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F92" w:rsidRPr="00597F53" w:rsidRDefault="00A837C4" w:rsidP="00265137">
      <w:pPr>
        <w:tabs>
          <w:tab w:val="center" w:pos="5244"/>
        </w:tabs>
        <w:rPr>
          <w:noProof/>
          <w:color w:val="FF0000"/>
          <w:lang w:eastAsia="pt-BR"/>
        </w:rPr>
      </w:pPr>
      <w:r w:rsidRPr="00597F53">
        <w:rPr>
          <w:noProof/>
          <w:color w:val="FF0000"/>
          <w:lang w:eastAsia="pt-BR"/>
        </w:rPr>
        <mc:AlternateContent>
          <mc:Choice Requires="wps">
            <w:drawing>
              <wp:anchor distT="0" distB="0" distL="114300" distR="114300" simplePos="0" relativeHeight="251672064"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8E58F9" w:rsidRPr="00056830" w:rsidRDefault="008E58F9"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E6B81"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8E58F9" w:rsidRPr="00056830" w:rsidRDefault="008E58F9"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597F53">
        <w:rPr>
          <w:noProof/>
          <w:color w:val="FF0000"/>
          <w:lang w:eastAsia="pt-BR"/>
        </w:rPr>
        <mc:AlternateContent>
          <mc:Choice Requires="wps">
            <w:drawing>
              <wp:anchor distT="0" distB="0" distL="114300" distR="114300" simplePos="0" relativeHeight="251643392"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8E58F9" w:rsidRDefault="008E58F9" w:rsidP="00056830">
                            <w:pPr>
                              <w:spacing w:after="120"/>
                              <w:jc w:val="center"/>
                              <w:rPr>
                                <w:rFonts w:ascii="Arial Narrow" w:hAnsi="Arial Narrow"/>
                                <w:b/>
                                <w:bCs/>
                                <w:sz w:val="28"/>
                              </w:rPr>
                            </w:pPr>
                          </w:p>
                          <w:p w:rsidR="008E58F9" w:rsidRPr="00056830" w:rsidRDefault="008E58F9" w:rsidP="00056830">
                            <w:pPr>
                              <w:spacing w:after="120"/>
                              <w:jc w:val="center"/>
                              <w:rPr>
                                <w:rFonts w:ascii="Arial Narrow" w:hAnsi="Arial Narrow"/>
                                <w:sz w:val="28"/>
                              </w:rPr>
                            </w:pPr>
                            <w:r w:rsidRPr="00056830">
                              <w:rPr>
                                <w:rFonts w:ascii="Arial Narrow" w:hAnsi="Arial Narrow"/>
                                <w:b/>
                                <w:bCs/>
                                <w:sz w:val="28"/>
                              </w:rPr>
                              <w:t>MINISTÉRIO DE MINAS E ENERGIA</w:t>
                            </w:r>
                          </w:p>
                          <w:p w:rsidR="008E58F9" w:rsidRPr="00056830" w:rsidRDefault="008E58F9" w:rsidP="00056830">
                            <w:pPr>
                              <w:spacing w:after="120"/>
                              <w:jc w:val="center"/>
                              <w:rPr>
                                <w:rFonts w:ascii="Arial Narrow" w:hAnsi="Arial Narrow"/>
                                <w:sz w:val="28"/>
                              </w:rPr>
                            </w:pPr>
                            <w:r w:rsidRPr="00056830">
                              <w:rPr>
                                <w:rFonts w:ascii="Arial Narrow" w:hAnsi="Arial Narrow"/>
                                <w:b/>
                                <w:bCs/>
                                <w:sz w:val="28"/>
                              </w:rPr>
                              <w:t>SECRETARIA DE ENERGIA ELÉTRICA</w:t>
                            </w:r>
                          </w:p>
                          <w:p w:rsidR="008E58F9" w:rsidRPr="00056830" w:rsidRDefault="008E58F9"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27" type="#_x0000_t202" style="position:absolute;margin-left:84.55pt;margin-top:-775.4pt;width:375pt;height:101.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8E58F9" w:rsidRDefault="008E58F9" w:rsidP="00056830">
                      <w:pPr>
                        <w:spacing w:after="120"/>
                        <w:jc w:val="center"/>
                        <w:rPr>
                          <w:rFonts w:ascii="Arial Narrow" w:hAnsi="Arial Narrow"/>
                          <w:b/>
                          <w:bCs/>
                          <w:sz w:val="28"/>
                        </w:rPr>
                      </w:pPr>
                    </w:p>
                    <w:p w:rsidR="008E58F9" w:rsidRPr="00056830" w:rsidRDefault="008E58F9" w:rsidP="00056830">
                      <w:pPr>
                        <w:spacing w:after="120"/>
                        <w:jc w:val="center"/>
                        <w:rPr>
                          <w:rFonts w:ascii="Arial Narrow" w:hAnsi="Arial Narrow"/>
                          <w:sz w:val="28"/>
                        </w:rPr>
                      </w:pPr>
                      <w:r w:rsidRPr="00056830">
                        <w:rPr>
                          <w:rFonts w:ascii="Arial Narrow" w:hAnsi="Arial Narrow"/>
                          <w:b/>
                          <w:bCs/>
                          <w:sz w:val="28"/>
                        </w:rPr>
                        <w:t>MINISTÉRIO DE MINAS E ENERGIA</w:t>
                      </w:r>
                    </w:p>
                    <w:p w:rsidR="008E58F9" w:rsidRPr="00056830" w:rsidRDefault="008E58F9" w:rsidP="00056830">
                      <w:pPr>
                        <w:spacing w:after="120"/>
                        <w:jc w:val="center"/>
                        <w:rPr>
                          <w:rFonts w:ascii="Arial Narrow" w:hAnsi="Arial Narrow"/>
                          <w:sz w:val="28"/>
                        </w:rPr>
                      </w:pPr>
                      <w:r w:rsidRPr="00056830">
                        <w:rPr>
                          <w:rFonts w:ascii="Arial Narrow" w:hAnsi="Arial Narrow"/>
                          <w:b/>
                          <w:bCs/>
                          <w:sz w:val="28"/>
                        </w:rPr>
                        <w:t>SECRETARIA DE ENERGIA ELÉTRICA</w:t>
                      </w:r>
                    </w:p>
                    <w:p w:rsidR="008E58F9" w:rsidRPr="00056830" w:rsidRDefault="008E58F9"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597F53">
        <w:rPr>
          <w:noProof/>
          <w:color w:val="FF0000"/>
          <w:lang w:eastAsia="pt-BR"/>
        </w:rPr>
        <w:drawing>
          <wp:anchor distT="0" distB="0" distL="114300" distR="114300" simplePos="0" relativeHeight="251639296" behindDoc="0" locked="0" layoutInCell="1" allowOverlap="1" wp14:anchorId="0488390D" wp14:editId="79016875">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597F53">
        <w:rPr>
          <w:noProof/>
          <w:color w:val="FF0000"/>
          <w:lang w:eastAsia="pt-BR"/>
        </w:rPr>
        <mc:AlternateContent>
          <mc:Choice Requires="wps">
            <w:drawing>
              <wp:anchor distT="0" distB="0" distL="114300" distR="114300" simplePos="0" relativeHeight="251662848"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8E58F9" w:rsidRPr="00B90F92" w:rsidRDefault="008E58F9"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2017</w:t>
                            </w:r>
                          </w:p>
                          <w:p w:rsidR="008E58F9" w:rsidRPr="00B90F92" w:rsidRDefault="008E58F9"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28" type="#_x0000_t202" style="position:absolute;margin-left:60.8pt;margin-top:-468.5pt;width:405pt;height:165.4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8E58F9" w:rsidRPr="00B90F92" w:rsidRDefault="008E58F9"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2017</w:t>
                      </w:r>
                    </w:p>
                    <w:p w:rsidR="008E58F9" w:rsidRPr="00B90F92" w:rsidRDefault="008E58F9"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597F53" w:rsidRDefault="00F50A92">
      <w:pPr>
        <w:rPr>
          <w:color w:val="FF0000"/>
        </w:rPr>
      </w:pPr>
      <w:r w:rsidRPr="00597F53">
        <w:rPr>
          <w:noProof/>
          <w:color w:val="FF0000"/>
          <w:lang w:eastAsia="pt-BR"/>
        </w:rPr>
        <w:lastRenderedPageBreak/>
        <mc:AlternateContent>
          <mc:Choice Requires="wps">
            <w:drawing>
              <wp:anchor distT="0" distB="0" distL="114300" distR="114300" simplePos="0" relativeHeight="251648512" behindDoc="0" locked="0" layoutInCell="1" allowOverlap="1" wp14:anchorId="7F475EBD" wp14:editId="700A6FF2">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5224C2" w:rsidRDefault="008E58F9"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8E58F9" w:rsidRPr="005224C2" w:rsidRDefault="008E58F9" w:rsidP="00E334B3">
                            <w:pPr>
                              <w:spacing w:after="0" w:line="240" w:lineRule="auto"/>
                              <w:rPr>
                                <w:rFonts w:ascii="Arial Narrow" w:hAnsi="Arial Narrow"/>
                                <w:sz w:val="28"/>
                                <w:szCs w:val="28"/>
                              </w:rPr>
                            </w:pPr>
                            <w:r>
                              <w:rPr>
                                <w:rFonts w:ascii="Arial Narrow" w:hAnsi="Arial Narrow"/>
                                <w:sz w:val="28"/>
                                <w:szCs w:val="28"/>
                              </w:rPr>
                              <w:t>Fernando Coelho Filho</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8E58F9" w:rsidRPr="005224C2" w:rsidRDefault="008E58F9" w:rsidP="00E334B3">
                            <w:pPr>
                              <w:spacing w:after="0" w:line="240" w:lineRule="auto"/>
                              <w:rPr>
                                <w:rFonts w:ascii="Arial Narrow" w:hAnsi="Arial Narrow"/>
                                <w:sz w:val="28"/>
                                <w:szCs w:val="28"/>
                              </w:rPr>
                            </w:pPr>
                            <w:r>
                              <w:rPr>
                                <w:rFonts w:ascii="Arial Narrow" w:hAnsi="Arial Narrow"/>
                                <w:sz w:val="28"/>
                                <w:szCs w:val="28"/>
                              </w:rPr>
                              <w:t>Paulo Pedrosa</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8E58F9" w:rsidRPr="005224C2" w:rsidRDefault="008E58F9" w:rsidP="00E334B3">
                            <w:pPr>
                              <w:spacing w:after="0" w:line="240" w:lineRule="auto"/>
                              <w:rPr>
                                <w:rFonts w:ascii="Arial Narrow" w:hAnsi="Arial Narrow"/>
                                <w:sz w:val="28"/>
                                <w:szCs w:val="28"/>
                              </w:rPr>
                            </w:pPr>
                            <w:r>
                              <w:rPr>
                                <w:rFonts w:ascii="Arial Narrow" w:hAnsi="Arial Narrow"/>
                                <w:sz w:val="28"/>
                                <w:szCs w:val="28"/>
                              </w:rPr>
                              <w:t>Fábio Lopes Alves</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sz w:val="28"/>
                                <w:szCs w:val="28"/>
                              </w:rPr>
                            </w:pPr>
                            <w:r>
                              <w:rPr>
                                <w:rFonts w:ascii="Arial Narrow" w:hAnsi="Arial Narrow"/>
                                <w:b/>
                                <w:bCs/>
                                <w:sz w:val="28"/>
                                <w:szCs w:val="28"/>
                              </w:rPr>
                              <w:t>Equipe Técnica</w:t>
                            </w:r>
                          </w:p>
                          <w:p w:rsidR="008E58F9" w:rsidRPr="005224C2" w:rsidRDefault="008E58F9"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8E58F9" w:rsidRDefault="008E58F9"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8E58F9" w:rsidRDefault="008E58F9"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8E58F9" w:rsidRDefault="008E58F9" w:rsidP="003A4395">
                            <w:pPr>
                              <w:spacing w:after="0" w:line="240" w:lineRule="auto"/>
                              <w:rPr>
                                <w:rFonts w:ascii="Arial Narrow" w:hAnsi="Arial Narrow"/>
                                <w:sz w:val="28"/>
                                <w:szCs w:val="28"/>
                              </w:rPr>
                            </w:pPr>
                            <w:r>
                              <w:rPr>
                                <w:rFonts w:ascii="Arial Narrow" w:hAnsi="Arial Narrow"/>
                                <w:sz w:val="28"/>
                                <w:szCs w:val="28"/>
                              </w:rPr>
                              <w:t>Tarcisio Tadeu de Castro</w:t>
                            </w:r>
                          </w:p>
                          <w:p w:rsidR="008E58F9" w:rsidRPr="005224C2" w:rsidRDefault="008E58F9" w:rsidP="003A4395">
                            <w:pPr>
                              <w:spacing w:after="0" w:line="240" w:lineRule="auto"/>
                              <w:rPr>
                                <w:rFonts w:ascii="Arial Narrow" w:hAnsi="Arial Narrow"/>
                                <w:sz w:val="28"/>
                                <w:szCs w:val="28"/>
                              </w:rPr>
                            </w:pPr>
                          </w:p>
                          <w:p w:rsidR="008E58F9" w:rsidRDefault="008E58F9" w:rsidP="00E334B3">
                            <w:pPr>
                              <w:spacing w:after="0" w:line="240" w:lineRule="auto"/>
                              <w:rPr>
                                <w:rFonts w:ascii="Arial Narrow" w:hAnsi="Arial Narrow"/>
                                <w:sz w:val="28"/>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Pr="00E334B3" w:rsidRDefault="008E58F9"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8E58F9" w:rsidRPr="00E334B3" w:rsidRDefault="008E58F9"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8E58F9" w:rsidRDefault="00770F9D" w:rsidP="00E334B3">
                            <w:pPr>
                              <w:spacing w:after="0" w:line="240" w:lineRule="auto"/>
                              <w:rPr>
                                <w:rFonts w:ascii="Arial Narrow" w:hAnsi="Arial Narrow"/>
                                <w:sz w:val="24"/>
                                <w:szCs w:val="28"/>
                              </w:rPr>
                            </w:pPr>
                            <w:hyperlink r:id="rId11" w:history="1">
                              <w:r w:rsidR="008E58F9" w:rsidRPr="00E334B3">
                                <w:rPr>
                                  <w:rStyle w:val="Hyperlink"/>
                                  <w:rFonts w:ascii="Arial Narrow" w:hAnsi="Arial Narrow"/>
                                  <w:sz w:val="24"/>
                                  <w:szCs w:val="28"/>
                                </w:rPr>
                                <w:t>http://www.mme.gov.br</w:t>
                              </w:r>
                            </w:hyperlink>
                            <w:r w:rsidR="008E58F9" w:rsidRPr="00E334B3">
                              <w:rPr>
                                <w:rFonts w:ascii="Arial Narrow" w:hAnsi="Arial Narrow"/>
                                <w:sz w:val="24"/>
                                <w:szCs w:val="28"/>
                              </w:rPr>
                              <w:t xml:space="preserve"> </w:t>
                            </w:r>
                          </w:p>
                          <w:p w:rsidR="008E58F9" w:rsidRPr="00E334B3" w:rsidRDefault="008E58F9" w:rsidP="00E334B3">
                            <w:pPr>
                              <w:spacing w:after="0" w:line="240" w:lineRule="auto"/>
                              <w:rPr>
                                <w:rFonts w:ascii="Arial Narrow" w:hAnsi="Arial Narrow"/>
                                <w:sz w:val="24"/>
                                <w:szCs w:val="28"/>
                              </w:rPr>
                            </w:pPr>
                          </w:p>
                          <w:p w:rsidR="008E58F9" w:rsidRPr="00BB11E7" w:rsidRDefault="008E58F9"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2"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8E58F9" w:rsidRPr="00E334B3" w:rsidRDefault="008E58F9"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9" type="#_x0000_t202" style="position:absolute;margin-left:-9.45pt;margin-top:-52.3pt;width:546.8pt;height:761.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A830B9" w:rsidRDefault="008E58F9" w:rsidP="00E334B3">
                      <w:pPr>
                        <w:spacing w:after="0" w:line="240" w:lineRule="auto"/>
                        <w:rPr>
                          <w:rFonts w:ascii="Arial Narrow" w:hAnsi="Arial Narrow"/>
                          <w:b/>
                          <w:bCs/>
                          <w:color w:val="FF0000"/>
                          <w:sz w:val="28"/>
                          <w:szCs w:val="28"/>
                        </w:rPr>
                      </w:pPr>
                    </w:p>
                    <w:p w:rsidR="008E58F9" w:rsidRPr="005224C2" w:rsidRDefault="008E58F9"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8E58F9" w:rsidRPr="005224C2" w:rsidRDefault="008E58F9" w:rsidP="00E334B3">
                      <w:pPr>
                        <w:spacing w:after="0" w:line="240" w:lineRule="auto"/>
                        <w:rPr>
                          <w:rFonts w:ascii="Arial Narrow" w:hAnsi="Arial Narrow"/>
                          <w:sz w:val="28"/>
                          <w:szCs w:val="28"/>
                        </w:rPr>
                      </w:pPr>
                      <w:r>
                        <w:rPr>
                          <w:rFonts w:ascii="Arial Narrow" w:hAnsi="Arial Narrow"/>
                          <w:sz w:val="28"/>
                          <w:szCs w:val="28"/>
                        </w:rPr>
                        <w:t>Fernando Coelho Filho</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8E58F9" w:rsidRPr="005224C2" w:rsidRDefault="008E58F9" w:rsidP="00E334B3">
                      <w:pPr>
                        <w:spacing w:after="0" w:line="240" w:lineRule="auto"/>
                        <w:rPr>
                          <w:rFonts w:ascii="Arial Narrow" w:hAnsi="Arial Narrow"/>
                          <w:sz w:val="28"/>
                          <w:szCs w:val="28"/>
                        </w:rPr>
                      </w:pPr>
                      <w:r>
                        <w:rPr>
                          <w:rFonts w:ascii="Arial Narrow" w:hAnsi="Arial Narrow"/>
                          <w:sz w:val="28"/>
                          <w:szCs w:val="28"/>
                        </w:rPr>
                        <w:t>Paulo Pedrosa</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8E58F9" w:rsidRPr="005224C2" w:rsidRDefault="008E58F9" w:rsidP="00E334B3">
                      <w:pPr>
                        <w:spacing w:after="0" w:line="240" w:lineRule="auto"/>
                        <w:rPr>
                          <w:rFonts w:ascii="Arial Narrow" w:hAnsi="Arial Narrow"/>
                          <w:sz w:val="28"/>
                          <w:szCs w:val="28"/>
                        </w:rPr>
                      </w:pPr>
                      <w:r>
                        <w:rPr>
                          <w:rFonts w:ascii="Arial Narrow" w:hAnsi="Arial Narrow"/>
                          <w:sz w:val="28"/>
                          <w:szCs w:val="28"/>
                        </w:rPr>
                        <w:t>Fábio Lopes Alves</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8E58F9" w:rsidRPr="005224C2" w:rsidRDefault="008E58F9" w:rsidP="00E334B3">
                      <w:pPr>
                        <w:spacing w:after="0" w:line="240" w:lineRule="auto"/>
                        <w:rPr>
                          <w:rFonts w:ascii="Arial Narrow" w:hAnsi="Arial Narrow"/>
                          <w:sz w:val="28"/>
                          <w:szCs w:val="28"/>
                        </w:rPr>
                      </w:pPr>
                    </w:p>
                    <w:p w:rsidR="008E58F9" w:rsidRPr="005224C2" w:rsidRDefault="008E58F9" w:rsidP="00E334B3">
                      <w:pPr>
                        <w:spacing w:after="0" w:line="240" w:lineRule="auto"/>
                        <w:rPr>
                          <w:rFonts w:ascii="Arial Narrow" w:hAnsi="Arial Narrow"/>
                          <w:sz w:val="28"/>
                          <w:szCs w:val="28"/>
                        </w:rPr>
                      </w:pPr>
                      <w:r>
                        <w:rPr>
                          <w:rFonts w:ascii="Arial Narrow" w:hAnsi="Arial Narrow"/>
                          <w:b/>
                          <w:bCs/>
                          <w:sz w:val="28"/>
                          <w:szCs w:val="28"/>
                        </w:rPr>
                        <w:t>Equipe Técnica</w:t>
                      </w:r>
                    </w:p>
                    <w:p w:rsidR="008E58F9" w:rsidRPr="005224C2" w:rsidRDefault="008E58F9"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8E58F9" w:rsidRDefault="008E58F9"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8E58F9" w:rsidRPr="005224C2" w:rsidRDefault="008E58F9"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8E58F9" w:rsidRDefault="008E58F9"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8E58F9" w:rsidRDefault="008E58F9" w:rsidP="003A4395">
                      <w:pPr>
                        <w:spacing w:after="0" w:line="240" w:lineRule="auto"/>
                        <w:rPr>
                          <w:rFonts w:ascii="Arial Narrow" w:hAnsi="Arial Narrow"/>
                          <w:sz w:val="28"/>
                          <w:szCs w:val="28"/>
                        </w:rPr>
                      </w:pPr>
                      <w:r>
                        <w:rPr>
                          <w:rFonts w:ascii="Arial Narrow" w:hAnsi="Arial Narrow"/>
                          <w:sz w:val="28"/>
                          <w:szCs w:val="28"/>
                        </w:rPr>
                        <w:t>Tarcisio Tadeu de Castro</w:t>
                      </w:r>
                    </w:p>
                    <w:p w:rsidR="008E58F9" w:rsidRPr="005224C2" w:rsidRDefault="008E58F9" w:rsidP="003A4395">
                      <w:pPr>
                        <w:spacing w:after="0" w:line="240" w:lineRule="auto"/>
                        <w:rPr>
                          <w:rFonts w:ascii="Arial Narrow" w:hAnsi="Arial Narrow"/>
                          <w:sz w:val="28"/>
                          <w:szCs w:val="28"/>
                        </w:rPr>
                      </w:pPr>
                    </w:p>
                    <w:p w:rsidR="008E58F9" w:rsidRDefault="008E58F9" w:rsidP="00E334B3">
                      <w:pPr>
                        <w:spacing w:after="0" w:line="240" w:lineRule="auto"/>
                        <w:rPr>
                          <w:rFonts w:ascii="Arial Narrow" w:hAnsi="Arial Narrow"/>
                          <w:sz w:val="28"/>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Default="008E58F9" w:rsidP="00E334B3">
                      <w:pPr>
                        <w:spacing w:after="0" w:line="240" w:lineRule="auto"/>
                        <w:rPr>
                          <w:rFonts w:ascii="Arial Narrow" w:hAnsi="Arial Narrow"/>
                          <w:sz w:val="24"/>
                          <w:szCs w:val="28"/>
                        </w:rPr>
                      </w:pPr>
                    </w:p>
                    <w:p w:rsidR="008E58F9" w:rsidRPr="00E334B3" w:rsidRDefault="008E58F9"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8E58F9" w:rsidRPr="00E334B3" w:rsidRDefault="008E58F9"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8E58F9" w:rsidRDefault="00770F9D" w:rsidP="00E334B3">
                      <w:pPr>
                        <w:spacing w:after="0" w:line="240" w:lineRule="auto"/>
                        <w:rPr>
                          <w:rFonts w:ascii="Arial Narrow" w:hAnsi="Arial Narrow"/>
                          <w:sz w:val="24"/>
                          <w:szCs w:val="28"/>
                        </w:rPr>
                      </w:pPr>
                      <w:hyperlink r:id="rId13" w:history="1">
                        <w:r w:rsidR="008E58F9" w:rsidRPr="00E334B3">
                          <w:rPr>
                            <w:rStyle w:val="Hyperlink"/>
                            <w:rFonts w:ascii="Arial Narrow" w:hAnsi="Arial Narrow"/>
                            <w:sz w:val="24"/>
                            <w:szCs w:val="28"/>
                          </w:rPr>
                          <w:t>http://www.mme.gov.br</w:t>
                        </w:r>
                      </w:hyperlink>
                      <w:r w:rsidR="008E58F9" w:rsidRPr="00E334B3">
                        <w:rPr>
                          <w:rFonts w:ascii="Arial Narrow" w:hAnsi="Arial Narrow"/>
                          <w:sz w:val="24"/>
                          <w:szCs w:val="28"/>
                        </w:rPr>
                        <w:t xml:space="preserve"> </w:t>
                      </w:r>
                    </w:p>
                    <w:p w:rsidR="008E58F9" w:rsidRPr="00E334B3" w:rsidRDefault="008E58F9" w:rsidP="00E334B3">
                      <w:pPr>
                        <w:spacing w:after="0" w:line="240" w:lineRule="auto"/>
                        <w:rPr>
                          <w:rFonts w:ascii="Arial Narrow" w:hAnsi="Arial Narrow"/>
                          <w:sz w:val="24"/>
                          <w:szCs w:val="28"/>
                        </w:rPr>
                      </w:pPr>
                    </w:p>
                    <w:p w:rsidR="008E58F9" w:rsidRPr="00BB11E7" w:rsidRDefault="008E58F9"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8E58F9" w:rsidRPr="00E334B3" w:rsidRDefault="008E58F9" w:rsidP="00E334B3">
                      <w:pPr>
                        <w:spacing w:after="0" w:line="240" w:lineRule="auto"/>
                        <w:rPr>
                          <w:rFonts w:ascii="Arial Narrow" w:hAnsi="Arial Narrow"/>
                          <w:sz w:val="28"/>
                          <w:szCs w:val="28"/>
                        </w:rPr>
                      </w:pPr>
                    </w:p>
                  </w:txbxContent>
                </v:textbox>
              </v:shape>
            </w:pict>
          </mc:Fallback>
        </mc:AlternateContent>
      </w:r>
      <w:r w:rsidR="00C64FC7" w:rsidRPr="00597F53">
        <w:rPr>
          <w:noProof/>
          <w:color w:val="FF0000"/>
          <w:lang w:eastAsia="pt-BR"/>
        </w:rPr>
        <mc:AlternateContent>
          <mc:Choice Requires="wps">
            <w:drawing>
              <wp:anchor distT="0" distB="0" distL="114300" distR="114300" simplePos="0" relativeHeight="251660800"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8E58F9" w:rsidRDefault="008E58F9"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8E58F9" w:rsidRDefault="008E58F9"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8E58F9" w:rsidRDefault="008E58F9"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8E58F9" w:rsidRDefault="008E58F9"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2017</w:t>
                            </w:r>
                          </w:p>
                          <w:p w:rsidR="008E58F9" w:rsidRDefault="008E58F9"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0" type="#_x0000_t202" style="position:absolute;margin-left:65.5pt;margin-top:-16.5pt;width:405pt;height:165.4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8E58F9" w:rsidRDefault="008E58F9"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8E58F9" w:rsidRDefault="008E58F9"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8E58F9" w:rsidRDefault="008E58F9"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8E58F9" w:rsidRDefault="008E58F9"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2017</w:t>
                      </w:r>
                    </w:p>
                    <w:p w:rsidR="008E58F9" w:rsidRDefault="008E58F9"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FF0000"/>
          <w:sz w:val="22"/>
          <w:szCs w:val="22"/>
          <w:lang w:eastAsia="en-US"/>
        </w:rPr>
        <w:id w:val="886922497"/>
        <w:docPartObj>
          <w:docPartGallery w:val="Table of Contents"/>
          <w:docPartUnique/>
        </w:docPartObj>
      </w:sdtPr>
      <w:sdtEndPr/>
      <w:sdtContent>
        <w:p w:rsidR="00827DAA" w:rsidRPr="00514E3B" w:rsidRDefault="00827DAA" w:rsidP="00827DAA">
          <w:pPr>
            <w:pStyle w:val="CabealhodoSumrio"/>
            <w:spacing w:before="0"/>
            <w:jc w:val="center"/>
            <w:rPr>
              <w:color w:val="auto"/>
            </w:rPr>
          </w:pPr>
          <w:r w:rsidRPr="00514E3B">
            <w:rPr>
              <w:rFonts w:ascii="Arial Narrow" w:hAnsi="Arial Narrow"/>
              <w:color w:val="auto"/>
              <w:sz w:val="32"/>
            </w:rPr>
            <w:t>SUMÁRIO</w:t>
          </w:r>
        </w:p>
        <w:p w:rsidR="000420F4" w:rsidRDefault="00827DAA">
          <w:pPr>
            <w:pStyle w:val="Sumrio1"/>
            <w:rPr>
              <w:rFonts w:asciiTheme="minorHAnsi" w:hAnsiTheme="minorHAnsi"/>
              <w:sz w:val="22"/>
            </w:rPr>
          </w:pPr>
          <w:r w:rsidRPr="00514E3B">
            <w:fldChar w:fldCharType="begin"/>
          </w:r>
          <w:r w:rsidRPr="00514E3B">
            <w:instrText xml:space="preserve"> TOC \h \z \t "Estilo 1;1;Estilo 2;2" </w:instrText>
          </w:r>
          <w:r w:rsidRPr="00514E3B">
            <w:fldChar w:fldCharType="separate"/>
          </w:r>
          <w:hyperlink w:anchor="_Toc476831777" w:history="1">
            <w:r w:rsidR="000420F4" w:rsidRPr="002C1158">
              <w:rPr>
                <w:rStyle w:val="Hyperlink"/>
              </w:rPr>
              <w:t>1.</w:t>
            </w:r>
            <w:r w:rsidR="000420F4">
              <w:rPr>
                <w:rFonts w:asciiTheme="minorHAnsi" w:hAnsiTheme="minorHAnsi"/>
                <w:sz w:val="22"/>
              </w:rPr>
              <w:tab/>
            </w:r>
            <w:r w:rsidR="000420F4" w:rsidRPr="002C1158">
              <w:rPr>
                <w:rStyle w:val="Hyperlink"/>
              </w:rPr>
              <w:t>INTRODUÇÃO</w:t>
            </w:r>
            <w:r w:rsidR="000420F4">
              <w:rPr>
                <w:webHidden/>
              </w:rPr>
              <w:tab/>
            </w:r>
            <w:r w:rsidR="000420F4">
              <w:rPr>
                <w:webHidden/>
              </w:rPr>
              <w:fldChar w:fldCharType="begin"/>
            </w:r>
            <w:r w:rsidR="000420F4">
              <w:rPr>
                <w:webHidden/>
              </w:rPr>
              <w:instrText xml:space="preserve"> PAGEREF _Toc476831777 \h </w:instrText>
            </w:r>
            <w:r w:rsidR="000420F4">
              <w:rPr>
                <w:webHidden/>
              </w:rPr>
            </w:r>
            <w:r w:rsidR="000420F4">
              <w:rPr>
                <w:webHidden/>
              </w:rPr>
              <w:fldChar w:fldCharType="separate"/>
            </w:r>
            <w:r w:rsidR="00770F9D">
              <w:rPr>
                <w:webHidden/>
              </w:rPr>
              <w:t>1</w:t>
            </w:r>
            <w:r w:rsidR="000420F4">
              <w:rPr>
                <w:webHidden/>
              </w:rPr>
              <w:fldChar w:fldCharType="end"/>
            </w:r>
          </w:hyperlink>
        </w:p>
        <w:p w:rsidR="000420F4" w:rsidRDefault="00770F9D">
          <w:pPr>
            <w:pStyle w:val="Sumrio1"/>
            <w:rPr>
              <w:rFonts w:asciiTheme="minorHAnsi" w:hAnsiTheme="minorHAnsi"/>
              <w:sz w:val="22"/>
            </w:rPr>
          </w:pPr>
          <w:hyperlink w:anchor="_Toc476831778" w:history="1">
            <w:r w:rsidR="000420F4" w:rsidRPr="002C1158">
              <w:rPr>
                <w:rStyle w:val="Hyperlink"/>
              </w:rPr>
              <w:t>2.</w:t>
            </w:r>
            <w:r w:rsidR="000420F4">
              <w:rPr>
                <w:rFonts w:asciiTheme="minorHAnsi" w:hAnsiTheme="minorHAnsi"/>
                <w:sz w:val="22"/>
              </w:rPr>
              <w:tab/>
            </w:r>
            <w:r w:rsidR="000420F4" w:rsidRPr="002C1158">
              <w:rPr>
                <w:rStyle w:val="Hyperlink"/>
              </w:rPr>
              <w:t>CONDIÇÕES HIDROMETEOROLÓGICAS</w:t>
            </w:r>
            <w:r w:rsidR="000420F4">
              <w:rPr>
                <w:webHidden/>
              </w:rPr>
              <w:tab/>
            </w:r>
            <w:r w:rsidR="000420F4">
              <w:rPr>
                <w:webHidden/>
              </w:rPr>
              <w:fldChar w:fldCharType="begin"/>
            </w:r>
            <w:r w:rsidR="000420F4">
              <w:rPr>
                <w:webHidden/>
              </w:rPr>
              <w:instrText xml:space="preserve"> PAGEREF _Toc476831778 \h </w:instrText>
            </w:r>
            <w:r w:rsidR="000420F4">
              <w:rPr>
                <w:webHidden/>
              </w:rPr>
            </w:r>
            <w:r w:rsidR="000420F4">
              <w:rPr>
                <w:webHidden/>
              </w:rPr>
              <w:fldChar w:fldCharType="separate"/>
            </w:r>
            <w:r>
              <w:rPr>
                <w:webHidden/>
              </w:rPr>
              <w:t>2</w:t>
            </w:r>
            <w:r w:rsidR="000420F4">
              <w:rPr>
                <w:webHidden/>
              </w:rPr>
              <w:fldChar w:fldCharType="end"/>
            </w:r>
          </w:hyperlink>
        </w:p>
        <w:p w:rsidR="000420F4" w:rsidRDefault="00770F9D">
          <w:pPr>
            <w:pStyle w:val="Sumrio2"/>
            <w:rPr>
              <w:rFonts w:asciiTheme="minorHAnsi" w:hAnsiTheme="minorHAnsi"/>
              <w:sz w:val="22"/>
            </w:rPr>
          </w:pPr>
          <w:hyperlink w:anchor="_Toc476831779" w:history="1">
            <w:r w:rsidR="000420F4" w:rsidRPr="002C1158">
              <w:rPr>
                <w:rStyle w:val="Hyperlink"/>
              </w:rPr>
              <w:t>2.1.</w:t>
            </w:r>
            <w:r w:rsidR="000420F4">
              <w:rPr>
                <w:rFonts w:asciiTheme="minorHAnsi" w:hAnsiTheme="minorHAnsi"/>
                <w:sz w:val="22"/>
              </w:rPr>
              <w:tab/>
            </w:r>
            <w:r w:rsidR="000420F4" w:rsidRPr="002C1158">
              <w:rPr>
                <w:rStyle w:val="Hyperlink"/>
              </w:rPr>
              <w:t>Anomalia de Precipitação no Mês – Brasil</w:t>
            </w:r>
            <w:r w:rsidR="000420F4">
              <w:rPr>
                <w:webHidden/>
              </w:rPr>
              <w:tab/>
            </w:r>
            <w:r w:rsidR="000420F4">
              <w:rPr>
                <w:webHidden/>
              </w:rPr>
              <w:fldChar w:fldCharType="begin"/>
            </w:r>
            <w:r w:rsidR="000420F4">
              <w:rPr>
                <w:webHidden/>
              </w:rPr>
              <w:instrText xml:space="preserve"> PAGEREF _Toc476831779 \h </w:instrText>
            </w:r>
            <w:r w:rsidR="000420F4">
              <w:rPr>
                <w:webHidden/>
              </w:rPr>
            </w:r>
            <w:r w:rsidR="000420F4">
              <w:rPr>
                <w:webHidden/>
              </w:rPr>
              <w:fldChar w:fldCharType="separate"/>
            </w:r>
            <w:r>
              <w:rPr>
                <w:webHidden/>
              </w:rPr>
              <w:t>2</w:t>
            </w:r>
            <w:r w:rsidR="000420F4">
              <w:rPr>
                <w:webHidden/>
              </w:rPr>
              <w:fldChar w:fldCharType="end"/>
            </w:r>
          </w:hyperlink>
        </w:p>
        <w:p w:rsidR="000420F4" w:rsidRDefault="00770F9D">
          <w:pPr>
            <w:pStyle w:val="Sumrio2"/>
            <w:rPr>
              <w:rFonts w:asciiTheme="minorHAnsi" w:hAnsiTheme="minorHAnsi"/>
              <w:sz w:val="22"/>
            </w:rPr>
          </w:pPr>
          <w:hyperlink w:anchor="_Toc476831780" w:history="1">
            <w:r w:rsidR="000420F4" w:rsidRPr="002C1158">
              <w:rPr>
                <w:rStyle w:val="Hyperlink"/>
              </w:rPr>
              <w:t>2.2.</w:t>
            </w:r>
            <w:r w:rsidR="000420F4">
              <w:rPr>
                <w:rFonts w:asciiTheme="minorHAnsi" w:hAnsiTheme="minorHAnsi"/>
                <w:sz w:val="22"/>
              </w:rPr>
              <w:tab/>
            </w:r>
            <w:r w:rsidR="000420F4" w:rsidRPr="002C1158">
              <w:rPr>
                <w:rStyle w:val="Hyperlink"/>
              </w:rPr>
              <w:t>Precipitação Acumulada – Principais Bacias</w:t>
            </w:r>
            <w:r w:rsidR="000420F4">
              <w:rPr>
                <w:webHidden/>
              </w:rPr>
              <w:tab/>
            </w:r>
            <w:r w:rsidR="000420F4">
              <w:rPr>
                <w:webHidden/>
              </w:rPr>
              <w:fldChar w:fldCharType="begin"/>
            </w:r>
            <w:r w:rsidR="000420F4">
              <w:rPr>
                <w:webHidden/>
              </w:rPr>
              <w:instrText xml:space="preserve"> PAGEREF _Toc476831780 \h </w:instrText>
            </w:r>
            <w:r w:rsidR="000420F4">
              <w:rPr>
                <w:webHidden/>
              </w:rPr>
            </w:r>
            <w:r w:rsidR="000420F4">
              <w:rPr>
                <w:webHidden/>
              </w:rPr>
              <w:fldChar w:fldCharType="separate"/>
            </w:r>
            <w:r>
              <w:rPr>
                <w:webHidden/>
              </w:rPr>
              <w:t>3</w:t>
            </w:r>
            <w:r w:rsidR="000420F4">
              <w:rPr>
                <w:webHidden/>
              </w:rPr>
              <w:fldChar w:fldCharType="end"/>
            </w:r>
          </w:hyperlink>
        </w:p>
        <w:p w:rsidR="000420F4" w:rsidRDefault="00770F9D">
          <w:pPr>
            <w:pStyle w:val="Sumrio2"/>
            <w:rPr>
              <w:rFonts w:asciiTheme="minorHAnsi" w:hAnsiTheme="minorHAnsi"/>
              <w:sz w:val="22"/>
            </w:rPr>
          </w:pPr>
          <w:hyperlink w:anchor="_Toc476831781" w:history="1">
            <w:r w:rsidR="000420F4" w:rsidRPr="002C1158">
              <w:rPr>
                <w:rStyle w:val="Hyperlink"/>
              </w:rPr>
              <w:t>2.3.</w:t>
            </w:r>
            <w:r w:rsidR="000420F4">
              <w:rPr>
                <w:rFonts w:asciiTheme="minorHAnsi" w:hAnsiTheme="minorHAnsi"/>
                <w:sz w:val="22"/>
              </w:rPr>
              <w:tab/>
            </w:r>
            <w:r w:rsidR="000420F4" w:rsidRPr="002C1158">
              <w:rPr>
                <w:rStyle w:val="Hyperlink"/>
              </w:rPr>
              <w:t>Energia Natural Afluente Armazenável</w:t>
            </w:r>
            <w:r w:rsidR="000420F4">
              <w:rPr>
                <w:webHidden/>
              </w:rPr>
              <w:tab/>
            </w:r>
            <w:r w:rsidR="000420F4">
              <w:rPr>
                <w:webHidden/>
              </w:rPr>
              <w:fldChar w:fldCharType="begin"/>
            </w:r>
            <w:r w:rsidR="000420F4">
              <w:rPr>
                <w:webHidden/>
              </w:rPr>
              <w:instrText xml:space="preserve"> PAGEREF _Toc476831781 \h </w:instrText>
            </w:r>
            <w:r w:rsidR="000420F4">
              <w:rPr>
                <w:webHidden/>
              </w:rPr>
            </w:r>
            <w:r w:rsidR="000420F4">
              <w:rPr>
                <w:webHidden/>
              </w:rPr>
              <w:fldChar w:fldCharType="separate"/>
            </w:r>
            <w:r>
              <w:rPr>
                <w:webHidden/>
              </w:rPr>
              <w:t>4</w:t>
            </w:r>
            <w:r w:rsidR="000420F4">
              <w:rPr>
                <w:webHidden/>
              </w:rPr>
              <w:fldChar w:fldCharType="end"/>
            </w:r>
          </w:hyperlink>
        </w:p>
        <w:p w:rsidR="000420F4" w:rsidRDefault="00770F9D">
          <w:pPr>
            <w:pStyle w:val="Sumrio2"/>
            <w:rPr>
              <w:rFonts w:asciiTheme="minorHAnsi" w:hAnsiTheme="minorHAnsi"/>
              <w:sz w:val="22"/>
            </w:rPr>
          </w:pPr>
          <w:hyperlink w:anchor="_Toc476831782" w:history="1">
            <w:r w:rsidR="000420F4" w:rsidRPr="002C1158">
              <w:rPr>
                <w:rStyle w:val="Hyperlink"/>
              </w:rPr>
              <w:t>2.4.</w:t>
            </w:r>
            <w:r w:rsidR="000420F4">
              <w:rPr>
                <w:rFonts w:asciiTheme="minorHAnsi" w:hAnsiTheme="minorHAnsi"/>
                <w:sz w:val="22"/>
              </w:rPr>
              <w:tab/>
            </w:r>
            <w:r w:rsidR="000420F4" w:rsidRPr="002C1158">
              <w:rPr>
                <w:rStyle w:val="Hyperlink"/>
              </w:rPr>
              <w:t>Energia Armazenada</w:t>
            </w:r>
            <w:r w:rsidR="000420F4">
              <w:rPr>
                <w:webHidden/>
              </w:rPr>
              <w:tab/>
            </w:r>
            <w:r w:rsidR="000420F4">
              <w:rPr>
                <w:webHidden/>
              </w:rPr>
              <w:fldChar w:fldCharType="begin"/>
            </w:r>
            <w:r w:rsidR="000420F4">
              <w:rPr>
                <w:webHidden/>
              </w:rPr>
              <w:instrText xml:space="preserve"> PAGEREF _Toc476831782 \h </w:instrText>
            </w:r>
            <w:r w:rsidR="000420F4">
              <w:rPr>
                <w:webHidden/>
              </w:rPr>
            </w:r>
            <w:r w:rsidR="000420F4">
              <w:rPr>
                <w:webHidden/>
              </w:rPr>
              <w:fldChar w:fldCharType="separate"/>
            </w:r>
            <w:r>
              <w:rPr>
                <w:webHidden/>
              </w:rPr>
              <w:t>6</w:t>
            </w:r>
            <w:r w:rsidR="000420F4">
              <w:rPr>
                <w:webHidden/>
              </w:rPr>
              <w:fldChar w:fldCharType="end"/>
            </w:r>
          </w:hyperlink>
        </w:p>
        <w:p w:rsidR="000420F4" w:rsidRDefault="00770F9D">
          <w:pPr>
            <w:pStyle w:val="Sumrio1"/>
            <w:rPr>
              <w:rFonts w:asciiTheme="minorHAnsi" w:hAnsiTheme="minorHAnsi"/>
              <w:sz w:val="22"/>
            </w:rPr>
          </w:pPr>
          <w:hyperlink w:anchor="_Toc476831783" w:history="1">
            <w:r w:rsidR="000420F4" w:rsidRPr="002C1158">
              <w:rPr>
                <w:rStyle w:val="Hyperlink"/>
              </w:rPr>
              <w:t>3.</w:t>
            </w:r>
            <w:r w:rsidR="000420F4">
              <w:rPr>
                <w:rFonts w:asciiTheme="minorHAnsi" w:hAnsiTheme="minorHAnsi"/>
                <w:sz w:val="22"/>
              </w:rPr>
              <w:tab/>
            </w:r>
            <w:r w:rsidR="000420F4" w:rsidRPr="002C1158">
              <w:rPr>
                <w:rStyle w:val="Hyperlink"/>
              </w:rPr>
              <w:t>INTERCÂMBIOS DE ENERGIA ELÉTRICA</w:t>
            </w:r>
            <w:r w:rsidR="000420F4">
              <w:rPr>
                <w:webHidden/>
              </w:rPr>
              <w:tab/>
            </w:r>
            <w:r w:rsidR="000420F4">
              <w:rPr>
                <w:webHidden/>
              </w:rPr>
              <w:fldChar w:fldCharType="begin"/>
            </w:r>
            <w:r w:rsidR="000420F4">
              <w:rPr>
                <w:webHidden/>
              </w:rPr>
              <w:instrText xml:space="preserve"> PAGEREF _Toc476831783 \h </w:instrText>
            </w:r>
            <w:r w:rsidR="000420F4">
              <w:rPr>
                <w:webHidden/>
              </w:rPr>
            </w:r>
            <w:r w:rsidR="000420F4">
              <w:rPr>
                <w:webHidden/>
              </w:rPr>
              <w:fldChar w:fldCharType="separate"/>
            </w:r>
            <w:r>
              <w:rPr>
                <w:webHidden/>
              </w:rPr>
              <w:t>9</w:t>
            </w:r>
            <w:r w:rsidR="000420F4">
              <w:rPr>
                <w:webHidden/>
              </w:rPr>
              <w:fldChar w:fldCharType="end"/>
            </w:r>
          </w:hyperlink>
        </w:p>
        <w:p w:rsidR="000420F4" w:rsidRDefault="00770F9D">
          <w:pPr>
            <w:pStyle w:val="Sumrio2"/>
            <w:rPr>
              <w:rFonts w:asciiTheme="minorHAnsi" w:hAnsiTheme="minorHAnsi"/>
              <w:sz w:val="22"/>
            </w:rPr>
          </w:pPr>
          <w:hyperlink w:anchor="_Toc476831784" w:history="1">
            <w:r w:rsidR="000420F4" w:rsidRPr="002C1158">
              <w:rPr>
                <w:rStyle w:val="Hyperlink"/>
                <w:rFonts w:cs="Times New Roman"/>
              </w:rPr>
              <w:t>3.1.</w:t>
            </w:r>
            <w:r w:rsidR="000420F4">
              <w:rPr>
                <w:rFonts w:asciiTheme="minorHAnsi" w:hAnsiTheme="minorHAnsi"/>
                <w:sz w:val="22"/>
              </w:rPr>
              <w:tab/>
            </w:r>
            <w:r w:rsidR="000420F4" w:rsidRPr="002C1158">
              <w:rPr>
                <w:rStyle w:val="Hyperlink"/>
              </w:rPr>
              <w:t>Principais Intercâmbios Verificados</w:t>
            </w:r>
            <w:r w:rsidR="000420F4">
              <w:rPr>
                <w:webHidden/>
              </w:rPr>
              <w:tab/>
            </w:r>
            <w:r w:rsidR="000420F4">
              <w:rPr>
                <w:webHidden/>
              </w:rPr>
              <w:fldChar w:fldCharType="begin"/>
            </w:r>
            <w:r w:rsidR="000420F4">
              <w:rPr>
                <w:webHidden/>
              </w:rPr>
              <w:instrText xml:space="preserve"> PAGEREF _Toc476831784 \h </w:instrText>
            </w:r>
            <w:r w:rsidR="000420F4">
              <w:rPr>
                <w:webHidden/>
              </w:rPr>
            </w:r>
            <w:r w:rsidR="000420F4">
              <w:rPr>
                <w:webHidden/>
              </w:rPr>
              <w:fldChar w:fldCharType="separate"/>
            </w:r>
            <w:r>
              <w:rPr>
                <w:webHidden/>
              </w:rPr>
              <w:t>9</w:t>
            </w:r>
            <w:r w:rsidR="000420F4">
              <w:rPr>
                <w:webHidden/>
              </w:rPr>
              <w:fldChar w:fldCharType="end"/>
            </w:r>
          </w:hyperlink>
        </w:p>
        <w:p w:rsidR="000420F4" w:rsidRDefault="00770F9D">
          <w:pPr>
            <w:pStyle w:val="Sumrio1"/>
            <w:rPr>
              <w:rFonts w:asciiTheme="minorHAnsi" w:hAnsiTheme="minorHAnsi"/>
              <w:sz w:val="22"/>
            </w:rPr>
          </w:pPr>
          <w:hyperlink w:anchor="_Toc476831785" w:history="1">
            <w:r w:rsidR="000420F4" w:rsidRPr="002C1158">
              <w:rPr>
                <w:rStyle w:val="Hyperlink"/>
              </w:rPr>
              <w:t>4.</w:t>
            </w:r>
            <w:r w:rsidR="000420F4">
              <w:rPr>
                <w:rFonts w:asciiTheme="minorHAnsi" w:hAnsiTheme="minorHAnsi"/>
                <w:sz w:val="22"/>
              </w:rPr>
              <w:tab/>
            </w:r>
            <w:r w:rsidR="000420F4" w:rsidRPr="002C1158">
              <w:rPr>
                <w:rStyle w:val="Hyperlink"/>
              </w:rPr>
              <w:t>MERCADO CONSUMIDOR DE ENERGIA ELÉTRICA</w:t>
            </w:r>
            <w:r w:rsidR="000420F4">
              <w:rPr>
                <w:webHidden/>
              </w:rPr>
              <w:tab/>
            </w:r>
            <w:r w:rsidR="000420F4">
              <w:rPr>
                <w:webHidden/>
              </w:rPr>
              <w:fldChar w:fldCharType="begin"/>
            </w:r>
            <w:r w:rsidR="000420F4">
              <w:rPr>
                <w:webHidden/>
              </w:rPr>
              <w:instrText xml:space="preserve"> PAGEREF _Toc476831785 \h </w:instrText>
            </w:r>
            <w:r w:rsidR="000420F4">
              <w:rPr>
                <w:webHidden/>
              </w:rPr>
            </w:r>
            <w:r w:rsidR="000420F4">
              <w:rPr>
                <w:webHidden/>
              </w:rPr>
              <w:fldChar w:fldCharType="separate"/>
            </w:r>
            <w:r>
              <w:rPr>
                <w:webHidden/>
              </w:rPr>
              <w:t>10</w:t>
            </w:r>
            <w:r w:rsidR="000420F4">
              <w:rPr>
                <w:webHidden/>
              </w:rPr>
              <w:fldChar w:fldCharType="end"/>
            </w:r>
          </w:hyperlink>
        </w:p>
        <w:p w:rsidR="000420F4" w:rsidRDefault="00770F9D">
          <w:pPr>
            <w:pStyle w:val="Sumrio2"/>
            <w:rPr>
              <w:rFonts w:asciiTheme="minorHAnsi" w:hAnsiTheme="minorHAnsi"/>
              <w:sz w:val="22"/>
            </w:rPr>
          </w:pPr>
          <w:hyperlink w:anchor="_Toc476831786" w:history="1">
            <w:r w:rsidR="000420F4" w:rsidRPr="002C1158">
              <w:rPr>
                <w:rStyle w:val="Hyperlink"/>
              </w:rPr>
              <w:t>4.1.</w:t>
            </w:r>
            <w:r w:rsidR="000420F4">
              <w:rPr>
                <w:rFonts w:asciiTheme="minorHAnsi" w:hAnsiTheme="minorHAnsi"/>
                <w:sz w:val="22"/>
              </w:rPr>
              <w:tab/>
            </w:r>
            <w:r w:rsidR="000420F4" w:rsidRPr="002C1158">
              <w:rPr>
                <w:rStyle w:val="Hyperlink"/>
              </w:rPr>
              <w:t>Consumo de Energia Elétrica</w:t>
            </w:r>
            <w:r w:rsidR="000420F4">
              <w:rPr>
                <w:webHidden/>
              </w:rPr>
              <w:tab/>
            </w:r>
            <w:r w:rsidR="000420F4">
              <w:rPr>
                <w:webHidden/>
              </w:rPr>
              <w:fldChar w:fldCharType="begin"/>
            </w:r>
            <w:r w:rsidR="000420F4">
              <w:rPr>
                <w:webHidden/>
              </w:rPr>
              <w:instrText xml:space="preserve"> PAGEREF _Toc476831786 \h </w:instrText>
            </w:r>
            <w:r w:rsidR="000420F4">
              <w:rPr>
                <w:webHidden/>
              </w:rPr>
            </w:r>
            <w:r w:rsidR="000420F4">
              <w:rPr>
                <w:webHidden/>
              </w:rPr>
              <w:fldChar w:fldCharType="separate"/>
            </w:r>
            <w:r>
              <w:rPr>
                <w:webHidden/>
              </w:rPr>
              <w:t>10</w:t>
            </w:r>
            <w:r w:rsidR="000420F4">
              <w:rPr>
                <w:webHidden/>
              </w:rPr>
              <w:fldChar w:fldCharType="end"/>
            </w:r>
          </w:hyperlink>
        </w:p>
        <w:p w:rsidR="000420F4" w:rsidRDefault="00770F9D">
          <w:pPr>
            <w:pStyle w:val="Sumrio2"/>
            <w:rPr>
              <w:rFonts w:asciiTheme="minorHAnsi" w:hAnsiTheme="minorHAnsi"/>
              <w:sz w:val="22"/>
            </w:rPr>
          </w:pPr>
          <w:hyperlink w:anchor="_Toc476831787" w:history="1">
            <w:r w:rsidR="000420F4" w:rsidRPr="002C1158">
              <w:rPr>
                <w:rStyle w:val="Hyperlink"/>
              </w:rPr>
              <w:t>4.2.</w:t>
            </w:r>
            <w:r w:rsidR="000420F4">
              <w:rPr>
                <w:rFonts w:asciiTheme="minorHAnsi" w:hAnsiTheme="minorHAnsi"/>
                <w:sz w:val="22"/>
              </w:rPr>
              <w:tab/>
            </w:r>
            <w:r w:rsidR="000420F4" w:rsidRPr="002C1158">
              <w:rPr>
                <w:rStyle w:val="Hyperlink"/>
              </w:rPr>
              <w:t>Unidades Consumidoras</w:t>
            </w:r>
            <w:r w:rsidR="000420F4">
              <w:rPr>
                <w:webHidden/>
              </w:rPr>
              <w:tab/>
            </w:r>
            <w:r w:rsidR="000420F4">
              <w:rPr>
                <w:webHidden/>
              </w:rPr>
              <w:fldChar w:fldCharType="begin"/>
            </w:r>
            <w:r w:rsidR="000420F4">
              <w:rPr>
                <w:webHidden/>
              </w:rPr>
              <w:instrText xml:space="preserve"> PAGEREF _Toc476831787 \h </w:instrText>
            </w:r>
            <w:r w:rsidR="000420F4">
              <w:rPr>
                <w:webHidden/>
              </w:rPr>
            </w:r>
            <w:r w:rsidR="000420F4">
              <w:rPr>
                <w:webHidden/>
              </w:rPr>
              <w:fldChar w:fldCharType="separate"/>
            </w:r>
            <w:r>
              <w:rPr>
                <w:webHidden/>
              </w:rPr>
              <w:t>12</w:t>
            </w:r>
            <w:r w:rsidR="000420F4">
              <w:rPr>
                <w:webHidden/>
              </w:rPr>
              <w:fldChar w:fldCharType="end"/>
            </w:r>
          </w:hyperlink>
        </w:p>
        <w:p w:rsidR="000420F4" w:rsidRDefault="00770F9D">
          <w:pPr>
            <w:pStyle w:val="Sumrio2"/>
            <w:rPr>
              <w:rFonts w:asciiTheme="minorHAnsi" w:hAnsiTheme="minorHAnsi"/>
              <w:sz w:val="22"/>
            </w:rPr>
          </w:pPr>
          <w:hyperlink w:anchor="_Toc476831788" w:history="1">
            <w:r w:rsidR="000420F4" w:rsidRPr="002C1158">
              <w:rPr>
                <w:rStyle w:val="Hyperlink"/>
              </w:rPr>
              <w:t>4.3.</w:t>
            </w:r>
            <w:r w:rsidR="000420F4">
              <w:rPr>
                <w:rFonts w:asciiTheme="minorHAnsi" w:hAnsiTheme="minorHAnsi"/>
                <w:sz w:val="22"/>
              </w:rPr>
              <w:tab/>
            </w:r>
            <w:r w:rsidR="000420F4" w:rsidRPr="002C1158">
              <w:rPr>
                <w:rStyle w:val="Hyperlink"/>
              </w:rPr>
              <w:t>Consumo Total de Energia Elétrica no Brasil</w:t>
            </w:r>
            <w:r w:rsidR="000420F4">
              <w:rPr>
                <w:webHidden/>
              </w:rPr>
              <w:tab/>
            </w:r>
            <w:r w:rsidR="000420F4">
              <w:rPr>
                <w:webHidden/>
              </w:rPr>
              <w:fldChar w:fldCharType="begin"/>
            </w:r>
            <w:r w:rsidR="000420F4">
              <w:rPr>
                <w:webHidden/>
              </w:rPr>
              <w:instrText xml:space="preserve"> PAGEREF _Toc476831788 \h </w:instrText>
            </w:r>
            <w:r w:rsidR="000420F4">
              <w:rPr>
                <w:webHidden/>
              </w:rPr>
            </w:r>
            <w:r w:rsidR="000420F4">
              <w:rPr>
                <w:webHidden/>
              </w:rPr>
              <w:fldChar w:fldCharType="separate"/>
            </w:r>
            <w:r>
              <w:rPr>
                <w:webHidden/>
              </w:rPr>
              <w:t>12</w:t>
            </w:r>
            <w:r w:rsidR="000420F4">
              <w:rPr>
                <w:webHidden/>
              </w:rPr>
              <w:fldChar w:fldCharType="end"/>
            </w:r>
          </w:hyperlink>
        </w:p>
        <w:p w:rsidR="000420F4" w:rsidRDefault="00770F9D">
          <w:pPr>
            <w:pStyle w:val="Sumrio2"/>
            <w:rPr>
              <w:rFonts w:asciiTheme="minorHAnsi" w:hAnsiTheme="minorHAnsi"/>
              <w:sz w:val="22"/>
            </w:rPr>
          </w:pPr>
          <w:hyperlink w:anchor="_Toc476831789" w:history="1">
            <w:r w:rsidR="000420F4" w:rsidRPr="002C1158">
              <w:rPr>
                <w:rStyle w:val="Hyperlink"/>
              </w:rPr>
              <w:t>4.4.</w:t>
            </w:r>
            <w:r w:rsidR="000420F4">
              <w:rPr>
                <w:rFonts w:asciiTheme="minorHAnsi" w:hAnsiTheme="minorHAnsi"/>
                <w:sz w:val="22"/>
              </w:rPr>
              <w:tab/>
            </w:r>
            <w:r w:rsidR="000420F4" w:rsidRPr="002C1158">
              <w:rPr>
                <w:rStyle w:val="Hyperlink"/>
              </w:rPr>
              <w:t>Demandas Máximas</w:t>
            </w:r>
            <w:r w:rsidR="000420F4">
              <w:rPr>
                <w:webHidden/>
              </w:rPr>
              <w:tab/>
            </w:r>
            <w:r w:rsidR="000420F4">
              <w:rPr>
                <w:webHidden/>
              </w:rPr>
              <w:fldChar w:fldCharType="begin"/>
            </w:r>
            <w:r w:rsidR="000420F4">
              <w:rPr>
                <w:webHidden/>
              </w:rPr>
              <w:instrText xml:space="preserve"> PAGEREF _Toc476831789 \h </w:instrText>
            </w:r>
            <w:r w:rsidR="000420F4">
              <w:rPr>
                <w:webHidden/>
              </w:rPr>
            </w:r>
            <w:r w:rsidR="000420F4">
              <w:rPr>
                <w:webHidden/>
              </w:rPr>
              <w:fldChar w:fldCharType="separate"/>
            </w:r>
            <w:r>
              <w:rPr>
                <w:webHidden/>
              </w:rPr>
              <w:t>13</w:t>
            </w:r>
            <w:r w:rsidR="000420F4">
              <w:rPr>
                <w:webHidden/>
              </w:rPr>
              <w:fldChar w:fldCharType="end"/>
            </w:r>
          </w:hyperlink>
        </w:p>
        <w:p w:rsidR="000420F4" w:rsidRDefault="00770F9D">
          <w:pPr>
            <w:pStyle w:val="Sumrio2"/>
            <w:rPr>
              <w:rFonts w:asciiTheme="minorHAnsi" w:hAnsiTheme="minorHAnsi"/>
              <w:sz w:val="22"/>
            </w:rPr>
          </w:pPr>
          <w:hyperlink w:anchor="_Toc476831790" w:history="1">
            <w:r w:rsidR="000420F4" w:rsidRPr="002C1158">
              <w:rPr>
                <w:rStyle w:val="Hyperlink"/>
              </w:rPr>
              <w:t>4.5.</w:t>
            </w:r>
            <w:r w:rsidR="000420F4">
              <w:rPr>
                <w:rFonts w:asciiTheme="minorHAnsi" w:hAnsiTheme="minorHAnsi"/>
                <w:sz w:val="22"/>
              </w:rPr>
              <w:tab/>
            </w:r>
            <w:r w:rsidR="000420F4" w:rsidRPr="002C1158">
              <w:rPr>
                <w:rStyle w:val="Hyperlink"/>
              </w:rPr>
              <w:t>Demandas Máximas Mensais</w:t>
            </w:r>
            <w:r w:rsidR="000420F4">
              <w:rPr>
                <w:webHidden/>
              </w:rPr>
              <w:tab/>
            </w:r>
            <w:r w:rsidR="000420F4">
              <w:rPr>
                <w:webHidden/>
              </w:rPr>
              <w:fldChar w:fldCharType="begin"/>
            </w:r>
            <w:r w:rsidR="000420F4">
              <w:rPr>
                <w:webHidden/>
              </w:rPr>
              <w:instrText xml:space="preserve"> PAGEREF _Toc476831790 \h </w:instrText>
            </w:r>
            <w:r w:rsidR="000420F4">
              <w:rPr>
                <w:webHidden/>
              </w:rPr>
            </w:r>
            <w:r w:rsidR="000420F4">
              <w:rPr>
                <w:webHidden/>
              </w:rPr>
              <w:fldChar w:fldCharType="separate"/>
            </w:r>
            <w:r>
              <w:rPr>
                <w:webHidden/>
              </w:rPr>
              <w:t>13</w:t>
            </w:r>
            <w:r w:rsidR="000420F4">
              <w:rPr>
                <w:webHidden/>
              </w:rPr>
              <w:fldChar w:fldCharType="end"/>
            </w:r>
          </w:hyperlink>
        </w:p>
        <w:p w:rsidR="000420F4" w:rsidRDefault="00770F9D">
          <w:pPr>
            <w:pStyle w:val="Sumrio1"/>
            <w:rPr>
              <w:rFonts w:asciiTheme="minorHAnsi" w:hAnsiTheme="minorHAnsi"/>
              <w:sz w:val="22"/>
            </w:rPr>
          </w:pPr>
          <w:hyperlink w:anchor="_Toc476831791" w:history="1">
            <w:r w:rsidR="000420F4" w:rsidRPr="002C1158">
              <w:rPr>
                <w:rStyle w:val="Hyperlink"/>
              </w:rPr>
              <w:t>5.</w:t>
            </w:r>
            <w:r w:rsidR="000420F4">
              <w:rPr>
                <w:rFonts w:asciiTheme="minorHAnsi" w:hAnsiTheme="minorHAnsi"/>
                <w:sz w:val="22"/>
              </w:rPr>
              <w:tab/>
            </w:r>
            <w:r w:rsidR="000420F4" w:rsidRPr="002C1158">
              <w:rPr>
                <w:rStyle w:val="Hyperlink"/>
              </w:rPr>
              <w:t>CAPACIDADE INSTALADA DE GERAÇÃO NO SISTEMA ELÉTRICO BRASILEIRO</w:t>
            </w:r>
            <w:r w:rsidR="000420F4">
              <w:rPr>
                <w:webHidden/>
              </w:rPr>
              <w:tab/>
            </w:r>
            <w:r w:rsidR="000420F4">
              <w:rPr>
                <w:webHidden/>
              </w:rPr>
              <w:fldChar w:fldCharType="begin"/>
            </w:r>
            <w:r w:rsidR="000420F4">
              <w:rPr>
                <w:webHidden/>
              </w:rPr>
              <w:instrText xml:space="preserve"> PAGEREF _Toc476831791 \h </w:instrText>
            </w:r>
            <w:r w:rsidR="000420F4">
              <w:rPr>
                <w:webHidden/>
              </w:rPr>
            </w:r>
            <w:r w:rsidR="000420F4">
              <w:rPr>
                <w:webHidden/>
              </w:rPr>
              <w:fldChar w:fldCharType="separate"/>
            </w:r>
            <w:r>
              <w:rPr>
                <w:webHidden/>
              </w:rPr>
              <w:t>15</w:t>
            </w:r>
            <w:r w:rsidR="000420F4">
              <w:rPr>
                <w:webHidden/>
              </w:rPr>
              <w:fldChar w:fldCharType="end"/>
            </w:r>
          </w:hyperlink>
        </w:p>
        <w:p w:rsidR="000420F4" w:rsidRDefault="00770F9D">
          <w:pPr>
            <w:pStyle w:val="Sumrio1"/>
            <w:rPr>
              <w:rFonts w:asciiTheme="minorHAnsi" w:hAnsiTheme="minorHAnsi"/>
              <w:sz w:val="22"/>
            </w:rPr>
          </w:pPr>
          <w:hyperlink w:anchor="_Toc476831792" w:history="1">
            <w:r w:rsidR="000420F4" w:rsidRPr="002C1158">
              <w:rPr>
                <w:rStyle w:val="Hyperlink"/>
              </w:rPr>
              <w:t>6.</w:t>
            </w:r>
            <w:r w:rsidR="000420F4">
              <w:rPr>
                <w:rFonts w:asciiTheme="minorHAnsi" w:hAnsiTheme="minorHAnsi"/>
                <w:sz w:val="22"/>
              </w:rPr>
              <w:tab/>
            </w:r>
            <w:r w:rsidR="000420F4" w:rsidRPr="002C1158">
              <w:rPr>
                <w:rStyle w:val="Hyperlink"/>
              </w:rPr>
              <w:t>LINHAS DE TRANSMISSÃO INSTALADAS NO SISTEMA ELÉTRICO BRASILEIRO*</w:t>
            </w:r>
            <w:r w:rsidR="000420F4">
              <w:rPr>
                <w:webHidden/>
              </w:rPr>
              <w:tab/>
            </w:r>
            <w:r w:rsidR="000420F4">
              <w:rPr>
                <w:webHidden/>
              </w:rPr>
              <w:fldChar w:fldCharType="begin"/>
            </w:r>
            <w:r w:rsidR="000420F4">
              <w:rPr>
                <w:webHidden/>
              </w:rPr>
              <w:instrText xml:space="preserve"> PAGEREF _Toc476831792 \h </w:instrText>
            </w:r>
            <w:r w:rsidR="000420F4">
              <w:rPr>
                <w:webHidden/>
              </w:rPr>
            </w:r>
            <w:r w:rsidR="000420F4">
              <w:rPr>
                <w:webHidden/>
              </w:rPr>
              <w:fldChar w:fldCharType="separate"/>
            </w:r>
            <w:r>
              <w:rPr>
                <w:webHidden/>
              </w:rPr>
              <w:t>16</w:t>
            </w:r>
            <w:r w:rsidR="000420F4">
              <w:rPr>
                <w:webHidden/>
              </w:rPr>
              <w:fldChar w:fldCharType="end"/>
            </w:r>
          </w:hyperlink>
        </w:p>
        <w:p w:rsidR="000420F4" w:rsidRDefault="00770F9D">
          <w:pPr>
            <w:pStyle w:val="Sumrio1"/>
            <w:rPr>
              <w:rFonts w:asciiTheme="minorHAnsi" w:hAnsiTheme="minorHAnsi"/>
              <w:sz w:val="22"/>
            </w:rPr>
          </w:pPr>
          <w:hyperlink w:anchor="_Toc476831793" w:history="1">
            <w:r w:rsidR="000420F4" w:rsidRPr="002C1158">
              <w:rPr>
                <w:rStyle w:val="Hyperlink"/>
              </w:rPr>
              <w:t>7.</w:t>
            </w:r>
            <w:r w:rsidR="000420F4">
              <w:rPr>
                <w:rFonts w:asciiTheme="minorHAnsi" w:hAnsiTheme="minorHAnsi"/>
                <w:sz w:val="22"/>
              </w:rPr>
              <w:tab/>
            </w:r>
            <w:r w:rsidR="000420F4" w:rsidRPr="002C1158">
              <w:rPr>
                <w:rStyle w:val="Hyperlink"/>
              </w:rPr>
              <w:t>PRODUÇÃO DE ENERGIA ELÉTRICA</w:t>
            </w:r>
            <w:r w:rsidR="000420F4">
              <w:rPr>
                <w:webHidden/>
              </w:rPr>
              <w:tab/>
            </w:r>
            <w:r w:rsidR="000420F4">
              <w:rPr>
                <w:webHidden/>
              </w:rPr>
              <w:fldChar w:fldCharType="begin"/>
            </w:r>
            <w:r w:rsidR="000420F4">
              <w:rPr>
                <w:webHidden/>
              </w:rPr>
              <w:instrText xml:space="preserve"> PAGEREF _Toc476831793 \h </w:instrText>
            </w:r>
            <w:r w:rsidR="000420F4">
              <w:rPr>
                <w:webHidden/>
              </w:rPr>
            </w:r>
            <w:r w:rsidR="000420F4">
              <w:rPr>
                <w:webHidden/>
              </w:rPr>
              <w:fldChar w:fldCharType="separate"/>
            </w:r>
            <w:r>
              <w:rPr>
                <w:webHidden/>
              </w:rPr>
              <w:t>17</w:t>
            </w:r>
            <w:r w:rsidR="000420F4">
              <w:rPr>
                <w:webHidden/>
              </w:rPr>
              <w:fldChar w:fldCharType="end"/>
            </w:r>
          </w:hyperlink>
        </w:p>
        <w:p w:rsidR="000420F4" w:rsidRDefault="00770F9D">
          <w:pPr>
            <w:pStyle w:val="Sumrio2"/>
            <w:rPr>
              <w:rFonts w:asciiTheme="minorHAnsi" w:hAnsiTheme="minorHAnsi"/>
              <w:sz w:val="22"/>
            </w:rPr>
          </w:pPr>
          <w:hyperlink w:anchor="_Toc476831794" w:history="1">
            <w:r w:rsidR="000420F4" w:rsidRPr="002C1158">
              <w:rPr>
                <w:rStyle w:val="Hyperlink"/>
              </w:rPr>
              <w:t>7.1.</w:t>
            </w:r>
            <w:r w:rsidR="000420F4">
              <w:rPr>
                <w:rFonts w:asciiTheme="minorHAnsi" w:hAnsiTheme="minorHAnsi"/>
                <w:sz w:val="22"/>
              </w:rPr>
              <w:tab/>
            </w:r>
            <w:r w:rsidR="000420F4" w:rsidRPr="002C1158">
              <w:rPr>
                <w:rStyle w:val="Hyperlink"/>
              </w:rPr>
              <w:t>Matriz de Produção de Energia no Sistema Elétrico Brasileiro</w:t>
            </w:r>
            <w:r w:rsidR="000420F4">
              <w:rPr>
                <w:webHidden/>
              </w:rPr>
              <w:tab/>
            </w:r>
            <w:r w:rsidR="000420F4">
              <w:rPr>
                <w:webHidden/>
              </w:rPr>
              <w:fldChar w:fldCharType="begin"/>
            </w:r>
            <w:r w:rsidR="000420F4">
              <w:rPr>
                <w:webHidden/>
              </w:rPr>
              <w:instrText xml:space="preserve"> PAGEREF _Toc476831794 \h </w:instrText>
            </w:r>
            <w:r w:rsidR="000420F4">
              <w:rPr>
                <w:webHidden/>
              </w:rPr>
            </w:r>
            <w:r w:rsidR="000420F4">
              <w:rPr>
                <w:webHidden/>
              </w:rPr>
              <w:fldChar w:fldCharType="separate"/>
            </w:r>
            <w:r>
              <w:rPr>
                <w:webHidden/>
              </w:rPr>
              <w:t>17</w:t>
            </w:r>
            <w:r w:rsidR="000420F4">
              <w:rPr>
                <w:webHidden/>
              </w:rPr>
              <w:fldChar w:fldCharType="end"/>
            </w:r>
          </w:hyperlink>
        </w:p>
        <w:p w:rsidR="000420F4" w:rsidRDefault="00770F9D">
          <w:pPr>
            <w:pStyle w:val="Sumrio2"/>
            <w:rPr>
              <w:rFonts w:asciiTheme="minorHAnsi" w:hAnsiTheme="minorHAnsi"/>
              <w:sz w:val="22"/>
            </w:rPr>
          </w:pPr>
          <w:hyperlink w:anchor="_Toc476831795" w:history="1">
            <w:r w:rsidR="000420F4" w:rsidRPr="002C1158">
              <w:rPr>
                <w:rStyle w:val="Hyperlink"/>
              </w:rPr>
              <w:t>7.2.</w:t>
            </w:r>
            <w:r w:rsidR="000420F4">
              <w:rPr>
                <w:rFonts w:asciiTheme="minorHAnsi" w:hAnsiTheme="minorHAnsi"/>
                <w:sz w:val="22"/>
              </w:rPr>
              <w:tab/>
            </w:r>
            <w:r w:rsidR="000420F4" w:rsidRPr="002C1158">
              <w:rPr>
                <w:rStyle w:val="Hyperlink"/>
              </w:rPr>
              <w:t>Matriz de Produção de Energia Elétrica no Sistema Interligado Nacional</w:t>
            </w:r>
            <w:r w:rsidR="000420F4">
              <w:rPr>
                <w:webHidden/>
              </w:rPr>
              <w:tab/>
            </w:r>
            <w:r w:rsidR="000420F4">
              <w:rPr>
                <w:webHidden/>
              </w:rPr>
              <w:fldChar w:fldCharType="begin"/>
            </w:r>
            <w:r w:rsidR="000420F4">
              <w:rPr>
                <w:webHidden/>
              </w:rPr>
              <w:instrText xml:space="preserve"> PAGEREF _Toc476831795 \h </w:instrText>
            </w:r>
            <w:r w:rsidR="000420F4">
              <w:rPr>
                <w:webHidden/>
              </w:rPr>
            </w:r>
            <w:r w:rsidR="000420F4">
              <w:rPr>
                <w:webHidden/>
              </w:rPr>
              <w:fldChar w:fldCharType="separate"/>
            </w:r>
            <w:r>
              <w:rPr>
                <w:webHidden/>
              </w:rPr>
              <w:t>18</w:t>
            </w:r>
            <w:r w:rsidR="000420F4">
              <w:rPr>
                <w:webHidden/>
              </w:rPr>
              <w:fldChar w:fldCharType="end"/>
            </w:r>
          </w:hyperlink>
        </w:p>
        <w:p w:rsidR="000420F4" w:rsidRDefault="00770F9D">
          <w:pPr>
            <w:pStyle w:val="Sumrio2"/>
            <w:rPr>
              <w:rFonts w:asciiTheme="minorHAnsi" w:hAnsiTheme="minorHAnsi"/>
              <w:sz w:val="22"/>
            </w:rPr>
          </w:pPr>
          <w:hyperlink w:anchor="_Toc476831796" w:history="1">
            <w:r w:rsidR="000420F4" w:rsidRPr="002C1158">
              <w:rPr>
                <w:rStyle w:val="Hyperlink"/>
              </w:rPr>
              <w:t>7.3.</w:t>
            </w:r>
            <w:r w:rsidR="000420F4">
              <w:rPr>
                <w:rFonts w:asciiTheme="minorHAnsi" w:hAnsiTheme="minorHAnsi"/>
                <w:sz w:val="22"/>
              </w:rPr>
              <w:tab/>
            </w:r>
            <w:r w:rsidR="000420F4" w:rsidRPr="002C1158">
              <w:rPr>
                <w:rStyle w:val="Hyperlink"/>
              </w:rPr>
              <w:t>Matriz de Produção de Energia Elétrica nos Sistemas Isolados</w:t>
            </w:r>
            <w:r w:rsidR="000420F4">
              <w:rPr>
                <w:webHidden/>
              </w:rPr>
              <w:tab/>
            </w:r>
            <w:r w:rsidR="000420F4">
              <w:rPr>
                <w:webHidden/>
              </w:rPr>
              <w:fldChar w:fldCharType="begin"/>
            </w:r>
            <w:r w:rsidR="000420F4">
              <w:rPr>
                <w:webHidden/>
              </w:rPr>
              <w:instrText xml:space="preserve"> PAGEREF _Toc476831796 \h </w:instrText>
            </w:r>
            <w:r w:rsidR="000420F4">
              <w:rPr>
                <w:webHidden/>
              </w:rPr>
            </w:r>
            <w:r w:rsidR="000420F4">
              <w:rPr>
                <w:webHidden/>
              </w:rPr>
              <w:fldChar w:fldCharType="separate"/>
            </w:r>
            <w:r>
              <w:rPr>
                <w:webHidden/>
              </w:rPr>
              <w:t>18</w:t>
            </w:r>
            <w:r w:rsidR="000420F4">
              <w:rPr>
                <w:webHidden/>
              </w:rPr>
              <w:fldChar w:fldCharType="end"/>
            </w:r>
          </w:hyperlink>
        </w:p>
        <w:p w:rsidR="000420F4" w:rsidRDefault="00770F9D">
          <w:pPr>
            <w:pStyle w:val="Sumrio2"/>
            <w:rPr>
              <w:rFonts w:asciiTheme="minorHAnsi" w:hAnsiTheme="minorHAnsi"/>
              <w:sz w:val="22"/>
            </w:rPr>
          </w:pPr>
          <w:hyperlink w:anchor="_Toc476831797" w:history="1">
            <w:r w:rsidR="000420F4" w:rsidRPr="002C1158">
              <w:rPr>
                <w:rStyle w:val="Hyperlink"/>
                <w:rFonts w:cs="Times New Roman"/>
              </w:rPr>
              <w:t>7.4.</w:t>
            </w:r>
            <w:r w:rsidR="000420F4">
              <w:rPr>
                <w:rFonts w:asciiTheme="minorHAnsi" w:hAnsiTheme="minorHAnsi"/>
                <w:sz w:val="22"/>
              </w:rPr>
              <w:tab/>
            </w:r>
            <w:r w:rsidR="000420F4" w:rsidRPr="002C1158">
              <w:rPr>
                <w:rStyle w:val="Hyperlink"/>
              </w:rPr>
              <w:t>Geração Eólica</w:t>
            </w:r>
            <w:r w:rsidR="000420F4">
              <w:rPr>
                <w:webHidden/>
              </w:rPr>
              <w:tab/>
            </w:r>
            <w:r w:rsidR="000420F4">
              <w:rPr>
                <w:webHidden/>
              </w:rPr>
              <w:fldChar w:fldCharType="begin"/>
            </w:r>
            <w:r w:rsidR="000420F4">
              <w:rPr>
                <w:webHidden/>
              </w:rPr>
              <w:instrText xml:space="preserve"> PAGEREF _Toc476831797 \h </w:instrText>
            </w:r>
            <w:r w:rsidR="000420F4">
              <w:rPr>
                <w:webHidden/>
              </w:rPr>
            </w:r>
            <w:r w:rsidR="000420F4">
              <w:rPr>
                <w:webHidden/>
              </w:rPr>
              <w:fldChar w:fldCharType="separate"/>
            </w:r>
            <w:r>
              <w:rPr>
                <w:webHidden/>
              </w:rPr>
              <w:t>19</w:t>
            </w:r>
            <w:r w:rsidR="000420F4">
              <w:rPr>
                <w:webHidden/>
              </w:rPr>
              <w:fldChar w:fldCharType="end"/>
            </w:r>
          </w:hyperlink>
        </w:p>
        <w:p w:rsidR="000420F4" w:rsidRDefault="00770F9D">
          <w:pPr>
            <w:pStyle w:val="Sumrio2"/>
            <w:rPr>
              <w:rFonts w:asciiTheme="minorHAnsi" w:hAnsiTheme="minorHAnsi"/>
              <w:sz w:val="22"/>
            </w:rPr>
          </w:pPr>
          <w:hyperlink w:anchor="_Toc476831798" w:history="1">
            <w:r w:rsidR="000420F4" w:rsidRPr="002C1158">
              <w:rPr>
                <w:rStyle w:val="Hyperlink"/>
              </w:rPr>
              <w:t>7.5.</w:t>
            </w:r>
            <w:r w:rsidR="000420F4">
              <w:rPr>
                <w:rFonts w:asciiTheme="minorHAnsi" w:hAnsiTheme="minorHAnsi"/>
                <w:sz w:val="22"/>
              </w:rPr>
              <w:tab/>
            </w:r>
            <w:r w:rsidR="000420F4" w:rsidRPr="002C1158">
              <w:rPr>
                <w:rStyle w:val="Hyperlink"/>
              </w:rPr>
              <w:t>Energia de Reserva</w:t>
            </w:r>
            <w:r w:rsidR="000420F4">
              <w:rPr>
                <w:webHidden/>
              </w:rPr>
              <w:tab/>
            </w:r>
            <w:r w:rsidR="000420F4">
              <w:rPr>
                <w:webHidden/>
              </w:rPr>
              <w:fldChar w:fldCharType="begin"/>
            </w:r>
            <w:r w:rsidR="000420F4">
              <w:rPr>
                <w:webHidden/>
              </w:rPr>
              <w:instrText xml:space="preserve"> PAGEREF _Toc476831798 \h </w:instrText>
            </w:r>
            <w:r w:rsidR="000420F4">
              <w:rPr>
                <w:webHidden/>
              </w:rPr>
            </w:r>
            <w:r w:rsidR="000420F4">
              <w:rPr>
                <w:webHidden/>
              </w:rPr>
              <w:fldChar w:fldCharType="separate"/>
            </w:r>
            <w:r>
              <w:rPr>
                <w:webHidden/>
              </w:rPr>
              <w:t>20</w:t>
            </w:r>
            <w:r w:rsidR="000420F4">
              <w:rPr>
                <w:webHidden/>
              </w:rPr>
              <w:fldChar w:fldCharType="end"/>
            </w:r>
          </w:hyperlink>
        </w:p>
        <w:p w:rsidR="000420F4" w:rsidRDefault="00770F9D">
          <w:pPr>
            <w:pStyle w:val="Sumrio2"/>
            <w:rPr>
              <w:rFonts w:asciiTheme="minorHAnsi" w:hAnsiTheme="minorHAnsi"/>
              <w:sz w:val="22"/>
            </w:rPr>
          </w:pPr>
          <w:hyperlink w:anchor="_Toc476831799" w:history="1">
            <w:r w:rsidR="000420F4" w:rsidRPr="002C1158">
              <w:rPr>
                <w:rStyle w:val="Hyperlink"/>
              </w:rPr>
              <w:t>7.6.</w:t>
            </w:r>
            <w:r w:rsidR="000420F4">
              <w:rPr>
                <w:rFonts w:asciiTheme="minorHAnsi" w:hAnsiTheme="minorHAnsi"/>
                <w:sz w:val="22"/>
              </w:rPr>
              <w:tab/>
            </w:r>
            <w:r w:rsidR="000420F4" w:rsidRPr="002C1158">
              <w:rPr>
                <w:rStyle w:val="Hyperlink"/>
              </w:rPr>
              <w:t>Comparativo de Geração Verificada e Garantia Física</w:t>
            </w:r>
            <w:r w:rsidR="000420F4">
              <w:rPr>
                <w:webHidden/>
              </w:rPr>
              <w:tab/>
            </w:r>
            <w:r w:rsidR="000420F4">
              <w:rPr>
                <w:webHidden/>
              </w:rPr>
              <w:fldChar w:fldCharType="begin"/>
            </w:r>
            <w:r w:rsidR="000420F4">
              <w:rPr>
                <w:webHidden/>
              </w:rPr>
              <w:instrText xml:space="preserve"> PAGEREF _Toc476831799 \h </w:instrText>
            </w:r>
            <w:r w:rsidR="000420F4">
              <w:rPr>
                <w:webHidden/>
              </w:rPr>
            </w:r>
            <w:r w:rsidR="000420F4">
              <w:rPr>
                <w:webHidden/>
              </w:rPr>
              <w:fldChar w:fldCharType="separate"/>
            </w:r>
            <w:r>
              <w:rPr>
                <w:webHidden/>
              </w:rPr>
              <w:t>22</w:t>
            </w:r>
            <w:r w:rsidR="000420F4">
              <w:rPr>
                <w:webHidden/>
              </w:rPr>
              <w:fldChar w:fldCharType="end"/>
            </w:r>
          </w:hyperlink>
        </w:p>
        <w:p w:rsidR="000420F4" w:rsidRDefault="00770F9D">
          <w:pPr>
            <w:pStyle w:val="Sumrio1"/>
            <w:rPr>
              <w:rFonts w:asciiTheme="minorHAnsi" w:hAnsiTheme="minorHAnsi"/>
              <w:sz w:val="22"/>
            </w:rPr>
          </w:pPr>
          <w:hyperlink w:anchor="_Toc476831800" w:history="1">
            <w:r w:rsidR="000420F4" w:rsidRPr="002C1158">
              <w:rPr>
                <w:rStyle w:val="Hyperlink"/>
              </w:rPr>
              <w:t>8.</w:t>
            </w:r>
            <w:r w:rsidR="000420F4">
              <w:rPr>
                <w:rFonts w:asciiTheme="minorHAnsi" w:hAnsiTheme="minorHAnsi"/>
                <w:sz w:val="22"/>
              </w:rPr>
              <w:tab/>
            </w:r>
            <w:r w:rsidR="000420F4" w:rsidRPr="002C1158">
              <w:rPr>
                <w:rStyle w:val="Hyperlink"/>
              </w:rPr>
              <w:t>EXPANSÃO DA GERAÇÃO</w:t>
            </w:r>
            <w:r w:rsidR="000420F4">
              <w:rPr>
                <w:webHidden/>
              </w:rPr>
              <w:tab/>
            </w:r>
            <w:r w:rsidR="000420F4">
              <w:rPr>
                <w:webHidden/>
              </w:rPr>
              <w:fldChar w:fldCharType="begin"/>
            </w:r>
            <w:r w:rsidR="000420F4">
              <w:rPr>
                <w:webHidden/>
              </w:rPr>
              <w:instrText xml:space="preserve"> PAGEREF _Toc476831800 \h </w:instrText>
            </w:r>
            <w:r w:rsidR="000420F4">
              <w:rPr>
                <w:webHidden/>
              </w:rPr>
            </w:r>
            <w:r w:rsidR="000420F4">
              <w:rPr>
                <w:webHidden/>
              </w:rPr>
              <w:fldChar w:fldCharType="separate"/>
            </w:r>
            <w:r>
              <w:rPr>
                <w:webHidden/>
              </w:rPr>
              <w:t>25</w:t>
            </w:r>
            <w:r w:rsidR="000420F4">
              <w:rPr>
                <w:webHidden/>
              </w:rPr>
              <w:fldChar w:fldCharType="end"/>
            </w:r>
          </w:hyperlink>
        </w:p>
        <w:p w:rsidR="000420F4" w:rsidRDefault="00770F9D">
          <w:pPr>
            <w:pStyle w:val="Sumrio2"/>
            <w:rPr>
              <w:rFonts w:asciiTheme="minorHAnsi" w:hAnsiTheme="minorHAnsi"/>
              <w:sz w:val="22"/>
            </w:rPr>
          </w:pPr>
          <w:hyperlink w:anchor="_Toc476831801" w:history="1">
            <w:r w:rsidR="000420F4" w:rsidRPr="002C1158">
              <w:rPr>
                <w:rStyle w:val="Hyperlink"/>
              </w:rPr>
              <w:t>8.1.</w:t>
            </w:r>
            <w:r w:rsidR="000420F4">
              <w:rPr>
                <w:rFonts w:asciiTheme="minorHAnsi" w:hAnsiTheme="minorHAnsi"/>
                <w:sz w:val="22"/>
              </w:rPr>
              <w:tab/>
            </w:r>
            <w:r w:rsidR="000420F4" w:rsidRPr="002C1158">
              <w:rPr>
                <w:rStyle w:val="Hyperlink"/>
              </w:rPr>
              <w:t>Entrada em Operação de Novos Empreendimentos de Geração</w:t>
            </w:r>
            <w:r w:rsidR="000420F4">
              <w:rPr>
                <w:webHidden/>
              </w:rPr>
              <w:tab/>
            </w:r>
            <w:r w:rsidR="000420F4">
              <w:rPr>
                <w:webHidden/>
              </w:rPr>
              <w:fldChar w:fldCharType="begin"/>
            </w:r>
            <w:r w:rsidR="000420F4">
              <w:rPr>
                <w:webHidden/>
              </w:rPr>
              <w:instrText xml:space="preserve"> PAGEREF _Toc476831801 \h </w:instrText>
            </w:r>
            <w:r w:rsidR="000420F4">
              <w:rPr>
                <w:webHidden/>
              </w:rPr>
            </w:r>
            <w:r w:rsidR="000420F4">
              <w:rPr>
                <w:webHidden/>
              </w:rPr>
              <w:fldChar w:fldCharType="separate"/>
            </w:r>
            <w:r>
              <w:rPr>
                <w:webHidden/>
              </w:rPr>
              <w:t>25</w:t>
            </w:r>
            <w:r w:rsidR="000420F4">
              <w:rPr>
                <w:webHidden/>
              </w:rPr>
              <w:fldChar w:fldCharType="end"/>
            </w:r>
          </w:hyperlink>
        </w:p>
        <w:p w:rsidR="000420F4" w:rsidRDefault="00770F9D">
          <w:pPr>
            <w:pStyle w:val="Sumrio2"/>
            <w:rPr>
              <w:rFonts w:asciiTheme="minorHAnsi" w:hAnsiTheme="minorHAnsi"/>
              <w:sz w:val="22"/>
            </w:rPr>
          </w:pPr>
          <w:hyperlink w:anchor="_Toc476831802" w:history="1">
            <w:r w:rsidR="000420F4" w:rsidRPr="002C1158">
              <w:rPr>
                <w:rStyle w:val="Hyperlink"/>
              </w:rPr>
              <w:t>8.2.</w:t>
            </w:r>
            <w:r w:rsidR="000420F4">
              <w:rPr>
                <w:rFonts w:asciiTheme="minorHAnsi" w:hAnsiTheme="minorHAnsi"/>
                <w:sz w:val="22"/>
              </w:rPr>
              <w:tab/>
            </w:r>
            <w:r w:rsidR="000420F4" w:rsidRPr="002C1158">
              <w:rPr>
                <w:rStyle w:val="Hyperlink"/>
              </w:rPr>
              <w:t>Previsão da Expansão da Geração</w:t>
            </w:r>
            <w:r w:rsidR="000420F4">
              <w:rPr>
                <w:webHidden/>
              </w:rPr>
              <w:tab/>
            </w:r>
            <w:r w:rsidR="000420F4">
              <w:rPr>
                <w:webHidden/>
              </w:rPr>
              <w:fldChar w:fldCharType="begin"/>
            </w:r>
            <w:r w:rsidR="000420F4">
              <w:rPr>
                <w:webHidden/>
              </w:rPr>
              <w:instrText xml:space="preserve"> PAGEREF _Toc476831802 \h </w:instrText>
            </w:r>
            <w:r w:rsidR="000420F4">
              <w:rPr>
                <w:webHidden/>
              </w:rPr>
            </w:r>
            <w:r w:rsidR="000420F4">
              <w:rPr>
                <w:webHidden/>
              </w:rPr>
              <w:fldChar w:fldCharType="separate"/>
            </w:r>
            <w:r>
              <w:rPr>
                <w:webHidden/>
              </w:rPr>
              <w:t>26</w:t>
            </w:r>
            <w:r w:rsidR="000420F4">
              <w:rPr>
                <w:webHidden/>
              </w:rPr>
              <w:fldChar w:fldCharType="end"/>
            </w:r>
          </w:hyperlink>
        </w:p>
        <w:p w:rsidR="000420F4" w:rsidRDefault="00770F9D">
          <w:pPr>
            <w:pStyle w:val="Sumrio1"/>
            <w:rPr>
              <w:rFonts w:asciiTheme="minorHAnsi" w:hAnsiTheme="minorHAnsi"/>
              <w:sz w:val="22"/>
            </w:rPr>
          </w:pPr>
          <w:hyperlink w:anchor="_Toc476831803" w:history="1">
            <w:r w:rsidR="000420F4" w:rsidRPr="002C1158">
              <w:rPr>
                <w:rStyle w:val="Hyperlink"/>
              </w:rPr>
              <w:t>9.</w:t>
            </w:r>
            <w:r w:rsidR="000420F4">
              <w:rPr>
                <w:rFonts w:asciiTheme="minorHAnsi" w:hAnsiTheme="minorHAnsi"/>
                <w:sz w:val="22"/>
              </w:rPr>
              <w:tab/>
            </w:r>
            <w:r w:rsidR="000420F4" w:rsidRPr="002C1158">
              <w:rPr>
                <w:rStyle w:val="Hyperlink"/>
              </w:rPr>
              <w:t>EXPANSÃO DA TRANSMISSÃO</w:t>
            </w:r>
            <w:r w:rsidR="000420F4">
              <w:rPr>
                <w:webHidden/>
              </w:rPr>
              <w:tab/>
            </w:r>
            <w:r w:rsidR="000420F4">
              <w:rPr>
                <w:webHidden/>
              </w:rPr>
              <w:fldChar w:fldCharType="begin"/>
            </w:r>
            <w:r w:rsidR="000420F4">
              <w:rPr>
                <w:webHidden/>
              </w:rPr>
              <w:instrText xml:space="preserve"> PAGEREF _Toc476831803 \h </w:instrText>
            </w:r>
            <w:r w:rsidR="000420F4">
              <w:rPr>
                <w:webHidden/>
              </w:rPr>
            </w:r>
            <w:r w:rsidR="000420F4">
              <w:rPr>
                <w:webHidden/>
              </w:rPr>
              <w:fldChar w:fldCharType="separate"/>
            </w:r>
            <w:r>
              <w:rPr>
                <w:webHidden/>
              </w:rPr>
              <w:t>27</w:t>
            </w:r>
            <w:r w:rsidR="000420F4">
              <w:rPr>
                <w:webHidden/>
              </w:rPr>
              <w:fldChar w:fldCharType="end"/>
            </w:r>
          </w:hyperlink>
        </w:p>
        <w:p w:rsidR="000420F4" w:rsidRDefault="00770F9D">
          <w:pPr>
            <w:pStyle w:val="Sumrio2"/>
            <w:rPr>
              <w:rFonts w:asciiTheme="minorHAnsi" w:hAnsiTheme="minorHAnsi"/>
              <w:sz w:val="22"/>
            </w:rPr>
          </w:pPr>
          <w:hyperlink w:anchor="_Toc476831804" w:history="1">
            <w:r w:rsidR="000420F4" w:rsidRPr="002C1158">
              <w:rPr>
                <w:rStyle w:val="Hyperlink"/>
              </w:rPr>
              <w:t>9.1.</w:t>
            </w:r>
            <w:r w:rsidR="000420F4">
              <w:rPr>
                <w:rFonts w:asciiTheme="minorHAnsi" w:hAnsiTheme="minorHAnsi"/>
                <w:sz w:val="22"/>
              </w:rPr>
              <w:tab/>
            </w:r>
            <w:r w:rsidR="000420F4" w:rsidRPr="002C1158">
              <w:rPr>
                <w:rStyle w:val="Hyperlink"/>
              </w:rPr>
              <w:t>Entrada em Operação de Novas Linhas de Transmissão</w:t>
            </w:r>
            <w:r w:rsidR="000420F4">
              <w:rPr>
                <w:webHidden/>
              </w:rPr>
              <w:tab/>
            </w:r>
            <w:r w:rsidR="000420F4">
              <w:rPr>
                <w:webHidden/>
              </w:rPr>
              <w:fldChar w:fldCharType="begin"/>
            </w:r>
            <w:r w:rsidR="000420F4">
              <w:rPr>
                <w:webHidden/>
              </w:rPr>
              <w:instrText xml:space="preserve"> PAGEREF _Toc476831804 \h </w:instrText>
            </w:r>
            <w:r w:rsidR="000420F4">
              <w:rPr>
                <w:webHidden/>
              </w:rPr>
            </w:r>
            <w:r w:rsidR="000420F4">
              <w:rPr>
                <w:webHidden/>
              </w:rPr>
              <w:fldChar w:fldCharType="separate"/>
            </w:r>
            <w:r>
              <w:rPr>
                <w:webHidden/>
              </w:rPr>
              <w:t>27</w:t>
            </w:r>
            <w:r w:rsidR="000420F4">
              <w:rPr>
                <w:webHidden/>
              </w:rPr>
              <w:fldChar w:fldCharType="end"/>
            </w:r>
          </w:hyperlink>
        </w:p>
        <w:p w:rsidR="000420F4" w:rsidRDefault="00770F9D">
          <w:pPr>
            <w:pStyle w:val="Sumrio2"/>
            <w:rPr>
              <w:rFonts w:asciiTheme="minorHAnsi" w:hAnsiTheme="minorHAnsi"/>
              <w:sz w:val="22"/>
            </w:rPr>
          </w:pPr>
          <w:hyperlink w:anchor="_Toc476831805" w:history="1">
            <w:r w:rsidR="000420F4" w:rsidRPr="002C1158">
              <w:rPr>
                <w:rStyle w:val="Hyperlink"/>
              </w:rPr>
              <w:t>9.2.</w:t>
            </w:r>
            <w:r w:rsidR="000420F4">
              <w:rPr>
                <w:rFonts w:asciiTheme="minorHAnsi" w:hAnsiTheme="minorHAnsi"/>
                <w:sz w:val="22"/>
              </w:rPr>
              <w:tab/>
            </w:r>
            <w:r w:rsidR="000420F4" w:rsidRPr="002C1158">
              <w:rPr>
                <w:rStyle w:val="Hyperlink"/>
              </w:rPr>
              <w:t>Entrada em Operação de Novos Equipamentos em Instalações de Transmissão</w:t>
            </w:r>
            <w:r w:rsidR="000420F4">
              <w:rPr>
                <w:webHidden/>
              </w:rPr>
              <w:tab/>
            </w:r>
            <w:r w:rsidR="000420F4">
              <w:rPr>
                <w:webHidden/>
              </w:rPr>
              <w:fldChar w:fldCharType="begin"/>
            </w:r>
            <w:r w:rsidR="000420F4">
              <w:rPr>
                <w:webHidden/>
              </w:rPr>
              <w:instrText xml:space="preserve"> PAGEREF _Toc476831805 \h </w:instrText>
            </w:r>
            <w:r w:rsidR="000420F4">
              <w:rPr>
                <w:webHidden/>
              </w:rPr>
            </w:r>
            <w:r w:rsidR="000420F4">
              <w:rPr>
                <w:webHidden/>
              </w:rPr>
              <w:fldChar w:fldCharType="separate"/>
            </w:r>
            <w:r>
              <w:rPr>
                <w:webHidden/>
              </w:rPr>
              <w:t>27</w:t>
            </w:r>
            <w:r w:rsidR="000420F4">
              <w:rPr>
                <w:webHidden/>
              </w:rPr>
              <w:fldChar w:fldCharType="end"/>
            </w:r>
          </w:hyperlink>
        </w:p>
        <w:p w:rsidR="000420F4" w:rsidRDefault="00770F9D">
          <w:pPr>
            <w:pStyle w:val="Sumrio2"/>
            <w:rPr>
              <w:rFonts w:asciiTheme="minorHAnsi" w:hAnsiTheme="minorHAnsi"/>
              <w:sz w:val="22"/>
            </w:rPr>
          </w:pPr>
          <w:hyperlink w:anchor="_Toc476831806" w:history="1">
            <w:r w:rsidR="000420F4" w:rsidRPr="002C1158">
              <w:rPr>
                <w:rStyle w:val="Hyperlink"/>
              </w:rPr>
              <w:t>9.3.</w:t>
            </w:r>
            <w:r w:rsidR="000420F4">
              <w:rPr>
                <w:rFonts w:asciiTheme="minorHAnsi" w:hAnsiTheme="minorHAnsi"/>
                <w:sz w:val="22"/>
              </w:rPr>
              <w:tab/>
            </w:r>
            <w:r w:rsidR="000420F4" w:rsidRPr="002C1158">
              <w:rPr>
                <w:rStyle w:val="Hyperlink"/>
              </w:rPr>
              <w:t>Previsão da Expansão de Linhas de Transmissão</w:t>
            </w:r>
            <w:r w:rsidR="000420F4">
              <w:rPr>
                <w:webHidden/>
              </w:rPr>
              <w:tab/>
            </w:r>
            <w:r w:rsidR="000420F4">
              <w:rPr>
                <w:webHidden/>
              </w:rPr>
              <w:fldChar w:fldCharType="begin"/>
            </w:r>
            <w:r w:rsidR="000420F4">
              <w:rPr>
                <w:webHidden/>
              </w:rPr>
              <w:instrText xml:space="preserve"> PAGEREF _Toc476831806 \h </w:instrText>
            </w:r>
            <w:r w:rsidR="000420F4">
              <w:rPr>
                <w:webHidden/>
              </w:rPr>
            </w:r>
            <w:r w:rsidR="000420F4">
              <w:rPr>
                <w:webHidden/>
              </w:rPr>
              <w:fldChar w:fldCharType="separate"/>
            </w:r>
            <w:r>
              <w:rPr>
                <w:webHidden/>
              </w:rPr>
              <w:t>28</w:t>
            </w:r>
            <w:r w:rsidR="000420F4">
              <w:rPr>
                <w:webHidden/>
              </w:rPr>
              <w:fldChar w:fldCharType="end"/>
            </w:r>
          </w:hyperlink>
        </w:p>
        <w:p w:rsidR="000420F4" w:rsidRDefault="00770F9D">
          <w:pPr>
            <w:pStyle w:val="Sumrio2"/>
            <w:rPr>
              <w:rFonts w:asciiTheme="minorHAnsi" w:hAnsiTheme="minorHAnsi"/>
              <w:sz w:val="22"/>
            </w:rPr>
          </w:pPr>
          <w:hyperlink w:anchor="_Toc476831807" w:history="1">
            <w:r w:rsidR="000420F4" w:rsidRPr="002C1158">
              <w:rPr>
                <w:rStyle w:val="Hyperlink"/>
              </w:rPr>
              <w:t>9.4.</w:t>
            </w:r>
            <w:r w:rsidR="000420F4">
              <w:rPr>
                <w:rFonts w:asciiTheme="minorHAnsi" w:hAnsiTheme="minorHAnsi"/>
                <w:sz w:val="22"/>
              </w:rPr>
              <w:tab/>
            </w:r>
            <w:r w:rsidR="000420F4" w:rsidRPr="002C1158">
              <w:rPr>
                <w:rStyle w:val="Hyperlink"/>
              </w:rPr>
              <w:t>Previsão da Expansão da Capacidade de Transformação</w:t>
            </w:r>
            <w:r w:rsidR="000420F4">
              <w:rPr>
                <w:webHidden/>
              </w:rPr>
              <w:tab/>
            </w:r>
            <w:r w:rsidR="000420F4">
              <w:rPr>
                <w:webHidden/>
              </w:rPr>
              <w:fldChar w:fldCharType="begin"/>
            </w:r>
            <w:r w:rsidR="000420F4">
              <w:rPr>
                <w:webHidden/>
              </w:rPr>
              <w:instrText xml:space="preserve"> PAGEREF _Toc476831807 \h </w:instrText>
            </w:r>
            <w:r w:rsidR="000420F4">
              <w:rPr>
                <w:webHidden/>
              </w:rPr>
            </w:r>
            <w:r w:rsidR="000420F4">
              <w:rPr>
                <w:webHidden/>
              </w:rPr>
              <w:fldChar w:fldCharType="separate"/>
            </w:r>
            <w:r>
              <w:rPr>
                <w:webHidden/>
              </w:rPr>
              <w:t>28</w:t>
            </w:r>
            <w:r w:rsidR="000420F4">
              <w:rPr>
                <w:webHidden/>
              </w:rPr>
              <w:fldChar w:fldCharType="end"/>
            </w:r>
          </w:hyperlink>
        </w:p>
        <w:p w:rsidR="000420F4" w:rsidRDefault="00770F9D">
          <w:pPr>
            <w:pStyle w:val="Sumrio1"/>
            <w:rPr>
              <w:rFonts w:asciiTheme="minorHAnsi" w:hAnsiTheme="minorHAnsi"/>
              <w:sz w:val="22"/>
            </w:rPr>
          </w:pPr>
          <w:hyperlink w:anchor="_Toc476831808" w:history="1">
            <w:r w:rsidR="000420F4" w:rsidRPr="002C1158">
              <w:rPr>
                <w:rStyle w:val="Hyperlink"/>
              </w:rPr>
              <w:t>10.</w:t>
            </w:r>
            <w:r w:rsidR="000420F4">
              <w:rPr>
                <w:rFonts w:asciiTheme="minorHAnsi" w:hAnsiTheme="minorHAnsi"/>
                <w:sz w:val="22"/>
              </w:rPr>
              <w:tab/>
            </w:r>
            <w:r w:rsidR="000420F4" w:rsidRPr="002C1158">
              <w:rPr>
                <w:rStyle w:val="Hyperlink"/>
              </w:rPr>
              <w:t>CUSTO MARGINAL DE OPERAÇÃO E DESPACHO TÉRMICO</w:t>
            </w:r>
            <w:r w:rsidR="000420F4">
              <w:rPr>
                <w:webHidden/>
              </w:rPr>
              <w:tab/>
            </w:r>
            <w:r w:rsidR="000420F4">
              <w:rPr>
                <w:webHidden/>
              </w:rPr>
              <w:fldChar w:fldCharType="begin"/>
            </w:r>
            <w:r w:rsidR="000420F4">
              <w:rPr>
                <w:webHidden/>
              </w:rPr>
              <w:instrText xml:space="preserve"> PAGEREF _Toc476831808 \h </w:instrText>
            </w:r>
            <w:r w:rsidR="000420F4">
              <w:rPr>
                <w:webHidden/>
              </w:rPr>
            </w:r>
            <w:r w:rsidR="000420F4">
              <w:rPr>
                <w:webHidden/>
              </w:rPr>
              <w:fldChar w:fldCharType="separate"/>
            </w:r>
            <w:r>
              <w:rPr>
                <w:webHidden/>
              </w:rPr>
              <w:t>29</w:t>
            </w:r>
            <w:r w:rsidR="000420F4">
              <w:rPr>
                <w:webHidden/>
              </w:rPr>
              <w:fldChar w:fldCharType="end"/>
            </w:r>
          </w:hyperlink>
        </w:p>
        <w:p w:rsidR="000420F4" w:rsidRDefault="00770F9D">
          <w:pPr>
            <w:pStyle w:val="Sumrio2"/>
            <w:rPr>
              <w:rFonts w:asciiTheme="minorHAnsi" w:hAnsiTheme="minorHAnsi"/>
              <w:sz w:val="22"/>
            </w:rPr>
          </w:pPr>
          <w:hyperlink w:anchor="_Toc476831809" w:history="1">
            <w:r w:rsidR="000420F4" w:rsidRPr="002C1158">
              <w:rPr>
                <w:rStyle w:val="Hyperlink"/>
              </w:rPr>
              <w:t>10.1.</w:t>
            </w:r>
            <w:r w:rsidR="000420F4">
              <w:rPr>
                <w:rFonts w:asciiTheme="minorHAnsi" w:hAnsiTheme="minorHAnsi"/>
                <w:sz w:val="22"/>
              </w:rPr>
              <w:tab/>
            </w:r>
            <w:r w:rsidR="000420F4" w:rsidRPr="002C1158">
              <w:rPr>
                <w:rStyle w:val="Hyperlink"/>
              </w:rPr>
              <w:t>Evolução do Custo Marginal de Operação</w:t>
            </w:r>
            <w:r w:rsidR="000420F4">
              <w:rPr>
                <w:webHidden/>
              </w:rPr>
              <w:tab/>
            </w:r>
            <w:r w:rsidR="000420F4">
              <w:rPr>
                <w:webHidden/>
              </w:rPr>
              <w:fldChar w:fldCharType="begin"/>
            </w:r>
            <w:r w:rsidR="000420F4">
              <w:rPr>
                <w:webHidden/>
              </w:rPr>
              <w:instrText xml:space="preserve"> PAGEREF _Toc476831809 \h </w:instrText>
            </w:r>
            <w:r w:rsidR="000420F4">
              <w:rPr>
                <w:webHidden/>
              </w:rPr>
            </w:r>
            <w:r w:rsidR="000420F4">
              <w:rPr>
                <w:webHidden/>
              </w:rPr>
              <w:fldChar w:fldCharType="separate"/>
            </w:r>
            <w:r>
              <w:rPr>
                <w:webHidden/>
              </w:rPr>
              <w:t>29</w:t>
            </w:r>
            <w:r w:rsidR="000420F4">
              <w:rPr>
                <w:webHidden/>
              </w:rPr>
              <w:fldChar w:fldCharType="end"/>
            </w:r>
          </w:hyperlink>
        </w:p>
        <w:p w:rsidR="000420F4" w:rsidRDefault="00770F9D">
          <w:pPr>
            <w:pStyle w:val="Sumrio2"/>
            <w:rPr>
              <w:rFonts w:asciiTheme="minorHAnsi" w:hAnsiTheme="minorHAnsi"/>
              <w:sz w:val="22"/>
            </w:rPr>
          </w:pPr>
          <w:hyperlink w:anchor="_Toc476831810" w:history="1">
            <w:r w:rsidR="000420F4" w:rsidRPr="002C1158">
              <w:rPr>
                <w:rStyle w:val="Hyperlink"/>
              </w:rPr>
              <w:t>10.2.</w:t>
            </w:r>
            <w:r w:rsidR="000420F4">
              <w:rPr>
                <w:rFonts w:asciiTheme="minorHAnsi" w:hAnsiTheme="minorHAnsi"/>
                <w:sz w:val="22"/>
              </w:rPr>
              <w:tab/>
            </w:r>
            <w:r w:rsidR="000420F4" w:rsidRPr="002C1158">
              <w:rPr>
                <w:rStyle w:val="Hyperlink"/>
              </w:rPr>
              <w:t>Despacho Térmico</w:t>
            </w:r>
            <w:r w:rsidR="000420F4">
              <w:rPr>
                <w:webHidden/>
              </w:rPr>
              <w:tab/>
            </w:r>
            <w:r w:rsidR="000420F4">
              <w:rPr>
                <w:webHidden/>
              </w:rPr>
              <w:fldChar w:fldCharType="begin"/>
            </w:r>
            <w:r w:rsidR="000420F4">
              <w:rPr>
                <w:webHidden/>
              </w:rPr>
              <w:instrText xml:space="preserve"> PAGEREF _Toc476831810 \h </w:instrText>
            </w:r>
            <w:r w:rsidR="000420F4">
              <w:rPr>
                <w:webHidden/>
              </w:rPr>
            </w:r>
            <w:r w:rsidR="000420F4">
              <w:rPr>
                <w:webHidden/>
              </w:rPr>
              <w:fldChar w:fldCharType="separate"/>
            </w:r>
            <w:r>
              <w:rPr>
                <w:webHidden/>
              </w:rPr>
              <w:t>30</w:t>
            </w:r>
            <w:r w:rsidR="000420F4">
              <w:rPr>
                <w:webHidden/>
              </w:rPr>
              <w:fldChar w:fldCharType="end"/>
            </w:r>
          </w:hyperlink>
        </w:p>
        <w:p w:rsidR="000420F4" w:rsidRDefault="00770F9D">
          <w:pPr>
            <w:pStyle w:val="Sumrio1"/>
            <w:rPr>
              <w:rFonts w:asciiTheme="minorHAnsi" w:hAnsiTheme="minorHAnsi"/>
              <w:sz w:val="22"/>
            </w:rPr>
          </w:pPr>
          <w:hyperlink w:anchor="_Toc476831811" w:history="1">
            <w:r w:rsidR="000420F4" w:rsidRPr="002C1158">
              <w:rPr>
                <w:rStyle w:val="Hyperlink"/>
              </w:rPr>
              <w:t>11.</w:t>
            </w:r>
            <w:r w:rsidR="000420F4">
              <w:rPr>
                <w:rFonts w:asciiTheme="minorHAnsi" w:hAnsiTheme="minorHAnsi"/>
                <w:sz w:val="22"/>
              </w:rPr>
              <w:tab/>
            </w:r>
            <w:r w:rsidR="000420F4" w:rsidRPr="002C1158">
              <w:rPr>
                <w:rStyle w:val="Hyperlink"/>
              </w:rPr>
              <w:t>ENCARGOS SETORIAIS</w:t>
            </w:r>
            <w:r w:rsidR="000420F4">
              <w:rPr>
                <w:webHidden/>
              </w:rPr>
              <w:tab/>
            </w:r>
            <w:r w:rsidR="000420F4">
              <w:rPr>
                <w:webHidden/>
              </w:rPr>
              <w:fldChar w:fldCharType="begin"/>
            </w:r>
            <w:r w:rsidR="000420F4">
              <w:rPr>
                <w:webHidden/>
              </w:rPr>
              <w:instrText xml:space="preserve"> PAGEREF _Toc476831811 \h </w:instrText>
            </w:r>
            <w:r w:rsidR="000420F4">
              <w:rPr>
                <w:webHidden/>
              </w:rPr>
            </w:r>
            <w:r w:rsidR="000420F4">
              <w:rPr>
                <w:webHidden/>
              </w:rPr>
              <w:fldChar w:fldCharType="separate"/>
            </w:r>
            <w:r>
              <w:rPr>
                <w:webHidden/>
              </w:rPr>
              <w:t>30</w:t>
            </w:r>
            <w:r w:rsidR="000420F4">
              <w:rPr>
                <w:webHidden/>
              </w:rPr>
              <w:fldChar w:fldCharType="end"/>
            </w:r>
          </w:hyperlink>
        </w:p>
        <w:p w:rsidR="000420F4" w:rsidRDefault="00770F9D">
          <w:pPr>
            <w:pStyle w:val="Sumrio1"/>
            <w:rPr>
              <w:rFonts w:asciiTheme="minorHAnsi" w:hAnsiTheme="minorHAnsi"/>
              <w:sz w:val="22"/>
            </w:rPr>
          </w:pPr>
          <w:hyperlink w:anchor="_Toc476831812" w:history="1">
            <w:r w:rsidR="000420F4" w:rsidRPr="002C1158">
              <w:rPr>
                <w:rStyle w:val="Hyperlink"/>
              </w:rPr>
              <w:t>12.</w:t>
            </w:r>
            <w:r w:rsidR="000420F4">
              <w:rPr>
                <w:rFonts w:asciiTheme="minorHAnsi" w:hAnsiTheme="minorHAnsi"/>
                <w:sz w:val="22"/>
              </w:rPr>
              <w:tab/>
            </w:r>
            <w:r w:rsidR="000420F4" w:rsidRPr="002C1158">
              <w:rPr>
                <w:rStyle w:val="Hyperlink"/>
              </w:rPr>
              <w:t>DESEMPENHO DO SISTEMA ELÉTRICO BRASILEIRO</w:t>
            </w:r>
            <w:r w:rsidR="000420F4">
              <w:rPr>
                <w:webHidden/>
              </w:rPr>
              <w:tab/>
            </w:r>
            <w:r w:rsidR="000420F4">
              <w:rPr>
                <w:webHidden/>
              </w:rPr>
              <w:fldChar w:fldCharType="begin"/>
            </w:r>
            <w:r w:rsidR="000420F4">
              <w:rPr>
                <w:webHidden/>
              </w:rPr>
              <w:instrText xml:space="preserve"> PAGEREF _Toc476831812 \h </w:instrText>
            </w:r>
            <w:r w:rsidR="000420F4">
              <w:rPr>
                <w:webHidden/>
              </w:rPr>
            </w:r>
            <w:r w:rsidR="000420F4">
              <w:rPr>
                <w:webHidden/>
              </w:rPr>
              <w:fldChar w:fldCharType="separate"/>
            </w:r>
            <w:r>
              <w:rPr>
                <w:webHidden/>
              </w:rPr>
              <w:t>32</w:t>
            </w:r>
            <w:r w:rsidR="000420F4">
              <w:rPr>
                <w:webHidden/>
              </w:rPr>
              <w:fldChar w:fldCharType="end"/>
            </w:r>
          </w:hyperlink>
        </w:p>
        <w:p w:rsidR="000420F4" w:rsidRDefault="00770F9D">
          <w:pPr>
            <w:pStyle w:val="Sumrio2"/>
            <w:rPr>
              <w:rFonts w:asciiTheme="minorHAnsi" w:hAnsiTheme="minorHAnsi"/>
              <w:sz w:val="22"/>
            </w:rPr>
          </w:pPr>
          <w:hyperlink w:anchor="_Toc476831813" w:history="1">
            <w:r w:rsidR="000420F4" w:rsidRPr="002C1158">
              <w:rPr>
                <w:rStyle w:val="Hyperlink"/>
              </w:rPr>
              <w:t>12.1.</w:t>
            </w:r>
            <w:r w:rsidR="000420F4">
              <w:rPr>
                <w:rFonts w:asciiTheme="minorHAnsi" w:hAnsiTheme="minorHAnsi"/>
                <w:sz w:val="22"/>
              </w:rPr>
              <w:tab/>
            </w:r>
            <w:r w:rsidR="000420F4" w:rsidRPr="002C1158">
              <w:rPr>
                <w:rStyle w:val="Hyperlink"/>
              </w:rPr>
              <w:t>Ocorrências no Sistema Elétrico Brasileiro</w:t>
            </w:r>
            <w:r w:rsidR="000420F4">
              <w:rPr>
                <w:webHidden/>
              </w:rPr>
              <w:tab/>
            </w:r>
            <w:r w:rsidR="000420F4">
              <w:rPr>
                <w:webHidden/>
              </w:rPr>
              <w:fldChar w:fldCharType="begin"/>
            </w:r>
            <w:r w:rsidR="000420F4">
              <w:rPr>
                <w:webHidden/>
              </w:rPr>
              <w:instrText xml:space="preserve"> PAGEREF _Toc476831813 \h </w:instrText>
            </w:r>
            <w:r w:rsidR="000420F4">
              <w:rPr>
                <w:webHidden/>
              </w:rPr>
            </w:r>
            <w:r w:rsidR="000420F4">
              <w:rPr>
                <w:webHidden/>
              </w:rPr>
              <w:fldChar w:fldCharType="separate"/>
            </w:r>
            <w:r>
              <w:rPr>
                <w:webHidden/>
              </w:rPr>
              <w:t>32</w:t>
            </w:r>
            <w:r w:rsidR="000420F4">
              <w:rPr>
                <w:webHidden/>
              </w:rPr>
              <w:fldChar w:fldCharType="end"/>
            </w:r>
          </w:hyperlink>
        </w:p>
        <w:p w:rsidR="000420F4" w:rsidRDefault="00770F9D">
          <w:pPr>
            <w:pStyle w:val="Sumrio2"/>
            <w:rPr>
              <w:rFonts w:asciiTheme="minorHAnsi" w:hAnsiTheme="minorHAnsi"/>
              <w:sz w:val="22"/>
            </w:rPr>
          </w:pPr>
          <w:hyperlink w:anchor="_Toc476831814" w:history="1">
            <w:r w:rsidR="000420F4" w:rsidRPr="002C1158">
              <w:rPr>
                <w:rStyle w:val="Hyperlink"/>
              </w:rPr>
              <w:t>12.2.</w:t>
            </w:r>
            <w:r w:rsidR="000420F4">
              <w:rPr>
                <w:rFonts w:asciiTheme="minorHAnsi" w:hAnsiTheme="minorHAnsi"/>
                <w:sz w:val="22"/>
              </w:rPr>
              <w:tab/>
            </w:r>
            <w:r w:rsidR="000420F4" w:rsidRPr="002C1158">
              <w:rPr>
                <w:rStyle w:val="Hyperlink"/>
              </w:rPr>
              <w:t>Indicadores de Continuidade</w:t>
            </w:r>
            <w:r w:rsidR="000420F4">
              <w:rPr>
                <w:webHidden/>
              </w:rPr>
              <w:tab/>
            </w:r>
            <w:r w:rsidR="000420F4">
              <w:rPr>
                <w:webHidden/>
              </w:rPr>
              <w:fldChar w:fldCharType="begin"/>
            </w:r>
            <w:r w:rsidR="000420F4">
              <w:rPr>
                <w:webHidden/>
              </w:rPr>
              <w:instrText xml:space="preserve"> PAGEREF _Toc476831814 \h </w:instrText>
            </w:r>
            <w:r w:rsidR="000420F4">
              <w:rPr>
                <w:webHidden/>
              </w:rPr>
            </w:r>
            <w:r w:rsidR="000420F4">
              <w:rPr>
                <w:webHidden/>
              </w:rPr>
              <w:fldChar w:fldCharType="separate"/>
            </w:r>
            <w:r>
              <w:rPr>
                <w:webHidden/>
              </w:rPr>
              <w:t>33</w:t>
            </w:r>
            <w:r w:rsidR="000420F4">
              <w:rPr>
                <w:webHidden/>
              </w:rPr>
              <w:fldChar w:fldCharType="end"/>
            </w:r>
          </w:hyperlink>
        </w:p>
        <w:p w:rsidR="00827DAA" w:rsidRPr="00843640" w:rsidRDefault="00827DAA" w:rsidP="00731295">
          <w:pPr>
            <w:spacing w:after="80"/>
            <w:rPr>
              <w:color w:val="FF0000"/>
            </w:rPr>
          </w:pPr>
          <w:r w:rsidRPr="00514E3B">
            <w:fldChar w:fldCharType="end"/>
          </w:r>
        </w:p>
      </w:sdtContent>
    </w:sdt>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E873B5" w:rsidRPr="00843640" w:rsidRDefault="00E873B5" w:rsidP="00D77CC3">
      <w:pPr>
        <w:jc w:val="center"/>
        <w:rPr>
          <w:rFonts w:ascii="Arial Narrow" w:hAnsi="Arial Narrow"/>
          <w:b/>
          <w:color w:val="FF0000"/>
          <w:sz w:val="32"/>
        </w:rPr>
      </w:pPr>
    </w:p>
    <w:p w:rsidR="00E873B5" w:rsidRPr="00843640" w:rsidRDefault="00E873B5"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7532F3" w:rsidRPr="00843640" w:rsidRDefault="007532F3" w:rsidP="00D77CC3">
      <w:pPr>
        <w:jc w:val="center"/>
        <w:rPr>
          <w:rFonts w:ascii="Arial Narrow" w:hAnsi="Arial Narrow"/>
          <w:b/>
          <w:color w:val="FF0000"/>
          <w:sz w:val="32"/>
        </w:rPr>
      </w:pPr>
    </w:p>
    <w:p w:rsidR="007532F3" w:rsidRPr="00843640" w:rsidRDefault="007532F3" w:rsidP="00D77CC3">
      <w:pPr>
        <w:jc w:val="center"/>
        <w:rPr>
          <w:rFonts w:ascii="Arial Narrow" w:hAnsi="Arial Narrow"/>
          <w:b/>
          <w:color w:val="FF0000"/>
          <w:sz w:val="32"/>
        </w:rPr>
      </w:pPr>
    </w:p>
    <w:p w:rsidR="00E82E58" w:rsidRPr="00514E3B" w:rsidRDefault="001572D3" w:rsidP="00D77CC3">
      <w:pPr>
        <w:jc w:val="center"/>
        <w:rPr>
          <w:rFonts w:ascii="Arial Narrow" w:hAnsi="Arial Narrow"/>
          <w:b/>
          <w:sz w:val="32"/>
        </w:rPr>
      </w:pPr>
      <w:r w:rsidRPr="00514E3B">
        <w:rPr>
          <w:rFonts w:ascii="Arial Narrow" w:hAnsi="Arial Narrow"/>
          <w:b/>
          <w:sz w:val="32"/>
        </w:rPr>
        <w:lastRenderedPageBreak/>
        <w:t>L</w:t>
      </w:r>
      <w:r w:rsidR="00E82E58" w:rsidRPr="00514E3B">
        <w:rPr>
          <w:rFonts w:ascii="Arial Narrow" w:hAnsi="Arial Narrow"/>
          <w:b/>
          <w:sz w:val="32"/>
        </w:rPr>
        <w:t>ISTA DE FIGURAS</w:t>
      </w:r>
    </w:p>
    <w:p w:rsidR="00DB5734" w:rsidRPr="00DB5734" w:rsidRDefault="00E82E58">
      <w:pPr>
        <w:pStyle w:val="ndicedeilustraes"/>
        <w:tabs>
          <w:tab w:val="right" w:leader="dot" w:pos="10478"/>
        </w:tabs>
        <w:rPr>
          <w:rFonts w:ascii="Arial Narrow" w:eastAsiaTheme="minorEastAsia" w:hAnsi="Arial Narrow"/>
          <w:noProof/>
          <w:lang w:eastAsia="pt-BR"/>
        </w:rPr>
      </w:pPr>
      <w:r w:rsidRPr="00514E3B">
        <w:rPr>
          <w:rFonts w:ascii="Arial Narrow" w:hAnsi="Arial Narrow" w:cs="Times New Roman"/>
          <w:bCs/>
          <w:color w:val="FF0000"/>
        </w:rPr>
        <w:fldChar w:fldCharType="begin"/>
      </w:r>
      <w:r w:rsidRPr="00514E3B">
        <w:rPr>
          <w:rFonts w:ascii="Arial Narrow" w:hAnsi="Arial Narrow" w:cs="Times New Roman"/>
          <w:bCs/>
          <w:color w:val="FF0000"/>
        </w:rPr>
        <w:instrText xml:space="preserve"> TOC \h \z \c "Figura" </w:instrText>
      </w:r>
      <w:r w:rsidRPr="00514E3B">
        <w:rPr>
          <w:rFonts w:ascii="Arial Narrow" w:hAnsi="Arial Narrow" w:cs="Times New Roman"/>
          <w:bCs/>
          <w:color w:val="FF0000"/>
        </w:rPr>
        <w:fldChar w:fldCharType="separate"/>
      </w:r>
      <w:hyperlink w:anchor="_Toc481153828" w:history="1">
        <w:r w:rsidR="00DB5734" w:rsidRPr="00DB5734">
          <w:rPr>
            <w:rStyle w:val="Hyperlink"/>
            <w:rFonts w:ascii="Arial Narrow" w:hAnsi="Arial Narrow"/>
            <w:noProof/>
          </w:rPr>
          <w:t>Figura 1. Anomalia de precipitação (mm) no mês de março de 2017 – Brasil.</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_Toc481153828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sidR="00770F9D">
          <w:rPr>
            <w:rFonts w:ascii="Arial Narrow" w:hAnsi="Arial Narrow"/>
            <w:noProof/>
            <w:webHidden/>
          </w:rPr>
          <w:t>2</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29" w:history="1">
        <w:r w:rsidR="00DB5734" w:rsidRPr="00DB5734">
          <w:rPr>
            <w:rStyle w:val="Hyperlink"/>
            <w:rFonts w:ascii="Arial Narrow" w:hAnsi="Arial Narrow"/>
            <w:noProof/>
          </w:rPr>
          <w:t>Figura 2. Precipitação (mm) acumulada de 01/03 a 30/03/2017 nas principais bacias, referenciadas à média histórica.</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_Toc481153829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3</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0" w:history="1">
        <w:r w:rsidR="00DB5734" w:rsidRPr="00DB5734">
          <w:rPr>
            <w:rStyle w:val="Hyperlink"/>
            <w:rFonts w:ascii="Arial Narrow" w:hAnsi="Arial Narrow"/>
            <w:noProof/>
          </w:rPr>
          <w:t>Figura 3. ENA Armazenável: Subsistema Sudeste/Centro-Oeste.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_Toc481153830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4</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1" w:history="1">
        <w:r w:rsidR="00DB5734" w:rsidRPr="00DB5734">
          <w:rPr>
            <w:rStyle w:val="Hyperlink"/>
            <w:rFonts w:ascii="Arial Narrow" w:hAnsi="Arial Narrow"/>
            <w:noProof/>
          </w:rPr>
          <w:t>Figura 4. ENA Armazenável: Subsistema Sul.</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_Toc481153831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4</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2" w:history="1">
        <w:r w:rsidR="00DB5734" w:rsidRPr="00DB5734">
          <w:rPr>
            <w:rStyle w:val="Hyperlink"/>
            <w:rFonts w:ascii="Arial Narrow" w:hAnsi="Arial Narrow"/>
            <w:noProof/>
          </w:rPr>
          <w:t>Figura 5. ENA Armazenável: Subsistema Nordeste.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_Toc481153832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5</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3" w:history="1">
        <w:r w:rsidR="00DB5734" w:rsidRPr="00DB5734">
          <w:rPr>
            <w:rStyle w:val="Hyperlink"/>
            <w:rFonts w:ascii="Arial Narrow" w:hAnsi="Arial Narrow"/>
            <w:noProof/>
          </w:rPr>
          <w:t>Figura 6. ENA Armazenável: Subsistema Norte.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_Toc481153833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5</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4" w:history="1">
        <w:r w:rsidR="00DB5734" w:rsidRPr="00DB5734">
          <w:rPr>
            <w:rStyle w:val="Hyperlink"/>
            <w:rFonts w:ascii="Arial Narrow" w:hAnsi="Arial Narrow"/>
            <w:noProof/>
          </w:rPr>
          <w:t>Figura 7. EAR: Subsistema Sudeste/Centro-Oeste.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_Toc481153834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7</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5" w:history="1">
        <w:r w:rsidR="00DB5734" w:rsidRPr="00DB5734">
          <w:rPr>
            <w:rStyle w:val="Hyperlink"/>
            <w:rFonts w:ascii="Arial Narrow" w:hAnsi="Arial Narrow"/>
            <w:noProof/>
          </w:rPr>
          <w:t>Figura 8. EAR: Subsistema Sul.</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_Toc481153835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7</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6" w:history="1">
        <w:r w:rsidR="00DB5734" w:rsidRPr="00DB5734">
          <w:rPr>
            <w:rStyle w:val="Hyperlink"/>
            <w:rFonts w:ascii="Arial Narrow" w:hAnsi="Arial Narrow"/>
            <w:noProof/>
          </w:rPr>
          <w:t>Figura 9. EAR: Subsistema Nordeste.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_Toc481153836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8</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7" w:history="1">
        <w:r w:rsidR="00DB5734" w:rsidRPr="00DB5734">
          <w:rPr>
            <w:rStyle w:val="Hyperlink"/>
            <w:rFonts w:ascii="Arial Narrow" w:hAnsi="Arial Narrow"/>
            <w:noProof/>
          </w:rPr>
          <w:t>Figura 10. EAR: Subsistema Norte-Interligado.</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_Toc481153837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8</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8" w:history="1">
        <w:r w:rsidR="00DB5734" w:rsidRPr="00DB5734">
          <w:rPr>
            <w:rStyle w:val="Hyperlink"/>
            <w:rFonts w:ascii="Arial Narrow" w:hAnsi="Arial Narrow"/>
            <w:noProof/>
          </w:rPr>
          <w:t>Figura 11. Principais intercâmbios de energia (MWmédios).</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_Toc481153838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9</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39" w:history="1">
        <w:r w:rsidR="00DB5734" w:rsidRPr="00DB5734">
          <w:rPr>
            <w:rStyle w:val="Hyperlink"/>
            <w:rFonts w:ascii="Arial Narrow" w:hAnsi="Arial Narrow"/>
            <w:noProof/>
          </w:rPr>
          <w:t>Figura 12. Consumo de energia elétrica no mês e acumulado em 12 meses.</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_Toc481153839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11</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0" w:history="1">
        <w:r w:rsidR="00DB5734" w:rsidRPr="00DB5734">
          <w:rPr>
            <w:rStyle w:val="Hyperlink"/>
            <w:rFonts w:ascii="Arial Narrow" w:hAnsi="Arial Narrow"/>
            <w:noProof/>
          </w:rPr>
          <w:t>Figura 13. Demandas máximas mensais: SIN.</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_Toc481153840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13</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1" w:history="1">
        <w:r w:rsidR="00DB5734" w:rsidRPr="00DB5734">
          <w:rPr>
            <w:rStyle w:val="Hyperlink"/>
            <w:rFonts w:ascii="Arial Narrow" w:hAnsi="Arial Narrow"/>
            <w:noProof/>
          </w:rPr>
          <w:t>Figura 14. Demandas máximas mensais: Subsistema Sudeste/Centro-Oeste.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_Toc481153841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13</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2" w:history="1">
        <w:r w:rsidR="00DB5734" w:rsidRPr="00DB5734">
          <w:rPr>
            <w:rStyle w:val="Hyperlink"/>
            <w:rFonts w:ascii="Arial Narrow" w:hAnsi="Arial Narrow"/>
            <w:noProof/>
          </w:rPr>
          <w:t>Figura 15. Demandas máximas mensais: Subsistema Sul.</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_Toc481153842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14</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3" w:history="1">
        <w:r w:rsidR="00DB5734" w:rsidRPr="00DB5734">
          <w:rPr>
            <w:rStyle w:val="Hyperlink"/>
            <w:rFonts w:ascii="Arial Narrow" w:hAnsi="Arial Narrow"/>
            <w:noProof/>
          </w:rPr>
          <w:t>Figura 16. Demandas máximas mensais: Subsistema Nordeste.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_Toc481153843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14</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4" w:history="1">
        <w:r w:rsidR="00DB5734" w:rsidRPr="00DB5734">
          <w:rPr>
            <w:rStyle w:val="Hyperlink"/>
            <w:rFonts w:ascii="Arial Narrow" w:hAnsi="Arial Narrow"/>
            <w:noProof/>
          </w:rPr>
          <w:t>Figura 17. Demandas máximas mensais: Subsistema Norte.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_Toc481153844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14</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5" w:history="1">
        <w:r w:rsidR="00DB5734" w:rsidRPr="00DB5734">
          <w:rPr>
            <w:rStyle w:val="Hyperlink"/>
            <w:rFonts w:ascii="Arial Narrow" w:hAnsi="Arial Narrow"/>
            <w:noProof/>
          </w:rPr>
          <w:t>Figura 18. Matriz de capacidade instalada de geração de energia elétrica do Brasil sem importação contratada.</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_Toc481153845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16</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6" w:history="1">
        <w:r w:rsidR="00DB5734" w:rsidRPr="00DB5734">
          <w:rPr>
            <w:rStyle w:val="Hyperlink"/>
            <w:rFonts w:ascii="Arial Narrow" w:hAnsi="Arial Narrow"/>
            <w:noProof/>
          </w:rPr>
          <w:t>Figura 19. Linhas de transmissão de energia elétrica instaladas no SEB.</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_Toc481153846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16</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7" w:history="1">
        <w:r w:rsidR="00DB5734" w:rsidRPr="00DB5734">
          <w:rPr>
            <w:rStyle w:val="Hyperlink"/>
            <w:rFonts w:ascii="Arial Narrow" w:hAnsi="Arial Narrow"/>
            <w:noProof/>
          </w:rPr>
          <w:t>Figura 20. Matriz de produção de energia elétrica no Brasil.</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_Toc481153847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17</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8" w:history="1">
        <w:r w:rsidR="00DB5734" w:rsidRPr="00DB5734">
          <w:rPr>
            <w:rStyle w:val="Hyperlink"/>
            <w:rFonts w:ascii="Arial Narrow" w:hAnsi="Arial Narrow"/>
            <w:noProof/>
          </w:rPr>
          <w:t>Figura 21. Capacidade Instalada e Geração das Usinas Eólicas do Nordeste.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_Toc481153848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19</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49" w:history="1">
        <w:r w:rsidR="00DB5734" w:rsidRPr="00DB5734">
          <w:rPr>
            <w:rStyle w:val="Hyperlink"/>
            <w:rFonts w:ascii="Arial Narrow" w:hAnsi="Arial Narrow"/>
            <w:noProof/>
          </w:rPr>
          <w:t>Figura 22. Capacidade Instalada e Geração das Usinas Eólicas do Sul.</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_Toc481153849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19</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0" w:history="1">
        <w:r w:rsidR="00DB5734" w:rsidRPr="00DB5734">
          <w:rPr>
            <w:rStyle w:val="Hyperlink"/>
            <w:rFonts w:ascii="Arial Narrow" w:hAnsi="Arial Narrow"/>
            <w:noProof/>
          </w:rPr>
          <w:t>Figura 23. Acompanhamento da Energia de Reserva Esperada e Verificada em 2016.</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_Toc481153850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20</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1" w:history="1">
        <w:r w:rsidR="00DB5734" w:rsidRPr="00DB5734">
          <w:rPr>
            <w:rStyle w:val="Hyperlink"/>
            <w:rFonts w:ascii="Arial Narrow" w:hAnsi="Arial Narrow"/>
            <w:noProof/>
          </w:rPr>
          <w:t>Figura 24. Acompanhamento da Energia de Reserva Esperada e Verificada em 2017.</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_Toc481153851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21</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2" w:history="1">
        <w:r w:rsidR="00DB5734" w:rsidRPr="00DB5734">
          <w:rPr>
            <w:rStyle w:val="Hyperlink"/>
            <w:rFonts w:ascii="Arial Narrow" w:hAnsi="Arial Narrow"/>
            <w:noProof/>
          </w:rPr>
          <w:t>Figura 25. Acompanhamento da Energia de Reserva Esperada e Verificada nos últimos 12 meses, por fonte.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_Toc481153852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21</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3" w:history="1">
        <w:r w:rsidR="00DB5734" w:rsidRPr="00DB5734">
          <w:rPr>
            <w:rStyle w:val="Hyperlink"/>
            <w:rFonts w:ascii="Arial Narrow" w:hAnsi="Arial Narrow"/>
            <w:noProof/>
          </w:rPr>
          <w:t>Figura 26. Acompanhamento da geração verificada e da garantia física das usinas hidrelétricas (UHE, PCH e CGH).</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_Toc481153853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22</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4" w:history="1">
        <w:r w:rsidR="00DB5734" w:rsidRPr="00DB5734">
          <w:rPr>
            <w:rStyle w:val="Hyperlink"/>
            <w:rFonts w:ascii="Arial Narrow" w:hAnsi="Arial Narrow"/>
            <w:noProof/>
          </w:rPr>
          <w:t>Figura 27. Acompanhamento da geração verificada e da garantia física das usinas eólicas.</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_Toc481153854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22</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5" w:history="1">
        <w:r w:rsidR="00DB5734" w:rsidRPr="00DB5734">
          <w:rPr>
            <w:rStyle w:val="Hyperlink"/>
            <w:rFonts w:ascii="Arial Narrow" w:hAnsi="Arial Narrow"/>
            <w:noProof/>
          </w:rPr>
          <w:t>Figura 28. Acompanhamento da geração verificada e da garantia física das usinas térmicas a biomassa.</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_Toc481153855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23</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6" w:history="1">
        <w:r w:rsidR="00DB5734" w:rsidRPr="00DB5734">
          <w:rPr>
            <w:rStyle w:val="Hyperlink"/>
            <w:rFonts w:ascii="Arial Narrow" w:hAnsi="Arial Narrow"/>
            <w:noProof/>
          </w:rPr>
          <w:t>Figura 29. Acompanhamento da geração verificada e da garantia física das usinas termelétricas a óleo.</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_Toc481153856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23</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7" w:history="1">
        <w:r w:rsidR="00DB5734" w:rsidRPr="00DB5734">
          <w:rPr>
            <w:rStyle w:val="Hyperlink"/>
            <w:rFonts w:ascii="Arial Narrow" w:hAnsi="Arial Narrow"/>
            <w:noProof/>
          </w:rPr>
          <w:t>Figura 30. Acompanhamento da geração verificada e da garantia física das usinas termelétricas a gás.</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_Toc481153857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24</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8" w:history="1">
        <w:r w:rsidR="00DB5734" w:rsidRPr="00DB5734">
          <w:rPr>
            <w:rStyle w:val="Hyperlink"/>
            <w:rFonts w:ascii="Arial Narrow" w:hAnsi="Arial Narrow"/>
            <w:noProof/>
          </w:rPr>
          <w:t>Figura 31. Acompanhamento da geração verificada e da garantia física das usinas termelétricas a carvão.</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_Toc481153858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24</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59" w:history="1">
        <w:r w:rsidR="00DB5734" w:rsidRPr="00DB5734">
          <w:rPr>
            <w:rStyle w:val="Hyperlink"/>
            <w:rFonts w:ascii="Arial Narrow" w:hAnsi="Arial Narrow"/>
            <w:noProof/>
          </w:rPr>
          <w:t>Figura 32. Acompanhamento da geração verificada e da garantia física das usinas do SIN.</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_Toc481153859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25</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60" w:history="1">
        <w:r w:rsidR="00DB5734" w:rsidRPr="00DB5734">
          <w:rPr>
            <w:rStyle w:val="Hyperlink"/>
            <w:rFonts w:ascii="Arial Narrow" w:hAnsi="Arial Narrow"/>
            <w:noProof/>
          </w:rPr>
          <w:t>Figura 33. CMO: Subsistema Sudeste/Centro-Oeste.</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_Toc481153860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29</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61" w:history="1">
        <w:r w:rsidR="00DB5734" w:rsidRPr="00DB5734">
          <w:rPr>
            <w:rStyle w:val="Hyperlink"/>
            <w:rFonts w:ascii="Arial Narrow" w:hAnsi="Arial Narrow"/>
            <w:noProof/>
          </w:rPr>
          <w:t>Figura 34. Evolução do CMO e do despacho térmico verificado no mês.</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_Toc481153861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30</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62" w:history="1">
        <w:r w:rsidR="00DB5734" w:rsidRPr="00DB5734">
          <w:rPr>
            <w:rStyle w:val="Hyperlink"/>
            <w:rFonts w:ascii="Arial Narrow" w:hAnsi="Arial Narrow"/>
            <w:noProof/>
          </w:rPr>
          <w:t>Figura 35. Encargos Setoriais: Restrição de Operação.</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_Toc481153862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31</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63" w:history="1">
        <w:r w:rsidR="00DB5734" w:rsidRPr="00DB5734">
          <w:rPr>
            <w:rStyle w:val="Hyperlink"/>
            <w:rFonts w:ascii="Arial Narrow" w:hAnsi="Arial Narrow"/>
            <w:noProof/>
          </w:rPr>
          <w:t>Figura 36. Encargos Setoriais: Segurança Energética.</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_Toc481153863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31</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64" w:history="1">
        <w:r w:rsidR="00DB5734" w:rsidRPr="00DB5734">
          <w:rPr>
            <w:rStyle w:val="Hyperlink"/>
            <w:rFonts w:ascii="Arial Narrow" w:hAnsi="Arial Narrow"/>
            <w:noProof/>
          </w:rPr>
          <w:t>Figura 37. Encargos Setoriais: Serviços Ancilares.</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_Toc481153864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31</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65" w:history="1">
        <w:r w:rsidR="00DB5734" w:rsidRPr="00DB5734">
          <w:rPr>
            <w:rStyle w:val="Hyperlink"/>
            <w:rFonts w:ascii="Arial Narrow" w:hAnsi="Arial Narrow"/>
            <w:noProof/>
          </w:rPr>
          <w:t>Figura 38. Ocorrências no SEB: montante de carga interrompida e número de ocorrências.</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_Toc481153865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33</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66" w:history="1">
        <w:r w:rsidR="00DB5734" w:rsidRPr="00DB5734">
          <w:rPr>
            <w:rStyle w:val="Hyperlink"/>
            <w:rFonts w:ascii="Arial Narrow" w:hAnsi="Arial Narrow"/>
            <w:noProof/>
          </w:rPr>
          <w:t>Figura 39. DEC do Brasil.</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_Toc481153866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34</w:t>
        </w:r>
        <w:r w:rsidR="00DB5734" w:rsidRPr="00DB5734">
          <w:rPr>
            <w:rFonts w:ascii="Arial Narrow" w:hAnsi="Arial Narrow"/>
            <w:noProof/>
            <w:webHidden/>
          </w:rPr>
          <w:fldChar w:fldCharType="end"/>
        </w:r>
      </w:hyperlink>
    </w:p>
    <w:p w:rsidR="00DB5734" w:rsidRPr="00DB5734" w:rsidRDefault="00770F9D">
      <w:pPr>
        <w:pStyle w:val="ndicedeilustraes"/>
        <w:tabs>
          <w:tab w:val="right" w:leader="dot" w:pos="10478"/>
        </w:tabs>
        <w:rPr>
          <w:rFonts w:ascii="Arial Narrow" w:eastAsiaTheme="minorEastAsia" w:hAnsi="Arial Narrow"/>
          <w:noProof/>
          <w:lang w:eastAsia="pt-BR"/>
        </w:rPr>
      </w:pPr>
      <w:hyperlink w:anchor="_Toc481153867" w:history="1">
        <w:r w:rsidR="00DB5734" w:rsidRPr="00DB5734">
          <w:rPr>
            <w:rStyle w:val="Hyperlink"/>
            <w:rFonts w:ascii="Arial Narrow" w:hAnsi="Arial Narrow"/>
            <w:noProof/>
          </w:rPr>
          <w:t>Figura 40. FEC do Brasil.</w:t>
        </w:r>
        <w:r w:rsidR="00DB5734" w:rsidRPr="00DB5734">
          <w:rPr>
            <w:rFonts w:ascii="Arial Narrow" w:hAnsi="Arial Narrow"/>
            <w:noProof/>
            <w:webHidden/>
          </w:rPr>
          <w:tab/>
        </w:r>
        <w:r w:rsidR="00DB5734" w:rsidRPr="00DB5734">
          <w:rPr>
            <w:rFonts w:ascii="Arial Narrow" w:hAnsi="Arial Narrow"/>
            <w:noProof/>
            <w:webHidden/>
          </w:rPr>
          <w:fldChar w:fldCharType="begin"/>
        </w:r>
        <w:r w:rsidR="00DB5734" w:rsidRPr="00DB5734">
          <w:rPr>
            <w:rFonts w:ascii="Arial Narrow" w:hAnsi="Arial Narrow"/>
            <w:noProof/>
            <w:webHidden/>
          </w:rPr>
          <w:instrText xml:space="preserve"> PAGEREF _Toc481153867 \h </w:instrText>
        </w:r>
        <w:r w:rsidR="00DB5734" w:rsidRPr="00DB5734">
          <w:rPr>
            <w:rFonts w:ascii="Arial Narrow" w:hAnsi="Arial Narrow"/>
            <w:noProof/>
            <w:webHidden/>
          </w:rPr>
        </w:r>
        <w:r w:rsidR="00DB5734" w:rsidRPr="00DB5734">
          <w:rPr>
            <w:rFonts w:ascii="Arial Narrow" w:hAnsi="Arial Narrow"/>
            <w:noProof/>
            <w:webHidden/>
          </w:rPr>
          <w:fldChar w:fldCharType="separate"/>
        </w:r>
        <w:r>
          <w:rPr>
            <w:rFonts w:ascii="Arial Narrow" w:hAnsi="Arial Narrow"/>
            <w:noProof/>
            <w:webHidden/>
          </w:rPr>
          <w:t>34</w:t>
        </w:r>
        <w:r w:rsidR="00DB5734" w:rsidRPr="00DB5734">
          <w:rPr>
            <w:rFonts w:ascii="Arial Narrow" w:hAnsi="Arial Narrow"/>
            <w:noProof/>
            <w:webHidden/>
          </w:rPr>
          <w:fldChar w:fldCharType="end"/>
        </w:r>
      </w:hyperlink>
    </w:p>
    <w:p w:rsidR="00E82E58" w:rsidRPr="00843640" w:rsidRDefault="00E82E58" w:rsidP="003712B1">
      <w:pPr>
        <w:spacing w:after="40" w:line="312" w:lineRule="auto"/>
        <w:jc w:val="center"/>
        <w:rPr>
          <w:rFonts w:ascii="Arial Narrow" w:hAnsi="Arial Narrow"/>
          <w:b/>
          <w:color w:val="FF0000"/>
          <w:sz w:val="32"/>
        </w:rPr>
      </w:pPr>
      <w:r w:rsidRPr="00514E3B">
        <w:rPr>
          <w:rFonts w:ascii="Arial Narrow" w:hAnsi="Arial Narrow" w:cs="Times New Roman"/>
          <w:bCs/>
          <w:color w:val="FF0000"/>
        </w:rPr>
        <w:fldChar w:fldCharType="end"/>
      </w:r>
      <w:r w:rsidR="00D77CC3" w:rsidRPr="00843640">
        <w:rPr>
          <w:rFonts w:ascii="Arial Narrow" w:hAnsi="Arial Narrow" w:cs="Times New Roman"/>
          <w:bCs/>
          <w:color w:val="FF0000"/>
          <w:sz w:val="24"/>
          <w:szCs w:val="24"/>
        </w:rPr>
        <w:br w:type="page"/>
      </w:r>
      <w:r w:rsidRPr="00514E3B">
        <w:rPr>
          <w:rFonts w:ascii="Arial Narrow" w:hAnsi="Arial Narrow"/>
          <w:b/>
          <w:sz w:val="32"/>
        </w:rPr>
        <w:lastRenderedPageBreak/>
        <w:t>LISTA DE TABELAS</w:t>
      </w:r>
    </w:p>
    <w:p w:rsidR="00BF39E8" w:rsidRPr="00BF39E8" w:rsidRDefault="00E82E58">
      <w:pPr>
        <w:pStyle w:val="ndicedeilustraes"/>
        <w:tabs>
          <w:tab w:val="right" w:leader="dot" w:pos="10478"/>
        </w:tabs>
        <w:rPr>
          <w:rFonts w:ascii="Arial Narrow" w:eastAsiaTheme="minorEastAsia" w:hAnsi="Arial Narrow"/>
          <w:noProof/>
          <w:lang w:eastAsia="pt-BR"/>
        </w:rPr>
      </w:pPr>
      <w:r w:rsidRPr="00DB5734">
        <w:rPr>
          <w:rStyle w:val="Hyperlink"/>
          <w:rFonts w:ascii="Arial Narrow" w:hAnsi="Arial Narrow"/>
          <w:noProof/>
          <w:color w:val="FF0000"/>
        </w:rPr>
        <w:fldChar w:fldCharType="begin"/>
      </w:r>
      <w:r w:rsidRPr="00DB5734">
        <w:rPr>
          <w:rStyle w:val="Hyperlink"/>
          <w:rFonts w:ascii="Arial Narrow" w:hAnsi="Arial Narrow"/>
          <w:noProof/>
          <w:color w:val="FF0000"/>
        </w:rPr>
        <w:instrText xml:space="preserve"> TOC \h \z \c "Tabela" </w:instrText>
      </w:r>
      <w:r w:rsidRPr="00DB5734">
        <w:rPr>
          <w:rStyle w:val="Hyperlink"/>
          <w:rFonts w:ascii="Arial Narrow" w:hAnsi="Arial Narrow"/>
          <w:noProof/>
          <w:color w:val="FF0000"/>
        </w:rPr>
        <w:fldChar w:fldCharType="separate"/>
      </w:r>
      <w:hyperlink w:anchor="_Toc481154046" w:history="1">
        <w:r w:rsidR="00BF39E8" w:rsidRPr="00BF39E8">
          <w:rPr>
            <w:rStyle w:val="Hyperlink"/>
            <w:rFonts w:ascii="Arial Narrow" w:hAnsi="Arial Narrow"/>
            <w:noProof/>
          </w:rPr>
          <w:t>Tabela 1. Energia Armazenada nos Subsistemas do SIN.</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_Toc481154046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sidR="00770F9D">
          <w:rPr>
            <w:rFonts w:ascii="Arial Narrow" w:hAnsi="Arial Narrow"/>
            <w:noProof/>
            <w:webHidden/>
          </w:rPr>
          <w:t>6</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47" w:history="1">
        <w:r w:rsidR="00BF39E8" w:rsidRPr="00BF39E8">
          <w:rPr>
            <w:rStyle w:val="Hyperlink"/>
            <w:rFonts w:ascii="Arial Narrow" w:hAnsi="Arial Narrow"/>
            <w:noProof/>
          </w:rPr>
          <w:t>Tabela 2. Consumo de energia elétrica no Brasil: estratificação por classe.</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_Toc481154047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11</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48" w:history="1">
        <w:r w:rsidR="00BF39E8" w:rsidRPr="00BF39E8">
          <w:rPr>
            <w:rStyle w:val="Hyperlink"/>
            <w:rFonts w:ascii="Arial Narrow" w:hAnsi="Arial Narrow"/>
            <w:noProof/>
          </w:rPr>
          <w:t>Tabela 3. Consumo médio de energia elétrica por classe de consumo.</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_Toc481154048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11</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49" w:history="1">
        <w:r w:rsidR="00BF39E8" w:rsidRPr="00BF39E8">
          <w:rPr>
            <w:rStyle w:val="Hyperlink"/>
            <w:rFonts w:ascii="Arial Narrow" w:hAnsi="Arial Narrow"/>
            <w:noProof/>
          </w:rPr>
          <w:t>Tabela 4. Unidades consumidoras no Brasil: estratificação por classe.</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_Toc481154049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12</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0" w:history="1">
        <w:r w:rsidR="00BF39E8" w:rsidRPr="00BF39E8">
          <w:rPr>
            <w:rStyle w:val="Hyperlink"/>
            <w:rFonts w:ascii="Arial Narrow" w:hAnsi="Arial Narrow"/>
            <w:noProof/>
          </w:rPr>
          <w:t>Tabela 5. Demandas máximas no mês e recordes por subsistema.</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_Toc481154050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13</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1" w:history="1">
        <w:r w:rsidR="00BF39E8" w:rsidRPr="00BF39E8">
          <w:rPr>
            <w:rStyle w:val="Hyperlink"/>
            <w:rFonts w:ascii="Arial Narrow" w:hAnsi="Arial Narrow"/>
            <w:noProof/>
          </w:rPr>
          <w:t>Tabela 6. Matriz de capacidade instalada*** de geração de energia elétrica do Brasil.</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_Toc481154051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15</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r:id="rId15" w:anchor="_Toc481154052" w:history="1">
        <w:r w:rsidR="00BF39E8" w:rsidRPr="00BF39E8">
          <w:rPr>
            <w:rStyle w:val="Hyperlink"/>
            <w:rFonts w:ascii="Arial Narrow" w:hAnsi="Arial Narrow"/>
            <w:noProof/>
          </w:rPr>
          <w:t>Tabela 7. Linhas de transmissão de energia elétrica no SEB.</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_Toc481154052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16</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3" w:history="1">
        <w:r w:rsidR="00BF39E8" w:rsidRPr="00BF39E8">
          <w:rPr>
            <w:rStyle w:val="Hyperlink"/>
            <w:rFonts w:ascii="Arial Narrow" w:hAnsi="Arial Narrow"/>
            <w:noProof/>
          </w:rPr>
          <w:t>Tabela 8. Matriz de produção de energia elétrica no SIN.</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_Toc481154053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18</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4" w:history="1">
        <w:r w:rsidR="00BF39E8" w:rsidRPr="00BF39E8">
          <w:rPr>
            <w:rStyle w:val="Hyperlink"/>
            <w:rFonts w:ascii="Arial Narrow" w:hAnsi="Arial Narrow"/>
            <w:noProof/>
          </w:rPr>
          <w:t>Tabela 9. Entrada em operação de novos empreendimentos de geração.</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_Toc481154054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26</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5" w:history="1">
        <w:r w:rsidR="00BF39E8" w:rsidRPr="00BF39E8">
          <w:rPr>
            <w:rStyle w:val="Hyperlink"/>
            <w:rFonts w:ascii="Arial Narrow" w:hAnsi="Arial Narrow"/>
            <w:noProof/>
          </w:rPr>
          <w:t>Tabela 10. Previsão da expansão da geração (MW).</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_Toc481154055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26</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6" w:history="1">
        <w:r w:rsidR="00BF39E8" w:rsidRPr="00BF39E8">
          <w:rPr>
            <w:rStyle w:val="Hyperlink"/>
            <w:rFonts w:ascii="Arial Narrow" w:hAnsi="Arial Narrow"/>
            <w:noProof/>
          </w:rPr>
          <w:t>Tabela 11. Entrada em operação de novas linhas de transmissão.</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_Toc481154056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27</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7" w:history="1">
        <w:r w:rsidR="00BF39E8" w:rsidRPr="00BF39E8">
          <w:rPr>
            <w:rStyle w:val="Hyperlink"/>
            <w:rFonts w:ascii="Arial Narrow" w:hAnsi="Arial Narrow"/>
            <w:noProof/>
          </w:rPr>
          <w:t>Tabela 12. Entrada em operação de novos transformadores em instalações de transmissão.</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_Toc481154057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27</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8" w:history="1">
        <w:r w:rsidR="00BF39E8" w:rsidRPr="00BF39E8">
          <w:rPr>
            <w:rStyle w:val="Hyperlink"/>
            <w:rFonts w:ascii="Arial Narrow" w:hAnsi="Arial Narrow"/>
            <w:noProof/>
          </w:rPr>
          <w:t>Tabela 13. Previsão da expansão de novas linhas de transmissão.</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_Toc481154058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28</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59" w:history="1">
        <w:r w:rsidR="00BF39E8" w:rsidRPr="00BF39E8">
          <w:rPr>
            <w:rStyle w:val="Hyperlink"/>
            <w:rFonts w:ascii="Arial Narrow" w:hAnsi="Arial Narrow"/>
            <w:noProof/>
          </w:rPr>
          <w:t>Tabela 14. Previsão da expansão da capacidade de transformação.</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_Toc481154059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28</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60" w:history="1">
        <w:r w:rsidR="00BF39E8" w:rsidRPr="00BF39E8">
          <w:rPr>
            <w:rStyle w:val="Hyperlink"/>
            <w:rFonts w:ascii="Arial Narrow" w:hAnsi="Arial Narrow"/>
            <w:noProof/>
          </w:rPr>
          <w:t>Tabela 15. Evolução da carga interrompida no SEB devido a ocorrências.</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_Toc481154060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32</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61" w:history="1">
        <w:r w:rsidR="00BF39E8" w:rsidRPr="00BF39E8">
          <w:rPr>
            <w:rStyle w:val="Hyperlink"/>
            <w:rFonts w:ascii="Arial Narrow" w:hAnsi="Arial Narrow"/>
            <w:noProof/>
          </w:rPr>
          <w:t>Tabela 16. Evolução do número de ocorrências.</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_Toc481154061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32</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62" w:history="1">
        <w:r w:rsidR="00BF39E8" w:rsidRPr="00BF39E8">
          <w:rPr>
            <w:rStyle w:val="Hyperlink"/>
            <w:rFonts w:ascii="Arial Narrow" w:hAnsi="Arial Narrow"/>
            <w:noProof/>
          </w:rPr>
          <w:t>Tabela 17. Evolução do DEC em 2017.</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_Toc481154062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33</w:t>
        </w:r>
        <w:r w:rsidR="00BF39E8" w:rsidRPr="00BF39E8">
          <w:rPr>
            <w:rFonts w:ascii="Arial Narrow" w:hAnsi="Arial Narrow"/>
            <w:noProof/>
            <w:webHidden/>
          </w:rPr>
          <w:fldChar w:fldCharType="end"/>
        </w:r>
      </w:hyperlink>
    </w:p>
    <w:p w:rsidR="00BF39E8" w:rsidRPr="00BF39E8" w:rsidRDefault="00770F9D">
      <w:pPr>
        <w:pStyle w:val="ndicedeilustraes"/>
        <w:tabs>
          <w:tab w:val="right" w:leader="dot" w:pos="10478"/>
        </w:tabs>
        <w:rPr>
          <w:rFonts w:ascii="Arial Narrow" w:eastAsiaTheme="minorEastAsia" w:hAnsi="Arial Narrow"/>
          <w:noProof/>
          <w:lang w:eastAsia="pt-BR"/>
        </w:rPr>
      </w:pPr>
      <w:hyperlink w:anchor="_Toc481154063" w:history="1">
        <w:r w:rsidR="00BF39E8" w:rsidRPr="00BF39E8">
          <w:rPr>
            <w:rStyle w:val="Hyperlink"/>
            <w:rFonts w:ascii="Arial Narrow" w:hAnsi="Arial Narrow"/>
            <w:noProof/>
          </w:rPr>
          <w:t>Tabela 18. Evolução do FEC em 2017.</w:t>
        </w:r>
        <w:r w:rsidR="00BF39E8" w:rsidRPr="00BF39E8">
          <w:rPr>
            <w:rFonts w:ascii="Arial Narrow" w:hAnsi="Arial Narrow"/>
            <w:noProof/>
            <w:webHidden/>
          </w:rPr>
          <w:tab/>
        </w:r>
        <w:r w:rsidR="00BF39E8" w:rsidRPr="00BF39E8">
          <w:rPr>
            <w:rFonts w:ascii="Arial Narrow" w:hAnsi="Arial Narrow"/>
            <w:noProof/>
            <w:webHidden/>
          </w:rPr>
          <w:fldChar w:fldCharType="begin"/>
        </w:r>
        <w:r w:rsidR="00BF39E8" w:rsidRPr="00BF39E8">
          <w:rPr>
            <w:rFonts w:ascii="Arial Narrow" w:hAnsi="Arial Narrow"/>
            <w:noProof/>
            <w:webHidden/>
          </w:rPr>
          <w:instrText xml:space="preserve"> PAGEREF _Toc481154063 \h </w:instrText>
        </w:r>
        <w:r w:rsidR="00BF39E8" w:rsidRPr="00BF39E8">
          <w:rPr>
            <w:rFonts w:ascii="Arial Narrow" w:hAnsi="Arial Narrow"/>
            <w:noProof/>
            <w:webHidden/>
          </w:rPr>
        </w:r>
        <w:r w:rsidR="00BF39E8" w:rsidRPr="00BF39E8">
          <w:rPr>
            <w:rFonts w:ascii="Arial Narrow" w:hAnsi="Arial Narrow"/>
            <w:noProof/>
            <w:webHidden/>
          </w:rPr>
          <w:fldChar w:fldCharType="separate"/>
        </w:r>
        <w:r>
          <w:rPr>
            <w:rFonts w:ascii="Arial Narrow" w:hAnsi="Arial Narrow"/>
            <w:noProof/>
            <w:webHidden/>
          </w:rPr>
          <w:t>33</w:t>
        </w:r>
        <w:r w:rsidR="00BF39E8" w:rsidRPr="00BF39E8">
          <w:rPr>
            <w:rFonts w:ascii="Arial Narrow" w:hAnsi="Arial Narrow"/>
            <w:noProof/>
            <w:webHidden/>
          </w:rPr>
          <w:fldChar w:fldCharType="end"/>
        </w:r>
      </w:hyperlink>
    </w:p>
    <w:p w:rsidR="00E82E58" w:rsidRPr="00597F53" w:rsidRDefault="00E82E58" w:rsidP="00704EF4">
      <w:pPr>
        <w:pStyle w:val="ndicedeilustraes"/>
        <w:tabs>
          <w:tab w:val="right" w:leader="dot" w:pos="10478"/>
        </w:tabs>
        <w:rPr>
          <w:rFonts w:ascii="Arial Narrow" w:hAnsi="Arial Narrow" w:cs="Times New Roman"/>
          <w:bCs/>
          <w:color w:val="FF0000"/>
          <w:sz w:val="24"/>
          <w:szCs w:val="24"/>
        </w:rPr>
        <w:sectPr w:rsidR="00E82E58" w:rsidRPr="00597F53" w:rsidSect="00F73331">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DB5734">
        <w:rPr>
          <w:rStyle w:val="Hyperlink"/>
          <w:rFonts w:ascii="Arial Narrow" w:hAnsi="Arial Narrow"/>
          <w:noProof/>
          <w:color w:val="FF0000"/>
        </w:rPr>
        <w:fldChar w:fldCharType="end"/>
      </w:r>
    </w:p>
    <w:p w:rsidR="00827DAA" w:rsidRPr="00606E40" w:rsidRDefault="00827DAA" w:rsidP="00070B92">
      <w:pPr>
        <w:pStyle w:val="Estilo1"/>
        <w:ind w:left="357" w:hanging="357"/>
        <w:contextualSpacing w:val="0"/>
      </w:pPr>
      <w:bookmarkStart w:id="0" w:name="_Toc476831777"/>
      <w:r w:rsidRPr="00606E40">
        <w:lastRenderedPageBreak/>
        <w:t>INTRODUÇÃO</w:t>
      </w:r>
      <w:bookmarkEnd w:id="0"/>
    </w:p>
    <w:p w:rsidR="009A6770" w:rsidRPr="00606E40" w:rsidRDefault="00765208" w:rsidP="007E005B">
      <w:pPr>
        <w:spacing w:after="0" w:line="240" w:lineRule="auto"/>
        <w:ind w:firstLine="709"/>
        <w:jc w:val="both"/>
        <w:rPr>
          <w:rFonts w:ascii="Arial Narrow" w:hAnsi="Arial Narrow" w:cs="Times New Roman"/>
          <w:bCs/>
          <w:sz w:val="24"/>
          <w:szCs w:val="24"/>
        </w:rPr>
      </w:pPr>
      <w:r w:rsidRPr="00606E40">
        <w:rPr>
          <w:rFonts w:ascii="Arial Narrow" w:hAnsi="Arial Narrow" w:cs="Times New Roman"/>
          <w:bCs/>
          <w:sz w:val="24"/>
          <w:szCs w:val="24"/>
        </w:rPr>
        <w:t xml:space="preserve">No mês de </w:t>
      </w:r>
      <w:r w:rsidR="00606E40" w:rsidRPr="00606E40">
        <w:rPr>
          <w:rFonts w:ascii="Arial Narrow" w:hAnsi="Arial Narrow" w:cs="Times New Roman"/>
          <w:bCs/>
          <w:sz w:val="24"/>
          <w:szCs w:val="24"/>
        </w:rPr>
        <w:t>março</w:t>
      </w:r>
      <w:r w:rsidR="009A6770" w:rsidRPr="00606E40">
        <w:rPr>
          <w:rFonts w:ascii="Arial Narrow" w:hAnsi="Arial Narrow" w:cs="Times New Roman"/>
          <w:bCs/>
          <w:sz w:val="24"/>
          <w:szCs w:val="24"/>
        </w:rPr>
        <w:t xml:space="preserve"> de 201</w:t>
      </w:r>
      <w:r w:rsidR="00152088" w:rsidRPr="00606E40">
        <w:rPr>
          <w:rFonts w:ascii="Arial Narrow" w:hAnsi="Arial Narrow" w:cs="Times New Roman"/>
          <w:bCs/>
          <w:sz w:val="24"/>
          <w:szCs w:val="24"/>
        </w:rPr>
        <w:t>7</w:t>
      </w:r>
      <w:r w:rsidRPr="00606E40">
        <w:rPr>
          <w:rFonts w:ascii="Arial Narrow" w:hAnsi="Arial Narrow" w:cs="Times New Roman"/>
          <w:bCs/>
          <w:sz w:val="24"/>
          <w:szCs w:val="24"/>
        </w:rPr>
        <w:t>,</w:t>
      </w:r>
      <w:r w:rsidR="009A6770" w:rsidRPr="00606E40">
        <w:rPr>
          <w:rFonts w:ascii="Arial Narrow" w:hAnsi="Arial Narrow" w:cs="Times New Roman"/>
          <w:bCs/>
          <w:sz w:val="24"/>
          <w:szCs w:val="24"/>
        </w:rPr>
        <w:t xml:space="preserve"> </w:t>
      </w:r>
      <w:r w:rsidR="00755633" w:rsidRPr="00606E40">
        <w:rPr>
          <w:rFonts w:ascii="Arial Narrow" w:hAnsi="Arial Narrow" w:cs="Times New Roman"/>
          <w:bCs/>
          <w:sz w:val="24"/>
          <w:szCs w:val="24"/>
        </w:rPr>
        <w:t>o</w:t>
      </w:r>
      <w:r w:rsidR="009A6770" w:rsidRPr="00606E40">
        <w:rPr>
          <w:rFonts w:ascii="Arial Narrow" w:hAnsi="Arial Narrow" w:cs="Times New Roman"/>
          <w:bCs/>
          <w:sz w:val="24"/>
          <w:szCs w:val="24"/>
        </w:rPr>
        <w:t xml:space="preserve">s valores de afluências brutas foram </w:t>
      </w:r>
      <w:r w:rsidR="00D94D3E" w:rsidRPr="00606E40">
        <w:rPr>
          <w:rFonts w:ascii="Arial Narrow" w:hAnsi="Arial Narrow" w:cs="Times New Roman"/>
          <w:bCs/>
          <w:sz w:val="24"/>
          <w:szCs w:val="24"/>
        </w:rPr>
        <w:t>inferiores</w:t>
      </w:r>
      <w:r w:rsidR="009A6770" w:rsidRPr="00606E40">
        <w:rPr>
          <w:rFonts w:ascii="Arial Narrow" w:hAnsi="Arial Narrow" w:cs="Times New Roman"/>
          <w:bCs/>
          <w:sz w:val="24"/>
          <w:szCs w:val="24"/>
        </w:rPr>
        <w:t xml:space="preserve"> à média de longo term</w:t>
      </w:r>
      <w:r w:rsidR="006E0B34" w:rsidRPr="00606E40">
        <w:rPr>
          <w:rFonts w:ascii="Arial Narrow" w:hAnsi="Arial Narrow" w:cs="Times New Roman"/>
          <w:bCs/>
          <w:sz w:val="24"/>
          <w:szCs w:val="24"/>
        </w:rPr>
        <w:t xml:space="preserve">o </w:t>
      </w:r>
      <w:r w:rsidR="00557013" w:rsidRPr="00606E40">
        <w:rPr>
          <w:rFonts w:ascii="Arial Narrow" w:hAnsi="Arial Narrow" w:cs="Times New Roman"/>
          <w:bCs/>
          <w:sz w:val="24"/>
          <w:szCs w:val="24"/>
        </w:rPr>
        <w:t>–</w:t>
      </w:r>
      <w:r w:rsidR="006E0B34" w:rsidRPr="00606E40">
        <w:rPr>
          <w:rFonts w:ascii="Arial Narrow" w:hAnsi="Arial Narrow" w:cs="Times New Roman"/>
          <w:bCs/>
          <w:sz w:val="24"/>
          <w:szCs w:val="24"/>
        </w:rPr>
        <w:t xml:space="preserve"> MLT</w:t>
      </w:r>
      <w:r w:rsidR="00F41A47" w:rsidRPr="00606E40">
        <w:rPr>
          <w:rFonts w:ascii="Arial Narrow" w:hAnsi="Arial Narrow" w:cs="Times New Roman"/>
          <w:bCs/>
          <w:sz w:val="24"/>
          <w:szCs w:val="24"/>
        </w:rPr>
        <w:t xml:space="preserve"> </w:t>
      </w:r>
      <w:r w:rsidR="00937C55" w:rsidRPr="00606E40">
        <w:rPr>
          <w:rFonts w:ascii="Arial Narrow" w:hAnsi="Arial Narrow" w:cs="Times New Roman"/>
          <w:bCs/>
          <w:sz w:val="24"/>
          <w:szCs w:val="24"/>
        </w:rPr>
        <w:t>em todos os subsistema</w:t>
      </w:r>
      <w:r w:rsidR="00FE5EF5" w:rsidRPr="00606E40">
        <w:rPr>
          <w:rFonts w:ascii="Arial Narrow" w:hAnsi="Arial Narrow" w:cs="Times New Roman"/>
          <w:bCs/>
          <w:sz w:val="24"/>
          <w:szCs w:val="24"/>
        </w:rPr>
        <w:t>s</w:t>
      </w:r>
      <w:r w:rsidR="00937C55" w:rsidRPr="00606E40">
        <w:rPr>
          <w:rFonts w:ascii="Arial Narrow" w:hAnsi="Arial Narrow" w:cs="Times New Roman"/>
          <w:bCs/>
          <w:sz w:val="24"/>
          <w:szCs w:val="24"/>
        </w:rPr>
        <w:t>.</w:t>
      </w:r>
      <w:r w:rsidR="00E165DB" w:rsidRPr="00606E40">
        <w:rPr>
          <w:rFonts w:ascii="Arial Narrow" w:hAnsi="Arial Narrow" w:cs="Times New Roman"/>
          <w:bCs/>
          <w:sz w:val="24"/>
          <w:szCs w:val="24"/>
        </w:rPr>
        <w:t xml:space="preserve"> </w:t>
      </w:r>
      <w:r w:rsidR="00F264BF" w:rsidRPr="00606E40">
        <w:rPr>
          <w:rFonts w:ascii="Arial Narrow" w:hAnsi="Arial Narrow" w:cs="Times New Roman"/>
          <w:bCs/>
          <w:sz w:val="24"/>
          <w:szCs w:val="24"/>
        </w:rPr>
        <w:t xml:space="preserve">Neste mês, houve contribuição de </w:t>
      </w:r>
      <w:r w:rsidR="00D70394" w:rsidRPr="00606E40">
        <w:rPr>
          <w:rFonts w:ascii="Arial Narrow" w:hAnsi="Arial Narrow" w:cs="Times New Roman"/>
          <w:bCs/>
          <w:sz w:val="24"/>
          <w:szCs w:val="24"/>
        </w:rPr>
        <w:t>9.</w:t>
      </w:r>
      <w:r w:rsidR="00606E40" w:rsidRPr="00606E40">
        <w:rPr>
          <w:rFonts w:ascii="Arial Narrow" w:hAnsi="Arial Narrow" w:cs="Times New Roman"/>
          <w:bCs/>
          <w:sz w:val="24"/>
          <w:szCs w:val="24"/>
        </w:rPr>
        <w:t>733</w:t>
      </w:r>
      <w:r w:rsidR="00D70394" w:rsidRPr="00606E40">
        <w:rPr>
          <w:rFonts w:ascii="Arial Narrow" w:hAnsi="Arial Narrow" w:cs="Times New Roman"/>
          <w:bCs/>
          <w:sz w:val="24"/>
          <w:szCs w:val="24"/>
        </w:rPr>
        <w:t xml:space="preserve"> </w:t>
      </w:r>
      <w:proofErr w:type="spellStart"/>
      <w:r w:rsidR="00D70394" w:rsidRPr="00606E40">
        <w:rPr>
          <w:rFonts w:ascii="Arial Narrow" w:hAnsi="Arial Narrow" w:cs="Times New Roman"/>
          <w:bCs/>
          <w:sz w:val="24"/>
          <w:szCs w:val="24"/>
        </w:rPr>
        <w:t>MWmédios</w:t>
      </w:r>
      <w:proofErr w:type="spellEnd"/>
      <w:r w:rsidR="00D70394" w:rsidRPr="00606E40">
        <w:rPr>
          <w:rFonts w:ascii="Arial Narrow" w:hAnsi="Arial Narrow" w:cs="Times New Roman"/>
          <w:bCs/>
          <w:sz w:val="24"/>
          <w:szCs w:val="24"/>
        </w:rPr>
        <w:t xml:space="preserve"> </w:t>
      </w:r>
      <w:r w:rsidR="00F264BF" w:rsidRPr="00606E40">
        <w:rPr>
          <w:rFonts w:ascii="Arial Narrow" w:hAnsi="Arial Narrow" w:cs="Times New Roman"/>
          <w:bCs/>
          <w:sz w:val="24"/>
          <w:szCs w:val="24"/>
        </w:rPr>
        <w:t>de produção térmica, considerando as usinas programadas</w:t>
      </w:r>
      <w:r w:rsidR="009A6770" w:rsidRPr="00606E40">
        <w:rPr>
          <w:rFonts w:ascii="Arial Narrow" w:hAnsi="Arial Narrow" w:cs="Times New Roman"/>
          <w:bCs/>
          <w:sz w:val="24"/>
          <w:szCs w:val="24"/>
        </w:rPr>
        <w:t xml:space="preserve"> pelo Operador Nac</w:t>
      </w:r>
      <w:r w:rsidR="00F264BF" w:rsidRPr="00606E40">
        <w:rPr>
          <w:rFonts w:ascii="Arial Narrow" w:hAnsi="Arial Narrow" w:cs="Times New Roman"/>
          <w:bCs/>
          <w:sz w:val="24"/>
          <w:szCs w:val="24"/>
        </w:rPr>
        <w:t xml:space="preserve">ional do Sistema Elétrico </w:t>
      </w:r>
      <w:r w:rsidR="00A60DDD" w:rsidRPr="00606E40">
        <w:rPr>
          <w:rFonts w:ascii="Arial Narrow" w:hAnsi="Arial Narrow" w:cs="Times New Roman"/>
          <w:bCs/>
          <w:sz w:val="24"/>
          <w:szCs w:val="24"/>
        </w:rPr>
        <w:t>–</w:t>
      </w:r>
      <w:r w:rsidR="00F264BF" w:rsidRPr="00606E40">
        <w:rPr>
          <w:rFonts w:ascii="Arial Narrow" w:hAnsi="Arial Narrow" w:cs="Times New Roman"/>
          <w:bCs/>
          <w:sz w:val="24"/>
          <w:szCs w:val="24"/>
        </w:rPr>
        <w:t xml:space="preserve"> ONS</w:t>
      </w:r>
      <w:r w:rsidR="009A6770" w:rsidRPr="00606E40">
        <w:rPr>
          <w:rFonts w:ascii="Arial Narrow" w:hAnsi="Arial Narrow" w:cs="Times New Roman"/>
          <w:bCs/>
          <w:sz w:val="24"/>
          <w:szCs w:val="24"/>
        </w:rPr>
        <w:t>.</w:t>
      </w:r>
    </w:p>
    <w:p w:rsidR="00AD50B5" w:rsidRPr="0051019E" w:rsidRDefault="001C4C96" w:rsidP="0051019E">
      <w:pPr>
        <w:spacing w:line="240" w:lineRule="auto"/>
        <w:ind w:firstLine="709"/>
        <w:jc w:val="both"/>
        <w:rPr>
          <w:rFonts w:ascii="Arial Narrow" w:hAnsi="Arial Narrow" w:cs="Times New Roman"/>
          <w:bCs/>
          <w:sz w:val="24"/>
          <w:szCs w:val="24"/>
        </w:rPr>
      </w:pPr>
      <w:r w:rsidRPr="00606E40">
        <w:rPr>
          <w:rFonts w:ascii="Arial Narrow" w:hAnsi="Arial Narrow" w:cs="Times New Roman"/>
          <w:bCs/>
          <w:sz w:val="24"/>
          <w:szCs w:val="24"/>
        </w:rPr>
        <w:t xml:space="preserve">A variação da energia armazenada equivalente </w:t>
      </w:r>
      <w:r w:rsidR="00E165DB" w:rsidRPr="00606E40">
        <w:rPr>
          <w:rFonts w:ascii="Arial Narrow" w:hAnsi="Arial Narrow" w:cs="Times New Roman"/>
          <w:bCs/>
          <w:sz w:val="24"/>
          <w:szCs w:val="24"/>
        </w:rPr>
        <w:t xml:space="preserve">no mês de </w:t>
      </w:r>
      <w:r w:rsidR="00606E40" w:rsidRPr="00606E40">
        <w:rPr>
          <w:rFonts w:ascii="Arial Narrow" w:hAnsi="Arial Narrow" w:cs="Times New Roman"/>
          <w:bCs/>
          <w:sz w:val="24"/>
          <w:szCs w:val="24"/>
        </w:rPr>
        <w:t>março</w:t>
      </w:r>
      <w:r w:rsidR="00E165DB" w:rsidRPr="00606E40">
        <w:rPr>
          <w:rFonts w:ascii="Arial Narrow" w:hAnsi="Arial Narrow" w:cs="Times New Roman"/>
          <w:bCs/>
          <w:sz w:val="24"/>
          <w:szCs w:val="24"/>
        </w:rPr>
        <w:t xml:space="preserve"> de 201</w:t>
      </w:r>
      <w:r w:rsidR="00152088" w:rsidRPr="00606E40">
        <w:rPr>
          <w:rFonts w:ascii="Arial Narrow" w:hAnsi="Arial Narrow" w:cs="Times New Roman"/>
          <w:bCs/>
          <w:sz w:val="24"/>
          <w:szCs w:val="24"/>
        </w:rPr>
        <w:t>7</w:t>
      </w:r>
      <w:r w:rsidRPr="00606E40">
        <w:rPr>
          <w:rFonts w:ascii="Arial Narrow" w:hAnsi="Arial Narrow" w:cs="Times New Roman"/>
          <w:bCs/>
          <w:sz w:val="24"/>
          <w:szCs w:val="24"/>
        </w:rPr>
        <w:t xml:space="preserve"> apresentou a seguint</w:t>
      </w:r>
      <w:r w:rsidR="00370512" w:rsidRPr="00606E40">
        <w:rPr>
          <w:rFonts w:ascii="Arial Narrow" w:hAnsi="Arial Narrow" w:cs="Times New Roman"/>
          <w:bCs/>
          <w:sz w:val="24"/>
          <w:szCs w:val="24"/>
        </w:rPr>
        <w:t xml:space="preserve">e distribuição por subsistema: </w:t>
      </w:r>
      <w:r w:rsidR="00152088" w:rsidRPr="00606E40">
        <w:rPr>
          <w:rFonts w:ascii="Arial Narrow" w:hAnsi="Arial Narrow" w:cs="Times New Roman"/>
          <w:bCs/>
          <w:sz w:val="24"/>
          <w:szCs w:val="24"/>
        </w:rPr>
        <w:t>+</w:t>
      </w:r>
      <w:r w:rsidR="00606E40" w:rsidRPr="00606E40">
        <w:rPr>
          <w:rFonts w:ascii="Arial Narrow" w:hAnsi="Arial Narrow" w:cs="Times New Roman"/>
          <w:bCs/>
          <w:sz w:val="24"/>
          <w:szCs w:val="24"/>
        </w:rPr>
        <w:t xml:space="preserve">1,3 </w:t>
      </w:r>
      <w:r w:rsidRPr="00606E40">
        <w:rPr>
          <w:rFonts w:ascii="Arial Narrow" w:hAnsi="Arial Narrow" w:cs="Times New Roman"/>
          <w:bCs/>
          <w:sz w:val="24"/>
          <w:szCs w:val="24"/>
        </w:rPr>
        <w:t>ponto</w:t>
      </w:r>
      <w:r w:rsidR="001E2FB4" w:rsidRPr="00606E40">
        <w:rPr>
          <w:rFonts w:ascii="Arial Narrow" w:hAnsi="Arial Narrow" w:cs="Times New Roman"/>
          <w:bCs/>
          <w:sz w:val="24"/>
          <w:szCs w:val="24"/>
        </w:rPr>
        <w:t>s</w:t>
      </w:r>
      <w:r w:rsidRPr="00606E40">
        <w:rPr>
          <w:rFonts w:ascii="Arial Narrow" w:hAnsi="Arial Narrow" w:cs="Times New Roman"/>
          <w:bCs/>
          <w:sz w:val="24"/>
          <w:szCs w:val="24"/>
        </w:rPr>
        <w:t xml:space="preserve"> percentua</w:t>
      </w:r>
      <w:r w:rsidR="001E2FB4" w:rsidRPr="00606E40">
        <w:rPr>
          <w:rFonts w:ascii="Arial Narrow" w:hAnsi="Arial Narrow" w:cs="Times New Roman"/>
          <w:bCs/>
          <w:sz w:val="24"/>
          <w:szCs w:val="24"/>
        </w:rPr>
        <w:t>is</w:t>
      </w:r>
      <w:r w:rsidRPr="00606E40">
        <w:rPr>
          <w:rFonts w:ascii="Arial Narrow" w:hAnsi="Arial Narrow" w:cs="Times New Roman"/>
          <w:bCs/>
          <w:sz w:val="24"/>
          <w:szCs w:val="24"/>
        </w:rPr>
        <w:t xml:space="preserve"> (</w:t>
      </w:r>
      <w:proofErr w:type="spellStart"/>
      <w:r w:rsidRPr="00606E40">
        <w:rPr>
          <w:rFonts w:ascii="Arial Narrow" w:hAnsi="Arial Narrow" w:cs="Times New Roman"/>
          <w:bCs/>
          <w:sz w:val="24"/>
          <w:szCs w:val="24"/>
        </w:rPr>
        <w:t>p.p</w:t>
      </w:r>
      <w:proofErr w:type="spellEnd"/>
      <w:r w:rsidRPr="00606E40">
        <w:rPr>
          <w:rFonts w:ascii="Arial Narrow" w:hAnsi="Arial Narrow" w:cs="Times New Roman"/>
          <w:bCs/>
          <w:sz w:val="24"/>
          <w:szCs w:val="24"/>
        </w:rPr>
        <w:t xml:space="preserve">.) no Sudeste/Centro-Oeste, </w:t>
      </w:r>
      <w:r w:rsidR="00D70394" w:rsidRPr="00606E40">
        <w:rPr>
          <w:rFonts w:ascii="Arial Narrow" w:hAnsi="Arial Narrow" w:cs="Times New Roman"/>
          <w:bCs/>
          <w:sz w:val="24"/>
          <w:szCs w:val="24"/>
        </w:rPr>
        <w:t>-</w:t>
      </w:r>
      <w:r w:rsidR="00606E40" w:rsidRPr="00606E40">
        <w:rPr>
          <w:rFonts w:ascii="Arial Narrow" w:hAnsi="Arial Narrow" w:cs="Times New Roman"/>
          <w:bCs/>
          <w:sz w:val="24"/>
          <w:szCs w:val="24"/>
        </w:rPr>
        <w:t>8,1</w:t>
      </w:r>
      <w:r w:rsidR="00E165DB" w:rsidRPr="00606E40">
        <w:rPr>
          <w:rFonts w:ascii="Arial Narrow" w:hAnsi="Arial Narrow" w:cs="Times New Roman"/>
          <w:bCs/>
          <w:sz w:val="24"/>
          <w:szCs w:val="24"/>
        </w:rPr>
        <w:t xml:space="preserve"> </w:t>
      </w:r>
      <w:proofErr w:type="spellStart"/>
      <w:r w:rsidR="00E44248" w:rsidRPr="00606E40">
        <w:rPr>
          <w:rFonts w:ascii="Arial Narrow" w:hAnsi="Arial Narrow" w:cs="Times New Roman"/>
          <w:bCs/>
          <w:sz w:val="24"/>
          <w:szCs w:val="24"/>
        </w:rPr>
        <w:t>p.p</w:t>
      </w:r>
      <w:proofErr w:type="spellEnd"/>
      <w:r w:rsidR="00E44248" w:rsidRPr="00606E40">
        <w:rPr>
          <w:rFonts w:ascii="Arial Narrow" w:hAnsi="Arial Narrow" w:cs="Times New Roman"/>
          <w:bCs/>
          <w:sz w:val="24"/>
          <w:szCs w:val="24"/>
        </w:rPr>
        <w:t>. no Sul,</w:t>
      </w:r>
      <w:r w:rsidR="002A4FE1" w:rsidRPr="00606E40">
        <w:rPr>
          <w:rFonts w:ascii="Arial Narrow" w:hAnsi="Arial Narrow" w:cs="Times New Roman"/>
          <w:bCs/>
          <w:sz w:val="24"/>
          <w:szCs w:val="24"/>
        </w:rPr>
        <w:t xml:space="preserve"> </w:t>
      </w:r>
      <w:r w:rsidR="0096187C" w:rsidRPr="00606E40">
        <w:rPr>
          <w:rFonts w:ascii="Arial Narrow" w:hAnsi="Arial Narrow" w:cs="Times New Roman"/>
          <w:bCs/>
          <w:sz w:val="24"/>
          <w:szCs w:val="24"/>
        </w:rPr>
        <w:t>+</w:t>
      </w:r>
      <w:r w:rsidR="00606E40" w:rsidRPr="00606E40">
        <w:rPr>
          <w:rFonts w:ascii="Arial Narrow" w:hAnsi="Arial Narrow" w:cs="Times New Roman"/>
          <w:bCs/>
          <w:sz w:val="24"/>
          <w:szCs w:val="24"/>
        </w:rPr>
        <w:t>0,9</w:t>
      </w:r>
      <w:r w:rsidR="00370512" w:rsidRPr="00606E40">
        <w:rPr>
          <w:rFonts w:ascii="Arial Narrow" w:hAnsi="Arial Narrow" w:cs="Times New Roman"/>
          <w:bCs/>
          <w:sz w:val="24"/>
          <w:szCs w:val="24"/>
        </w:rPr>
        <w:t xml:space="preserve"> </w:t>
      </w:r>
      <w:proofErr w:type="spellStart"/>
      <w:r w:rsidR="00370512" w:rsidRPr="00606E40">
        <w:rPr>
          <w:rFonts w:ascii="Arial Narrow" w:hAnsi="Arial Narrow" w:cs="Times New Roman"/>
          <w:bCs/>
          <w:sz w:val="24"/>
          <w:szCs w:val="24"/>
        </w:rPr>
        <w:t>p.p</w:t>
      </w:r>
      <w:proofErr w:type="spellEnd"/>
      <w:r w:rsidR="00370512" w:rsidRPr="00606E40">
        <w:rPr>
          <w:rFonts w:ascii="Arial Narrow" w:hAnsi="Arial Narrow" w:cs="Times New Roman"/>
          <w:bCs/>
          <w:sz w:val="24"/>
          <w:szCs w:val="24"/>
        </w:rPr>
        <w:t xml:space="preserve">. no Nordeste </w:t>
      </w:r>
      <w:proofErr w:type="gramStart"/>
      <w:r w:rsidR="00370512" w:rsidRPr="00606E40">
        <w:rPr>
          <w:rFonts w:ascii="Arial Narrow" w:hAnsi="Arial Narrow" w:cs="Times New Roman"/>
          <w:bCs/>
          <w:sz w:val="24"/>
          <w:szCs w:val="24"/>
        </w:rPr>
        <w:t xml:space="preserve">e </w:t>
      </w:r>
      <w:r w:rsidR="00FE5EF5" w:rsidRPr="00606E40">
        <w:rPr>
          <w:rFonts w:ascii="Arial Narrow" w:hAnsi="Arial Narrow" w:cs="Times New Roman"/>
          <w:bCs/>
          <w:sz w:val="24"/>
          <w:szCs w:val="24"/>
        </w:rPr>
        <w:t xml:space="preserve"> </w:t>
      </w:r>
      <w:r w:rsidR="00152088" w:rsidRPr="00606E40">
        <w:rPr>
          <w:rFonts w:ascii="Arial Narrow" w:hAnsi="Arial Narrow" w:cs="Times New Roman"/>
          <w:bCs/>
          <w:sz w:val="24"/>
          <w:szCs w:val="24"/>
        </w:rPr>
        <w:t>+</w:t>
      </w:r>
      <w:proofErr w:type="gramEnd"/>
      <w:r w:rsidR="00606E40" w:rsidRPr="00606E40">
        <w:rPr>
          <w:rFonts w:ascii="Arial Narrow" w:hAnsi="Arial Narrow" w:cs="Times New Roman"/>
          <w:bCs/>
          <w:sz w:val="24"/>
          <w:szCs w:val="24"/>
        </w:rPr>
        <w:t>16,4</w:t>
      </w:r>
      <w:r w:rsidR="00370512" w:rsidRPr="00606E40">
        <w:rPr>
          <w:rFonts w:ascii="Arial Narrow" w:hAnsi="Arial Narrow" w:cs="Times New Roman"/>
          <w:bCs/>
          <w:sz w:val="24"/>
          <w:szCs w:val="24"/>
        </w:rPr>
        <w:t xml:space="preserve"> </w:t>
      </w:r>
      <w:proofErr w:type="spellStart"/>
      <w:r w:rsidRPr="00606E40">
        <w:rPr>
          <w:rFonts w:ascii="Arial Narrow" w:hAnsi="Arial Narrow" w:cs="Times New Roman"/>
          <w:bCs/>
          <w:sz w:val="24"/>
          <w:szCs w:val="24"/>
        </w:rPr>
        <w:t>p.p</w:t>
      </w:r>
      <w:proofErr w:type="spellEnd"/>
      <w:r w:rsidRPr="00606E40">
        <w:rPr>
          <w:rFonts w:ascii="Arial Narrow" w:hAnsi="Arial Narrow" w:cs="Times New Roman"/>
          <w:bCs/>
          <w:sz w:val="24"/>
          <w:szCs w:val="24"/>
        </w:rPr>
        <w:t>. no Norte</w:t>
      </w:r>
      <w:r w:rsidR="00E165DB" w:rsidRPr="00606E40">
        <w:rPr>
          <w:rFonts w:ascii="Arial Narrow" w:hAnsi="Arial Narrow" w:cs="Times New Roman"/>
          <w:bCs/>
          <w:sz w:val="24"/>
          <w:szCs w:val="24"/>
        </w:rPr>
        <w:t>. Ressalta-se que</w:t>
      </w:r>
      <w:r w:rsidR="00D70394" w:rsidRPr="00606E40">
        <w:rPr>
          <w:rFonts w:ascii="Arial Narrow" w:hAnsi="Arial Narrow" w:cs="Times New Roman"/>
          <w:bCs/>
          <w:sz w:val="24"/>
          <w:szCs w:val="24"/>
        </w:rPr>
        <w:t xml:space="preserve">, comparativamente ao mesmo período do ano anterior, </w:t>
      </w:r>
      <w:r w:rsidR="0096187C" w:rsidRPr="00606E40">
        <w:rPr>
          <w:rFonts w:ascii="Arial Narrow" w:hAnsi="Arial Narrow" w:cs="Times New Roman"/>
          <w:bCs/>
          <w:sz w:val="24"/>
          <w:szCs w:val="24"/>
        </w:rPr>
        <w:t>os</w:t>
      </w:r>
      <w:r w:rsidR="00E165DB" w:rsidRPr="00606E40">
        <w:rPr>
          <w:rFonts w:ascii="Arial Narrow" w:hAnsi="Arial Narrow" w:cs="Times New Roman"/>
          <w:bCs/>
          <w:sz w:val="24"/>
          <w:szCs w:val="24"/>
        </w:rPr>
        <w:t xml:space="preserve"> valores </w:t>
      </w:r>
      <w:r w:rsidR="0096187C" w:rsidRPr="00606E40">
        <w:rPr>
          <w:rFonts w:ascii="Arial Narrow" w:hAnsi="Arial Narrow" w:cs="Times New Roman"/>
          <w:bCs/>
          <w:sz w:val="24"/>
          <w:szCs w:val="24"/>
        </w:rPr>
        <w:t xml:space="preserve">de armazenamento dos reservatórios </w:t>
      </w:r>
      <w:r w:rsidR="0096187C" w:rsidRPr="0051019E">
        <w:rPr>
          <w:rFonts w:ascii="Arial Narrow" w:hAnsi="Arial Narrow" w:cs="Times New Roman"/>
          <w:bCs/>
          <w:sz w:val="24"/>
          <w:szCs w:val="24"/>
        </w:rPr>
        <w:t xml:space="preserve">equivalentes são </w:t>
      </w:r>
      <w:r w:rsidR="00152088" w:rsidRPr="0051019E">
        <w:rPr>
          <w:rFonts w:ascii="Arial Narrow" w:hAnsi="Arial Narrow" w:cs="Times New Roman"/>
          <w:bCs/>
          <w:sz w:val="24"/>
          <w:szCs w:val="24"/>
        </w:rPr>
        <w:t>inferiores</w:t>
      </w:r>
      <w:r w:rsidR="00E165DB" w:rsidRPr="0051019E">
        <w:rPr>
          <w:rFonts w:ascii="Arial Narrow" w:hAnsi="Arial Narrow" w:cs="Times New Roman"/>
          <w:bCs/>
          <w:sz w:val="24"/>
          <w:szCs w:val="24"/>
        </w:rPr>
        <w:t xml:space="preserve"> aos verificados </w:t>
      </w:r>
      <w:r w:rsidR="00152088" w:rsidRPr="0051019E">
        <w:rPr>
          <w:rFonts w:ascii="Arial Narrow" w:hAnsi="Arial Narrow" w:cs="Times New Roman"/>
          <w:bCs/>
          <w:sz w:val="24"/>
          <w:szCs w:val="24"/>
        </w:rPr>
        <w:t>em todos os subsistemas</w:t>
      </w:r>
      <w:r w:rsidR="00D70394" w:rsidRPr="0051019E">
        <w:rPr>
          <w:rFonts w:ascii="Arial Narrow" w:hAnsi="Arial Narrow" w:cs="Times New Roman"/>
          <w:bCs/>
          <w:sz w:val="24"/>
          <w:szCs w:val="24"/>
        </w:rPr>
        <w:t>, com exceção do Norte</w:t>
      </w:r>
      <w:r w:rsidRPr="0051019E">
        <w:rPr>
          <w:rFonts w:ascii="Arial Narrow" w:hAnsi="Arial Narrow" w:cs="Times New Roman"/>
          <w:bCs/>
          <w:sz w:val="24"/>
          <w:szCs w:val="24"/>
        </w:rPr>
        <w:t>.</w:t>
      </w:r>
      <w:r w:rsidR="00AD50B5" w:rsidRPr="0051019E">
        <w:rPr>
          <w:rFonts w:ascii="Arial Narrow" w:hAnsi="Arial Narrow" w:cs="Times New Roman"/>
          <w:bCs/>
          <w:sz w:val="24"/>
          <w:szCs w:val="24"/>
        </w:rPr>
        <w:t xml:space="preserve"> </w:t>
      </w:r>
    </w:p>
    <w:p w:rsidR="0051019E" w:rsidRPr="0051019E" w:rsidRDefault="0051019E" w:rsidP="0051019E">
      <w:pPr>
        <w:spacing w:line="240" w:lineRule="auto"/>
        <w:ind w:firstLine="709"/>
        <w:jc w:val="both"/>
        <w:rPr>
          <w:rFonts w:ascii="Arial Narrow" w:hAnsi="Arial Narrow" w:cs="Times New Roman"/>
          <w:bCs/>
          <w:sz w:val="24"/>
          <w:szCs w:val="24"/>
        </w:rPr>
      </w:pPr>
      <w:r w:rsidRPr="0051019E">
        <w:rPr>
          <w:rFonts w:ascii="Arial Narrow" w:hAnsi="Arial Narrow" w:cs="Times New Roman"/>
          <w:bCs/>
          <w:sz w:val="24"/>
          <w:szCs w:val="24"/>
        </w:rPr>
        <w:t>No dia 8 de março de 2017, foi realizada a 178ª reunião (ordinária) do Comitê de Monitoramento do Setor Elétrico – CMSE. Na ocasião, dentre outros assuntos, o Comitê avaliou os dados referentes ao Horário de Verão 2016/2017, apresentados pelo Operador Nacional do Sistema Elétrico (ONS). Conforme definido, o MME e o ONS irão aprofundar os estudos referentes à avaliação de impacto desta política pública no sistema elétrico brasileiro, considerando as mudanças verificadas no perfil e na composição da carga.</w:t>
      </w:r>
    </w:p>
    <w:p w:rsidR="00152088" w:rsidRPr="00180A95" w:rsidRDefault="00152088" w:rsidP="0051019E">
      <w:pPr>
        <w:spacing w:line="240" w:lineRule="auto"/>
        <w:ind w:firstLine="709"/>
        <w:jc w:val="both"/>
        <w:rPr>
          <w:rFonts w:ascii="Arial Narrow" w:hAnsi="Arial Narrow" w:cs="Times New Roman"/>
          <w:bCs/>
          <w:sz w:val="24"/>
          <w:szCs w:val="24"/>
        </w:rPr>
      </w:pPr>
      <w:r w:rsidRPr="00180A95">
        <w:rPr>
          <w:rFonts w:ascii="Arial Narrow" w:hAnsi="Arial Narrow" w:cs="Times New Roman"/>
          <w:bCs/>
          <w:sz w:val="24"/>
          <w:szCs w:val="24"/>
        </w:rPr>
        <w:t xml:space="preserve">Entraram em operação comercial </w:t>
      </w:r>
      <w:r w:rsidR="0085211F" w:rsidRPr="00180A95">
        <w:rPr>
          <w:rFonts w:ascii="Arial Narrow" w:hAnsi="Arial Narrow" w:cs="Times New Roman"/>
          <w:bCs/>
          <w:sz w:val="24"/>
          <w:szCs w:val="24"/>
        </w:rPr>
        <w:t>145,</w:t>
      </w:r>
      <w:r w:rsidR="00722812">
        <w:rPr>
          <w:rFonts w:ascii="Arial Narrow" w:hAnsi="Arial Narrow" w:cs="Times New Roman"/>
          <w:bCs/>
          <w:sz w:val="24"/>
          <w:szCs w:val="24"/>
        </w:rPr>
        <w:t>4</w:t>
      </w:r>
      <w:r w:rsidR="0085211F" w:rsidRPr="00180A95">
        <w:rPr>
          <w:rFonts w:ascii="Arial Narrow" w:hAnsi="Arial Narrow" w:cs="Times New Roman"/>
          <w:bCs/>
          <w:sz w:val="24"/>
          <w:szCs w:val="24"/>
        </w:rPr>
        <w:t xml:space="preserve"> </w:t>
      </w:r>
      <w:r w:rsidRPr="00180A95">
        <w:rPr>
          <w:rFonts w:ascii="Arial Narrow" w:hAnsi="Arial Narrow" w:cs="Times New Roman"/>
          <w:bCs/>
          <w:sz w:val="24"/>
          <w:szCs w:val="24"/>
        </w:rPr>
        <w:t>MW de capacidade instalada de geração</w:t>
      </w:r>
      <w:r w:rsidR="00606E40" w:rsidRPr="00180A95">
        <w:rPr>
          <w:rFonts w:ascii="Arial Narrow" w:hAnsi="Arial Narrow" w:cs="Times New Roman"/>
          <w:bCs/>
          <w:sz w:val="24"/>
          <w:szCs w:val="24"/>
        </w:rPr>
        <w:t xml:space="preserve"> e 50</w:t>
      </w:r>
      <w:r w:rsidRPr="00180A95">
        <w:rPr>
          <w:rFonts w:ascii="Arial Narrow" w:hAnsi="Arial Narrow" w:cs="Times New Roman"/>
          <w:bCs/>
          <w:sz w:val="24"/>
          <w:szCs w:val="24"/>
        </w:rPr>
        <w:t xml:space="preserve"> MVA </w:t>
      </w:r>
      <w:r w:rsidR="00835FB1" w:rsidRPr="00180A95">
        <w:rPr>
          <w:rFonts w:ascii="Arial Narrow" w:hAnsi="Arial Narrow" w:cs="Times New Roman"/>
          <w:bCs/>
          <w:sz w:val="24"/>
          <w:szCs w:val="24"/>
        </w:rPr>
        <w:t>de transformação na Rede Básica</w:t>
      </w:r>
      <w:r w:rsidRPr="00180A95">
        <w:rPr>
          <w:rFonts w:ascii="Arial Narrow" w:hAnsi="Arial Narrow" w:cs="Times New Roman"/>
          <w:bCs/>
          <w:sz w:val="24"/>
          <w:szCs w:val="24"/>
        </w:rPr>
        <w:t>.</w:t>
      </w:r>
    </w:p>
    <w:p w:rsidR="00606E40" w:rsidRDefault="00606E40" w:rsidP="00180A95">
      <w:pPr>
        <w:spacing w:line="240" w:lineRule="auto"/>
        <w:ind w:firstLine="709"/>
        <w:jc w:val="both"/>
        <w:rPr>
          <w:rFonts w:ascii="Arial Narrow" w:hAnsi="Arial Narrow" w:cs="Times New Roman"/>
          <w:bCs/>
          <w:sz w:val="24"/>
          <w:szCs w:val="24"/>
        </w:rPr>
      </w:pPr>
      <w:r w:rsidRPr="00180A95">
        <w:rPr>
          <w:rFonts w:ascii="Arial Narrow" w:hAnsi="Arial Narrow" w:cs="Times New Roman"/>
          <w:bCs/>
          <w:sz w:val="24"/>
          <w:szCs w:val="24"/>
        </w:rPr>
        <w:t>Além disso, no mês de março de 2017, a capacidade instalada total de geração de energia elétrica do Brasil atingiu 151.</w:t>
      </w:r>
      <w:r w:rsidRPr="004D751C">
        <w:rPr>
          <w:rFonts w:ascii="Arial Narrow" w:hAnsi="Arial Narrow" w:cs="Times New Roman"/>
          <w:bCs/>
          <w:sz w:val="24"/>
          <w:szCs w:val="24"/>
        </w:rPr>
        <w:t>932 MW, considerando também as informações referentes à geração distribuída - GD. Em comparação com o mesmo mês do ano anterior, sem considerar GD, houve um acréscimo de 9.219 MW</w:t>
      </w:r>
      <w:r w:rsidR="00142498">
        <w:rPr>
          <w:rFonts w:ascii="Arial Narrow" w:hAnsi="Arial Narrow" w:cs="Times New Roman"/>
          <w:bCs/>
          <w:sz w:val="24"/>
          <w:szCs w:val="24"/>
        </w:rPr>
        <w:t>*</w:t>
      </w:r>
      <w:r w:rsidRPr="004D751C">
        <w:rPr>
          <w:rFonts w:ascii="Arial Narrow" w:hAnsi="Arial Narrow" w:cs="Times New Roman"/>
          <w:bCs/>
          <w:sz w:val="24"/>
          <w:szCs w:val="24"/>
        </w:rPr>
        <w:t>, sendo 5.736 MW de geração de fonte hidráuli</w:t>
      </w:r>
      <w:r w:rsidR="00142498">
        <w:rPr>
          <w:rFonts w:ascii="Arial Narrow" w:hAnsi="Arial Narrow" w:cs="Times New Roman"/>
          <w:bCs/>
          <w:sz w:val="24"/>
          <w:szCs w:val="24"/>
        </w:rPr>
        <w:t>ca, 1.638 MW de fontes térmicas</w:t>
      </w:r>
      <w:r w:rsidRPr="004D751C">
        <w:rPr>
          <w:rFonts w:ascii="Arial Narrow" w:hAnsi="Arial Narrow" w:cs="Times New Roman"/>
          <w:bCs/>
          <w:sz w:val="24"/>
          <w:szCs w:val="24"/>
        </w:rPr>
        <w:t>, 1.843 MW de fonte eólica e 2 MW de fonte solar, considerando os Ambientes de Contratação Regulada e Livre (ACR e ACL). A geração distribuída atingiu 103 MW em março de 2017, sendo composta por 7 MW de CGH, 16 MW de térmica, 10 MW de eólica e 69 MW de solar.</w:t>
      </w:r>
    </w:p>
    <w:p w:rsidR="00180A95" w:rsidRPr="0051019E" w:rsidRDefault="00180A95" w:rsidP="00180A95">
      <w:pPr>
        <w:spacing w:line="240" w:lineRule="auto"/>
        <w:ind w:firstLine="709"/>
        <w:jc w:val="both"/>
        <w:rPr>
          <w:rFonts w:ascii="Arial Narrow" w:hAnsi="Arial Narrow" w:cs="Times New Roman"/>
          <w:bCs/>
          <w:sz w:val="24"/>
          <w:szCs w:val="24"/>
        </w:rPr>
      </w:pPr>
      <w:r w:rsidRPr="006A2CF8">
        <w:rPr>
          <w:rFonts w:ascii="Arial Narrow" w:hAnsi="Arial Narrow" w:cs="Times New Roman"/>
          <w:bCs/>
          <w:sz w:val="24"/>
          <w:szCs w:val="24"/>
        </w:rPr>
        <w:t xml:space="preserve">No mês de fevereiro de 2017, a geração hidráulica correspondeu a 82,8% do total gerado no país, 2,0 </w:t>
      </w:r>
      <w:proofErr w:type="spellStart"/>
      <w:r w:rsidRPr="006A2CF8">
        <w:rPr>
          <w:rFonts w:ascii="Arial Narrow" w:hAnsi="Arial Narrow" w:cs="Times New Roman"/>
          <w:bCs/>
          <w:sz w:val="24"/>
          <w:szCs w:val="24"/>
        </w:rPr>
        <w:t>p.p</w:t>
      </w:r>
      <w:proofErr w:type="spellEnd"/>
      <w:r w:rsidRPr="006A2CF8">
        <w:rPr>
          <w:rFonts w:ascii="Arial Narrow" w:hAnsi="Arial Narrow" w:cs="Times New Roman"/>
          <w:bCs/>
          <w:sz w:val="24"/>
          <w:szCs w:val="24"/>
        </w:rPr>
        <w:t xml:space="preserve">. superior ao verificado no mês anterior. A participação da geração por fonte eólica na matriz de produção de energia elétrica do Brasil nesse período reduziu 1,1 </w:t>
      </w:r>
      <w:proofErr w:type="spellStart"/>
      <w:r w:rsidRPr="006A2CF8">
        <w:rPr>
          <w:rFonts w:ascii="Arial Narrow" w:hAnsi="Arial Narrow" w:cs="Times New Roman"/>
          <w:bCs/>
          <w:sz w:val="24"/>
          <w:szCs w:val="24"/>
        </w:rPr>
        <w:t>p.p</w:t>
      </w:r>
      <w:proofErr w:type="spellEnd"/>
      <w:r>
        <w:rPr>
          <w:rFonts w:ascii="Arial Narrow" w:hAnsi="Arial Narrow" w:cs="Times New Roman"/>
          <w:bCs/>
          <w:sz w:val="24"/>
          <w:szCs w:val="24"/>
        </w:rPr>
        <w:t xml:space="preserve"> e a participação</w:t>
      </w:r>
      <w:r w:rsidRPr="006A2CF8">
        <w:rPr>
          <w:rFonts w:ascii="Arial Narrow" w:hAnsi="Arial Narrow" w:cs="Times New Roman"/>
          <w:bCs/>
          <w:sz w:val="24"/>
          <w:szCs w:val="24"/>
        </w:rPr>
        <w:t xml:space="preserve"> de usinas térmicas, em termos globais, reduziu 0,9%. Em relação às gerações térmicas por fonte, destacam-se as variações de -0,4 </w:t>
      </w:r>
      <w:proofErr w:type="spellStart"/>
      <w:r w:rsidRPr="006A2CF8">
        <w:rPr>
          <w:rFonts w:ascii="Arial Narrow" w:hAnsi="Arial Narrow" w:cs="Times New Roman"/>
          <w:bCs/>
          <w:sz w:val="24"/>
          <w:szCs w:val="24"/>
        </w:rPr>
        <w:t>p.p</w:t>
      </w:r>
      <w:proofErr w:type="spellEnd"/>
      <w:r w:rsidRPr="006A2CF8">
        <w:rPr>
          <w:rFonts w:ascii="Arial Narrow" w:hAnsi="Arial Narrow" w:cs="Times New Roman"/>
          <w:bCs/>
          <w:sz w:val="24"/>
          <w:szCs w:val="24"/>
        </w:rPr>
        <w:t xml:space="preserve">. na geração a gás, de -0,3 </w:t>
      </w:r>
      <w:proofErr w:type="spellStart"/>
      <w:r w:rsidRPr="006A2CF8">
        <w:rPr>
          <w:rFonts w:ascii="Arial Narrow" w:hAnsi="Arial Narrow" w:cs="Times New Roman"/>
          <w:bCs/>
          <w:sz w:val="24"/>
          <w:szCs w:val="24"/>
        </w:rPr>
        <w:t>p.p</w:t>
      </w:r>
      <w:proofErr w:type="spellEnd"/>
      <w:r w:rsidRPr="006A2CF8">
        <w:rPr>
          <w:rFonts w:ascii="Arial Narrow" w:hAnsi="Arial Narrow" w:cs="Times New Roman"/>
          <w:bCs/>
          <w:sz w:val="24"/>
          <w:szCs w:val="24"/>
        </w:rPr>
        <w:t xml:space="preserve">. na </w:t>
      </w:r>
      <w:r w:rsidRPr="00180A95">
        <w:rPr>
          <w:rFonts w:ascii="Arial Narrow" w:hAnsi="Arial Narrow" w:cs="Times New Roman"/>
          <w:bCs/>
          <w:sz w:val="24"/>
          <w:szCs w:val="24"/>
        </w:rPr>
        <w:t xml:space="preserve">geração a petróleo e de +0,2 </w:t>
      </w:r>
      <w:proofErr w:type="spellStart"/>
      <w:r w:rsidRPr="00180A95">
        <w:rPr>
          <w:rFonts w:ascii="Arial Narrow" w:hAnsi="Arial Narrow" w:cs="Times New Roman"/>
          <w:bCs/>
          <w:sz w:val="24"/>
          <w:szCs w:val="24"/>
        </w:rPr>
        <w:t>p.p</w:t>
      </w:r>
      <w:proofErr w:type="spellEnd"/>
      <w:r w:rsidRPr="00180A95">
        <w:rPr>
          <w:rFonts w:ascii="Arial Narrow" w:hAnsi="Arial Narrow" w:cs="Times New Roman"/>
          <w:bCs/>
          <w:sz w:val="24"/>
          <w:szCs w:val="24"/>
        </w:rPr>
        <w:t xml:space="preserve">. de geração a carvão. </w:t>
      </w:r>
    </w:p>
    <w:p w:rsidR="0083783E" w:rsidRPr="0051019E" w:rsidRDefault="0083783E" w:rsidP="0083783E">
      <w:pPr>
        <w:spacing w:line="240" w:lineRule="auto"/>
        <w:ind w:firstLine="709"/>
        <w:jc w:val="both"/>
        <w:rPr>
          <w:rFonts w:ascii="Arial Narrow" w:hAnsi="Arial Narrow" w:cs="Times New Roman"/>
          <w:bCs/>
          <w:sz w:val="24"/>
          <w:szCs w:val="24"/>
        </w:rPr>
      </w:pPr>
      <w:r w:rsidRPr="0051019E">
        <w:rPr>
          <w:rFonts w:ascii="Arial Narrow" w:hAnsi="Arial Narrow" w:cs="Times New Roman"/>
          <w:bCs/>
          <w:sz w:val="24"/>
          <w:szCs w:val="24"/>
        </w:rPr>
        <w:t xml:space="preserve">Neste mesmo mês, o fator de capacidade médio das usinas eólicas da região Nordeste reduziu </w:t>
      </w:r>
      <w:r w:rsidR="00180A95" w:rsidRPr="0051019E">
        <w:rPr>
          <w:rFonts w:ascii="Arial Narrow" w:hAnsi="Arial Narrow" w:cs="Times New Roman"/>
          <w:bCs/>
          <w:sz w:val="24"/>
          <w:szCs w:val="24"/>
        </w:rPr>
        <w:t>6,1</w:t>
      </w:r>
      <w:r w:rsidRPr="0051019E">
        <w:rPr>
          <w:rFonts w:ascii="Arial Narrow" w:hAnsi="Arial Narrow" w:cs="Times New Roman"/>
          <w:bCs/>
          <w:sz w:val="24"/>
          <w:szCs w:val="24"/>
        </w:rPr>
        <w:t xml:space="preserve"> </w:t>
      </w:r>
      <w:proofErr w:type="spellStart"/>
      <w:r w:rsidRPr="0051019E">
        <w:rPr>
          <w:rFonts w:ascii="Arial Narrow" w:hAnsi="Arial Narrow" w:cs="Times New Roman"/>
          <w:bCs/>
          <w:sz w:val="24"/>
          <w:szCs w:val="24"/>
        </w:rPr>
        <w:t>p.p</w:t>
      </w:r>
      <w:proofErr w:type="spellEnd"/>
      <w:r w:rsidRPr="0051019E">
        <w:rPr>
          <w:rFonts w:ascii="Arial Narrow" w:hAnsi="Arial Narrow" w:cs="Times New Roman"/>
          <w:bCs/>
          <w:sz w:val="24"/>
          <w:szCs w:val="24"/>
        </w:rPr>
        <w:t xml:space="preserve">. com relação ao mês anterior, atingindo 39,5%; na Região Sul, houve </w:t>
      </w:r>
      <w:r w:rsidR="00180A95" w:rsidRPr="0051019E">
        <w:rPr>
          <w:rFonts w:ascii="Arial Narrow" w:hAnsi="Arial Narrow" w:cs="Times New Roman"/>
          <w:bCs/>
          <w:sz w:val="24"/>
          <w:szCs w:val="24"/>
        </w:rPr>
        <w:t>diminuição</w:t>
      </w:r>
      <w:r w:rsidRPr="0051019E">
        <w:rPr>
          <w:rFonts w:ascii="Arial Narrow" w:hAnsi="Arial Narrow" w:cs="Times New Roman"/>
          <w:bCs/>
          <w:sz w:val="24"/>
          <w:szCs w:val="24"/>
        </w:rPr>
        <w:t xml:space="preserve"> de </w:t>
      </w:r>
      <w:r w:rsidR="00180A95" w:rsidRPr="0051019E">
        <w:rPr>
          <w:rFonts w:ascii="Arial Narrow" w:hAnsi="Arial Narrow" w:cs="Times New Roman"/>
          <w:bCs/>
          <w:sz w:val="24"/>
          <w:szCs w:val="24"/>
        </w:rPr>
        <w:t>6,4</w:t>
      </w:r>
      <w:r w:rsidRPr="0051019E">
        <w:rPr>
          <w:rFonts w:ascii="Arial Narrow" w:hAnsi="Arial Narrow" w:cs="Times New Roman"/>
          <w:bCs/>
          <w:sz w:val="24"/>
          <w:szCs w:val="24"/>
        </w:rPr>
        <w:t xml:space="preserve"> </w:t>
      </w:r>
      <w:proofErr w:type="spellStart"/>
      <w:r w:rsidRPr="0051019E">
        <w:rPr>
          <w:rFonts w:ascii="Arial Narrow" w:hAnsi="Arial Narrow" w:cs="Times New Roman"/>
          <w:bCs/>
          <w:sz w:val="24"/>
          <w:szCs w:val="24"/>
        </w:rPr>
        <w:t>p.p</w:t>
      </w:r>
      <w:proofErr w:type="spellEnd"/>
      <w:r w:rsidRPr="0051019E">
        <w:rPr>
          <w:rFonts w:ascii="Arial Narrow" w:hAnsi="Arial Narrow" w:cs="Times New Roman"/>
          <w:bCs/>
          <w:sz w:val="24"/>
          <w:szCs w:val="24"/>
        </w:rPr>
        <w:t xml:space="preserve">., atingindo </w:t>
      </w:r>
      <w:r w:rsidR="00180A95" w:rsidRPr="0051019E">
        <w:rPr>
          <w:rFonts w:ascii="Arial Narrow" w:hAnsi="Arial Narrow" w:cs="Times New Roman"/>
          <w:bCs/>
          <w:sz w:val="24"/>
          <w:szCs w:val="24"/>
        </w:rPr>
        <w:t>21,1</w:t>
      </w:r>
      <w:r w:rsidRPr="0051019E">
        <w:rPr>
          <w:rFonts w:ascii="Arial Narrow" w:hAnsi="Arial Narrow" w:cs="Times New Roman"/>
          <w:bCs/>
          <w:sz w:val="24"/>
          <w:szCs w:val="24"/>
        </w:rPr>
        <w:t>%. Em relação ao acumulado nos últimos 12 meses, o fator de capacidade médio da região Nordeste aumentou 5,</w:t>
      </w:r>
      <w:r w:rsidR="0051019E" w:rsidRPr="0051019E">
        <w:rPr>
          <w:rFonts w:ascii="Arial Narrow" w:hAnsi="Arial Narrow" w:cs="Times New Roman"/>
          <w:bCs/>
          <w:sz w:val="24"/>
          <w:szCs w:val="24"/>
        </w:rPr>
        <w:t>2</w:t>
      </w:r>
      <w:r w:rsidRPr="0051019E">
        <w:rPr>
          <w:rFonts w:ascii="Arial Narrow" w:hAnsi="Arial Narrow" w:cs="Times New Roman"/>
          <w:bCs/>
          <w:sz w:val="24"/>
          <w:szCs w:val="24"/>
        </w:rPr>
        <w:t xml:space="preserve"> </w:t>
      </w:r>
      <w:proofErr w:type="spellStart"/>
      <w:r w:rsidRPr="0051019E">
        <w:rPr>
          <w:rFonts w:ascii="Arial Narrow" w:hAnsi="Arial Narrow" w:cs="Times New Roman"/>
          <w:bCs/>
          <w:sz w:val="24"/>
          <w:szCs w:val="24"/>
        </w:rPr>
        <w:t>p.p</w:t>
      </w:r>
      <w:proofErr w:type="spellEnd"/>
      <w:r w:rsidRPr="0051019E">
        <w:rPr>
          <w:rFonts w:ascii="Arial Narrow" w:hAnsi="Arial Narrow" w:cs="Times New Roman"/>
          <w:bCs/>
          <w:sz w:val="24"/>
          <w:szCs w:val="24"/>
        </w:rPr>
        <w:t>. em comparação ao mesmo período anterior, atingindo o valor de 43,</w:t>
      </w:r>
      <w:r w:rsidR="0051019E" w:rsidRPr="0051019E">
        <w:rPr>
          <w:rFonts w:ascii="Arial Narrow" w:hAnsi="Arial Narrow" w:cs="Times New Roman"/>
          <w:bCs/>
          <w:sz w:val="24"/>
          <w:szCs w:val="24"/>
        </w:rPr>
        <w:t>2</w:t>
      </w:r>
      <w:r w:rsidRPr="0051019E">
        <w:rPr>
          <w:rFonts w:ascii="Arial Narrow" w:hAnsi="Arial Narrow" w:cs="Times New Roman"/>
          <w:bCs/>
          <w:sz w:val="24"/>
          <w:szCs w:val="24"/>
        </w:rPr>
        <w:t>%; na Região Sul, houve aumento de 1,</w:t>
      </w:r>
      <w:r w:rsidR="0051019E" w:rsidRPr="0051019E">
        <w:rPr>
          <w:rFonts w:ascii="Arial Narrow" w:hAnsi="Arial Narrow" w:cs="Times New Roman"/>
          <w:bCs/>
          <w:sz w:val="24"/>
          <w:szCs w:val="24"/>
        </w:rPr>
        <w:t>0</w:t>
      </w:r>
      <w:r w:rsidRPr="0051019E">
        <w:rPr>
          <w:rFonts w:ascii="Arial Narrow" w:hAnsi="Arial Narrow" w:cs="Times New Roman"/>
          <w:bCs/>
          <w:sz w:val="24"/>
          <w:szCs w:val="24"/>
        </w:rPr>
        <w:t xml:space="preserve"> </w:t>
      </w:r>
      <w:proofErr w:type="spellStart"/>
      <w:r w:rsidRPr="0051019E">
        <w:rPr>
          <w:rFonts w:ascii="Arial Narrow" w:hAnsi="Arial Narrow" w:cs="Times New Roman"/>
          <w:bCs/>
          <w:sz w:val="24"/>
          <w:szCs w:val="24"/>
        </w:rPr>
        <w:t>p.p</w:t>
      </w:r>
      <w:proofErr w:type="spellEnd"/>
      <w:r w:rsidRPr="0051019E">
        <w:rPr>
          <w:rFonts w:ascii="Arial Narrow" w:hAnsi="Arial Narrow" w:cs="Times New Roman"/>
          <w:bCs/>
          <w:sz w:val="24"/>
          <w:szCs w:val="24"/>
        </w:rPr>
        <w:t>., atingindo 30,</w:t>
      </w:r>
      <w:r w:rsidR="0051019E" w:rsidRPr="0051019E">
        <w:rPr>
          <w:rFonts w:ascii="Arial Narrow" w:hAnsi="Arial Narrow" w:cs="Times New Roman"/>
          <w:bCs/>
          <w:sz w:val="24"/>
          <w:szCs w:val="24"/>
        </w:rPr>
        <w:t>4</w:t>
      </w:r>
      <w:r w:rsidRPr="0051019E">
        <w:rPr>
          <w:rFonts w:ascii="Arial Narrow" w:hAnsi="Arial Narrow" w:cs="Times New Roman"/>
          <w:bCs/>
          <w:sz w:val="24"/>
          <w:szCs w:val="24"/>
        </w:rPr>
        <w:t>%.</w:t>
      </w:r>
    </w:p>
    <w:p w:rsidR="000A5DCB" w:rsidRPr="00986E57" w:rsidRDefault="00516DE4" w:rsidP="000A5DCB">
      <w:pPr>
        <w:spacing w:before="120" w:after="120" w:line="240" w:lineRule="auto"/>
        <w:ind w:firstLine="709"/>
        <w:jc w:val="both"/>
        <w:rPr>
          <w:rFonts w:ascii="Arial Narrow" w:hAnsi="Arial Narrow" w:cs="Times New Roman"/>
          <w:bCs/>
          <w:color w:val="FF0000"/>
          <w:sz w:val="24"/>
          <w:szCs w:val="24"/>
        </w:rPr>
      </w:pPr>
      <w:r w:rsidRPr="0051019E">
        <w:rPr>
          <w:rFonts w:ascii="Arial Narrow" w:hAnsi="Arial Narrow" w:cs="Times New Roman"/>
          <w:bCs/>
          <w:sz w:val="24"/>
          <w:szCs w:val="24"/>
        </w:rPr>
        <w:t xml:space="preserve">Com relação ao mercado consumidor, em </w:t>
      </w:r>
      <w:r w:rsidR="0051019E" w:rsidRPr="0051019E">
        <w:rPr>
          <w:rFonts w:ascii="Arial Narrow" w:hAnsi="Arial Narrow" w:cs="Times New Roman"/>
          <w:bCs/>
          <w:sz w:val="24"/>
          <w:szCs w:val="24"/>
        </w:rPr>
        <w:t>fevereiro</w:t>
      </w:r>
      <w:r w:rsidR="0083783E" w:rsidRPr="0051019E">
        <w:rPr>
          <w:rFonts w:ascii="Arial Narrow" w:hAnsi="Arial Narrow" w:cs="Times New Roman"/>
          <w:bCs/>
          <w:sz w:val="24"/>
          <w:szCs w:val="24"/>
        </w:rPr>
        <w:t xml:space="preserve"> de 2017,</w:t>
      </w:r>
      <w:r w:rsidRPr="0051019E">
        <w:rPr>
          <w:rFonts w:ascii="Arial Narrow" w:hAnsi="Arial Narrow" w:cs="Times New Roman"/>
          <w:bCs/>
          <w:sz w:val="24"/>
          <w:szCs w:val="24"/>
        </w:rPr>
        <w:t xml:space="preserve"> o consumo de energia elétrica atingiu</w:t>
      </w:r>
      <w:r w:rsidR="0083783E" w:rsidRPr="0051019E">
        <w:rPr>
          <w:rFonts w:ascii="Arial Narrow" w:hAnsi="Arial Narrow" w:cs="Times New Roman"/>
          <w:bCs/>
          <w:sz w:val="24"/>
          <w:szCs w:val="24"/>
        </w:rPr>
        <w:t xml:space="preserve"> </w:t>
      </w:r>
      <w:r w:rsidR="00722812">
        <w:rPr>
          <w:rFonts w:ascii="Arial Narrow" w:hAnsi="Arial Narrow" w:cs="Times New Roman"/>
          <w:bCs/>
          <w:sz w:val="24"/>
          <w:szCs w:val="24"/>
        </w:rPr>
        <w:t xml:space="preserve">          </w:t>
      </w:r>
      <w:r w:rsidR="0051019E" w:rsidRPr="0051019E">
        <w:rPr>
          <w:rFonts w:ascii="Arial Narrow" w:hAnsi="Arial Narrow" w:cs="Times New Roman"/>
          <w:bCs/>
          <w:sz w:val="24"/>
          <w:szCs w:val="24"/>
        </w:rPr>
        <w:t>47.161</w:t>
      </w:r>
      <w:r w:rsidR="003F2CC7" w:rsidRPr="0051019E">
        <w:rPr>
          <w:rFonts w:ascii="Arial Narrow" w:hAnsi="Arial Narrow" w:cs="Times New Roman"/>
          <w:bCs/>
          <w:sz w:val="24"/>
          <w:szCs w:val="24"/>
        </w:rPr>
        <w:t xml:space="preserve"> </w:t>
      </w:r>
      <w:proofErr w:type="spellStart"/>
      <w:r w:rsidR="0051019E" w:rsidRPr="0051019E">
        <w:rPr>
          <w:rFonts w:ascii="Arial Narrow" w:hAnsi="Arial Narrow" w:cs="Times New Roman"/>
          <w:bCs/>
          <w:sz w:val="24"/>
          <w:szCs w:val="24"/>
        </w:rPr>
        <w:t>GWh</w:t>
      </w:r>
      <w:proofErr w:type="spellEnd"/>
      <w:r w:rsidR="0051019E" w:rsidRPr="0051019E">
        <w:rPr>
          <w:rFonts w:ascii="Arial Narrow" w:hAnsi="Arial Narrow" w:cs="Times New Roman"/>
          <w:bCs/>
          <w:sz w:val="24"/>
          <w:szCs w:val="24"/>
        </w:rPr>
        <w:t xml:space="preserve">, </w:t>
      </w:r>
      <w:r w:rsidRPr="0051019E">
        <w:rPr>
          <w:rFonts w:ascii="Arial Narrow" w:hAnsi="Arial Narrow" w:cs="Times New Roman"/>
          <w:bCs/>
          <w:sz w:val="24"/>
          <w:szCs w:val="24"/>
        </w:rPr>
        <w:t xml:space="preserve">valor </w:t>
      </w:r>
      <w:r w:rsidR="0051019E" w:rsidRPr="0051019E">
        <w:rPr>
          <w:rFonts w:ascii="Arial Narrow" w:hAnsi="Arial Narrow" w:cs="Times New Roman"/>
          <w:bCs/>
          <w:sz w:val="24"/>
          <w:szCs w:val="24"/>
        </w:rPr>
        <w:t>1,4</w:t>
      </w:r>
      <w:r w:rsidRPr="0051019E">
        <w:rPr>
          <w:rFonts w:ascii="Arial Narrow" w:hAnsi="Arial Narrow" w:cs="Times New Roman"/>
          <w:bCs/>
          <w:sz w:val="24"/>
          <w:szCs w:val="24"/>
        </w:rPr>
        <w:t xml:space="preserve">% </w:t>
      </w:r>
      <w:r w:rsidR="0051019E" w:rsidRPr="0051019E">
        <w:rPr>
          <w:rFonts w:ascii="Arial Narrow" w:hAnsi="Arial Narrow" w:cs="Times New Roman"/>
          <w:bCs/>
          <w:sz w:val="24"/>
          <w:szCs w:val="24"/>
        </w:rPr>
        <w:t>inferior</w:t>
      </w:r>
      <w:r w:rsidRPr="0051019E">
        <w:rPr>
          <w:rFonts w:ascii="Arial Narrow" w:hAnsi="Arial Narrow" w:cs="Times New Roman"/>
          <w:bCs/>
          <w:sz w:val="24"/>
          <w:szCs w:val="24"/>
        </w:rPr>
        <w:t xml:space="preserve"> ao verificado no </w:t>
      </w:r>
      <w:r w:rsidR="00FE5EF5" w:rsidRPr="0051019E">
        <w:rPr>
          <w:rFonts w:ascii="Arial Narrow" w:hAnsi="Arial Narrow" w:cs="Times New Roman"/>
          <w:bCs/>
          <w:sz w:val="24"/>
          <w:szCs w:val="24"/>
        </w:rPr>
        <w:t xml:space="preserve">mesmo </w:t>
      </w:r>
      <w:r w:rsidRPr="0051019E">
        <w:rPr>
          <w:rFonts w:ascii="Arial Narrow" w:hAnsi="Arial Narrow" w:cs="Times New Roman"/>
          <w:bCs/>
          <w:sz w:val="24"/>
          <w:szCs w:val="24"/>
        </w:rPr>
        <w:t xml:space="preserve">mês </w:t>
      </w:r>
      <w:r w:rsidR="00FF5D1C" w:rsidRPr="0051019E">
        <w:rPr>
          <w:rFonts w:ascii="Arial Narrow" w:hAnsi="Arial Narrow" w:cs="Times New Roman"/>
          <w:bCs/>
          <w:sz w:val="24"/>
          <w:szCs w:val="24"/>
        </w:rPr>
        <w:t>do ano anterior</w:t>
      </w:r>
      <w:r w:rsidRPr="0051019E">
        <w:rPr>
          <w:rFonts w:ascii="Arial Narrow" w:hAnsi="Arial Narrow" w:cs="Times New Roman"/>
          <w:bCs/>
          <w:sz w:val="24"/>
          <w:szCs w:val="24"/>
        </w:rPr>
        <w:t xml:space="preserve">. </w:t>
      </w:r>
      <w:r w:rsidR="00413B66" w:rsidRPr="0051019E">
        <w:rPr>
          <w:rFonts w:ascii="Arial Narrow" w:hAnsi="Arial Narrow" w:cs="Times New Roman"/>
          <w:bCs/>
          <w:sz w:val="24"/>
          <w:szCs w:val="24"/>
        </w:rPr>
        <w:t xml:space="preserve">Além disso, </w:t>
      </w:r>
      <w:r w:rsidR="00A83938" w:rsidRPr="0051019E">
        <w:rPr>
          <w:rFonts w:ascii="Arial Narrow" w:hAnsi="Arial Narrow" w:cs="Times New Roman"/>
          <w:bCs/>
          <w:sz w:val="24"/>
          <w:szCs w:val="24"/>
        </w:rPr>
        <w:t xml:space="preserve">foi verificada </w:t>
      </w:r>
      <w:r w:rsidR="00413B66" w:rsidRPr="0051019E">
        <w:rPr>
          <w:rFonts w:ascii="Arial Narrow" w:hAnsi="Arial Narrow" w:cs="Times New Roman"/>
          <w:bCs/>
          <w:sz w:val="24"/>
          <w:szCs w:val="24"/>
        </w:rPr>
        <w:t xml:space="preserve">expansão de </w:t>
      </w:r>
      <w:r w:rsidR="0083783E" w:rsidRPr="0051019E">
        <w:rPr>
          <w:rFonts w:ascii="Arial Narrow" w:hAnsi="Arial Narrow" w:cs="Times New Roman"/>
          <w:bCs/>
          <w:sz w:val="24"/>
          <w:szCs w:val="24"/>
        </w:rPr>
        <w:t>2,</w:t>
      </w:r>
      <w:r w:rsidR="0051019E" w:rsidRPr="0051019E">
        <w:rPr>
          <w:rFonts w:ascii="Arial Narrow" w:hAnsi="Arial Narrow" w:cs="Times New Roman"/>
          <w:bCs/>
          <w:sz w:val="24"/>
          <w:szCs w:val="24"/>
        </w:rPr>
        <w:t>1</w:t>
      </w:r>
      <w:r w:rsidR="00413B66" w:rsidRPr="0051019E">
        <w:rPr>
          <w:rFonts w:ascii="Arial Narrow" w:hAnsi="Arial Narrow" w:cs="Times New Roman"/>
          <w:bCs/>
          <w:sz w:val="24"/>
          <w:szCs w:val="24"/>
        </w:rPr>
        <w:t>% no número de uni</w:t>
      </w:r>
      <w:r w:rsidR="00FF5D1C" w:rsidRPr="0051019E">
        <w:rPr>
          <w:rFonts w:ascii="Arial Narrow" w:hAnsi="Arial Narrow" w:cs="Times New Roman"/>
          <w:bCs/>
          <w:sz w:val="24"/>
          <w:szCs w:val="24"/>
        </w:rPr>
        <w:t>dades consumidoras residenciais</w:t>
      </w:r>
      <w:r w:rsidR="00EC2859" w:rsidRPr="0051019E">
        <w:rPr>
          <w:rFonts w:ascii="Arial Narrow" w:hAnsi="Arial Narrow" w:cs="Times New Roman"/>
          <w:bCs/>
          <w:sz w:val="24"/>
          <w:szCs w:val="24"/>
        </w:rPr>
        <w:t xml:space="preserve"> nos últimos 12 meses</w:t>
      </w:r>
      <w:r w:rsidR="00FF5D1C" w:rsidRPr="0051019E">
        <w:rPr>
          <w:rFonts w:ascii="Arial Narrow" w:hAnsi="Arial Narrow" w:cs="Times New Roman"/>
          <w:bCs/>
          <w:sz w:val="24"/>
          <w:szCs w:val="24"/>
        </w:rPr>
        <w:t>.</w:t>
      </w:r>
      <w:r w:rsidR="000A5DCB" w:rsidRPr="0051019E">
        <w:rPr>
          <w:rFonts w:ascii="Arial Narrow" w:hAnsi="Arial Narrow" w:cs="Times New Roman"/>
          <w:bCs/>
          <w:sz w:val="24"/>
          <w:szCs w:val="24"/>
        </w:rPr>
        <w:t xml:space="preserve"> </w:t>
      </w:r>
    </w:p>
    <w:p w:rsidR="00104CF6" w:rsidRPr="00986E57" w:rsidRDefault="00104CF6" w:rsidP="00104CF6">
      <w:pPr>
        <w:spacing w:before="120" w:after="0" w:line="240" w:lineRule="auto"/>
        <w:ind w:firstLine="709"/>
        <w:jc w:val="both"/>
        <w:rPr>
          <w:rFonts w:ascii="Arial Narrow" w:hAnsi="Arial Narrow" w:cs="Times New Roman"/>
          <w:bCs/>
          <w:color w:val="FF0000"/>
          <w:sz w:val="24"/>
          <w:szCs w:val="24"/>
        </w:rPr>
      </w:pPr>
    </w:p>
    <w:p w:rsidR="00104CF6" w:rsidRPr="00986E57" w:rsidRDefault="00104CF6" w:rsidP="00104CF6">
      <w:pPr>
        <w:spacing w:before="120" w:after="0" w:line="240" w:lineRule="auto"/>
        <w:ind w:firstLine="709"/>
        <w:jc w:val="both"/>
        <w:rPr>
          <w:rFonts w:ascii="Arial Narrow" w:hAnsi="Arial Narrow" w:cs="Times New Roman"/>
          <w:bCs/>
          <w:color w:val="FF0000"/>
          <w:sz w:val="24"/>
          <w:szCs w:val="24"/>
        </w:rPr>
      </w:pPr>
    </w:p>
    <w:p w:rsidR="00E32648" w:rsidRDefault="00E32648" w:rsidP="000A5DCB">
      <w:pPr>
        <w:spacing w:before="120" w:after="120" w:line="240" w:lineRule="auto"/>
        <w:ind w:firstLine="709"/>
        <w:jc w:val="both"/>
        <w:rPr>
          <w:rFonts w:ascii="Arial Narrow" w:hAnsi="Arial Narrow" w:cs="Times New Roman"/>
          <w:bCs/>
          <w:color w:val="FF0000"/>
          <w:sz w:val="24"/>
          <w:szCs w:val="24"/>
        </w:rPr>
      </w:pPr>
    </w:p>
    <w:p w:rsidR="00E32648" w:rsidRPr="00986E57" w:rsidRDefault="00E32648" w:rsidP="000A5DCB">
      <w:pPr>
        <w:spacing w:before="120" w:after="120" w:line="240" w:lineRule="auto"/>
        <w:ind w:firstLine="709"/>
        <w:jc w:val="both"/>
        <w:rPr>
          <w:rFonts w:ascii="Arial Narrow" w:hAnsi="Arial Narrow" w:cs="Times New Roman"/>
          <w:bCs/>
          <w:color w:val="FF0000"/>
          <w:sz w:val="24"/>
          <w:szCs w:val="24"/>
        </w:rPr>
      </w:pPr>
    </w:p>
    <w:p w:rsidR="00126D72" w:rsidRPr="0014166E" w:rsidRDefault="00CE14DE" w:rsidP="002B4D88">
      <w:pPr>
        <w:tabs>
          <w:tab w:val="left" w:pos="142"/>
        </w:tabs>
        <w:spacing w:after="0" w:line="240" w:lineRule="auto"/>
        <w:jc w:val="both"/>
        <w:rPr>
          <w:rFonts w:ascii="Arial Narrow" w:hAnsi="Arial Narrow" w:cs="Times New Roman"/>
          <w:bCs/>
          <w:sz w:val="18"/>
          <w:szCs w:val="24"/>
        </w:rPr>
      </w:pPr>
      <w:r w:rsidRPr="0014166E">
        <w:rPr>
          <w:rFonts w:ascii="Arial Narrow" w:hAnsi="Arial Narrow" w:cs="Times New Roman"/>
          <w:bCs/>
          <w:sz w:val="18"/>
          <w:szCs w:val="24"/>
        </w:rPr>
        <w:t xml:space="preserve">As informações apresentadas neste Boletim de Monitoramento do Sistema Elétrico Brasileiro referem-se a dados consolidados até o dia </w:t>
      </w:r>
      <w:r w:rsidR="0014166E" w:rsidRPr="0014166E">
        <w:rPr>
          <w:rFonts w:ascii="Arial Narrow" w:hAnsi="Arial Narrow" w:cs="Times New Roman"/>
          <w:bCs/>
          <w:sz w:val="18"/>
          <w:szCs w:val="24"/>
        </w:rPr>
        <w:t>31</w:t>
      </w:r>
      <w:r w:rsidR="003D1D00" w:rsidRPr="0014166E">
        <w:rPr>
          <w:rFonts w:ascii="Arial Narrow" w:hAnsi="Arial Narrow" w:cs="Times New Roman"/>
          <w:bCs/>
          <w:sz w:val="18"/>
          <w:szCs w:val="24"/>
        </w:rPr>
        <w:t xml:space="preserve"> de </w:t>
      </w:r>
      <w:r w:rsidR="0014166E" w:rsidRPr="0014166E">
        <w:rPr>
          <w:rFonts w:ascii="Arial Narrow" w:hAnsi="Arial Narrow" w:cs="Times New Roman"/>
          <w:bCs/>
          <w:sz w:val="18"/>
          <w:szCs w:val="24"/>
        </w:rPr>
        <w:t>março</w:t>
      </w:r>
      <w:r w:rsidRPr="0014166E">
        <w:rPr>
          <w:rFonts w:ascii="Arial Narrow" w:hAnsi="Arial Narrow" w:cs="Times New Roman"/>
          <w:bCs/>
          <w:sz w:val="18"/>
          <w:szCs w:val="24"/>
        </w:rPr>
        <w:t xml:space="preserve"> de 201</w:t>
      </w:r>
      <w:r w:rsidR="005D6939" w:rsidRPr="0014166E">
        <w:rPr>
          <w:rFonts w:ascii="Arial Narrow" w:hAnsi="Arial Narrow" w:cs="Times New Roman"/>
          <w:bCs/>
          <w:sz w:val="18"/>
          <w:szCs w:val="24"/>
        </w:rPr>
        <w:t>7</w:t>
      </w:r>
      <w:r w:rsidR="0091252B" w:rsidRPr="0014166E">
        <w:rPr>
          <w:rFonts w:ascii="Arial Narrow" w:hAnsi="Arial Narrow" w:cs="Times New Roman"/>
          <w:bCs/>
          <w:sz w:val="18"/>
          <w:szCs w:val="24"/>
        </w:rPr>
        <w:t>, exceto quand</w:t>
      </w:r>
      <w:r w:rsidRPr="0014166E">
        <w:rPr>
          <w:rFonts w:ascii="Arial Narrow" w:hAnsi="Arial Narrow" w:cs="Times New Roman"/>
          <w:bCs/>
          <w:sz w:val="18"/>
          <w:szCs w:val="24"/>
        </w:rPr>
        <w:t>o indicado.</w:t>
      </w:r>
    </w:p>
    <w:p w:rsidR="00E96AFC" w:rsidRPr="0014166E" w:rsidRDefault="00E96AFC" w:rsidP="00126D72">
      <w:pPr>
        <w:tabs>
          <w:tab w:val="left" w:pos="142"/>
        </w:tabs>
        <w:spacing w:after="0"/>
        <w:jc w:val="both"/>
        <w:rPr>
          <w:rFonts w:ascii="Arial Narrow" w:hAnsi="Arial Narrow" w:cs="Times New Roman"/>
          <w:bCs/>
          <w:sz w:val="18"/>
          <w:szCs w:val="24"/>
        </w:rPr>
      </w:pPr>
      <w:r w:rsidRPr="0014166E">
        <w:rPr>
          <w:rFonts w:ascii="Arial Narrow" w:hAnsi="Arial Narrow" w:cs="Times New Roman"/>
          <w:bCs/>
          <w:sz w:val="18"/>
          <w:szCs w:val="24"/>
        </w:rPr>
        <w:t>O Subsistema Sudeste/Centro-Oeste é composto pelos estados das Regiões Sudeste e Centro-Oeste, Acre e Rondônia.</w:t>
      </w:r>
    </w:p>
    <w:p w:rsidR="00E96AFC" w:rsidRPr="0014166E" w:rsidRDefault="00E96AFC" w:rsidP="00907BC7">
      <w:pPr>
        <w:tabs>
          <w:tab w:val="left" w:pos="182"/>
        </w:tabs>
        <w:spacing w:after="0"/>
        <w:jc w:val="both"/>
        <w:rPr>
          <w:rFonts w:ascii="Arial Narrow" w:hAnsi="Arial Narrow" w:cs="Times New Roman"/>
          <w:bCs/>
          <w:sz w:val="18"/>
          <w:szCs w:val="24"/>
        </w:rPr>
      </w:pPr>
      <w:r w:rsidRPr="0014166E">
        <w:rPr>
          <w:rFonts w:ascii="Arial Narrow" w:hAnsi="Arial Narrow" w:cs="Times New Roman"/>
          <w:bCs/>
          <w:sz w:val="18"/>
          <w:szCs w:val="24"/>
        </w:rPr>
        <w:t>O Subsistema Sul é composto pelos estados da Região Sul.</w:t>
      </w:r>
    </w:p>
    <w:p w:rsidR="00E96AFC" w:rsidRPr="0014166E" w:rsidRDefault="00E96AFC" w:rsidP="00907BC7">
      <w:pPr>
        <w:tabs>
          <w:tab w:val="left" w:pos="182"/>
        </w:tabs>
        <w:spacing w:after="0"/>
        <w:jc w:val="both"/>
        <w:rPr>
          <w:rFonts w:ascii="Arial Narrow" w:hAnsi="Arial Narrow" w:cs="Times New Roman"/>
          <w:bCs/>
          <w:sz w:val="18"/>
          <w:szCs w:val="24"/>
        </w:rPr>
      </w:pPr>
      <w:r w:rsidRPr="0014166E">
        <w:rPr>
          <w:rFonts w:ascii="Arial Narrow" w:hAnsi="Arial Narrow" w:cs="Times New Roman"/>
          <w:bCs/>
          <w:sz w:val="18"/>
          <w:szCs w:val="24"/>
        </w:rPr>
        <w:t>O Subsistema Nordeste é composto pelos estados da Região Nordeste, exceto o Maranhão.</w:t>
      </w:r>
    </w:p>
    <w:p w:rsidR="004B3193" w:rsidRPr="0014166E" w:rsidRDefault="00E96AFC" w:rsidP="00A969B1">
      <w:pPr>
        <w:tabs>
          <w:tab w:val="left" w:pos="182"/>
        </w:tabs>
        <w:spacing w:after="0"/>
        <w:jc w:val="both"/>
        <w:rPr>
          <w:rFonts w:ascii="Arial Narrow" w:hAnsi="Arial Narrow" w:cs="Times New Roman"/>
          <w:bCs/>
          <w:sz w:val="18"/>
          <w:szCs w:val="24"/>
        </w:rPr>
      </w:pPr>
      <w:r w:rsidRPr="0014166E">
        <w:rPr>
          <w:rFonts w:ascii="Arial Narrow" w:hAnsi="Arial Narrow" w:cs="Times New Roman"/>
          <w:bCs/>
          <w:sz w:val="18"/>
          <w:szCs w:val="24"/>
        </w:rPr>
        <w:t>O Subsistema Norte é composto pelos estados do Pará, Tocantins</w:t>
      </w:r>
      <w:r w:rsidR="00705EE1" w:rsidRPr="0014166E">
        <w:rPr>
          <w:rFonts w:ascii="Arial Narrow" w:hAnsi="Arial Narrow" w:cs="Times New Roman"/>
          <w:bCs/>
          <w:sz w:val="18"/>
          <w:szCs w:val="24"/>
        </w:rPr>
        <w:t xml:space="preserve">, </w:t>
      </w:r>
      <w:r w:rsidRPr="0014166E">
        <w:rPr>
          <w:rFonts w:ascii="Arial Narrow" w:hAnsi="Arial Narrow" w:cs="Times New Roman"/>
          <w:bCs/>
          <w:sz w:val="18"/>
          <w:szCs w:val="24"/>
        </w:rPr>
        <w:t>Maranhão</w:t>
      </w:r>
      <w:r w:rsidR="00705EE1" w:rsidRPr="0014166E">
        <w:rPr>
          <w:rFonts w:ascii="Arial Narrow" w:hAnsi="Arial Narrow" w:cs="Times New Roman"/>
          <w:bCs/>
          <w:sz w:val="18"/>
          <w:szCs w:val="24"/>
        </w:rPr>
        <w:t>, Amazonas e Amapá</w:t>
      </w:r>
      <w:r w:rsidRPr="0014166E">
        <w:rPr>
          <w:rFonts w:ascii="Arial Narrow" w:hAnsi="Arial Narrow" w:cs="Times New Roman"/>
          <w:bCs/>
          <w:sz w:val="18"/>
          <w:szCs w:val="24"/>
        </w:rPr>
        <w:t>.</w:t>
      </w:r>
    </w:p>
    <w:p w:rsidR="00C575BC" w:rsidRPr="0014166E" w:rsidRDefault="00C575BC" w:rsidP="00A969B1">
      <w:pPr>
        <w:tabs>
          <w:tab w:val="left" w:pos="182"/>
        </w:tabs>
        <w:spacing w:after="0"/>
        <w:jc w:val="both"/>
        <w:rPr>
          <w:rFonts w:ascii="Arial Narrow" w:hAnsi="Arial Narrow" w:cs="Times New Roman"/>
          <w:bCs/>
          <w:sz w:val="18"/>
          <w:szCs w:val="24"/>
        </w:rPr>
      </w:pPr>
      <w:r w:rsidRPr="0014166E">
        <w:rPr>
          <w:rFonts w:ascii="Arial Narrow" w:hAnsi="Arial Narrow" w:cs="Times New Roman"/>
          <w:bCs/>
          <w:sz w:val="18"/>
          <w:szCs w:val="24"/>
        </w:rPr>
        <w:t>* Nestes dados não são contabilizados os valores referentes a mini e micro geração distribuída.</w:t>
      </w:r>
    </w:p>
    <w:p w:rsidR="00A840C4" w:rsidRPr="00986E57" w:rsidRDefault="00A840C4" w:rsidP="00986E57">
      <w:pPr>
        <w:tabs>
          <w:tab w:val="left" w:pos="182"/>
        </w:tabs>
        <w:spacing w:after="0"/>
        <w:jc w:val="center"/>
        <w:rPr>
          <w:rFonts w:ascii="Arial Narrow" w:hAnsi="Arial Narrow" w:cs="Times New Roman"/>
          <w:bCs/>
          <w:color w:val="FF0000"/>
          <w:sz w:val="18"/>
          <w:szCs w:val="24"/>
        </w:rPr>
      </w:pPr>
    </w:p>
    <w:p w:rsidR="00195CA1" w:rsidRPr="00B13E41" w:rsidRDefault="00BF018E" w:rsidP="00600EFA">
      <w:pPr>
        <w:pStyle w:val="Estilo1"/>
        <w:spacing w:before="120"/>
        <w:ind w:left="357" w:hanging="357"/>
        <w:contextualSpacing w:val="0"/>
      </w:pPr>
      <w:bookmarkStart w:id="1" w:name="_Toc476831778"/>
      <w:r w:rsidRPr="00B13E41">
        <w:lastRenderedPageBreak/>
        <w:t>CONDIÇÕES HIDROMETE</w:t>
      </w:r>
      <w:r w:rsidR="00A03844" w:rsidRPr="00B13E41">
        <w:t>O</w:t>
      </w:r>
      <w:r w:rsidRPr="00B13E41">
        <w:t>ROLÓGICAS</w:t>
      </w:r>
      <w:bookmarkEnd w:id="1"/>
    </w:p>
    <w:p w:rsidR="005D6939" w:rsidRPr="00B13E41" w:rsidRDefault="00B13E41" w:rsidP="00DC292B">
      <w:pPr>
        <w:spacing w:before="120" w:after="0" w:line="240" w:lineRule="auto"/>
        <w:ind w:firstLine="708"/>
        <w:jc w:val="both"/>
        <w:rPr>
          <w:rFonts w:ascii="Arial Narrow" w:hAnsi="Arial Narrow" w:cs="Times New Roman"/>
          <w:bCs/>
          <w:sz w:val="24"/>
          <w:szCs w:val="24"/>
        </w:rPr>
      </w:pPr>
      <w:r w:rsidRPr="00B13E41">
        <w:rPr>
          <w:rFonts w:ascii="Arial Narrow" w:hAnsi="Arial Narrow" w:cs="Times New Roman"/>
          <w:bCs/>
          <w:sz w:val="24"/>
          <w:szCs w:val="24"/>
        </w:rPr>
        <w:t>O avanço de frentes frias pelas regiões Sul e Sudeste durante o mês de março ocasionou precipitação nas bacias hidrográficas dessas regiões. As frentes frias foram precedidas por massas de ar frio na segunda quinzena do mês, que ocasionaram queda de temperatura nas capitais das regiões Sul, Sudeste e Centro-Oeste. Nas duas últimas semanas do mês, a atuação de um sistema de baixa pressão no Tocantins e na Bahia provocou precipitação na bacia do rio Tocantins. Apesar da ocorrência de chuva em praticamente todas as bacias de interesse do SIN durante o mês de março, o total acumula</w:t>
      </w:r>
      <w:r w:rsidR="00DD4855">
        <w:rPr>
          <w:rFonts w:ascii="Arial Narrow" w:hAnsi="Arial Narrow" w:cs="Times New Roman"/>
          <w:bCs/>
          <w:sz w:val="24"/>
          <w:szCs w:val="24"/>
        </w:rPr>
        <w:t>do resultou inferior à média histórica</w:t>
      </w:r>
      <w:r w:rsidR="005D6939" w:rsidRPr="00B13E41">
        <w:rPr>
          <w:rFonts w:ascii="Arial Narrow" w:hAnsi="Arial Narrow" w:cs="Times New Roman"/>
          <w:bCs/>
          <w:sz w:val="24"/>
          <w:szCs w:val="24"/>
        </w:rPr>
        <w:t>.</w:t>
      </w:r>
    </w:p>
    <w:p w:rsidR="00DC292B" w:rsidRPr="0045260C" w:rsidRDefault="00DC292B" w:rsidP="00DC292B">
      <w:pPr>
        <w:spacing w:before="120" w:after="0" w:line="240" w:lineRule="auto"/>
        <w:ind w:firstLine="708"/>
        <w:jc w:val="both"/>
        <w:rPr>
          <w:rFonts w:ascii="Arial Narrow" w:hAnsi="Arial Narrow" w:cs="Times New Roman"/>
          <w:bCs/>
          <w:sz w:val="24"/>
          <w:szCs w:val="24"/>
        </w:rPr>
      </w:pPr>
      <w:r w:rsidRPr="0045260C">
        <w:rPr>
          <w:rFonts w:ascii="Arial Narrow" w:hAnsi="Arial Narrow" w:cs="Times New Roman"/>
          <w:bCs/>
          <w:sz w:val="24"/>
          <w:szCs w:val="24"/>
        </w:rPr>
        <w:t xml:space="preserve">As Energias Naturais Afluentes – ENA brutas verificadas em </w:t>
      </w:r>
      <w:r w:rsidR="0014166E" w:rsidRPr="0045260C">
        <w:rPr>
          <w:rFonts w:ascii="Arial Narrow" w:hAnsi="Arial Narrow" w:cs="Times New Roman"/>
          <w:bCs/>
          <w:sz w:val="24"/>
          <w:szCs w:val="24"/>
        </w:rPr>
        <w:t>março</w:t>
      </w:r>
      <w:r w:rsidRPr="0045260C">
        <w:rPr>
          <w:rFonts w:ascii="Arial Narrow" w:hAnsi="Arial Narrow" w:cs="Times New Roman"/>
          <w:bCs/>
          <w:sz w:val="24"/>
          <w:szCs w:val="24"/>
        </w:rPr>
        <w:t xml:space="preserve"> para cada subsistema foram: </w:t>
      </w:r>
      <w:r w:rsidR="0014166E" w:rsidRPr="0045260C">
        <w:rPr>
          <w:rFonts w:ascii="Arial Narrow" w:hAnsi="Arial Narrow" w:cs="Times New Roman"/>
          <w:bCs/>
          <w:sz w:val="24"/>
          <w:szCs w:val="24"/>
        </w:rPr>
        <w:t>69</w:t>
      </w:r>
      <w:r w:rsidRPr="0045260C">
        <w:rPr>
          <w:rFonts w:ascii="Arial Narrow" w:hAnsi="Arial Narrow" w:cs="Times New Roman"/>
          <w:bCs/>
          <w:sz w:val="24"/>
          <w:szCs w:val="24"/>
        </w:rPr>
        <w:t xml:space="preserve"> %MLT – </w:t>
      </w:r>
      <w:r w:rsidR="0014166E" w:rsidRPr="0045260C">
        <w:rPr>
          <w:rFonts w:ascii="Arial Narrow" w:hAnsi="Arial Narrow" w:cs="Times New Roman"/>
          <w:bCs/>
          <w:sz w:val="24"/>
          <w:szCs w:val="24"/>
        </w:rPr>
        <w:t>46.224</w:t>
      </w:r>
      <w:r w:rsidRPr="0045260C">
        <w:rPr>
          <w:rFonts w:ascii="Arial Narrow" w:hAnsi="Arial Narrow" w:cs="Times New Roman"/>
          <w:bCs/>
          <w:sz w:val="24"/>
          <w:szCs w:val="24"/>
        </w:rPr>
        <w:t xml:space="preserve"> </w:t>
      </w:r>
      <w:proofErr w:type="spellStart"/>
      <w:r w:rsidRPr="0045260C">
        <w:rPr>
          <w:rFonts w:ascii="Arial Narrow" w:hAnsi="Arial Narrow" w:cs="Times New Roman"/>
          <w:bCs/>
          <w:sz w:val="24"/>
          <w:szCs w:val="24"/>
        </w:rPr>
        <w:t>MWmédios</w:t>
      </w:r>
      <w:proofErr w:type="spellEnd"/>
      <w:r w:rsidRPr="0045260C">
        <w:rPr>
          <w:rFonts w:ascii="Arial Narrow" w:hAnsi="Arial Narrow" w:cs="Times New Roman"/>
          <w:bCs/>
          <w:sz w:val="24"/>
          <w:szCs w:val="24"/>
        </w:rPr>
        <w:t xml:space="preserve"> no Sudeste/Centro-Oeste (</w:t>
      </w:r>
      <w:r w:rsidR="0045260C" w:rsidRPr="0045260C">
        <w:rPr>
          <w:rFonts w:ascii="Arial Narrow" w:hAnsi="Arial Narrow" w:cs="Times New Roman"/>
          <w:bCs/>
          <w:sz w:val="24"/>
          <w:szCs w:val="24"/>
        </w:rPr>
        <w:t>7</w:t>
      </w:r>
      <w:r w:rsidRPr="0045260C">
        <w:rPr>
          <w:rFonts w:ascii="Arial Narrow" w:hAnsi="Arial Narrow" w:cs="Times New Roman"/>
          <w:bCs/>
          <w:sz w:val="24"/>
          <w:szCs w:val="24"/>
        </w:rPr>
        <w:t xml:space="preserve">º pior valor*), </w:t>
      </w:r>
      <w:r w:rsidR="0014166E" w:rsidRPr="0045260C">
        <w:rPr>
          <w:rFonts w:ascii="Arial Narrow" w:hAnsi="Arial Narrow" w:cs="Times New Roman"/>
          <w:bCs/>
          <w:sz w:val="24"/>
          <w:szCs w:val="24"/>
        </w:rPr>
        <w:t>85</w:t>
      </w:r>
      <w:r w:rsidRPr="0045260C">
        <w:rPr>
          <w:rFonts w:ascii="Arial Narrow" w:hAnsi="Arial Narrow" w:cs="Times New Roman"/>
          <w:bCs/>
          <w:sz w:val="24"/>
          <w:szCs w:val="24"/>
        </w:rPr>
        <w:t xml:space="preserve"> %MLT – </w:t>
      </w:r>
      <w:r w:rsidR="0014166E" w:rsidRPr="0045260C">
        <w:rPr>
          <w:rFonts w:ascii="Arial Narrow" w:hAnsi="Arial Narrow" w:cs="Times New Roman"/>
          <w:bCs/>
          <w:sz w:val="24"/>
          <w:szCs w:val="24"/>
        </w:rPr>
        <w:t>5.999</w:t>
      </w:r>
      <w:r w:rsidR="00A107DE" w:rsidRPr="0045260C">
        <w:rPr>
          <w:rFonts w:ascii="Arial Narrow" w:hAnsi="Arial Narrow" w:cs="Times New Roman"/>
          <w:bCs/>
          <w:sz w:val="24"/>
          <w:szCs w:val="24"/>
        </w:rPr>
        <w:t xml:space="preserve"> </w:t>
      </w:r>
      <w:proofErr w:type="spellStart"/>
      <w:r w:rsidR="00A107DE" w:rsidRPr="0045260C">
        <w:rPr>
          <w:rFonts w:ascii="Arial Narrow" w:hAnsi="Arial Narrow" w:cs="Times New Roman"/>
          <w:bCs/>
          <w:sz w:val="24"/>
          <w:szCs w:val="24"/>
        </w:rPr>
        <w:t>MWmédios</w:t>
      </w:r>
      <w:proofErr w:type="spellEnd"/>
      <w:r w:rsidR="00A107DE" w:rsidRPr="0045260C">
        <w:rPr>
          <w:rFonts w:ascii="Arial Narrow" w:hAnsi="Arial Narrow" w:cs="Times New Roman"/>
          <w:bCs/>
          <w:sz w:val="24"/>
          <w:szCs w:val="24"/>
        </w:rPr>
        <w:t xml:space="preserve"> no Sul (</w:t>
      </w:r>
      <w:r w:rsidR="0045260C" w:rsidRPr="0045260C">
        <w:rPr>
          <w:rFonts w:ascii="Arial Narrow" w:hAnsi="Arial Narrow" w:cs="Times New Roman"/>
          <w:bCs/>
          <w:sz w:val="24"/>
          <w:szCs w:val="24"/>
        </w:rPr>
        <w:t>40</w:t>
      </w:r>
      <w:r w:rsidRPr="0045260C">
        <w:rPr>
          <w:rFonts w:ascii="Arial Narrow" w:hAnsi="Arial Narrow" w:cs="Times New Roman"/>
          <w:bCs/>
          <w:sz w:val="24"/>
          <w:szCs w:val="24"/>
        </w:rPr>
        <w:t xml:space="preserve">º </w:t>
      </w:r>
      <w:r w:rsidR="0045260C" w:rsidRPr="0045260C">
        <w:rPr>
          <w:rFonts w:ascii="Arial Narrow" w:hAnsi="Arial Narrow" w:cs="Times New Roman"/>
          <w:bCs/>
          <w:sz w:val="24"/>
          <w:szCs w:val="24"/>
        </w:rPr>
        <w:t>pior</w:t>
      </w:r>
      <w:r w:rsidRPr="0045260C">
        <w:rPr>
          <w:rFonts w:ascii="Arial Narrow" w:hAnsi="Arial Narrow" w:cs="Times New Roman"/>
          <w:bCs/>
          <w:sz w:val="24"/>
          <w:szCs w:val="24"/>
        </w:rPr>
        <w:t xml:space="preserve"> valor*</w:t>
      </w:r>
      <w:proofErr w:type="gramStart"/>
      <w:r w:rsidRPr="0045260C">
        <w:rPr>
          <w:rFonts w:ascii="Arial Narrow" w:hAnsi="Arial Narrow" w:cs="Times New Roman"/>
          <w:bCs/>
          <w:sz w:val="24"/>
          <w:szCs w:val="24"/>
        </w:rPr>
        <w:t xml:space="preserve">), </w:t>
      </w:r>
      <w:r w:rsidR="008E58F9">
        <w:rPr>
          <w:rFonts w:ascii="Arial Narrow" w:hAnsi="Arial Narrow" w:cs="Times New Roman"/>
          <w:bCs/>
          <w:sz w:val="24"/>
          <w:szCs w:val="24"/>
        </w:rPr>
        <w:t xml:space="preserve">  </w:t>
      </w:r>
      <w:proofErr w:type="gramEnd"/>
      <w:r w:rsidR="008E58F9">
        <w:rPr>
          <w:rFonts w:ascii="Arial Narrow" w:hAnsi="Arial Narrow" w:cs="Times New Roman"/>
          <w:bCs/>
          <w:sz w:val="24"/>
          <w:szCs w:val="24"/>
        </w:rPr>
        <w:t xml:space="preserve">   </w:t>
      </w:r>
      <w:r w:rsidR="0014166E" w:rsidRPr="0045260C">
        <w:rPr>
          <w:rFonts w:ascii="Arial Narrow" w:hAnsi="Arial Narrow" w:cs="Times New Roman"/>
          <w:bCs/>
          <w:sz w:val="24"/>
          <w:szCs w:val="24"/>
        </w:rPr>
        <w:t>23</w:t>
      </w:r>
      <w:r w:rsidRPr="0045260C">
        <w:rPr>
          <w:rFonts w:ascii="Arial Narrow" w:hAnsi="Arial Narrow" w:cs="Times New Roman"/>
          <w:bCs/>
          <w:sz w:val="24"/>
          <w:szCs w:val="24"/>
        </w:rPr>
        <w:t xml:space="preserve"> %MLT – </w:t>
      </w:r>
      <w:r w:rsidR="0014166E" w:rsidRPr="0045260C">
        <w:rPr>
          <w:rFonts w:ascii="Arial Narrow" w:hAnsi="Arial Narrow" w:cs="Times New Roman"/>
          <w:bCs/>
          <w:sz w:val="24"/>
          <w:szCs w:val="24"/>
        </w:rPr>
        <w:t>3.357</w:t>
      </w:r>
      <w:r w:rsidR="0045260C" w:rsidRPr="0045260C">
        <w:rPr>
          <w:rFonts w:ascii="Arial Narrow" w:hAnsi="Arial Narrow" w:cs="Times New Roman"/>
          <w:bCs/>
          <w:sz w:val="24"/>
          <w:szCs w:val="24"/>
        </w:rPr>
        <w:t xml:space="preserve"> </w:t>
      </w:r>
      <w:proofErr w:type="spellStart"/>
      <w:r w:rsidR="0045260C" w:rsidRPr="0045260C">
        <w:rPr>
          <w:rFonts w:ascii="Arial Narrow" w:hAnsi="Arial Narrow" w:cs="Times New Roman"/>
          <w:bCs/>
          <w:sz w:val="24"/>
          <w:szCs w:val="24"/>
        </w:rPr>
        <w:t>MWmédios</w:t>
      </w:r>
      <w:proofErr w:type="spellEnd"/>
      <w:r w:rsidR="0045260C" w:rsidRPr="0045260C">
        <w:rPr>
          <w:rFonts w:ascii="Arial Narrow" w:hAnsi="Arial Narrow" w:cs="Times New Roman"/>
          <w:bCs/>
          <w:sz w:val="24"/>
          <w:szCs w:val="24"/>
        </w:rPr>
        <w:t xml:space="preserve"> no Nordeste (</w:t>
      </w:r>
      <w:r w:rsidRPr="0045260C">
        <w:rPr>
          <w:rFonts w:ascii="Arial Narrow" w:hAnsi="Arial Narrow" w:cs="Times New Roman"/>
          <w:bCs/>
          <w:sz w:val="24"/>
          <w:szCs w:val="24"/>
        </w:rPr>
        <w:t xml:space="preserve">pior valor*) e </w:t>
      </w:r>
      <w:r w:rsidR="0014166E" w:rsidRPr="0045260C">
        <w:rPr>
          <w:rFonts w:ascii="Arial Narrow" w:hAnsi="Arial Narrow" w:cs="Times New Roman"/>
          <w:bCs/>
          <w:sz w:val="24"/>
          <w:szCs w:val="24"/>
        </w:rPr>
        <w:t>84</w:t>
      </w:r>
      <w:r w:rsidRPr="0045260C">
        <w:rPr>
          <w:rFonts w:ascii="Arial Narrow" w:hAnsi="Arial Narrow" w:cs="Times New Roman"/>
          <w:bCs/>
          <w:sz w:val="24"/>
          <w:szCs w:val="24"/>
        </w:rPr>
        <w:t xml:space="preserve"> %MLT – </w:t>
      </w:r>
      <w:r w:rsidR="0014166E" w:rsidRPr="0045260C">
        <w:rPr>
          <w:rFonts w:ascii="Arial Narrow" w:hAnsi="Arial Narrow" w:cs="Times New Roman"/>
          <w:bCs/>
          <w:sz w:val="24"/>
          <w:szCs w:val="24"/>
        </w:rPr>
        <w:t>14.169</w:t>
      </w:r>
      <w:r w:rsidRPr="0045260C">
        <w:rPr>
          <w:rFonts w:ascii="Arial Narrow" w:hAnsi="Arial Narrow" w:cs="Times New Roman"/>
          <w:bCs/>
          <w:sz w:val="24"/>
          <w:szCs w:val="24"/>
        </w:rPr>
        <w:t xml:space="preserve"> </w:t>
      </w:r>
      <w:proofErr w:type="spellStart"/>
      <w:r w:rsidRPr="0045260C">
        <w:rPr>
          <w:rFonts w:ascii="Arial Narrow" w:hAnsi="Arial Narrow" w:cs="Times New Roman"/>
          <w:bCs/>
          <w:sz w:val="24"/>
          <w:szCs w:val="24"/>
        </w:rPr>
        <w:t>MWmédios</w:t>
      </w:r>
      <w:proofErr w:type="spellEnd"/>
      <w:r w:rsidRPr="0045260C">
        <w:rPr>
          <w:rFonts w:ascii="Arial Narrow" w:hAnsi="Arial Narrow" w:cs="Times New Roman"/>
          <w:bCs/>
          <w:sz w:val="24"/>
          <w:szCs w:val="24"/>
        </w:rPr>
        <w:t xml:space="preserve"> no Norte (2</w:t>
      </w:r>
      <w:r w:rsidR="0045260C" w:rsidRPr="0045260C">
        <w:rPr>
          <w:rFonts w:ascii="Arial Narrow" w:hAnsi="Arial Narrow" w:cs="Times New Roman"/>
          <w:bCs/>
          <w:sz w:val="24"/>
          <w:szCs w:val="24"/>
        </w:rPr>
        <w:t>7</w:t>
      </w:r>
      <w:r w:rsidRPr="0045260C">
        <w:rPr>
          <w:rFonts w:ascii="Arial Narrow" w:hAnsi="Arial Narrow" w:cs="Times New Roman"/>
          <w:bCs/>
          <w:sz w:val="24"/>
          <w:szCs w:val="24"/>
        </w:rPr>
        <w:t>º pior valor*).</w:t>
      </w:r>
    </w:p>
    <w:p w:rsidR="0033069F" w:rsidRPr="0014166E" w:rsidRDefault="00DC292B" w:rsidP="00DC292B">
      <w:pPr>
        <w:spacing w:before="120" w:after="0" w:line="240" w:lineRule="auto"/>
        <w:ind w:firstLine="708"/>
        <w:jc w:val="both"/>
        <w:rPr>
          <w:rFonts w:ascii="Arial Narrow" w:hAnsi="Arial Narrow" w:cs="Times New Roman"/>
          <w:bCs/>
          <w:sz w:val="24"/>
          <w:szCs w:val="24"/>
        </w:rPr>
      </w:pPr>
      <w:r w:rsidRPr="0045260C">
        <w:rPr>
          <w:rFonts w:ascii="Arial Narrow" w:hAnsi="Arial Narrow" w:cs="Times New Roman"/>
          <w:bCs/>
          <w:sz w:val="24"/>
          <w:szCs w:val="24"/>
        </w:rPr>
        <w:t xml:space="preserve">Ressalta-se que foram armazenáveis </w:t>
      </w:r>
      <w:r w:rsidR="0014166E" w:rsidRPr="0045260C">
        <w:rPr>
          <w:rFonts w:ascii="Arial Narrow" w:hAnsi="Arial Narrow" w:cs="Times New Roman"/>
          <w:bCs/>
          <w:sz w:val="24"/>
          <w:szCs w:val="24"/>
        </w:rPr>
        <w:t>60</w:t>
      </w:r>
      <w:r w:rsidRPr="0045260C">
        <w:rPr>
          <w:rFonts w:ascii="Arial Narrow" w:hAnsi="Arial Narrow" w:cs="Times New Roman"/>
          <w:bCs/>
          <w:sz w:val="24"/>
          <w:szCs w:val="24"/>
        </w:rPr>
        <w:t xml:space="preserve"> %MLT no Sudeste/Centro-Oeste, </w:t>
      </w:r>
      <w:r w:rsidR="0014166E" w:rsidRPr="0045260C">
        <w:rPr>
          <w:rFonts w:ascii="Arial Narrow" w:hAnsi="Arial Narrow" w:cs="Times New Roman"/>
          <w:bCs/>
          <w:sz w:val="24"/>
          <w:szCs w:val="24"/>
        </w:rPr>
        <w:t>82</w:t>
      </w:r>
      <w:r w:rsidRPr="0045260C">
        <w:rPr>
          <w:rFonts w:ascii="Arial Narrow" w:hAnsi="Arial Narrow" w:cs="Times New Roman"/>
          <w:bCs/>
          <w:sz w:val="24"/>
          <w:szCs w:val="24"/>
        </w:rPr>
        <w:t xml:space="preserve"> %MLT no Sul, </w:t>
      </w:r>
      <w:r w:rsidR="0014166E" w:rsidRPr="0045260C">
        <w:rPr>
          <w:rFonts w:ascii="Arial Narrow" w:hAnsi="Arial Narrow" w:cs="Times New Roman"/>
          <w:bCs/>
          <w:sz w:val="24"/>
          <w:szCs w:val="24"/>
        </w:rPr>
        <w:t>23</w:t>
      </w:r>
      <w:r w:rsidRPr="0045260C">
        <w:rPr>
          <w:rFonts w:ascii="Arial Narrow" w:hAnsi="Arial Narrow" w:cs="Times New Roman"/>
          <w:bCs/>
          <w:sz w:val="24"/>
          <w:szCs w:val="24"/>
        </w:rPr>
        <w:t xml:space="preserve"> %MLT </w:t>
      </w:r>
      <w:r w:rsidRPr="0014166E">
        <w:rPr>
          <w:rFonts w:ascii="Arial Narrow" w:hAnsi="Arial Narrow" w:cs="Times New Roman"/>
          <w:bCs/>
          <w:sz w:val="24"/>
          <w:szCs w:val="24"/>
        </w:rPr>
        <w:t xml:space="preserve">no Nordeste e </w:t>
      </w:r>
      <w:r w:rsidR="0014166E" w:rsidRPr="0014166E">
        <w:rPr>
          <w:rFonts w:ascii="Arial Narrow" w:hAnsi="Arial Narrow" w:cs="Times New Roman"/>
          <w:bCs/>
          <w:sz w:val="24"/>
          <w:szCs w:val="24"/>
        </w:rPr>
        <w:t>50</w:t>
      </w:r>
      <w:r w:rsidRPr="0014166E">
        <w:rPr>
          <w:rFonts w:ascii="Arial Narrow" w:hAnsi="Arial Narrow" w:cs="Times New Roman"/>
          <w:bCs/>
          <w:sz w:val="24"/>
          <w:szCs w:val="24"/>
        </w:rPr>
        <w:t xml:space="preserve"> %MLT no Norte.</w:t>
      </w:r>
    </w:p>
    <w:p w:rsidR="00C23C16" w:rsidRPr="00986E57" w:rsidRDefault="00C23C16" w:rsidP="0033069F">
      <w:pPr>
        <w:spacing w:before="120" w:after="0" w:line="240" w:lineRule="auto"/>
        <w:ind w:firstLine="708"/>
        <w:jc w:val="both"/>
        <w:rPr>
          <w:rFonts w:ascii="Arial Narrow" w:hAnsi="Arial Narrow" w:cs="Times New Roman"/>
          <w:bCs/>
          <w:color w:val="FF0000"/>
          <w:sz w:val="24"/>
          <w:szCs w:val="24"/>
        </w:rPr>
      </w:pPr>
    </w:p>
    <w:p w:rsidR="0065789C" w:rsidRPr="00DD4855" w:rsidRDefault="00600EFA" w:rsidP="00600EFA">
      <w:pPr>
        <w:spacing w:before="120" w:after="0" w:line="240" w:lineRule="auto"/>
        <w:jc w:val="both"/>
        <w:rPr>
          <w:rFonts w:ascii="Arial Narrow" w:hAnsi="Arial Narrow" w:cs="Times New Roman"/>
          <w:bCs/>
          <w:sz w:val="18"/>
          <w:szCs w:val="18"/>
        </w:rPr>
      </w:pPr>
      <w:r w:rsidRPr="00DD4855">
        <w:rPr>
          <w:rFonts w:ascii="Arial Narrow" w:hAnsi="Arial Narrow" w:cs="Times New Roman"/>
          <w:bCs/>
          <w:sz w:val="18"/>
          <w:szCs w:val="18"/>
        </w:rPr>
        <w:t xml:space="preserve">* </w:t>
      </w:r>
      <w:r w:rsidR="00DC292B" w:rsidRPr="00DD4855">
        <w:rPr>
          <w:rFonts w:ascii="Arial Narrow" w:hAnsi="Arial Narrow" w:cs="Times New Roman"/>
          <w:bCs/>
          <w:sz w:val="18"/>
          <w:szCs w:val="18"/>
        </w:rPr>
        <w:t>considerando um histórico de afluências para o mês em 85 anos (1931 a 2015)</w:t>
      </w:r>
      <w:r w:rsidRPr="00DD4855">
        <w:rPr>
          <w:rFonts w:ascii="Arial Narrow" w:hAnsi="Arial Narrow" w:cs="Times New Roman"/>
          <w:bCs/>
          <w:sz w:val="18"/>
          <w:szCs w:val="18"/>
        </w:rPr>
        <w:t>.</w:t>
      </w:r>
    </w:p>
    <w:p w:rsidR="005F304A" w:rsidRPr="00986E57" w:rsidRDefault="005F304A" w:rsidP="00600EFA">
      <w:pPr>
        <w:spacing w:before="120" w:after="0" w:line="240" w:lineRule="auto"/>
        <w:jc w:val="both"/>
        <w:rPr>
          <w:rFonts w:ascii="Arial Narrow" w:hAnsi="Arial Narrow" w:cs="Times New Roman"/>
          <w:bCs/>
          <w:color w:val="FF0000"/>
          <w:sz w:val="18"/>
          <w:szCs w:val="18"/>
        </w:rPr>
      </w:pPr>
    </w:p>
    <w:p w:rsidR="00FA3430" w:rsidRPr="00986E57" w:rsidRDefault="00FA3430" w:rsidP="00600EFA">
      <w:pPr>
        <w:spacing w:before="120" w:after="0" w:line="240" w:lineRule="auto"/>
        <w:jc w:val="both"/>
        <w:rPr>
          <w:rFonts w:ascii="Arial Narrow" w:hAnsi="Arial Narrow" w:cs="Times New Roman"/>
          <w:bCs/>
          <w:color w:val="FF0000"/>
          <w:sz w:val="18"/>
          <w:szCs w:val="18"/>
        </w:rPr>
      </w:pPr>
    </w:p>
    <w:p w:rsidR="00FA3430" w:rsidRPr="00986E57" w:rsidRDefault="00FA3430" w:rsidP="00600EFA">
      <w:pPr>
        <w:spacing w:before="120" w:after="0" w:line="240" w:lineRule="auto"/>
        <w:jc w:val="both"/>
        <w:rPr>
          <w:rFonts w:ascii="Arial Narrow" w:hAnsi="Arial Narrow" w:cs="Times New Roman"/>
          <w:bCs/>
          <w:color w:val="FF0000"/>
          <w:sz w:val="18"/>
          <w:szCs w:val="18"/>
        </w:rPr>
      </w:pPr>
    </w:p>
    <w:p w:rsidR="00F83F24" w:rsidRPr="00986E57" w:rsidRDefault="00F83F24" w:rsidP="00600EFA">
      <w:pPr>
        <w:spacing w:before="120" w:after="0" w:line="240" w:lineRule="auto"/>
        <w:jc w:val="both"/>
        <w:rPr>
          <w:rFonts w:ascii="Arial Narrow" w:hAnsi="Arial Narrow" w:cs="Times New Roman"/>
          <w:bCs/>
          <w:color w:val="FF0000"/>
          <w:sz w:val="18"/>
          <w:szCs w:val="18"/>
        </w:rPr>
      </w:pPr>
    </w:p>
    <w:p w:rsidR="005F304A" w:rsidRPr="00986E57" w:rsidRDefault="005F304A" w:rsidP="00600EFA">
      <w:pPr>
        <w:spacing w:before="120" w:after="0" w:line="240" w:lineRule="auto"/>
        <w:jc w:val="both"/>
        <w:rPr>
          <w:rFonts w:ascii="Arial Narrow" w:hAnsi="Arial Narrow" w:cs="Times New Roman"/>
          <w:bCs/>
          <w:color w:val="FF0000"/>
          <w:sz w:val="18"/>
          <w:szCs w:val="18"/>
        </w:rPr>
      </w:pPr>
    </w:p>
    <w:p w:rsidR="00476AAF" w:rsidRPr="00B13E41" w:rsidRDefault="00192FB6" w:rsidP="00476AAF">
      <w:pPr>
        <w:pStyle w:val="Estilo2"/>
        <w:spacing w:line="240" w:lineRule="auto"/>
        <w:ind w:left="142" w:firstLine="0"/>
        <w:rPr>
          <w:noProof/>
          <w:lang w:eastAsia="pt-BR"/>
        </w:rPr>
      </w:pPr>
      <w:bookmarkStart w:id="2" w:name="_Toc476831779"/>
      <w:r w:rsidRPr="00B13E41">
        <w:t>Anomalia de Precipitação no Mês</w:t>
      </w:r>
      <w:r w:rsidR="00222E51" w:rsidRPr="00B13E41">
        <w:t xml:space="preserve"> – Brasil</w:t>
      </w:r>
      <w:bookmarkEnd w:id="2"/>
    </w:p>
    <w:p w:rsidR="00476AAF" w:rsidRPr="00B13E41" w:rsidRDefault="00192FB6" w:rsidP="00AF6C57">
      <w:pPr>
        <w:jc w:val="center"/>
        <w:rPr>
          <w:noProof/>
          <w:lang w:eastAsia="pt-BR"/>
        </w:rPr>
      </w:pPr>
      <w:r w:rsidRPr="00B13E41">
        <w:rPr>
          <w:noProof/>
          <w:lang w:eastAsia="pt-BR"/>
        </w:rPr>
        <mc:AlternateContent>
          <mc:Choice Requires="wps">
            <w:drawing>
              <wp:anchor distT="0" distB="0" distL="114300" distR="114300" simplePos="0" relativeHeight="251711488" behindDoc="0" locked="0" layoutInCell="1" allowOverlap="1" wp14:anchorId="1EFCFA05" wp14:editId="6A105579">
                <wp:simplePos x="0" y="0"/>
                <wp:positionH relativeFrom="column">
                  <wp:posOffset>3941940</wp:posOffset>
                </wp:positionH>
                <wp:positionV relativeFrom="paragraph">
                  <wp:posOffset>3441008</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7987B1" id="Retângulo 85" o:spid="_x0000_s1026" style="position:absolute;margin-left:310.4pt;margin-top:270.95pt;width:94.4pt;height:4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" fillcolor="white [3212]" stroked="f" strokeweight="2pt"/>
            </w:pict>
          </mc:Fallback>
        </mc:AlternateContent>
      </w:r>
      <w:r w:rsidR="0033069F" w:rsidRPr="00B13E41">
        <w:rPr>
          <w:noProof/>
          <w:lang w:eastAsia="pt-BR"/>
        </w:rPr>
        <w:t xml:space="preserve"> </w:t>
      </w:r>
      <w:r w:rsidR="00B13E41" w:rsidRPr="00B13E41">
        <w:rPr>
          <w:noProof/>
          <w:lang w:eastAsia="pt-BR"/>
        </w:rPr>
        <w:drawing>
          <wp:inline distT="0" distB="0" distL="0" distR="0">
            <wp:extent cx="3643162" cy="4370120"/>
            <wp:effectExtent l="0" t="0" r="0" b="0"/>
            <wp:docPr id="44" name="Imagem 44" descr="http://img0.cptec.inpe.br/~rclima/historicos/mensal/brasil/mar/abrchuvat0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0.cptec.inpe.br/~rclima/historicos/mensal/brasil/mar/abrchuvat0317.gif"/>
                    <pic:cNvPicPr>
                      <a:picLocks noChangeAspect="1" noChangeArrowheads="1"/>
                    </pic:cNvPicPr>
                  </pic:nvPicPr>
                  <pic:blipFill rotWithShape="1">
                    <a:blip r:embed="rId21">
                      <a:extLst>
                        <a:ext uri="{28A0092B-C50C-407E-A947-70E740481C1C}">
                          <a14:useLocalDpi xmlns:a14="http://schemas.microsoft.com/office/drawing/2010/main" val="0"/>
                        </a:ext>
                      </a:extLst>
                    </a:blip>
                    <a:srcRect t="7322"/>
                    <a:stretch/>
                  </pic:blipFill>
                  <pic:spPr bwMode="auto">
                    <a:xfrm>
                      <a:off x="0" y="0"/>
                      <a:ext cx="3682568" cy="441738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B13E41" w:rsidRDefault="00A44991" w:rsidP="00476AAF">
      <w:pPr>
        <w:pStyle w:val="Legenda"/>
      </w:pPr>
      <w:bookmarkStart w:id="3" w:name="_Toc481153828"/>
      <w:r w:rsidRPr="00B13E41">
        <w:t xml:space="preserve">Figura </w:t>
      </w:r>
      <w:fldSimple w:instr=" SEQ Figura \* ARABIC ">
        <w:r w:rsidR="00770F9D">
          <w:rPr>
            <w:noProof/>
          </w:rPr>
          <w:t>1</w:t>
        </w:r>
      </w:fldSimple>
      <w:r w:rsidRPr="00B13E41">
        <w:t xml:space="preserve">. </w:t>
      </w:r>
      <w:r w:rsidR="00192FB6" w:rsidRPr="00B13E41">
        <w:t>Anomalia de p</w:t>
      </w:r>
      <w:r w:rsidRPr="00B13E41">
        <w:t xml:space="preserve">recipitação </w:t>
      </w:r>
      <w:r w:rsidR="00AF70EB" w:rsidRPr="00B13E41">
        <w:t xml:space="preserve">(mm) </w:t>
      </w:r>
      <w:r w:rsidR="00192FB6" w:rsidRPr="00B13E41">
        <w:t xml:space="preserve">no mês de </w:t>
      </w:r>
      <w:r w:rsidR="00B13E41" w:rsidRPr="00B13E41">
        <w:t>março</w:t>
      </w:r>
      <w:r w:rsidR="00DC292B" w:rsidRPr="00B13E41">
        <w:t xml:space="preserve"> de 2017</w:t>
      </w:r>
      <w:r w:rsidR="00AF70EB" w:rsidRPr="00B13E41">
        <w:t xml:space="preserve"> </w:t>
      </w:r>
      <w:r w:rsidR="00E24E00" w:rsidRPr="00B13E41">
        <w:t>–</w:t>
      </w:r>
      <w:r w:rsidRPr="00B13E41">
        <w:t xml:space="preserve"> Brasil</w:t>
      </w:r>
      <w:r w:rsidR="00E24E00" w:rsidRPr="00B13E41">
        <w:t>.</w:t>
      </w:r>
      <w:bookmarkEnd w:id="3"/>
    </w:p>
    <w:p w:rsidR="001A44A6" w:rsidRPr="00B13E41" w:rsidRDefault="00562B5C" w:rsidP="00525BE9">
      <w:pPr>
        <w:jc w:val="right"/>
        <w:rPr>
          <w:rFonts w:ascii="Arial Narrow" w:hAnsi="Arial Narrow"/>
          <w:bCs/>
          <w:sz w:val="20"/>
          <w:szCs w:val="20"/>
        </w:rPr>
      </w:pPr>
      <w:r w:rsidRPr="00B13E41">
        <w:rPr>
          <w:rFonts w:ascii="Arial Narrow" w:hAnsi="Arial Narrow"/>
          <w:bCs/>
          <w:sz w:val="20"/>
          <w:szCs w:val="20"/>
        </w:rPr>
        <w:t xml:space="preserve">Fonte: </w:t>
      </w:r>
      <w:r w:rsidR="00192FB6" w:rsidRPr="00B13E41">
        <w:rPr>
          <w:rFonts w:ascii="Arial Narrow" w:hAnsi="Arial Narrow"/>
          <w:bCs/>
          <w:sz w:val="20"/>
          <w:szCs w:val="20"/>
        </w:rPr>
        <w:t>CPTEC/INPE</w:t>
      </w:r>
      <w:r w:rsidR="006A29BA" w:rsidRPr="00B13E41">
        <w:rPr>
          <w:rFonts w:ascii="Arial Narrow" w:hAnsi="Arial Narrow"/>
          <w:bCs/>
          <w:sz w:val="20"/>
          <w:szCs w:val="20"/>
        </w:rPr>
        <w:t xml:space="preserve"> </w:t>
      </w:r>
    </w:p>
    <w:p w:rsidR="00B25ECD" w:rsidRPr="00DD4855" w:rsidRDefault="00B25ECD" w:rsidP="002F0844">
      <w:pPr>
        <w:pStyle w:val="Estilo2"/>
        <w:spacing w:line="240" w:lineRule="auto"/>
        <w:ind w:left="142" w:firstLine="0"/>
        <w:contextualSpacing w:val="0"/>
      </w:pPr>
      <w:bookmarkStart w:id="4" w:name="_Toc476831780"/>
      <w:r w:rsidRPr="00DD4855">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986E57" w:rsidRPr="00DD4855" w:rsidTr="009C3635">
        <w:trPr>
          <w:trHeight w:val="283"/>
        </w:trPr>
        <w:tc>
          <w:tcPr>
            <w:tcW w:w="3610" w:type="dxa"/>
            <w:vAlign w:val="bottom"/>
          </w:tcPr>
          <w:p w:rsidR="00B25ECD" w:rsidRPr="00DD4855" w:rsidRDefault="00B25ECD" w:rsidP="00B25ECD">
            <w:pPr>
              <w:autoSpaceDE w:val="0"/>
              <w:autoSpaceDN w:val="0"/>
              <w:adjustRightInd w:val="0"/>
              <w:spacing w:line="240" w:lineRule="atLeast"/>
              <w:jc w:val="center"/>
              <w:rPr>
                <w:rFonts w:ascii="Arial Narrow" w:hAnsi="Arial Narrow"/>
                <w:b/>
                <w:noProof/>
              </w:rPr>
            </w:pPr>
            <w:r w:rsidRPr="00DD4855">
              <w:rPr>
                <w:rFonts w:ascii="Arial Narrow" w:hAnsi="Arial Narrow"/>
                <w:b/>
                <w:noProof/>
              </w:rPr>
              <w:t>Sub-Bacia do Rio Grande</w:t>
            </w:r>
          </w:p>
        </w:tc>
        <w:tc>
          <w:tcPr>
            <w:tcW w:w="3611" w:type="dxa"/>
            <w:vAlign w:val="bottom"/>
          </w:tcPr>
          <w:p w:rsidR="00B25ECD" w:rsidRPr="00DD4855" w:rsidRDefault="00B25ECD" w:rsidP="00B25ECD">
            <w:pPr>
              <w:autoSpaceDE w:val="0"/>
              <w:autoSpaceDN w:val="0"/>
              <w:adjustRightInd w:val="0"/>
              <w:spacing w:line="240" w:lineRule="atLeast"/>
              <w:jc w:val="center"/>
              <w:rPr>
                <w:rFonts w:ascii="Arial Narrow" w:hAnsi="Arial Narrow"/>
                <w:b/>
                <w:noProof/>
              </w:rPr>
            </w:pPr>
            <w:r w:rsidRPr="00DD4855">
              <w:rPr>
                <w:rFonts w:ascii="Arial Narrow" w:hAnsi="Arial Narrow"/>
                <w:b/>
                <w:noProof/>
              </w:rPr>
              <w:t>Sub-Bacia Paranaíba</w:t>
            </w:r>
          </w:p>
        </w:tc>
        <w:tc>
          <w:tcPr>
            <w:tcW w:w="3660" w:type="dxa"/>
            <w:vAlign w:val="bottom"/>
          </w:tcPr>
          <w:p w:rsidR="00B25ECD" w:rsidRPr="00DD4855" w:rsidRDefault="00B25ECD" w:rsidP="00B25ECD">
            <w:pPr>
              <w:autoSpaceDE w:val="0"/>
              <w:autoSpaceDN w:val="0"/>
              <w:adjustRightInd w:val="0"/>
              <w:spacing w:line="240" w:lineRule="atLeast"/>
              <w:jc w:val="center"/>
              <w:rPr>
                <w:rFonts w:ascii="Arial Narrow" w:hAnsi="Arial Narrow"/>
                <w:b/>
                <w:noProof/>
              </w:rPr>
            </w:pPr>
            <w:r w:rsidRPr="00DD4855">
              <w:rPr>
                <w:rFonts w:ascii="Arial Narrow" w:hAnsi="Arial Narrow"/>
                <w:b/>
                <w:noProof/>
              </w:rPr>
              <w:t>Bacia do Rio Paranapanema</w:t>
            </w:r>
          </w:p>
        </w:tc>
      </w:tr>
      <w:tr w:rsidR="00986E57" w:rsidRPr="00DD4855" w:rsidTr="009C3635">
        <w:trPr>
          <w:trHeight w:hRule="exact" w:val="3690"/>
        </w:trPr>
        <w:tc>
          <w:tcPr>
            <w:tcW w:w="3610" w:type="dxa"/>
          </w:tcPr>
          <w:p w:rsidR="00014F2B" w:rsidRPr="00DD4855" w:rsidRDefault="00BC121B" w:rsidP="00270696">
            <w:pPr>
              <w:autoSpaceDE w:val="0"/>
              <w:autoSpaceDN w:val="0"/>
              <w:adjustRightInd w:val="0"/>
              <w:spacing w:line="240" w:lineRule="atLeast"/>
              <w:jc w:val="center"/>
              <w:rPr>
                <w:noProof/>
              </w:rPr>
            </w:pPr>
            <w:r w:rsidRPr="00DD4855">
              <w:rPr>
                <w:rFonts w:ascii="Arial Narrow" w:hAnsi="Arial Narrow"/>
                <w:b/>
                <w:noProof/>
              </w:rPr>
              <mc:AlternateContent>
                <mc:Choice Requires="wps">
                  <w:drawing>
                    <wp:anchor distT="0" distB="0" distL="114300" distR="114300" simplePos="0" relativeHeight="251600896" behindDoc="0" locked="0" layoutInCell="1" allowOverlap="1" wp14:anchorId="07D5D9DE" wp14:editId="3213C5A2">
                      <wp:simplePos x="0" y="0"/>
                      <wp:positionH relativeFrom="column">
                        <wp:posOffset>198195</wp:posOffset>
                      </wp:positionH>
                      <wp:positionV relativeFrom="paragraph">
                        <wp:posOffset>161366</wp:posOffset>
                      </wp:positionV>
                      <wp:extent cx="1836115" cy="235585"/>
                      <wp:effectExtent l="0" t="0" r="0" b="0"/>
                      <wp:wrapNone/>
                      <wp:docPr id="51" name="Retângulo 51"/>
                      <wp:cNvGraphicFramePr/>
                      <a:graphic xmlns:a="http://schemas.openxmlformats.org/drawingml/2006/main">
                        <a:graphicData uri="http://schemas.microsoft.com/office/word/2010/wordprocessingShape">
                          <wps:wsp>
                            <wps:cNvSpPr/>
                            <wps:spPr>
                              <a:xfrm>
                                <a:off x="0" y="0"/>
                                <a:ext cx="1836115" cy="2355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F01A6" id="Retângulo 51" o:spid="_x0000_s1026" style="position:absolute;margin-left:15.6pt;margin-top:12.7pt;width:144.6pt;height:18.5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" fillcolor="white [3212]" stroked="f" strokeweight="2pt"/>
                  </w:pict>
                </mc:Fallback>
              </mc:AlternateContent>
            </w:r>
            <w:r w:rsidR="00170C23">
              <w:rPr>
                <w:rFonts w:asciiTheme="minorHAnsi" w:eastAsiaTheme="minorHAnsi" w:hAnsiTheme="minorHAnsi" w:cstheme="minorBidi"/>
                <w:noProof/>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137.05pt">
                  <v:imagedata r:id="rId22" o:title="prec24grande" croptop="3140f"/>
                </v:shape>
              </w:pict>
            </w:r>
          </w:p>
          <w:p w:rsidR="00A96DC0" w:rsidRPr="00DD4855" w:rsidRDefault="00A06FA0" w:rsidP="00A53A4B">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33069F" w:rsidRPr="00DD4855">
              <w:rPr>
                <w:rFonts w:ascii="Arial Narrow" w:hAnsi="Arial Narrow"/>
                <w:b/>
                <w:noProof/>
                <w:sz w:val="18"/>
              </w:rPr>
              <w:t xml:space="preserve">: </w:t>
            </w:r>
            <w:r w:rsidR="00DE381D" w:rsidRPr="00DD4855">
              <w:rPr>
                <w:rFonts w:ascii="Arial Narrow" w:hAnsi="Arial Narrow"/>
                <w:b/>
                <w:noProof/>
                <w:sz w:val="18"/>
              </w:rPr>
              <w:t>121,1</w:t>
            </w:r>
            <w:r w:rsidR="0033069F" w:rsidRPr="00DD4855">
              <w:rPr>
                <w:rFonts w:ascii="Arial Narrow" w:hAnsi="Arial Narrow"/>
                <w:b/>
                <w:noProof/>
                <w:sz w:val="18"/>
              </w:rPr>
              <w:t xml:space="preserve"> </w:t>
            </w:r>
            <w:r w:rsidR="00A96DC0" w:rsidRPr="00DD4855">
              <w:rPr>
                <w:rFonts w:ascii="Arial Narrow" w:hAnsi="Arial Narrow"/>
                <w:b/>
                <w:noProof/>
                <w:sz w:val="18"/>
              </w:rPr>
              <w:t>mm</w:t>
            </w:r>
          </w:p>
          <w:p w:rsidR="00A96DC0" w:rsidRPr="00DD4855" w:rsidRDefault="005902C0" w:rsidP="00B25ECD">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MLT de</w:t>
            </w:r>
            <w:r w:rsidR="008F1585" w:rsidRPr="00DD4855">
              <w:rPr>
                <w:rFonts w:ascii="Arial Narrow" w:hAnsi="Arial Narrow"/>
                <w:b/>
                <w:noProof/>
                <w:sz w:val="18"/>
              </w:rPr>
              <w:t xml:space="preserve"> </w:t>
            </w:r>
            <w:r w:rsidR="00DE381D" w:rsidRPr="00DD4855">
              <w:rPr>
                <w:rFonts w:ascii="Arial Narrow" w:hAnsi="Arial Narrow"/>
                <w:b/>
                <w:noProof/>
                <w:sz w:val="18"/>
              </w:rPr>
              <w:t>março</w:t>
            </w:r>
            <w:r w:rsidRPr="00DD4855">
              <w:rPr>
                <w:rFonts w:ascii="Arial Narrow" w:hAnsi="Arial Narrow"/>
                <w:b/>
                <w:noProof/>
                <w:sz w:val="18"/>
              </w:rPr>
              <w:t xml:space="preserve">: </w:t>
            </w:r>
            <w:r w:rsidR="00DE381D" w:rsidRPr="00DD4855">
              <w:rPr>
                <w:rFonts w:ascii="Arial Narrow" w:hAnsi="Arial Narrow"/>
                <w:b/>
                <w:noProof/>
                <w:sz w:val="18"/>
              </w:rPr>
              <w:t>170,1</w:t>
            </w:r>
            <w:r w:rsidR="000B28F2" w:rsidRPr="00DD4855">
              <w:rPr>
                <w:rFonts w:ascii="Arial Narrow" w:hAnsi="Arial Narrow"/>
                <w:b/>
                <w:noProof/>
                <w:sz w:val="18"/>
              </w:rPr>
              <w:t xml:space="preserve"> mm</w:t>
            </w:r>
          </w:p>
          <w:p w:rsidR="00A96DC0" w:rsidRPr="00DD4855"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DD4855" w:rsidRDefault="005B0B75" w:rsidP="00B25ECD">
            <w:pPr>
              <w:autoSpaceDE w:val="0"/>
              <w:autoSpaceDN w:val="0"/>
              <w:adjustRightInd w:val="0"/>
              <w:spacing w:line="240" w:lineRule="atLeast"/>
              <w:jc w:val="center"/>
              <w:rPr>
                <w:rFonts w:ascii="Arial Narrow" w:hAnsi="Arial Narrow"/>
                <w:b/>
                <w:noProof/>
              </w:rPr>
            </w:pPr>
            <w:r w:rsidRPr="00DD4855">
              <w:rPr>
                <w:rFonts w:ascii="Arial Narrow" w:hAnsi="Arial Narrow"/>
                <w:b/>
                <w:noProof/>
              </w:rPr>
              <mc:AlternateContent>
                <mc:Choice Requires="wps">
                  <w:drawing>
                    <wp:anchor distT="0" distB="0" distL="114300" distR="114300" simplePos="0" relativeHeight="251613184" behindDoc="0" locked="0" layoutInCell="1" allowOverlap="1" wp14:anchorId="1061E8F4" wp14:editId="173284ED">
                      <wp:simplePos x="0" y="0"/>
                      <wp:positionH relativeFrom="column">
                        <wp:posOffset>180872</wp:posOffset>
                      </wp:positionH>
                      <wp:positionV relativeFrom="paragraph">
                        <wp:posOffset>132105</wp:posOffset>
                      </wp:positionV>
                      <wp:extent cx="1858645" cy="284480"/>
                      <wp:effectExtent l="0" t="0" r="8255" b="1270"/>
                      <wp:wrapNone/>
                      <wp:docPr id="53" name="Retângulo 53"/>
                      <wp:cNvGraphicFramePr/>
                      <a:graphic xmlns:a="http://schemas.openxmlformats.org/drawingml/2006/main">
                        <a:graphicData uri="http://schemas.microsoft.com/office/word/2010/wordprocessingShape">
                          <wps:wsp>
                            <wps:cNvSpPr/>
                            <wps:spPr>
                              <a:xfrm>
                                <a:off x="0" y="0"/>
                                <a:ext cx="1858645"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1B964" id="Retângulo 53" o:spid="_x0000_s1026" style="position:absolute;margin-left:14.25pt;margin-top:10.4pt;width:146.35pt;height:22.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" fillcolor="white [3212]" stroked="f" strokeweight="2pt"/>
                  </w:pict>
                </mc:Fallback>
              </mc:AlternateContent>
            </w:r>
            <w:r w:rsidR="00170C23">
              <w:rPr>
                <w:rFonts w:ascii="Arial Narrow" w:eastAsiaTheme="minorHAnsi" w:hAnsi="Arial Narrow" w:cstheme="minorBidi"/>
                <w:b/>
                <w:noProof/>
                <w:sz w:val="22"/>
                <w:szCs w:val="22"/>
                <w:lang w:eastAsia="en-US"/>
              </w:rPr>
              <w:pict>
                <v:shape id="_x0000_i1026" type="#_x0000_t75" style="width:169.5pt;height:136.45pt">
                  <v:imagedata r:id="rId23" o:title="prec24pr" croptop="3391f"/>
                </v:shape>
              </w:pict>
            </w:r>
          </w:p>
          <w:p w:rsidR="007A5779" w:rsidRPr="00DD4855" w:rsidRDefault="006D685C"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7A5779" w:rsidRPr="00DD4855">
              <w:rPr>
                <w:rFonts w:ascii="Arial Narrow" w:hAnsi="Arial Narrow"/>
                <w:b/>
                <w:noProof/>
                <w:sz w:val="18"/>
              </w:rPr>
              <w:t>:</w:t>
            </w:r>
            <w:r w:rsidR="0033069F" w:rsidRPr="00DD4855">
              <w:rPr>
                <w:rFonts w:ascii="Arial Narrow" w:hAnsi="Arial Narrow"/>
                <w:b/>
                <w:noProof/>
                <w:sz w:val="18"/>
              </w:rPr>
              <w:t xml:space="preserve"> </w:t>
            </w:r>
            <w:r w:rsidR="00DD4855" w:rsidRPr="00DD4855">
              <w:rPr>
                <w:rFonts w:ascii="Arial Narrow" w:hAnsi="Arial Narrow"/>
                <w:b/>
                <w:noProof/>
                <w:sz w:val="18"/>
              </w:rPr>
              <w:t>133,9</w:t>
            </w:r>
            <w:r w:rsidR="00D92F57" w:rsidRPr="00DD4855">
              <w:rPr>
                <w:rFonts w:ascii="Arial Narrow" w:hAnsi="Arial Narrow"/>
                <w:b/>
                <w:noProof/>
                <w:sz w:val="18"/>
              </w:rPr>
              <w:t xml:space="preserve"> </w:t>
            </w:r>
            <w:r w:rsidR="007A5779" w:rsidRPr="00DD4855">
              <w:rPr>
                <w:rFonts w:ascii="Arial Narrow" w:hAnsi="Arial Narrow"/>
                <w:b/>
                <w:noProof/>
                <w:sz w:val="18"/>
              </w:rPr>
              <w:t>mm</w:t>
            </w:r>
          </w:p>
          <w:p w:rsidR="007A5779" w:rsidRPr="00DD4855" w:rsidRDefault="00E234C4"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MLT de</w:t>
            </w:r>
            <w:r w:rsidR="000D5126" w:rsidRPr="00DD4855">
              <w:rPr>
                <w:rFonts w:ascii="Arial Narrow" w:hAnsi="Arial Narrow"/>
                <w:b/>
                <w:noProof/>
                <w:sz w:val="18"/>
              </w:rPr>
              <w:t xml:space="preserve"> </w:t>
            </w:r>
            <w:r w:rsidR="00DE381D" w:rsidRPr="00DD4855">
              <w:rPr>
                <w:rFonts w:ascii="Arial Narrow" w:hAnsi="Arial Narrow"/>
                <w:b/>
                <w:noProof/>
                <w:sz w:val="18"/>
              </w:rPr>
              <w:t>março</w:t>
            </w:r>
            <w:r w:rsidR="007A5779" w:rsidRPr="00DD4855">
              <w:rPr>
                <w:rFonts w:ascii="Arial Narrow" w:hAnsi="Arial Narrow"/>
                <w:b/>
                <w:noProof/>
                <w:sz w:val="18"/>
              </w:rPr>
              <w:t>:</w:t>
            </w:r>
            <w:r w:rsidR="00D92F57" w:rsidRPr="00DD4855">
              <w:rPr>
                <w:rFonts w:ascii="Arial Narrow" w:hAnsi="Arial Narrow"/>
                <w:b/>
                <w:noProof/>
                <w:sz w:val="18"/>
              </w:rPr>
              <w:t xml:space="preserve"> </w:t>
            </w:r>
            <w:r w:rsidR="00DD4855" w:rsidRPr="00DD4855">
              <w:rPr>
                <w:rFonts w:ascii="Arial Narrow" w:hAnsi="Arial Narrow"/>
                <w:b/>
                <w:noProof/>
                <w:sz w:val="18"/>
              </w:rPr>
              <w:t>193,0</w:t>
            </w:r>
            <w:r w:rsidR="002C156B" w:rsidRPr="00DD4855">
              <w:rPr>
                <w:rFonts w:ascii="Arial Narrow" w:hAnsi="Arial Narrow"/>
                <w:b/>
                <w:noProof/>
                <w:sz w:val="18"/>
              </w:rPr>
              <w:t xml:space="preserve"> </w:t>
            </w:r>
            <w:r w:rsidR="007A5779" w:rsidRPr="00DD4855">
              <w:rPr>
                <w:rFonts w:ascii="Arial Narrow" w:hAnsi="Arial Narrow"/>
                <w:b/>
                <w:noProof/>
                <w:sz w:val="18"/>
              </w:rPr>
              <w:t>mm</w:t>
            </w:r>
          </w:p>
          <w:p w:rsidR="00A96DC0" w:rsidRPr="00DD4855" w:rsidRDefault="00A96DC0" w:rsidP="00B25ECD">
            <w:pPr>
              <w:autoSpaceDE w:val="0"/>
              <w:autoSpaceDN w:val="0"/>
              <w:adjustRightInd w:val="0"/>
              <w:spacing w:line="240" w:lineRule="atLeast"/>
              <w:jc w:val="center"/>
              <w:rPr>
                <w:rFonts w:ascii="Arial Narrow" w:hAnsi="Arial Narrow"/>
                <w:b/>
                <w:noProof/>
              </w:rPr>
            </w:pPr>
          </w:p>
          <w:p w:rsidR="00A96DC0" w:rsidRPr="00DD4855"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DD4855" w:rsidRDefault="00920ED6" w:rsidP="00475210">
            <w:pPr>
              <w:autoSpaceDE w:val="0"/>
              <w:autoSpaceDN w:val="0"/>
              <w:adjustRightInd w:val="0"/>
              <w:spacing w:line="240" w:lineRule="atLeast"/>
              <w:rPr>
                <w:rFonts w:ascii="Arial Narrow" w:hAnsi="Arial Narrow"/>
                <w:b/>
                <w:noProof/>
              </w:rPr>
            </w:pPr>
            <w:r w:rsidRPr="00DD4855">
              <w:rPr>
                <w:rFonts w:ascii="Arial Narrow" w:hAnsi="Arial Narrow"/>
                <w:b/>
                <w:noProof/>
              </w:rPr>
              <mc:AlternateContent>
                <mc:Choice Requires="wps">
                  <w:drawing>
                    <wp:anchor distT="0" distB="0" distL="114300" distR="114300" simplePos="0" relativeHeight="251625472" behindDoc="0" locked="0" layoutInCell="1" allowOverlap="1" wp14:anchorId="6FBD54B8" wp14:editId="4D6801C4">
                      <wp:simplePos x="0" y="0"/>
                      <wp:positionH relativeFrom="column">
                        <wp:posOffset>187430</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D0EAF" id="Retângulo 57" o:spid="_x0000_s1026" style="position:absolute;margin-left:14.75pt;margin-top:9.25pt;width:143.3pt;height:22.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" fillcolor="white [3212]" stroked="f" strokeweight="2pt"/>
                  </w:pict>
                </mc:Fallback>
              </mc:AlternateContent>
            </w:r>
            <w:r w:rsidR="00170C23">
              <w:rPr>
                <w:rFonts w:ascii="Arial Narrow" w:eastAsiaTheme="minorHAnsi" w:hAnsi="Arial Narrow" w:cstheme="minorBidi"/>
                <w:b/>
                <w:noProof/>
                <w:sz w:val="22"/>
                <w:szCs w:val="22"/>
                <w:lang w:eastAsia="en-US"/>
              </w:rPr>
              <w:pict>
                <v:shape id="_x0000_i1027" type="#_x0000_t75" style="width:172.15pt;height:138.95pt">
                  <v:imagedata r:id="rId24" o:title="prec24parn" croptop="3337f"/>
                </v:shape>
              </w:pict>
            </w:r>
          </w:p>
          <w:p w:rsidR="007A5779" w:rsidRPr="00DD4855" w:rsidRDefault="006D685C"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7A5779" w:rsidRPr="00DD4855">
              <w:rPr>
                <w:rFonts w:ascii="Arial Narrow" w:hAnsi="Arial Narrow"/>
                <w:b/>
                <w:noProof/>
                <w:sz w:val="18"/>
              </w:rPr>
              <w:t>:</w:t>
            </w:r>
            <w:r w:rsidR="00D92F57" w:rsidRPr="00DD4855">
              <w:rPr>
                <w:rFonts w:ascii="Arial Narrow" w:hAnsi="Arial Narrow"/>
                <w:b/>
                <w:noProof/>
                <w:sz w:val="18"/>
              </w:rPr>
              <w:t xml:space="preserve"> </w:t>
            </w:r>
            <w:r w:rsidR="00DD4855" w:rsidRPr="00DD4855">
              <w:rPr>
                <w:rFonts w:ascii="Arial Narrow" w:hAnsi="Arial Narrow"/>
                <w:b/>
                <w:noProof/>
                <w:sz w:val="18"/>
              </w:rPr>
              <w:t>124,3</w:t>
            </w:r>
            <w:r w:rsidR="007A5779" w:rsidRPr="00DD4855">
              <w:rPr>
                <w:rFonts w:ascii="Arial Narrow" w:hAnsi="Arial Narrow"/>
                <w:b/>
                <w:noProof/>
                <w:sz w:val="18"/>
              </w:rPr>
              <w:t xml:space="preserve"> mm</w:t>
            </w:r>
          </w:p>
          <w:p w:rsidR="007A5779" w:rsidRPr="00DD4855" w:rsidRDefault="00E234C4"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MLT de</w:t>
            </w:r>
            <w:r w:rsidR="00DB7200" w:rsidRPr="00DD4855">
              <w:rPr>
                <w:rFonts w:ascii="Arial Narrow" w:hAnsi="Arial Narrow"/>
                <w:b/>
                <w:noProof/>
                <w:sz w:val="18"/>
              </w:rPr>
              <w:t xml:space="preserve"> </w:t>
            </w:r>
            <w:r w:rsidR="00DE381D" w:rsidRPr="00DD4855">
              <w:rPr>
                <w:rFonts w:ascii="Arial Narrow" w:hAnsi="Arial Narrow"/>
                <w:b/>
                <w:noProof/>
                <w:sz w:val="18"/>
              </w:rPr>
              <w:t>março</w:t>
            </w:r>
            <w:r w:rsidR="007A5779" w:rsidRPr="00DD4855">
              <w:rPr>
                <w:rFonts w:ascii="Arial Narrow" w:hAnsi="Arial Narrow"/>
                <w:b/>
                <w:noProof/>
                <w:sz w:val="18"/>
              </w:rPr>
              <w:t xml:space="preserve">: </w:t>
            </w:r>
            <w:r w:rsidR="00DD4855" w:rsidRPr="00DD4855">
              <w:rPr>
                <w:rFonts w:ascii="Arial Narrow" w:hAnsi="Arial Narrow"/>
                <w:b/>
                <w:noProof/>
                <w:sz w:val="18"/>
              </w:rPr>
              <w:t>135,5</w:t>
            </w:r>
            <w:r w:rsidR="003F00A4" w:rsidRPr="00DD4855">
              <w:rPr>
                <w:rFonts w:ascii="Arial Narrow" w:hAnsi="Arial Narrow"/>
                <w:b/>
                <w:noProof/>
                <w:sz w:val="18"/>
              </w:rPr>
              <w:t xml:space="preserve"> </w:t>
            </w:r>
            <w:r w:rsidR="007A5779" w:rsidRPr="00DD4855">
              <w:rPr>
                <w:rFonts w:ascii="Arial Narrow" w:hAnsi="Arial Narrow"/>
                <w:b/>
                <w:noProof/>
                <w:sz w:val="18"/>
              </w:rPr>
              <w:t>mm</w:t>
            </w:r>
          </w:p>
          <w:p w:rsidR="00A96DC0" w:rsidRPr="00DD4855" w:rsidRDefault="00A96DC0" w:rsidP="00B25ECD">
            <w:pPr>
              <w:autoSpaceDE w:val="0"/>
              <w:autoSpaceDN w:val="0"/>
              <w:adjustRightInd w:val="0"/>
              <w:spacing w:line="240" w:lineRule="atLeast"/>
              <w:jc w:val="center"/>
              <w:rPr>
                <w:rFonts w:ascii="Arial Narrow" w:hAnsi="Arial Narrow"/>
                <w:b/>
                <w:noProof/>
              </w:rPr>
            </w:pPr>
          </w:p>
          <w:p w:rsidR="00A96DC0" w:rsidRPr="00DD4855" w:rsidRDefault="00A96DC0" w:rsidP="00B25ECD">
            <w:pPr>
              <w:autoSpaceDE w:val="0"/>
              <w:autoSpaceDN w:val="0"/>
              <w:adjustRightInd w:val="0"/>
              <w:spacing w:line="240" w:lineRule="atLeast"/>
              <w:jc w:val="center"/>
              <w:rPr>
                <w:rFonts w:ascii="Arial Narrow" w:hAnsi="Arial Narrow"/>
                <w:b/>
                <w:noProof/>
              </w:rPr>
            </w:pPr>
          </w:p>
          <w:p w:rsidR="00A96DC0" w:rsidRPr="00DD4855" w:rsidRDefault="00A96DC0" w:rsidP="00B25ECD">
            <w:pPr>
              <w:autoSpaceDE w:val="0"/>
              <w:autoSpaceDN w:val="0"/>
              <w:adjustRightInd w:val="0"/>
              <w:spacing w:line="240" w:lineRule="atLeast"/>
              <w:jc w:val="center"/>
              <w:rPr>
                <w:rFonts w:ascii="Arial Narrow" w:hAnsi="Arial Narrow"/>
                <w:b/>
                <w:noProof/>
              </w:rPr>
            </w:pPr>
          </w:p>
        </w:tc>
      </w:tr>
      <w:tr w:rsidR="00986E57" w:rsidRPr="00986E57" w:rsidTr="009C3635">
        <w:trPr>
          <w:trHeight w:val="283"/>
        </w:trPr>
        <w:tc>
          <w:tcPr>
            <w:tcW w:w="3610" w:type="dxa"/>
            <w:vAlign w:val="bottom"/>
          </w:tcPr>
          <w:p w:rsidR="00B25ECD" w:rsidRPr="00986E57" w:rsidRDefault="00B25ECD" w:rsidP="00B25ECD">
            <w:pPr>
              <w:autoSpaceDE w:val="0"/>
              <w:autoSpaceDN w:val="0"/>
              <w:adjustRightInd w:val="0"/>
              <w:spacing w:line="240" w:lineRule="atLeast"/>
              <w:jc w:val="center"/>
              <w:rPr>
                <w:rFonts w:ascii="Arial Narrow" w:hAnsi="Arial Narrow"/>
                <w:b/>
                <w:noProof/>
                <w:color w:val="FF0000"/>
              </w:rPr>
            </w:pPr>
            <w:r w:rsidRPr="00DE381D">
              <w:rPr>
                <w:rFonts w:ascii="Arial Narrow" w:hAnsi="Arial Narrow"/>
                <w:b/>
                <w:noProof/>
              </w:rPr>
              <w:t>Bacia do Rio Tiete</w:t>
            </w:r>
          </w:p>
        </w:tc>
        <w:tc>
          <w:tcPr>
            <w:tcW w:w="3611" w:type="dxa"/>
            <w:vAlign w:val="bottom"/>
          </w:tcPr>
          <w:p w:rsidR="00B25ECD" w:rsidRPr="00986E57" w:rsidRDefault="00B25ECD" w:rsidP="00B25ECD">
            <w:pPr>
              <w:autoSpaceDE w:val="0"/>
              <w:autoSpaceDN w:val="0"/>
              <w:adjustRightInd w:val="0"/>
              <w:spacing w:line="240" w:lineRule="atLeast"/>
              <w:jc w:val="center"/>
              <w:rPr>
                <w:rFonts w:ascii="Arial Narrow" w:hAnsi="Arial Narrow"/>
                <w:b/>
                <w:noProof/>
                <w:color w:val="FF0000"/>
              </w:rPr>
            </w:pPr>
            <w:r w:rsidRPr="00DE381D">
              <w:rPr>
                <w:rFonts w:ascii="Arial Narrow" w:hAnsi="Arial Narrow"/>
                <w:b/>
                <w:noProof/>
              </w:rPr>
              <w:t>Sub-Bacia do Paraíba do Sul</w:t>
            </w:r>
          </w:p>
        </w:tc>
        <w:tc>
          <w:tcPr>
            <w:tcW w:w="3660" w:type="dxa"/>
            <w:vAlign w:val="bottom"/>
          </w:tcPr>
          <w:p w:rsidR="00B25ECD" w:rsidRPr="00986E57" w:rsidRDefault="00B25ECD" w:rsidP="00B25ECD">
            <w:pPr>
              <w:autoSpaceDE w:val="0"/>
              <w:autoSpaceDN w:val="0"/>
              <w:adjustRightInd w:val="0"/>
              <w:spacing w:line="240" w:lineRule="atLeast"/>
              <w:jc w:val="center"/>
              <w:rPr>
                <w:rFonts w:ascii="Arial Narrow" w:hAnsi="Arial Narrow"/>
                <w:b/>
                <w:noProof/>
                <w:color w:val="FF0000"/>
              </w:rPr>
            </w:pPr>
            <w:r w:rsidRPr="00DE381D">
              <w:rPr>
                <w:rFonts w:ascii="Arial Narrow" w:hAnsi="Arial Narrow"/>
                <w:b/>
                <w:noProof/>
              </w:rPr>
              <w:t>Bacia do Tocantins</w:t>
            </w:r>
          </w:p>
        </w:tc>
      </w:tr>
      <w:tr w:rsidR="00986E57" w:rsidRPr="00986E57" w:rsidTr="009C3635">
        <w:trPr>
          <w:trHeight w:hRule="exact" w:val="3689"/>
        </w:trPr>
        <w:tc>
          <w:tcPr>
            <w:tcW w:w="3610" w:type="dxa"/>
          </w:tcPr>
          <w:p w:rsidR="00B25ECD" w:rsidRPr="00986E57" w:rsidRDefault="00170C23" w:rsidP="00B25ECD">
            <w:pPr>
              <w:autoSpaceDE w:val="0"/>
              <w:autoSpaceDN w:val="0"/>
              <w:adjustRightInd w:val="0"/>
              <w:spacing w:line="240" w:lineRule="atLeast"/>
              <w:jc w:val="center"/>
              <w:rPr>
                <w:rFonts w:ascii="Arial Narrow" w:hAnsi="Arial Narrow"/>
                <w:b/>
                <w:noProof/>
                <w:color w:val="FF0000"/>
              </w:rPr>
            </w:pPr>
            <w:r>
              <w:rPr>
                <w:rFonts w:ascii="Arial Narrow" w:eastAsiaTheme="minorHAnsi" w:hAnsi="Arial Narrow" w:cstheme="minorBidi"/>
                <w:b/>
                <w:noProof/>
                <w:color w:val="FF0000"/>
                <w:sz w:val="22"/>
                <w:szCs w:val="22"/>
                <w:lang w:eastAsia="en-US"/>
              </w:rPr>
              <w:pict>
                <v:shape id="_x0000_i1028" type="#_x0000_t75" style="width:169.5pt;height:136.45pt">
                  <v:imagedata r:id="rId25" o:title="prec24tie" croptop="3413f"/>
                </v:shape>
              </w:pict>
            </w:r>
            <w:r w:rsidR="007A5779" w:rsidRPr="00986E57">
              <w:rPr>
                <w:rFonts w:ascii="Arial Narrow" w:hAnsi="Arial Narrow"/>
                <w:b/>
                <w:noProof/>
                <w:color w:val="FF0000"/>
              </w:rPr>
              <mc:AlternateContent>
                <mc:Choice Requires="wps">
                  <w:drawing>
                    <wp:anchor distT="0" distB="0" distL="114300" distR="114300" simplePos="0" relativeHeight="251637760" behindDoc="0" locked="0" layoutInCell="1" allowOverlap="1" wp14:anchorId="62FCB90D" wp14:editId="14541F76">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8FF52" id="Retângulo 61" o:spid="_x0000_s1026" style="position:absolute;margin-left:15.6pt;margin-top:10.5pt;width:143.4pt;height:27.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DD4855" w:rsidRDefault="006D685C" w:rsidP="00512950">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7A5779" w:rsidRPr="00DD4855">
              <w:rPr>
                <w:rFonts w:ascii="Arial Narrow" w:hAnsi="Arial Narrow"/>
                <w:b/>
                <w:noProof/>
                <w:sz w:val="18"/>
              </w:rPr>
              <w:t xml:space="preserve">: </w:t>
            </w:r>
            <w:r w:rsidR="00DD4855" w:rsidRPr="00DD4855">
              <w:rPr>
                <w:rFonts w:ascii="Arial Narrow" w:hAnsi="Arial Narrow"/>
                <w:b/>
                <w:noProof/>
                <w:sz w:val="18"/>
              </w:rPr>
              <w:t>130,5</w:t>
            </w:r>
            <w:r w:rsidR="00D92F57" w:rsidRPr="00DD4855">
              <w:rPr>
                <w:rFonts w:ascii="Arial Narrow" w:hAnsi="Arial Narrow"/>
                <w:b/>
                <w:noProof/>
                <w:sz w:val="18"/>
              </w:rPr>
              <w:t xml:space="preserve"> </w:t>
            </w:r>
            <w:r w:rsidR="007A5779" w:rsidRPr="00DD4855">
              <w:rPr>
                <w:rFonts w:ascii="Arial Narrow" w:hAnsi="Arial Narrow"/>
                <w:b/>
                <w:noProof/>
                <w:sz w:val="18"/>
              </w:rPr>
              <w:t>mm</w:t>
            </w:r>
          </w:p>
          <w:p w:rsidR="007A5779" w:rsidRPr="00DD4855" w:rsidRDefault="000B2689"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MLT de</w:t>
            </w:r>
            <w:r w:rsidR="00DB7200" w:rsidRPr="00DD4855">
              <w:rPr>
                <w:rFonts w:ascii="Arial Narrow" w:hAnsi="Arial Narrow"/>
                <w:b/>
                <w:noProof/>
                <w:sz w:val="18"/>
              </w:rPr>
              <w:t xml:space="preserve"> </w:t>
            </w:r>
            <w:r w:rsidR="00DE381D" w:rsidRPr="00DD4855">
              <w:rPr>
                <w:rFonts w:ascii="Arial Narrow" w:hAnsi="Arial Narrow"/>
                <w:b/>
                <w:noProof/>
                <w:sz w:val="18"/>
              </w:rPr>
              <w:t>março</w:t>
            </w:r>
            <w:r w:rsidR="007A5779" w:rsidRPr="00DD4855">
              <w:rPr>
                <w:rFonts w:ascii="Arial Narrow" w:hAnsi="Arial Narrow"/>
                <w:b/>
                <w:noProof/>
                <w:sz w:val="18"/>
              </w:rPr>
              <w:t>:</w:t>
            </w:r>
            <w:r w:rsidR="00D92F57" w:rsidRPr="00DD4855">
              <w:rPr>
                <w:rFonts w:ascii="Arial Narrow" w:hAnsi="Arial Narrow"/>
                <w:b/>
                <w:noProof/>
                <w:sz w:val="18"/>
              </w:rPr>
              <w:t xml:space="preserve"> </w:t>
            </w:r>
            <w:r w:rsidR="00DD4855" w:rsidRPr="00DD4855">
              <w:rPr>
                <w:rFonts w:ascii="Arial Narrow" w:hAnsi="Arial Narrow"/>
                <w:b/>
                <w:noProof/>
                <w:sz w:val="18"/>
              </w:rPr>
              <w:t>153,0</w:t>
            </w:r>
            <w:r w:rsidR="007A5779" w:rsidRPr="00DD4855">
              <w:rPr>
                <w:rFonts w:ascii="Arial Narrow" w:hAnsi="Arial Narrow"/>
                <w:b/>
                <w:noProof/>
                <w:sz w:val="18"/>
              </w:rPr>
              <w:t xml:space="preserve"> mm</w:t>
            </w:r>
          </w:p>
          <w:p w:rsidR="00A96DC0" w:rsidRPr="00986E57" w:rsidRDefault="00A96DC0" w:rsidP="005902C0">
            <w:pPr>
              <w:autoSpaceDE w:val="0"/>
              <w:autoSpaceDN w:val="0"/>
              <w:adjustRightInd w:val="0"/>
              <w:spacing w:line="240" w:lineRule="atLeast"/>
              <w:jc w:val="center"/>
              <w:rPr>
                <w:rFonts w:ascii="Arial Narrow" w:hAnsi="Arial Narrow"/>
                <w:b/>
                <w:noProof/>
                <w:color w:val="FF0000"/>
              </w:rPr>
            </w:pPr>
          </w:p>
        </w:tc>
        <w:tc>
          <w:tcPr>
            <w:tcW w:w="3611" w:type="dxa"/>
          </w:tcPr>
          <w:p w:rsidR="00B25ECD" w:rsidRPr="00986E57" w:rsidRDefault="005B0B75" w:rsidP="00B25ECD">
            <w:pPr>
              <w:autoSpaceDE w:val="0"/>
              <w:autoSpaceDN w:val="0"/>
              <w:adjustRightInd w:val="0"/>
              <w:jc w:val="center"/>
              <w:rPr>
                <w:rFonts w:ascii="Arial Narrow" w:hAnsi="Arial Narrow"/>
                <w:b/>
                <w:noProof/>
                <w:color w:val="FF0000"/>
              </w:rPr>
            </w:pPr>
            <w:r w:rsidRPr="00986E57">
              <w:rPr>
                <w:rFonts w:ascii="Arial Narrow" w:hAnsi="Arial Narrow"/>
                <w:b/>
                <w:noProof/>
                <w:color w:val="FF0000"/>
              </w:rPr>
              <mc:AlternateContent>
                <mc:Choice Requires="wps">
                  <w:drawing>
                    <wp:anchor distT="0" distB="0" distL="114300" distR="114300" simplePos="0" relativeHeight="251650048" behindDoc="0" locked="0" layoutInCell="1" allowOverlap="1" wp14:anchorId="7A47AF61" wp14:editId="2B202150">
                      <wp:simplePos x="0" y="0"/>
                      <wp:positionH relativeFrom="column">
                        <wp:posOffset>179293</wp:posOffset>
                      </wp:positionH>
                      <wp:positionV relativeFrom="paragraph">
                        <wp:posOffset>132080</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37D59" id="Retângulo 104" o:spid="_x0000_s1026" style="position:absolute;margin-left:14.1pt;margin-top:10.4pt;width:145.7pt;height:21.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" fillcolor="white [3212]" stroked="f" strokeweight="2pt"/>
                  </w:pict>
                </mc:Fallback>
              </mc:AlternateContent>
            </w:r>
            <w:r w:rsidR="00170C23">
              <w:rPr>
                <w:rFonts w:ascii="Arial Narrow" w:eastAsiaTheme="minorHAnsi" w:hAnsi="Arial Narrow" w:cstheme="minorBidi"/>
                <w:b/>
                <w:noProof/>
                <w:color w:val="FF0000"/>
                <w:sz w:val="22"/>
                <w:szCs w:val="22"/>
                <w:lang w:eastAsia="en-US"/>
              </w:rPr>
              <w:pict>
                <v:shape id="_x0000_i1029" type="#_x0000_t75" style="width:169.5pt;height:136.45pt">
                  <v:imagedata r:id="rId26" o:title="prec24PBSul" croptop="3413f"/>
                </v:shape>
              </w:pict>
            </w:r>
          </w:p>
          <w:p w:rsidR="007A5779" w:rsidRPr="00DD4855" w:rsidRDefault="006D685C"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7A5779" w:rsidRPr="00DD4855">
              <w:rPr>
                <w:rFonts w:ascii="Arial Narrow" w:hAnsi="Arial Narrow"/>
                <w:b/>
                <w:noProof/>
                <w:sz w:val="18"/>
              </w:rPr>
              <w:t xml:space="preserve">: </w:t>
            </w:r>
            <w:r w:rsidR="00DD4855" w:rsidRPr="00DD4855">
              <w:rPr>
                <w:rFonts w:ascii="Arial Narrow" w:hAnsi="Arial Narrow"/>
                <w:b/>
                <w:noProof/>
                <w:sz w:val="18"/>
              </w:rPr>
              <w:t>149,9</w:t>
            </w:r>
            <w:r w:rsidR="00D92F57" w:rsidRPr="00DD4855">
              <w:rPr>
                <w:rFonts w:ascii="Arial Narrow" w:hAnsi="Arial Narrow"/>
                <w:b/>
                <w:noProof/>
                <w:sz w:val="18"/>
              </w:rPr>
              <w:t xml:space="preserve"> </w:t>
            </w:r>
            <w:r w:rsidR="007A5779" w:rsidRPr="00DD4855">
              <w:rPr>
                <w:rFonts w:ascii="Arial Narrow" w:hAnsi="Arial Narrow"/>
                <w:b/>
                <w:noProof/>
                <w:sz w:val="18"/>
              </w:rPr>
              <w:t>mm</w:t>
            </w:r>
          </w:p>
          <w:p w:rsidR="00A96DC0" w:rsidRPr="00986E57" w:rsidRDefault="00BA0A41" w:rsidP="00DD4855">
            <w:pPr>
              <w:autoSpaceDE w:val="0"/>
              <w:autoSpaceDN w:val="0"/>
              <w:adjustRightInd w:val="0"/>
              <w:spacing w:line="240" w:lineRule="atLeast"/>
              <w:jc w:val="center"/>
              <w:rPr>
                <w:rFonts w:ascii="Arial Narrow" w:hAnsi="Arial Narrow"/>
                <w:b/>
                <w:noProof/>
                <w:color w:val="FF0000"/>
              </w:rPr>
            </w:pPr>
            <w:r w:rsidRPr="00DD4855">
              <w:rPr>
                <w:rFonts w:ascii="Arial Narrow" w:hAnsi="Arial Narrow"/>
                <w:b/>
                <w:noProof/>
                <w:sz w:val="18"/>
              </w:rPr>
              <w:t>MLT de</w:t>
            </w:r>
            <w:r w:rsidR="000D5126" w:rsidRPr="00DD4855">
              <w:rPr>
                <w:rFonts w:ascii="Arial Narrow" w:hAnsi="Arial Narrow"/>
                <w:b/>
                <w:noProof/>
                <w:sz w:val="18"/>
              </w:rPr>
              <w:t xml:space="preserve"> </w:t>
            </w:r>
            <w:r w:rsidR="00DE381D" w:rsidRPr="00DD4855">
              <w:rPr>
                <w:rFonts w:ascii="Arial Narrow" w:hAnsi="Arial Narrow"/>
                <w:b/>
                <w:noProof/>
                <w:sz w:val="18"/>
              </w:rPr>
              <w:t>março</w:t>
            </w:r>
            <w:r w:rsidR="007A5779" w:rsidRPr="00DD4855">
              <w:rPr>
                <w:rFonts w:ascii="Arial Narrow" w:hAnsi="Arial Narrow"/>
                <w:b/>
                <w:noProof/>
                <w:sz w:val="18"/>
              </w:rPr>
              <w:t xml:space="preserve">: </w:t>
            </w:r>
            <w:r w:rsidR="00DD4855" w:rsidRPr="00DD4855">
              <w:rPr>
                <w:rFonts w:ascii="Arial Narrow" w:hAnsi="Arial Narrow"/>
                <w:b/>
                <w:noProof/>
                <w:sz w:val="18"/>
              </w:rPr>
              <w:t>159,5</w:t>
            </w:r>
            <w:r w:rsidR="00D92F57" w:rsidRPr="00DD4855">
              <w:rPr>
                <w:rFonts w:ascii="Arial Narrow" w:hAnsi="Arial Narrow"/>
                <w:b/>
                <w:noProof/>
                <w:sz w:val="18"/>
              </w:rPr>
              <w:t xml:space="preserve"> </w:t>
            </w:r>
            <w:r w:rsidR="007A5779" w:rsidRPr="00DD4855">
              <w:rPr>
                <w:rFonts w:ascii="Arial Narrow" w:hAnsi="Arial Narrow"/>
                <w:b/>
                <w:noProof/>
                <w:sz w:val="18"/>
              </w:rPr>
              <w:t>mm</w:t>
            </w:r>
          </w:p>
        </w:tc>
        <w:tc>
          <w:tcPr>
            <w:tcW w:w="3660" w:type="dxa"/>
          </w:tcPr>
          <w:p w:rsidR="00B25ECD" w:rsidRPr="00986E57" w:rsidRDefault="00673CF0" w:rsidP="00B25ECD">
            <w:pPr>
              <w:autoSpaceDE w:val="0"/>
              <w:autoSpaceDN w:val="0"/>
              <w:adjustRightInd w:val="0"/>
              <w:spacing w:line="240" w:lineRule="atLeast"/>
              <w:jc w:val="center"/>
              <w:rPr>
                <w:rFonts w:ascii="Arial Narrow" w:hAnsi="Arial Narrow"/>
                <w:b/>
                <w:noProof/>
                <w:color w:val="FF0000"/>
              </w:rPr>
            </w:pPr>
            <w:r w:rsidRPr="00986E57">
              <w:rPr>
                <w:rFonts w:ascii="Arial Narrow" w:hAnsi="Arial Narrow"/>
                <w:b/>
                <w:noProof/>
                <w:color w:val="FF0000"/>
              </w:rPr>
              <mc:AlternateContent>
                <mc:Choice Requires="wps">
                  <w:drawing>
                    <wp:anchor distT="0" distB="0" distL="114300" distR="114300" simplePos="0" relativeHeight="251670528" behindDoc="0" locked="0" layoutInCell="1" allowOverlap="1" wp14:anchorId="57896EFC" wp14:editId="4E73ACF0">
                      <wp:simplePos x="0" y="0"/>
                      <wp:positionH relativeFrom="column">
                        <wp:posOffset>185496</wp:posOffset>
                      </wp:positionH>
                      <wp:positionV relativeFrom="paragraph">
                        <wp:posOffset>132994</wp:posOffset>
                      </wp:positionV>
                      <wp:extent cx="1872691" cy="214313"/>
                      <wp:effectExtent l="0" t="0" r="0" b="0"/>
                      <wp:wrapNone/>
                      <wp:docPr id="105" name="Retângulo 105"/>
                      <wp:cNvGraphicFramePr/>
                      <a:graphic xmlns:a="http://schemas.openxmlformats.org/drawingml/2006/main">
                        <a:graphicData uri="http://schemas.microsoft.com/office/word/2010/wordprocessingShape">
                          <wps:wsp>
                            <wps:cNvSpPr/>
                            <wps:spPr>
                              <a:xfrm>
                                <a:off x="0" y="0"/>
                                <a:ext cx="1872691" cy="21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7F781" id="Retângulo 105" o:spid="_x0000_s1026" style="position:absolute;margin-left:14.6pt;margin-top:10.45pt;width:147.45pt;height:1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" fillcolor="white [3212]" stroked="f" strokeweight="2pt"/>
                  </w:pict>
                </mc:Fallback>
              </mc:AlternateContent>
            </w:r>
            <w:r w:rsidR="00170C23">
              <w:rPr>
                <w:rFonts w:ascii="Arial Narrow" w:eastAsiaTheme="minorHAnsi" w:hAnsi="Arial Narrow" w:cstheme="minorBidi"/>
                <w:b/>
                <w:noProof/>
                <w:color w:val="FF0000"/>
                <w:sz w:val="22"/>
                <w:szCs w:val="22"/>
                <w:lang w:eastAsia="en-US"/>
              </w:rPr>
              <w:pict>
                <v:shape id="_x0000_i1030" type="#_x0000_t75" style="width:172.15pt;height:138.35pt">
                  <v:imagedata r:id="rId27" o:title="prec24to" croptop="3606f"/>
                </v:shape>
              </w:pict>
            </w:r>
          </w:p>
          <w:p w:rsidR="007A5779" w:rsidRPr="00DD4855" w:rsidRDefault="006D685C" w:rsidP="00F107FB">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7C17CE" w:rsidRPr="00DD4855">
              <w:rPr>
                <w:rFonts w:ascii="Arial Narrow" w:hAnsi="Arial Narrow"/>
                <w:b/>
                <w:noProof/>
                <w:sz w:val="18"/>
              </w:rPr>
              <w:t xml:space="preserve">: </w:t>
            </w:r>
            <w:r w:rsidR="00DD4855" w:rsidRPr="00DD4855">
              <w:rPr>
                <w:rFonts w:ascii="Arial Narrow" w:hAnsi="Arial Narrow"/>
                <w:b/>
                <w:noProof/>
                <w:sz w:val="18"/>
              </w:rPr>
              <w:t>107,4</w:t>
            </w:r>
            <w:r w:rsidR="00D92F57" w:rsidRPr="00DD4855">
              <w:rPr>
                <w:rFonts w:ascii="Arial Narrow" w:hAnsi="Arial Narrow"/>
                <w:b/>
                <w:noProof/>
                <w:sz w:val="18"/>
              </w:rPr>
              <w:t xml:space="preserve"> </w:t>
            </w:r>
            <w:r w:rsidR="007A5779" w:rsidRPr="00DD4855">
              <w:rPr>
                <w:rFonts w:ascii="Arial Narrow" w:hAnsi="Arial Narrow"/>
                <w:b/>
                <w:noProof/>
                <w:sz w:val="18"/>
              </w:rPr>
              <w:t>mm</w:t>
            </w:r>
          </w:p>
          <w:p w:rsidR="007A5779" w:rsidRPr="00DD4855" w:rsidRDefault="00BA0A41" w:rsidP="008F1585">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MLT de</w:t>
            </w:r>
            <w:r w:rsidR="000D5126" w:rsidRPr="00DD4855">
              <w:rPr>
                <w:rFonts w:ascii="Arial Narrow" w:hAnsi="Arial Narrow"/>
                <w:b/>
                <w:noProof/>
                <w:sz w:val="18"/>
              </w:rPr>
              <w:t xml:space="preserve"> </w:t>
            </w:r>
            <w:r w:rsidR="00DE381D" w:rsidRPr="00DD4855">
              <w:rPr>
                <w:rFonts w:ascii="Arial Narrow" w:hAnsi="Arial Narrow"/>
                <w:b/>
                <w:noProof/>
                <w:sz w:val="18"/>
              </w:rPr>
              <w:t>março</w:t>
            </w:r>
            <w:r w:rsidR="007A5779" w:rsidRPr="00DD4855">
              <w:rPr>
                <w:rFonts w:ascii="Arial Narrow" w:hAnsi="Arial Narrow"/>
                <w:b/>
                <w:noProof/>
                <w:sz w:val="18"/>
              </w:rPr>
              <w:t xml:space="preserve">: </w:t>
            </w:r>
            <w:r w:rsidR="00DD4855" w:rsidRPr="00DD4855">
              <w:rPr>
                <w:rFonts w:ascii="Arial Narrow" w:hAnsi="Arial Narrow"/>
                <w:b/>
                <w:noProof/>
                <w:sz w:val="18"/>
              </w:rPr>
              <w:t>233,2</w:t>
            </w:r>
            <w:r w:rsidR="00D92F57" w:rsidRPr="00DD4855">
              <w:rPr>
                <w:rFonts w:ascii="Arial Narrow" w:hAnsi="Arial Narrow"/>
                <w:b/>
                <w:noProof/>
                <w:sz w:val="18"/>
              </w:rPr>
              <w:t xml:space="preserve"> </w:t>
            </w:r>
            <w:r w:rsidR="007A5779" w:rsidRPr="00DD4855">
              <w:rPr>
                <w:rFonts w:ascii="Arial Narrow" w:hAnsi="Arial Narrow"/>
                <w:b/>
                <w:noProof/>
                <w:sz w:val="18"/>
              </w:rPr>
              <w:t>mm</w:t>
            </w:r>
          </w:p>
          <w:p w:rsidR="00A96DC0" w:rsidRPr="00986E57" w:rsidRDefault="00A96DC0" w:rsidP="00CB4939">
            <w:pPr>
              <w:autoSpaceDE w:val="0"/>
              <w:autoSpaceDN w:val="0"/>
              <w:adjustRightInd w:val="0"/>
              <w:spacing w:line="240" w:lineRule="atLeast"/>
              <w:jc w:val="center"/>
              <w:rPr>
                <w:rFonts w:ascii="Arial Narrow" w:hAnsi="Arial Narrow"/>
                <w:b/>
                <w:noProof/>
                <w:color w:val="FF0000"/>
              </w:rPr>
            </w:pPr>
          </w:p>
        </w:tc>
      </w:tr>
      <w:tr w:rsidR="00986E57" w:rsidRPr="00986E57" w:rsidTr="009C3635">
        <w:trPr>
          <w:trHeight w:val="283"/>
        </w:trPr>
        <w:tc>
          <w:tcPr>
            <w:tcW w:w="3610" w:type="dxa"/>
            <w:vAlign w:val="bottom"/>
          </w:tcPr>
          <w:p w:rsidR="00B25ECD" w:rsidRPr="00986E57" w:rsidRDefault="00B25ECD" w:rsidP="004B599D">
            <w:pPr>
              <w:autoSpaceDE w:val="0"/>
              <w:autoSpaceDN w:val="0"/>
              <w:adjustRightInd w:val="0"/>
              <w:spacing w:line="240" w:lineRule="atLeast"/>
              <w:jc w:val="center"/>
              <w:rPr>
                <w:rFonts w:ascii="Arial Narrow" w:hAnsi="Arial Narrow"/>
                <w:b/>
                <w:noProof/>
                <w:color w:val="FF0000"/>
              </w:rPr>
            </w:pPr>
            <w:r w:rsidRPr="00DE381D">
              <w:rPr>
                <w:rFonts w:ascii="Arial Narrow" w:hAnsi="Arial Narrow"/>
                <w:b/>
                <w:noProof/>
              </w:rPr>
              <w:t>Bacia do São Francisco</w:t>
            </w:r>
          </w:p>
        </w:tc>
        <w:tc>
          <w:tcPr>
            <w:tcW w:w="3611" w:type="dxa"/>
            <w:vAlign w:val="bottom"/>
          </w:tcPr>
          <w:p w:rsidR="00B25ECD" w:rsidRPr="00986E57" w:rsidRDefault="00B25ECD" w:rsidP="004B599D">
            <w:pPr>
              <w:autoSpaceDE w:val="0"/>
              <w:autoSpaceDN w:val="0"/>
              <w:adjustRightInd w:val="0"/>
              <w:spacing w:line="240" w:lineRule="atLeast"/>
              <w:jc w:val="center"/>
              <w:rPr>
                <w:rFonts w:ascii="Arial Narrow" w:hAnsi="Arial Narrow"/>
                <w:b/>
                <w:noProof/>
                <w:color w:val="FF0000"/>
              </w:rPr>
            </w:pPr>
            <w:r w:rsidRPr="00DE381D">
              <w:rPr>
                <w:rFonts w:ascii="Arial Narrow" w:hAnsi="Arial Narrow"/>
                <w:b/>
                <w:noProof/>
              </w:rPr>
              <w:t>Sub-Bacia do Rio Iguaçu</w:t>
            </w:r>
          </w:p>
        </w:tc>
        <w:tc>
          <w:tcPr>
            <w:tcW w:w="3660" w:type="dxa"/>
            <w:vAlign w:val="bottom"/>
          </w:tcPr>
          <w:p w:rsidR="00B25ECD" w:rsidRPr="00986E57" w:rsidRDefault="00B25ECD" w:rsidP="00B25ECD">
            <w:pPr>
              <w:autoSpaceDE w:val="0"/>
              <w:autoSpaceDN w:val="0"/>
              <w:adjustRightInd w:val="0"/>
              <w:spacing w:line="240" w:lineRule="atLeast"/>
              <w:jc w:val="center"/>
              <w:rPr>
                <w:rFonts w:ascii="Arial Narrow" w:hAnsi="Arial Narrow"/>
                <w:b/>
                <w:noProof/>
                <w:color w:val="FF0000"/>
              </w:rPr>
            </w:pPr>
            <w:r w:rsidRPr="00DE381D">
              <w:rPr>
                <w:rFonts w:ascii="Arial Narrow" w:hAnsi="Arial Narrow"/>
                <w:b/>
                <w:noProof/>
              </w:rPr>
              <w:t>Bacia do Rio Uruguai</w:t>
            </w:r>
          </w:p>
        </w:tc>
      </w:tr>
      <w:tr w:rsidR="00986E57" w:rsidRPr="00986E57" w:rsidTr="009C3635">
        <w:trPr>
          <w:trHeight w:hRule="exact" w:val="3690"/>
        </w:trPr>
        <w:tc>
          <w:tcPr>
            <w:tcW w:w="3610" w:type="dxa"/>
          </w:tcPr>
          <w:p w:rsidR="00B25ECD" w:rsidRPr="00DD4855" w:rsidRDefault="008B00F9" w:rsidP="00B25ECD">
            <w:pPr>
              <w:autoSpaceDE w:val="0"/>
              <w:autoSpaceDN w:val="0"/>
              <w:adjustRightInd w:val="0"/>
              <w:spacing w:line="240" w:lineRule="atLeast"/>
              <w:jc w:val="center"/>
              <w:rPr>
                <w:rFonts w:ascii="Arial Narrow" w:hAnsi="Arial Narrow"/>
                <w:b/>
                <w:noProof/>
              </w:rPr>
            </w:pPr>
            <w:r w:rsidRPr="00DD4855">
              <w:rPr>
                <w:rFonts w:ascii="Arial Narrow" w:hAnsi="Arial Narrow"/>
                <w:b/>
                <w:noProof/>
              </w:rPr>
              <mc:AlternateContent>
                <mc:Choice Requires="wps">
                  <w:drawing>
                    <wp:anchor distT="0" distB="0" distL="114300" distR="114300" simplePos="0" relativeHeight="251678720" behindDoc="0" locked="0" layoutInCell="1" allowOverlap="1" wp14:anchorId="2CD449AE" wp14:editId="671B5859">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41621" id="Retângulo 106" o:spid="_x0000_s1026" style="position:absolute;margin-left:14.7pt;margin-top:9.6pt;width:142.7pt;height:2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170C23">
              <w:rPr>
                <w:rFonts w:ascii="Arial Narrow" w:eastAsiaTheme="minorHAnsi" w:hAnsi="Arial Narrow" w:cstheme="minorBidi"/>
                <w:b/>
                <w:noProof/>
                <w:sz w:val="22"/>
                <w:szCs w:val="22"/>
                <w:lang w:eastAsia="en-US"/>
              </w:rPr>
              <w:pict>
                <v:shape id="_x0000_i1031" type="#_x0000_t75" style="width:169.5pt;height:136.45pt">
                  <v:imagedata r:id="rId28" o:title="prec24Sao Francisco" croptop="3413f"/>
                </v:shape>
              </w:pict>
            </w:r>
          </w:p>
          <w:p w:rsidR="007A5779" w:rsidRPr="00DD4855" w:rsidRDefault="006D685C"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7A5779" w:rsidRPr="00DD4855">
              <w:rPr>
                <w:rFonts w:ascii="Arial Narrow" w:hAnsi="Arial Narrow"/>
                <w:b/>
                <w:noProof/>
                <w:sz w:val="18"/>
              </w:rPr>
              <w:t xml:space="preserve">: </w:t>
            </w:r>
            <w:r w:rsidR="00DD4855" w:rsidRPr="00DD4855">
              <w:rPr>
                <w:rFonts w:ascii="Arial Narrow" w:hAnsi="Arial Narrow"/>
                <w:b/>
                <w:noProof/>
                <w:sz w:val="18"/>
              </w:rPr>
              <w:t>75,2</w:t>
            </w:r>
            <w:r w:rsidR="00E5631F" w:rsidRPr="00DD4855">
              <w:rPr>
                <w:rFonts w:ascii="Arial Narrow" w:hAnsi="Arial Narrow"/>
                <w:b/>
                <w:noProof/>
                <w:sz w:val="18"/>
              </w:rPr>
              <w:t xml:space="preserve"> </w:t>
            </w:r>
            <w:r w:rsidR="007A5779" w:rsidRPr="00DD4855">
              <w:rPr>
                <w:rFonts w:ascii="Arial Narrow" w:hAnsi="Arial Narrow"/>
                <w:b/>
                <w:noProof/>
                <w:sz w:val="18"/>
              </w:rPr>
              <w:t>mm</w:t>
            </w:r>
          </w:p>
          <w:p w:rsidR="007A5779" w:rsidRPr="00DD4855" w:rsidRDefault="000B2689"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MLT de</w:t>
            </w:r>
            <w:r w:rsidR="000D5126" w:rsidRPr="00DD4855">
              <w:rPr>
                <w:rFonts w:ascii="Arial Narrow" w:hAnsi="Arial Narrow"/>
                <w:b/>
                <w:noProof/>
                <w:sz w:val="18"/>
              </w:rPr>
              <w:t xml:space="preserve"> </w:t>
            </w:r>
            <w:r w:rsidR="00DE381D" w:rsidRPr="00DD4855">
              <w:rPr>
                <w:rFonts w:ascii="Arial Narrow" w:hAnsi="Arial Narrow"/>
                <w:b/>
                <w:noProof/>
                <w:sz w:val="18"/>
              </w:rPr>
              <w:t>março</w:t>
            </w:r>
            <w:r w:rsidR="007A5779" w:rsidRPr="00DD4855">
              <w:rPr>
                <w:rFonts w:ascii="Arial Narrow" w:hAnsi="Arial Narrow"/>
                <w:b/>
                <w:noProof/>
                <w:sz w:val="18"/>
              </w:rPr>
              <w:t xml:space="preserve">: </w:t>
            </w:r>
            <w:r w:rsidR="00DD4855" w:rsidRPr="00DD4855">
              <w:rPr>
                <w:rFonts w:ascii="Arial Narrow" w:hAnsi="Arial Narrow"/>
                <w:b/>
                <w:noProof/>
                <w:sz w:val="18"/>
              </w:rPr>
              <w:t>140,6</w:t>
            </w:r>
            <w:r w:rsidR="00D92F57" w:rsidRPr="00DD4855">
              <w:rPr>
                <w:rFonts w:ascii="Arial Narrow" w:hAnsi="Arial Narrow"/>
                <w:b/>
                <w:noProof/>
                <w:sz w:val="18"/>
              </w:rPr>
              <w:t xml:space="preserve"> </w:t>
            </w:r>
            <w:r w:rsidR="007A5779" w:rsidRPr="00DD4855">
              <w:rPr>
                <w:rFonts w:ascii="Arial Narrow" w:hAnsi="Arial Narrow"/>
                <w:b/>
                <w:noProof/>
                <w:sz w:val="18"/>
              </w:rPr>
              <w:t>mm</w:t>
            </w:r>
          </w:p>
          <w:p w:rsidR="00DB689A" w:rsidRPr="00986E57" w:rsidRDefault="00DB689A" w:rsidP="00DB689A">
            <w:pPr>
              <w:autoSpaceDE w:val="0"/>
              <w:autoSpaceDN w:val="0"/>
              <w:adjustRightInd w:val="0"/>
              <w:spacing w:line="240" w:lineRule="atLeast"/>
              <w:jc w:val="center"/>
              <w:rPr>
                <w:rFonts w:ascii="Arial Narrow" w:hAnsi="Arial Narrow"/>
                <w:b/>
                <w:noProof/>
                <w:color w:val="FF0000"/>
                <w:sz w:val="18"/>
              </w:rPr>
            </w:pPr>
          </w:p>
          <w:p w:rsidR="00A96DC0" w:rsidRPr="00986E57" w:rsidRDefault="00A96DC0" w:rsidP="005902C0">
            <w:pPr>
              <w:autoSpaceDE w:val="0"/>
              <w:autoSpaceDN w:val="0"/>
              <w:adjustRightInd w:val="0"/>
              <w:spacing w:line="240" w:lineRule="atLeast"/>
              <w:jc w:val="center"/>
              <w:rPr>
                <w:rFonts w:ascii="Arial Narrow" w:hAnsi="Arial Narrow"/>
                <w:b/>
                <w:noProof/>
                <w:color w:val="FF0000"/>
              </w:rPr>
            </w:pPr>
          </w:p>
        </w:tc>
        <w:tc>
          <w:tcPr>
            <w:tcW w:w="3611" w:type="dxa"/>
          </w:tcPr>
          <w:p w:rsidR="00B25ECD" w:rsidRPr="00986E57" w:rsidRDefault="005B0B75" w:rsidP="00B25ECD">
            <w:pPr>
              <w:autoSpaceDE w:val="0"/>
              <w:autoSpaceDN w:val="0"/>
              <w:adjustRightInd w:val="0"/>
              <w:spacing w:line="240" w:lineRule="atLeast"/>
              <w:jc w:val="center"/>
              <w:rPr>
                <w:noProof/>
                <w:color w:val="FF0000"/>
              </w:rPr>
            </w:pPr>
            <w:r w:rsidRPr="00986E57">
              <w:rPr>
                <w:rFonts w:ascii="Arial Narrow" w:hAnsi="Arial Narrow"/>
                <w:b/>
                <w:noProof/>
                <w:color w:val="FF0000"/>
              </w:rPr>
              <mc:AlternateContent>
                <mc:Choice Requires="wps">
                  <w:drawing>
                    <wp:anchor distT="0" distB="0" distL="114300" distR="114300" simplePos="0" relativeHeight="251691008" behindDoc="0" locked="0" layoutInCell="1" allowOverlap="1" wp14:anchorId="7C48284D" wp14:editId="773F16BE">
                      <wp:simplePos x="0" y="0"/>
                      <wp:positionH relativeFrom="column">
                        <wp:posOffset>184729</wp:posOffset>
                      </wp:positionH>
                      <wp:positionV relativeFrom="paragraph">
                        <wp:posOffset>144145</wp:posOffset>
                      </wp:positionV>
                      <wp:extent cx="1859016" cy="352425"/>
                      <wp:effectExtent l="0" t="0" r="8255" b="9525"/>
                      <wp:wrapNone/>
                      <wp:docPr id="107" name="Retângulo 107"/>
                      <wp:cNvGraphicFramePr/>
                      <a:graphic xmlns:a="http://schemas.openxmlformats.org/drawingml/2006/main">
                        <a:graphicData uri="http://schemas.microsoft.com/office/word/2010/wordprocessingShape">
                          <wps:wsp>
                            <wps:cNvSpPr/>
                            <wps:spPr>
                              <a:xfrm>
                                <a:off x="0" y="0"/>
                                <a:ext cx="1859016"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21AB4" id="Retângulo 107" o:spid="_x0000_s1026" style="position:absolute;margin-left:14.55pt;margin-top:11.35pt;width:146.4pt;height:2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" fillcolor="white [3212]" stroked="f" strokeweight="2pt"/>
                  </w:pict>
                </mc:Fallback>
              </mc:AlternateContent>
            </w:r>
            <w:r w:rsidR="00170C23">
              <w:rPr>
                <w:rFonts w:asciiTheme="minorHAnsi" w:eastAsiaTheme="minorHAnsi" w:hAnsiTheme="minorHAnsi" w:cstheme="minorBidi"/>
                <w:noProof/>
                <w:color w:val="FF0000"/>
                <w:sz w:val="22"/>
                <w:szCs w:val="22"/>
                <w:lang w:eastAsia="en-US"/>
              </w:rPr>
              <w:pict>
                <v:shape id="_x0000_i1032" type="#_x0000_t75" style="width:169.5pt;height:136.1pt">
                  <v:imagedata r:id="rId29" o:title="prec24igu" croptop="3664f"/>
                </v:shape>
              </w:pict>
            </w:r>
          </w:p>
          <w:p w:rsidR="007A5779" w:rsidRPr="00DD4855" w:rsidRDefault="006D685C"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7A5779" w:rsidRPr="00DD4855">
              <w:rPr>
                <w:rFonts w:ascii="Arial Narrow" w:hAnsi="Arial Narrow"/>
                <w:b/>
                <w:noProof/>
                <w:sz w:val="18"/>
              </w:rPr>
              <w:t>:</w:t>
            </w:r>
            <w:r w:rsidR="007D4864" w:rsidRPr="00DD4855">
              <w:rPr>
                <w:rFonts w:ascii="Arial Narrow" w:hAnsi="Arial Narrow"/>
                <w:b/>
                <w:noProof/>
                <w:sz w:val="18"/>
              </w:rPr>
              <w:t xml:space="preserve"> </w:t>
            </w:r>
            <w:r w:rsidR="00DD4855" w:rsidRPr="00DD4855">
              <w:rPr>
                <w:rFonts w:ascii="Arial Narrow" w:hAnsi="Arial Narrow"/>
                <w:b/>
                <w:noProof/>
                <w:sz w:val="18"/>
              </w:rPr>
              <w:t>118,1</w:t>
            </w:r>
            <w:r w:rsidR="007A5779" w:rsidRPr="00DD4855">
              <w:rPr>
                <w:rFonts w:ascii="Arial Narrow" w:hAnsi="Arial Narrow"/>
                <w:b/>
                <w:noProof/>
                <w:sz w:val="18"/>
              </w:rPr>
              <w:t xml:space="preserve"> mm</w:t>
            </w:r>
          </w:p>
          <w:p w:rsidR="007A5779" w:rsidRPr="00DD4855" w:rsidRDefault="00934A8B"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MLT de </w:t>
            </w:r>
            <w:r w:rsidR="00DE381D" w:rsidRPr="00DD4855">
              <w:rPr>
                <w:rFonts w:ascii="Arial Narrow" w:hAnsi="Arial Narrow"/>
                <w:b/>
                <w:noProof/>
                <w:sz w:val="18"/>
              </w:rPr>
              <w:t>março</w:t>
            </w:r>
            <w:r w:rsidR="007A5779" w:rsidRPr="00DD4855">
              <w:rPr>
                <w:rFonts w:ascii="Arial Narrow" w:hAnsi="Arial Narrow"/>
                <w:b/>
                <w:noProof/>
                <w:sz w:val="18"/>
              </w:rPr>
              <w:t>:</w:t>
            </w:r>
            <w:r w:rsidR="00D92F57" w:rsidRPr="00DD4855">
              <w:rPr>
                <w:rFonts w:ascii="Arial Narrow" w:hAnsi="Arial Narrow"/>
                <w:b/>
                <w:noProof/>
                <w:sz w:val="18"/>
              </w:rPr>
              <w:t xml:space="preserve"> </w:t>
            </w:r>
            <w:r w:rsidR="00DD4855" w:rsidRPr="00DD4855">
              <w:rPr>
                <w:rFonts w:ascii="Arial Narrow" w:hAnsi="Arial Narrow"/>
                <w:b/>
                <w:noProof/>
                <w:sz w:val="18"/>
              </w:rPr>
              <w:t>137,5</w:t>
            </w:r>
            <w:r w:rsidR="007D4864" w:rsidRPr="00DD4855">
              <w:rPr>
                <w:rFonts w:ascii="Arial Narrow" w:hAnsi="Arial Narrow"/>
                <w:b/>
                <w:noProof/>
                <w:sz w:val="18"/>
              </w:rPr>
              <w:t xml:space="preserve"> </w:t>
            </w:r>
            <w:r w:rsidR="007A5779" w:rsidRPr="00DD4855">
              <w:rPr>
                <w:rFonts w:ascii="Arial Narrow" w:hAnsi="Arial Narrow"/>
                <w:b/>
                <w:noProof/>
                <w:sz w:val="18"/>
              </w:rPr>
              <w:t>mm</w:t>
            </w:r>
          </w:p>
          <w:p w:rsidR="00A96DC0" w:rsidRPr="00986E57" w:rsidRDefault="00A96DC0" w:rsidP="00CB4939">
            <w:pPr>
              <w:autoSpaceDE w:val="0"/>
              <w:autoSpaceDN w:val="0"/>
              <w:adjustRightInd w:val="0"/>
              <w:spacing w:line="240" w:lineRule="atLeast"/>
              <w:jc w:val="center"/>
              <w:rPr>
                <w:noProof/>
                <w:color w:val="FF0000"/>
              </w:rPr>
            </w:pPr>
          </w:p>
        </w:tc>
        <w:tc>
          <w:tcPr>
            <w:tcW w:w="3660" w:type="dxa"/>
          </w:tcPr>
          <w:p w:rsidR="00B25ECD" w:rsidRPr="00986E57" w:rsidRDefault="005B0B75" w:rsidP="00B25ECD">
            <w:pPr>
              <w:autoSpaceDE w:val="0"/>
              <w:autoSpaceDN w:val="0"/>
              <w:adjustRightInd w:val="0"/>
              <w:spacing w:line="240" w:lineRule="atLeast"/>
              <w:jc w:val="center"/>
              <w:rPr>
                <w:rFonts w:ascii="Arial Narrow" w:hAnsi="Arial Narrow"/>
                <w:b/>
                <w:noProof/>
                <w:color w:val="FF0000"/>
              </w:rPr>
            </w:pPr>
            <w:r w:rsidRPr="00986E57">
              <w:rPr>
                <w:rFonts w:ascii="Arial Narrow" w:hAnsi="Arial Narrow"/>
                <w:b/>
                <w:noProof/>
                <w:color w:val="FF0000"/>
              </w:rPr>
              <mc:AlternateContent>
                <mc:Choice Requires="wps">
                  <w:drawing>
                    <wp:anchor distT="0" distB="0" distL="114300" distR="114300" simplePos="0" relativeHeight="251707392" behindDoc="0" locked="0" layoutInCell="1" allowOverlap="1" wp14:anchorId="50E4BAB8" wp14:editId="71DBFBD5">
                      <wp:simplePos x="0" y="0"/>
                      <wp:positionH relativeFrom="column">
                        <wp:posOffset>190500</wp:posOffset>
                      </wp:positionH>
                      <wp:positionV relativeFrom="paragraph">
                        <wp:posOffset>140174</wp:posOffset>
                      </wp:positionV>
                      <wp:extent cx="1847215" cy="217937"/>
                      <wp:effectExtent l="0" t="0" r="635" b="0"/>
                      <wp:wrapNone/>
                      <wp:docPr id="111" name="Retângulo 111"/>
                      <wp:cNvGraphicFramePr/>
                      <a:graphic xmlns:a="http://schemas.openxmlformats.org/drawingml/2006/main">
                        <a:graphicData uri="http://schemas.microsoft.com/office/word/2010/wordprocessingShape">
                          <wps:wsp>
                            <wps:cNvSpPr/>
                            <wps:spPr>
                              <a:xfrm>
                                <a:off x="0" y="0"/>
                                <a:ext cx="1847215" cy="2179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D616E" id="Retângulo 111" o:spid="_x0000_s1026" style="position:absolute;margin-left:15pt;margin-top:11.05pt;width:145.45pt;height:1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" fillcolor="white [3212]" stroked="f" strokeweight="2pt"/>
                  </w:pict>
                </mc:Fallback>
              </mc:AlternateContent>
            </w:r>
            <w:r w:rsidR="00170C23">
              <w:rPr>
                <w:rFonts w:ascii="Arial Narrow" w:eastAsiaTheme="minorHAnsi" w:hAnsi="Arial Narrow" w:cstheme="minorBidi"/>
                <w:b/>
                <w:noProof/>
                <w:color w:val="FF0000"/>
                <w:sz w:val="22"/>
                <w:szCs w:val="22"/>
                <w:lang w:eastAsia="en-US"/>
              </w:rPr>
              <w:pict>
                <v:shape id="_x0000_i1033" type="#_x0000_t75" style="width:172.15pt;height:138.35pt">
                  <v:imagedata r:id="rId30" o:title="prec24uru" croptop="3606f"/>
                </v:shape>
              </w:pict>
            </w:r>
          </w:p>
          <w:p w:rsidR="007A5779" w:rsidRPr="00DD4855" w:rsidRDefault="006D685C"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 xml:space="preserve">Precipitação </w:t>
            </w:r>
            <w:r w:rsidR="0033069F" w:rsidRPr="00DD4855">
              <w:rPr>
                <w:rFonts w:ascii="Arial Narrow" w:hAnsi="Arial Narrow"/>
                <w:b/>
                <w:noProof/>
                <w:sz w:val="18"/>
              </w:rPr>
              <w:t>01-</w:t>
            </w:r>
            <w:r w:rsidR="00DE381D" w:rsidRPr="00DD4855">
              <w:rPr>
                <w:rFonts w:ascii="Arial Narrow" w:hAnsi="Arial Narrow"/>
                <w:b/>
                <w:noProof/>
                <w:sz w:val="18"/>
              </w:rPr>
              <w:t>30/03</w:t>
            </w:r>
            <w:r w:rsidR="007E34A5" w:rsidRPr="00DD4855">
              <w:rPr>
                <w:rFonts w:ascii="Arial Narrow" w:hAnsi="Arial Narrow"/>
                <w:b/>
                <w:noProof/>
                <w:sz w:val="18"/>
              </w:rPr>
              <w:t>/2017</w:t>
            </w:r>
            <w:r w:rsidR="007A5779" w:rsidRPr="00DD4855">
              <w:rPr>
                <w:rFonts w:ascii="Arial Narrow" w:hAnsi="Arial Narrow"/>
                <w:b/>
                <w:noProof/>
                <w:sz w:val="18"/>
              </w:rPr>
              <w:t xml:space="preserve">: </w:t>
            </w:r>
            <w:r w:rsidR="00DD4855" w:rsidRPr="00DD4855">
              <w:rPr>
                <w:rFonts w:ascii="Arial Narrow" w:hAnsi="Arial Narrow"/>
                <w:b/>
                <w:noProof/>
                <w:sz w:val="18"/>
              </w:rPr>
              <w:t>167,5</w:t>
            </w:r>
            <w:r w:rsidR="007D4864" w:rsidRPr="00DD4855">
              <w:rPr>
                <w:rFonts w:ascii="Arial Narrow" w:hAnsi="Arial Narrow"/>
                <w:b/>
                <w:noProof/>
                <w:sz w:val="18"/>
              </w:rPr>
              <w:t xml:space="preserve"> </w:t>
            </w:r>
            <w:r w:rsidR="007A5779" w:rsidRPr="00DD4855">
              <w:rPr>
                <w:rFonts w:ascii="Arial Narrow" w:hAnsi="Arial Narrow"/>
                <w:b/>
                <w:noProof/>
                <w:sz w:val="18"/>
              </w:rPr>
              <w:t>mm</w:t>
            </w:r>
          </w:p>
          <w:p w:rsidR="007A5779" w:rsidRPr="00DD4855" w:rsidRDefault="00BA0A41" w:rsidP="007A5779">
            <w:pPr>
              <w:autoSpaceDE w:val="0"/>
              <w:autoSpaceDN w:val="0"/>
              <w:adjustRightInd w:val="0"/>
              <w:spacing w:line="240" w:lineRule="atLeast"/>
              <w:jc w:val="center"/>
              <w:rPr>
                <w:rFonts w:ascii="Arial Narrow" w:hAnsi="Arial Narrow"/>
                <w:b/>
                <w:noProof/>
                <w:sz w:val="18"/>
              </w:rPr>
            </w:pPr>
            <w:r w:rsidRPr="00DD4855">
              <w:rPr>
                <w:rFonts w:ascii="Arial Narrow" w:hAnsi="Arial Narrow"/>
                <w:b/>
                <w:noProof/>
                <w:sz w:val="18"/>
              </w:rPr>
              <w:t>MLT de</w:t>
            </w:r>
            <w:r w:rsidR="00F174D5" w:rsidRPr="00DD4855">
              <w:rPr>
                <w:rFonts w:ascii="Arial Narrow" w:hAnsi="Arial Narrow"/>
                <w:b/>
                <w:noProof/>
                <w:sz w:val="18"/>
              </w:rPr>
              <w:t xml:space="preserve"> </w:t>
            </w:r>
            <w:r w:rsidR="00DE381D" w:rsidRPr="00DD4855">
              <w:rPr>
                <w:rFonts w:ascii="Arial Narrow" w:hAnsi="Arial Narrow"/>
                <w:b/>
                <w:noProof/>
                <w:sz w:val="18"/>
              </w:rPr>
              <w:t>março</w:t>
            </w:r>
            <w:r w:rsidR="007A5779" w:rsidRPr="00DD4855">
              <w:rPr>
                <w:rFonts w:ascii="Arial Narrow" w:hAnsi="Arial Narrow"/>
                <w:b/>
                <w:noProof/>
                <w:sz w:val="18"/>
              </w:rPr>
              <w:t xml:space="preserve">: </w:t>
            </w:r>
            <w:r w:rsidR="00DD4855" w:rsidRPr="00DD4855">
              <w:rPr>
                <w:rFonts w:ascii="Arial Narrow" w:hAnsi="Arial Narrow"/>
                <w:b/>
                <w:noProof/>
                <w:sz w:val="18"/>
              </w:rPr>
              <w:t>134,5</w:t>
            </w:r>
            <w:r w:rsidR="007D4864" w:rsidRPr="00DD4855">
              <w:rPr>
                <w:rFonts w:ascii="Arial Narrow" w:hAnsi="Arial Narrow"/>
                <w:b/>
                <w:noProof/>
                <w:sz w:val="18"/>
              </w:rPr>
              <w:t xml:space="preserve"> </w:t>
            </w:r>
            <w:r w:rsidR="007A5779" w:rsidRPr="00DD4855">
              <w:rPr>
                <w:rFonts w:ascii="Arial Narrow" w:hAnsi="Arial Narrow"/>
                <w:b/>
                <w:noProof/>
                <w:sz w:val="18"/>
              </w:rPr>
              <w:t>mm</w:t>
            </w:r>
          </w:p>
          <w:p w:rsidR="00A96DC0" w:rsidRPr="00986E57" w:rsidRDefault="00A96DC0" w:rsidP="005902C0">
            <w:pPr>
              <w:autoSpaceDE w:val="0"/>
              <w:autoSpaceDN w:val="0"/>
              <w:adjustRightInd w:val="0"/>
              <w:spacing w:line="240" w:lineRule="atLeast"/>
              <w:jc w:val="center"/>
              <w:rPr>
                <w:rFonts w:ascii="Arial Narrow" w:hAnsi="Arial Narrow"/>
                <w:b/>
                <w:noProof/>
                <w:color w:val="FF0000"/>
              </w:rPr>
            </w:pPr>
          </w:p>
        </w:tc>
      </w:tr>
    </w:tbl>
    <w:p w:rsidR="00B25ECD" w:rsidRPr="00DE381D" w:rsidRDefault="00B25ECD" w:rsidP="00B25ECD">
      <w:pPr>
        <w:pStyle w:val="Legenda"/>
      </w:pPr>
      <w:bookmarkStart w:id="5" w:name="_Toc481153829"/>
      <w:r w:rsidRPr="00DE381D">
        <w:t xml:space="preserve">Figura </w:t>
      </w:r>
      <w:fldSimple w:instr=" SEQ Figura \* ARABIC ">
        <w:r w:rsidR="00770F9D">
          <w:rPr>
            <w:noProof/>
          </w:rPr>
          <w:t>2</w:t>
        </w:r>
      </w:fldSimple>
      <w:r w:rsidRPr="00DE381D">
        <w:t>. Prec</w:t>
      </w:r>
      <w:r w:rsidR="004B599D" w:rsidRPr="00DE381D">
        <w:t>ipitação (mm) acumulada de 01/</w:t>
      </w:r>
      <w:r w:rsidR="007E34A5" w:rsidRPr="00DE381D">
        <w:t>0</w:t>
      </w:r>
      <w:r w:rsidR="00DE381D" w:rsidRPr="00DE381D">
        <w:t>3</w:t>
      </w:r>
      <w:r w:rsidR="008F1585" w:rsidRPr="00DE381D">
        <w:t xml:space="preserve"> </w:t>
      </w:r>
      <w:r w:rsidR="00693949" w:rsidRPr="00DE381D">
        <w:t>a</w:t>
      </w:r>
      <w:r w:rsidR="0013724B" w:rsidRPr="00DE381D">
        <w:t xml:space="preserve"> </w:t>
      </w:r>
      <w:r w:rsidR="00DE381D" w:rsidRPr="00DE381D">
        <w:t>30</w:t>
      </w:r>
      <w:r w:rsidR="00512950" w:rsidRPr="00DE381D">
        <w:t>/</w:t>
      </w:r>
      <w:r w:rsidR="007E34A5" w:rsidRPr="00DE381D">
        <w:t>0</w:t>
      </w:r>
      <w:r w:rsidR="00DE381D" w:rsidRPr="00DE381D">
        <w:t>3</w:t>
      </w:r>
      <w:r w:rsidR="00F06283" w:rsidRPr="00DE381D">
        <w:t>/</w:t>
      </w:r>
      <w:r w:rsidR="008F1585" w:rsidRPr="00DE381D">
        <w:t>201</w:t>
      </w:r>
      <w:r w:rsidR="00655992" w:rsidRPr="00DE381D">
        <w:t>7</w:t>
      </w:r>
      <w:r w:rsidRPr="00DE381D">
        <w:t xml:space="preserve"> nas principais bacias, referenciadas à média histórica.</w:t>
      </w:r>
      <w:bookmarkEnd w:id="5"/>
    </w:p>
    <w:p w:rsidR="00B25ECD" w:rsidRPr="00DE381D" w:rsidRDefault="00B25ECD" w:rsidP="004B599D">
      <w:pPr>
        <w:jc w:val="right"/>
        <w:rPr>
          <w:rFonts w:ascii="Arial Narrow" w:hAnsi="Arial Narrow"/>
          <w:bCs/>
          <w:sz w:val="20"/>
          <w:szCs w:val="20"/>
        </w:rPr>
      </w:pPr>
      <w:r w:rsidRPr="00DE381D">
        <w:rPr>
          <w:rFonts w:ascii="Arial Narrow" w:hAnsi="Arial Narrow"/>
          <w:bCs/>
          <w:sz w:val="20"/>
          <w:szCs w:val="20"/>
        </w:rPr>
        <w:t>Fonte: CPTEC</w:t>
      </w:r>
    </w:p>
    <w:p w:rsidR="002C4D10" w:rsidRPr="00986E57" w:rsidRDefault="002C4D10" w:rsidP="001A2460">
      <w:pPr>
        <w:rPr>
          <w:rFonts w:ascii="Arial Narrow" w:hAnsi="Arial Narrow"/>
          <w:color w:val="FF0000"/>
          <w:sz w:val="20"/>
        </w:rPr>
      </w:pPr>
    </w:p>
    <w:p w:rsidR="005F38D8" w:rsidRPr="00986E57" w:rsidRDefault="005F38D8" w:rsidP="00F84E5C">
      <w:pPr>
        <w:rPr>
          <w:rFonts w:ascii="Arial Narrow" w:hAnsi="Arial Narrow" w:cs="Times New Roman"/>
          <w:bCs/>
          <w:color w:val="FF0000"/>
          <w:sz w:val="18"/>
          <w:szCs w:val="24"/>
        </w:rPr>
      </w:pPr>
    </w:p>
    <w:p w:rsidR="007E34A5" w:rsidRPr="00986E57" w:rsidRDefault="007E34A5" w:rsidP="00F84E5C">
      <w:pPr>
        <w:rPr>
          <w:rFonts w:ascii="Arial Narrow" w:hAnsi="Arial Narrow" w:cs="Times New Roman"/>
          <w:bCs/>
          <w:color w:val="FF0000"/>
          <w:sz w:val="18"/>
          <w:szCs w:val="24"/>
        </w:rPr>
      </w:pPr>
    </w:p>
    <w:p w:rsidR="00827DAA" w:rsidRPr="009E5ED9" w:rsidRDefault="00827DAA" w:rsidP="00F37677">
      <w:pPr>
        <w:pStyle w:val="Estilo2"/>
        <w:spacing w:line="240" w:lineRule="auto"/>
        <w:ind w:left="142" w:firstLine="0"/>
        <w:contextualSpacing w:val="0"/>
      </w:pPr>
      <w:bookmarkStart w:id="6" w:name="_Toc476831781"/>
      <w:r w:rsidRPr="009E5ED9">
        <w:lastRenderedPageBreak/>
        <w:t>Energia Natural Afluente Armazenável</w:t>
      </w:r>
      <w:bookmarkEnd w:id="6"/>
    </w:p>
    <w:p w:rsidR="00CC67FC" w:rsidRPr="009E5ED9" w:rsidRDefault="009E5ED9" w:rsidP="00562B5C">
      <w:pPr>
        <w:pStyle w:val="Legenda"/>
      </w:pPr>
      <w:r w:rsidRPr="009E5ED9">
        <w:rPr>
          <w:noProof/>
          <w:lang w:eastAsia="pt-BR"/>
        </w:rPr>
        <w:drawing>
          <wp:inline distT="0" distB="0" distL="0" distR="0">
            <wp:extent cx="6659880" cy="4167961"/>
            <wp:effectExtent l="0" t="0" r="7620" b="444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9E5ED9" w:rsidRDefault="00CC67FC" w:rsidP="00D94B45">
      <w:pPr>
        <w:pStyle w:val="Legenda"/>
        <w:spacing w:after="0"/>
      </w:pPr>
      <w:bookmarkStart w:id="7" w:name="_Toc481153830"/>
      <w:r w:rsidRPr="009E5ED9">
        <w:t xml:space="preserve">Figura </w:t>
      </w:r>
      <w:fldSimple w:instr=" SEQ Figura \* ARABIC ">
        <w:r w:rsidR="00770F9D">
          <w:rPr>
            <w:noProof/>
          </w:rPr>
          <w:t>3</w:t>
        </w:r>
      </w:fldSimple>
      <w:r w:rsidRPr="009E5ED9">
        <w:t xml:space="preserve">. </w:t>
      </w:r>
      <w:proofErr w:type="gramStart"/>
      <w:r w:rsidRPr="009E5ED9">
        <w:t>ENA Armazenável</w:t>
      </w:r>
      <w:proofErr w:type="gramEnd"/>
      <w:r w:rsidRPr="009E5ED9">
        <w:t>: Subsistema Sudeste/Centro-Oeste.</w:t>
      </w:r>
      <w:bookmarkEnd w:id="7"/>
    </w:p>
    <w:p w:rsidR="00A414E8" w:rsidRPr="009E5ED9" w:rsidRDefault="00562B5C" w:rsidP="00075D9B">
      <w:pPr>
        <w:spacing w:after="0"/>
        <w:jc w:val="right"/>
        <w:rPr>
          <w:rFonts w:ascii="Arial Narrow" w:hAnsi="Arial Narrow"/>
          <w:sz w:val="18"/>
          <w:szCs w:val="18"/>
        </w:rPr>
      </w:pPr>
      <w:r w:rsidRPr="009E5ED9">
        <w:rPr>
          <w:rFonts w:ascii="Arial Narrow" w:hAnsi="Arial Narrow"/>
          <w:sz w:val="18"/>
          <w:szCs w:val="18"/>
        </w:rPr>
        <w:t>Fonte</w:t>
      </w:r>
      <w:r w:rsidR="00B05FED" w:rsidRPr="009E5ED9">
        <w:rPr>
          <w:rFonts w:ascii="Arial Narrow" w:hAnsi="Arial Narrow"/>
          <w:sz w:val="18"/>
          <w:szCs w:val="18"/>
        </w:rPr>
        <w:t xml:space="preserve"> dos dados</w:t>
      </w:r>
      <w:r w:rsidRPr="009E5ED9">
        <w:rPr>
          <w:rFonts w:ascii="Arial Narrow" w:hAnsi="Arial Narrow"/>
          <w:sz w:val="18"/>
          <w:szCs w:val="18"/>
        </w:rPr>
        <w:t>: ONS</w:t>
      </w:r>
      <w:r w:rsidR="002E7FB4" w:rsidRPr="009E5ED9">
        <w:rPr>
          <w:rFonts w:ascii="Arial Narrow" w:hAnsi="Arial Narrow"/>
          <w:sz w:val="18"/>
          <w:szCs w:val="18"/>
        </w:rPr>
        <w:t xml:space="preserve"> </w:t>
      </w:r>
    </w:p>
    <w:p w:rsidR="00CC67FC" w:rsidRPr="009E5ED9" w:rsidRDefault="009E5ED9" w:rsidP="00A414E8">
      <w:pPr>
        <w:spacing w:after="0"/>
        <w:jc w:val="center"/>
      </w:pPr>
      <w:r w:rsidRPr="009E5ED9">
        <w:rPr>
          <w:noProof/>
          <w:lang w:eastAsia="pt-BR"/>
        </w:rPr>
        <w:drawing>
          <wp:inline distT="0" distB="0" distL="0" distR="0">
            <wp:extent cx="6659880" cy="4167961"/>
            <wp:effectExtent l="0" t="0" r="7620" b="444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562B5C" w:rsidRPr="009E5ED9" w:rsidRDefault="00CC67FC" w:rsidP="00D94B45">
      <w:pPr>
        <w:pStyle w:val="Legenda"/>
        <w:spacing w:after="0"/>
      </w:pPr>
      <w:bookmarkStart w:id="8" w:name="_Toc481153831"/>
      <w:r w:rsidRPr="009E5ED9">
        <w:t xml:space="preserve">Figura </w:t>
      </w:r>
      <w:fldSimple w:instr=" SEQ Figura \* ARABIC ">
        <w:r w:rsidR="00770F9D">
          <w:rPr>
            <w:noProof/>
          </w:rPr>
          <w:t>4</w:t>
        </w:r>
      </w:fldSimple>
      <w:r w:rsidRPr="009E5ED9">
        <w:t xml:space="preserve">. </w:t>
      </w:r>
      <w:proofErr w:type="gramStart"/>
      <w:r w:rsidRPr="009E5ED9">
        <w:t>ENA Armazenável</w:t>
      </w:r>
      <w:proofErr w:type="gramEnd"/>
      <w:r w:rsidRPr="009E5ED9">
        <w:t>: Subsistema Sul.</w:t>
      </w:r>
      <w:bookmarkEnd w:id="8"/>
      <w:r w:rsidR="00562B5C" w:rsidRPr="009E5ED9">
        <w:t xml:space="preserve"> </w:t>
      </w:r>
    </w:p>
    <w:p w:rsidR="00CC67FC" w:rsidRPr="009E5ED9" w:rsidRDefault="00562B5C" w:rsidP="00562B5C">
      <w:pPr>
        <w:pStyle w:val="Legenda"/>
        <w:jc w:val="right"/>
        <w:rPr>
          <w:b w:val="0"/>
        </w:rPr>
      </w:pPr>
      <w:r w:rsidRPr="009E5ED9">
        <w:rPr>
          <w:b w:val="0"/>
          <w:sz w:val="18"/>
          <w:szCs w:val="18"/>
        </w:rPr>
        <w:t>Fonte</w:t>
      </w:r>
      <w:r w:rsidR="00B05FED" w:rsidRPr="009E5ED9">
        <w:rPr>
          <w:b w:val="0"/>
          <w:sz w:val="18"/>
          <w:szCs w:val="18"/>
        </w:rPr>
        <w:t xml:space="preserve"> dos dados</w:t>
      </w:r>
      <w:r w:rsidRPr="009E5ED9">
        <w:rPr>
          <w:b w:val="0"/>
          <w:sz w:val="18"/>
          <w:szCs w:val="18"/>
        </w:rPr>
        <w:t>: ONS</w:t>
      </w:r>
    </w:p>
    <w:p w:rsidR="00CC67FC" w:rsidRPr="009E5ED9" w:rsidRDefault="009E5ED9" w:rsidP="00562B5C">
      <w:pPr>
        <w:pStyle w:val="Legenda"/>
      </w:pPr>
      <w:r w:rsidRPr="009E5ED9">
        <w:rPr>
          <w:noProof/>
          <w:lang w:eastAsia="pt-BR"/>
        </w:rPr>
        <w:lastRenderedPageBreak/>
        <w:drawing>
          <wp:inline distT="0" distB="0" distL="0" distR="0">
            <wp:extent cx="6659880" cy="4167961"/>
            <wp:effectExtent l="0" t="0" r="7620" b="444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9E5ED9" w:rsidRDefault="00CC67FC" w:rsidP="00AE1C8B">
      <w:pPr>
        <w:pStyle w:val="Legenda"/>
      </w:pPr>
      <w:bookmarkStart w:id="9" w:name="_Toc481153832"/>
      <w:r w:rsidRPr="009E5ED9">
        <w:t xml:space="preserve">Figura </w:t>
      </w:r>
      <w:fldSimple w:instr=" SEQ Figura \* ARABIC ">
        <w:r w:rsidR="00770F9D">
          <w:rPr>
            <w:noProof/>
          </w:rPr>
          <w:t>5</w:t>
        </w:r>
      </w:fldSimple>
      <w:r w:rsidRPr="009E5ED9">
        <w:t xml:space="preserve">. </w:t>
      </w:r>
      <w:proofErr w:type="gramStart"/>
      <w:r w:rsidRPr="009E5ED9">
        <w:t>ENA Armazenável</w:t>
      </w:r>
      <w:proofErr w:type="gramEnd"/>
      <w:r w:rsidRPr="009E5ED9">
        <w:t>: Subsistema Nordeste.</w:t>
      </w:r>
      <w:bookmarkEnd w:id="9"/>
    </w:p>
    <w:p w:rsidR="00562B5C" w:rsidRPr="009E5ED9" w:rsidRDefault="00562B5C" w:rsidP="00D94B45">
      <w:pPr>
        <w:spacing w:after="0"/>
        <w:jc w:val="right"/>
      </w:pPr>
      <w:r w:rsidRPr="009E5ED9">
        <w:rPr>
          <w:rFonts w:ascii="Arial Narrow" w:hAnsi="Arial Narrow"/>
          <w:sz w:val="18"/>
          <w:szCs w:val="18"/>
        </w:rPr>
        <w:t>Fonte</w:t>
      </w:r>
      <w:r w:rsidR="00B05FED" w:rsidRPr="009E5ED9">
        <w:rPr>
          <w:rFonts w:ascii="Arial Narrow" w:hAnsi="Arial Narrow"/>
          <w:sz w:val="18"/>
          <w:szCs w:val="18"/>
        </w:rPr>
        <w:t xml:space="preserve"> dos dados</w:t>
      </w:r>
      <w:r w:rsidRPr="009E5ED9">
        <w:rPr>
          <w:rFonts w:ascii="Arial Narrow" w:hAnsi="Arial Narrow"/>
          <w:sz w:val="18"/>
          <w:szCs w:val="18"/>
        </w:rPr>
        <w:t>: ONS</w:t>
      </w:r>
    </w:p>
    <w:p w:rsidR="00CC67FC" w:rsidRPr="009E5ED9" w:rsidRDefault="009E5ED9" w:rsidP="00562B5C">
      <w:pPr>
        <w:pStyle w:val="Legenda"/>
      </w:pPr>
      <w:r w:rsidRPr="009E5ED9">
        <w:rPr>
          <w:noProof/>
          <w:lang w:eastAsia="pt-BR"/>
        </w:rPr>
        <w:drawing>
          <wp:inline distT="0" distB="0" distL="0" distR="0">
            <wp:extent cx="6659880" cy="4167961"/>
            <wp:effectExtent l="0" t="0" r="7620" b="444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9E5ED9" w:rsidRDefault="00CC67FC" w:rsidP="00AE1C8B">
      <w:pPr>
        <w:pStyle w:val="Legenda"/>
      </w:pPr>
      <w:bookmarkStart w:id="10" w:name="_Toc481153833"/>
      <w:r w:rsidRPr="009E5ED9">
        <w:t xml:space="preserve">Figura </w:t>
      </w:r>
      <w:fldSimple w:instr=" SEQ Figura \* ARABIC ">
        <w:r w:rsidR="00770F9D">
          <w:rPr>
            <w:noProof/>
          </w:rPr>
          <w:t>6</w:t>
        </w:r>
      </w:fldSimple>
      <w:r w:rsidRPr="009E5ED9">
        <w:t xml:space="preserve">. </w:t>
      </w:r>
      <w:proofErr w:type="gramStart"/>
      <w:r w:rsidRPr="009E5ED9">
        <w:t>ENA Armazenável</w:t>
      </w:r>
      <w:proofErr w:type="gramEnd"/>
      <w:r w:rsidRPr="009E5ED9">
        <w:t>: Subsistema Norte.</w:t>
      </w:r>
      <w:bookmarkEnd w:id="10"/>
    </w:p>
    <w:p w:rsidR="00AD378C" w:rsidRPr="009E5ED9" w:rsidRDefault="00AD378C" w:rsidP="00AD378C">
      <w:pPr>
        <w:jc w:val="right"/>
        <w:rPr>
          <w:rFonts w:ascii="Arial Narrow" w:hAnsi="Arial Narrow"/>
          <w:sz w:val="18"/>
          <w:szCs w:val="18"/>
        </w:rPr>
      </w:pPr>
      <w:r w:rsidRPr="009E5ED9">
        <w:rPr>
          <w:rFonts w:ascii="Arial Narrow" w:hAnsi="Arial Narrow"/>
          <w:sz w:val="18"/>
          <w:szCs w:val="18"/>
        </w:rPr>
        <w:t xml:space="preserve"> Fonte</w:t>
      </w:r>
      <w:r w:rsidR="00B05FED" w:rsidRPr="009E5ED9">
        <w:rPr>
          <w:rFonts w:ascii="Arial Narrow" w:hAnsi="Arial Narrow"/>
          <w:sz w:val="18"/>
          <w:szCs w:val="18"/>
        </w:rPr>
        <w:t xml:space="preserve"> dos dados</w:t>
      </w:r>
      <w:r w:rsidRPr="009E5ED9">
        <w:rPr>
          <w:rFonts w:ascii="Arial Narrow" w:hAnsi="Arial Narrow"/>
          <w:sz w:val="18"/>
          <w:szCs w:val="18"/>
        </w:rPr>
        <w:t>: ONS</w:t>
      </w:r>
    </w:p>
    <w:p w:rsidR="00827DAA" w:rsidRPr="008E3C36" w:rsidRDefault="00827DAA" w:rsidP="00AD378C">
      <w:pPr>
        <w:pStyle w:val="Estilo2"/>
        <w:ind w:left="142" w:firstLine="0"/>
      </w:pPr>
      <w:bookmarkStart w:id="11" w:name="_Toc476831782"/>
      <w:r w:rsidRPr="008E3C36">
        <w:lastRenderedPageBreak/>
        <w:t>Energia Armazenada</w:t>
      </w:r>
      <w:bookmarkEnd w:id="11"/>
    </w:p>
    <w:p w:rsidR="00536E2F" w:rsidRDefault="00536E2F" w:rsidP="00536E2F">
      <w:pPr>
        <w:spacing w:before="120" w:after="0" w:line="240" w:lineRule="auto"/>
        <w:ind w:firstLine="709"/>
        <w:jc w:val="both"/>
        <w:rPr>
          <w:rFonts w:ascii="Arial Narrow" w:hAnsi="Arial Narrow" w:cs="Times New Roman"/>
          <w:bCs/>
          <w:color w:val="FF0000"/>
          <w:sz w:val="24"/>
          <w:szCs w:val="24"/>
        </w:rPr>
      </w:pPr>
      <w:r w:rsidRPr="00384C84">
        <w:rPr>
          <w:rFonts w:ascii="Arial Narrow" w:hAnsi="Arial Narrow" w:cs="Times New Roman"/>
          <w:bCs/>
          <w:sz w:val="24"/>
          <w:szCs w:val="24"/>
        </w:rPr>
        <w:t xml:space="preserve">No mês de </w:t>
      </w:r>
      <w:r w:rsidR="007E496D" w:rsidRPr="00384C84">
        <w:rPr>
          <w:rFonts w:ascii="Arial Narrow" w:hAnsi="Arial Narrow" w:cs="Times New Roman"/>
          <w:bCs/>
          <w:sz w:val="24"/>
          <w:szCs w:val="24"/>
        </w:rPr>
        <w:t>março</w:t>
      </w:r>
      <w:r w:rsidRPr="00384C84">
        <w:rPr>
          <w:rFonts w:ascii="Arial Narrow" w:hAnsi="Arial Narrow" w:cs="Times New Roman"/>
          <w:bCs/>
          <w:sz w:val="24"/>
          <w:szCs w:val="24"/>
        </w:rPr>
        <w:t xml:space="preserve"> de 201</w:t>
      </w:r>
      <w:r w:rsidR="007D4AFB" w:rsidRPr="00384C84">
        <w:rPr>
          <w:rFonts w:ascii="Arial Narrow" w:hAnsi="Arial Narrow" w:cs="Times New Roman"/>
          <w:bCs/>
          <w:sz w:val="24"/>
          <w:szCs w:val="24"/>
        </w:rPr>
        <w:t>7</w:t>
      </w:r>
      <w:r w:rsidRPr="00384C84">
        <w:rPr>
          <w:rFonts w:ascii="Arial Narrow" w:hAnsi="Arial Narrow" w:cs="Times New Roman"/>
          <w:bCs/>
          <w:sz w:val="24"/>
          <w:szCs w:val="24"/>
        </w:rPr>
        <w:t xml:space="preserve"> houve </w:t>
      </w:r>
      <w:r w:rsidR="00972EEB" w:rsidRPr="00384C84">
        <w:rPr>
          <w:rFonts w:ascii="Arial Narrow" w:hAnsi="Arial Narrow" w:cs="Times New Roman"/>
          <w:bCs/>
          <w:sz w:val="24"/>
          <w:szCs w:val="24"/>
        </w:rPr>
        <w:t>aumento</w:t>
      </w:r>
      <w:r w:rsidRPr="00384C84">
        <w:rPr>
          <w:rFonts w:ascii="Arial Narrow" w:hAnsi="Arial Narrow" w:cs="Times New Roman"/>
          <w:bCs/>
          <w:sz w:val="24"/>
          <w:szCs w:val="24"/>
        </w:rPr>
        <w:t xml:space="preserve"> nos níveis de armazenamento dos reservatórios equiv</w:t>
      </w:r>
      <w:r w:rsidR="00C27F46" w:rsidRPr="00384C84">
        <w:rPr>
          <w:rFonts w:ascii="Arial Narrow" w:hAnsi="Arial Narrow" w:cs="Times New Roman"/>
          <w:bCs/>
          <w:sz w:val="24"/>
          <w:szCs w:val="24"/>
        </w:rPr>
        <w:t xml:space="preserve">alentes </w:t>
      </w:r>
      <w:r w:rsidR="004119EF" w:rsidRPr="00384C84">
        <w:rPr>
          <w:rFonts w:ascii="Arial Narrow" w:hAnsi="Arial Narrow" w:cs="Times New Roman"/>
          <w:bCs/>
          <w:sz w:val="24"/>
          <w:szCs w:val="24"/>
        </w:rPr>
        <w:t>d</w:t>
      </w:r>
      <w:r w:rsidR="00972EEB" w:rsidRPr="00384C84">
        <w:rPr>
          <w:rFonts w:ascii="Arial Narrow" w:hAnsi="Arial Narrow" w:cs="Times New Roman"/>
          <w:bCs/>
          <w:sz w:val="24"/>
          <w:szCs w:val="24"/>
        </w:rPr>
        <w:t>e todos os subsistemas</w:t>
      </w:r>
      <w:r w:rsidR="00BA3687" w:rsidRPr="00384C84">
        <w:rPr>
          <w:rFonts w:ascii="Arial Narrow" w:hAnsi="Arial Narrow" w:cs="Times New Roman"/>
          <w:bCs/>
          <w:sz w:val="24"/>
          <w:szCs w:val="24"/>
        </w:rPr>
        <w:t>, com exceção do Sul</w:t>
      </w:r>
      <w:r w:rsidR="00E4551E" w:rsidRPr="00384C84">
        <w:rPr>
          <w:rFonts w:ascii="Arial Narrow" w:hAnsi="Arial Narrow" w:cs="Times New Roman"/>
          <w:bCs/>
          <w:sz w:val="24"/>
          <w:szCs w:val="24"/>
        </w:rPr>
        <w:t xml:space="preserve">. </w:t>
      </w:r>
      <w:r w:rsidRPr="008E3C36">
        <w:rPr>
          <w:rFonts w:ascii="Arial Narrow" w:hAnsi="Arial Narrow" w:cs="Times New Roman"/>
          <w:bCs/>
          <w:sz w:val="24"/>
          <w:szCs w:val="24"/>
        </w:rPr>
        <w:t xml:space="preserve">Neste mês, houve contribuição de aproximadamente </w:t>
      </w:r>
      <w:r w:rsidR="00885524" w:rsidRPr="008E3C36">
        <w:rPr>
          <w:rFonts w:ascii="Arial Narrow" w:hAnsi="Arial Narrow" w:cs="Times New Roman"/>
          <w:bCs/>
          <w:sz w:val="24"/>
          <w:szCs w:val="24"/>
        </w:rPr>
        <w:t>9.</w:t>
      </w:r>
      <w:r w:rsidR="008E3C36" w:rsidRPr="008E3C36">
        <w:rPr>
          <w:rFonts w:ascii="Arial Narrow" w:hAnsi="Arial Narrow" w:cs="Times New Roman"/>
          <w:bCs/>
          <w:sz w:val="24"/>
          <w:szCs w:val="24"/>
        </w:rPr>
        <w:t>733</w:t>
      </w:r>
      <w:r w:rsidRPr="008E3C36">
        <w:rPr>
          <w:rFonts w:ascii="Arial Narrow" w:hAnsi="Arial Narrow" w:cs="Times New Roman"/>
          <w:bCs/>
          <w:sz w:val="24"/>
          <w:szCs w:val="24"/>
        </w:rPr>
        <w:t xml:space="preserve"> </w:t>
      </w:r>
      <w:proofErr w:type="spellStart"/>
      <w:r w:rsidRPr="008E3C36">
        <w:rPr>
          <w:rFonts w:ascii="Arial Narrow" w:hAnsi="Arial Narrow" w:cs="Times New Roman"/>
          <w:bCs/>
          <w:sz w:val="24"/>
          <w:szCs w:val="24"/>
        </w:rPr>
        <w:t>MWmédios</w:t>
      </w:r>
      <w:proofErr w:type="spellEnd"/>
      <w:r w:rsidRPr="008E3C36">
        <w:rPr>
          <w:rFonts w:ascii="Arial Narrow" w:hAnsi="Arial Narrow" w:cs="Times New Roman"/>
          <w:bCs/>
          <w:sz w:val="24"/>
          <w:szCs w:val="24"/>
        </w:rPr>
        <w:t xml:space="preserve"> de produção térmica,</w:t>
      </w:r>
      <w:r w:rsidR="00F5370B" w:rsidRPr="008E3C36">
        <w:rPr>
          <w:rFonts w:ascii="Arial Narrow" w:hAnsi="Arial Narrow" w:cs="Times New Roman"/>
          <w:bCs/>
          <w:sz w:val="24"/>
          <w:szCs w:val="24"/>
        </w:rPr>
        <w:t xml:space="preserve"> considerando as usinas</w:t>
      </w:r>
      <w:r w:rsidRPr="008E3C36">
        <w:rPr>
          <w:rFonts w:ascii="Arial Narrow" w:hAnsi="Arial Narrow" w:cs="Times New Roman"/>
          <w:bCs/>
          <w:sz w:val="24"/>
          <w:szCs w:val="24"/>
        </w:rPr>
        <w:t xml:space="preserve"> </w:t>
      </w:r>
      <w:r w:rsidR="00F5370B" w:rsidRPr="008E3C36">
        <w:rPr>
          <w:rFonts w:ascii="Arial Narrow" w:hAnsi="Arial Narrow" w:cs="Times New Roman"/>
          <w:bCs/>
          <w:sz w:val="24"/>
          <w:szCs w:val="24"/>
        </w:rPr>
        <w:t xml:space="preserve">despachadas ou programadas pelo ONS, </w:t>
      </w:r>
      <w:r w:rsidRPr="008E3C36">
        <w:rPr>
          <w:rFonts w:ascii="Arial Narrow" w:hAnsi="Arial Narrow" w:cs="Times New Roman"/>
          <w:bCs/>
          <w:sz w:val="24"/>
          <w:szCs w:val="24"/>
        </w:rPr>
        <w:t xml:space="preserve">valor cerca de </w:t>
      </w:r>
      <w:r w:rsidR="008E3C36" w:rsidRPr="008E3C36">
        <w:rPr>
          <w:rFonts w:ascii="Arial Narrow" w:hAnsi="Arial Narrow" w:cs="Times New Roman"/>
          <w:bCs/>
          <w:sz w:val="24"/>
          <w:szCs w:val="24"/>
        </w:rPr>
        <w:t>570</w:t>
      </w:r>
      <w:r w:rsidRPr="008E3C36">
        <w:rPr>
          <w:rFonts w:ascii="Arial Narrow" w:hAnsi="Arial Narrow" w:cs="Times New Roman"/>
          <w:bCs/>
          <w:sz w:val="24"/>
          <w:szCs w:val="24"/>
        </w:rPr>
        <w:t xml:space="preserve"> </w:t>
      </w:r>
      <w:proofErr w:type="spellStart"/>
      <w:r w:rsidRPr="008E3C36">
        <w:rPr>
          <w:rFonts w:ascii="Arial Narrow" w:hAnsi="Arial Narrow" w:cs="Times New Roman"/>
          <w:bCs/>
          <w:sz w:val="24"/>
          <w:szCs w:val="24"/>
        </w:rPr>
        <w:t>MWmédios</w:t>
      </w:r>
      <w:proofErr w:type="spellEnd"/>
      <w:r w:rsidRPr="008E3C36">
        <w:rPr>
          <w:rFonts w:ascii="Arial Narrow" w:hAnsi="Arial Narrow" w:cs="Times New Roman"/>
          <w:bCs/>
          <w:sz w:val="24"/>
          <w:szCs w:val="24"/>
        </w:rPr>
        <w:t xml:space="preserve"> </w:t>
      </w:r>
      <w:r w:rsidR="008E3C36" w:rsidRPr="008E3C36">
        <w:rPr>
          <w:rFonts w:ascii="Arial Narrow" w:hAnsi="Arial Narrow" w:cs="Times New Roman"/>
          <w:bCs/>
          <w:sz w:val="24"/>
          <w:szCs w:val="24"/>
        </w:rPr>
        <w:t>superior</w:t>
      </w:r>
      <w:r w:rsidR="00C27F46" w:rsidRPr="008E3C36">
        <w:rPr>
          <w:rFonts w:ascii="Arial Narrow" w:hAnsi="Arial Narrow" w:cs="Times New Roman"/>
          <w:bCs/>
          <w:sz w:val="24"/>
          <w:szCs w:val="24"/>
        </w:rPr>
        <w:t xml:space="preserve"> </w:t>
      </w:r>
      <w:r w:rsidRPr="008E3C36">
        <w:rPr>
          <w:rFonts w:ascii="Arial Narrow" w:hAnsi="Arial Narrow" w:cs="Times New Roman"/>
          <w:bCs/>
          <w:sz w:val="24"/>
          <w:szCs w:val="24"/>
        </w:rPr>
        <w:t>em relação ao verificado no mês anterior.</w:t>
      </w:r>
    </w:p>
    <w:p w:rsidR="00FB1FFE" w:rsidRPr="003350F3" w:rsidRDefault="00FB1FFE" w:rsidP="00FB1FFE">
      <w:pPr>
        <w:spacing w:before="120" w:after="0" w:line="240" w:lineRule="auto"/>
        <w:ind w:firstLine="709"/>
        <w:jc w:val="both"/>
        <w:rPr>
          <w:rFonts w:ascii="Arial Narrow" w:hAnsi="Arial Narrow" w:cs="Times New Roman"/>
          <w:bCs/>
          <w:sz w:val="24"/>
          <w:szCs w:val="24"/>
        </w:rPr>
      </w:pPr>
      <w:r w:rsidRPr="00384C84">
        <w:rPr>
          <w:rFonts w:ascii="Arial Narrow" w:hAnsi="Arial Narrow" w:cs="Times New Roman"/>
          <w:bCs/>
          <w:sz w:val="24"/>
          <w:szCs w:val="24"/>
        </w:rPr>
        <w:t xml:space="preserve">Houve aumento de </w:t>
      </w:r>
      <w:r w:rsidR="00384C84" w:rsidRPr="00384C84">
        <w:rPr>
          <w:rFonts w:ascii="Arial Narrow" w:hAnsi="Arial Narrow" w:cs="Times New Roman"/>
          <w:bCs/>
          <w:sz w:val="24"/>
          <w:szCs w:val="24"/>
        </w:rPr>
        <w:t>1,3</w:t>
      </w:r>
      <w:r w:rsidRPr="00384C84">
        <w:rPr>
          <w:rFonts w:ascii="Arial Narrow" w:hAnsi="Arial Narrow" w:cs="Times New Roman"/>
          <w:bCs/>
          <w:sz w:val="24"/>
          <w:szCs w:val="24"/>
        </w:rPr>
        <w:t xml:space="preserve"> </w:t>
      </w:r>
      <w:proofErr w:type="spellStart"/>
      <w:r w:rsidRPr="00384C84">
        <w:rPr>
          <w:rFonts w:ascii="Arial Narrow" w:hAnsi="Arial Narrow" w:cs="Times New Roman"/>
          <w:bCs/>
          <w:sz w:val="24"/>
          <w:szCs w:val="24"/>
        </w:rPr>
        <w:t>p.p</w:t>
      </w:r>
      <w:proofErr w:type="spellEnd"/>
      <w:r w:rsidRPr="00384C84">
        <w:rPr>
          <w:rFonts w:ascii="Arial Narrow" w:hAnsi="Arial Narrow" w:cs="Times New Roman"/>
          <w:bCs/>
          <w:sz w:val="24"/>
          <w:szCs w:val="24"/>
        </w:rPr>
        <w:t xml:space="preserve">. no armazenamento equivalente do subsistema Sudeste/Centro-Oeste durante o mês de </w:t>
      </w:r>
      <w:r w:rsidR="00384C84" w:rsidRPr="00384C84">
        <w:rPr>
          <w:rFonts w:ascii="Arial Narrow" w:hAnsi="Arial Narrow" w:cs="Times New Roman"/>
          <w:bCs/>
          <w:sz w:val="24"/>
          <w:szCs w:val="24"/>
        </w:rPr>
        <w:t>março</w:t>
      </w:r>
      <w:r w:rsidRPr="00384C84">
        <w:rPr>
          <w:rFonts w:ascii="Arial Narrow" w:hAnsi="Arial Narrow" w:cs="Times New Roman"/>
          <w:bCs/>
          <w:sz w:val="24"/>
          <w:szCs w:val="24"/>
        </w:rPr>
        <w:t xml:space="preserve">, atingindo </w:t>
      </w:r>
      <w:r w:rsidR="00384C84" w:rsidRPr="00384C84">
        <w:rPr>
          <w:rFonts w:ascii="Arial Narrow" w:hAnsi="Arial Narrow" w:cs="Times New Roman"/>
          <w:bCs/>
          <w:sz w:val="24"/>
          <w:szCs w:val="24"/>
        </w:rPr>
        <w:t>41,5</w:t>
      </w:r>
      <w:r w:rsidRPr="00384C84">
        <w:rPr>
          <w:rFonts w:ascii="Arial Narrow" w:hAnsi="Arial Narrow" w:cs="Times New Roman"/>
          <w:bCs/>
          <w:sz w:val="24"/>
          <w:szCs w:val="24"/>
        </w:rPr>
        <w:t xml:space="preserve"> %EAR, valor </w:t>
      </w:r>
      <w:r w:rsidR="00384C84" w:rsidRPr="00384C84">
        <w:rPr>
          <w:rFonts w:ascii="Arial Narrow" w:hAnsi="Arial Narrow" w:cs="Times New Roman"/>
          <w:bCs/>
          <w:sz w:val="24"/>
          <w:szCs w:val="24"/>
        </w:rPr>
        <w:t>16,8</w:t>
      </w:r>
      <w:r w:rsidRPr="00384C84">
        <w:rPr>
          <w:rFonts w:ascii="Arial Narrow" w:hAnsi="Arial Narrow" w:cs="Times New Roman"/>
          <w:bCs/>
          <w:sz w:val="24"/>
          <w:szCs w:val="24"/>
        </w:rPr>
        <w:t xml:space="preserve"> </w:t>
      </w:r>
      <w:proofErr w:type="spellStart"/>
      <w:r w:rsidRPr="003350F3">
        <w:rPr>
          <w:rFonts w:ascii="Arial Narrow" w:hAnsi="Arial Narrow" w:cs="Times New Roman"/>
          <w:bCs/>
          <w:sz w:val="24"/>
          <w:szCs w:val="24"/>
        </w:rPr>
        <w:t>p.p</w:t>
      </w:r>
      <w:proofErr w:type="spellEnd"/>
      <w:r w:rsidRPr="003350F3">
        <w:rPr>
          <w:rFonts w:ascii="Arial Narrow" w:hAnsi="Arial Narrow" w:cs="Times New Roman"/>
          <w:bCs/>
          <w:sz w:val="24"/>
          <w:szCs w:val="24"/>
        </w:rPr>
        <w:t xml:space="preserve">. </w:t>
      </w:r>
      <w:r w:rsidR="00E13AEC" w:rsidRPr="003350F3">
        <w:rPr>
          <w:rFonts w:ascii="Arial Narrow" w:hAnsi="Arial Narrow" w:cs="Times New Roman"/>
          <w:bCs/>
          <w:sz w:val="24"/>
          <w:szCs w:val="24"/>
        </w:rPr>
        <w:t>inferior</w:t>
      </w:r>
      <w:r w:rsidRPr="003350F3">
        <w:rPr>
          <w:rFonts w:ascii="Arial Narrow" w:hAnsi="Arial Narrow" w:cs="Times New Roman"/>
          <w:bCs/>
          <w:sz w:val="24"/>
          <w:szCs w:val="24"/>
        </w:rPr>
        <w:t xml:space="preserve"> ao verificado no final de </w:t>
      </w:r>
      <w:r w:rsidR="00384C84" w:rsidRPr="003350F3">
        <w:rPr>
          <w:rFonts w:ascii="Arial Narrow" w:hAnsi="Arial Narrow" w:cs="Times New Roman"/>
          <w:bCs/>
          <w:sz w:val="24"/>
          <w:szCs w:val="24"/>
        </w:rPr>
        <w:t>março</w:t>
      </w:r>
      <w:r w:rsidRPr="003350F3">
        <w:rPr>
          <w:rFonts w:ascii="Arial Narrow" w:hAnsi="Arial Narrow" w:cs="Times New Roman"/>
          <w:bCs/>
          <w:sz w:val="24"/>
          <w:szCs w:val="24"/>
        </w:rPr>
        <w:t xml:space="preserve"> de 201</w:t>
      </w:r>
      <w:r w:rsidR="00E13AEC" w:rsidRPr="003350F3">
        <w:rPr>
          <w:rFonts w:ascii="Arial Narrow" w:hAnsi="Arial Narrow" w:cs="Times New Roman"/>
          <w:bCs/>
          <w:sz w:val="24"/>
          <w:szCs w:val="24"/>
        </w:rPr>
        <w:t>6</w:t>
      </w:r>
      <w:r w:rsidRPr="003350F3">
        <w:rPr>
          <w:rFonts w:ascii="Arial Narrow" w:hAnsi="Arial Narrow" w:cs="Times New Roman"/>
          <w:bCs/>
          <w:sz w:val="24"/>
          <w:szCs w:val="24"/>
        </w:rPr>
        <w:t xml:space="preserve"> (</w:t>
      </w:r>
      <w:r w:rsidR="00384C84" w:rsidRPr="003350F3">
        <w:rPr>
          <w:rFonts w:ascii="Arial Narrow" w:hAnsi="Arial Narrow" w:cs="Times New Roman"/>
          <w:bCs/>
          <w:sz w:val="24"/>
          <w:szCs w:val="24"/>
        </w:rPr>
        <w:t>58,3</w:t>
      </w:r>
      <w:r w:rsidRPr="003350F3">
        <w:rPr>
          <w:rFonts w:ascii="Arial Narrow" w:hAnsi="Arial Narrow" w:cs="Times New Roman"/>
          <w:bCs/>
          <w:sz w:val="24"/>
          <w:szCs w:val="24"/>
        </w:rPr>
        <w:t xml:space="preserve"> %EAR), e </w:t>
      </w:r>
      <w:r w:rsidR="00384C84" w:rsidRPr="003350F3">
        <w:rPr>
          <w:rFonts w:ascii="Arial Narrow" w:hAnsi="Arial Narrow" w:cs="Times New Roman"/>
          <w:bCs/>
          <w:sz w:val="24"/>
          <w:szCs w:val="24"/>
        </w:rPr>
        <w:t>7,0</w:t>
      </w:r>
      <w:r w:rsidRPr="003350F3">
        <w:rPr>
          <w:rFonts w:ascii="Arial Narrow" w:hAnsi="Arial Narrow" w:cs="Times New Roman"/>
          <w:bCs/>
          <w:sz w:val="24"/>
          <w:szCs w:val="24"/>
        </w:rPr>
        <w:t xml:space="preserve"> </w:t>
      </w:r>
      <w:proofErr w:type="spellStart"/>
      <w:r w:rsidRPr="003350F3">
        <w:rPr>
          <w:rFonts w:ascii="Arial Narrow" w:hAnsi="Arial Narrow" w:cs="Times New Roman"/>
          <w:bCs/>
          <w:sz w:val="24"/>
          <w:szCs w:val="24"/>
        </w:rPr>
        <w:t>p.p</w:t>
      </w:r>
      <w:proofErr w:type="spellEnd"/>
      <w:r w:rsidRPr="003350F3">
        <w:rPr>
          <w:rFonts w:ascii="Arial Narrow" w:hAnsi="Arial Narrow" w:cs="Times New Roman"/>
          <w:bCs/>
          <w:sz w:val="24"/>
          <w:szCs w:val="24"/>
        </w:rPr>
        <w:t>. superior ao armazenamento no mesmo mês de 2001 (</w:t>
      </w:r>
      <w:r w:rsidR="00384C84" w:rsidRPr="003350F3">
        <w:rPr>
          <w:rFonts w:ascii="Arial Narrow" w:hAnsi="Arial Narrow" w:cs="Times New Roman"/>
          <w:bCs/>
          <w:sz w:val="24"/>
          <w:szCs w:val="24"/>
        </w:rPr>
        <w:t>34,5</w:t>
      </w:r>
      <w:r w:rsidRPr="003350F3">
        <w:rPr>
          <w:rFonts w:ascii="Arial Narrow" w:hAnsi="Arial Narrow" w:cs="Times New Roman"/>
          <w:bCs/>
          <w:sz w:val="24"/>
          <w:szCs w:val="24"/>
        </w:rPr>
        <w:t xml:space="preserve"> %EAR). As disponibilidades energéticas da UHE Itaipu foram exploradas prioritariamente nos períodos de carga média e pesada, respeitando-se as restrições operativas da usina e os limites elétricos vigentes na interligação Sul – Sudeste/Centro-Oeste (RSE).</w:t>
      </w:r>
    </w:p>
    <w:p w:rsidR="00FB1FFE" w:rsidRPr="00986E57" w:rsidRDefault="00FB1FFE" w:rsidP="00FB1FFE">
      <w:pPr>
        <w:spacing w:before="120" w:after="0" w:line="240" w:lineRule="auto"/>
        <w:ind w:firstLine="709"/>
        <w:jc w:val="both"/>
        <w:rPr>
          <w:rFonts w:ascii="Arial Narrow" w:hAnsi="Arial Narrow" w:cs="Times New Roman"/>
          <w:bCs/>
          <w:color w:val="FF0000"/>
          <w:sz w:val="24"/>
          <w:szCs w:val="24"/>
        </w:rPr>
      </w:pPr>
      <w:r w:rsidRPr="003350F3">
        <w:rPr>
          <w:rFonts w:ascii="Arial Narrow" w:hAnsi="Arial Narrow" w:cs="Times New Roman"/>
          <w:bCs/>
          <w:sz w:val="24"/>
          <w:szCs w:val="24"/>
        </w:rPr>
        <w:t xml:space="preserve">Na região Sul, a geração das usinas hidrelétricas foi explorada prioritariamente nos períodos de carga pesada e média, sendo seus excedentes energéticos transferidos para a região Sudeste/Centro-Oeste, respeitando-se as restrições operativas das usinas e os limites elétricos vigentes na interligação Sul – Sudeste/Centro-Oeste. Ao final </w:t>
      </w:r>
      <w:r w:rsidRPr="00384C84">
        <w:rPr>
          <w:rFonts w:ascii="Arial Narrow" w:hAnsi="Arial Narrow" w:cs="Times New Roman"/>
          <w:bCs/>
          <w:sz w:val="24"/>
          <w:szCs w:val="24"/>
        </w:rPr>
        <w:t xml:space="preserve">do mês de </w:t>
      </w:r>
      <w:r w:rsidR="00384C84" w:rsidRPr="00384C84">
        <w:rPr>
          <w:rFonts w:ascii="Arial Narrow" w:hAnsi="Arial Narrow" w:cs="Times New Roman"/>
          <w:bCs/>
          <w:sz w:val="24"/>
          <w:szCs w:val="24"/>
        </w:rPr>
        <w:t>março</w:t>
      </w:r>
      <w:r w:rsidRPr="00384C84">
        <w:rPr>
          <w:rFonts w:ascii="Arial Narrow" w:hAnsi="Arial Narrow" w:cs="Times New Roman"/>
          <w:bCs/>
          <w:sz w:val="24"/>
          <w:szCs w:val="24"/>
        </w:rPr>
        <w:t xml:space="preserve">, em relação ao mês de </w:t>
      </w:r>
      <w:r w:rsidR="00384C84" w:rsidRPr="00384C84">
        <w:rPr>
          <w:rFonts w:ascii="Arial Narrow" w:hAnsi="Arial Narrow" w:cs="Times New Roman"/>
          <w:bCs/>
          <w:sz w:val="24"/>
          <w:szCs w:val="24"/>
        </w:rPr>
        <w:t>fevereiro</w:t>
      </w:r>
      <w:r w:rsidRPr="00384C84">
        <w:rPr>
          <w:rFonts w:ascii="Arial Narrow" w:hAnsi="Arial Narrow" w:cs="Times New Roman"/>
          <w:bCs/>
          <w:sz w:val="24"/>
          <w:szCs w:val="24"/>
        </w:rPr>
        <w:t xml:space="preserve">, houve </w:t>
      </w:r>
      <w:r w:rsidR="00D10FEF" w:rsidRPr="00384C84">
        <w:rPr>
          <w:rFonts w:ascii="Arial Narrow" w:hAnsi="Arial Narrow" w:cs="Times New Roman"/>
          <w:bCs/>
          <w:sz w:val="24"/>
          <w:szCs w:val="24"/>
        </w:rPr>
        <w:t>redução</w:t>
      </w:r>
      <w:r w:rsidRPr="00384C84">
        <w:rPr>
          <w:rFonts w:ascii="Arial Narrow" w:hAnsi="Arial Narrow" w:cs="Times New Roman"/>
          <w:bCs/>
          <w:sz w:val="24"/>
          <w:szCs w:val="24"/>
        </w:rPr>
        <w:t xml:space="preserve"> do armazenamento equivalente em </w:t>
      </w:r>
      <w:r w:rsidR="00384C84" w:rsidRPr="00384C84">
        <w:rPr>
          <w:rFonts w:ascii="Arial Narrow" w:hAnsi="Arial Narrow" w:cs="Times New Roman"/>
          <w:bCs/>
          <w:sz w:val="24"/>
          <w:szCs w:val="24"/>
        </w:rPr>
        <w:t>8,1</w:t>
      </w:r>
      <w:r w:rsidR="00D10FEF" w:rsidRPr="00384C84">
        <w:rPr>
          <w:rFonts w:ascii="Arial Narrow" w:hAnsi="Arial Narrow" w:cs="Times New Roman"/>
          <w:bCs/>
          <w:sz w:val="24"/>
          <w:szCs w:val="24"/>
        </w:rPr>
        <w:t xml:space="preserve"> </w:t>
      </w:r>
      <w:proofErr w:type="spellStart"/>
      <w:r w:rsidRPr="00384C84">
        <w:rPr>
          <w:rFonts w:ascii="Arial Narrow" w:hAnsi="Arial Narrow" w:cs="Times New Roman"/>
          <w:bCs/>
          <w:sz w:val="24"/>
          <w:szCs w:val="24"/>
        </w:rPr>
        <w:t>p.p</w:t>
      </w:r>
      <w:proofErr w:type="spellEnd"/>
      <w:r w:rsidRPr="00384C84">
        <w:rPr>
          <w:rFonts w:ascii="Arial Narrow" w:hAnsi="Arial Narrow" w:cs="Times New Roman"/>
          <w:bCs/>
          <w:sz w:val="24"/>
          <w:szCs w:val="24"/>
        </w:rPr>
        <w:t xml:space="preserve">., atingindo </w:t>
      </w:r>
      <w:r w:rsidR="00384C84" w:rsidRPr="00384C84">
        <w:rPr>
          <w:rFonts w:ascii="Arial Narrow" w:hAnsi="Arial Narrow" w:cs="Times New Roman"/>
          <w:bCs/>
          <w:sz w:val="24"/>
          <w:szCs w:val="24"/>
        </w:rPr>
        <w:t>43,5</w:t>
      </w:r>
      <w:r w:rsidRPr="00384C84">
        <w:rPr>
          <w:rFonts w:ascii="Arial Narrow" w:hAnsi="Arial Narrow" w:cs="Times New Roman"/>
          <w:bCs/>
          <w:sz w:val="24"/>
          <w:szCs w:val="24"/>
        </w:rPr>
        <w:t xml:space="preserve"> %EAR, valor </w:t>
      </w:r>
      <w:r w:rsidR="00384C84" w:rsidRPr="00384C84">
        <w:rPr>
          <w:rFonts w:ascii="Arial Narrow" w:hAnsi="Arial Narrow" w:cs="Times New Roman"/>
          <w:bCs/>
          <w:sz w:val="24"/>
          <w:szCs w:val="24"/>
        </w:rPr>
        <w:t>54,1</w:t>
      </w:r>
      <w:r w:rsidRPr="00384C84">
        <w:rPr>
          <w:rFonts w:ascii="Arial Narrow" w:hAnsi="Arial Narrow" w:cs="Times New Roman"/>
          <w:bCs/>
          <w:sz w:val="24"/>
          <w:szCs w:val="24"/>
        </w:rPr>
        <w:t xml:space="preserve"> </w:t>
      </w:r>
      <w:proofErr w:type="spellStart"/>
      <w:r w:rsidRPr="00384C84">
        <w:rPr>
          <w:rFonts w:ascii="Arial Narrow" w:hAnsi="Arial Narrow" w:cs="Times New Roman"/>
          <w:bCs/>
          <w:sz w:val="24"/>
          <w:szCs w:val="24"/>
        </w:rPr>
        <w:t>p.p</w:t>
      </w:r>
      <w:proofErr w:type="spellEnd"/>
      <w:r w:rsidRPr="00384C84">
        <w:rPr>
          <w:rFonts w:ascii="Arial Narrow" w:hAnsi="Arial Narrow" w:cs="Times New Roman"/>
          <w:bCs/>
          <w:sz w:val="24"/>
          <w:szCs w:val="24"/>
        </w:rPr>
        <w:t xml:space="preserve">. inferior ao armazenamento do final do mês de </w:t>
      </w:r>
      <w:r w:rsidR="00384C84" w:rsidRPr="00384C84">
        <w:rPr>
          <w:rFonts w:ascii="Arial Narrow" w:hAnsi="Arial Narrow" w:cs="Times New Roman"/>
          <w:bCs/>
          <w:sz w:val="24"/>
          <w:szCs w:val="24"/>
        </w:rPr>
        <w:t>março</w:t>
      </w:r>
      <w:r w:rsidRPr="00384C84">
        <w:rPr>
          <w:rFonts w:ascii="Arial Narrow" w:hAnsi="Arial Narrow" w:cs="Times New Roman"/>
          <w:bCs/>
          <w:sz w:val="24"/>
          <w:szCs w:val="24"/>
        </w:rPr>
        <w:t xml:space="preserve"> de 201</w:t>
      </w:r>
      <w:r w:rsidR="00E13AEC" w:rsidRPr="00384C84">
        <w:rPr>
          <w:rFonts w:ascii="Arial Narrow" w:hAnsi="Arial Narrow" w:cs="Times New Roman"/>
          <w:bCs/>
          <w:sz w:val="24"/>
          <w:szCs w:val="24"/>
        </w:rPr>
        <w:t>6</w:t>
      </w:r>
      <w:r w:rsidRPr="00384C84">
        <w:rPr>
          <w:rFonts w:ascii="Arial Narrow" w:hAnsi="Arial Narrow" w:cs="Times New Roman"/>
          <w:bCs/>
          <w:sz w:val="24"/>
          <w:szCs w:val="24"/>
        </w:rPr>
        <w:t xml:space="preserve"> (</w:t>
      </w:r>
      <w:r w:rsidR="00384C84" w:rsidRPr="00384C84">
        <w:rPr>
          <w:rFonts w:ascii="Arial Narrow" w:hAnsi="Arial Narrow" w:cs="Times New Roman"/>
          <w:bCs/>
          <w:sz w:val="24"/>
          <w:szCs w:val="24"/>
        </w:rPr>
        <w:t>97,6</w:t>
      </w:r>
      <w:r w:rsidRPr="00384C84">
        <w:rPr>
          <w:rFonts w:ascii="Arial Narrow" w:hAnsi="Arial Narrow" w:cs="Times New Roman"/>
          <w:bCs/>
          <w:sz w:val="24"/>
          <w:szCs w:val="24"/>
        </w:rPr>
        <w:t xml:space="preserve"> %EAR).</w:t>
      </w:r>
    </w:p>
    <w:p w:rsidR="00263210" w:rsidRPr="00986E57" w:rsidRDefault="00FB1FFE" w:rsidP="00FB1FFE">
      <w:pPr>
        <w:spacing w:before="120" w:after="0" w:line="240" w:lineRule="auto"/>
        <w:ind w:firstLine="709"/>
        <w:jc w:val="both"/>
        <w:rPr>
          <w:rFonts w:ascii="Arial Narrow" w:hAnsi="Arial Narrow" w:cs="Times New Roman"/>
          <w:bCs/>
          <w:color w:val="FF0000"/>
          <w:sz w:val="24"/>
          <w:szCs w:val="24"/>
        </w:rPr>
      </w:pPr>
      <w:r w:rsidRPr="00384C84">
        <w:rPr>
          <w:rFonts w:ascii="Arial Narrow" w:hAnsi="Arial Narrow" w:cs="Times New Roman"/>
          <w:bCs/>
          <w:sz w:val="24"/>
          <w:szCs w:val="24"/>
        </w:rPr>
        <w:t xml:space="preserve">No subsistema Nordeste houve </w:t>
      </w:r>
      <w:proofErr w:type="spellStart"/>
      <w:r w:rsidRPr="00384C84">
        <w:rPr>
          <w:rFonts w:ascii="Arial Narrow" w:hAnsi="Arial Narrow" w:cs="Times New Roman"/>
          <w:bCs/>
          <w:sz w:val="24"/>
          <w:szCs w:val="24"/>
        </w:rPr>
        <w:t>replecionamento</w:t>
      </w:r>
      <w:proofErr w:type="spellEnd"/>
      <w:r w:rsidRPr="00384C84">
        <w:rPr>
          <w:rFonts w:ascii="Arial Narrow" w:hAnsi="Arial Narrow" w:cs="Times New Roman"/>
          <w:bCs/>
          <w:sz w:val="24"/>
          <w:szCs w:val="24"/>
        </w:rPr>
        <w:t xml:space="preserve"> de </w:t>
      </w:r>
      <w:r w:rsidR="00384C84" w:rsidRPr="00384C84">
        <w:rPr>
          <w:rFonts w:ascii="Arial Narrow" w:hAnsi="Arial Narrow" w:cs="Times New Roman"/>
          <w:bCs/>
          <w:sz w:val="24"/>
          <w:szCs w:val="24"/>
        </w:rPr>
        <w:t>0,9</w:t>
      </w:r>
      <w:r w:rsidRPr="00384C84">
        <w:rPr>
          <w:rFonts w:ascii="Arial Narrow" w:hAnsi="Arial Narrow" w:cs="Times New Roman"/>
          <w:bCs/>
          <w:sz w:val="24"/>
          <w:szCs w:val="24"/>
        </w:rPr>
        <w:t xml:space="preserve"> </w:t>
      </w:r>
      <w:proofErr w:type="spellStart"/>
      <w:r w:rsidRPr="00384C84">
        <w:rPr>
          <w:rFonts w:ascii="Arial Narrow" w:hAnsi="Arial Narrow" w:cs="Times New Roman"/>
          <w:bCs/>
          <w:sz w:val="24"/>
          <w:szCs w:val="24"/>
        </w:rPr>
        <w:t>p.p</w:t>
      </w:r>
      <w:proofErr w:type="spellEnd"/>
      <w:r w:rsidRPr="00384C84">
        <w:rPr>
          <w:rFonts w:ascii="Arial Narrow" w:hAnsi="Arial Narrow" w:cs="Times New Roman"/>
          <w:bCs/>
          <w:sz w:val="24"/>
          <w:szCs w:val="24"/>
        </w:rPr>
        <w:t xml:space="preserve">. no reservatório equivalente, atingindo </w:t>
      </w:r>
      <w:r w:rsidR="00384C84" w:rsidRPr="00384C84">
        <w:rPr>
          <w:rFonts w:ascii="Arial Narrow" w:hAnsi="Arial Narrow" w:cs="Times New Roman"/>
          <w:bCs/>
          <w:sz w:val="24"/>
          <w:szCs w:val="24"/>
        </w:rPr>
        <w:t>21,7</w:t>
      </w:r>
      <w:r w:rsidRPr="00384C84">
        <w:rPr>
          <w:rFonts w:ascii="Arial Narrow" w:hAnsi="Arial Narrow" w:cs="Times New Roman"/>
          <w:bCs/>
          <w:sz w:val="24"/>
          <w:szCs w:val="24"/>
        </w:rPr>
        <w:t xml:space="preserve"> %EAR ao final do mês de </w:t>
      </w:r>
      <w:r w:rsidR="00384C84" w:rsidRPr="00384C84">
        <w:rPr>
          <w:rFonts w:ascii="Arial Narrow" w:hAnsi="Arial Narrow" w:cs="Times New Roman"/>
          <w:bCs/>
          <w:sz w:val="24"/>
          <w:szCs w:val="24"/>
        </w:rPr>
        <w:t>março</w:t>
      </w:r>
      <w:r w:rsidRPr="00384C84">
        <w:rPr>
          <w:rFonts w:ascii="Arial Narrow" w:hAnsi="Arial Narrow" w:cs="Times New Roman"/>
          <w:bCs/>
          <w:sz w:val="24"/>
          <w:szCs w:val="24"/>
        </w:rPr>
        <w:t xml:space="preserve">, valor </w:t>
      </w:r>
      <w:r w:rsidR="00384C84" w:rsidRPr="00384C84">
        <w:rPr>
          <w:rFonts w:ascii="Arial Narrow" w:hAnsi="Arial Narrow" w:cs="Times New Roman"/>
          <w:bCs/>
          <w:sz w:val="24"/>
          <w:szCs w:val="24"/>
        </w:rPr>
        <w:t>13,0</w:t>
      </w:r>
      <w:r w:rsidRPr="00384C84">
        <w:rPr>
          <w:rFonts w:ascii="Arial Narrow" w:hAnsi="Arial Narrow" w:cs="Times New Roman"/>
          <w:bCs/>
          <w:sz w:val="24"/>
          <w:szCs w:val="24"/>
        </w:rPr>
        <w:t xml:space="preserve"> </w:t>
      </w:r>
      <w:proofErr w:type="spellStart"/>
      <w:r w:rsidRPr="00384C84">
        <w:rPr>
          <w:rFonts w:ascii="Arial Narrow" w:hAnsi="Arial Narrow" w:cs="Times New Roman"/>
          <w:bCs/>
          <w:sz w:val="24"/>
          <w:szCs w:val="24"/>
        </w:rPr>
        <w:t>p.p</w:t>
      </w:r>
      <w:proofErr w:type="spellEnd"/>
      <w:r w:rsidRPr="00384C84">
        <w:rPr>
          <w:rFonts w:ascii="Arial Narrow" w:hAnsi="Arial Narrow" w:cs="Times New Roman"/>
          <w:bCs/>
          <w:sz w:val="24"/>
          <w:szCs w:val="24"/>
        </w:rPr>
        <w:t xml:space="preserve">. </w:t>
      </w:r>
      <w:r w:rsidR="00183477" w:rsidRPr="00384C84">
        <w:rPr>
          <w:rFonts w:ascii="Arial Narrow" w:hAnsi="Arial Narrow" w:cs="Times New Roman"/>
          <w:bCs/>
          <w:sz w:val="24"/>
          <w:szCs w:val="24"/>
        </w:rPr>
        <w:t>inferior</w:t>
      </w:r>
      <w:r w:rsidRPr="00384C84">
        <w:rPr>
          <w:rFonts w:ascii="Arial Narrow" w:hAnsi="Arial Narrow" w:cs="Times New Roman"/>
          <w:bCs/>
          <w:sz w:val="24"/>
          <w:szCs w:val="24"/>
        </w:rPr>
        <w:t xml:space="preserve"> ao verificado ao final de </w:t>
      </w:r>
      <w:r w:rsidR="00384C84" w:rsidRPr="00384C84">
        <w:rPr>
          <w:rFonts w:ascii="Arial Narrow" w:hAnsi="Arial Narrow" w:cs="Times New Roman"/>
          <w:bCs/>
          <w:sz w:val="24"/>
          <w:szCs w:val="24"/>
        </w:rPr>
        <w:t>março</w:t>
      </w:r>
      <w:r w:rsidRPr="00384C84">
        <w:rPr>
          <w:rFonts w:ascii="Arial Narrow" w:hAnsi="Arial Narrow" w:cs="Times New Roman"/>
          <w:bCs/>
          <w:sz w:val="24"/>
          <w:szCs w:val="24"/>
        </w:rPr>
        <w:t xml:space="preserve"> de 201</w:t>
      </w:r>
      <w:r w:rsidR="00183477" w:rsidRPr="00384C84">
        <w:rPr>
          <w:rFonts w:ascii="Arial Narrow" w:hAnsi="Arial Narrow" w:cs="Times New Roman"/>
          <w:bCs/>
          <w:sz w:val="24"/>
          <w:szCs w:val="24"/>
        </w:rPr>
        <w:t>6</w:t>
      </w:r>
      <w:r w:rsidRPr="00384C84">
        <w:rPr>
          <w:rFonts w:ascii="Arial Narrow" w:hAnsi="Arial Narrow" w:cs="Times New Roman"/>
          <w:bCs/>
          <w:sz w:val="24"/>
          <w:szCs w:val="24"/>
        </w:rPr>
        <w:t xml:space="preserve"> (</w:t>
      </w:r>
      <w:r w:rsidR="00384C84" w:rsidRPr="00384C84">
        <w:rPr>
          <w:rFonts w:ascii="Arial Narrow" w:hAnsi="Arial Narrow" w:cs="Times New Roman"/>
          <w:bCs/>
          <w:sz w:val="24"/>
          <w:szCs w:val="24"/>
        </w:rPr>
        <w:t>34,7</w:t>
      </w:r>
      <w:r w:rsidRPr="00384C84">
        <w:rPr>
          <w:rFonts w:ascii="Arial Narrow" w:hAnsi="Arial Narrow" w:cs="Times New Roman"/>
          <w:bCs/>
          <w:sz w:val="24"/>
          <w:szCs w:val="24"/>
        </w:rPr>
        <w:t xml:space="preserve"> %EAR) e </w:t>
      </w:r>
      <w:r w:rsidR="00384C84" w:rsidRPr="00384C84">
        <w:rPr>
          <w:rFonts w:ascii="Arial Narrow" w:hAnsi="Arial Narrow" w:cs="Times New Roman"/>
          <w:bCs/>
          <w:sz w:val="24"/>
          <w:szCs w:val="24"/>
        </w:rPr>
        <w:t>15,5</w:t>
      </w:r>
      <w:r w:rsidRPr="00384C84">
        <w:rPr>
          <w:rFonts w:ascii="Arial Narrow" w:hAnsi="Arial Narrow" w:cs="Times New Roman"/>
          <w:bCs/>
          <w:sz w:val="24"/>
          <w:szCs w:val="24"/>
        </w:rPr>
        <w:t xml:space="preserve"> </w:t>
      </w:r>
      <w:proofErr w:type="spellStart"/>
      <w:r w:rsidRPr="00384C84">
        <w:rPr>
          <w:rFonts w:ascii="Arial Narrow" w:hAnsi="Arial Narrow" w:cs="Times New Roman"/>
          <w:bCs/>
          <w:sz w:val="24"/>
          <w:szCs w:val="24"/>
        </w:rPr>
        <w:t>p.p</w:t>
      </w:r>
      <w:proofErr w:type="spellEnd"/>
      <w:r w:rsidRPr="00384C84">
        <w:rPr>
          <w:rFonts w:ascii="Arial Narrow" w:hAnsi="Arial Narrow" w:cs="Times New Roman"/>
          <w:bCs/>
          <w:sz w:val="24"/>
          <w:szCs w:val="24"/>
        </w:rPr>
        <w:t xml:space="preserve">. </w:t>
      </w:r>
      <w:r w:rsidR="00183477" w:rsidRPr="00384C84">
        <w:rPr>
          <w:rFonts w:ascii="Arial Narrow" w:hAnsi="Arial Narrow" w:cs="Times New Roman"/>
          <w:bCs/>
          <w:sz w:val="24"/>
          <w:szCs w:val="24"/>
        </w:rPr>
        <w:t>inferiores</w:t>
      </w:r>
      <w:r w:rsidRPr="00384C84">
        <w:rPr>
          <w:rFonts w:ascii="Arial Narrow" w:hAnsi="Arial Narrow" w:cs="Times New Roman"/>
          <w:bCs/>
          <w:sz w:val="24"/>
          <w:szCs w:val="24"/>
        </w:rPr>
        <w:t xml:space="preserve"> ao armazenamento no mesmo </w:t>
      </w:r>
      <w:r w:rsidRPr="003350F3">
        <w:rPr>
          <w:rFonts w:ascii="Arial Narrow" w:hAnsi="Arial Narrow" w:cs="Times New Roman"/>
          <w:bCs/>
          <w:sz w:val="24"/>
          <w:szCs w:val="24"/>
        </w:rPr>
        <w:t>mês de 2001 (</w:t>
      </w:r>
      <w:r w:rsidR="00384C84" w:rsidRPr="003350F3">
        <w:rPr>
          <w:rFonts w:ascii="Arial Narrow" w:hAnsi="Arial Narrow" w:cs="Times New Roman"/>
          <w:bCs/>
          <w:sz w:val="24"/>
          <w:szCs w:val="24"/>
        </w:rPr>
        <w:t>37,2</w:t>
      </w:r>
      <w:r w:rsidRPr="003350F3">
        <w:rPr>
          <w:rFonts w:ascii="Arial Narrow" w:hAnsi="Arial Narrow" w:cs="Times New Roman"/>
          <w:bCs/>
          <w:sz w:val="24"/>
          <w:szCs w:val="24"/>
        </w:rPr>
        <w:t xml:space="preserve"> %EAR). A coordenação hidráulica das usinas da bacia do rio São Francisco na região Nordeste foi efetuada visando à implementação da política de redução da defluência mínima, nas </w:t>
      </w:r>
      <w:proofErr w:type="spellStart"/>
      <w:r w:rsidRPr="003350F3">
        <w:rPr>
          <w:rFonts w:ascii="Arial Narrow" w:hAnsi="Arial Narrow" w:cs="Times New Roman"/>
          <w:bCs/>
          <w:sz w:val="24"/>
          <w:szCs w:val="24"/>
        </w:rPr>
        <w:t>UHEs</w:t>
      </w:r>
      <w:proofErr w:type="spellEnd"/>
      <w:r w:rsidRPr="003350F3">
        <w:rPr>
          <w:rFonts w:ascii="Arial Narrow" w:hAnsi="Arial Narrow" w:cs="Times New Roman"/>
          <w:bCs/>
          <w:sz w:val="24"/>
          <w:szCs w:val="24"/>
        </w:rPr>
        <w:t xml:space="preserve"> Sobradinho e </w:t>
      </w:r>
      <w:proofErr w:type="spellStart"/>
      <w:r w:rsidRPr="003350F3">
        <w:rPr>
          <w:rFonts w:ascii="Arial Narrow" w:hAnsi="Arial Narrow" w:cs="Times New Roman"/>
          <w:bCs/>
          <w:sz w:val="24"/>
          <w:szCs w:val="24"/>
        </w:rPr>
        <w:t>Xingó</w:t>
      </w:r>
      <w:proofErr w:type="spellEnd"/>
      <w:r w:rsidRPr="003350F3">
        <w:rPr>
          <w:rFonts w:ascii="Arial Narrow" w:hAnsi="Arial Narrow" w:cs="Times New Roman"/>
          <w:bCs/>
          <w:sz w:val="24"/>
          <w:szCs w:val="24"/>
        </w:rPr>
        <w:t xml:space="preserve">, </w:t>
      </w:r>
      <w:r w:rsidR="00EC2D3B" w:rsidRPr="003350F3">
        <w:rPr>
          <w:rFonts w:ascii="Arial Narrow" w:hAnsi="Arial Narrow" w:cs="Times New Roman"/>
          <w:bCs/>
          <w:sz w:val="24"/>
          <w:szCs w:val="24"/>
        </w:rPr>
        <w:t xml:space="preserve">com manutenção de volume mínimo na UHE Itaparica, </w:t>
      </w:r>
      <w:r w:rsidRPr="003350F3">
        <w:rPr>
          <w:rFonts w:ascii="Arial Narrow" w:hAnsi="Arial Narrow" w:cs="Times New Roman"/>
          <w:bCs/>
          <w:sz w:val="24"/>
          <w:szCs w:val="24"/>
        </w:rPr>
        <w:t xml:space="preserve">sendo o intercâmbio de energia e as gerações eólicas e térmicas locais responsáveis pelo fechamento do balanço energético da região Nordeste. </w:t>
      </w:r>
      <w:r w:rsidR="008A7871" w:rsidRPr="003350F3">
        <w:rPr>
          <w:rFonts w:ascii="Arial Narrow" w:hAnsi="Arial Narrow" w:cs="Times New Roman"/>
          <w:bCs/>
          <w:sz w:val="24"/>
          <w:szCs w:val="24"/>
        </w:rPr>
        <w:t>Ao</w:t>
      </w:r>
      <w:r w:rsidR="00263210" w:rsidRPr="003350F3">
        <w:rPr>
          <w:rFonts w:ascii="Arial Narrow" w:hAnsi="Arial Narrow" w:cs="Times New Roman"/>
          <w:bCs/>
          <w:sz w:val="24"/>
          <w:szCs w:val="24"/>
        </w:rPr>
        <w:t xml:space="preserve"> longo do mês, foi mantida a operação de defluência da cascata do rio São Francisco nas </w:t>
      </w:r>
      <w:proofErr w:type="spellStart"/>
      <w:r w:rsidR="00263210" w:rsidRPr="003350F3">
        <w:rPr>
          <w:rFonts w:ascii="Arial Narrow" w:hAnsi="Arial Narrow" w:cs="Times New Roman"/>
          <w:bCs/>
          <w:sz w:val="24"/>
          <w:szCs w:val="24"/>
        </w:rPr>
        <w:t>UHEs</w:t>
      </w:r>
      <w:proofErr w:type="spellEnd"/>
      <w:r w:rsidR="00263210" w:rsidRPr="003350F3">
        <w:rPr>
          <w:rFonts w:ascii="Arial Narrow" w:hAnsi="Arial Narrow" w:cs="Times New Roman"/>
          <w:bCs/>
          <w:sz w:val="24"/>
          <w:szCs w:val="24"/>
        </w:rPr>
        <w:t xml:space="preserve"> Sobradinho e </w:t>
      </w:r>
      <w:proofErr w:type="spellStart"/>
      <w:r w:rsidR="00263210" w:rsidRPr="003350F3">
        <w:rPr>
          <w:rFonts w:ascii="Arial Narrow" w:hAnsi="Arial Narrow" w:cs="Times New Roman"/>
          <w:bCs/>
          <w:sz w:val="24"/>
          <w:szCs w:val="24"/>
        </w:rPr>
        <w:t>Xingó</w:t>
      </w:r>
      <w:proofErr w:type="spellEnd"/>
      <w:r w:rsidR="00263210" w:rsidRPr="003350F3">
        <w:rPr>
          <w:rFonts w:ascii="Arial Narrow" w:hAnsi="Arial Narrow" w:cs="Times New Roman"/>
          <w:bCs/>
          <w:sz w:val="24"/>
          <w:szCs w:val="24"/>
        </w:rPr>
        <w:t xml:space="preserve"> no patamar d</w:t>
      </w:r>
      <w:r w:rsidR="003350F3">
        <w:rPr>
          <w:rFonts w:ascii="Arial Narrow" w:hAnsi="Arial Narrow" w:cs="Times New Roman"/>
          <w:bCs/>
          <w:sz w:val="24"/>
          <w:szCs w:val="24"/>
        </w:rPr>
        <w:t>e 700 m</w:t>
      </w:r>
      <w:proofErr w:type="gramStart"/>
      <w:r w:rsidR="003350F3">
        <w:rPr>
          <w:rFonts w:ascii="Arial Narrow" w:hAnsi="Arial Narrow" w:cs="Times New Roman"/>
          <w:bCs/>
          <w:sz w:val="24"/>
          <w:szCs w:val="24"/>
        </w:rPr>
        <w:t>³/s</w:t>
      </w:r>
      <w:r w:rsidR="006375C5" w:rsidRPr="00986E57">
        <w:rPr>
          <w:rFonts w:ascii="Arial Narrow" w:hAnsi="Arial Narrow"/>
          <w:color w:val="FF0000"/>
        </w:rPr>
        <w:t>.</w:t>
      </w:r>
      <w:r w:rsidR="006375C5" w:rsidRPr="00986E57">
        <w:rPr>
          <w:rFonts w:ascii="Arial Narrow" w:hAnsi="Arial Narrow" w:cs="Times New Roman"/>
          <w:bCs/>
          <w:color w:val="FF0000"/>
          <w:sz w:val="24"/>
          <w:szCs w:val="24"/>
        </w:rPr>
        <w:t xml:space="preserve"> </w:t>
      </w:r>
      <w:r w:rsidR="00263210" w:rsidRPr="003350F3">
        <w:rPr>
          <w:rFonts w:ascii="Arial Narrow" w:hAnsi="Arial Narrow" w:cs="Times New Roman"/>
          <w:bCs/>
          <w:sz w:val="24"/>
          <w:szCs w:val="24"/>
        </w:rPr>
        <w:t>Em</w:t>
      </w:r>
      <w:proofErr w:type="gramEnd"/>
      <w:r w:rsidR="00263210" w:rsidRPr="003350F3">
        <w:rPr>
          <w:rFonts w:ascii="Arial Narrow" w:hAnsi="Arial Narrow" w:cs="Times New Roman"/>
          <w:bCs/>
          <w:sz w:val="24"/>
          <w:szCs w:val="24"/>
        </w:rPr>
        <w:t xml:space="preserve"> relação à UHE Três Marias, foi mantida a política de minimizar a sua defluência, </w:t>
      </w:r>
      <w:r w:rsidR="00EC2D3B" w:rsidRPr="003350F3">
        <w:rPr>
          <w:rFonts w:ascii="Arial Narrow" w:hAnsi="Arial Narrow" w:cs="Times New Roman"/>
          <w:bCs/>
          <w:sz w:val="24"/>
          <w:szCs w:val="24"/>
        </w:rPr>
        <w:t xml:space="preserve">mas </w:t>
      </w:r>
      <w:r w:rsidR="00263210" w:rsidRPr="003350F3">
        <w:rPr>
          <w:rFonts w:ascii="Arial Narrow" w:hAnsi="Arial Narrow" w:cs="Times New Roman"/>
          <w:bCs/>
          <w:sz w:val="24"/>
          <w:szCs w:val="24"/>
        </w:rPr>
        <w:t>assegurando o atendimento aos usos múltiplos da água</w:t>
      </w:r>
      <w:r w:rsidR="00EC2D3B" w:rsidRPr="003350F3">
        <w:rPr>
          <w:rFonts w:ascii="Arial Narrow" w:hAnsi="Arial Narrow" w:cs="Times New Roman"/>
          <w:bCs/>
          <w:sz w:val="24"/>
          <w:szCs w:val="24"/>
        </w:rPr>
        <w:t xml:space="preserve"> até a UHE Sobradinho</w:t>
      </w:r>
      <w:r w:rsidR="00263210" w:rsidRPr="003350F3">
        <w:rPr>
          <w:rFonts w:ascii="Arial Narrow" w:hAnsi="Arial Narrow" w:cs="Times New Roman"/>
          <w:bCs/>
          <w:sz w:val="24"/>
          <w:szCs w:val="24"/>
        </w:rPr>
        <w:t>, com o objetivo de maximizar o estoque de água no reservatório da usina.</w:t>
      </w:r>
    </w:p>
    <w:p w:rsidR="00FB1FFE" w:rsidRPr="00986E57" w:rsidRDefault="00FB1FFE" w:rsidP="00FB1FFE">
      <w:pPr>
        <w:spacing w:before="120" w:after="0" w:line="240" w:lineRule="auto"/>
        <w:ind w:firstLine="709"/>
        <w:jc w:val="both"/>
        <w:rPr>
          <w:rFonts w:ascii="Arial Narrow" w:hAnsi="Arial Narrow" w:cs="Times New Roman"/>
          <w:bCs/>
          <w:color w:val="FF0000"/>
          <w:sz w:val="24"/>
          <w:szCs w:val="24"/>
        </w:rPr>
      </w:pPr>
      <w:r w:rsidRPr="00384C84">
        <w:rPr>
          <w:rFonts w:ascii="Arial Narrow" w:hAnsi="Arial Narrow" w:cs="Times New Roman"/>
          <w:bCs/>
          <w:sz w:val="24"/>
          <w:szCs w:val="24"/>
        </w:rPr>
        <w:t xml:space="preserve">O armazenamento equivalente do subsistema Norte atingiu </w:t>
      </w:r>
      <w:r w:rsidR="00384C84" w:rsidRPr="00384C84">
        <w:rPr>
          <w:rFonts w:ascii="Arial Narrow" w:hAnsi="Arial Narrow" w:cs="Times New Roman"/>
          <w:bCs/>
          <w:sz w:val="24"/>
          <w:szCs w:val="24"/>
        </w:rPr>
        <w:t>63,8</w:t>
      </w:r>
      <w:r w:rsidRPr="00384C84">
        <w:rPr>
          <w:rFonts w:ascii="Arial Narrow" w:hAnsi="Arial Narrow" w:cs="Times New Roman"/>
          <w:bCs/>
          <w:sz w:val="24"/>
          <w:szCs w:val="24"/>
        </w:rPr>
        <w:t xml:space="preserve"> %EAR ao final do mês de </w:t>
      </w:r>
      <w:r w:rsidR="00384C84" w:rsidRPr="00384C84">
        <w:rPr>
          <w:rFonts w:ascii="Arial Narrow" w:hAnsi="Arial Narrow" w:cs="Times New Roman"/>
          <w:bCs/>
          <w:sz w:val="24"/>
          <w:szCs w:val="24"/>
        </w:rPr>
        <w:t>março</w:t>
      </w:r>
      <w:r w:rsidRPr="00384C84">
        <w:rPr>
          <w:rFonts w:ascii="Arial Narrow" w:hAnsi="Arial Narrow" w:cs="Times New Roman"/>
          <w:bCs/>
          <w:sz w:val="24"/>
          <w:szCs w:val="24"/>
        </w:rPr>
        <w:t xml:space="preserve">, apresentando </w:t>
      </w:r>
      <w:proofErr w:type="spellStart"/>
      <w:r w:rsidR="001C41DC" w:rsidRPr="00384C84">
        <w:rPr>
          <w:rFonts w:ascii="Arial Narrow" w:hAnsi="Arial Narrow" w:cs="Times New Roman"/>
          <w:bCs/>
          <w:sz w:val="24"/>
          <w:szCs w:val="24"/>
        </w:rPr>
        <w:t>replecionamento</w:t>
      </w:r>
      <w:proofErr w:type="spellEnd"/>
      <w:r w:rsidRPr="00384C84">
        <w:rPr>
          <w:rFonts w:ascii="Arial Narrow" w:hAnsi="Arial Narrow" w:cs="Times New Roman"/>
          <w:bCs/>
          <w:sz w:val="24"/>
          <w:szCs w:val="24"/>
        </w:rPr>
        <w:t xml:space="preserve"> de </w:t>
      </w:r>
      <w:r w:rsidR="00384C84" w:rsidRPr="00384C84">
        <w:rPr>
          <w:rFonts w:ascii="Arial Narrow" w:hAnsi="Arial Narrow" w:cs="Times New Roman"/>
          <w:bCs/>
          <w:sz w:val="24"/>
          <w:szCs w:val="24"/>
        </w:rPr>
        <w:t>16,4</w:t>
      </w:r>
      <w:r w:rsidRPr="00384C84">
        <w:rPr>
          <w:rFonts w:ascii="Arial Narrow" w:hAnsi="Arial Narrow" w:cs="Times New Roman"/>
          <w:bCs/>
          <w:sz w:val="24"/>
          <w:szCs w:val="24"/>
        </w:rPr>
        <w:t xml:space="preserve"> </w:t>
      </w:r>
      <w:proofErr w:type="spellStart"/>
      <w:r w:rsidRPr="00384C84">
        <w:rPr>
          <w:rFonts w:ascii="Arial Narrow" w:hAnsi="Arial Narrow" w:cs="Times New Roman"/>
          <w:bCs/>
          <w:sz w:val="24"/>
          <w:szCs w:val="24"/>
        </w:rPr>
        <w:t>p.p</w:t>
      </w:r>
      <w:proofErr w:type="spellEnd"/>
      <w:r w:rsidR="00B86691" w:rsidRPr="00384C84">
        <w:rPr>
          <w:rFonts w:ascii="Arial Narrow" w:hAnsi="Arial Narrow" w:cs="Times New Roman"/>
          <w:bCs/>
          <w:sz w:val="24"/>
          <w:szCs w:val="24"/>
        </w:rPr>
        <w:t>.</w:t>
      </w:r>
      <w:r w:rsidRPr="00384C84">
        <w:rPr>
          <w:rFonts w:ascii="Arial Narrow" w:hAnsi="Arial Narrow" w:cs="Times New Roman"/>
          <w:bCs/>
          <w:sz w:val="24"/>
          <w:szCs w:val="24"/>
        </w:rPr>
        <w:t xml:space="preserve"> em comparação ao mês anterior e correspondendo </w:t>
      </w:r>
      <w:r w:rsidR="001C41DC" w:rsidRPr="00384C84">
        <w:rPr>
          <w:rFonts w:ascii="Arial Narrow" w:hAnsi="Arial Narrow" w:cs="Times New Roman"/>
          <w:bCs/>
          <w:sz w:val="24"/>
          <w:szCs w:val="24"/>
        </w:rPr>
        <w:t xml:space="preserve">a </w:t>
      </w:r>
      <w:r w:rsidR="00384C84" w:rsidRPr="00384C84">
        <w:rPr>
          <w:rFonts w:ascii="Arial Narrow" w:hAnsi="Arial Narrow" w:cs="Times New Roman"/>
          <w:bCs/>
          <w:sz w:val="24"/>
          <w:szCs w:val="24"/>
        </w:rPr>
        <w:t>5,4</w:t>
      </w:r>
      <w:r w:rsidRPr="00384C84">
        <w:rPr>
          <w:rFonts w:ascii="Arial Narrow" w:hAnsi="Arial Narrow" w:cs="Times New Roman"/>
          <w:bCs/>
          <w:sz w:val="24"/>
          <w:szCs w:val="24"/>
        </w:rPr>
        <w:t xml:space="preserve"> </w:t>
      </w:r>
      <w:proofErr w:type="spellStart"/>
      <w:r w:rsidRPr="00384C84">
        <w:rPr>
          <w:rFonts w:ascii="Arial Narrow" w:hAnsi="Arial Narrow" w:cs="Times New Roman"/>
          <w:bCs/>
          <w:sz w:val="24"/>
          <w:szCs w:val="24"/>
        </w:rPr>
        <w:t>p.p</w:t>
      </w:r>
      <w:proofErr w:type="spellEnd"/>
      <w:r w:rsidRPr="00384C84">
        <w:rPr>
          <w:rFonts w:ascii="Arial Narrow" w:hAnsi="Arial Narrow" w:cs="Times New Roman"/>
          <w:bCs/>
          <w:sz w:val="24"/>
          <w:szCs w:val="24"/>
        </w:rPr>
        <w:t xml:space="preserve">. </w:t>
      </w:r>
      <w:r w:rsidR="00BA3687" w:rsidRPr="00384C84">
        <w:rPr>
          <w:rFonts w:ascii="Arial Narrow" w:hAnsi="Arial Narrow" w:cs="Times New Roman"/>
          <w:bCs/>
          <w:sz w:val="24"/>
          <w:szCs w:val="24"/>
        </w:rPr>
        <w:t>sup</w:t>
      </w:r>
      <w:r w:rsidR="001C41DC" w:rsidRPr="00384C84">
        <w:rPr>
          <w:rFonts w:ascii="Arial Narrow" w:hAnsi="Arial Narrow" w:cs="Times New Roman"/>
          <w:bCs/>
          <w:sz w:val="24"/>
          <w:szCs w:val="24"/>
        </w:rPr>
        <w:t>eriores</w:t>
      </w:r>
      <w:r w:rsidRPr="00384C84">
        <w:rPr>
          <w:rFonts w:ascii="Arial Narrow" w:hAnsi="Arial Narrow" w:cs="Times New Roman"/>
          <w:bCs/>
          <w:sz w:val="24"/>
          <w:szCs w:val="24"/>
        </w:rPr>
        <w:t xml:space="preserve"> ao armazenamento do </w:t>
      </w:r>
      <w:r w:rsidRPr="003350F3">
        <w:rPr>
          <w:rFonts w:ascii="Arial Narrow" w:hAnsi="Arial Narrow" w:cs="Times New Roman"/>
          <w:bCs/>
          <w:sz w:val="24"/>
          <w:szCs w:val="24"/>
        </w:rPr>
        <w:t xml:space="preserve">final de </w:t>
      </w:r>
      <w:r w:rsidR="00384C84" w:rsidRPr="003350F3">
        <w:rPr>
          <w:rFonts w:ascii="Arial Narrow" w:hAnsi="Arial Narrow" w:cs="Times New Roman"/>
          <w:bCs/>
          <w:sz w:val="24"/>
          <w:szCs w:val="24"/>
        </w:rPr>
        <w:t>março</w:t>
      </w:r>
      <w:r w:rsidRPr="003350F3">
        <w:rPr>
          <w:rFonts w:ascii="Arial Narrow" w:hAnsi="Arial Narrow" w:cs="Times New Roman"/>
          <w:bCs/>
          <w:sz w:val="24"/>
          <w:szCs w:val="24"/>
        </w:rPr>
        <w:t xml:space="preserve"> de 201</w:t>
      </w:r>
      <w:r w:rsidR="001C41DC" w:rsidRPr="003350F3">
        <w:rPr>
          <w:rFonts w:ascii="Arial Narrow" w:hAnsi="Arial Narrow" w:cs="Times New Roman"/>
          <w:bCs/>
          <w:sz w:val="24"/>
          <w:szCs w:val="24"/>
        </w:rPr>
        <w:t>6</w:t>
      </w:r>
      <w:r w:rsidRPr="003350F3">
        <w:rPr>
          <w:rFonts w:ascii="Arial Narrow" w:hAnsi="Arial Narrow" w:cs="Times New Roman"/>
          <w:bCs/>
          <w:sz w:val="24"/>
          <w:szCs w:val="24"/>
        </w:rPr>
        <w:t xml:space="preserve"> (</w:t>
      </w:r>
      <w:r w:rsidR="00384C84" w:rsidRPr="003350F3">
        <w:rPr>
          <w:rFonts w:ascii="Arial Narrow" w:hAnsi="Arial Narrow" w:cs="Times New Roman"/>
          <w:bCs/>
          <w:sz w:val="24"/>
          <w:szCs w:val="24"/>
        </w:rPr>
        <w:t>58,4</w:t>
      </w:r>
      <w:r w:rsidRPr="003350F3">
        <w:rPr>
          <w:rFonts w:ascii="Arial Narrow" w:hAnsi="Arial Narrow" w:cs="Times New Roman"/>
          <w:bCs/>
          <w:sz w:val="24"/>
          <w:szCs w:val="24"/>
        </w:rPr>
        <w:t xml:space="preserve"> %EAR). A geração da UHE Tucuruí foi utilizada para o fechamento do balanço energético do SIN. </w:t>
      </w:r>
    </w:p>
    <w:p w:rsidR="002E7462" w:rsidRPr="009455CE" w:rsidRDefault="00536E2F" w:rsidP="00536E2F">
      <w:pPr>
        <w:spacing w:before="120" w:after="0" w:line="240" w:lineRule="auto"/>
        <w:ind w:firstLine="709"/>
        <w:jc w:val="both"/>
        <w:rPr>
          <w:rFonts w:ascii="Arial Narrow" w:hAnsi="Arial Narrow" w:cs="Times New Roman"/>
          <w:bCs/>
          <w:sz w:val="24"/>
          <w:szCs w:val="24"/>
        </w:rPr>
      </w:pPr>
      <w:r w:rsidRPr="009455CE">
        <w:rPr>
          <w:rFonts w:ascii="Arial Narrow" w:hAnsi="Arial Narrow" w:cs="Times New Roman"/>
          <w:bCs/>
          <w:sz w:val="24"/>
          <w:szCs w:val="24"/>
        </w:rPr>
        <w:t xml:space="preserve">Com relação aos principais reservatórios do SIN, as maiores variações percentuais de energia armazenada no mês de </w:t>
      </w:r>
      <w:r w:rsidR="0045260C" w:rsidRPr="009455CE">
        <w:rPr>
          <w:rFonts w:ascii="Arial Narrow" w:hAnsi="Arial Narrow" w:cs="Times New Roman"/>
          <w:bCs/>
          <w:sz w:val="24"/>
          <w:szCs w:val="24"/>
        </w:rPr>
        <w:t>março</w:t>
      </w:r>
      <w:r w:rsidRPr="009455CE">
        <w:rPr>
          <w:rFonts w:ascii="Arial Narrow" w:hAnsi="Arial Narrow" w:cs="Times New Roman"/>
          <w:bCs/>
          <w:sz w:val="24"/>
          <w:szCs w:val="24"/>
        </w:rPr>
        <w:t xml:space="preserve"> de 201</w:t>
      </w:r>
      <w:r w:rsidR="001C41DC" w:rsidRPr="009455CE">
        <w:rPr>
          <w:rFonts w:ascii="Arial Narrow" w:hAnsi="Arial Narrow" w:cs="Times New Roman"/>
          <w:bCs/>
          <w:sz w:val="24"/>
          <w:szCs w:val="24"/>
        </w:rPr>
        <w:t>7</w:t>
      </w:r>
      <w:r w:rsidRPr="009455CE">
        <w:rPr>
          <w:rFonts w:ascii="Arial Narrow" w:hAnsi="Arial Narrow" w:cs="Times New Roman"/>
          <w:bCs/>
          <w:sz w:val="24"/>
          <w:szCs w:val="24"/>
        </w:rPr>
        <w:t xml:space="preserve"> referem-se ao </w:t>
      </w:r>
      <w:proofErr w:type="spellStart"/>
      <w:r w:rsidR="00D92C80" w:rsidRPr="009455CE">
        <w:rPr>
          <w:rFonts w:ascii="Arial Narrow" w:hAnsi="Arial Narrow" w:cs="Times New Roman"/>
          <w:bCs/>
          <w:sz w:val="24"/>
          <w:szCs w:val="24"/>
        </w:rPr>
        <w:t>replecionamento</w:t>
      </w:r>
      <w:proofErr w:type="spellEnd"/>
      <w:r w:rsidRPr="009455CE">
        <w:rPr>
          <w:rFonts w:ascii="Arial Narrow" w:hAnsi="Arial Narrow" w:cs="Times New Roman"/>
          <w:bCs/>
          <w:sz w:val="24"/>
          <w:szCs w:val="24"/>
        </w:rPr>
        <w:t xml:space="preserve"> de </w:t>
      </w:r>
      <w:r w:rsidR="0045260C" w:rsidRPr="009455CE">
        <w:rPr>
          <w:rFonts w:ascii="Arial Narrow" w:hAnsi="Arial Narrow" w:cs="Times New Roman"/>
          <w:bCs/>
          <w:sz w:val="24"/>
          <w:szCs w:val="24"/>
        </w:rPr>
        <w:t>23,7</w:t>
      </w:r>
      <w:r w:rsidRPr="009455CE">
        <w:rPr>
          <w:rFonts w:ascii="Arial Narrow" w:hAnsi="Arial Narrow" w:cs="Times New Roman"/>
          <w:bCs/>
          <w:sz w:val="24"/>
          <w:szCs w:val="24"/>
        </w:rPr>
        <w:t xml:space="preserve"> </w:t>
      </w:r>
      <w:proofErr w:type="spellStart"/>
      <w:r w:rsidRPr="009455CE">
        <w:rPr>
          <w:rFonts w:ascii="Arial Narrow" w:hAnsi="Arial Narrow" w:cs="Times New Roman"/>
          <w:bCs/>
          <w:sz w:val="24"/>
          <w:szCs w:val="24"/>
        </w:rPr>
        <w:t>p.p</w:t>
      </w:r>
      <w:proofErr w:type="spellEnd"/>
      <w:r w:rsidRPr="009455CE">
        <w:rPr>
          <w:rFonts w:ascii="Arial Narrow" w:hAnsi="Arial Narrow" w:cs="Times New Roman"/>
          <w:bCs/>
          <w:sz w:val="24"/>
          <w:szCs w:val="24"/>
        </w:rPr>
        <w:t xml:space="preserve">. na UHE </w:t>
      </w:r>
      <w:r w:rsidR="000F7A48" w:rsidRPr="009455CE">
        <w:rPr>
          <w:rFonts w:ascii="Arial Narrow" w:hAnsi="Arial Narrow" w:cs="Times New Roman"/>
          <w:bCs/>
          <w:sz w:val="24"/>
          <w:szCs w:val="24"/>
        </w:rPr>
        <w:t>Tucuruí</w:t>
      </w:r>
      <w:r w:rsidRPr="009455CE">
        <w:rPr>
          <w:rFonts w:ascii="Arial Narrow" w:hAnsi="Arial Narrow" w:cs="Times New Roman"/>
          <w:bCs/>
          <w:sz w:val="24"/>
          <w:szCs w:val="24"/>
        </w:rPr>
        <w:t xml:space="preserve"> (atingindo </w:t>
      </w:r>
      <w:r w:rsidR="0045260C" w:rsidRPr="009455CE">
        <w:rPr>
          <w:rFonts w:ascii="Arial Narrow" w:hAnsi="Arial Narrow" w:cs="Times New Roman"/>
          <w:bCs/>
          <w:sz w:val="24"/>
          <w:szCs w:val="24"/>
        </w:rPr>
        <w:t>99,2</w:t>
      </w:r>
      <w:r w:rsidR="000F7A48" w:rsidRPr="009455CE">
        <w:rPr>
          <w:rFonts w:ascii="Arial Narrow" w:hAnsi="Arial Narrow" w:cs="Times New Roman"/>
          <w:bCs/>
          <w:sz w:val="24"/>
          <w:szCs w:val="24"/>
        </w:rPr>
        <w:t xml:space="preserve"> %</w:t>
      </w:r>
      <w:proofErr w:type="spellStart"/>
      <w:r w:rsidR="0045260C" w:rsidRPr="009455CE">
        <w:rPr>
          <w:rFonts w:ascii="Arial Narrow" w:hAnsi="Arial Narrow" w:cs="Times New Roman"/>
          <w:bCs/>
          <w:sz w:val="24"/>
          <w:szCs w:val="24"/>
        </w:rPr>
        <w:t>v.u</w:t>
      </w:r>
      <w:proofErr w:type="spellEnd"/>
      <w:r w:rsidR="0045260C" w:rsidRPr="009455CE">
        <w:rPr>
          <w:rFonts w:ascii="Arial Narrow" w:hAnsi="Arial Narrow" w:cs="Times New Roman"/>
          <w:bCs/>
          <w:sz w:val="24"/>
          <w:szCs w:val="24"/>
        </w:rPr>
        <w:t xml:space="preserve">.), de 14,0 </w:t>
      </w:r>
      <w:proofErr w:type="spellStart"/>
      <w:r w:rsidR="0045260C" w:rsidRPr="009455CE">
        <w:rPr>
          <w:rFonts w:ascii="Arial Narrow" w:hAnsi="Arial Narrow" w:cs="Times New Roman"/>
          <w:bCs/>
          <w:sz w:val="24"/>
          <w:szCs w:val="24"/>
        </w:rPr>
        <w:t>p.p</w:t>
      </w:r>
      <w:proofErr w:type="spellEnd"/>
      <w:r w:rsidR="0045260C" w:rsidRPr="009455CE">
        <w:rPr>
          <w:rFonts w:ascii="Arial Narrow" w:hAnsi="Arial Narrow" w:cs="Times New Roman"/>
          <w:bCs/>
          <w:sz w:val="24"/>
          <w:szCs w:val="24"/>
        </w:rPr>
        <w:t>. na UHE Ilha Solteira (atingindo 82,7 %</w:t>
      </w:r>
      <w:proofErr w:type="spellStart"/>
      <w:r w:rsidR="0045260C" w:rsidRPr="009455CE">
        <w:rPr>
          <w:rFonts w:ascii="Arial Narrow" w:hAnsi="Arial Narrow" w:cs="Times New Roman"/>
          <w:bCs/>
          <w:sz w:val="24"/>
          <w:szCs w:val="24"/>
        </w:rPr>
        <w:t>v.u</w:t>
      </w:r>
      <w:proofErr w:type="spellEnd"/>
      <w:r w:rsidR="0045260C" w:rsidRPr="009455CE">
        <w:rPr>
          <w:rFonts w:ascii="Arial Narrow" w:hAnsi="Arial Narrow" w:cs="Times New Roman"/>
          <w:bCs/>
          <w:sz w:val="24"/>
          <w:szCs w:val="24"/>
        </w:rPr>
        <w:t xml:space="preserve">.) e ao </w:t>
      </w:r>
      <w:proofErr w:type="spellStart"/>
      <w:r w:rsidR="0045260C" w:rsidRPr="009455CE">
        <w:rPr>
          <w:rFonts w:ascii="Arial Narrow" w:hAnsi="Arial Narrow" w:cs="Times New Roman"/>
          <w:bCs/>
          <w:sz w:val="24"/>
          <w:szCs w:val="24"/>
        </w:rPr>
        <w:t>deplecionamento</w:t>
      </w:r>
      <w:proofErr w:type="spellEnd"/>
      <w:r w:rsidRPr="009455CE">
        <w:rPr>
          <w:rFonts w:ascii="Arial Narrow" w:hAnsi="Arial Narrow" w:cs="Times New Roman"/>
          <w:bCs/>
          <w:sz w:val="24"/>
          <w:szCs w:val="24"/>
        </w:rPr>
        <w:t xml:space="preserve"> de </w:t>
      </w:r>
      <w:r w:rsidR="0045260C" w:rsidRPr="009455CE">
        <w:rPr>
          <w:rFonts w:ascii="Arial Narrow" w:hAnsi="Arial Narrow" w:cs="Times New Roman"/>
          <w:bCs/>
          <w:sz w:val="24"/>
          <w:szCs w:val="24"/>
        </w:rPr>
        <w:t>18,0</w:t>
      </w:r>
      <w:r w:rsidRPr="009455CE">
        <w:rPr>
          <w:rFonts w:ascii="Arial Narrow" w:hAnsi="Arial Narrow" w:cs="Times New Roman"/>
          <w:bCs/>
          <w:sz w:val="24"/>
          <w:szCs w:val="24"/>
        </w:rPr>
        <w:t xml:space="preserve"> </w:t>
      </w:r>
      <w:proofErr w:type="spellStart"/>
      <w:r w:rsidRPr="009455CE">
        <w:rPr>
          <w:rFonts w:ascii="Arial Narrow" w:hAnsi="Arial Narrow" w:cs="Times New Roman"/>
          <w:bCs/>
          <w:sz w:val="24"/>
          <w:szCs w:val="24"/>
        </w:rPr>
        <w:t>p.p</w:t>
      </w:r>
      <w:proofErr w:type="spellEnd"/>
      <w:r w:rsidRPr="009455CE">
        <w:rPr>
          <w:rFonts w:ascii="Arial Narrow" w:hAnsi="Arial Narrow" w:cs="Times New Roman"/>
          <w:bCs/>
          <w:sz w:val="24"/>
          <w:szCs w:val="24"/>
        </w:rPr>
        <w:t xml:space="preserve">. na UHE </w:t>
      </w:r>
      <w:r w:rsidR="000F7A48" w:rsidRPr="009455CE">
        <w:rPr>
          <w:rFonts w:ascii="Arial Narrow" w:hAnsi="Arial Narrow" w:cs="Times New Roman"/>
          <w:bCs/>
          <w:sz w:val="24"/>
          <w:szCs w:val="24"/>
        </w:rPr>
        <w:t>Capivara</w:t>
      </w:r>
      <w:r w:rsidRPr="009455CE">
        <w:rPr>
          <w:rFonts w:ascii="Arial Narrow" w:hAnsi="Arial Narrow" w:cs="Times New Roman"/>
          <w:bCs/>
          <w:sz w:val="24"/>
          <w:szCs w:val="24"/>
        </w:rPr>
        <w:t xml:space="preserve"> (atingindo </w:t>
      </w:r>
      <w:r w:rsidR="0045260C" w:rsidRPr="009455CE">
        <w:rPr>
          <w:rFonts w:ascii="Arial Narrow" w:hAnsi="Arial Narrow" w:cs="Times New Roman"/>
          <w:bCs/>
          <w:sz w:val="24"/>
          <w:szCs w:val="24"/>
        </w:rPr>
        <w:t>64,6</w:t>
      </w:r>
      <w:r w:rsidR="000F7A48" w:rsidRPr="009455CE">
        <w:rPr>
          <w:rFonts w:ascii="Arial Narrow" w:hAnsi="Arial Narrow" w:cs="Times New Roman"/>
          <w:bCs/>
          <w:sz w:val="24"/>
          <w:szCs w:val="24"/>
        </w:rPr>
        <w:t xml:space="preserve"> %</w:t>
      </w:r>
      <w:proofErr w:type="spellStart"/>
      <w:r w:rsidR="000F7A48" w:rsidRPr="009455CE">
        <w:rPr>
          <w:rFonts w:ascii="Arial Narrow" w:hAnsi="Arial Narrow" w:cs="Times New Roman"/>
          <w:bCs/>
          <w:sz w:val="24"/>
          <w:szCs w:val="24"/>
        </w:rPr>
        <w:t>v.u</w:t>
      </w:r>
      <w:proofErr w:type="spellEnd"/>
      <w:r w:rsidR="000F7A48" w:rsidRPr="009455CE">
        <w:rPr>
          <w:rFonts w:ascii="Arial Narrow" w:hAnsi="Arial Narrow" w:cs="Times New Roman"/>
          <w:bCs/>
          <w:sz w:val="24"/>
          <w:szCs w:val="24"/>
        </w:rPr>
        <w:t>.)</w:t>
      </w:r>
      <w:r w:rsidRPr="009455CE">
        <w:rPr>
          <w:rFonts w:ascii="Arial Narrow" w:hAnsi="Arial Narrow" w:cs="Times New Roman"/>
          <w:bCs/>
          <w:sz w:val="24"/>
          <w:szCs w:val="24"/>
        </w:rPr>
        <w:t>.</w:t>
      </w:r>
      <w:r w:rsidR="00384AE0" w:rsidRPr="009455CE">
        <w:rPr>
          <w:rFonts w:ascii="Arial Narrow" w:hAnsi="Arial Narrow" w:cs="Times New Roman"/>
          <w:bCs/>
          <w:sz w:val="24"/>
          <w:szCs w:val="24"/>
        </w:rPr>
        <w:t xml:space="preserve"> </w:t>
      </w:r>
    </w:p>
    <w:p w:rsidR="008D6883" w:rsidRPr="009455CE" w:rsidRDefault="008D6883" w:rsidP="008D6883">
      <w:pPr>
        <w:spacing w:before="120" w:after="0" w:line="240" w:lineRule="auto"/>
        <w:ind w:firstLine="709"/>
        <w:jc w:val="both"/>
        <w:rPr>
          <w:rFonts w:ascii="Arial Narrow" w:hAnsi="Arial Narrow" w:cs="Times New Roman"/>
          <w:bCs/>
          <w:sz w:val="24"/>
          <w:szCs w:val="24"/>
        </w:rPr>
      </w:pPr>
    </w:p>
    <w:p w:rsidR="00CC67FC" w:rsidRPr="00DF7AD8" w:rsidRDefault="00CC67FC" w:rsidP="00AE1C8B">
      <w:pPr>
        <w:pStyle w:val="Legenda"/>
      </w:pPr>
      <w:bookmarkStart w:id="12" w:name="_Toc481154046"/>
      <w:r w:rsidRPr="00DF7AD8">
        <w:t xml:space="preserve">Tabela </w:t>
      </w:r>
      <w:fldSimple w:instr=" SEQ Tabela \* ARABIC ">
        <w:r w:rsidR="00770F9D">
          <w:rPr>
            <w:noProof/>
          </w:rPr>
          <w:t>1</w:t>
        </w:r>
      </w:fldSimple>
      <w:r w:rsidRPr="00DF7AD8">
        <w:t xml:space="preserve">. Energia Armazenada </w:t>
      </w:r>
      <w:r w:rsidR="00562B5C" w:rsidRPr="00DF7AD8">
        <w:t>nos Subsistemas do SIN</w:t>
      </w:r>
      <w:r w:rsidRPr="00DF7AD8">
        <w:t>.</w:t>
      </w:r>
      <w:bookmarkEnd w:id="12"/>
    </w:p>
    <w:p w:rsidR="005A58EB" w:rsidRPr="00DF7AD8" w:rsidRDefault="00DF7AD8" w:rsidP="009F6778">
      <w:pPr>
        <w:spacing w:before="120" w:after="60" w:line="240" w:lineRule="auto"/>
        <w:jc w:val="center"/>
      </w:pPr>
      <w:r w:rsidRPr="00DF7AD8">
        <w:rPr>
          <w:noProof/>
          <w:lang w:eastAsia="pt-BR"/>
        </w:rPr>
        <w:drawing>
          <wp:inline distT="0" distB="0" distL="0" distR="0">
            <wp:extent cx="6037200" cy="1695600"/>
            <wp:effectExtent l="0" t="0" r="1905"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37200" cy="1695600"/>
                    </a:xfrm>
                    <a:prstGeom prst="rect">
                      <a:avLst/>
                    </a:prstGeom>
                    <a:noFill/>
                    <a:ln>
                      <a:noFill/>
                    </a:ln>
                  </pic:spPr>
                </pic:pic>
              </a:graphicData>
            </a:graphic>
          </wp:inline>
        </w:drawing>
      </w:r>
    </w:p>
    <w:p w:rsidR="00E50D33" w:rsidRPr="00DF7AD8" w:rsidRDefault="00CC6424" w:rsidP="0005117F">
      <w:pPr>
        <w:jc w:val="right"/>
        <w:rPr>
          <w:rFonts w:ascii="Arial Narrow" w:hAnsi="Arial Narrow"/>
          <w:sz w:val="18"/>
          <w:szCs w:val="18"/>
        </w:rPr>
      </w:pPr>
      <w:r w:rsidRPr="00DF7AD8">
        <w:rPr>
          <w:rFonts w:ascii="Arial Narrow" w:hAnsi="Arial Narrow"/>
          <w:sz w:val="18"/>
          <w:szCs w:val="18"/>
        </w:rPr>
        <w:t>Fonte</w:t>
      </w:r>
      <w:r w:rsidR="00B05FED" w:rsidRPr="00DF7AD8">
        <w:rPr>
          <w:rFonts w:ascii="Arial Narrow" w:hAnsi="Arial Narrow"/>
          <w:sz w:val="18"/>
          <w:szCs w:val="18"/>
        </w:rPr>
        <w:t xml:space="preserve"> dos dados</w:t>
      </w:r>
      <w:r w:rsidRPr="00DF7AD8">
        <w:rPr>
          <w:rFonts w:ascii="Arial Narrow" w:hAnsi="Arial Narrow"/>
          <w:sz w:val="18"/>
          <w:szCs w:val="18"/>
        </w:rPr>
        <w:t>: ONS</w:t>
      </w:r>
    </w:p>
    <w:p w:rsidR="00CC67FC" w:rsidRPr="00DF7AD8" w:rsidRDefault="00DF7AD8" w:rsidP="0005117F">
      <w:pPr>
        <w:spacing w:before="120" w:after="0" w:line="240" w:lineRule="auto"/>
      </w:pPr>
      <w:r w:rsidRPr="00DF7AD8">
        <w:rPr>
          <w:noProof/>
          <w:lang w:eastAsia="pt-BR"/>
        </w:rPr>
        <w:lastRenderedPageBreak/>
        <w:drawing>
          <wp:inline distT="0" distB="0" distL="0" distR="0">
            <wp:extent cx="6659880" cy="4115251"/>
            <wp:effectExtent l="0" t="0" r="762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8277B" w:rsidRPr="00DF7AD8" w:rsidRDefault="00CC67FC" w:rsidP="00AE1C8B">
      <w:pPr>
        <w:pStyle w:val="Legenda"/>
      </w:pPr>
      <w:bookmarkStart w:id="13" w:name="_Toc481153834"/>
      <w:r w:rsidRPr="00DF7AD8">
        <w:t xml:space="preserve">Figura </w:t>
      </w:r>
      <w:fldSimple w:instr=" SEQ Figura \* ARABIC ">
        <w:r w:rsidR="00770F9D">
          <w:rPr>
            <w:noProof/>
          </w:rPr>
          <w:t>7</w:t>
        </w:r>
      </w:fldSimple>
      <w:r w:rsidRPr="00DF7AD8">
        <w:t>. EAR: Subsistema Sudeste/Centro-Oeste.</w:t>
      </w:r>
      <w:bookmarkEnd w:id="13"/>
    </w:p>
    <w:p w:rsidR="00562B5C" w:rsidRPr="00986E57" w:rsidRDefault="00562B5C" w:rsidP="00AE1C8B">
      <w:pPr>
        <w:spacing w:after="120"/>
        <w:jc w:val="right"/>
        <w:rPr>
          <w:rFonts w:ascii="Arial Narrow" w:hAnsi="Arial Narrow"/>
          <w:color w:val="FF0000"/>
          <w:sz w:val="18"/>
          <w:szCs w:val="18"/>
        </w:rPr>
      </w:pPr>
    </w:p>
    <w:p w:rsidR="00A8277B" w:rsidRPr="00986E57" w:rsidRDefault="00DF7AD8" w:rsidP="000160B6">
      <w:pPr>
        <w:spacing w:before="120" w:after="0" w:line="240" w:lineRule="auto"/>
        <w:jc w:val="both"/>
        <w:rPr>
          <w:rFonts w:ascii="Arial Narrow" w:hAnsi="Arial Narrow" w:cs="Times New Roman"/>
          <w:bCs/>
          <w:color w:val="FF0000"/>
          <w:sz w:val="24"/>
          <w:szCs w:val="24"/>
        </w:rPr>
      </w:pPr>
      <w:r w:rsidRPr="00DF7AD8">
        <w:rPr>
          <w:noProof/>
          <w:lang w:eastAsia="pt-BR"/>
        </w:rPr>
        <w:drawing>
          <wp:inline distT="0" distB="0" distL="0" distR="0">
            <wp:extent cx="6659880" cy="4115251"/>
            <wp:effectExtent l="0" t="0" r="762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DF7AD8" w:rsidRDefault="00AE1C8B" w:rsidP="00AE1C8B">
      <w:pPr>
        <w:pStyle w:val="Legenda"/>
      </w:pPr>
      <w:bookmarkStart w:id="14" w:name="_Toc481153835"/>
      <w:r w:rsidRPr="00DF7AD8">
        <w:t xml:space="preserve">Figura </w:t>
      </w:r>
      <w:fldSimple w:instr=" SEQ Figura \* ARABIC ">
        <w:r w:rsidR="00770F9D">
          <w:rPr>
            <w:noProof/>
          </w:rPr>
          <w:t>8</w:t>
        </w:r>
      </w:fldSimple>
      <w:r w:rsidRPr="00DF7AD8">
        <w:t>. EAR: Subsistema Sul.</w:t>
      </w:r>
      <w:bookmarkEnd w:id="14"/>
    </w:p>
    <w:p w:rsidR="00AE1C8B" w:rsidRPr="00DF7AD8" w:rsidRDefault="00AE1C8B" w:rsidP="00AE1C8B">
      <w:pPr>
        <w:jc w:val="right"/>
        <w:rPr>
          <w:rFonts w:ascii="Arial Narrow" w:hAnsi="Arial Narrow"/>
          <w:sz w:val="18"/>
          <w:szCs w:val="18"/>
        </w:rPr>
      </w:pPr>
      <w:r w:rsidRPr="00DF7AD8">
        <w:rPr>
          <w:rFonts w:ascii="Arial Narrow" w:hAnsi="Arial Narrow"/>
          <w:sz w:val="18"/>
          <w:szCs w:val="18"/>
        </w:rPr>
        <w:t>Fonte</w:t>
      </w:r>
      <w:r w:rsidR="00B05FED" w:rsidRPr="00DF7AD8">
        <w:rPr>
          <w:rFonts w:ascii="Arial Narrow" w:hAnsi="Arial Narrow"/>
          <w:sz w:val="18"/>
          <w:szCs w:val="18"/>
        </w:rPr>
        <w:t xml:space="preserve"> dos dados</w:t>
      </w:r>
      <w:r w:rsidRPr="00DF7AD8">
        <w:rPr>
          <w:rFonts w:ascii="Arial Narrow" w:hAnsi="Arial Narrow"/>
          <w:sz w:val="18"/>
          <w:szCs w:val="18"/>
        </w:rPr>
        <w:t xml:space="preserve">: </w:t>
      </w:r>
      <w:r w:rsidR="00876018" w:rsidRPr="00DF7AD8">
        <w:rPr>
          <w:rFonts w:ascii="Arial Narrow" w:hAnsi="Arial Narrow"/>
          <w:sz w:val="18"/>
          <w:szCs w:val="18"/>
        </w:rPr>
        <w:t>ONS</w:t>
      </w:r>
    </w:p>
    <w:p w:rsidR="00A8277B" w:rsidRPr="00DF7AD8" w:rsidRDefault="00DF7AD8" w:rsidP="000160B6">
      <w:pPr>
        <w:spacing w:before="120" w:after="0" w:line="240" w:lineRule="auto"/>
        <w:jc w:val="both"/>
        <w:rPr>
          <w:rFonts w:ascii="Arial Narrow" w:hAnsi="Arial Narrow" w:cs="Times New Roman"/>
          <w:bCs/>
          <w:sz w:val="24"/>
          <w:szCs w:val="24"/>
        </w:rPr>
      </w:pPr>
      <w:r w:rsidRPr="00DF7AD8">
        <w:rPr>
          <w:noProof/>
          <w:lang w:eastAsia="pt-BR"/>
        </w:rPr>
        <w:lastRenderedPageBreak/>
        <w:drawing>
          <wp:inline distT="0" distB="0" distL="0" distR="0">
            <wp:extent cx="6659880" cy="4115251"/>
            <wp:effectExtent l="0" t="0" r="762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DF7AD8" w:rsidRDefault="00AE1C8B" w:rsidP="00AE1C8B">
      <w:pPr>
        <w:pStyle w:val="Legenda"/>
      </w:pPr>
      <w:bookmarkStart w:id="15" w:name="_Toc481153836"/>
      <w:r w:rsidRPr="00DF7AD8">
        <w:t xml:space="preserve">Figura </w:t>
      </w:r>
      <w:fldSimple w:instr=" SEQ Figura \* ARABIC ">
        <w:r w:rsidR="00770F9D">
          <w:rPr>
            <w:noProof/>
          </w:rPr>
          <w:t>9</w:t>
        </w:r>
      </w:fldSimple>
      <w:r w:rsidRPr="00DF7AD8">
        <w:t>. EAR: Subsistema Nordeste.</w:t>
      </w:r>
      <w:bookmarkEnd w:id="15"/>
    </w:p>
    <w:p w:rsidR="00AE1C8B" w:rsidRPr="00986E57" w:rsidRDefault="00AE1C8B" w:rsidP="00AE1C8B">
      <w:pPr>
        <w:spacing w:after="120"/>
        <w:jc w:val="right"/>
        <w:rPr>
          <w:rFonts w:ascii="Arial Narrow" w:hAnsi="Arial Narrow"/>
          <w:color w:val="FF0000"/>
          <w:sz w:val="18"/>
          <w:szCs w:val="18"/>
        </w:rPr>
      </w:pPr>
    </w:p>
    <w:p w:rsidR="000160B6" w:rsidRPr="00986E57" w:rsidRDefault="0014166E" w:rsidP="000160B6">
      <w:pPr>
        <w:spacing w:before="120" w:after="0" w:line="240" w:lineRule="auto"/>
        <w:jc w:val="both"/>
        <w:rPr>
          <w:rFonts w:ascii="Arial Narrow" w:hAnsi="Arial Narrow" w:cs="Times New Roman"/>
          <w:bCs/>
          <w:color w:val="FF0000"/>
          <w:sz w:val="24"/>
          <w:szCs w:val="24"/>
        </w:rPr>
      </w:pPr>
      <w:r w:rsidRPr="0014166E">
        <w:rPr>
          <w:noProof/>
          <w:lang w:eastAsia="pt-BR"/>
        </w:rPr>
        <w:drawing>
          <wp:inline distT="0" distB="0" distL="0" distR="0">
            <wp:extent cx="6659880" cy="4112013"/>
            <wp:effectExtent l="0" t="0" r="762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4112013"/>
                    </a:xfrm>
                    <a:prstGeom prst="rect">
                      <a:avLst/>
                    </a:prstGeom>
                    <a:noFill/>
                    <a:ln>
                      <a:noFill/>
                    </a:ln>
                  </pic:spPr>
                </pic:pic>
              </a:graphicData>
            </a:graphic>
          </wp:inline>
        </w:drawing>
      </w:r>
    </w:p>
    <w:p w:rsidR="00AE1C8B" w:rsidRPr="00DF7AD8" w:rsidRDefault="00AE1C8B" w:rsidP="00AE1C8B">
      <w:pPr>
        <w:pStyle w:val="Legenda"/>
      </w:pPr>
      <w:bookmarkStart w:id="16" w:name="_Toc481153837"/>
      <w:r w:rsidRPr="00DF7AD8">
        <w:t xml:space="preserve">Figura </w:t>
      </w:r>
      <w:fldSimple w:instr=" SEQ Figura \* ARABIC ">
        <w:r w:rsidR="00770F9D">
          <w:rPr>
            <w:noProof/>
          </w:rPr>
          <w:t>10</w:t>
        </w:r>
      </w:fldSimple>
      <w:r w:rsidRPr="00DF7AD8">
        <w:t xml:space="preserve">. EAR: Subsistema </w:t>
      </w:r>
      <w:r w:rsidR="00D50981" w:rsidRPr="00DF7AD8">
        <w:t>Norte-Interligado</w:t>
      </w:r>
      <w:r w:rsidRPr="00DF7AD8">
        <w:t>.</w:t>
      </w:r>
      <w:bookmarkEnd w:id="16"/>
    </w:p>
    <w:p w:rsidR="00876018" w:rsidRPr="00DF7AD8" w:rsidRDefault="00876018" w:rsidP="00876018">
      <w:pPr>
        <w:spacing w:after="0" w:line="240" w:lineRule="auto"/>
        <w:jc w:val="both"/>
        <w:rPr>
          <w:rFonts w:ascii="Arial Narrow" w:hAnsi="Arial Narrow"/>
          <w:sz w:val="18"/>
          <w:szCs w:val="18"/>
        </w:rPr>
      </w:pPr>
    </w:p>
    <w:p w:rsidR="00AE1C8B" w:rsidRPr="00DF7AD8" w:rsidRDefault="00AE1C8B" w:rsidP="00DC7A8D">
      <w:pPr>
        <w:spacing w:after="0" w:line="240" w:lineRule="auto"/>
        <w:jc w:val="right"/>
        <w:rPr>
          <w:rFonts w:ascii="Arial Narrow" w:hAnsi="Arial Narrow"/>
          <w:sz w:val="18"/>
          <w:szCs w:val="18"/>
        </w:rPr>
      </w:pPr>
      <w:r w:rsidRPr="00DF7AD8">
        <w:rPr>
          <w:rFonts w:ascii="Arial Narrow" w:hAnsi="Arial Narrow"/>
          <w:sz w:val="18"/>
          <w:szCs w:val="18"/>
        </w:rPr>
        <w:t>Fonte</w:t>
      </w:r>
      <w:r w:rsidR="00B05FED" w:rsidRPr="00DF7AD8">
        <w:rPr>
          <w:rFonts w:ascii="Arial Narrow" w:hAnsi="Arial Narrow"/>
          <w:sz w:val="18"/>
          <w:szCs w:val="18"/>
        </w:rPr>
        <w:t xml:space="preserve"> dos dados</w:t>
      </w:r>
      <w:r w:rsidRPr="00DF7AD8">
        <w:rPr>
          <w:rFonts w:ascii="Arial Narrow" w:hAnsi="Arial Narrow"/>
          <w:sz w:val="18"/>
          <w:szCs w:val="18"/>
        </w:rPr>
        <w:t>: ONS</w:t>
      </w:r>
    </w:p>
    <w:p w:rsidR="00827DAA" w:rsidRPr="00C24753" w:rsidRDefault="00827DAA" w:rsidP="00A8277B">
      <w:pPr>
        <w:pStyle w:val="Estilo1"/>
        <w:ind w:left="357" w:hanging="357"/>
      </w:pPr>
      <w:bookmarkStart w:id="17" w:name="_Toc476831783"/>
      <w:r w:rsidRPr="00C24753">
        <w:lastRenderedPageBreak/>
        <w:t>INTERCÂMBIOS DE ENERGIA</w:t>
      </w:r>
      <w:r w:rsidR="003A7187" w:rsidRPr="00C24753">
        <w:t xml:space="preserve"> ELÉTRICA</w:t>
      </w:r>
      <w:bookmarkEnd w:id="17"/>
    </w:p>
    <w:p w:rsidR="00827DAA" w:rsidRPr="00C24753" w:rsidRDefault="006C3C66" w:rsidP="00827DAA">
      <w:pPr>
        <w:pStyle w:val="Estilo2"/>
        <w:ind w:left="142" w:firstLine="0"/>
        <w:rPr>
          <w:rFonts w:cs="Times New Roman"/>
          <w:sz w:val="24"/>
          <w:szCs w:val="24"/>
        </w:rPr>
      </w:pPr>
      <w:bookmarkStart w:id="18" w:name="_Toc476831784"/>
      <w:r w:rsidRPr="00C24753">
        <w:t xml:space="preserve">Principais </w:t>
      </w:r>
      <w:r w:rsidR="00827DAA" w:rsidRPr="00C24753">
        <w:t>Intercâmbios Verificados</w:t>
      </w:r>
      <w:bookmarkEnd w:id="18"/>
    </w:p>
    <w:p w:rsidR="00764B66" w:rsidRPr="00C24753" w:rsidRDefault="00764B66" w:rsidP="00A73529">
      <w:pPr>
        <w:spacing w:before="120" w:after="0" w:line="240" w:lineRule="auto"/>
        <w:ind w:firstLine="709"/>
        <w:jc w:val="both"/>
        <w:rPr>
          <w:rFonts w:ascii="Arial Narrow" w:hAnsi="Arial Narrow" w:cs="Times New Roman"/>
          <w:bCs/>
          <w:sz w:val="24"/>
          <w:szCs w:val="24"/>
        </w:rPr>
      </w:pPr>
      <w:r w:rsidRPr="00C24753">
        <w:rPr>
          <w:rFonts w:ascii="Arial Narrow" w:hAnsi="Arial Narrow" w:cs="Times New Roman"/>
          <w:bCs/>
          <w:sz w:val="24"/>
          <w:szCs w:val="24"/>
        </w:rPr>
        <w:t>Em</w:t>
      </w:r>
      <w:r w:rsidR="00A73529" w:rsidRPr="00C24753">
        <w:rPr>
          <w:rFonts w:ascii="Arial Narrow" w:hAnsi="Arial Narrow" w:cs="Times New Roman"/>
          <w:bCs/>
          <w:sz w:val="24"/>
          <w:szCs w:val="24"/>
        </w:rPr>
        <w:t xml:space="preserve"> </w:t>
      </w:r>
      <w:r w:rsidR="004F6C12" w:rsidRPr="00C24753">
        <w:rPr>
          <w:rFonts w:ascii="Arial Narrow" w:hAnsi="Arial Narrow" w:cs="Times New Roman"/>
          <w:bCs/>
          <w:sz w:val="24"/>
          <w:szCs w:val="24"/>
        </w:rPr>
        <w:t>março</w:t>
      </w:r>
      <w:r w:rsidR="007B7BDD" w:rsidRPr="00C24753">
        <w:rPr>
          <w:rFonts w:ascii="Arial Narrow" w:hAnsi="Arial Narrow" w:cs="Times New Roman"/>
          <w:bCs/>
          <w:sz w:val="24"/>
          <w:szCs w:val="24"/>
        </w:rPr>
        <w:t xml:space="preserve"> de 201</w:t>
      </w:r>
      <w:r w:rsidR="005E7E99" w:rsidRPr="00C24753">
        <w:rPr>
          <w:rFonts w:ascii="Arial Narrow" w:hAnsi="Arial Narrow" w:cs="Times New Roman"/>
          <w:bCs/>
          <w:sz w:val="24"/>
          <w:szCs w:val="24"/>
        </w:rPr>
        <w:t>7,</w:t>
      </w:r>
      <w:r w:rsidR="0094295A" w:rsidRPr="00C24753">
        <w:rPr>
          <w:rFonts w:ascii="Arial Narrow" w:hAnsi="Arial Narrow" w:cs="Times New Roman"/>
          <w:bCs/>
          <w:sz w:val="24"/>
          <w:szCs w:val="24"/>
        </w:rPr>
        <w:t xml:space="preserve"> </w:t>
      </w:r>
      <w:r w:rsidR="00EC3E0B" w:rsidRPr="00C24753">
        <w:rPr>
          <w:rFonts w:ascii="Arial Narrow" w:hAnsi="Arial Narrow" w:cs="Times New Roman"/>
          <w:bCs/>
          <w:sz w:val="24"/>
          <w:szCs w:val="24"/>
        </w:rPr>
        <w:t xml:space="preserve">o </w:t>
      </w:r>
      <w:r w:rsidR="007B7BDD" w:rsidRPr="00C24753">
        <w:rPr>
          <w:rFonts w:ascii="Arial Narrow" w:hAnsi="Arial Narrow" w:cs="Times New Roman"/>
          <w:bCs/>
          <w:sz w:val="24"/>
          <w:szCs w:val="24"/>
        </w:rPr>
        <w:t xml:space="preserve">subsistema </w:t>
      </w:r>
      <w:r w:rsidRPr="00C24753">
        <w:rPr>
          <w:rFonts w:ascii="Arial Narrow" w:hAnsi="Arial Narrow" w:cs="Times New Roman"/>
          <w:bCs/>
          <w:sz w:val="24"/>
          <w:szCs w:val="24"/>
        </w:rPr>
        <w:t xml:space="preserve">Norte manteve </w:t>
      </w:r>
      <w:r w:rsidR="005E7E99" w:rsidRPr="00C24753">
        <w:rPr>
          <w:rFonts w:ascii="Arial Narrow" w:hAnsi="Arial Narrow" w:cs="Times New Roman"/>
          <w:bCs/>
          <w:sz w:val="24"/>
          <w:szCs w:val="24"/>
        </w:rPr>
        <w:t xml:space="preserve">o </w:t>
      </w:r>
      <w:r w:rsidRPr="00C24753">
        <w:rPr>
          <w:rFonts w:ascii="Arial Narrow" w:hAnsi="Arial Narrow" w:cs="Times New Roman"/>
          <w:bCs/>
          <w:sz w:val="24"/>
          <w:szCs w:val="24"/>
        </w:rPr>
        <w:t>perfil exportador</w:t>
      </w:r>
      <w:r w:rsidR="005E7E99" w:rsidRPr="00C24753">
        <w:rPr>
          <w:rFonts w:ascii="Arial Narrow" w:hAnsi="Arial Narrow" w:cs="Times New Roman"/>
          <w:bCs/>
          <w:sz w:val="24"/>
          <w:szCs w:val="24"/>
        </w:rPr>
        <w:t xml:space="preserve"> verificado no mês anterior</w:t>
      </w:r>
      <w:r w:rsidR="004555A7" w:rsidRPr="00C24753">
        <w:rPr>
          <w:rFonts w:ascii="Arial Narrow" w:hAnsi="Arial Narrow" w:cs="Times New Roman"/>
          <w:bCs/>
          <w:sz w:val="24"/>
          <w:szCs w:val="24"/>
        </w:rPr>
        <w:t>, inclusive com aumento no montante exportado</w:t>
      </w:r>
      <w:r w:rsidR="005E7E99" w:rsidRPr="00C24753">
        <w:rPr>
          <w:rFonts w:ascii="Arial Narrow" w:hAnsi="Arial Narrow" w:cs="Times New Roman"/>
          <w:bCs/>
          <w:sz w:val="24"/>
          <w:szCs w:val="24"/>
        </w:rPr>
        <w:t>,</w:t>
      </w:r>
      <w:r w:rsidRPr="00C24753">
        <w:rPr>
          <w:rFonts w:ascii="Arial Narrow" w:hAnsi="Arial Narrow" w:cs="Times New Roman"/>
          <w:bCs/>
          <w:sz w:val="24"/>
          <w:szCs w:val="24"/>
        </w:rPr>
        <w:t xml:space="preserve"> </w:t>
      </w:r>
      <w:r w:rsidR="004555A7" w:rsidRPr="00C24753">
        <w:rPr>
          <w:rFonts w:ascii="Arial Narrow" w:hAnsi="Arial Narrow" w:cs="Times New Roman"/>
          <w:bCs/>
          <w:sz w:val="24"/>
          <w:szCs w:val="24"/>
        </w:rPr>
        <w:t xml:space="preserve">fornecendo </w:t>
      </w:r>
      <w:r w:rsidR="004F6C12" w:rsidRPr="00C24753">
        <w:rPr>
          <w:rFonts w:ascii="Arial Narrow" w:hAnsi="Arial Narrow" w:cs="Times New Roman"/>
          <w:bCs/>
          <w:sz w:val="24"/>
          <w:szCs w:val="24"/>
        </w:rPr>
        <w:t>4.710</w:t>
      </w:r>
      <w:r w:rsidR="005E7E99" w:rsidRPr="00C24753">
        <w:rPr>
          <w:rFonts w:ascii="Arial Narrow" w:hAnsi="Arial Narrow" w:cs="Times New Roman"/>
          <w:bCs/>
          <w:sz w:val="24"/>
          <w:szCs w:val="24"/>
        </w:rPr>
        <w:t xml:space="preserve"> </w:t>
      </w:r>
      <w:proofErr w:type="spellStart"/>
      <w:r w:rsidRPr="00C24753">
        <w:rPr>
          <w:rFonts w:ascii="Arial Narrow" w:hAnsi="Arial Narrow" w:cs="Times New Roman"/>
          <w:bCs/>
          <w:sz w:val="24"/>
          <w:szCs w:val="24"/>
        </w:rPr>
        <w:t>MWmédios</w:t>
      </w:r>
      <w:proofErr w:type="spellEnd"/>
      <w:r w:rsidRPr="00C24753">
        <w:rPr>
          <w:rFonts w:ascii="Arial Narrow" w:hAnsi="Arial Narrow" w:cs="Times New Roman"/>
          <w:bCs/>
          <w:sz w:val="24"/>
          <w:szCs w:val="24"/>
        </w:rPr>
        <w:t xml:space="preserve">. </w:t>
      </w:r>
    </w:p>
    <w:p w:rsidR="00A73529" w:rsidRPr="00C24753" w:rsidRDefault="00A73529" w:rsidP="00A73529">
      <w:pPr>
        <w:spacing w:before="120" w:after="0" w:line="240" w:lineRule="auto"/>
        <w:ind w:firstLine="709"/>
        <w:jc w:val="both"/>
        <w:rPr>
          <w:rFonts w:ascii="Arial Narrow" w:hAnsi="Arial Narrow" w:cs="Times New Roman"/>
          <w:bCs/>
          <w:sz w:val="24"/>
          <w:szCs w:val="24"/>
        </w:rPr>
      </w:pPr>
      <w:r w:rsidRPr="00C24753">
        <w:rPr>
          <w:rFonts w:ascii="Arial Narrow" w:hAnsi="Arial Narrow" w:cs="Times New Roman"/>
          <w:bCs/>
          <w:sz w:val="24"/>
          <w:szCs w:val="24"/>
        </w:rPr>
        <w:t>O subsistema Nordeste</w:t>
      </w:r>
      <w:r w:rsidR="00764B66" w:rsidRPr="00C24753">
        <w:rPr>
          <w:rFonts w:ascii="Arial Narrow" w:hAnsi="Arial Narrow" w:cs="Times New Roman"/>
          <w:bCs/>
          <w:sz w:val="24"/>
          <w:szCs w:val="24"/>
        </w:rPr>
        <w:t xml:space="preserve"> permaneceu recebedor </w:t>
      </w:r>
      <w:r w:rsidRPr="00C24753">
        <w:rPr>
          <w:rFonts w:ascii="Arial Narrow" w:hAnsi="Arial Narrow" w:cs="Times New Roman"/>
          <w:bCs/>
          <w:sz w:val="24"/>
          <w:szCs w:val="24"/>
        </w:rPr>
        <w:t xml:space="preserve">em um total de </w:t>
      </w:r>
      <w:r w:rsidR="00C24753" w:rsidRPr="00C24753">
        <w:rPr>
          <w:rFonts w:ascii="Arial Narrow" w:hAnsi="Arial Narrow" w:cs="Times New Roman"/>
          <w:bCs/>
          <w:sz w:val="24"/>
          <w:szCs w:val="24"/>
        </w:rPr>
        <w:t>3.464</w:t>
      </w:r>
      <w:r w:rsidRPr="00C24753">
        <w:rPr>
          <w:rFonts w:ascii="Arial Narrow" w:hAnsi="Arial Narrow" w:cs="Times New Roman"/>
          <w:bCs/>
          <w:sz w:val="24"/>
          <w:szCs w:val="24"/>
        </w:rPr>
        <w:t xml:space="preserve"> </w:t>
      </w:r>
      <w:proofErr w:type="spellStart"/>
      <w:r w:rsidRPr="00C24753">
        <w:rPr>
          <w:rFonts w:ascii="Arial Narrow" w:hAnsi="Arial Narrow" w:cs="Times New Roman"/>
          <w:bCs/>
          <w:sz w:val="24"/>
          <w:szCs w:val="24"/>
        </w:rPr>
        <w:t>MWmédios</w:t>
      </w:r>
      <w:proofErr w:type="spellEnd"/>
      <w:r w:rsidRPr="00C24753">
        <w:rPr>
          <w:rFonts w:ascii="Arial Narrow" w:hAnsi="Arial Narrow" w:cs="Times New Roman"/>
          <w:bCs/>
          <w:sz w:val="24"/>
          <w:szCs w:val="24"/>
        </w:rPr>
        <w:t xml:space="preserve">, valor </w:t>
      </w:r>
      <w:r w:rsidR="00EC3E0B" w:rsidRPr="00C24753">
        <w:rPr>
          <w:rFonts w:ascii="Arial Narrow" w:hAnsi="Arial Narrow" w:cs="Times New Roman"/>
          <w:bCs/>
          <w:sz w:val="24"/>
          <w:szCs w:val="24"/>
        </w:rPr>
        <w:t>superior</w:t>
      </w:r>
      <w:r w:rsidRPr="00C24753">
        <w:rPr>
          <w:rFonts w:ascii="Arial Narrow" w:hAnsi="Arial Narrow" w:cs="Times New Roman"/>
          <w:bCs/>
          <w:sz w:val="24"/>
          <w:szCs w:val="24"/>
        </w:rPr>
        <w:t xml:space="preserve"> aos </w:t>
      </w:r>
      <w:r w:rsidR="007B7BDD" w:rsidRPr="00C24753">
        <w:rPr>
          <w:rFonts w:ascii="Arial Narrow" w:hAnsi="Arial Narrow" w:cs="Times New Roman"/>
          <w:bCs/>
          <w:sz w:val="24"/>
          <w:szCs w:val="24"/>
        </w:rPr>
        <w:t xml:space="preserve">         </w:t>
      </w:r>
      <w:r w:rsidR="005E7E99" w:rsidRPr="00C24753">
        <w:rPr>
          <w:rFonts w:ascii="Arial Narrow" w:hAnsi="Arial Narrow" w:cs="Times New Roman"/>
          <w:bCs/>
          <w:sz w:val="24"/>
          <w:szCs w:val="24"/>
        </w:rPr>
        <w:t>2.</w:t>
      </w:r>
      <w:r w:rsidR="004F6C12" w:rsidRPr="00C24753">
        <w:rPr>
          <w:rFonts w:ascii="Arial Narrow" w:hAnsi="Arial Narrow" w:cs="Times New Roman"/>
          <w:bCs/>
          <w:sz w:val="24"/>
          <w:szCs w:val="24"/>
        </w:rPr>
        <w:t>989</w:t>
      </w:r>
      <w:r w:rsidRPr="00C24753">
        <w:rPr>
          <w:rFonts w:ascii="Arial Narrow" w:hAnsi="Arial Narrow" w:cs="Times New Roman"/>
          <w:bCs/>
          <w:sz w:val="24"/>
          <w:szCs w:val="24"/>
        </w:rPr>
        <w:t xml:space="preserve"> </w:t>
      </w:r>
      <w:proofErr w:type="spellStart"/>
      <w:r w:rsidRPr="00C24753">
        <w:rPr>
          <w:rFonts w:ascii="Arial Narrow" w:hAnsi="Arial Narrow" w:cs="Times New Roman"/>
          <w:bCs/>
          <w:sz w:val="24"/>
          <w:szCs w:val="24"/>
        </w:rPr>
        <w:t>MWmédios</w:t>
      </w:r>
      <w:proofErr w:type="spellEnd"/>
      <w:r w:rsidRPr="00C24753">
        <w:rPr>
          <w:rFonts w:ascii="Arial Narrow" w:hAnsi="Arial Narrow" w:cs="Times New Roman"/>
          <w:bCs/>
          <w:sz w:val="24"/>
          <w:szCs w:val="24"/>
        </w:rPr>
        <w:t xml:space="preserve"> verificados no mês anterior.</w:t>
      </w:r>
    </w:p>
    <w:p w:rsidR="00A73529" w:rsidRPr="00C24753" w:rsidRDefault="00A73529" w:rsidP="00A73529">
      <w:pPr>
        <w:spacing w:before="120" w:after="0" w:line="240" w:lineRule="auto"/>
        <w:ind w:firstLine="709"/>
        <w:jc w:val="both"/>
        <w:rPr>
          <w:rFonts w:ascii="Arial Narrow" w:hAnsi="Arial Narrow" w:cs="Times New Roman"/>
          <w:bCs/>
          <w:sz w:val="24"/>
          <w:szCs w:val="24"/>
        </w:rPr>
      </w:pPr>
      <w:r w:rsidRPr="00C24753">
        <w:rPr>
          <w:rFonts w:ascii="Arial Narrow" w:hAnsi="Arial Narrow" w:cs="Times New Roman"/>
          <w:bCs/>
          <w:sz w:val="24"/>
          <w:szCs w:val="24"/>
        </w:rPr>
        <w:t xml:space="preserve">O subsistema Sul </w:t>
      </w:r>
      <w:r w:rsidR="00B36AFF" w:rsidRPr="00C24753">
        <w:rPr>
          <w:rFonts w:ascii="Arial Narrow" w:hAnsi="Arial Narrow" w:cs="Times New Roman"/>
          <w:bCs/>
          <w:sz w:val="24"/>
          <w:szCs w:val="24"/>
        </w:rPr>
        <w:t>importou</w:t>
      </w:r>
      <w:r w:rsidR="00764B66" w:rsidRPr="00C24753">
        <w:rPr>
          <w:rFonts w:ascii="Arial Narrow" w:hAnsi="Arial Narrow" w:cs="Times New Roman"/>
          <w:bCs/>
          <w:sz w:val="24"/>
          <w:szCs w:val="24"/>
        </w:rPr>
        <w:t xml:space="preserve"> </w:t>
      </w:r>
      <w:r w:rsidR="005E7E99" w:rsidRPr="00C24753">
        <w:rPr>
          <w:rFonts w:ascii="Arial Narrow" w:hAnsi="Arial Narrow" w:cs="Times New Roman"/>
          <w:bCs/>
          <w:sz w:val="24"/>
          <w:szCs w:val="24"/>
        </w:rPr>
        <w:t>aproximadamente</w:t>
      </w:r>
      <w:r w:rsidR="00C24753" w:rsidRPr="00C24753">
        <w:rPr>
          <w:rFonts w:ascii="Arial Narrow" w:hAnsi="Arial Narrow" w:cs="Times New Roman"/>
          <w:bCs/>
          <w:sz w:val="24"/>
          <w:szCs w:val="24"/>
        </w:rPr>
        <w:t xml:space="preserve"> 3.464</w:t>
      </w:r>
      <w:r w:rsidRPr="00C24753">
        <w:rPr>
          <w:rFonts w:ascii="Arial Narrow" w:hAnsi="Arial Narrow" w:cs="Times New Roman"/>
          <w:bCs/>
          <w:sz w:val="24"/>
          <w:szCs w:val="24"/>
        </w:rPr>
        <w:t xml:space="preserve"> </w:t>
      </w:r>
      <w:proofErr w:type="spellStart"/>
      <w:r w:rsidRPr="00C24753">
        <w:rPr>
          <w:rFonts w:ascii="Arial Narrow" w:hAnsi="Arial Narrow" w:cs="Times New Roman"/>
          <w:bCs/>
          <w:sz w:val="24"/>
          <w:szCs w:val="24"/>
        </w:rPr>
        <w:t>MWmédios</w:t>
      </w:r>
      <w:proofErr w:type="spellEnd"/>
      <w:r w:rsidRPr="00C24753">
        <w:rPr>
          <w:rFonts w:ascii="Arial Narrow" w:hAnsi="Arial Narrow" w:cs="Times New Roman"/>
          <w:bCs/>
          <w:sz w:val="24"/>
          <w:szCs w:val="24"/>
        </w:rPr>
        <w:t xml:space="preserve"> no mês de </w:t>
      </w:r>
      <w:r w:rsidR="00C24753" w:rsidRPr="00C24753">
        <w:rPr>
          <w:rFonts w:ascii="Arial Narrow" w:hAnsi="Arial Narrow" w:cs="Times New Roman"/>
          <w:bCs/>
          <w:sz w:val="24"/>
          <w:szCs w:val="24"/>
        </w:rPr>
        <w:t>março</w:t>
      </w:r>
      <w:r w:rsidR="005E7E99" w:rsidRPr="00C24753">
        <w:rPr>
          <w:rFonts w:ascii="Arial Narrow" w:hAnsi="Arial Narrow" w:cs="Times New Roman"/>
          <w:bCs/>
          <w:sz w:val="24"/>
          <w:szCs w:val="24"/>
        </w:rPr>
        <w:t xml:space="preserve"> de 2017</w:t>
      </w:r>
      <w:r w:rsidRPr="00C24753">
        <w:rPr>
          <w:rFonts w:ascii="Arial Narrow" w:hAnsi="Arial Narrow" w:cs="Times New Roman"/>
          <w:bCs/>
          <w:sz w:val="24"/>
          <w:szCs w:val="24"/>
        </w:rPr>
        <w:t xml:space="preserve">, ante a </w:t>
      </w:r>
      <w:r w:rsidR="00C24753" w:rsidRPr="00C24753">
        <w:rPr>
          <w:rFonts w:ascii="Arial Narrow" w:hAnsi="Arial Narrow" w:cs="Times New Roman"/>
          <w:bCs/>
          <w:sz w:val="24"/>
          <w:szCs w:val="24"/>
        </w:rPr>
        <w:t>importação</w:t>
      </w:r>
      <w:r w:rsidRPr="00C24753">
        <w:rPr>
          <w:rFonts w:ascii="Arial Narrow" w:hAnsi="Arial Narrow" w:cs="Times New Roman"/>
          <w:bCs/>
          <w:sz w:val="24"/>
          <w:szCs w:val="24"/>
        </w:rPr>
        <w:t xml:space="preserve"> de</w:t>
      </w:r>
      <w:r w:rsidR="00B36AFF" w:rsidRPr="00C24753">
        <w:rPr>
          <w:rFonts w:ascii="Arial Narrow" w:hAnsi="Arial Narrow" w:cs="Times New Roman"/>
          <w:bCs/>
          <w:sz w:val="24"/>
          <w:szCs w:val="24"/>
        </w:rPr>
        <w:t xml:space="preserve"> </w:t>
      </w:r>
      <w:r w:rsidR="00C24753" w:rsidRPr="00C24753">
        <w:rPr>
          <w:rFonts w:ascii="Arial Narrow" w:hAnsi="Arial Narrow" w:cs="Times New Roman"/>
          <w:bCs/>
          <w:sz w:val="24"/>
          <w:szCs w:val="24"/>
        </w:rPr>
        <w:t>1.441</w:t>
      </w:r>
      <w:r w:rsidR="008B06E9" w:rsidRPr="00C24753">
        <w:rPr>
          <w:rFonts w:ascii="Arial Narrow" w:hAnsi="Arial Narrow" w:cs="Times New Roman"/>
          <w:bCs/>
          <w:sz w:val="24"/>
          <w:szCs w:val="24"/>
        </w:rPr>
        <w:t xml:space="preserve"> </w:t>
      </w:r>
      <w:proofErr w:type="spellStart"/>
      <w:r w:rsidRPr="00C24753">
        <w:rPr>
          <w:rFonts w:ascii="Arial Narrow" w:hAnsi="Arial Narrow" w:cs="Times New Roman"/>
          <w:bCs/>
          <w:sz w:val="24"/>
          <w:szCs w:val="24"/>
        </w:rPr>
        <w:t>MWmédios</w:t>
      </w:r>
      <w:proofErr w:type="spellEnd"/>
      <w:r w:rsidRPr="00C24753">
        <w:rPr>
          <w:rFonts w:ascii="Arial Narrow" w:hAnsi="Arial Narrow" w:cs="Times New Roman"/>
          <w:bCs/>
          <w:sz w:val="24"/>
          <w:szCs w:val="24"/>
        </w:rPr>
        <w:t xml:space="preserve"> em </w:t>
      </w:r>
      <w:r w:rsidR="00C24753" w:rsidRPr="00C24753">
        <w:rPr>
          <w:rFonts w:ascii="Arial Narrow" w:hAnsi="Arial Narrow" w:cs="Times New Roman"/>
          <w:bCs/>
          <w:sz w:val="24"/>
          <w:szCs w:val="24"/>
        </w:rPr>
        <w:t>fevereiro</w:t>
      </w:r>
      <w:r w:rsidR="005E7E99" w:rsidRPr="00C24753">
        <w:rPr>
          <w:rFonts w:ascii="Arial Narrow" w:hAnsi="Arial Narrow" w:cs="Times New Roman"/>
          <w:bCs/>
          <w:sz w:val="24"/>
          <w:szCs w:val="24"/>
        </w:rPr>
        <w:t xml:space="preserve"> de 201</w:t>
      </w:r>
      <w:r w:rsidR="00B36AFF" w:rsidRPr="00C24753">
        <w:rPr>
          <w:rFonts w:ascii="Arial Narrow" w:hAnsi="Arial Narrow" w:cs="Times New Roman"/>
          <w:bCs/>
          <w:sz w:val="24"/>
          <w:szCs w:val="24"/>
        </w:rPr>
        <w:t>7</w:t>
      </w:r>
      <w:r w:rsidRPr="00C24753">
        <w:rPr>
          <w:rFonts w:ascii="Arial Narrow" w:hAnsi="Arial Narrow" w:cs="Times New Roman"/>
          <w:bCs/>
          <w:sz w:val="24"/>
          <w:szCs w:val="24"/>
        </w:rPr>
        <w:t>.</w:t>
      </w:r>
    </w:p>
    <w:p w:rsidR="00A73529" w:rsidRPr="00C24753" w:rsidRDefault="00A73529" w:rsidP="00A73529">
      <w:pPr>
        <w:spacing w:before="120" w:after="0" w:line="240" w:lineRule="auto"/>
        <w:ind w:firstLine="709"/>
        <w:jc w:val="both"/>
        <w:rPr>
          <w:rFonts w:ascii="Arial Narrow" w:hAnsi="Arial Narrow" w:cs="Times New Roman"/>
          <w:bCs/>
          <w:sz w:val="24"/>
          <w:szCs w:val="24"/>
        </w:rPr>
      </w:pPr>
      <w:r w:rsidRPr="00C24753">
        <w:rPr>
          <w:rFonts w:ascii="Arial Narrow" w:hAnsi="Arial Narrow" w:cs="Times New Roman"/>
          <w:bCs/>
          <w:sz w:val="24"/>
          <w:szCs w:val="24"/>
        </w:rPr>
        <w:t>A importação de energia d</w:t>
      </w:r>
      <w:r w:rsidR="00C619DD" w:rsidRPr="00C24753">
        <w:rPr>
          <w:rFonts w:ascii="Arial Narrow" w:hAnsi="Arial Narrow" w:cs="Times New Roman"/>
          <w:bCs/>
          <w:sz w:val="24"/>
          <w:szCs w:val="24"/>
        </w:rPr>
        <w:t>a Venezuela para suprimento ao E</w:t>
      </w:r>
      <w:r w:rsidRPr="00C24753">
        <w:rPr>
          <w:rFonts w:ascii="Arial Narrow" w:hAnsi="Arial Narrow" w:cs="Times New Roman"/>
          <w:bCs/>
          <w:sz w:val="24"/>
          <w:szCs w:val="24"/>
        </w:rPr>
        <w:t>stado de Roraima foi de 1</w:t>
      </w:r>
      <w:r w:rsidR="008B06E9" w:rsidRPr="00C24753">
        <w:rPr>
          <w:rFonts w:ascii="Arial Narrow" w:hAnsi="Arial Narrow" w:cs="Times New Roman"/>
          <w:bCs/>
          <w:sz w:val="24"/>
          <w:szCs w:val="24"/>
        </w:rPr>
        <w:t>2</w:t>
      </w:r>
      <w:r w:rsidR="004555A7" w:rsidRPr="00C24753">
        <w:rPr>
          <w:rFonts w:ascii="Arial Narrow" w:hAnsi="Arial Narrow" w:cs="Times New Roman"/>
          <w:bCs/>
          <w:sz w:val="24"/>
          <w:szCs w:val="24"/>
        </w:rPr>
        <w:t>3</w:t>
      </w:r>
      <w:r w:rsidRPr="00C24753">
        <w:rPr>
          <w:rFonts w:ascii="Arial Narrow" w:hAnsi="Arial Narrow" w:cs="Times New Roman"/>
          <w:bCs/>
          <w:sz w:val="24"/>
          <w:szCs w:val="24"/>
        </w:rPr>
        <w:t xml:space="preserve"> </w:t>
      </w:r>
      <w:proofErr w:type="spellStart"/>
      <w:r w:rsidRPr="00C24753">
        <w:rPr>
          <w:rFonts w:ascii="Arial Narrow" w:hAnsi="Arial Narrow" w:cs="Times New Roman"/>
          <w:bCs/>
          <w:sz w:val="24"/>
          <w:szCs w:val="24"/>
        </w:rPr>
        <w:t>MWmédios</w:t>
      </w:r>
      <w:proofErr w:type="spellEnd"/>
      <w:r w:rsidRPr="00C24753">
        <w:rPr>
          <w:rFonts w:ascii="Arial Narrow" w:hAnsi="Arial Narrow" w:cs="Times New Roman"/>
          <w:bCs/>
          <w:sz w:val="24"/>
          <w:szCs w:val="24"/>
        </w:rPr>
        <w:t xml:space="preserve">, </w:t>
      </w:r>
      <w:r w:rsidR="00C24753" w:rsidRPr="00C24753">
        <w:rPr>
          <w:rFonts w:ascii="Arial Narrow" w:hAnsi="Arial Narrow" w:cs="Times New Roman"/>
          <w:bCs/>
          <w:sz w:val="24"/>
          <w:szCs w:val="24"/>
        </w:rPr>
        <w:t>mesmo patamar do verificado no</w:t>
      </w:r>
      <w:r w:rsidR="004E4A1E" w:rsidRPr="00C24753">
        <w:rPr>
          <w:rFonts w:ascii="Arial Narrow" w:hAnsi="Arial Narrow" w:cs="Times New Roman"/>
          <w:bCs/>
          <w:sz w:val="24"/>
          <w:szCs w:val="24"/>
        </w:rPr>
        <w:t xml:space="preserve"> mês anterior</w:t>
      </w:r>
      <w:r w:rsidR="00C24753" w:rsidRPr="00C24753">
        <w:rPr>
          <w:rFonts w:ascii="Arial Narrow" w:hAnsi="Arial Narrow" w:cs="Times New Roman"/>
          <w:bCs/>
          <w:sz w:val="24"/>
          <w:szCs w:val="24"/>
        </w:rPr>
        <w:t>.</w:t>
      </w:r>
    </w:p>
    <w:p w:rsidR="00C24753" w:rsidRPr="00C24753" w:rsidRDefault="00C24753" w:rsidP="00D506EE">
      <w:pPr>
        <w:spacing w:before="120" w:after="0" w:line="240" w:lineRule="auto"/>
        <w:ind w:left="1" w:firstLine="708"/>
        <w:jc w:val="both"/>
        <w:rPr>
          <w:rFonts w:ascii="Arial Narrow" w:hAnsi="Arial Narrow" w:cs="Arial"/>
          <w:sz w:val="24"/>
          <w:szCs w:val="24"/>
        </w:rPr>
      </w:pPr>
      <w:r w:rsidRPr="00C24753">
        <w:rPr>
          <w:rFonts w:ascii="Arial Narrow" w:hAnsi="Arial Narrow" w:cs="Arial"/>
          <w:sz w:val="24"/>
          <w:szCs w:val="24"/>
        </w:rPr>
        <w:t xml:space="preserve">Em relação aos intercâmbios internacionais, destaca-se que, no dia 2 de março, houve exportação de energia do Brasil para a Argentina, via conversora de frequência de </w:t>
      </w:r>
      <w:proofErr w:type="spellStart"/>
      <w:r w:rsidRPr="00C24753">
        <w:rPr>
          <w:rFonts w:ascii="Arial Narrow" w:hAnsi="Arial Narrow" w:cs="Arial"/>
          <w:sz w:val="24"/>
          <w:szCs w:val="24"/>
        </w:rPr>
        <w:t>Garabi</w:t>
      </w:r>
      <w:proofErr w:type="spellEnd"/>
      <w:r w:rsidRPr="00C24753">
        <w:rPr>
          <w:rFonts w:ascii="Arial Narrow" w:hAnsi="Arial Narrow" w:cs="Arial"/>
          <w:sz w:val="24"/>
          <w:szCs w:val="24"/>
        </w:rPr>
        <w:t xml:space="preserve">, a título emergencial. Já entre os dias 13 e 17 de março, houve devolução de energia emergencial da Argentina para o Brasil. E ainda, no dia 24 de março foi realizado teste na conversora de Melo (interligação com o Uruguai), com importação e exportação de energia. </w:t>
      </w:r>
    </w:p>
    <w:p w:rsidR="003B5001" w:rsidRDefault="003B5001" w:rsidP="00D506EE">
      <w:pPr>
        <w:spacing w:before="120" w:after="0" w:line="240" w:lineRule="auto"/>
        <w:ind w:left="1" w:firstLine="708"/>
        <w:jc w:val="both"/>
        <w:rPr>
          <w:rFonts w:ascii="Arial Narrow" w:hAnsi="Arial Narrow" w:cs="Arial"/>
          <w:color w:val="FF0000"/>
          <w:sz w:val="24"/>
          <w:szCs w:val="24"/>
        </w:rPr>
      </w:pPr>
    </w:p>
    <w:p w:rsidR="00C24753" w:rsidRPr="00986E57" w:rsidRDefault="00C24753" w:rsidP="00D506EE">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tblGrid>
      <w:tr w:rsidR="00986E57" w:rsidRPr="00986E57" w:rsidTr="003B5001">
        <w:trPr>
          <w:jc w:val="center"/>
        </w:trPr>
        <w:tc>
          <w:tcPr>
            <w:tcW w:w="6636" w:type="dxa"/>
            <w:vAlign w:val="center"/>
          </w:tcPr>
          <w:p w:rsidR="00226902" w:rsidRPr="00986E57" w:rsidRDefault="003324A5" w:rsidP="006A3142">
            <w:pPr>
              <w:keepNext/>
              <w:spacing w:after="120"/>
              <w:jc w:val="center"/>
              <w:rPr>
                <w:color w:val="FF0000"/>
              </w:rPr>
            </w:pPr>
            <w:r>
              <w:rPr>
                <w:noProof/>
                <w:color w:val="FF0000"/>
              </w:rPr>
              <w:drawing>
                <wp:inline distT="0" distB="0" distL="0" distR="0">
                  <wp:extent cx="3765600" cy="4096800"/>
                  <wp:effectExtent l="0" t="0" r="635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portação.tif"/>
                          <pic:cNvPicPr/>
                        </pic:nvPicPr>
                        <pic:blipFill>
                          <a:blip r:embed="rId40">
                            <a:extLst>
                              <a:ext uri="{28A0092B-C50C-407E-A947-70E740481C1C}">
                                <a14:useLocalDpi xmlns:a14="http://schemas.microsoft.com/office/drawing/2010/main" val="0"/>
                              </a:ext>
                            </a:extLst>
                          </a:blip>
                          <a:stretch>
                            <a:fillRect/>
                          </a:stretch>
                        </pic:blipFill>
                        <pic:spPr>
                          <a:xfrm>
                            <a:off x="0" y="0"/>
                            <a:ext cx="3765600" cy="4096800"/>
                          </a:xfrm>
                          <a:prstGeom prst="rect">
                            <a:avLst/>
                          </a:prstGeom>
                        </pic:spPr>
                      </pic:pic>
                    </a:graphicData>
                  </a:graphic>
                </wp:inline>
              </w:drawing>
            </w:r>
          </w:p>
          <w:p w:rsidR="00226902" w:rsidRPr="003324A5" w:rsidRDefault="00226902" w:rsidP="009909A4">
            <w:pPr>
              <w:pStyle w:val="Legenda"/>
              <w:rPr>
                <w:rFonts w:eastAsiaTheme="minorHAnsi"/>
                <w:lang w:eastAsia="en-US"/>
              </w:rPr>
            </w:pPr>
            <w:bookmarkStart w:id="19" w:name="_Toc481153838"/>
            <w:r w:rsidRPr="003324A5">
              <w:rPr>
                <w:rFonts w:eastAsiaTheme="minorHAnsi"/>
                <w:lang w:eastAsia="en-US"/>
              </w:rPr>
              <w:t xml:space="preserve">Figura </w:t>
            </w:r>
            <w:r w:rsidRPr="003324A5">
              <w:fldChar w:fldCharType="begin"/>
            </w:r>
            <w:r w:rsidRPr="003324A5">
              <w:rPr>
                <w:rFonts w:eastAsiaTheme="minorHAnsi"/>
                <w:lang w:eastAsia="en-US"/>
              </w:rPr>
              <w:instrText xml:space="preserve"> SEQ Figura \* ARABIC </w:instrText>
            </w:r>
            <w:r w:rsidRPr="003324A5">
              <w:fldChar w:fldCharType="separate"/>
            </w:r>
            <w:r w:rsidR="00770F9D">
              <w:rPr>
                <w:rFonts w:eastAsiaTheme="minorHAnsi"/>
                <w:noProof/>
                <w:lang w:eastAsia="en-US"/>
              </w:rPr>
              <w:t>11</w:t>
            </w:r>
            <w:r w:rsidRPr="003324A5">
              <w:fldChar w:fldCharType="end"/>
            </w:r>
            <w:r w:rsidRPr="003324A5">
              <w:rPr>
                <w:rFonts w:eastAsiaTheme="minorHAnsi"/>
                <w:lang w:eastAsia="en-US"/>
              </w:rPr>
              <w:t>. Principais intercâmbios de energia (</w:t>
            </w:r>
            <w:proofErr w:type="spellStart"/>
            <w:r w:rsidRPr="003324A5">
              <w:rPr>
                <w:rFonts w:eastAsiaTheme="minorHAnsi"/>
                <w:lang w:eastAsia="en-US"/>
              </w:rPr>
              <w:t>MWmédios</w:t>
            </w:r>
            <w:proofErr w:type="spellEnd"/>
            <w:r w:rsidRPr="003324A5">
              <w:rPr>
                <w:rFonts w:eastAsiaTheme="minorHAnsi"/>
                <w:lang w:eastAsia="en-US"/>
              </w:rPr>
              <w:t>).</w:t>
            </w:r>
            <w:bookmarkEnd w:id="19"/>
          </w:p>
          <w:p w:rsidR="00226902" w:rsidRPr="003324A5" w:rsidRDefault="00226902" w:rsidP="006A3142"/>
          <w:p w:rsidR="00226902" w:rsidRPr="003324A5" w:rsidRDefault="00226902" w:rsidP="00015E5D">
            <w:pPr>
              <w:jc w:val="right"/>
              <w:rPr>
                <w:rFonts w:ascii="Arial Narrow" w:hAnsi="Arial Narrow"/>
                <w:sz w:val="18"/>
                <w:szCs w:val="18"/>
              </w:rPr>
            </w:pPr>
            <w:r w:rsidRPr="003324A5">
              <w:rPr>
                <w:rFonts w:ascii="Arial Narrow" w:hAnsi="Arial Narrow"/>
                <w:sz w:val="18"/>
                <w:szCs w:val="18"/>
              </w:rPr>
              <w:t>Fonte dos dados: ONS / Eletronorte</w:t>
            </w:r>
          </w:p>
          <w:p w:rsidR="001E30F4" w:rsidRPr="00986E57" w:rsidRDefault="001E30F4" w:rsidP="00015E5D">
            <w:pPr>
              <w:jc w:val="right"/>
              <w:rPr>
                <w:rFonts w:ascii="Arial Narrow" w:hAnsi="Arial Narrow"/>
                <w:color w:val="FF0000"/>
                <w:sz w:val="18"/>
                <w:szCs w:val="18"/>
              </w:rPr>
            </w:pPr>
          </w:p>
          <w:p w:rsidR="00226902" w:rsidRPr="00986E57" w:rsidRDefault="00226902" w:rsidP="007B7BDD">
            <w:pPr>
              <w:rPr>
                <w:rFonts w:ascii="Arial Narrow" w:hAnsi="Arial Narrow"/>
                <w:color w:val="FF0000"/>
                <w:sz w:val="18"/>
                <w:szCs w:val="18"/>
              </w:rPr>
            </w:pPr>
          </w:p>
          <w:p w:rsidR="00226902" w:rsidRPr="00986E57" w:rsidRDefault="00226902" w:rsidP="00015E5D">
            <w:pPr>
              <w:jc w:val="right"/>
              <w:rPr>
                <w:rFonts w:ascii="Arial Narrow" w:hAnsi="Arial Narrow"/>
                <w:color w:val="FF0000"/>
                <w:sz w:val="10"/>
                <w:szCs w:val="10"/>
              </w:rPr>
            </w:pPr>
          </w:p>
        </w:tc>
      </w:tr>
      <w:tr w:rsidR="005E7E99" w:rsidRPr="00986E57" w:rsidTr="003B5001">
        <w:trPr>
          <w:jc w:val="center"/>
        </w:trPr>
        <w:tc>
          <w:tcPr>
            <w:tcW w:w="6636" w:type="dxa"/>
            <w:vAlign w:val="center"/>
          </w:tcPr>
          <w:p w:rsidR="005E7E99" w:rsidRPr="00986E57" w:rsidRDefault="005E7E99" w:rsidP="006A3142">
            <w:pPr>
              <w:keepNext/>
              <w:spacing w:after="120"/>
              <w:jc w:val="center"/>
              <w:rPr>
                <w:noProof/>
                <w:color w:val="FF0000"/>
              </w:rPr>
            </w:pPr>
          </w:p>
        </w:tc>
      </w:tr>
    </w:tbl>
    <w:p w:rsidR="00A73529" w:rsidRPr="00986E57" w:rsidRDefault="00A73529" w:rsidP="00CF115A">
      <w:pPr>
        <w:spacing w:after="0" w:line="240" w:lineRule="auto"/>
        <w:ind w:left="-142"/>
        <w:jc w:val="both"/>
        <w:rPr>
          <w:rFonts w:ascii="Arial Narrow" w:hAnsi="Arial Narrow"/>
          <w:color w:val="FF0000"/>
          <w:sz w:val="18"/>
          <w:szCs w:val="18"/>
        </w:rPr>
      </w:pPr>
    </w:p>
    <w:p w:rsidR="008D0370" w:rsidRPr="00414B1B" w:rsidRDefault="00413370" w:rsidP="009628C6">
      <w:pPr>
        <w:pStyle w:val="Estilo1"/>
        <w:spacing w:before="240"/>
        <w:ind w:left="357" w:hanging="357"/>
        <w:contextualSpacing w:val="0"/>
      </w:pPr>
      <w:bookmarkStart w:id="20" w:name="_Toc476831785"/>
      <w:r w:rsidRPr="00414B1B">
        <w:rPr>
          <w:noProof/>
          <w:lang w:eastAsia="pt-BR"/>
        </w:rPr>
        <w:lastRenderedPageBreak/>
        <mc:AlternateContent>
          <mc:Choice Requires="wps">
            <w:drawing>
              <wp:anchor distT="0" distB="0" distL="114300" distR="114300" simplePos="0" relativeHeight="251686912" behindDoc="0" locked="0" layoutInCell="1" allowOverlap="1" wp14:anchorId="3FAC72AE" wp14:editId="55B84B96">
                <wp:simplePos x="0" y="0"/>
                <wp:positionH relativeFrom="column">
                  <wp:posOffset>5321300</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8E58F9" w:rsidRDefault="008E58F9"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C72AE" id="_x0000_s1031" type="#_x0000_t202" style="position:absolute;left:0;text-align:left;margin-left:419pt;margin-top:-7.1pt;width:17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" filled="f" stroked="f">
                <v:textbox>
                  <w:txbxContent>
                    <w:p w:rsidR="008E58F9" w:rsidRDefault="008E58F9" w:rsidP="00413370">
                      <w:r>
                        <w:t>*</w:t>
                      </w:r>
                    </w:p>
                  </w:txbxContent>
                </v:textbox>
              </v:shape>
            </w:pict>
          </mc:Fallback>
        </mc:AlternateContent>
      </w:r>
      <w:r w:rsidR="00827DAA" w:rsidRPr="00414B1B">
        <w:t>MERCADO CONSUMIDOR DE ENERGIA ELÉTRICA</w:t>
      </w:r>
      <w:bookmarkEnd w:id="20"/>
    </w:p>
    <w:p w:rsidR="00D62D1A" w:rsidRPr="00414B1B" w:rsidRDefault="00D62D1A" w:rsidP="00A91006">
      <w:pPr>
        <w:pStyle w:val="Estilo2"/>
        <w:ind w:left="142" w:firstLine="0"/>
      </w:pPr>
      <w:bookmarkStart w:id="21" w:name="_Toc476831786"/>
      <w:r w:rsidRPr="00414B1B">
        <w:t>Consumo de Energia Elétrica</w:t>
      </w:r>
      <w:bookmarkEnd w:id="21"/>
    </w:p>
    <w:p w:rsidR="00A2022B" w:rsidRPr="00986E57" w:rsidRDefault="00A2022B" w:rsidP="00A2022B">
      <w:pPr>
        <w:spacing w:before="120" w:after="0" w:line="240" w:lineRule="auto"/>
        <w:ind w:firstLine="708"/>
        <w:jc w:val="both"/>
        <w:rPr>
          <w:rFonts w:ascii="Arial Narrow" w:hAnsi="Arial Narrow" w:cs="Times New Roman"/>
          <w:bCs/>
          <w:color w:val="FF0000"/>
          <w:sz w:val="24"/>
          <w:szCs w:val="24"/>
        </w:rPr>
      </w:pPr>
      <w:r w:rsidRPr="0062419F">
        <w:rPr>
          <w:rFonts w:ascii="Arial Narrow" w:hAnsi="Arial Narrow" w:cs="Times New Roman"/>
          <w:bCs/>
          <w:sz w:val="24"/>
          <w:szCs w:val="24"/>
        </w:rPr>
        <w:t xml:space="preserve">Em </w:t>
      </w:r>
      <w:r w:rsidR="0062419F" w:rsidRPr="0062419F">
        <w:rPr>
          <w:rFonts w:ascii="Arial Narrow" w:hAnsi="Arial Narrow" w:cs="Times New Roman"/>
          <w:bCs/>
          <w:sz w:val="24"/>
          <w:szCs w:val="24"/>
        </w:rPr>
        <w:t>fevereiro</w:t>
      </w:r>
      <w:r w:rsidRPr="0062419F">
        <w:rPr>
          <w:rFonts w:ascii="Arial Narrow" w:hAnsi="Arial Narrow" w:cs="Times New Roman"/>
          <w:bCs/>
          <w:sz w:val="24"/>
          <w:szCs w:val="24"/>
        </w:rPr>
        <w:t xml:space="preserve"> de 2017, o consumo de energia elétrica atingiu </w:t>
      </w:r>
      <w:r w:rsidR="0062419F" w:rsidRPr="0062419F">
        <w:rPr>
          <w:rFonts w:ascii="Arial Narrow" w:hAnsi="Arial Narrow" w:cs="Times New Roman"/>
          <w:bCs/>
          <w:sz w:val="24"/>
          <w:szCs w:val="24"/>
        </w:rPr>
        <w:t>47.161</w:t>
      </w:r>
      <w:r w:rsidRPr="0062419F">
        <w:rPr>
          <w:rFonts w:ascii="Arial Narrow" w:hAnsi="Arial Narrow" w:cs="Times New Roman"/>
          <w:bCs/>
          <w:sz w:val="24"/>
          <w:szCs w:val="24"/>
        </w:rPr>
        <w:t xml:space="preserve"> </w:t>
      </w:r>
      <w:proofErr w:type="spellStart"/>
      <w:r w:rsidRPr="0062419F">
        <w:rPr>
          <w:rFonts w:ascii="Arial Narrow" w:hAnsi="Arial Narrow" w:cs="Times New Roman"/>
          <w:bCs/>
          <w:sz w:val="24"/>
          <w:szCs w:val="24"/>
        </w:rPr>
        <w:t>GWh</w:t>
      </w:r>
      <w:proofErr w:type="spellEnd"/>
      <w:r w:rsidRPr="0062419F">
        <w:rPr>
          <w:rFonts w:ascii="Arial Narrow" w:hAnsi="Arial Narrow" w:cs="Times New Roman"/>
          <w:bCs/>
          <w:sz w:val="24"/>
          <w:szCs w:val="24"/>
        </w:rPr>
        <w:t xml:space="preserve">, considerando autoprodução e acrescido das perdas, valor </w:t>
      </w:r>
      <w:r w:rsidR="0062419F" w:rsidRPr="0062419F">
        <w:rPr>
          <w:rFonts w:ascii="Arial Narrow" w:hAnsi="Arial Narrow" w:cs="Times New Roman"/>
          <w:bCs/>
          <w:sz w:val="24"/>
          <w:szCs w:val="24"/>
        </w:rPr>
        <w:t>7,6</w:t>
      </w:r>
      <w:r w:rsidRPr="0062419F">
        <w:rPr>
          <w:rFonts w:ascii="Arial Narrow" w:hAnsi="Arial Narrow" w:cs="Times New Roman"/>
          <w:bCs/>
          <w:sz w:val="24"/>
          <w:szCs w:val="24"/>
        </w:rPr>
        <w:t xml:space="preserve">% </w:t>
      </w:r>
      <w:r w:rsidR="0051019E">
        <w:rPr>
          <w:rFonts w:ascii="Arial Narrow" w:hAnsi="Arial Narrow" w:cs="Times New Roman"/>
          <w:bCs/>
          <w:sz w:val="24"/>
          <w:szCs w:val="24"/>
        </w:rPr>
        <w:t>inferior</w:t>
      </w:r>
      <w:r w:rsidRPr="0062419F">
        <w:rPr>
          <w:rFonts w:ascii="Arial Narrow" w:hAnsi="Arial Narrow" w:cs="Times New Roman"/>
          <w:bCs/>
          <w:sz w:val="24"/>
          <w:szCs w:val="24"/>
        </w:rPr>
        <w:t xml:space="preserve"> ao verificado no mês anterior e representando </w:t>
      </w:r>
      <w:r w:rsidR="0062419F" w:rsidRPr="0062419F">
        <w:rPr>
          <w:rFonts w:ascii="Arial Narrow" w:hAnsi="Arial Narrow" w:cs="Times New Roman"/>
          <w:bCs/>
          <w:sz w:val="24"/>
          <w:szCs w:val="24"/>
        </w:rPr>
        <w:t>redução</w:t>
      </w:r>
      <w:r w:rsidRPr="0062419F">
        <w:rPr>
          <w:rFonts w:ascii="Arial Narrow" w:hAnsi="Arial Narrow" w:cs="Times New Roman"/>
          <w:bCs/>
          <w:sz w:val="24"/>
          <w:szCs w:val="24"/>
        </w:rPr>
        <w:t xml:space="preserve"> de </w:t>
      </w:r>
      <w:r w:rsidR="0062419F" w:rsidRPr="0062419F">
        <w:rPr>
          <w:rFonts w:ascii="Arial Narrow" w:hAnsi="Arial Narrow" w:cs="Times New Roman"/>
          <w:bCs/>
          <w:sz w:val="24"/>
          <w:szCs w:val="24"/>
        </w:rPr>
        <w:t>1,4</w:t>
      </w:r>
      <w:r w:rsidRPr="0062419F">
        <w:rPr>
          <w:rFonts w:ascii="Arial Narrow" w:hAnsi="Arial Narrow" w:cs="Times New Roman"/>
          <w:bCs/>
          <w:sz w:val="24"/>
          <w:szCs w:val="24"/>
        </w:rPr>
        <w:t xml:space="preserve">% em relação ao consumo de </w:t>
      </w:r>
      <w:r w:rsidR="0062419F" w:rsidRPr="0062419F">
        <w:rPr>
          <w:rFonts w:ascii="Arial Narrow" w:hAnsi="Arial Narrow" w:cs="Times New Roman"/>
          <w:bCs/>
          <w:sz w:val="24"/>
          <w:szCs w:val="24"/>
        </w:rPr>
        <w:t>fevereiro</w:t>
      </w:r>
      <w:r w:rsidR="004232E6" w:rsidRPr="0062419F">
        <w:rPr>
          <w:rFonts w:ascii="Arial Narrow" w:hAnsi="Arial Narrow" w:cs="Times New Roman"/>
          <w:bCs/>
          <w:sz w:val="24"/>
          <w:szCs w:val="24"/>
        </w:rPr>
        <w:t xml:space="preserve"> de 2016</w:t>
      </w:r>
      <w:r w:rsidRPr="0062419F">
        <w:rPr>
          <w:rFonts w:ascii="Arial Narrow" w:hAnsi="Arial Narrow" w:cs="Times New Roman"/>
          <w:bCs/>
          <w:sz w:val="24"/>
          <w:szCs w:val="24"/>
        </w:rPr>
        <w:t xml:space="preserve">. </w:t>
      </w:r>
    </w:p>
    <w:p w:rsidR="0068669D" w:rsidRDefault="00A2022B" w:rsidP="00A2022B">
      <w:pPr>
        <w:spacing w:before="120" w:after="0" w:line="240" w:lineRule="auto"/>
        <w:ind w:firstLine="708"/>
        <w:jc w:val="both"/>
        <w:rPr>
          <w:rFonts w:ascii="Arial Narrow" w:hAnsi="Arial Narrow" w:cs="Times New Roman"/>
          <w:bCs/>
          <w:sz w:val="24"/>
          <w:szCs w:val="24"/>
        </w:rPr>
      </w:pPr>
      <w:r w:rsidRPr="0062419F">
        <w:rPr>
          <w:rFonts w:ascii="Arial Narrow" w:hAnsi="Arial Narrow" w:cs="Times New Roman"/>
          <w:bCs/>
          <w:sz w:val="24"/>
          <w:szCs w:val="24"/>
        </w:rPr>
        <w:t>No acumulado dos últimos 12 meses (</w:t>
      </w:r>
      <w:r w:rsidR="0062419F" w:rsidRPr="0062419F">
        <w:rPr>
          <w:rFonts w:ascii="Arial Narrow" w:hAnsi="Arial Narrow" w:cs="Times New Roman"/>
          <w:bCs/>
          <w:sz w:val="24"/>
          <w:szCs w:val="24"/>
        </w:rPr>
        <w:t>março</w:t>
      </w:r>
      <w:r w:rsidR="004232E6" w:rsidRPr="0062419F">
        <w:rPr>
          <w:rFonts w:ascii="Arial Narrow" w:hAnsi="Arial Narrow" w:cs="Times New Roman"/>
          <w:bCs/>
          <w:sz w:val="24"/>
          <w:szCs w:val="24"/>
        </w:rPr>
        <w:t xml:space="preserve"> de 2016</w:t>
      </w:r>
      <w:r w:rsidRPr="0062419F">
        <w:rPr>
          <w:rFonts w:ascii="Arial Narrow" w:hAnsi="Arial Narrow" w:cs="Times New Roman"/>
          <w:bCs/>
          <w:sz w:val="24"/>
          <w:szCs w:val="24"/>
        </w:rPr>
        <w:t xml:space="preserve"> a </w:t>
      </w:r>
      <w:r w:rsidR="0062419F" w:rsidRPr="0062419F">
        <w:rPr>
          <w:rFonts w:ascii="Arial Narrow" w:hAnsi="Arial Narrow" w:cs="Times New Roman"/>
          <w:bCs/>
          <w:sz w:val="24"/>
          <w:szCs w:val="24"/>
        </w:rPr>
        <w:t>fevereiro</w:t>
      </w:r>
      <w:r w:rsidR="004232E6" w:rsidRPr="0062419F">
        <w:rPr>
          <w:rFonts w:ascii="Arial Narrow" w:hAnsi="Arial Narrow" w:cs="Times New Roman"/>
          <w:bCs/>
          <w:sz w:val="24"/>
          <w:szCs w:val="24"/>
        </w:rPr>
        <w:t xml:space="preserve"> de 2017</w:t>
      </w:r>
      <w:r w:rsidRPr="0062419F">
        <w:rPr>
          <w:rFonts w:ascii="Arial Narrow" w:hAnsi="Arial Narrow" w:cs="Times New Roman"/>
          <w:bCs/>
          <w:sz w:val="24"/>
          <w:szCs w:val="24"/>
        </w:rPr>
        <w:t>), o consumo resi</w:t>
      </w:r>
      <w:r w:rsidR="004232E6" w:rsidRPr="0062419F">
        <w:rPr>
          <w:rFonts w:ascii="Arial Narrow" w:hAnsi="Arial Narrow" w:cs="Times New Roman"/>
          <w:bCs/>
          <w:sz w:val="24"/>
          <w:szCs w:val="24"/>
        </w:rPr>
        <w:t>dencial registrou evolução de +2</w:t>
      </w:r>
      <w:r w:rsidRPr="0062419F">
        <w:rPr>
          <w:rFonts w:ascii="Arial Narrow" w:hAnsi="Arial Narrow" w:cs="Times New Roman"/>
          <w:bCs/>
          <w:sz w:val="24"/>
          <w:szCs w:val="24"/>
        </w:rPr>
        <w:t>,</w:t>
      </w:r>
      <w:r w:rsidR="0062419F" w:rsidRPr="0062419F">
        <w:rPr>
          <w:rFonts w:ascii="Arial Narrow" w:hAnsi="Arial Narrow" w:cs="Times New Roman"/>
          <w:bCs/>
          <w:sz w:val="24"/>
          <w:szCs w:val="24"/>
        </w:rPr>
        <w:t>5</w:t>
      </w:r>
      <w:r w:rsidRPr="0062419F">
        <w:rPr>
          <w:rFonts w:ascii="Arial Narrow" w:hAnsi="Arial Narrow" w:cs="Times New Roman"/>
          <w:bCs/>
          <w:sz w:val="24"/>
          <w:szCs w:val="24"/>
        </w:rPr>
        <w:t xml:space="preserve">% em relação ao mesmo período anterior. Já em comparação a </w:t>
      </w:r>
      <w:r w:rsidR="0062419F" w:rsidRPr="0062419F">
        <w:rPr>
          <w:rFonts w:ascii="Arial Narrow" w:hAnsi="Arial Narrow" w:cs="Times New Roman"/>
          <w:bCs/>
          <w:sz w:val="24"/>
          <w:szCs w:val="24"/>
        </w:rPr>
        <w:t>fevereiro</w:t>
      </w:r>
      <w:r w:rsidRPr="0062419F">
        <w:rPr>
          <w:rFonts w:ascii="Arial Narrow" w:hAnsi="Arial Narrow" w:cs="Times New Roman"/>
          <w:bCs/>
          <w:sz w:val="24"/>
          <w:szCs w:val="24"/>
        </w:rPr>
        <w:t xml:space="preserve"> de 201</w:t>
      </w:r>
      <w:r w:rsidR="004232E6" w:rsidRPr="0062419F">
        <w:rPr>
          <w:rFonts w:ascii="Arial Narrow" w:hAnsi="Arial Narrow" w:cs="Times New Roman"/>
          <w:bCs/>
          <w:sz w:val="24"/>
          <w:szCs w:val="24"/>
        </w:rPr>
        <w:t>6</w:t>
      </w:r>
      <w:r w:rsidRPr="0062419F">
        <w:rPr>
          <w:rFonts w:ascii="Arial Narrow" w:hAnsi="Arial Narrow" w:cs="Times New Roman"/>
          <w:bCs/>
          <w:sz w:val="24"/>
          <w:szCs w:val="24"/>
        </w:rPr>
        <w:t xml:space="preserve">, </w:t>
      </w:r>
      <w:r w:rsidR="00C718CC" w:rsidRPr="0062419F">
        <w:rPr>
          <w:rFonts w:ascii="Arial Narrow" w:hAnsi="Arial Narrow" w:cs="Times New Roman"/>
          <w:bCs/>
          <w:sz w:val="24"/>
          <w:szCs w:val="24"/>
        </w:rPr>
        <w:t xml:space="preserve">houve aumento de </w:t>
      </w:r>
      <w:r w:rsidR="0062419F" w:rsidRPr="0062419F">
        <w:rPr>
          <w:rFonts w:ascii="Arial Narrow" w:hAnsi="Arial Narrow" w:cs="Times New Roman"/>
          <w:bCs/>
          <w:sz w:val="24"/>
          <w:szCs w:val="24"/>
        </w:rPr>
        <w:t>0,6</w:t>
      </w:r>
      <w:r w:rsidR="00C718CC" w:rsidRPr="0062419F">
        <w:rPr>
          <w:rFonts w:ascii="Arial Narrow" w:hAnsi="Arial Narrow" w:cs="Times New Roman"/>
          <w:bCs/>
          <w:sz w:val="24"/>
          <w:szCs w:val="24"/>
        </w:rPr>
        <w:t>%</w:t>
      </w:r>
      <w:r w:rsidRPr="0062419F">
        <w:rPr>
          <w:rFonts w:ascii="Arial Narrow" w:hAnsi="Arial Narrow" w:cs="Times New Roman"/>
          <w:bCs/>
          <w:sz w:val="24"/>
          <w:szCs w:val="24"/>
        </w:rPr>
        <w:t xml:space="preserve">. </w:t>
      </w:r>
      <w:r w:rsidR="0068669D">
        <w:rPr>
          <w:rFonts w:ascii="Arial Narrow" w:hAnsi="Arial Narrow" w:cs="Times New Roman"/>
          <w:bCs/>
          <w:sz w:val="24"/>
          <w:szCs w:val="24"/>
        </w:rPr>
        <w:t xml:space="preserve"> Para a classe comercial, foi verificada retração de 1,3% entre fevereiro e janeiro de 2017, e de 0,5% em comparação a fevereiro de 2016.</w:t>
      </w:r>
    </w:p>
    <w:p w:rsidR="00D90F4A" w:rsidRDefault="00A2022B" w:rsidP="00A2022B">
      <w:pPr>
        <w:spacing w:before="120" w:after="0" w:line="240" w:lineRule="auto"/>
        <w:ind w:firstLine="708"/>
        <w:jc w:val="both"/>
        <w:rPr>
          <w:rFonts w:ascii="Arial Narrow" w:hAnsi="Arial Narrow" w:cs="Times New Roman"/>
          <w:bCs/>
          <w:sz w:val="24"/>
          <w:szCs w:val="24"/>
        </w:rPr>
      </w:pPr>
      <w:r w:rsidRPr="00414B1B">
        <w:rPr>
          <w:rFonts w:ascii="Arial Narrow" w:hAnsi="Arial Narrow" w:cs="Times New Roman"/>
          <w:bCs/>
          <w:sz w:val="24"/>
          <w:szCs w:val="24"/>
        </w:rPr>
        <w:t>Conforme análise da EPE</w:t>
      </w:r>
      <w:r w:rsidR="00414B1B" w:rsidRPr="00414B1B">
        <w:rPr>
          <w:rFonts w:ascii="Arial Narrow" w:hAnsi="Arial Narrow" w:cs="Times New Roman"/>
          <w:bCs/>
          <w:sz w:val="24"/>
          <w:szCs w:val="24"/>
        </w:rPr>
        <w:t xml:space="preserve">, estes resultados foram afetados, dentre outros motivos, pela redução </w:t>
      </w:r>
      <w:r w:rsidR="00D90F4A">
        <w:rPr>
          <w:rFonts w:ascii="Arial Narrow" w:hAnsi="Arial Narrow" w:cs="Times New Roman"/>
          <w:bCs/>
          <w:sz w:val="24"/>
          <w:szCs w:val="24"/>
        </w:rPr>
        <w:t>n</w:t>
      </w:r>
      <w:r w:rsidR="00414B1B" w:rsidRPr="00414B1B">
        <w:rPr>
          <w:rFonts w:ascii="Arial Narrow" w:hAnsi="Arial Narrow" w:cs="Times New Roman"/>
          <w:bCs/>
          <w:sz w:val="24"/>
          <w:szCs w:val="24"/>
        </w:rPr>
        <w:t>o número de dias faturados em diversas distribuidoras e por condições relacionadas ao c</w:t>
      </w:r>
      <w:r w:rsidR="00D90F4A">
        <w:rPr>
          <w:rFonts w:ascii="Arial Narrow" w:hAnsi="Arial Narrow" w:cs="Times New Roman"/>
          <w:bCs/>
          <w:sz w:val="24"/>
          <w:szCs w:val="24"/>
        </w:rPr>
        <w:t>lima, como temperatura e chuva.</w:t>
      </w:r>
    </w:p>
    <w:p w:rsidR="00A2022B" w:rsidRPr="0062419F" w:rsidRDefault="00A2022B" w:rsidP="00A2022B">
      <w:pPr>
        <w:spacing w:before="120" w:after="0" w:line="240" w:lineRule="auto"/>
        <w:ind w:firstLine="708"/>
        <w:jc w:val="both"/>
        <w:rPr>
          <w:rFonts w:ascii="Arial Narrow" w:hAnsi="Arial Narrow" w:cs="Times New Roman"/>
          <w:bCs/>
          <w:sz w:val="24"/>
          <w:szCs w:val="24"/>
        </w:rPr>
      </w:pPr>
      <w:r w:rsidRPr="0062419F">
        <w:rPr>
          <w:rFonts w:ascii="Arial Narrow" w:hAnsi="Arial Narrow" w:cs="Times New Roman"/>
          <w:bCs/>
          <w:sz w:val="24"/>
          <w:szCs w:val="24"/>
        </w:rPr>
        <w:t xml:space="preserve">Em relação ao consumo industrial de eletricidade, </w:t>
      </w:r>
      <w:r w:rsidR="00522E83" w:rsidRPr="0062419F">
        <w:rPr>
          <w:rFonts w:ascii="Arial Narrow" w:hAnsi="Arial Narrow" w:cs="Times New Roman"/>
          <w:bCs/>
          <w:sz w:val="24"/>
          <w:szCs w:val="24"/>
        </w:rPr>
        <w:t xml:space="preserve">houve </w:t>
      </w:r>
      <w:r w:rsidR="0062419F" w:rsidRPr="0062419F">
        <w:rPr>
          <w:rFonts w:ascii="Arial Narrow" w:hAnsi="Arial Narrow" w:cs="Times New Roman"/>
          <w:bCs/>
          <w:sz w:val="24"/>
          <w:szCs w:val="24"/>
        </w:rPr>
        <w:t>retração</w:t>
      </w:r>
      <w:r w:rsidR="00522E83" w:rsidRPr="0062419F">
        <w:rPr>
          <w:rFonts w:ascii="Arial Narrow" w:hAnsi="Arial Narrow" w:cs="Times New Roman"/>
          <w:bCs/>
          <w:sz w:val="24"/>
          <w:szCs w:val="24"/>
        </w:rPr>
        <w:t xml:space="preserve"> de </w:t>
      </w:r>
      <w:r w:rsidR="0062419F" w:rsidRPr="0062419F">
        <w:rPr>
          <w:rFonts w:ascii="Arial Narrow" w:hAnsi="Arial Narrow" w:cs="Times New Roman"/>
          <w:bCs/>
          <w:sz w:val="24"/>
          <w:szCs w:val="24"/>
        </w:rPr>
        <w:t>0,9</w:t>
      </w:r>
      <w:r w:rsidR="00522E83" w:rsidRPr="0062419F">
        <w:rPr>
          <w:rFonts w:ascii="Arial Narrow" w:hAnsi="Arial Narrow" w:cs="Times New Roman"/>
          <w:bCs/>
          <w:sz w:val="24"/>
          <w:szCs w:val="24"/>
        </w:rPr>
        <w:t xml:space="preserve">% entre os meses de </w:t>
      </w:r>
      <w:r w:rsidR="0062419F" w:rsidRPr="0062419F">
        <w:rPr>
          <w:rFonts w:ascii="Arial Narrow" w:hAnsi="Arial Narrow" w:cs="Times New Roman"/>
          <w:bCs/>
          <w:sz w:val="24"/>
          <w:szCs w:val="24"/>
        </w:rPr>
        <w:t>fevereiro</w:t>
      </w:r>
      <w:r w:rsidR="00522E83" w:rsidRPr="0062419F">
        <w:rPr>
          <w:rFonts w:ascii="Arial Narrow" w:hAnsi="Arial Narrow" w:cs="Times New Roman"/>
          <w:bCs/>
          <w:sz w:val="24"/>
          <w:szCs w:val="24"/>
        </w:rPr>
        <w:t xml:space="preserve"> de 2016 e de 2017</w:t>
      </w:r>
      <w:r w:rsidRPr="0062419F">
        <w:rPr>
          <w:rFonts w:ascii="Arial Narrow" w:hAnsi="Arial Narrow" w:cs="Times New Roman"/>
          <w:bCs/>
          <w:sz w:val="24"/>
          <w:szCs w:val="24"/>
        </w:rPr>
        <w:t>.</w:t>
      </w:r>
      <w:r w:rsidR="0062419F" w:rsidRPr="0062419F">
        <w:rPr>
          <w:rFonts w:ascii="Arial Narrow" w:hAnsi="Arial Narrow" w:cs="Times New Roman"/>
          <w:bCs/>
          <w:sz w:val="24"/>
          <w:szCs w:val="24"/>
        </w:rPr>
        <w:t xml:space="preserve"> Sobre os segmentos industriais que mais consomem energia elétrica, cinco apresentaram aumento em termos anuais em seu consumo: têxtil (+6,9%), automobilístico (+6,5%), papel e celulose (+2,7%), metalúrgico (+1,8%) e produtos de metal, exceto máquinas e equipamentos (+0,6%).</w:t>
      </w:r>
    </w:p>
    <w:p w:rsidR="00A2022B" w:rsidRPr="00986E57" w:rsidRDefault="00A2022B" w:rsidP="00A2022B">
      <w:pPr>
        <w:spacing w:before="120" w:after="0" w:line="240" w:lineRule="auto"/>
        <w:ind w:firstLine="708"/>
        <w:jc w:val="both"/>
        <w:rPr>
          <w:rFonts w:ascii="Arial Narrow" w:hAnsi="Arial Narrow" w:cs="Times New Roman"/>
          <w:bCs/>
          <w:color w:val="FF0000"/>
          <w:sz w:val="24"/>
          <w:szCs w:val="24"/>
        </w:rPr>
      </w:pPr>
      <w:r w:rsidRPr="00BF0496">
        <w:rPr>
          <w:rFonts w:ascii="Arial Narrow" w:hAnsi="Arial Narrow" w:cs="Times New Roman"/>
          <w:bCs/>
          <w:sz w:val="24"/>
          <w:szCs w:val="24"/>
        </w:rPr>
        <w:t>Por fim, destaca-se que o consumo de energia no Amb</w:t>
      </w:r>
      <w:r w:rsidR="00522E83" w:rsidRPr="00BF0496">
        <w:rPr>
          <w:rFonts w:ascii="Arial Narrow" w:hAnsi="Arial Narrow" w:cs="Times New Roman"/>
          <w:bCs/>
          <w:sz w:val="24"/>
          <w:szCs w:val="24"/>
        </w:rPr>
        <w:t>iente de Contratação Livre – AC</w:t>
      </w:r>
      <w:r w:rsidR="00676E8B" w:rsidRPr="00BF0496">
        <w:rPr>
          <w:rFonts w:ascii="Arial Narrow" w:hAnsi="Arial Narrow" w:cs="Times New Roman"/>
          <w:bCs/>
          <w:sz w:val="24"/>
          <w:szCs w:val="24"/>
        </w:rPr>
        <w:t xml:space="preserve">L cresceu </w:t>
      </w:r>
      <w:r w:rsidR="00BF0496" w:rsidRPr="00BF0496">
        <w:rPr>
          <w:rFonts w:ascii="Arial Narrow" w:hAnsi="Arial Narrow" w:cs="Times New Roman"/>
          <w:bCs/>
          <w:sz w:val="24"/>
          <w:szCs w:val="24"/>
        </w:rPr>
        <w:t>21,2</w:t>
      </w:r>
      <w:r w:rsidR="00676E8B" w:rsidRPr="00BF0496">
        <w:rPr>
          <w:rFonts w:ascii="Arial Narrow" w:hAnsi="Arial Narrow" w:cs="Times New Roman"/>
          <w:bCs/>
          <w:sz w:val="24"/>
          <w:szCs w:val="24"/>
        </w:rPr>
        <w:t xml:space="preserve">% em </w:t>
      </w:r>
      <w:r w:rsidR="00BF0496" w:rsidRPr="00BF0496">
        <w:rPr>
          <w:rFonts w:ascii="Arial Narrow" w:hAnsi="Arial Narrow" w:cs="Times New Roman"/>
          <w:bCs/>
          <w:sz w:val="24"/>
          <w:szCs w:val="24"/>
        </w:rPr>
        <w:t>fevereiro</w:t>
      </w:r>
      <w:r w:rsidR="00676E8B" w:rsidRPr="00BF0496">
        <w:rPr>
          <w:rFonts w:ascii="Arial Narrow" w:hAnsi="Arial Narrow" w:cs="Times New Roman"/>
          <w:bCs/>
          <w:sz w:val="24"/>
          <w:szCs w:val="24"/>
        </w:rPr>
        <w:t>, passando a representar</w:t>
      </w:r>
      <w:r w:rsidR="00BF0496" w:rsidRPr="00BF0496">
        <w:rPr>
          <w:rFonts w:ascii="Arial Narrow" w:hAnsi="Arial Narrow" w:cs="Times New Roman"/>
          <w:bCs/>
          <w:sz w:val="24"/>
          <w:szCs w:val="24"/>
        </w:rPr>
        <w:t>, no mês,</w:t>
      </w:r>
      <w:r w:rsidR="00676E8B" w:rsidRPr="00BF0496">
        <w:rPr>
          <w:rFonts w:ascii="Arial Narrow" w:hAnsi="Arial Narrow" w:cs="Times New Roman"/>
          <w:bCs/>
          <w:sz w:val="24"/>
          <w:szCs w:val="24"/>
        </w:rPr>
        <w:t xml:space="preserve"> </w:t>
      </w:r>
      <w:r w:rsidR="00BF0496" w:rsidRPr="00BF0496">
        <w:rPr>
          <w:rFonts w:ascii="Arial Narrow" w:hAnsi="Arial Narrow" w:cs="Times New Roman"/>
          <w:bCs/>
          <w:sz w:val="24"/>
          <w:szCs w:val="24"/>
        </w:rPr>
        <w:t>29</w:t>
      </w:r>
      <w:r w:rsidR="00676E8B" w:rsidRPr="00BF0496">
        <w:rPr>
          <w:rFonts w:ascii="Arial Narrow" w:hAnsi="Arial Narrow" w:cs="Times New Roman"/>
          <w:bCs/>
          <w:sz w:val="24"/>
          <w:szCs w:val="24"/>
        </w:rPr>
        <w:t>% do consumo total do país</w:t>
      </w:r>
      <w:r w:rsidRPr="00BF0496">
        <w:rPr>
          <w:rFonts w:ascii="Arial Narrow" w:hAnsi="Arial Narrow" w:cs="Times New Roman"/>
          <w:bCs/>
          <w:sz w:val="24"/>
          <w:szCs w:val="24"/>
        </w:rPr>
        <w:t>.</w:t>
      </w:r>
    </w:p>
    <w:p w:rsidR="00E00B13" w:rsidRPr="00986E57" w:rsidRDefault="00E00B13" w:rsidP="00A2022B">
      <w:pPr>
        <w:spacing w:before="120" w:after="0" w:line="240" w:lineRule="auto"/>
        <w:ind w:firstLine="708"/>
        <w:jc w:val="both"/>
        <w:rPr>
          <w:rFonts w:ascii="Arial Narrow" w:hAnsi="Arial Narrow" w:cs="Times New Roman"/>
          <w:bCs/>
          <w:color w:val="FF0000"/>
          <w:sz w:val="24"/>
          <w:szCs w:val="24"/>
        </w:rPr>
      </w:pPr>
    </w:p>
    <w:p w:rsidR="00676E8B" w:rsidRDefault="00676E8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Default="00414B1B" w:rsidP="00281203">
      <w:pPr>
        <w:spacing w:before="120" w:after="0" w:line="240" w:lineRule="auto"/>
        <w:ind w:firstLine="708"/>
        <w:jc w:val="both"/>
        <w:rPr>
          <w:rFonts w:ascii="Arial Narrow" w:hAnsi="Arial Narrow" w:cs="Times New Roman"/>
          <w:bCs/>
          <w:color w:val="FF0000"/>
          <w:sz w:val="24"/>
          <w:szCs w:val="24"/>
        </w:rPr>
      </w:pPr>
    </w:p>
    <w:p w:rsidR="00414B1B" w:rsidRPr="00986E57" w:rsidRDefault="00414B1B" w:rsidP="00281203">
      <w:pPr>
        <w:spacing w:before="120" w:after="0" w:line="240" w:lineRule="auto"/>
        <w:ind w:firstLine="708"/>
        <w:jc w:val="both"/>
        <w:rPr>
          <w:rFonts w:ascii="Arial Narrow" w:hAnsi="Arial Narrow" w:cs="Times New Roman"/>
          <w:bCs/>
          <w:color w:val="FF0000"/>
          <w:sz w:val="24"/>
          <w:szCs w:val="24"/>
        </w:rPr>
      </w:pPr>
    </w:p>
    <w:p w:rsidR="00676E8B" w:rsidRPr="00986E57" w:rsidRDefault="00676E8B" w:rsidP="00281203">
      <w:pPr>
        <w:spacing w:before="120" w:after="0" w:line="240" w:lineRule="auto"/>
        <w:ind w:firstLine="708"/>
        <w:jc w:val="both"/>
        <w:rPr>
          <w:rFonts w:ascii="Arial Narrow" w:hAnsi="Arial Narrow" w:cs="Times New Roman"/>
          <w:bCs/>
          <w:color w:val="FF0000"/>
          <w:sz w:val="24"/>
          <w:szCs w:val="24"/>
        </w:rPr>
      </w:pPr>
    </w:p>
    <w:p w:rsidR="00785694" w:rsidRPr="00D90F4A" w:rsidRDefault="00785694" w:rsidP="00281203">
      <w:pPr>
        <w:spacing w:before="120" w:after="0" w:line="240" w:lineRule="auto"/>
        <w:ind w:firstLine="708"/>
        <w:jc w:val="both"/>
        <w:rPr>
          <w:rFonts w:ascii="Arial Narrow" w:hAnsi="Arial Narrow" w:cs="Times New Roman"/>
          <w:bCs/>
          <w:sz w:val="24"/>
          <w:szCs w:val="24"/>
        </w:rPr>
      </w:pPr>
    </w:p>
    <w:p w:rsidR="0028121F" w:rsidRPr="00D90F4A" w:rsidRDefault="0028121F" w:rsidP="00281203">
      <w:pPr>
        <w:spacing w:before="120" w:after="0" w:line="240" w:lineRule="auto"/>
        <w:ind w:firstLine="708"/>
        <w:jc w:val="both"/>
        <w:rPr>
          <w:rFonts w:ascii="Arial Narrow" w:hAnsi="Arial Narrow" w:cs="Times New Roman"/>
          <w:bCs/>
          <w:sz w:val="24"/>
          <w:szCs w:val="24"/>
        </w:rPr>
      </w:pPr>
    </w:p>
    <w:p w:rsidR="007D5DAC" w:rsidRPr="00D90F4A" w:rsidRDefault="007D5DAC" w:rsidP="00281203">
      <w:pPr>
        <w:spacing w:before="120" w:after="0" w:line="240" w:lineRule="auto"/>
        <w:ind w:firstLine="708"/>
        <w:jc w:val="both"/>
        <w:rPr>
          <w:rFonts w:ascii="Arial Narrow" w:hAnsi="Arial Narrow" w:cs="Times New Roman"/>
          <w:bCs/>
          <w:sz w:val="24"/>
          <w:szCs w:val="24"/>
        </w:rPr>
      </w:pPr>
    </w:p>
    <w:p w:rsidR="00D62D1A" w:rsidRPr="00D90F4A" w:rsidRDefault="00F13CB6" w:rsidP="009F1D6F">
      <w:pPr>
        <w:spacing w:after="0" w:line="240" w:lineRule="auto"/>
        <w:jc w:val="both"/>
        <w:rPr>
          <w:rStyle w:val="Hyperlink"/>
          <w:rFonts w:ascii="Arial Narrow" w:hAnsi="Arial Narrow" w:cs="Times New Roman"/>
          <w:bCs/>
          <w:color w:val="auto"/>
          <w:sz w:val="18"/>
          <w:szCs w:val="18"/>
          <w:u w:val="none"/>
        </w:rPr>
      </w:pPr>
      <w:r w:rsidRPr="00D90F4A">
        <w:rPr>
          <w:rFonts w:ascii="Arial Narrow" w:hAnsi="Arial Narrow" w:cs="Times New Roman"/>
          <w:bCs/>
          <w:sz w:val="18"/>
          <w:szCs w:val="18"/>
        </w:rPr>
        <w:t xml:space="preserve">* Referência: </w:t>
      </w:r>
      <w:hyperlink r:id="rId41" w:history="1">
        <w:r w:rsidRPr="00D90F4A">
          <w:rPr>
            <w:rStyle w:val="Hyperlink"/>
            <w:rFonts w:ascii="Arial Narrow" w:hAnsi="Arial Narrow" w:cs="Times New Roman"/>
            <w:bCs/>
            <w:color w:val="auto"/>
            <w:sz w:val="18"/>
            <w:szCs w:val="18"/>
          </w:rPr>
          <w:t>http://www.epe.gov.br/ResenhaMensal/Forms/EPEResenhaMensal.aspx</w:t>
        </w:r>
      </w:hyperlink>
      <w:r w:rsidR="009F1D6F" w:rsidRPr="00D90F4A">
        <w:rPr>
          <w:rStyle w:val="Hyperlink"/>
          <w:rFonts w:ascii="Arial Narrow" w:hAnsi="Arial Narrow" w:cs="Times New Roman"/>
          <w:bCs/>
          <w:color w:val="auto"/>
          <w:sz w:val="18"/>
          <w:szCs w:val="18"/>
        </w:rPr>
        <w:t>.</w:t>
      </w:r>
      <w:r w:rsidR="008335D0" w:rsidRPr="00D90F4A">
        <w:rPr>
          <w:rStyle w:val="Hyperlink"/>
          <w:rFonts w:ascii="Arial Narrow" w:hAnsi="Arial Narrow" w:cs="Times New Roman"/>
          <w:bCs/>
          <w:color w:val="auto"/>
          <w:sz w:val="18"/>
          <w:szCs w:val="18"/>
        </w:rPr>
        <w:t xml:space="preserve"> </w:t>
      </w:r>
      <w:r w:rsidR="008335D0" w:rsidRPr="00D90F4A">
        <w:rPr>
          <w:rStyle w:val="Hyperlink"/>
          <w:rFonts w:ascii="Arial Narrow" w:hAnsi="Arial Narrow" w:cs="Times New Roman"/>
          <w:bCs/>
          <w:color w:val="auto"/>
          <w:sz w:val="18"/>
          <w:szCs w:val="18"/>
          <w:u w:val="none"/>
        </w:rPr>
        <w:t>Considera autoprodução circulante na rede.</w:t>
      </w:r>
    </w:p>
    <w:p w:rsidR="00CF7355" w:rsidRPr="006963CA" w:rsidRDefault="00CF7355" w:rsidP="00CF7355">
      <w:pPr>
        <w:pStyle w:val="Legenda"/>
        <w:keepNext/>
        <w:ind w:left="1416"/>
      </w:pPr>
      <w:bookmarkStart w:id="22" w:name="_Toc481154047"/>
      <w:r w:rsidRPr="006963CA">
        <w:lastRenderedPageBreak/>
        <w:t xml:space="preserve">Tabela </w:t>
      </w:r>
      <w:fldSimple w:instr=" SEQ Tabela \* ARABIC ">
        <w:r w:rsidR="00770F9D">
          <w:rPr>
            <w:noProof/>
          </w:rPr>
          <w:t>2</w:t>
        </w:r>
      </w:fldSimple>
      <w:r w:rsidRPr="006963CA">
        <w:t>. Consumo de energia elétrica no Brasil: estratificação por classe.</w:t>
      </w:r>
      <w:bookmarkEnd w:id="22"/>
    </w:p>
    <w:p w:rsidR="00D62D1A" w:rsidRPr="006963CA" w:rsidRDefault="005F487E" w:rsidP="00CF7355">
      <w:pPr>
        <w:spacing w:before="120" w:after="0" w:line="240" w:lineRule="auto"/>
        <w:jc w:val="center"/>
        <w:rPr>
          <w:rFonts w:ascii="Arial Narrow" w:hAnsi="Arial Narrow" w:cs="Times New Roman"/>
          <w:bCs/>
          <w:sz w:val="24"/>
          <w:szCs w:val="24"/>
        </w:rPr>
      </w:pPr>
      <w:r w:rsidRPr="006963CA">
        <w:rPr>
          <w:rFonts w:ascii="Arial Narrow" w:hAnsi="Arial Narrow" w:cs="Times New Roman"/>
          <w:bCs/>
          <w:noProof/>
          <w:sz w:val="14"/>
          <w:szCs w:val="24"/>
          <w:lang w:eastAsia="pt-BR"/>
        </w:rPr>
        <mc:AlternateContent>
          <mc:Choice Requires="wps">
            <w:drawing>
              <wp:anchor distT="0" distB="0" distL="114300" distR="114300" simplePos="0" relativeHeight="251727872" behindDoc="0" locked="0" layoutInCell="1" allowOverlap="1" wp14:anchorId="344DAD3E" wp14:editId="22FBE5E9">
                <wp:simplePos x="0" y="0"/>
                <wp:positionH relativeFrom="column">
                  <wp:posOffset>1254598</wp:posOffset>
                </wp:positionH>
                <wp:positionV relativeFrom="paragraph">
                  <wp:posOffset>2216150</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8E58F9" w:rsidRPr="000066C4" w:rsidRDefault="008E58F9" w:rsidP="005F487E">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DAD3E" id="_x0000_s1032" type="#_x0000_t202" style="position:absolute;left:0;text-align:left;margin-left:98.8pt;margin-top:174.5pt;width:25.5pt;height:14.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ia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" filled="f" stroked="f">
                <v:textbox>
                  <w:txbxContent>
                    <w:p w:rsidR="008E58F9" w:rsidRPr="000066C4" w:rsidRDefault="008E58F9" w:rsidP="005F487E">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CF7355" w:rsidRPr="006963CA">
        <w:rPr>
          <w:rFonts w:ascii="Arial Narrow" w:hAnsi="Arial Narrow" w:cs="Times New Roman"/>
          <w:bCs/>
          <w:noProof/>
          <w:sz w:val="14"/>
          <w:szCs w:val="24"/>
          <w:lang w:eastAsia="pt-BR"/>
        </w:rPr>
        <mc:AlternateContent>
          <mc:Choice Requires="wps">
            <w:drawing>
              <wp:anchor distT="0" distB="0" distL="114300" distR="114300" simplePos="0" relativeHeight="251588608" behindDoc="0" locked="0" layoutInCell="1" allowOverlap="1" wp14:anchorId="7835753B" wp14:editId="35DF4442">
                <wp:simplePos x="0" y="0"/>
                <wp:positionH relativeFrom="column">
                  <wp:posOffset>1132095</wp:posOffset>
                </wp:positionH>
                <wp:positionV relativeFrom="paragraph">
                  <wp:posOffset>1952873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8E58F9" w:rsidRPr="000066C4" w:rsidRDefault="008E58F9"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5753B" id="_x0000_s1033" type="#_x0000_t202" style="position:absolute;left:0;text-align:left;margin-left:89.15pt;margin-top:153.75pt;width:25.5pt;height:14.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" filled="f" stroked="f">
                <v:textbox>
                  <w:txbxContent>
                    <w:p w:rsidR="008E58F9" w:rsidRPr="000066C4" w:rsidRDefault="008E58F9" w:rsidP="00CF7355">
                      <w:pPr>
                        <w:rPr>
                          <w:rFonts w:ascii="Arial Narrow" w:hAnsi="Arial Narrow"/>
                        </w:rPr>
                      </w:pPr>
                      <w:r w:rsidRPr="000066C4">
                        <w:rPr>
                          <w:rFonts w:ascii="Arial Narrow" w:hAnsi="Arial Narrow"/>
                        </w:rPr>
                        <w:t>*</w:t>
                      </w:r>
                    </w:p>
                  </w:txbxContent>
                </v:textbox>
              </v:shape>
            </w:pict>
          </mc:Fallback>
        </mc:AlternateContent>
      </w:r>
      <w:r w:rsidR="00C13206" w:rsidRPr="00C13206">
        <w:rPr>
          <w:noProof/>
          <w:lang w:eastAsia="pt-BR"/>
        </w:rPr>
        <w:drawing>
          <wp:inline distT="0" distB="0" distL="0" distR="0">
            <wp:extent cx="6660000" cy="2761200"/>
            <wp:effectExtent l="0" t="0" r="7620" b="127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60000" cy="2761200"/>
                    </a:xfrm>
                    <a:prstGeom prst="rect">
                      <a:avLst/>
                    </a:prstGeom>
                    <a:noFill/>
                    <a:ln>
                      <a:noFill/>
                    </a:ln>
                  </pic:spPr>
                </pic:pic>
              </a:graphicData>
            </a:graphic>
          </wp:inline>
        </w:drawing>
      </w:r>
    </w:p>
    <w:p w:rsidR="00CF7355" w:rsidRPr="006963CA" w:rsidRDefault="00CF7355" w:rsidP="00CF7355">
      <w:pPr>
        <w:spacing w:after="0" w:line="240" w:lineRule="auto"/>
        <w:jc w:val="both"/>
        <w:rPr>
          <w:rFonts w:ascii="Arial Narrow" w:hAnsi="Arial Narrow"/>
          <w:sz w:val="18"/>
          <w:szCs w:val="18"/>
        </w:rPr>
      </w:pPr>
    </w:p>
    <w:p w:rsidR="00CF7355" w:rsidRDefault="00CF7355" w:rsidP="00CF7355">
      <w:pPr>
        <w:spacing w:after="0" w:line="240" w:lineRule="auto"/>
        <w:jc w:val="both"/>
        <w:rPr>
          <w:rFonts w:ascii="Arial Narrow" w:hAnsi="Arial Narrow"/>
          <w:sz w:val="18"/>
          <w:szCs w:val="18"/>
        </w:rPr>
      </w:pPr>
      <w:r w:rsidRPr="006963CA">
        <w:rPr>
          <w:rFonts w:ascii="Arial Narrow" w:hAnsi="Arial Narrow"/>
          <w:sz w:val="18"/>
          <w:szCs w:val="18"/>
        </w:rPr>
        <w:t>* Em Demais Classes estão consideradas Poder Público, Iluminação Pública, Serviço Público e Consumo próprio das distribuidoras.</w:t>
      </w:r>
    </w:p>
    <w:p w:rsidR="005F487E" w:rsidRPr="006963CA" w:rsidRDefault="005F487E" w:rsidP="00CF7355">
      <w:pPr>
        <w:spacing w:after="0" w:line="240" w:lineRule="auto"/>
        <w:jc w:val="both"/>
        <w:rPr>
          <w:rFonts w:ascii="Arial Narrow" w:hAnsi="Arial Narrow"/>
          <w:sz w:val="18"/>
          <w:szCs w:val="18"/>
        </w:rPr>
      </w:pPr>
      <w:r w:rsidRPr="00E45C07">
        <w:rPr>
          <w:rFonts w:ascii="Arial Narrow" w:hAnsi="Arial Narrow"/>
          <w:sz w:val="18"/>
          <w:szCs w:val="18"/>
        </w:rPr>
        <w:t>** As informações “Perdas</w:t>
      </w:r>
      <w:r w:rsidR="00C13206" w:rsidRPr="00E45C07">
        <w:rPr>
          <w:rFonts w:ascii="Arial Narrow" w:hAnsi="Arial Narrow"/>
          <w:sz w:val="18"/>
          <w:szCs w:val="18"/>
        </w:rPr>
        <w:t xml:space="preserve"> e Diferenças</w:t>
      </w:r>
      <w:r w:rsidRPr="00E45C07">
        <w:rPr>
          <w:rFonts w:ascii="Arial Narrow" w:hAnsi="Arial Narrow"/>
          <w:sz w:val="18"/>
          <w:szCs w:val="18"/>
        </w:rPr>
        <w:t>” são obtidas considerando o cálculo do montante de carga verificada no SEB (SIN e Sistemas Isolados), abatido do consumo apurado mensalmente no país (consolidação EPE).</w:t>
      </w:r>
    </w:p>
    <w:p w:rsidR="0093457D" w:rsidRPr="006963CA" w:rsidRDefault="00CF7355" w:rsidP="0093457D">
      <w:pPr>
        <w:spacing w:line="240" w:lineRule="auto"/>
        <w:jc w:val="both"/>
        <w:rPr>
          <w:rFonts w:ascii="Arial Narrow" w:hAnsi="Arial Narrow"/>
          <w:sz w:val="18"/>
          <w:szCs w:val="18"/>
        </w:rPr>
      </w:pPr>
      <w:r w:rsidRPr="006963CA">
        <w:rPr>
          <w:rFonts w:ascii="Arial Narrow" w:hAnsi="Arial Narrow"/>
          <w:sz w:val="18"/>
          <w:szCs w:val="18"/>
        </w:rPr>
        <w:t xml:space="preserve">Dados contabilizados até </w:t>
      </w:r>
      <w:r w:rsidR="006963CA" w:rsidRPr="006963CA">
        <w:rPr>
          <w:rFonts w:ascii="Arial Narrow" w:hAnsi="Arial Narrow"/>
          <w:sz w:val="18"/>
          <w:szCs w:val="18"/>
        </w:rPr>
        <w:t>fevereiro</w:t>
      </w:r>
      <w:r w:rsidRPr="006963CA">
        <w:rPr>
          <w:rFonts w:ascii="Arial Narrow" w:hAnsi="Arial Narrow"/>
          <w:sz w:val="18"/>
          <w:szCs w:val="18"/>
        </w:rPr>
        <w:t xml:space="preserve"> de 201</w:t>
      </w:r>
      <w:r w:rsidR="001E2ABB" w:rsidRPr="006963CA">
        <w:rPr>
          <w:rFonts w:ascii="Arial Narrow" w:hAnsi="Arial Narrow"/>
          <w:sz w:val="18"/>
          <w:szCs w:val="18"/>
        </w:rPr>
        <w:t>7</w:t>
      </w:r>
      <w:r w:rsidRPr="006963CA">
        <w:rPr>
          <w:rFonts w:ascii="Arial Narrow" w:hAnsi="Arial Narrow"/>
          <w:sz w:val="18"/>
          <w:szCs w:val="18"/>
        </w:rPr>
        <w:t>.</w:t>
      </w:r>
    </w:p>
    <w:p w:rsidR="00CF7355" w:rsidRPr="006963CA" w:rsidRDefault="00CF7355" w:rsidP="00CF7355">
      <w:pPr>
        <w:tabs>
          <w:tab w:val="right" w:pos="10488"/>
        </w:tabs>
        <w:spacing w:after="0" w:line="240" w:lineRule="auto"/>
        <w:rPr>
          <w:rFonts w:ascii="Arial Narrow" w:hAnsi="Arial Narrow"/>
          <w:sz w:val="18"/>
          <w:szCs w:val="18"/>
        </w:rPr>
      </w:pPr>
      <w:r w:rsidRPr="006963CA">
        <w:rPr>
          <w:rFonts w:ascii="Arial Narrow" w:hAnsi="Arial Narrow"/>
          <w:sz w:val="18"/>
          <w:szCs w:val="18"/>
        </w:rPr>
        <w:t xml:space="preserve"> </w:t>
      </w:r>
      <w:r w:rsidR="00A95A60" w:rsidRPr="006963CA">
        <w:rPr>
          <w:rFonts w:ascii="Arial Narrow" w:hAnsi="Arial Narrow"/>
          <w:sz w:val="18"/>
          <w:szCs w:val="18"/>
        </w:rPr>
        <w:t xml:space="preserve">                               </w:t>
      </w:r>
      <w:r w:rsidRPr="006963CA">
        <w:rPr>
          <w:rFonts w:ascii="Arial Narrow" w:hAnsi="Arial Narrow"/>
          <w:sz w:val="18"/>
          <w:szCs w:val="18"/>
        </w:rPr>
        <w:t xml:space="preserve">                                                                                                                  </w:t>
      </w:r>
      <w:r w:rsidR="0093457D" w:rsidRPr="006963CA">
        <w:rPr>
          <w:rFonts w:ascii="Arial Narrow" w:hAnsi="Arial Narrow"/>
          <w:sz w:val="18"/>
          <w:szCs w:val="18"/>
        </w:rPr>
        <w:t xml:space="preserve">                                                                        </w:t>
      </w:r>
      <w:r w:rsidRPr="006963CA">
        <w:rPr>
          <w:rFonts w:ascii="Arial Narrow" w:hAnsi="Arial Narrow"/>
          <w:sz w:val="18"/>
          <w:szCs w:val="18"/>
        </w:rPr>
        <w:t xml:space="preserve"> Fonte dos dados: EPE</w:t>
      </w:r>
    </w:p>
    <w:p w:rsidR="007B2B8C" w:rsidRPr="00986E57" w:rsidRDefault="007B2B8C" w:rsidP="00CF7355">
      <w:pPr>
        <w:tabs>
          <w:tab w:val="right" w:pos="10488"/>
        </w:tabs>
        <w:spacing w:after="0" w:line="240" w:lineRule="auto"/>
        <w:rPr>
          <w:rFonts w:ascii="Arial Narrow" w:hAnsi="Arial Narrow"/>
          <w:color w:val="FF0000"/>
          <w:sz w:val="18"/>
          <w:szCs w:val="18"/>
        </w:rPr>
      </w:pPr>
    </w:p>
    <w:p w:rsidR="007B2B8C" w:rsidRPr="00986E57" w:rsidRDefault="00967D7D" w:rsidP="007B2B8C">
      <w:pPr>
        <w:keepNext/>
        <w:tabs>
          <w:tab w:val="right" w:pos="10488"/>
        </w:tabs>
        <w:spacing w:after="0" w:line="240" w:lineRule="auto"/>
        <w:jc w:val="center"/>
        <w:rPr>
          <w:color w:val="FF0000"/>
        </w:rPr>
      </w:pPr>
      <w:r w:rsidRPr="00967D7D">
        <w:rPr>
          <w:noProof/>
          <w:lang w:eastAsia="pt-BR"/>
        </w:rPr>
        <w:drawing>
          <wp:inline distT="0" distB="0" distL="0" distR="0">
            <wp:extent cx="5201347" cy="2058903"/>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3864" cy="2067816"/>
                    </a:xfrm>
                    <a:prstGeom prst="rect">
                      <a:avLst/>
                    </a:prstGeom>
                    <a:noFill/>
                    <a:ln>
                      <a:noFill/>
                    </a:ln>
                  </pic:spPr>
                </pic:pic>
              </a:graphicData>
            </a:graphic>
          </wp:inline>
        </w:drawing>
      </w:r>
    </w:p>
    <w:p w:rsidR="007B2B8C" w:rsidRPr="006963CA" w:rsidRDefault="007B2B8C" w:rsidP="007B2B8C">
      <w:pPr>
        <w:pStyle w:val="Legenda"/>
      </w:pPr>
      <w:bookmarkStart w:id="23" w:name="_Toc481153839"/>
      <w:r w:rsidRPr="006963CA">
        <w:t xml:space="preserve">Figura </w:t>
      </w:r>
      <w:fldSimple w:instr=" SEQ Figura \* ARABIC ">
        <w:r w:rsidR="00770F9D">
          <w:rPr>
            <w:noProof/>
          </w:rPr>
          <w:t>12</w:t>
        </w:r>
      </w:fldSimple>
      <w:r w:rsidRPr="006963CA">
        <w:t>. Consumo de energia elétrica no mês e acumulado em 12 meses.</w:t>
      </w:r>
      <w:bookmarkEnd w:id="23"/>
    </w:p>
    <w:p w:rsidR="00E852C4" w:rsidRPr="006963CA" w:rsidRDefault="00E852C4" w:rsidP="00E852C4">
      <w:pPr>
        <w:rPr>
          <w:rFonts w:ascii="Arial Narrow" w:hAnsi="Arial Narrow"/>
          <w:sz w:val="18"/>
          <w:szCs w:val="18"/>
        </w:rPr>
      </w:pPr>
      <w:r w:rsidRPr="006963CA">
        <w:rPr>
          <w:rFonts w:ascii="Arial Narrow" w:hAnsi="Arial Narrow"/>
          <w:sz w:val="18"/>
          <w:szCs w:val="18"/>
        </w:rPr>
        <w:t xml:space="preserve">Dados contabilizados até </w:t>
      </w:r>
      <w:r w:rsidR="006963CA" w:rsidRPr="006963CA">
        <w:rPr>
          <w:rFonts w:ascii="Arial Narrow" w:hAnsi="Arial Narrow"/>
          <w:sz w:val="18"/>
          <w:szCs w:val="18"/>
        </w:rPr>
        <w:t>fevereiro</w:t>
      </w:r>
      <w:r w:rsidR="001E2ABB" w:rsidRPr="006963CA">
        <w:rPr>
          <w:rFonts w:ascii="Arial Narrow" w:hAnsi="Arial Narrow"/>
          <w:sz w:val="18"/>
          <w:szCs w:val="18"/>
        </w:rPr>
        <w:t xml:space="preserve"> de 2017</w:t>
      </w:r>
      <w:r w:rsidRPr="006963CA">
        <w:rPr>
          <w:rFonts w:ascii="Arial Narrow" w:hAnsi="Arial Narrow"/>
          <w:sz w:val="18"/>
          <w:szCs w:val="18"/>
        </w:rPr>
        <w:t xml:space="preserve">.                                                                                                                     </w:t>
      </w:r>
      <w:r w:rsidR="00727949" w:rsidRPr="006963CA">
        <w:rPr>
          <w:rFonts w:ascii="Arial Narrow" w:hAnsi="Arial Narrow"/>
          <w:sz w:val="18"/>
          <w:szCs w:val="18"/>
        </w:rPr>
        <w:t xml:space="preserve">      </w:t>
      </w:r>
      <w:r w:rsidRPr="006963CA">
        <w:rPr>
          <w:rFonts w:ascii="Arial Narrow" w:hAnsi="Arial Narrow"/>
          <w:sz w:val="18"/>
          <w:szCs w:val="18"/>
        </w:rPr>
        <w:t xml:space="preserve">                        Fonte dos dados: EPE</w:t>
      </w:r>
    </w:p>
    <w:p w:rsidR="008E2113" w:rsidRPr="005F487E" w:rsidRDefault="008E2113" w:rsidP="008E2113">
      <w:pPr>
        <w:pStyle w:val="Legenda"/>
        <w:keepNext/>
      </w:pPr>
      <w:bookmarkStart w:id="24" w:name="_Toc481154048"/>
      <w:r w:rsidRPr="005F487E">
        <w:t xml:space="preserve">Tabela </w:t>
      </w:r>
      <w:fldSimple w:instr=" SEQ Tabela \* ARABIC ">
        <w:r w:rsidR="00770F9D">
          <w:rPr>
            <w:noProof/>
          </w:rPr>
          <w:t>3</w:t>
        </w:r>
      </w:fldSimple>
      <w:r w:rsidRPr="005F487E">
        <w:t>. Consumo médio de energia elétrica por classe de consumo.</w:t>
      </w:r>
      <w:bookmarkEnd w:id="24"/>
    </w:p>
    <w:p w:rsidR="008E2113" w:rsidRPr="005F487E" w:rsidRDefault="008E2113" w:rsidP="008E2113">
      <w:pPr>
        <w:jc w:val="center"/>
      </w:pPr>
      <w:r w:rsidRPr="005F487E">
        <w:rPr>
          <w:rFonts w:ascii="Arial Narrow" w:hAnsi="Arial Narrow" w:cs="Times New Roman"/>
          <w:bCs/>
          <w:noProof/>
          <w:sz w:val="14"/>
          <w:szCs w:val="24"/>
          <w:lang w:eastAsia="pt-BR"/>
        </w:rPr>
        <mc:AlternateContent>
          <mc:Choice Requires="wps">
            <w:drawing>
              <wp:anchor distT="0" distB="0" distL="114300" distR="114300" simplePos="0" relativeHeight="251596800" behindDoc="0" locked="0" layoutInCell="1" allowOverlap="1" wp14:anchorId="7DFC78B9" wp14:editId="59B04771">
                <wp:simplePos x="0" y="0"/>
                <wp:positionH relativeFrom="column">
                  <wp:posOffset>1644015</wp:posOffset>
                </wp:positionH>
                <wp:positionV relativeFrom="paragraph">
                  <wp:posOffset>1778635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8E58F9" w:rsidRPr="000066C4" w:rsidRDefault="008E58F9"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C78B9" id="_x0000_s1034" type="#_x0000_t202" style="position:absolute;left:0;text-align:left;margin-left:129.45pt;margin-top:140.05pt;width:25.5pt;height:25.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6ODQ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" filled="f" stroked="f">
                <v:textbox>
                  <w:txbxContent>
                    <w:p w:rsidR="008E58F9" w:rsidRPr="000066C4" w:rsidRDefault="008E58F9" w:rsidP="008E2113">
                      <w:pPr>
                        <w:rPr>
                          <w:rFonts w:ascii="Arial Narrow" w:hAnsi="Arial Narrow"/>
                        </w:rPr>
                      </w:pPr>
                      <w:r w:rsidRPr="000066C4">
                        <w:rPr>
                          <w:rFonts w:ascii="Arial Narrow" w:hAnsi="Arial Narrow"/>
                        </w:rPr>
                        <w:t>*</w:t>
                      </w:r>
                    </w:p>
                  </w:txbxContent>
                </v:textbox>
              </v:shape>
            </w:pict>
          </mc:Fallback>
        </mc:AlternateContent>
      </w:r>
      <w:r w:rsidR="00C76D83" w:rsidRPr="005F487E">
        <w:t xml:space="preserve"> </w:t>
      </w:r>
      <w:r w:rsidR="004E3792" w:rsidRPr="005F487E">
        <w:rPr>
          <w:noProof/>
          <w:lang w:eastAsia="pt-BR"/>
        </w:rPr>
        <w:drawing>
          <wp:inline distT="0" distB="0" distL="0" distR="0">
            <wp:extent cx="5605849" cy="2059791"/>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28432" cy="2068089"/>
                    </a:xfrm>
                    <a:prstGeom prst="rect">
                      <a:avLst/>
                    </a:prstGeom>
                    <a:noFill/>
                    <a:ln>
                      <a:noFill/>
                    </a:ln>
                  </pic:spPr>
                </pic:pic>
              </a:graphicData>
            </a:graphic>
          </wp:inline>
        </w:drawing>
      </w:r>
    </w:p>
    <w:p w:rsidR="008E2113" w:rsidRPr="005F487E" w:rsidRDefault="008E2113" w:rsidP="008E2113">
      <w:pPr>
        <w:spacing w:after="0" w:line="240" w:lineRule="auto"/>
        <w:jc w:val="both"/>
        <w:rPr>
          <w:rFonts w:ascii="Arial Narrow" w:hAnsi="Arial Narrow"/>
          <w:sz w:val="18"/>
          <w:szCs w:val="18"/>
        </w:rPr>
      </w:pPr>
      <w:r w:rsidRPr="005F487E">
        <w:rPr>
          <w:rFonts w:ascii="Arial Narrow" w:hAnsi="Arial Narrow"/>
          <w:sz w:val="18"/>
          <w:szCs w:val="18"/>
        </w:rPr>
        <w:t>* Em Demais Classes estão consideradas Poder Público, Iluminação Pública, Serviço Público e consumo próprio das distribuidoras.</w:t>
      </w:r>
    </w:p>
    <w:p w:rsidR="008E2113" w:rsidRPr="005F487E" w:rsidRDefault="008E2113" w:rsidP="008E2113">
      <w:pPr>
        <w:spacing w:after="0" w:line="240" w:lineRule="auto"/>
        <w:rPr>
          <w:rFonts w:ascii="Arial Narrow" w:hAnsi="Arial Narrow"/>
          <w:sz w:val="18"/>
          <w:szCs w:val="18"/>
        </w:rPr>
      </w:pPr>
      <w:r w:rsidRPr="005F487E">
        <w:rPr>
          <w:rFonts w:ascii="Arial Narrow" w:hAnsi="Arial Narrow"/>
          <w:sz w:val="18"/>
          <w:szCs w:val="18"/>
        </w:rPr>
        <w:t xml:space="preserve">Dados contabilizados até </w:t>
      </w:r>
      <w:r w:rsidR="005F487E" w:rsidRPr="005F487E">
        <w:rPr>
          <w:rFonts w:ascii="Arial Narrow" w:hAnsi="Arial Narrow"/>
          <w:sz w:val="18"/>
          <w:szCs w:val="18"/>
        </w:rPr>
        <w:t>fevereiro</w:t>
      </w:r>
      <w:r w:rsidR="004A140F" w:rsidRPr="005F487E">
        <w:rPr>
          <w:rFonts w:ascii="Arial Narrow" w:hAnsi="Arial Narrow"/>
          <w:sz w:val="18"/>
          <w:szCs w:val="18"/>
        </w:rPr>
        <w:t xml:space="preserve"> de 2017</w:t>
      </w:r>
      <w:r w:rsidRPr="005F487E">
        <w:rPr>
          <w:rFonts w:ascii="Arial Narrow" w:hAnsi="Arial Narrow"/>
          <w:sz w:val="18"/>
          <w:szCs w:val="18"/>
        </w:rPr>
        <w:t xml:space="preserve">.              </w:t>
      </w:r>
      <w:r w:rsidR="00727949" w:rsidRPr="005F487E">
        <w:rPr>
          <w:rFonts w:ascii="Arial Narrow" w:hAnsi="Arial Narrow"/>
          <w:sz w:val="18"/>
          <w:szCs w:val="18"/>
        </w:rPr>
        <w:t xml:space="preserve">     </w:t>
      </w:r>
      <w:r w:rsidRPr="005F487E">
        <w:rPr>
          <w:rFonts w:ascii="Arial Narrow" w:hAnsi="Arial Narrow"/>
          <w:sz w:val="18"/>
          <w:szCs w:val="18"/>
        </w:rPr>
        <w:t xml:space="preserve">     </w:t>
      </w:r>
      <w:r w:rsidR="00794A10" w:rsidRPr="005F487E">
        <w:rPr>
          <w:rFonts w:ascii="Arial Narrow" w:hAnsi="Arial Narrow"/>
          <w:sz w:val="18"/>
          <w:szCs w:val="18"/>
        </w:rPr>
        <w:t xml:space="preserve">                               </w:t>
      </w:r>
      <w:r w:rsidRPr="005F487E">
        <w:rPr>
          <w:rFonts w:ascii="Arial Narrow" w:hAnsi="Arial Narrow"/>
          <w:sz w:val="18"/>
          <w:szCs w:val="18"/>
        </w:rPr>
        <w:t xml:space="preserve"> </w:t>
      </w:r>
      <w:r w:rsidR="00D32C28" w:rsidRPr="005F487E">
        <w:rPr>
          <w:rFonts w:ascii="Arial Narrow" w:hAnsi="Arial Narrow"/>
          <w:sz w:val="18"/>
          <w:szCs w:val="18"/>
        </w:rPr>
        <w:t xml:space="preserve">                               </w:t>
      </w:r>
      <w:r w:rsidR="00470B19" w:rsidRPr="005F487E">
        <w:rPr>
          <w:rFonts w:ascii="Arial Narrow" w:hAnsi="Arial Narrow"/>
          <w:sz w:val="18"/>
          <w:szCs w:val="18"/>
        </w:rPr>
        <w:t xml:space="preserve">                    </w:t>
      </w:r>
      <w:r w:rsidRPr="005F487E">
        <w:rPr>
          <w:rFonts w:ascii="Arial Narrow" w:hAnsi="Arial Narrow"/>
          <w:sz w:val="18"/>
          <w:szCs w:val="18"/>
        </w:rPr>
        <w:t xml:space="preserve">                                        Fonte dos dados: EPE</w:t>
      </w:r>
    </w:p>
    <w:p w:rsidR="009628C6" w:rsidRPr="006963CA" w:rsidRDefault="009628C6" w:rsidP="00A91006">
      <w:pPr>
        <w:pStyle w:val="Estilo2"/>
        <w:ind w:left="142" w:firstLine="0"/>
      </w:pPr>
      <w:bookmarkStart w:id="25" w:name="_Toc476831787"/>
      <w:r w:rsidRPr="006963CA">
        <w:lastRenderedPageBreak/>
        <w:t>Unidades Consumidoras</w:t>
      </w:r>
      <w:bookmarkEnd w:id="25"/>
    </w:p>
    <w:p w:rsidR="0076492D" w:rsidRPr="006963CA" w:rsidRDefault="0076492D" w:rsidP="002C7AC0">
      <w:pPr>
        <w:pStyle w:val="Legenda"/>
        <w:keepNext/>
        <w:ind w:left="708"/>
      </w:pPr>
      <w:bookmarkStart w:id="26" w:name="_Toc481154049"/>
      <w:r w:rsidRPr="006963CA">
        <w:t xml:space="preserve">Tabela </w:t>
      </w:r>
      <w:fldSimple w:instr=" SEQ Tabela \* ARABIC ">
        <w:r w:rsidR="00770F9D">
          <w:rPr>
            <w:noProof/>
          </w:rPr>
          <w:t>4</w:t>
        </w:r>
      </w:fldSimple>
      <w:r w:rsidRPr="006963CA">
        <w:t>. Unidades consumidoras no Brasil: estratificação por classe.</w:t>
      </w:r>
      <w:bookmarkEnd w:id="26"/>
    </w:p>
    <w:p w:rsidR="00D62D1A" w:rsidRPr="006963CA" w:rsidRDefault="00CF7355" w:rsidP="0076492D">
      <w:pPr>
        <w:spacing w:before="120" w:after="0" w:line="240" w:lineRule="auto"/>
        <w:ind w:firstLine="709"/>
        <w:jc w:val="center"/>
        <w:rPr>
          <w:rFonts w:ascii="Arial Narrow" w:hAnsi="Arial Narrow" w:cs="Times New Roman"/>
          <w:bCs/>
          <w:sz w:val="24"/>
          <w:szCs w:val="24"/>
        </w:rPr>
      </w:pPr>
      <w:r w:rsidRPr="006963CA">
        <w:rPr>
          <w:rFonts w:ascii="Arial Narrow" w:hAnsi="Arial Narrow" w:cs="Times New Roman"/>
          <w:bCs/>
          <w:noProof/>
          <w:sz w:val="14"/>
          <w:szCs w:val="24"/>
          <w:lang w:eastAsia="pt-BR"/>
        </w:rPr>
        <mc:AlternateContent>
          <mc:Choice Requires="wps">
            <w:drawing>
              <wp:anchor distT="0" distB="0" distL="114300" distR="114300" simplePos="0" relativeHeight="251592704" behindDoc="0" locked="0" layoutInCell="1" allowOverlap="1" wp14:anchorId="01AB0378" wp14:editId="18B0C0D4">
                <wp:simplePos x="0" y="0"/>
                <wp:positionH relativeFrom="column">
                  <wp:posOffset>2550160</wp:posOffset>
                </wp:positionH>
                <wp:positionV relativeFrom="paragraph">
                  <wp:posOffset>1766570</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8E58F9" w:rsidRPr="000066C4" w:rsidRDefault="008E58F9"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B0378" id="_x0000_s1035" type="#_x0000_t202" style="position:absolute;left:0;text-align:left;margin-left:200.8pt;margin-top:139.1pt;width:25.5pt;height:25.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n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" filled="f" stroked="f">
                <v:textbox>
                  <w:txbxContent>
                    <w:p w:rsidR="008E58F9" w:rsidRPr="000066C4" w:rsidRDefault="008E58F9" w:rsidP="00CF7355">
                      <w:pPr>
                        <w:rPr>
                          <w:rFonts w:ascii="Arial Narrow" w:hAnsi="Arial Narrow"/>
                        </w:rPr>
                      </w:pPr>
                      <w:r w:rsidRPr="000066C4">
                        <w:rPr>
                          <w:rFonts w:ascii="Arial Narrow" w:hAnsi="Arial Narrow"/>
                        </w:rPr>
                        <w:t>*</w:t>
                      </w:r>
                    </w:p>
                  </w:txbxContent>
                </v:textbox>
              </v:shape>
            </w:pict>
          </mc:Fallback>
        </mc:AlternateContent>
      </w:r>
      <w:r w:rsidR="00EE4621" w:rsidRPr="006963CA">
        <w:rPr>
          <w:rFonts w:ascii="Arial Narrow" w:hAnsi="Arial Narrow" w:cs="Times New Roman"/>
          <w:bCs/>
          <w:sz w:val="24"/>
          <w:szCs w:val="24"/>
        </w:rPr>
        <w:t xml:space="preserve"> </w:t>
      </w:r>
      <w:r w:rsidR="006963CA" w:rsidRPr="006963CA">
        <w:rPr>
          <w:noProof/>
          <w:lang w:eastAsia="pt-BR"/>
        </w:rPr>
        <w:drawing>
          <wp:inline distT="0" distB="0" distL="0" distR="0">
            <wp:extent cx="4431600" cy="2397600"/>
            <wp:effectExtent l="0" t="0" r="7620" b="317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31600" cy="2397600"/>
                    </a:xfrm>
                    <a:prstGeom prst="rect">
                      <a:avLst/>
                    </a:prstGeom>
                    <a:noFill/>
                    <a:ln>
                      <a:noFill/>
                    </a:ln>
                  </pic:spPr>
                </pic:pic>
              </a:graphicData>
            </a:graphic>
          </wp:inline>
        </w:drawing>
      </w:r>
    </w:p>
    <w:p w:rsidR="00D62D1A" w:rsidRPr="006963CA" w:rsidRDefault="00D62D1A" w:rsidP="00D62D1A">
      <w:pPr>
        <w:spacing w:before="120" w:after="0" w:line="240" w:lineRule="auto"/>
        <w:ind w:firstLine="709"/>
        <w:jc w:val="both"/>
        <w:rPr>
          <w:rFonts w:ascii="Arial Narrow" w:hAnsi="Arial Narrow" w:cs="Times New Roman"/>
          <w:bCs/>
          <w:sz w:val="24"/>
          <w:szCs w:val="24"/>
        </w:rPr>
      </w:pPr>
    </w:p>
    <w:p w:rsidR="0076492D" w:rsidRPr="006963CA" w:rsidRDefault="0076492D" w:rsidP="0076492D">
      <w:pPr>
        <w:spacing w:after="0" w:line="240" w:lineRule="auto"/>
        <w:jc w:val="both"/>
        <w:rPr>
          <w:rFonts w:ascii="Arial Narrow" w:hAnsi="Arial Narrow"/>
          <w:sz w:val="18"/>
          <w:szCs w:val="18"/>
        </w:rPr>
      </w:pPr>
      <w:r w:rsidRPr="006963CA">
        <w:rPr>
          <w:rFonts w:ascii="Arial Narrow" w:hAnsi="Arial Narrow"/>
          <w:sz w:val="18"/>
          <w:szCs w:val="18"/>
        </w:rPr>
        <w:t>* Em Demais Classes estão consideradas Poder Público, Iluminação Pública, Serviço Público e consumo próprio das distribuidoras.</w:t>
      </w:r>
    </w:p>
    <w:p w:rsidR="0076492D" w:rsidRPr="006963CA" w:rsidRDefault="0076492D" w:rsidP="0076492D">
      <w:pPr>
        <w:spacing w:after="0" w:line="240" w:lineRule="auto"/>
        <w:rPr>
          <w:rFonts w:ascii="Arial Narrow" w:hAnsi="Arial Narrow"/>
          <w:sz w:val="18"/>
          <w:szCs w:val="18"/>
        </w:rPr>
      </w:pPr>
      <w:r w:rsidRPr="006963CA">
        <w:rPr>
          <w:rFonts w:ascii="Arial Narrow" w:hAnsi="Arial Narrow"/>
          <w:sz w:val="18"/>
          <w:szCs w:val="18"/>
        </w:rPr>
        <w:t xml:space="preserve">Dados contabilizados até </w:t>
      </w:r>
      <w:r w:rsidR="006963CA" w:rsidRPr="006963CA">
        <w:rPr>
          <w:rFonts w:ascii="Arial Narrow" w:hAnsi="Arial Narrow"/>
          <w:sz w:val="18"/>
          <w:szCs w:val="18"/>
        </w:rPr>
        <w:t>fevereiro</w:t>
      </w:r>
      <w:r w:rsidRPr="006963CA">
        <w:rPr>
          <w:rFonts w:ascii="Arial Narrow" w:hAnsi="Arial Narrow"/>
          <w:sz w:val="18"/>
          <w:szCs w:val="18"/>
        </w:rPr>
        <w:t xml:space="preserve"> de 201</w:t>
      </w:r>
      <w:r w:rsidR="004C019E" w:rsidRPr="006963CA">
        <w:rPr>
          <w:rFonts w:ascii="Arial Narrow" w:hAnsi="Arial Narrow"/>
          <w:sz w:val="18"/>
          <w:szCs w:val="18"/>
        </w:rPr>
        <w:t>7</w:t>
      </w:r>
      <w:r w:rsidRPr="006963CA">
        <w:rPr>
          <w:rFonts w:ascii="Arial Narrow" w:hAnsi="Arial Narrow"/>
          <w:sz w:val="18"/>
          <w:szCs w:val="18"/>
        </w:rPr>
        <w:t xml:space="preserve">.                            </w:t>
      </w:r>
      <w:r w:rsidR="00A95A60" w:rsidRPr="006963CA">
        <w:rPr>
          <w:rFonts w:ascii="Arial Narrow" w:hAnsi="Arial Narrow"/>
          <w:sz w:val="18"/>
          <w:szCs w:val="18"/>
        </w:rPr>
        <w:t xml:space="preserve">     </w:t>
      </w:r>
      <w:r w:rsidR="006963CA" w:rsidRPr="006963CA">
        <w:rPr>
          <w:rFonts w:ascii="Arial Narrow" w:hAnsi="Arial Narrow"/>
          <w:sz w:val="18"/>
          <w:szCs w:val="18"/>
        </w:rPr>
        <w:t xml:space="preserve"> </w:t>
      </w:r>
      <w:r w:rsidR="00727949" w:rsidRPr="006963CA">
        <w:rPr>
          <w:rFonts w:ascii="Arial Narrow" w:hAnsi="Arial Narrow"/>
          <w:sz w:val="18"/>
          <w:szCs w:val="18"/>
        </w:rPr>
        <w:t xml:space="preserve">   </w:t>
      </w:r>
      <w:r w:rsidR="00A95A60" w:rsidRPr="006963CA">
        <w:rPr>
          <w:rFonts w:ascii="Arial Narrow" w:hAnsi="Arial Narrow"/>
          <w:sz w:val="18"/>
          <w:szCs w:val="18"/>
        </w:rPr>
        <w:t xml:space="preserve">                          </w:t>
      </w:r>
      <w:r w:rsidR="00794A10" w:rsidRPr="006963CA">
        <w:rPr>
          <w:rFonts w:ascii="Arial Narrow" w:hAnsi="Arial Narrow"/>
          <w:sz w:val="18"/>
          <w:szCs w:val="18"/>
        </w:rPr>
        <w:t xml:space="preserve">             </w:t>
      </w:r>
      <w:r w:rsidR="004C019E" w:rsidRPr="006963CA">
        <w:rPr>
          <w:rFonts w:ascii="Arial Narrow" w:hAnsi="Arial Narrow"/>
          <w:sz w:val="18"/>
          <w:szCs w:val="18"/>
        </w:rPr>
        <w:t xml:space="preserve">   </w:t>
      </w:r>
      <w:r w:rsidR="00794A10" w:rsidRPr="006963CA">
        <w:rPr>
          <w:rFonts w:ascii="Arial Narrow" w:hAnsi="Arial Narrow"/>
          <w:sz w:val="18"/>
          <w:szCs w:val="18"/>
        </w:rPr>
        <w:t xml:space="preserve">   </w:t>
      </w:r>
      <w:r w:rsidR="00420772" w:rsidRPr="006963CA">
        <w:rPr>
          <w:rFonts w:ascii="Arial Narrow" w:hAnsi="Arial Narrow"/>
          <w:sz w:val="18"/>
          <w:szCs w:val="18"/>
        </w:rPr>
        <w:t xml:space="preserve">     </w:t>
      </w:r>
      <w:r w:rsidRPr="006963CA">
        <w:rPr>
          <w:rFonts w:ascii="Arial Narrow" w:hAnsi="Arial Narrow"/>
          <w:sz w:val="18"/>
          <w:szCs w:val="18"/>
        </w:rPr>
        <w:t xml:space="preserve">                                                              Fonte dos dados: EPE</w:t>
      </w:r>
    </w:p>
    <w:p w:rsidR="0076492D" w:rsidRPr="00986E57"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CE2358" w:rsidRDefault="0026370C" w:rsidP="00827DAA">
      <w:pPr>
        <w:pStyle w:val="Estilo2"/>
        <w:ind w:left="142" w:firstLine="0"/>
      </w:pPr>
      <w:bookmarkStart w:id="27" w:name="_Toc476831788"/>
      <w:r w:rsidRPr="00CE2358">
        <w:t>Consumo Total de Energia Elétrica no Brasil</w:t>
      </w:r>
      <w:bookmarkEnd w:id="27"/>
    </w:p>
    <w:p w:rsidR="00D62D1A" w:rsidRPr="00CE2358" w:rsidRDefault="005619E9" w:rsidP="00AA79C1">
      <w:pPr>
        <w:spacing w:before="120" w:after="0" w:line="240" w:lineRule="auto"/>
        <w:jc w:val="both"/>
        <w:rPr>
          <w:rFonts w:ascii="Arial Narrow" w:hAnsi="Arial Narrow" w:cs="Times New Roman"/>
          <w:bCs/>
          <w:sz w:val="24"/>
          <w:szCs w:val="24"/>
        </w:rPr>
      </w:pPr>
      <w:r w:rsidRPr="00CE2358">
        <w:rPr>
          <w:rFonts w:ascii="Arial Narrow" w:hAnsi="Arial Narrow" w:cs="Times New Roman"/>
          <w:bCs/>
          <w:noProof/>
          <w:sz w:val="14"/>
          <w:szCs w:val="24"/>
          <w:lang w:eastAsia="pt-BR"/>
        </w:rPr>
        <mc:AlternateContent>
          <mc:Choice Requires="wps">
            <w:drawing>
              <wp:anchor distT="0" distB="0" distL="114300" distR="114300" simplePos="0" relativeHeight="251695104" behindDoc="0" locked="0" layoutInCell="1" allowOverlap="1" wp14:anchorId="21C9B40F" wp14:editId="520D59FF">
                <wp:simplePos x="0" y="0"/>
                <wp:positionH relativeFrom="column">
                  <wp:posOffset>4892675</wp:posOffset>
                </wp:positionH>
                <wp:positionV relativeFrom="paragraph">
                  <wp:posOffset>212725</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8E58F9" w:rsidRPr="000066C4" w:rsidRDefault="008E58F9"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9B40F" id="_x0000_s1036" type="#_x0000_t202" style="position:absolute;left:0;text-align:left;margin-left:385.25pt;margin-top:16.75pt;width:25.5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" filled="f" stroked="f">
                <v:textbox>
                  <w:txbxContent>
                    <w:p w:rsidR="008E58F9" w:rsidRPr="000066C4" w:rsidRDefault="008E58F9"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CE2358">
        <w:rPr>
          <w:rFonts w:ascii="Arial Narrow" w:hAnsi="Arial Narrow" w:cs="Times New Roman"/>
          <w:bCs/>
          <w:sz w:val="24"/>
          <w:szCs w:val="24"/>
        </w:rPr>
        <w:t xml:space="preserve"> </w:t>
      </w:r>
      <w:r w:rsidR="00CE2358" w:rsidRPr="00CE2358">
        <w:rPr>
          <w:noProof/>
          <w:lang w:eastAsia="pt-BR"/>
        </w:rPr>
        <w:drawing>
          <wp:inline distT="0" distB="0" distL="0" distR="0">
            <wp:extent cx="6659880" cy="4310247"/>
            <wp:effectExtent l="0" t="0" r="762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4310247"/>
                    </a:xfrm>
                    <a:prstGeom prst="rect">
                      <a:avLst/>
                    </a:prstGeom>
                    <a:noFill/>
                    <a:ln>
                      <a:noFill/>
                    </a:ln>
                  </pic:spPr>
                </pic:pic>
              </a:graphicData>
            </a:graphic>
          </wp:inline>
        </w:drawing>
      </w:r>
    </w:p>
    <w:p w:rsidR="00C17600" w:rsidRPr="00CE2358" w:rsidRDefault="00C17600" w:rsidP="00C17600">
      <w:pPr>
        <w:spacing w:after="0" w:line="240" w:lineRule="auto"/>
        <w:jc w:val="both"/>
        <w:rPr>
          <w:rFonts w:ascii="Arial Narrow" w:hAnsi="Arial Narrow"/>
          <w:sz w:val="18"/>
          <w:szCs w:val="18"/>
        </w:rPr>
      </w:pPr>
    </w:p>
    <w:p w:rsidR="00AA79C1" w:rsidRPr="00CE2358" w:rsidRDefault="008217B0" w:rsidP="00AA79C1">
      <w:pPr>
        <w:spacing w:after="0" w:line="240" w:lineRule="auto"/>
        <w:jc w:val="both"/>
        <w:rPr>
          <w:rFonts w:ascii="Arial Narrow" w:hAnsi="Arial Narrow"/>
          <w:sz w:val="18"/>
          <w:szCs w:val="18"/>
        </w:rPr>
      </w:pPr>
      <w:r w:rsidRPr="00CE2358">
        <w:rPr>
          <w:rFonts w:ascii="Arial Narrow" w:hAnsi="Arial Narrow"/>
          <w:sz w:val="18"/>
          <w:szCs w:val="18"/>
        </w:rPr>
        <w:t xml:space="preserve">Dados contabilizados </w:t>
      </w:r>
      <w:r w:rsidR="00AA79C1" w:rsidRPr="00CE2358">
        <w:rPr>
          <w:rFonts w:ascii="Arial Narrow" w:hAnsi="Arial Narrow"/>
          <w:sz w:val="18"/>
          <w:szCs w:val="18"/>
        </w:rPr>
        <w:t xml:space="preserve">até </w:t>
      </w:r>
      <w:r w:rsidR="00CE2358" w:rsidRPr="00CE2358">
        <w:rPr>
          <w:rFonts w:ascii="Arial Narrow" w:hAnsi="Arial Narrow"/>
          <w:sz w:val="18"/>
          <w:szCs w:val="18"/>
        </w:rPr>
        <w:t>fevereiro</w:t>
      </w:r>
      <w:r w:rsidR="007D5DAC" w:rsidRPr="00CE2358">
        <w:rPr>
          <w:rFonts w:ascii="Arial Narrow" w:hAnsi="Arial Narrow"/>
          <w:sz w:val="18"/>
          <w:szCs w:val="18"/>
        </w:rPr>
        <w:t xml:space="preserve"> de 2017</w:t>
      </w:r>
      <w:r w:rsidR="00B87AE6" w:rsidRPr="00CE2358">
        <w:rPr>
          <w:rFonts w:ascii="Arial Narrow" w:hAnsi="Arial Narrow"/>
          <w:sz w:val="18"/>
          <w:szCs w:val="18"/>
        </w:rPr>
        <w:t>.</w:t>
      </w:r>
      <w:r w:rsidR="00AA79C1" w:rsidRPr="00CE2358">
        <w:rPr>
          <w:rFonts w:ascii="Arial Narrow" w:hAnsi="Arial Narrow"/>
          <w:sz w:val="18"/>
          <w:szCs w:val="18"/>
        </w:rPr>
        <w:t xml:space="preserve">                                               </w:t>
      </w:r>
      <w:r w:rsidR="007D5DAC" w:rsidRPr="00CE2358">
        <w:rPr>
          <w:rFonts w:ascii="Arial Narrow" w:hAnsi="Arial Narrow"/>
          <w:sz w:val="18"/>
          <w:szCs w:val="18"/>
        </w:rPr>
        <w:t xml:space="preserve">   </w:t>
      </w:r>
      <w:r w:rsidR="00AA79C1" w:rsidRPr="00CE2358">
        <w:rPr>
          <w:rFonts w:ascii="Arial Narrow" w:hAnsi="Arial Narrow"/>
          <w:sz w:val="18"/>
          <w:szCs w:val="18"/>
        </w:rPr>
        <w:t xml:space="preserve">                                                                                                   Fonte dos dados: EPE</w:t>
      </w:r>
    </w:p>
    <w:p w:rsidR="00AA79C1" w:rsidRPr="00CE2358" w:rsidRDefault="00AA79C1" w:rsidP="00AA79C1">
      <w:pPr>
        <w:spacing w:after="0" w:line="240" w:lineRule="auto"/>
        <w:jc w:val="both"/>
        <w:rPr>
          <w:rFonts w:ascii="Arial Narrow" w:hAnsi="Arial Narrow"/>
          <w:sz w:val="18"/>
          <w:szCs w:val="18"/>
        </w:rPr>
      </w:pPr>
    </w:p>
    <w:p w:rsidR="00AA79C1" w:rsidRPr="00CE2358" w:rsidRDefault="00AA79C1" w:rsidP="00AA79C1">
      <w:pPr>
        <w:spacing w:line="240" w:lineRule="auto"/>
        <w:jc w:val="both"/>
        <w:rPr>
          <w:rFonts w:ascii="Arial Narrow" w:hAnsi="Arial Narrow"/>
          <w:sz w:val="18"/>
          <w:szCs w:val="18"/>
        </w:rPr>
      </w:pPr>
      <w:r w:rsidRPr="00CE2358">
        <w:rPr>
          <w:rFonts w:ascii="Arial Narrow" w:hAnsi="Arial Narrow"/>
          <w:sz w:val="18"/>
          <w:szCs w:val="18"/>
        </w:rPr>
        <w:t>*</w:t>
      </w:r>
      <w:r w:rsidR="005619E9" w:rsidRPr="00CE2358">
        <w:rPr>
          <w:rFonts w:ascii="Arial Narrow" w:hAnsi="Arial Narrow"/>
          <w:sz w:val="18"/>
          <w:szCs w:val="18"/>
        </w:rPr>
        <w:t>*</w:t>
      </w:r>
      <w:r w:rsidRPr="00CE2358">
        <w:rPr>
          <w:rFonts w:ascii="Arial Narrow" w:hAnsi="Arial Narrow"/>
          <w:sz w:val="18"/>
          <w:szCs w:val="18"/>
        </w:rPr>
        <w:t xml:space="preserve"> Os valores apresentados referem-se ao consumo total de energia elétrica no Brasil e os percentuais referentes à parcela do SIN.</w:t>
      </w:r>
    </w:p>
    <w:p w:rsidR="00827DAA" w:rsidRPr="008C1129" w:rsidRDefault="00827DAA" w:rsidP="00827DAA">
      <w:pPr>
        <w:pStyle w:val="Estilo2"/>
        <w:ind w:left="142" w:firstLine="0"/>
      </w:pPr>
      <w:bookmarkStart w:id="28" w:name="_Toc476831789"/>
      <w:r w:rsidRPr="008C1129">
        <w:lastRenderedPageBreak/>
        <w:t>Demandas Máximas</w:t>
      </w:r>
      <w:bookmarkEnd w:id="28"/>
    </w:p>
    <w:p w:rsidR="00CE56DF" w:rsidRPr="008C1129" w:rsidRDefault="00CE56DF" w:rsidP="009579B8">
      <w:pPr>
        <w:spacing w:after="0" w:line="240" w:lineRule="auto"/>
        <w:ind w:firstLine="709"/>
        <w:jc w:val="both"/>
        <w:rPr>
          <w:rFonts w:ascii="Arial Narrow" w:hAnsi="Arial Narrow" w:cs="Times New Roman"/>
          <w:bCs/>
          <w:sz w:val="24"/>
          <w:szCs w:val="24"/>
        </w:rPr>
      </w:pPr>
      <w:r w:rsidRPr="008C1129">
        <w:rPr>
          <w:rFonts w:ascii="Arial Narrow" w:hAnsi="Arial Narrow" w:cs="Times New Roman"/>
          <w:bCs/>
          <w:sz w:val="24"/>
          <w:szCs w:val="24"/>
        </w:rPr>
        <w:t xml:space="preserve">No mês de </w:t>
      </w:r>
      <w:r w:rsidR="008C1129" w:rsidRPr="008C1129">
        <w:rPr>
          <w:rFonts w:ascii="Arial Narrow" w:hAnsi="Arial Narrow" w:cs="Times New Roman"/>
          <w:bCs/>
          <w:sz w:val="24"/>
          <w:szCs w:val="24"/>
        </w:rPr>
        <w:t>março</w:t>
      </w:r>
      <w:r w:rsidR="009A3EC3" w:rsidRPr="008C1129">
        <w:rPr>
          <w:rFonts w:ascii="Arial Narrow" w:hAnsi="Arial Narrow" w:cs="Times New Roman"/>
          <w:bCs/>
          <w:sz w:val="24"/>
          <w:szCs w:val="24"/>
        </w:rPr>
        <w:t xml:space="preserve"> de 2017</w:t>
      </w:r>
      <w:r w:rsidRPr="008C1129">
        <w:rPr>
          <w:rFonts w:ascii="Arial Narrow" w:hAnsi="Arial Narrow" w:cs="Times New Roman"/>
          <w:bCs/>
          <w:sz w:val="24"/>
          <w:szCs w:val="24"/>
        </w:rPr>
        <w:t xml:space="preserve"> </w:t>
      </w:r>
      <w:r w:rsidR="009A3EC3" w:rsidRPr="008C1129">
        <w:rPr>
          <w:rFonts w:ascii="Arial Narrow" w:hAnsi="Arial Narrow" w:cs="Times New Roman"/>
          <w:bCs/>
          <w:sz w:val="24"/>
          <w:szCs w:val="24"/>
        </w:rPr>
        <w:t>foi registrado recorde</w:t>
      </w:r>
      <w:r w:rsidRPr="008C1129">
        <w:rPr>
          <w:rFonts w:ascii="Arial Narrow" w:hAnsi="Arial Narrow" w:cs="Times New Roman"/>
          <w:bCs/>
          <w:sz w:val="24"/>
          <w:szCs w:val="24"/>
        </w:rPr>
        <w:t xml:space="preserve"> </w:t>
      </w:r>
      <w:r w:rsidR="009A3EC3" w:rsidRPr="008C1129">
        <w:rPr>
          <w:rFonts w:ascii="Arial Narrow" w:hAnsi="Arial Narrow" w:cs="Times New Roman"/>
          <w:bCs/>
          <w:sz w:val="24"/>
          <w:szCs w:val="24"/>
        </w:rPr>
        <w:t xml:space="preserve">de demanda máxima no subsistema Nordeste, atingindo o valor de </w:t>
      </w:r>
      <w:r w:rsidR="008C1129" w:rsidRPr="008C1129">
        <w:rPr>
          <w:rFonts w:ascii="Arial Narrow" w:hAnsi="Arial Narrow" w:cs="Times New Roman"/>
          <w:b/>
          <w:bCs/>
          <w:sz w:val="24"/>
          <w:szCs w:val="24"/>
        </w:rPr>
        <w:t>12.692</w:t>
      </w:r>
      <w:r w:rsidR="009A3EC3" w:rsidRPr="008C1129">
        <w:rPr>
          <w:rFonts w:ascii="Arial Narrow" w:hAnsi="Arial Narrow" w:cs="Times New Roman"/>
          <w:b/>
          <w:bCs/>
          <w:sz w:val="24"/>
          <w:szCs w:val="24"/>
        </w:rPr>
        <w:t xml:space="preserve"> MW</w:t>
      </w:r>
      <w:r w:rsidR="009A3EC3" w:rsidRPr="008C1129">
        <w:rPr>
          <w:rFonts w:ascii="Arial Narrow" w:hAnsi="Arial Narrow" w:cs="Times New Roman"/>
          <w:bCs/>
          <w:sz w:val="24"/>
          <w:szCs w:val="24"/>
        </w:rPr>
        <w:t xml:space="preserve"> no dia </w:t>
      </w:r>
      <w:r w:rsidR="008C1129" w:rsidRPr="008C1129">
        <w:rPr>
          <w:rFonts w:ascii="Arial Narrow" w:hAnsi="Arial Narrow" w:cs="Times New Roman"/>
          <w:bCs/>
          <w:sz w:val="24"/>
          <w:szCs w:val="24"/>
        </w:rPr>
        <w:t>21</w:t>
      </w:r>
      <w:r w:rsidR="009A3EC3" w:rsidRPr="008C1129">
        <w:rPr>
          <w:rFonts w:ascii="Arial Narrow" w:hAnsi="Arial Narrow" w:cs="Times New Roman"/>
          <w:bCs/>
          <w:sz w:val="24"/>
          <w:szCs w:val="24"/>
        </w:rPr>
        <w:t xml:space="preserve"> às </w:t>
      </w:r>
      <w:r w:rsidR="008C1129" w:rsidRPr="008C1129">
        <w:rPr>
          <w:rFonts w:ascii="Arial Narrow" w:hAnsi="Arial Narrow" w:cs="Times New Roman"/>
          <w:bCs/>
          <w:sz w:val="24"/>
          <w:szCs w:val="24"/>
        </w:rPr>
        <w:t>14h40</w:t>
      </w:r>
      <w:r w:rsidR="009A3EC3" w:rsidRPr="008C1129">
        <w:rPr>
          <w:rFonts w:ascii="Arial Narrow" w:hAnsi="Arial Narrow" w:cs="Times New Roman"/>
          <w:bCs/>
          <w:sz w:val="24"/>
          <w:szCs w:val="24"/>
        </w:rPr>
        <w:t xml:space="preserve">, superando em </w:t>
      </w:r>
      <w:r w:rsidR="008C1129" w:rsidRPr="008C1129">
        <w:rPr>
          <w:rFonts w:ascii="Arial Narrow" w:hAnsi="Arial Narrow" w:cs="Times New Roman"/>
          <w:bCs/>
          <w:sz w:val="24"/>
          <w:szCs w:val="24"/>
        </w:rPr>
        <w:t>84</w:t>
      </w:r>
      <w:r w:rsidR="009A3EC3" w:rsidRPr="008C1129">
        <w:rPr>
          <w:rFonts w:ascii="Arial Narrow" w:hAnsi="Arial Narrow" w:cs="Times New Roman"/>
          <w:bCs/>
          <w:sz w:val="24"/>
          <w:szCs w:val="24"/>
        </w:rPr>
        <w:t xml:space="preserve"> MW o recorde anterior (</w:t>
      </w:r>
      <w:r w:rsidR="008C1129" w:rsidRPr="008C1129">
        <w:rPr>
          <w:rFonts w:ascii="Arial Narrow" w:hAnsi="Arial Narrow" w:cs="Times New Roman"/>
          <w:bCs/>
          <w:sz w:val="24"/>
          <w:szCs w:val="24"/>
        </w:rPr>
        <w:t>12.608</w:t>
      </w:r>
      <w:r w:rsidR="009A3EC3" w:rsidRPr="008C1129">
        <w:rPr>
          <w:rFonts w:ascii="Arial Narrow" w:hAnsi="Arial Narrow" w:cs="Times New Roman"/>
          <w:bCs/>
          <w:sz w:val="24"/>
          <w:szCs w:val="24"/>
        </w:rPr>
        <w:t xml:space="preserve"> MW, registrado no dia </w:t>
      </w:r>
      <w:r w:rsidR="008C1129" w:rsidRPr="008C1129">
        <w:rPr>
          <w:rFonts w:ascii="Arial Narrow" w:hAnsi="Arial Narrow" w:cs="Times New Roman"/>
          <w:bCs/>
          <w:sz w:val="24"/>
          <w:szCs w:val="24"/>
        </w:rPr>
        <w:t>7 de fevereiro de 2017</w:t>
      </w:r>
      <w:r w:rsidR="009A3EC3" w:rsidRPr="008C1129">
        <w:rPr>
          <w:rFonts w:ascii="Arial Narrow" w:hAnsi="Arial Narrow" w:cs="Times New Roman"/>
          <w:bCs/>
          <w:sz w:val="24"/>
          <w:szCs w:val="24"/>
        </w:rPr>
        <w:t xml:space="preserve">). Nos demais subsistemas e </w:t>
      </w:r>
      <w:r w:rsidRPr="008C1129">
        <w:rPr>
          <w:rFonts w:ascii="Arial Narrow" w:hAnsi="Arial Narrow" w:cs="Times New Roman"/>
          <w:bCs/>
          <w:sz w:val="24"/>
          <w:szCs w:val="24"/>
        </w:rPr>
        <w:t>no SIN</w:t>
      </w:r>
      <w:r w:rsidR="009A3EC3" w:rsidRPr="008C1129">
        <w:rPr>
          <w:rFonts w:ascii="Arial Narrow" w:hAnsi="Arial Narrow" w:cs="Times New Roman"/>
          <w:bCs/>
          <w:sz w:val="24"/>
          <w:szCs w:val="24"/>
        </w:rPr>
        <w:t xml:space="preserve"> não foram registrados recordes de demanda</w:t>
      </w:r>
      <w:r w:rsidR="0085361D" w:rsidRPr="008C1129">
        <w:rPr>
          <w:rFonts w:ascii="Arial Narrow" w:hAnsi="Arial Narrow" w:cs="Times New Roman"/>
          <w:bCs/>
          <w:sz w:val="24"/>
          <w:szCs w:val="24"/>
        </w:rPr>
        <w:t xml:space="preserve">, apesar de que em todos eles as demandas máximas registradas em </w:t>
      </w:r>
      <w:r w:rsidR="008C1129" w:rsidRPr="008C1129">
        <w:rPr>
          <w:rFonts w:ascii="Arial Narrow" w:hAnsi="Arial Narrow" w:cs="Times New Roman"/>
          <w:bCs/>
          <w:sz w:val="24"/>
          <w:szCs w:val="24"/>
        </w:rPr>
        <w:t>março</w:t>
      </w:r>
      <w:r w:rsidR="0085361D" w:rsidRPr="008C1129">
        <w:rPr>
          <w:rFonts w:ascii="Arial Narrow" w:hAnsi="Arial Narrow" w:cs="Times New Roman"/>
          <w:bCs/>
          <w:sz w:val="24"/>
          <w:szCs w:val="24"/>
        </w:rPr>
        <w:t xml:space="preserve"> </w:t>
      </w:r>
      <w:r w:rsidR="008C1129" w:rsidRPr="008C1129">
        <w:rPr>
          <w:rFonts w:ascii="Arial Narrow" w:hAnsi="Arial Narrow" w:cs="Times New Roman"/>
          <w:bCs/>
          <w:sz w:val="24"/>
          <w:szCs w:val="24"/>
        </w:rPr>
        <w:t xml:space="preserve">de 2017 </w:t>
      </w:r>
      <w:r w:rsidR="0085361D" w:rsidRPr="008C1129">
        <w:rPr>
          <w:rFonts w:ascii="Arial Narrow" w:hAnsi="Arial Narrow" w:cs="Times New Roman"/>
          <w:bCs/>
          <w:sz w:val="24"/>
          <w:szCs w:val="24"/>
        </w:rPr>
        <w:t xml:space="preserve">foram superiores às registradas </w:t>
      </w:r>
      <w:r w:rsidR="008C1129" w:rsidRPr="008C1129">
        <w:rPr>
          <w:rFonts w:ascii="Arial Narrow" w:hAnsi="Arial Narrow" w:cs="Times New Roman"/>
          <w:bCs/>
          <w:sz w:val="24"/>
          <w:szCs w:val="24"/>
        </w:rPr>
        <w:t>no mesmo mês de 2016</w:t>
      </w:r>
      <w:r w:rsidRPr="008C1129">
        <w:rPr>
          <w:rFonts w:ascii="Arial Narrow" w:hAnsi="Arial Narrow" w:cs="Times New Roman"/>
          <w:bCs/>
          <w:sz w:val="24"/>
          <w:szCs w:val="24"/>
        </w:rPr>
        <w:t>.</w:t>
      </w:r>
      <w:r w:rsidRPr="008C1129">
        <w:t xml:space="preserve"> </w:t>
      </w:r>
    </w:p>
    <w:p w:rsidR="004E1195" w:rsidRPr="00986E57" w:rsidRDefault="004E1195" w:rsidP="009579B8">
      <w:pPr>
        <w:spacing w:after="0" w:line="240" w:lineRule="auto"/>
        <w:ind w:firstLine="709"/>
        <w:jc w:val="both"/>
        <w:rPr>
          <w:rFonts w:ascii="Arial Narrow" w:hAnsi="Arial Narrow" w:cs="Times New Roman"/>
          <w:bCs/>
          <w:color w:val="FF0000"/>
          <w:sz w:val="16"/>
          <w:szCs w:val="16"/>
        </w:rPr>
      </w:pPr>
    </w:p>
    <w:p w:rsidR="00914A33" w:rsidRPr="00986E57" w:rsidRDefault="00914A33" w:rsidP="00013373">
      <w:pPr>
        <w:spacing w:after="0" w:line="240" w:lineRule="auto"/>
        <w:jc w:val="both"/>
        <w:rPr>
          <w:rFonts w:ascii="Arial Narrow" w:hAnsi="Arial Narrow" w:cs="Times New Roman"/>
          <w:bCs/>
          <w:color w:val="FF0000"/>
          <w:sz w:val="10"/>
          <w:szCs w:val="24"/>
        </w:rPr>
      </w:pPr>
    </w:p>
    <w:p w:rsidR="00D50981" w:rsidRPr="008C1129" w:rsidRDefault="00D50981" w:rsidP="00D50981">
      <w:pPr>
        <w:pStyle w:val="Legenda"/>
      </w:pPr>
      <w:bookmarkStart w:id="29" w:name="_Toc481154050"/>
      <w:r w:rsidRPr="008C1129">
        <w:t xml:space="preserve">Tabela </w:t>
      </w:r>
      <w:fldSimple w:instr=" SEQ Tabela \* ARABIC ">
        <w:r w:rsidR="00770F9D">
          <w:rPr>
            <w:noProof/>
          </w:rPr>
          <w:t>5</w:t>
        </w:r>
      </w:fldSimple>
      <w:r w:rsidRPr="008C1129">
        <w:t xml:space="preserve">. </w:t>
      </w:r>
      <w:r w:rsidR="00B461CF" w:rsidRPr="008C1129">
        <w:t>Demandas máximas no mês e recordes por subsistema</w:t>
      </w:r>
      <w:r w:rsidRPr="008C1129">
        <w:t>.</w:t>
      </w:r>
      <w:bookmarkEnd w:id="29"/>
    </w:p>
    <w:p w:rsidR="006243F7" w:rsidRPr="008C1129" w:rsidRDefault="008C1129" w:rsidP="00C57E69">
      <w:pPr>
        <w:spacing w:after="60" w:line="240" w:lineRule="auto"/>
        <w:jc w:val="center"/>
        <w:rPr>
          <w:sz w:val="18"/>
          <w:szCs w:val="18"/>
        </w:rPr>
      </w:pPr>
      <w:r w:rsidRPr="008C1129">
        <w:rPr>
          <w:noProof/>
          <w:lang w:eastAsia="pt-BR"/>
        </w:rPr>
        <w:drawing>
          <wp:inline distT="0" distB="0" distL="0" distR="0">
            <wp:extent cx="6659880" cy="1045111"/>
            <wp:effectExtent l="0" t="0" r="0" b="317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8C1129" w:rsidRDefault="00CC6424" w:rsidP="00594A3B">
      <w:pPr>
        <w:spacing w:after="120"/>
        <w:jc w:val="right"/>
        <w:rPr>
          <w:rFonts w:ascii="Arial Narrow" w:hAnsi="Arial Narrow"/>
          <w:sz w:val="18"/>
          <w:szCs w:val="18"/>
        </w:rPr>
      </w:pPr>
      <w:r w:rsidRPr="008C1129">
        <w:rPr>
          <w:rFonts w:ascii="Arial Narrow" w:hAnsi="Arial Narrow"/>
          <w:sz w:val="18"/>
          <w:szCs w:val="18"/>
        </w:rPr>
        <w:t>Fonte</w:t>
      </w:r>
      <w:r w:rsidR="00B05FED" w:rsidRPr="008C1129">
        <w:rPr>
          <w:rFonts w:ascii="Arial Narrow" w:hAnsi="Arial Narrow"/>
          <w:sz w:val="18"/>
          <w:szCs w:val="18"/>
        </w:rPr>
        <w:t xml:space="preserve"> dos dados</w:t>
      </w:r>
      <w:r w:rsidRPr="008C1129">
        <w:rPr>
          <w:rFonts w:ascii="Arial Narrow" w:hAnsi="Arial Narrow"/>
          <w:sz w:val="18"/>
          <w:szCs w:val="18"/>
        </w:rPr>
        <w:t xml:space="preserve">: </w:t>
      </w:r>
      <w:r w:rsidR="00EF768F" w:rsidRPr="008C1129">
        <w:rPr>
          <w:rFonts w:ascii="Arial Narrow" w:hAnsi="Arial Narrow"/>
          <w:sz w:val="18"/>
          <w:szCs w:val="18"/>
        </w:rPr>
        <w:t>ONS</w:t>
      </w:r>
    </w:p>
    <w:p w:rsidR="00827DAA" w:rsidRPr="008C1129" w:rsidRDefault="00827DAA" w:rsidP="00D50981">
      <w:pPr>
        <w:pStyle w:val="Estilo2"/>
        <w:ind w:left="142" w:firstLine="0"/>
      </w:pPr>
      <w:bookmarkStart w:id="30" w:name="_Toc476831790"/>
      <w:r w:rsidRPr="008C1129">
        <w:t xml:space="preserve">Demandas Máximas </w:t>
      </w:r>
      <w:r w:rsidR="008C023D" w:rsidRPr="008C1129">
        <w:t>Mensais</w:t>
      </w:r>
      <w:bookmarkEnd w:id="30"/>
    </w:p>
    <w:p w:rsidR="00827DAA" w:rsidRPr="008C1129" w:rsidRDefault="008C1129" w:rsidP="00D50981">
      <w:pPr>
        <w:spacing w:after="0" w:line="240" w:lineRule="auto"/>
        <w:jc w:val="center"/>
        <w:rPr>
          <w:sz w:val="18"/>
          <w:szCs w:val="18"/>
        </w:rPr>
      </w:pPr>
      <w:r w:rsidRPr="008C1129">
        <w:rPr>
          <w:noProof/>
          <w:lang w:eastAsia="pt-BR"/>
        </w:rPr>
        <w:drawing>
          <wp:inline distT="0" distB="0" distL="0" distR="0">
            <wp:extent cx="6502510" cy="25920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02510" cy="2592000"/>
                    </a:xfrm>
                    <a:prstGeom prst="rect">
                      <a:avLst/>
                    </a:prstGeom>
                    <a:noFill/>
                    <a:ln>
                      <a:noFill/>
                    </a:ln>
                  </pic:spPr>
                </pic:pic>
              </a:graphicData>
            </a:graphic>
          </wp:inline>
        </w:drawing>
      </w:r>
    </w:p>
    <w:p w:rsidR="00D50981" w:rsidRPr="008C1129" w:rsidRDefault="00D50981" w:rsidP="00C57E69">
      <w:pPr>
        <w:pStyle w:val="Legenda"/>
        <w:spacing w:after="240"/>
      </w:pPr>
      <w:bookmarkStart w:id="31" w:name="_Toc481153840"/>
      <w:r w:rsidRPr="008C1129">
        <w:t xml:space="preserve">Figura </w:t>
      </w:r>
      <w:fldSimple w:instr=" SEQ Figura \* ARABIC ">
        <w:r w:rsidR="00770F9D">
          <w:rPr>
            <w:noProof/>
          </w:rPr>
          <w:t>13</w:t>
        </w:r>
      </w:fldSimple>
      <w:r w:rsidRPr="008C1129">
        <w:t>. Demandas máximas mensais: SIN.</w:t>
      </w:r>
      <w:bookmarkEnd w:id="31"/>
    </w:p>
    <w:p w:rsidR="00774D8F" w:rsidRPr="008C1129" w:rsidRDefault="008C1129" w:rsidP="00D50981">
      <w:pPr>
        <w:spacing w:after="0" w:line="240" w:lineRule="auto"/>
        <w:jc w:val="center"/>
        <w:rPr>
          <w:sz w:val="18"/>
          <w:szCs w:val="18"/>
        </w:rPr>
      </w:pPr>
      <w:r w:rsidRPr="008C1129">
        <w:rPr>
          <w:noProof/>
          <w:lang w:eastAsia="pt-BR"/>
        </w:rPr>
        <w:drawing>
          <wp:inline distT="0" distB="0" distL="0" distR="0">
            <wp:extent cx="6502510" cy="259200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02510" cy="2592000"/>
                    </a:xfrm>
                    <a:prstGeom prst="rect">
                      <a:avLst/>
                    </a:prstGeom>
                    <a:noFill/>
                    <a:ln>
                      <a:noFill/>
                    </a:ln>
                  </pic:spPr>
                </pic:pic>
              </a:graphicData>
            </a:graphic>
          </wp:inline>
        </w:drawing>
      </w:r>
    </w:p>
    <w:p w:rsidR="00D50981" w:rsidRPr="008C1129" w:rsidRDefault="00D50981" w:rsidP="00C57E69">
      <w:pPr>
        <w:pStyle w:val="Legenda"/>
        <w:spacing w:after="0"/>
      </w:pPr>
      <w:bookmarkStart w:id="32" w:name="_Toc481153841"/>
      <w:r w:rsidRPr="008C1129">
        <w:t xml:space="preserve">Figura </w:t>
      </w:r>
      <w:fldSimple w:instr=" SEQ Figura \* ARABIC ">
        <w:r w:rsidR="00770F9D">
          <w:rPr>
            <w:noProof/>
          </w:rPr>
          <w:t>14</w:t>
        </w:r>
      </w:fldSimple>
      <w:r w:rsidRPr="008C1129">
        <w:t>. Demandas máximas mensais: Subsistema Sudeste/Centro-Oeste.</w:t>
      </w:r>
      <w:bookmarkEnd w:id="32"/>
    </w:p>
    <w:p w:rsidR="00774D8F" w:rsidRPr="008C1129" w:rsidRDefault="00774D8F" w:rsidP="00774D8F">
      <w:pPr>
        <w:jc w:val="right"/>
        <w:rPr>
          <w:rFonts w:ascii="Arial Narrow" w:hAnsi="Arial Narrow"/>
          <w:sz w:val="18"/>
          <w:szCs w:val="18"/>
        </w:rPr>
      </w:pPr>
      <w:r w:rsidRPr="008C1129">
        <w:rPr>
          <w:rFonts w:ascii="Arial Narrow" w:hAnsi="Arial Narrow"/>
          <w:sz w:val="18"/>
          <w:szCs w:val="18"/>
        </w:rPr>
        <w:t>Fonte</w:t>
      </w:r>
      <w:r w:rsidR="00B05FED" w:rsidRPr="008C1129">
        <w:rPr>
          <w:rFonts w:ascii="Arial Narrow" w:hAnsi="Arial Narrow"/>
          <w:sz w:val="18"/>
          <w:szCs w:val="18"/>
        </w:rPr>
        <w:t xml:space="preserve"> dos dados</w:t>
      </w:r>
      <w:r w:rsidRPr="008C1129">
        <w:rPr>
          <w:rFonts w:ascii="Arial Narrow" w:hAnsi="Arial Narrow"/>
          <w:sz w:val="18"/>
          <w:szCs w:val="18"/>
        </w:rPr>
        <w:t>: ONS</w:t>
      </w:r>
    </w:p>
    <w:p w:rsidR="00827DAA" w:rsidRPr="008C1129" w:rsidRDefault="008C1129" w:rsidP="00827DAA">
      <w:pPr>
        <w:spacing w:before="240" w:after="0" w:line="240" w:lineRule="auto"/>
        <w:jc w:val="center"/>
      </w:pPr>
      <w:r w:rsidRPr="008C1129">
        <w:rPr>
          <w:noProof/>
          <w:lang w:eastAsia="pt-BR"/>
        </w:rPr>
        <w:lastRenderedPageBreak/>
        <w:drawing>
          <wp:inline distT="0" distB="0" distL="0" distR="0">
            <wp:extent cx="6502510" cy="259200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02510" cy="2592000"/>
                    </a:xfrm>
                    <a:prstGeom prst="rect">
                      <a:avLst/>
                    </a:prstGeom>
                    <a:noFill/>
                    <a:ln>
                      <a:noFill/>
                    </a:ln>
                  </pic:spPr>
                </pic:pic>
              </a:graphicData>
            </a:graphic>
          </wp:inline>
        </w:drawing>
      </w:r>
    </w:p>
    <w:p w:rsidR="00D50981" w:rsidRPr="008C1129" w:rsidRDefault="00D50981" w:rsidP="00D50981">
      <w:pPr>
        <w:pStyle w:val="Legenda"/>
      </w:pPr>
      <w:bookmarkStart w:id="33" w:name="_Toc481153842"/>
      <w:r w:rsidRPr="008C1129">
        <w:t xml:space="preserve">Figura </w:t>
      </w:r>
      <w:fldSimple w:instr=" SEQ Figura \* ARABIC ">
        <w:r w:rsidR="00770F9D">
          <w:rPr>
            <w:noProof/>
          </w:rPr>
          <w:t>15</w:t>
        </w:r>
      </w:fldSimple>
      <w:r w:rsidRPr="008C1129">
        <w:t>. Demandas máximas mensais: Subsistema Sul.</w:t>
      </w:r>
      <w:bookmarkEnd w:id="33"/>
    </w:p>
    <w:p w:rsidR="00D50981" w:rsidRPr="008C1129" w:rsidRDefault="00D50981" w:rsidP="0013597E">
      <w:pPr>
        <w:spacing w:after="0"/>
        <w:jc w:val="right"/>
        <w:rPr>
          <w:rFonts w:ascii="Arial Narrow" w:hAnsi="Arial Narrow"/>
          <w:sz w:val="18"/>
          <w:szCs w:val="18"/>
        </w:rPr>
      </w:pPr>
    </w:p>
    <w:p w:rsidR="00774D8F" w:rsidRPr="008C1129" w:rsidRDefault="008C1129" w:rsidP="0013597E">
      <w:pPr>
        <w:spacing w:after="0" w:line="240" w:lineRule="auto"/>
        <w:jc w:val="center"/>
      </w:pPr>
      <w:r w:rsidRPr="008C1129">
        <w:rPr>
          <w:noProof/>
          <w:lang w:eastAsia="pt-BR"/>
        </w:rPr>
        <w:drawing>
          <wp:inline distT="0" distB="0" distL="0" distR="0">
            <wp:extent cx="6502510" cy="25920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02510" cy="2592000"/>
                    </a:xfrm>
                    <a:prstGeom prst="rect">
                      <a:avLst/>
                    </a:prstGeom>
                    <a:noFill/>
                    <a:ln>
                      <a:noFill/>
                    </a:ln>
                  </pic:spPr>
                </pic:pic>
              </a:graphicData>
            </a:graphic>
          </wp:inline>
        </w:drawing>
      </w:r>
    </w:p>
    <w:p w:rsidR="00D50981" w:rsidRPr="008C1129" w:rsidRDefault="00D50981" w:rsidP="00D50981">
      <w:pPr>
        <w:pStyle w:val="Legenda"/>
      </w:pPr>
      <w:bookmarkStart w:id="34" w:name="_Toc481153843"/>
      <w:r w:rsidRPr="008C1129">
        <w:t xml:space="preserve">Figura </w:t>
      </w:r>
      <w:fldSimple w:instr=" SEQ Figura \* ARABIC ">
        <w:r w:rsidR="00770F9D">
          <w:rPr>
            <w:noProof/>
          </w:rPr>
          <w:t>16</w:t>
        </w:r>
      </w:fldSimple>
      <w:r w:rsidRPr="008C1129">
        <w:t>. Demandas máximas mensais: Subsistema Nordeste.</w:t>
      </w:r>
      <w:bookmarkEnd w:id="34"/>
    </w:p>
    <w:p w:rsidR="00D50981" w:rsidRPr="008C1129" w:rsidRDefault="004F577E" w:rsidP="004F577E">
      <w:pPr>
        <w:spacing w:after="0"/>
        <w:jc w:val="right"/>
        <w:rPr>
          <w:rFonts w:ascii="Arial Narrow" w:hAnsi="Arial Narrow"/>
          <w:sz w:val="18"/>
          <w:szCs w:val="18"/>
        </w:rPr>
      </w:pPr>
      <w:r w:rsidRPr="008C1129">
        <w:rPr>
          <w:noProof/>
          <w:lang w:eastAsia="pt-BR"/>
        </w:rPr>
        <mc:AlternateContent>
          <mc:Choice Requires="wps">
            <w:drawing>
              <wp:anchor distT="0" distB="0" distL="114300" distR="114300" simplePos="0" relativeHeight="251703296" behindDoc="0" locked="0" layoutInCell="1" allowOverlap="1" wp14:anchorId="725C3620" wp14:editId="56955AD7">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8E58F9" w:rsidRPr="00A07719" w:rsidRDefault="008E58F9"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C3620" id="_x0000_s1037" type="#_x0000_t202" style="position:absolute;left:0;text-align:left;margin-left:307.3pt;margin-top:11.15pt;width:24.75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N9Q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6SJEU22DyRDB7HkaQvREaH/g9nPY1jzcPvHXjJmf5iScqr2Xye5jcf5ouLkg7+1LM59YAV&#10;BFXzyNlormOe+ZHZDUneqizHayWHmmnMsqCHL5Hm+PSco14/7uoZ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t0zfUA4C&#10;AAAABAAADgAAAAAAAAAAAAAAAAAuAgAAZHJzL2Uyb0RvYy54bWxQSwECLQAUAAYACAAAACEArr1b&#10;3t4AAAAJAQAADwAAAAAAAAAAAAAAAABoBAAAZHJzL2Rvd25yZXYueG1sUEsFBgAAAAAEAAQA8wAA&#10;AHMFAAAAAA==&#10;" filled="f" stroked="f">
                <v:textbox>
                  <w:txbxContent>
                    <w:p w:rsidR="008E58F9" w:rsidRPr="00A07719" w:rsidRDefault="008E58F9" w:rsidP="00A4391C">
                      <w:pPr>
                        <w:rPr>
                          <w:rFonts w:ascii="Arial Narrow" w:hAnsi="Arial Narrow"/>
                          <w:b/>
                        </w:rPr>
                      </w:pPr>
                      <w:r w:rsidRPr="00A07719">
                        <w:rPr>
                          <w:rFonts w:ascii="Arial Narrow" w:hAnsi="Arial Narrow"/>
                          <w:b/>
                        </w:rPr>
                        <w:t>*</w:t>
                      </w:r>
                    </w:p>
                  </w:txbxContent>
                </v:textbox>
              </v:shape>
            </w:pict>
          </mc:Fallback>
        </mc:AlternateContent>
      </w:r>
    </w:p>
    <w:p w:rsidR="00774D8F" w:rsidRPr="008C1129" w:rsidRDefault="008C1129" w:rsidP="00FC0266">
      <w:pPr>
        <w:spacing w:after="0" w:line="240" w:lineRule="auto"/>
        <w:jc w:val="center"/>
      </w:pPr>
      <w:r w:rsidRPr="008C1129">
        <w:rPr>
          <w:noProof/>
          <w:lang w:eastAsia="pt-BR"/>
        </w:rPr>
        <w:drawing>
          <wp:inline distT="0" distB="0" distL="0" distR="0">
            <wp:extent cx="6502510" cy="259200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02510" cy="2592000"/>
                    </a:xfrm>
                    <a:prstGeom prst="rect">
                      <a:avLst/>
                    </a:prstGeom>
                    <a:noFill/>
                    <a:ln>
                      <a:noFill/>
                    </a:ln>
                  </pic:spPr>
                </pic:pic>
              </a:graphicData>
            </a:graphic>
          </wp:inline>
        </w:drawing>
      </w:r>
    </w:p>
    <w:p w:rsidR="00D50981" w:rsidRPr="008C1129" w:rsidRDefault="00D50981" w:rsidP="00D50981">
      <w:pPr>
        <w:pStyle w:val="Legenda"/>
      </w:pPr>
      <w:bookmarkStart w:id="35" w:name="_Toc481153844"/>
      <w:r w:rsidRPr="008C1129">
        <w:t xml:space="preserve">Figura </w:t>
      </w:r>
      <w:fldSimple w:instr=" SEQ Figura \* ARABIC ">
        <w:r w:rsidR="00770F9D">
          <w:rPr>
            <w:noProof/>
          </w:rPr>
          <w:t>17</w:t>
        </w:r>
      </w:fldSimple>
      <w:r w:rsidRPr="008C1129">
        <w:t>. Demandas má</w:t>
      </w:r>
      <w:r w:rsidR="007646DC" w:rsidRPr="008C1129">
        <w:t>ximas mensais: Subsistema Norte</w:t>
      </w:r>
      <w:r w:rsidRPr="008C1129">
        <w:t>.</w:t>
      </w:r>
      <w:bookmarkEnd w:id="35"/>
    </w:p>
    <w:p w:rsidR="00C369FF" w:rsidRPr="008C1129" w:rsidRDefault="009450E8" w:rsidP="00A6785E">
      <w:pPr>
        <w:jc w:val="right"/>
        <w:rPr>
          <w:rFonts w:ascii="Arial Narrow" w:hAnsi="Arial Narrow"/>
          <w:sz w:val="18"/>
          <w:szCs w:val="18"/>
        </w:rPr>
      </w:pPr>
      <w:r w:rsidRPr="008C1129">
        <w:rPr>
          <w:rFonts w:ascii="Arial Narrow" w:hAnsi="Arial Narrow"/>
          <w:sz w:val="18"/>
          <w:szCs w:val="18"/>
        </w:rPr>
        <w:t>Fonte</w:t>
      </w:r>
      <w:r w:rsidR="00B05FED" w:rsidRPr="008C1129">
        <w:rPr>
          <w:rFonts w:ascii="Arial Narrow" w:hAnsi="Arial Narrow"/>
          <w:sz w:val="18"/>
          <w:szCs w:val="18"/>
        </w:rPr>
        <w:t xml:space="preserve"> dos dados</w:t>
      </w:r>
      <w:r w:rsidRPr="008C1129">
        <w:rPr>
          <w:rFonts w:ascii="Arial Narrow" w:hAnsi="Arial Narrow"/>
          <w:sz w:val="18"/>
          <w:szCs w:val="18"/>
        </w:rPr>
        <w:t xml:space="preserve">: </w:t>
      </w:r>
      <w:r w:rsidR="00C369FF" w:rsidRPr="008C1129">
        <w:rPr>
          <w:rFonts w:ascii="Arial Narrow" w:hAnsi="Arial Narrow"/>
          <w:sz w:val="18"/>
          <w:szCs w:val="18"/>
        </w:rPr>
        <w:t>ONS</w:t>
      </w:r>
    </w:p>
    <w:p w:rsidR="007E370D" w:rsidRPr="008C1129" w:rsidRDefault="00C369FF" w:rsidP="008C6510">
      <w:pPr>
        <w:spacing w:after="0" w:line="240" w:lineRule="auto"/>
        <w:jc w:val="both"/>
        <w:rPr>
          <w:rFonts w:ascii="Arial Narrow" w:hAnsi="Arial Narrow"/>
          <w:sz w:val="16"/>
          <w:szCs w:val="28"/>
        </w:rPr>
      </w:pPr>
      <w:r w:rsidRPr="008C1129">
        <w:rPr>
          <w:rFonts w:ascii="Arial Narrow" w:hAnsi="Arial Narrow"/>
          <w:sz w:val="16"/>
          <w:szCs w:val="28"/>
        </w:rPr>
        <w:t xml:space="preserve">* </w:t>
      </w:r>
      <w:r w:rsidR="00B40B33" w:rsidRPr="008C1129">
        <w:rPr>
          <w:rFonts w:ascii="Arial Narrow" w:hAnsi="Arial Narrow"/>
          <w:sz w:val="16"/>
          <w:szCs w:val="28"/>
        </w:rPr>
        <w:t>O aumento da</w:t>
      </w:r>
      <w:r w:rsidRPr="008C1129">
        <w:rPr>
          <w:rFonts w:ascii="Arial Narrow" w:hAnsi="Arial Narrow"/>
          <w:sz w:val="16"/>
          <w:szCs w:val="28"/>
        </w:rPr>
        <w:t xml:space="preserve"> demanda </w:t>
      </w:r>
      <w:r w:rsidR="00B917D9" w:rsidRPr="008C1129">
        <w:rPr>
          <w:rFonts w:ascii="Arial Narrow" w:hAnsi="Arial Narrow"/>
          <w:sz w:val="16"/>
          <w:szCs w:val="28"/>
        </w:rPr>
        <w:t xml:space="preserve">registrada </w:t>
      </w:r>
      <w:r w:rsidR="00A54539" w:rsidRPr="008C1129">
        <w:rPr>
          <w:rFonts w:ascii="Arial Narrow" w:hAnsi="Arial Narrow"/>
          <w:sz w:val="16"/>
          <w:szCs w:val="28"/>
        </w:rPr>
        <w:t>a partir de</w:t>
      </w:r>
      <w:r w:rsidRPr="008C1129">
        <w:rPr>
          <w:rFonts w:ascii="Arial Narrow" w:hAnsi="Arial Narrow"/>
          <w:sz w:val="16"/>
          <w:szCs w:val="28"/>
        </w:rPr>
        <w:t xml:space="preserve"> </w:t>
      </w:r>
      <w:r w:rsidR="00B40B33" w:rsidRPr="008C1129">
        <w:rPr>
          <w:rFonts w:ascii="Arial Narrow" w:hAnsi="Arial Narrow"/>
          <w:sz w:val="16"/>
          <w:szCs w:val="28"/>
        </w:rPr>
        <w:t>agosto de 2015</w:t>
      </w:r>
      <w:r w:rsidR="007646DC" w:rsidRPr="008C1129">
        <w:rPr>
          <w:rFonts w:ascii="Arial Narrow" w:hAnsi="Arial Narrow"/>
          <w:sz w:val="16"/>
          <w:szCs w:val="28"/>
        </w:rPr>
        <w:t xml:space="preserve"> no subsistema Norte</w:t>
      </w:r>
      <w:r w:rsidR="00B40B33" w:rsidRPr="008C1129">
        <w:rPr>
          <w:rFonts w:ascii="Arial Narrow" w:hAnsi="Arial Narrow"/>
          <w:sz w:val="16"/>
          <w:szCs w:val="28"/>
        </w:rPr>
        <w:t xml:space="preserve"> </w:t>
      </w:r>
      <w:r w:rsidRPr="008C1129">
        <w:rPr>
          <w:rFonts w:ascii="Arial Narrow" w:hAnsi="Arial Narrow"/>
          <w:sz w:val="16"/>
          <w:szCs w:val="28"/>
        </w:rPr>
        <w:t>deve-se à interligação do si</w:t>
      </w:r>
      <w:r w:rsidR="002B061A" w:rsidRPr="008C1129">
        <w:rPr>
          <w:rFonts w:ascii="Arial Narrow" w:hAnsi="Arial Narrow"/>
          <w:sz w:val="16"/>
          <w:szCs w:val="28"/>
        </w:rPr>
        <w:t>stema elétrico d</w:t>
      </w:r>
      <w:r w:rsidR="00B40B33" w:rsidRPr="008C1129">
        <w:rPr>
          <w:rFonts w:ascii="Arial Narrow" w:hAnsi="Arial Narrow"/>
          <w:sz w:val="16"/>
          <w:szCs w:val="28"/>
        </w:rPr>
        <w:t xml:space="preserve">o Amapá </w:t>
      </w:r>
      <w:r w:rsidR="002B061A" w:rsidRPr="008C1129">
        <w:rPr>
          <w:rFonts w:ascii="Arial Narrow" w:hAnsi="Arial Narrow"/>
          <w:sz w:val="16"/>
          <w:szCs w:val="28"/>
        </w:rPr>
        <w:t>ao SIN</w:t>
      </w:r>
      <w:r w:rsidR="00173B52" w:rsidRPr="008C1129">
        <w:rPr>
          <w:rFonts w:ascii="Arial Narrow" w:hAnsi="Arial Narrow"/>
          <w:sz w:val="16"/>
          <w:szCs w:val="28"/>
        </w:rPr>
        <w:t xml:space="preserve"> </w:t>
      </w:r>
      <w:r w:rsidR="006731D7" w:rsidRPr="008C1129">
        <w:rPr>
          <w:rFonts w:ascii="Arial Narrow" w:hAnsi="Arial Narrow"/>
          <w:sz w:val="16"/>
          <w:szCs w:val="28"/>
        </w:rPr>
        <w:t>(</w:t>
      </w:r>
      <w:r w:rsidR="00193AAA" w:rsidRPr="008C1129">
        <w:rPr>
          <w:rFonts w:ascii="Arial Narrow" w:hAnsi="Arial Narrow"/>
          <w:sz w:val="16"/>
          <w:szCs w:val="28"/>
        </w:rPr>
        <w:t xml:space="preserve">Despacho </w:t>
      </w:r>
      <w:r w:rsidR="00D8097C" w:rsidRPr="008C1129">
        <w:rPr>
          <w:rFonts w:ascii="Arial Narrow" w:hAnsi="Arial Narrow"/>
          <w:sz w:val="16"/>
          <w:szCs w:val="28"/>
        </w:rPr>
        <w:t xml:space="preserve">                                </w:t>
      </w:r>
      <w:r w:rsidR="00193AAA" w:rsidRPr="008C1129">
        <w:rPr>
          <w:rFonts w:ascii="Arial Narrow" w:hAnsi="Arial Narrow"/>
          <w:sz w:val="16"/>
          <w:szCs w:val="28"/>
        </w:rPr>
        <w:t>ANEEL nº 2.411</w:t>
      </w:r>
      <w:r w:rsidR="00B40B33" w:rsidRPr="008C1129">
        <w:rPr>
          <w:rFonts w:ascii="Arial Narrow" w:hAnsi="Arial Narrow"/>
          <w:sz w:val="16"/>
          <w:szCs w:val="28"/>
        </w:rPr>
        <w:t>/2015)</w:t>
      </w:r>
      <w:r w:rsidR="007E370D" w:rsidRPr="008C1129">
        <w:rPr>
          <w:rFonts w:ascii="Arial Narrow" w:hAnsi="Arial Narrow"/>
          <w:sz w:val="16"/>
          <w:szCs w:val="28"/>
        </w:rPr>
        <w:t>.</w:t>
      </w:r>
    </w:p>
    <w:p w:rsidR="00B461CF" w:rsidRPr="004D751C" w:rsidRDefault="008C33DF" w:rsidP="00B461CF">
      <w:pPr>
        <w:pStyle w:val="Estilo1"/>
      </w:pPr>
      <w:bookmarkStart w:id="36" w:name="_Toc476831791"/>
      <w:r w:rsidRPr="004D751C">
        <w:lastRenderedPageBreak/>
        <w:t>CAPACIDADE INSTALADA DE GERAÇÃO</w:t>
      </w:r>
      <w:r w:rsidR="00EE455F" w:rsidRPr="004D751C">
        <w:t xml:space="preserve"> </w:t>
      </w:r>
      <w:r w:rsidR="0076193E" w:rsidRPr="004D751C">
        <w:t>N</w:t>
      </w:r>
      <w:r w:rsidR="00CD145A" w:rsidRPr="004D751C">
        <w:t xml:space="preserve">O </w:t>
      </w:r>
      <w:r w:rsidR="0076193E" w:rsidRPr="004D751C">
        <w:t>SISTEMA ELÉTRICO BRASILEIRO</w:t>
      </w:r>
      <w:bookmarkEnd w:id="36"/>
    </w:p>
    <w:p w:rsidR="00887052" w:rsidRPr="00986E57" w:rsidRDefault="007F0EFB" w:rsidP="0072107D">
      <w:pPr>
        <w:spacing w:after="0" w:line="240" w:lineRule="auto"/>
        <w:ind w:firstLine="709"/>
        <w:jc w:val="both"/>
        <w:rPr>
          <w:rFonts w:ascii="Arial Narrow" w:hAnsi="Arial Narrow" w:cs="Times New Roman"/>
          <w:bCs/>
          <w:color w:val="FF0000"/>
          <w:sz w:val="24"/>
          <w:szCs w:val="24"/>
        </w:rPr>
      </w:pPr>
      <w:r w:rsidRPr="004D751C">
        <w:rPr>
          <w:rFonts w:ascii="Arial Narrow" w:hAnsi="Arial Narrow" w:cs="Times New Roman"/>
          <w:bCs/>
          <w:sz w:val="24"/>
          <w:szCs w:val="24"/>
        </w:rPr>
        <w:t xml:space="preserve">No mês de </w:t>
      </w:r>
      <w:r w:rsidR="004D751C" w:rsidRPr="004D751C">
        <w:rPr>
          <w:rFonts w:ascii="Arial Narrow" w:hAnsi="Arial Narrow" w:cs="Times New Roman"/>
          <w:bCs/>
          <w:sz w:val="24"/>
          <w:szCs w:val="24"/>
        </w:rPr>
        <w:t>março</w:t>
      </w:r>
      <w:r w:rsidRPr="004D751C">
        <w:rPr>
          <w:rFonts w:ascii="Arial Narrow" w:hAnsi="Arial Narrow" w:cs="Times New Roman"/>
          <w:bCs/>
          <w:sz w:val="24"/>
          <w:szCs w:val="24"/>
        </w:rPr>
        <w:t xml:space="preserve"> de 201</w:t>
      </w:r>
      <w:r w:rsidR="00C670B3" w:rsidRPr="004D751C">
        <w:rPr>
          <w:rFonts w:ascii="Arial Narrow" w:hAnsi="Arial Narrow" w:cs="Times New Roman"/>
          <w:bCs/>
          <w:sz w:val="24"/>
          <w:szCs w:val="24"/>
        </w:rPr>
        <w:t>7</w:t>
      </w:r>
      <w:r w:rsidRPr="004D751C">
        <w:rPr>
          <w:rFonts w:ascii="Arial Narrow" w:hAnsi="Arial Narrow" w:cs="Times New Roman"/>
          <w:bCs/>
          <w:sz w:val="24"/>
          <w:szCs w:val="24"/>
        </w:rPr>
        <w:t xml:space="preserve"> a capacidade instalada total de geração de ene</w:t>
      </w:r>
      <w:r w:rsidR="00D45A91" w:rsidRPr="004D751C">
        <w:rPr>
          <w:rFonts w:ascii="Arial Narrow" w:hAnsi="Arial Narrow" w:cs="Times New Roman"/>
          <w:bCs/>
          <w:sz w:val="24"/>
          <w:szCs w:val="24"/>
        </w:rPr>
        <w:t xml:space="preserve">rgia elétrica do Brasil atingiu </w:t>
      </w:r>
      <w:r w:rsidR="00AA3B47" w:rsidRPr="004D751C">
        <w:rPr>
          <w:rFonts w:ascii="Arial Narrow" w:hAnsi="Arial Narrow" w:cs="Times New Roman"/>
          <w:bCs/>
          <w:sz w:val="24"/>
          <w:szCs w:val="24"/>
        </w:rPr>
        <w:t xml:space="preserve">    </w:t>
      </w:r>
      <w:r w:rsidR="004D751C" w:rsidRPr="004D751C">
        <w:rPr>
          <w:rFonts w:ascii="Arial Narrow" w:hAnsi="Arial Narrow" w:cs="Times New Roman"/>
          <w:bCs/>
          <w:sz w:val="24"/>
          <w:szCs w:val="24"/>
        </w:rPr>
        <w:t>151.932</w:t>
      </w:r>
      <w:r w:rsidRPr="004D751C">
        <w:rPr>
          <w:rFonts w:ascii="Arial Narrow" w:hAnsi="Arial Narrow" w:cs="Times New Roman"/>
          <w:bCs/>
          <w:sz w:val="24"/>
          <w:szCs w:val="24"/>
        </w:rPr>
        <w:t xml:space="preserve"> MW</w:t>
      </w:r>
      <w:r w:rsidR="00FA4966" w:rsidRPr="004D751C">
        <w:rPr>
          <w:rFonts w:ascii="Arial Narrow" w:hAnsi="Arial Narrow" w:cs="Times New Roman"/>
          <w:bCs/>
          <w:sz w:val="24"/>
          <w:szCs w:val="24"/>
        </w:rPr>
        <w:t>, considerando também as informações referentes à geração distribuída</w:t>
      </w:r>
      <w:r w:rsidR="002B6F05" w:rsidRPr="004D751C">
        <w:rPr>
          <w:rFonts w:ascii="Arial Narrow" w:hAnsi="Arial Narrow" w:cs="Times New Roman"/>
          <w:bCs/>
          <w:sz w:val="24"/>
          <w:szCs w:val="24"/>
        </w:rPr>
        <w:t xml:space="preserve"> - GD</w:t>
      </w:r>
      <w:r w:rsidRPr="004D751C">
        <w:rPr>
          <w:rFonts w:ascii="Arial Narrow" w:hAnsi="Arial Narrow" w:cs="Times New Roman"/>
          <w:bCs/>
          <w:sz w:val="24"/>
          <w:szCs w:val="24"/>
        </w:rPr>
        <w:t xml:space="preserve">. </w:t>
      </w:r>
      <w:r w:rsidR="003B156A" w:rsidRPr="004D751C">
        <w:rPr>
          <w:rFonts w:ascii="Arial Narrow" w:hAnsi="Arial Narrow" w:cs="Times New Roman"/>
          <w:bCs/>
          <w:sz w:val="24"/>
          <w:szCs w:val="24"/>
        </w:rPr>
        <w:t xml:space="preserve">Em comparação com o </w:t>
      </w:r>
      <w:r w:rsidR="00C670B3" w:rsidRPr="004D751C">
        <w:rPr>
          <w:rFonts w:ascii="Arial Narrow" w:hAnsi="Arial Narrow" w:cs="Times New Roman"/>
          <w:bCs/>
          <w:sz w:val="24"/>
          <w:szCs w:val="24"/>
        </w:rPr>
        <w:t>mesmo mês do ano anterior</w:t>
      </w:r>
      <w:r w:rsidR="003B156A" w:rsidRPr="004D751C">
        <w:rPr>
          <w:rFonts w:ascii="Arial Narrow" w:hAnsi="Arial Narrow" w:cs="Times New Roman"/>
          <w:bCs/>
          <w:sz w:val="24"/>
          <w:szCs w:val="24"/>
        </w:rPr>
        <w:t xml:space="preserve">, </w:t>
      </w:r>
      <w:r w:rsidR="00702422" w:rsidRPr="004D751C">
        <w:rPr>
          <w:rFonts w:ascii="Arial Narrow" w:hAnsi="Arial Narrow" w:cs="Times New Roman"/>
          <w:bCs/>
          <w:sz w:val="24"/>
          <w:szCs w:val="24"/>
        </w:rPr>
        <w:t xml:space="preserve">sem considerar GD, </w:t>
      </w:r>
      <w:r w:rsidR="00855307" w:rsidRPr="004D751C">
        <w:rPr>
          <w:rFonts w:ascii="Arial Narrow" w:hAnsi="Arial Narrow" w:cs="Times New Roman"/>
          <w:bCs/>
          <w:sz w:val="24"/>
          <w:szCs w:val="24"/>
        </w:rPr>
        <w:t xml:space="preserve">houve um acréscimo de </w:t>
      </w:r>
      <w:r w:rsidR="007329BD" w:rsidRPr="004D751C">
        <w:rPr>
          <w:rFonts w:ascii="Arial Narrow" w:hAnsi="Arial Narrow" w:cs="Times New Roman"/>
          <w:bCs/>
          <w:sz w:val="24"/>
          <w:szCs w:val="24"/>
        </w:rPr>
        <w:t>9</w:t>
      </w:r>
      <w:r w:rsidR="00C670B3" w:rsidRPr="004D751C">
        <w:rPr>
          <w:rFonts w:ascii="Arial Narrow" w:hAnsi="Arial Narrow" w:cs="Times New Roman"/>
          <w:bCs/>
          <w:sz w:val="24"/>
          <w:szCs w:val="24"/>
        </w:rPr>
        <w:t>.</w:t>
      </w:r>
      <w:r w:rsidR="004D751C" w:rsidRPr="004D751C">
        <w:rPr>
          <w:rFonts w:ascii="Arial Narrow" w:hAnsi="Arial Narrow" w:cs="Times New Roman"/>
          <w:bCs/>
          <w:sz w:val="24"/>
          <w:szCs w:val="24"/>
        </w:rPr>
        <w:t>219</w:t>
      </w:r>
      <w:r w:rsidR="00855307" w:rsidRPr="004D751C">
        <w:rPr>
          <w:rFonts w:ascii="Arial Narrow" w:hAnsi="Arial Narrow" w:cs="Times New Roman"/>
          <w:bCs/>
          <w:sz w:val="24"/>
          <w:szCs w:val="24"/>
        </w:rPr>
        <w:t xml:space="preserve"> MW, sendo </w:t>
      </w:r>
      <w:r w:rsidR="00F62DAD" w:rsidRPr="004D751C">
        <w:rPr>
          <w:rFonts w:ascii="Arial Narrow" w:hAnsi="Arial Narrow" w:cs="Times New Roman"/>
          <w:bCs/>
          <w:sz w:val="24"/>
          <w:szCs w:val="24"/>
        </w:rPr>
        <w:t>5</w:t>
      </w:r>
      <w:r w:rsidR="007329BD" w:rsidRPr="004D751C">
        <w:rPr>
          <w:rFonts w:ascii="Arial Narrow" w:hAnsi="Arial Narrow" w:cs="Times New Roman"/>
          <w:bCs/>
          <w:sz w:val="24"/>
          <w:szCs w:val="24"/>
        </w:rPr>
        <w:t>.</w:t>
      </w:r>
      <w:r w:rsidR="004D751C" w:rsidRPr="004D751C">
        <w:rPr>
          <w:rFonts w:ascii="Arial Narrow" w:hAnsi="Arial Narrow" w:cs="Times New Roman"/>
          <w:bCs/>
          <w:sz w:val="24"/>
          <w:szCs w:val="24"/>
        </w:rPr>
        <w:t>736</w:t>
      </w:r>
      <w:r w:rsidR="006A2D4E" w:rsidRPr="004D751C">
        <w:rPr>
          <w:rFonts w:ascii="Arial Narrow" w:hAnsi="Arial Narrow" w:cs="Times New Roman"/>
          <w:bCs/>
          <w:sz w:val="24"/>
          <w:szCs w:val="24"/>
        </w:rPr>
        <w:t xml:space="preserve"> </w:t>
      </w:r>
      <w:r w:rsidR="00CC009B" w:rsidRPr="004D751C">
        <w:rPr>
          <w:rFonts w:ascii="Arial Narrow" w:hAnsi="Arial Narrow" w:cs="Times New Roman"/>
          <w:bCs/>
          <w:sz w:val="24"/>
          <w:szCs w:val="24"/>
        </w:rPr>
        <w:t xml:space="preserve">MW de geração de fonte hidráulica, </w:t>
      </w:r>
      <w:r w:rsidR="00DC0E96" w:rsidRPr="004D751C">
        <w:rPr>
          <w:rFonts w:ascii="Arial Narrow" w:hAnsi="Arial Narrow" w:cs="Times New Roman"/>
          <w:bCs/>
          <w:sz w:val="24"/>
          <w:szCs w:val="24"/>
        </w:rPr>
        <w:t>1.</w:t>
      </w:r>
      <w:r w:rsidR="00702422" w:rsidRPr="004D751C">
        <w:rPr>
          <w:rFonts w:ascii="Arial Narrow" w:hAnsi="Arial Narrow" w:cs="Times New Roman"/>
          <w:bCs/>
          <w:sz w:val="24"/>
          <w:szCs w:val="24"/>
        </w:rPr>
        <w:t>6</w:t>
      </w:r>
      <w:r w:rsidR="004D751C" w:rsidRPr="004D751C">
        <w:rPr>
          <w:rFonts w:ascii="Arial Narrow" w:hAnsi="Arial Narrow" w:cs="Times New Roman"/>
          <w:bCs/>
          <w:sz w:val="24"/>
          <w:szCs w:val="24"/>
        </w:rPr>
        <w:t>38</w:t>
      </w:r>
      <w:r w:rsidR="007329BD" w:rsidRPr="004D751C">
        <w:rPr>
          <w:rFonts w:ascii="Arial Narrow" w:hAnsi="Arial Narrow" w:cs="Times New Roman"/>
          <w:bCs/>
          <w:sz w:val="24"/>
          <w:szCs w:val="24"/>
        </w:rPr>
        <w:t xml:space="preserve"> </w:t>
      </w:r>
      <w:r w:rsidR="00CC009B" w:rsidRPr="004D751C">
        <w:rPr>
          <w:rFonts w:ascii="Arial Narrow" w:hAnsi="Arial Narrow" w:cs="Times New Roman"/>
          <w:bCs/>
          <w:sz w:val="24"/>
          <w:szCs w:val="24"/>
        </w:rPr>
        <w:t>MW de fontes térmicas</w:t>
      </w:r>
      <w:r w:rsidR="00CA1E89" w:rsidRPr="004D751C">
        <w:rPr>
          <w:rFonts w:ascii="Arial Narrow" w:hAnsi="Arial Narrow" w:cs="Times New Roman"/>
          <w:bCs/>
          <w:sz w:val="24"/>
          <w:szCs w:val="24"/>
        </w:rPr>
        <w:t>*</w:t>
      </w:r>
      <w:r w:rsidR="00A60183" w:rsidRPr="004D751C">
        <w:rPr>
          <w:rFonts w:ascii="Arial Narrow" w:hAnsi="Arial Narrow" w:cs="Times New Roman"/>
          <w:bCs/>
          <w:sz w:val="24"/>
          <w:szCs w:val="24"/>
        </w:rPr>
        <w:t xml:space="preserve">, </w:t>
      </w:r>
      <w:r w:rsidR="004D751C" w:rsidRPr="004D751C">
        <w:rPr>
          <w:rFonts w:ascii="Arial Narrow" w:hAnsi="Arial Narrow" w:cs="Times New Roman"/>
          <w:bCs/>
          <w:sz w:val="24"/>
          <w:szCs w:val="24"/>
        </w:rPr>
        <w:t>1.843</w:t>
      </w:r>
      <w:r w:rsidR="002B6F05" w:rsidRPr="004D751C">
        <w:rPr>
          <w:rFonts w:ascii="Arial Narrow" w:hAnsi="Arial Narrow" w:cs="Times New Roman"/>
          <w:bCs/>
          <w:sz w:val="24"/>
          <w:szCs w:val="24"/>
        </w:rPr>
        <w:t xml:space="preserve"> </w:t>
      </w:r>
      <w:r w:rsidR="00CC009B" w:rsidRPr="004D751C">
        <w:rPr>
          <w:rFonts w:ascii="Arial Narrow" w:hAnsi="Arial Narrow" w:cs="Times New Roman"/>
          <w:bCs/>
          <w:sz w:val="24"/>
          <w:szCs w:val="24"/>
        </w:rPr>
        <w:t xml:space="preserve">MW de </w:t>
      </w:r>
      <w:r w:rsidR="007C0113" w:rsidRPr="004D751C">
        <w:rPr>
          <w:rFonts w:ascii="Arial Narrow" w:hAnsi="Arial Narrow" w:cs="Times New Roman"/>
          <w:bCs/>
          <w:sz w:val="24"/>
          <w:szCs w:val="24"/>
        </w:rPr>
        <w:t>fonte</w:t>
      </w:r>
      <w:r w:rsidR="00CC009B" w:rsidRPr="004D751C">
        <w:rPr>
          <w:rFonts w:ascii="Arial Narrow" w:hAnsi="Arial Narrow" w:cs="Times New Roman"/>
          <w:bCs/>
          <w:sz w:val="24"/>
          <w:szCs w:val="24"/>
        </w:rPr>
        <w:t xml:space="preserve"> eólica</w:t>
      </w:r>
      <w:r w:rsidR="00A60183" w:rsidRPr="004D751C">
        <w:rPr>
          <w:rFonts w:ascii="Arial Narrow" w:hAnsi="Arial Narrow" w:cs="Times New Roman"/>
          <w:bCs/>
          <w:sz w:val="24"/>
          <w:szCs w:val="24"/>
        </w:rPr>
        <w:t xml:space="preserve"> e </w:t>
      </w:r>
      <w:r w:rsidR="004D751C" w:rsidRPr="004D751C">
        <w:rPr>
          <w:rFonts w:ascii="Arial Narrow" w:hAnsi="Arial Narrow" w:cs="Times New Roman"/>
          <w:bCs/>
          <w:sz w:val="24"/>
          <w:szCs w:val="24"/>
        </w:rPr>
        <w:t>2</w:t>
      </w:r>
      <w:r w:rsidR="00A60183" w:rsidRPr="004D751C">
        <w:rPr>
          <w:rFonts w:ascii="Arial Narrow" w:hAnsi="Arial Narrow" w:cs="Times New Roman"/>
          <w:bCs/>
          <w:sz w:val="24"/>
          <w:szCs w:val="24"/>
        </w:rPr>
        <w:t xml:space="preserve"> MW de fonte solar</w:t>
      </w:r>
      <w:r w:rsidR="00914A33" w:rsidRPr="004D751C">
        <w:rPr>
          <w:rFonts w:ascii="Arial Narrow" w:hAnsi="Arial Narrow" w:cs="Times New Roman"/>
          <w:bCs/>
          <w:sz w:val="24"/>
          <w:szCs w:val="24"/>
        </w:rPr>
        <w:t>, considerando os Ambientes de Contratação Regulada e Livre (ACR e ACL)</w:t>
      </w:r>
      <w:r w:rsidR="006A2D4E" w:rsidRPr="004D751C">
        <w:rPr>
          <w:rFonts w:ascii="Arial Narrow" w:hAnsi="Arial Narrow" w:cs="Times New Roman"/>
          <w:bCs/>
          <w:sz w:val="24"/>
          <w:szCs w:val="24"/>
        </w:rPr>
        <w:t>.</w:t>
      </w:r>
      <w:r w:rsidR="00702422" w:rsidRPr="004D751C">
        <w:rPr>
          <w:rFonts w:ascii="Arial Narrow" w:hAnsi="Arial Narrow" w:cs="Times New Roman"/>
          <w:bCs/>
          <w:sz w:val="24"/>
          <w:szCs w:val="24"/>
        </w:rPr>
        <w:t xml:space="preserve"> A geração distribuída atingiu </w:t>
      </w:r>
      <w:r w:rsidR="004D751C" w:rsidRPr="004D751C">
        <w:rPr>
          <w:rFonts w:ascii="Arial Narrow" w:hAnsi="Arial Narrow" w:cs="Times New Roman"/>
          <w:bCs/>
          <w:sz w:val="24"/>
          <w:szCs w:val="24"/>
        </w:rPr>
        <w:t>103</w:t>
      </w:r>
      <w:r w:rsidR="00702422" w:rsidRPr="004D751C">
        <w:rPr>
          <w:rFonts w:ascii="Arial Narrow" w:hAnsi="Arial Narrow" w:cs="Times New Roman"/>
          <w:bCs/>
          <w:sz w:val="24"/>
          <w:szCs w:val="24"/>
        </w:rPr>
        <w:t xml:space="preserve"> MW em </w:t>
      </w:r>
      <w:r w:rsidR="004D751C" w:rsidRPr="004D751C">
        <w:rPr>
          <w:rFonts w:ascii="Arial Narrow" w:hAnsi="Arial Narrow" w:cs="Times New Roman"/>
          <w:bCs/>
          <w:sz w:val="24"/>
          <w:szCs w:val="24"/>
        </w:rPr>
        <w:t>março</w:t>
      </w:r>
      <w:r w:rsidR="00702422" w:rsidRPr="004D751C">
        <w:rPr>
          <w:rFonts w:ascii="Arial Narrow" w:hAnsi="Arial Narrow" w:cs="Times New Roman"/>
          <w:bCs/>
          <w:sz w:val="24"/>
          <w:szCs w:val="24"/>
        </w:rPr>
        <w:t xml:space="preserve"> de 2017</w:t>
      </w:r>
      <w:r w:rsidR="00DE1A9E" w:rsidRPr="004D751C">
        <w:rPr>
          <w:rFonts w:ascii="Arial Narrow" w:hAnsi="Arial Narrow" w:cs="Times New Roman"/>
          <w:bCs/>
          <w:sz w:val="24"/>
          <w:szCs w:val="24"/>
        </w:rPr>
        <w:t>, sendo composta por 7 MW de CGH, 1</w:t>
      </w:r>
      <w:r w:rsidR="004D751C" w:rsidRPr="004D751C">
        <w:rPr>
          <w:rFonts w:ascii="Arial Narrow" w:hAnsi="Arial Narrow" w:cs="Times New Roman"/>
          <w:bCs/>
          <w:sz w:val="24"/>
          <w:szCs w:val="24"/>
        </w:rPr>
        <w:t>6</w:t>
      </w:r>
      <w:r w:rsidR="00DE1A9E" w:rsidRPr="004D751C">
        <w:rPr>
          <w:rFonts w:ascii="Arial Narrow" w:hAnsi="Arial Narrow" w:cs="Times New Roman"/>
          <w:bCs/>
          <w:sz w:val="24"/>
          <w:szCs w:val="24"/>
        </w:rPr>
        <w:t xml:space="preserve"> MW de térmica, 10 MW de eólica e 6</w:t>
      </w:r>
      <w:r w:rsidR="004D751C" w:rsidRPr="004D751C">
        <w:rPr>
          <w:rFonts w:ascii="Arial Narrow" w:hAnsi="Arial Narrow" w:cs="Times New Roman"/>
          <w:bCs/>
          <w:sz w:val="24"/>
          <w:szCs w:val="24"/>
        </w:rPr>
        <w:t>9</w:t>
      </w:r>
      <w:r w:rsidR="00DE1A9E" w:rsidRPr="004D751C">
        <w:rPr>
          <w:rFonts w:ascii="Arial Narrow" w:hAnsi="Arial Narrow" w:cs="Times New Roman"/>
          <w:bCs/>
          <w:sz w:val="24"/>
          <w:szCs w:val="24"/>
        </w:rPr>
        <w:t xml:space="preserve"> MW de solar</w:t>
      </w:r>
      <w:r w:rsidR="00702422" w:rsidRPr="004D751C">
        <w:rPr>
          <w:rFonts w:ascii="Arial Narrow" w:hAnsi="Arial Narrow" w:cs="Times New Roman"/>
          <w:bCs/>
          <w:sz w:val="24"/>
          <w:szCs w:val="24"/>
        </w:rPr>
        <w:t>.</w:t>
      </w:r>
    </w:p>
    <w:p w:rsidR="00940918" w:rsidRPr="00986E57" w:rsidRDefault="00940918" w:rsidP="0072107D">
      <w:pPr>
        <w:spacing w:after="0" w:line="240" w:lineRule="auto"/>
        <w:ind w:firstLine="709"/>
        <w:jc w:val="both"/>
        <w:rPr>
          <w:rFonts w:ascii="Arial Narrow" w:hAnsi="Arial Narrow" w:cs="Times New Roman"/>
          <w:bCs/>
          <w:color w:val="FF0000"/>
          <w:sz w:val="24"/>
          <w:szCs w:val="24"/>
        </w:rPr>
      </w:pPr>
    </w:p>
    <w:p w:rsidR="00CC3662" w:rsidRPr="00986E57" w:rsidRDefault="00CC3662" w:rsidP="0072107D">
      <w:pPr>
        <w:spacing w:after="0" w:line="240" w:lineRule="auto"/>
        <w:ind w:firstLine="709"/>
        <w:jc w:val="both"/>
        <w:rPr>
          <w:rFonts w:ascii="Arial Narrow" w:hAnsi="Arial Narrow" w:cs="Times New Roman"/>
          <w:bCs/>
          <w:color w:val="FF0000"/>
          <w:sz w:val="24"/>
          <w:szCs w:val="24"/>
        </w:rPr>
      </w:pPr>
    </w:p>
    <w:p w:rsidR="00384755" w:rsidRPr="004D751C" w:rsidRDefault="00B461CF" w:rsidP="00384755">
      <w:pPr>
        <w:pStyle w:val="Legenda"/>
        <w:spacing w:after="40"/>
      </w:pPr>
      <w:bookmarkStart w:id="37" w:name="_Toc481154051"/>
      <w:r w:rsidRPr="004D751C">
        <w:t xml:space="preserve">Tabela </w:t>
      </w:r>
      <w:fldSimple w:instr=" SEQ Tabela \* ARABIC ">
        <w:r w:rsidR="00770F9D">
          <w:rPr>
            <w:noProof/>
          </w:rPr>
          <w:t>6</w:t>
        </w:r>
      </w:fldSimple>
      <w:r w:rsidRPr="004D751C">
        <w:t>. Matriz de capacidade instalada</w:t>
      </w:r>
      <w:r w:rsidR="005B493E" w:rsidRPr="004D751C">
        <w:t>*</w:t>
      </w:r>
      <w:r w:rsidR="00DD6239" w:rsidRPr="004D751C">
        <w:t>*</w:t>
      </w:r>
      <w:r w:rsidR="00116C13" w:rsidRPr="004D751C">
        <w:t>*</w:t>
      </w:r>
      <w:r w:rsidRPr="004D751C">
        <w:t xml:space="preserve"> de geração de energia elétrica</w:t>
      </w:r>
      <w:r w:rsidR="0037250A" w:rsidRPr="004D751C">
        <w:t xml:space="preserve"> do Brasil</w:t>
      </w:r>
      <w:r w:rsidRPr="004D751C">
        <w:t>.</w:t>
      </w:r>
      <w:bookmarkEnd w:id="37"/>
    </w:p>
    <w:p w:rsidR="00DF694C" w:rsidRPr="00986E57" w:rsidRDefault="007961E4" w:rsidP="00384755">
      <w:pPr>
        <w:pStyle w:val="Legenda"/>
        <w:spacing w:after="40"/>
        <w:rPr>
          <w:color w:val="FF0000"/>
          <w:sz w:val="16"/>
          <w:szCs w:val="28"/>
        </w:rPr>
      </w:pPr>
      <w:r w:rsidRPr="00986E57">
        <w:rPr>
          <w:color w:val="FF0000"/>
          <w:sz w:val="16"/>
          <w:szCs w:val="28"/>
        </w:rPr>
        <w:t xml:space="preserve"> </w:t>
      </w:r>
    </w:p>
    <w:p w:rsidR="00CC3CC5" w:rsidRPr="00986E57" w:rsidRDefault="00CC3CC5" w:rsidP="00F519FB">
      <w:pPr>
        <w:spacing w:after="0" w:line="360" w:lineRule="auto"/>
        <w:jc w:val="center"/>
        <w:rPr>
          <w:rFonts w:ascii="Arial Narrow" w:hAnsi="Arial Narrow"/>
          <w:color w:val="FF0000"/>
          <w:sz w:val="16"/>
          <w:szCs w:val="28"/>
        </w:rPr>
      </w:pPr>
    </w:p>
    <w:p w:rsidR="00CC3CC5" w:rsidRPr="00986E57" w:rsidRDefault="00F751D3" w:rsidP="00F519FB">
      <w:pPr>
        <w:spacing w:after="0" w:line="360" w:lineRule="auto"/>
        <w:jc w:val="center"/>
        <w:rPr>
          <w:rFonts w:ascii="Arial Narrow" w:hAnsi="Arial Narrow"/>
          <w:color w:val="FF0000"/>
          <w:sz w:val="16"/>
          <w:szCs w:val="28"/>
        </w:rPr>
      </w:pPr>
      <w:r>
        <w:rPr>
          <w:noProof/>
          <w:lang w:eastAsia="pt-BR"/>
        </w:rPr>
        <mc:AlternateContent>
          <mc:Choice Requires="wps">
            <w:drawing>
              <wp:anchor distT="0" distB="0" distL="114300" distR="114300" simplePos="0" relativeHeight="251729920" behindDoc="0" locked="0" layoutInCell="1" allowOverlap="1" wp14:anchorId="31B2C449" wp14:editId="3220E329">
                <wp:simplePos x="0" y="0"/>
                <wp:positionH relativeFrom="column">
                  <wp:posOffset>550066</wp:posOffset>
                </wp:positionH>
                <wp:positionV relativeFrom="paragraph">
                  <wp:posOffset>2949575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F751D3" w:rsidRPr="00F751D3" w:rsidRDefault="00F751D3">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2C449" id="_x0000_s1038" type="#_x0000_t202" style="position:absolute;left:0;text-align:left;margin-left:43.3pt;margin-top:232.25pt;width:30.85pt;height:17.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" filled="f" stroked="f">
                <v:textbox>
                  <w:txbxContent>
                    <w:p w:rsidR="00F751D3" w:rsidRPr="00F751D3" w:rsidRDefault="00F751D3">
                      <w:pPr>
                        <w:rPr>
                          <w:sz w:val="16"/>
                        </w:rPr>
                      </w:pPr>
                      <w:r w:rsidRPr="00F751D3">
                        <w:rPr>
                          <w:sz w:val="16"/>
                        </w:rPr>
                        <w:t>**</w:t>
                      </w:r>
                    </w:p>
                  </w:txbxContent>
                </v:textbox>
              </v:shape>
            </w:pict>
          </mc:Fallback>
        </mc:AlternateContent>
      </w:r>
      <w:r w:rsidR="00B76170" w:rsidRPr="00B76170">
        <w:rPr>
          <w:noProof/>
          <w:lang w:eastAsia="pt-BR"/>
        </w:rPr>
        <w:drawing>
          <wp:inline distT="0" distB="0" distL="0" distR="0">
            <wp:extent cx="6498000" cy="551160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98000" cy="5511600"/>
                    </a:xfrm>
                    <a:prstGeom prst="rect">
                      <a:avLst/>
                    </a:prstGeom>
                    <a:noFill/>
                    <a:ln>
                      <a:noFill/>
                    </a:ln>
                  </pic:spPr>
                </pic:pic>
              </a:graphicData>
            </a:graphic>
          </wp:inline>
        </w:drawing>
      </w:r>
    </w:p>
    <w:p w:rsidR="001E5A98" w:rsidRPr="00B76170" w:rsidRDefault="00655DE5" w:rsidP="001E5A98">
      <w:pPr>
        <w:spacing w:after="0"/>
        <w:jc w:val="both"/>
        <w:rPr>
          <w:rFonts w:ascii="Arial Narrow" w:hAnsi="Arial Narrow"/>
          <w:sz w:val="16"/>
          <w:szCs w:val="16"/>
        </w:rPr>
      </w:pPr>
      <w:r w:rsidRPr="00B76170">
        <w:rPr>
          <w:rFonts w:ascii="Arial Narrow" w:hAnsi="Arial Narrow"/>
          <w:sz w:val="16"/>
          <w:szCs w:val="16"/>
        </w:rPr>
        <w:t>*</w:t>
      </w:r>
      <w:r w:rsidR="001E5A98" w:rsidRPr="00B76170">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B76170">
        <w:rPr>
          <w:rFonts w:ascii="Arial Narrow" w:hAnsi="Arial Narrow"/>
          <w:sz w:val="16"/>
          <w:szCs w:val="16"/>
        </w:rPr>
        <w:t>is desconhecidos e que por isso</w:t>
      </w:r>
      <w:r w:rsidR="001E5A98" w:rsidRPr="00B76170">
        <w:rPr>
          <w:rFonts w:ascii="Arial Narrow" w:hAnsi="Arial Narrow"/>
          <w:sz w:val="16"/>
          <w:szCs w:val="16"/>
        </w:rPr>
        <w:t xml:space="preserve"> são incluídas como “Outros”.</w:t>
      </w:r>
    </w:p>
    <w:p w:rsidR="00D469ED" w:rsidRPr="00B76170" w:rsidRDefault="001E5A98" w:rsidP="00D469ED">
      <w:pPr>
        <w:spacing w:after="0"/>
        <w:jc w:val="both"/>
        <w:rPr>
          <w:rFonts w:ascii="Arial Narrow" w:hAnsi="Arial Narrow"/>
          <w:sz w:val="16"/>
          <w:szCs w:val="16"/>
        </w:rPr>
      </w:pPr>
      <w:r w:rsidRPr="00B76170">
        <w:rPr>
          <w:rFonts w:ascii="Arial Narrow" w:hAnsi="Arial Narrow"/>
          <w:sz w:val="16"/>
          <w:szCs w:val="16"/>
        </w:rPr>
        <w:t>*</w:t>
      </w:r>
      <w:r w:rsidR="00D469ED" w:rsidRPr="00B76170">
        <w:rPr>
          <w:rFonts w:ascii="Arial Narrow" w:hAnsi="Arial Narrow"/>
          <w:sz w:val="16"/>
          <w:szCs w:val="16"/>
        </w:rPr>
        <w:t>* Inclui outras fontes fósseis (147 MW).</w:t>
      </w:r>
    </w:p>
    <w:p w:rsidR="00D469ED" w:rsidRPr="00B76170" w:rsidRDefault="00855307" w:rsidP="00D469ED">
      <w:pPr>
        <w:spacing w:after="0"/>
        <w:jc w:val="both"/>
        <w:rPr>
          <w:rFonts w:ascii="Arial Narrow" w:hAnsi="Arial Narrow"/>
          <w:sz w:val="16"/>
          <w:szCs w:val="16"/>
        </w:rPr>
      </w:pPr>
      <w:r w:rsidRPr="00B76170">
        <w:rPr>
          <w:rFonts w:ascii="Arial Narrow" w:hAnsi="Arial Narrow"/>
          <w:sz w:val="16"/>
          <w:szCs w:val="16"/>
        </w:rPr>
        <w:t xml:space="preserve">*** </w:t>
      </w:r>
      <w:r w:rsidR="00D469ED" w:rsidRPr="00B76170">
        <w:rPr>
          <w:rFonts w:ascii="Arial Narrow" w:hAnsi="Arial Narrow"/>
          <w:sz w:val="16"/>
          <w:szCs w:val="16"/>
        </w:rPr>
        <w:t>Os valores de capacidade instalada referem-se à capacidade instalada fiscalizada apresentada pela ANEEL no Banco d</w:t>
      </w:r>
      <w:r w:rsidR="00BC27AF" w:rsidRPr="00B76170">
        <w:rPr>
          <w:rFonts w:ascii="Arial Narrow" w:hAnsi="Arial Narrow"/>
          <w:sz w:val="16"/>
          <w:szCs w:val="16"/>
        </w:rPr>
        <w:t>e Informações de Geração - BIG</w:t>
      </w:r>
      <w:r w:rsidR="003E7DFC" w:rsidRPr="00B76170">
        <w:rPr>
          <w:rFonts w:ascii="Arial Narrow" w:hAnsi="Arial Narrow"/>
          <w:sz w:val="16"/>
          <w:szCs w:val="16"/>
        </w:rPr>
        <w:t>, adicionados aos montantes das usinas fiscalizadas pela SFG/ANEEL</w:t>
      </w:r>
      <w:r w:rsidR="00BC27AF" w:rsidRPr="00B76170">
        <w:rPr>
          <w:rFonts w:ascii="Arial Narrow" w:hAnsi="Arial Narrow"/>
          <w:sz w:val="16"/>
          <w:szCs w:val="16"/>
        </w:rPr>
        <w:t xml:space="preserve"> e das informações publicadas pela Agência sobre geração distribuída (mini e micro geração), conforme disponível em: </w:t>
      </w:r>
      <w:hyperlink r:id="rId54" w:history="1">
        <w:r w:rsidR="00BC27AF" w:rsidRPr="00B76170">
          <w:rPr>
            <w:rStyle w:val="Hyperlink"/>
            <w:rFonts w:ascii="Arial Narrow" w:hAnsi="Arial Narrow"/>
            <w:color w:val="auto"/>
            <w:sz w:val="16"/>
            <w:szCs w:val="16"/>
          </w:rPr>
          <w:t>www.aneel.gov.br/scg/gd</w:t>
        </w:r>
      </w:hyperlink>
      <w:r w:rsidR="00BC27AF" w:rsidRPr="00B76170">
        <w:rPr>
          <w:rFonts w:ascii="Arial Narrow" w:hAnsi="Arial Narrow"/>
          <w:sz w:val="16"/>
          <w:szCs w:val="16"/>
        </w:rPr>
        <w:t xml:space="preserve"> </w:t>
      </w:r>
      <w:r w:rsidR="00D469ED" w:rsidRPr="00B76170">
        <w:rPr>
          <w:rFonts w:ascii="Arial Narrow" w:hAnsi="Arial Narrow"/>
          <w:sz w:val="16"/>
          <w:szCs w:val="16"/>
        </w:rPr>
        <w:t xml:space="preserve">. Além dos montantes apresentados, existe uma importação contratada de 5.650 MW com o Paraguai e de 200 MW com a Venezuela. </w:t>
      </w:r>
    </w:p>
    <w:p w:rsidR="00A458A9" w:rsidRPr="00B76170" w:rsidRDefault="00A458A9" w:rsidP="00D469ED">
      <w:pPr>
        <w:spacing w:after="0"/>
        <w:jc w:val="both"/>
        <w:rPr>
          <w:rFonts w:ascii="Arial Narrow" w:hAnsi="Arial Narrow"/>
          <w:sz w:val="16"/>
          <w:szCs w:val="16"/>
        </w:rPr>
      </w:pPr>
    </w:p>
    <w:p w:rsidR="00554C89" w:rsidRPr="00B76170" w:rsidRDefault="00554C89" w:rsidP="002F5E7F">
      <w:pPr>
        <w:spacing w:after="120"/>
        <w:jc w:val="right"/>
        <w:rPr>
          <w:rFonts w:ascii="Arial Narrow" w:hAnsi="Arial Narrow"/>
          <w:sz w:val="18"/>
          <w:szCs w:val="18"/>
        </w:rPr>
      </w:pPr>
      <w:r w:rsidRPr="00B76170">
        <w:rPr>
          <w:rFonts w:ascii="Arial Narrow" w:hAnsi="Arial Narrow"/>
          <w:sz w:val="18"/>
          <w:szCs w:val="18"/>
        </w:rPr>
        <w:t xml:space="preserve">Fonte dos dados: </w:t>
      </w:r>
      <w:r w:rsidR="003E7DFC" w:rsidRPr="00B76170">
        <w:rPr>
          <w:rFonts w:ascii="Arial Narrow" w:hAnsi="Arial Narrow"/>
          <w:sz w:val="18"/>
          <w:szCs w:val="18"/>
        </w:rPr>
        <w:t xml:space="preserve">ANEEL </w:t>
      </w:r>
      <w:r w:rsidR="00DD0031" w:rsidRPr="00B76170">
        <w:rPr>
          <w:rFonts w:ascii="Arial Narrow" w:hAnsi="Arial Narrow"/>
          <w:sz w:val="18"/>
          <w:szCs w:val="18"/>
        </w:rPr>
        <w:t>e MME (</w:t>
      </w:r>
      <w:r w:rsidR="000C4D05" w:rsidRPr="00B76170">
        <w:rPr>
          <w:rFonts w:ascii="Arial Narrow" w:hAnsi="Arial Narrow"/>
          <w:sz w:val="18"/>
          <w:szCs w:val="18"/>
        </w:rPr>
        <w:t>Dados BIG e</w:t>
      </w:r>
      <w:r w:rsidR="00DD0031" w:rsidRPr="00B76170">
        <w:rPr>
          <w:rFonts w:ascii="Arial Narrow" w:hAnsi="Arial Narrow"/>
          <w:sz w:val="18"/>
          <w:szCs w:val="18"/>
        </w:rPr>
        <w:t xml:space="preserve"> GD do site da ANEEL – </w:t>
      </w:r>
      <w:r w:rsidR="000C4D05" w:rsidRPr="00B76170">
        <w:rPr>
          <w:rFonts w:ascii="Arial Narrow" w:hAnsi="Arial Narrow"/>
          <w:sz w:val="18"/>
          <w:szCs w:val="18"/>
        </w:rPr>
        <w:t>0</w:t>
      </w:r>
      <w:r w:rsidR="00B76170" w:rsidRPr="00B76170">
        <w:rPr>
          <w:rFonts w:ascii="Arial Narrow" w:hAnsi="Arial Narrow"/>
          <w:sz w:val="18"/>
          <w:szCs w:val="18"/>
        </w:rPr>
        <w:t>3</w:t>
      </w:r>
      <w:r w:rsidR="000C4D05" w:rsidRPr="00B76170">
        <w:rPr>
          <w:rFonts w:ascii="Arial Narrow" w:hAnsi="Arial Narrow"/>
          <w:sz w:val="18"/>
          <w:szCs w:val="18"/>
        </w:rPr>
        <w:t>/0</w:t>
      </w:r>
      <w:r w:rsidR="00B76170" w:rsidRPr="00B76170">
        <w:rPr>
          <w:rFonts w:ascii="Arial Narrow" w:hAnsi="Arial Narrow"/>
          <w:sz w:val="18"/>
          <w:szCs w:val="18"/>
        </w:rPr>
        <w:t>4</w:t>
      </w:r>
      <w:r w:rsidR="000C4D05" w:rsidRPr="00B76170">
        <w:rPr>
          <w:rFonts w:ascii="Arial Narrow" w:hAnsi="Arial Narrow"/>
          <w:sz w:val="18"/>
          <w:szCs w:val="18"/>
        </w:rPr>
        <w:t>/2017</w:t>
      </w:r>
      <w:r w:rsidR="00DD0031" w:rsidRPr="00B76170">
        <w:rPr>
          <w:rFonts w:ascii="Arial Narrow" w:hAnsi="Arial Narrow"/>
          <w:sz w:val="18"/>
          <w:szCs w:val="18"/>
        </w:rPr>
        <w:t>)</w:t>
      </w:r>
    </w:p>
    <w:p w:rsidR="009E66F5" w:rsidRPr="00986E57" w:rsidRDefault="009E66F5" w:rsidP="002F5E7F">
      <w:pPr>
        <w:spacing w:after="120"/>
        <w:jc w:val="right"/>
        <w:rPr>
          <w:rFonts w:ascii="Arial Narrow" w:hAnsi="Arial Narrow"/>
          <w:color w:val="FF0000"/>
          <w:sz w:val="18"/>
          <w:szCs w:val="18"/>
        </w:rPr>
      </w:pPr>
    </w:p>
    <w:p w:rsidR="003F51F6" w:rsidRPr="00986E57" w:rsidRDefault="004D751C" w:rsidP="00B461CF">
      <w:pPr>
        <w:spacing w:after="0" w:line="240" w:lineRule="auto"/>
        <w:jc w:val="center"/>
        <w:rPr>
          <w:rFonts w:ascii="Arial Narrow" w:hAnsi="Arial Narrow"/>
          <w:color w:val="FF0000"/>
          <w:sz w:val="28"/>
          <w:szCs w:val="28"/>
        </w:rPr>
      </w:pPr>
      <w:r w:rsidRPr="004D751C">
        <w:rPr>
          <w:noProof/>
          <w:lang w:eastAsia="pt-BR"/>
        </w:rPr>
        <w:lastRenderedPageBreak/>
        <w:drawing>
          <wp:inline distT="0" distB="0" distL="0" distR="0">
            <wp:extent cx="6658873" cy="3636335"/>
            <wp:effectExtent l="0" t="0" r="0" b="254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5">
                      <a:extLst>
                        <a:ext uri="{28A0092B-C50C-407E-A947-70E740481C1C}">
                          <a14:useLocalDpi xmlns:a14="http://schemas.microsoft.com/office/drawing/2010/main" val="0"/>
                        </a:ext>
                      </a:extLst>
                    </a:blip>
                    <a:srcRect b="12331"/>
                    <a:stretch/>
                  </pic:blipFill>
                  <pic:spPr bwMode="auto">
                    <a:xfrm>
                      <a:off x="0" y="0"/>
                      <a:ext cx="6659880" cy="3636885"/>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986E57" w:rsidRDefault="00243F76" w:rsidP="00B461CF">
      <w:pPr>
        <w:pStyle w:val="Legenda"/>
        <w:rPr>
          <w:color w:val="FF0000"/>
        </w:rPr>
      </w:pPr>
    </w:p>
    <w:p w:rsidR="00B461CF" w:rsidRPr="004D751C" w:rsidRDefault="00B461CF" w:rsidP="00B461CF">
      <w:pPr>
        <w:pStyle w:val="Legenda"/>
      </w:pPr>
      <w:bookmarkStart w:id="38" w:name="_Toc481153845"/>
      <w:r w:rsidRPr="004D751C">
        <w:t xml:space="preserve">Figura </w:t>
      </w:r>
      <w:fldSimple w:instr=" SEQ Figura \* ARABIC ">
        <w:r w:rsidR="00770F9D">
          <w:rPr>
            <w:noProof/>
          </w:rPr>
          <w:t>18</w:t>
        </w:r>
      </w:fldSimple>
      <w:r w:rsidRPr="004D751C">
        <w:t>. Matriz de capacidade instalada de geração de energia elétrica</w:t>
      </w:r>
      <w:r w:rsidR="0037250A" w:rsidRPr="004D751C">
        <w:t xml:space="preserve"> do Brasil</w:t>
      </w:r>
      <w:r w:rsidR="00025C39" w:rsidRPr="004D751C">
        <w:t xml:space="preserve"> sem importação contratada</w:t>
      </w:r>
      <w:r w:rsidRPr="004D751C">
        <w:t>.</w:t>
      </w:r>
      <w:bookmarkEnd w:id="38"/>
    </w:p>
    <w:p w:rsidR="00F357B4" w:rsidRPr="004D751C" w:rsidRDefault="00D76068" w:rsidP="002F5E7F">
      <w:pPr>
        <w:spacing w:before="120" w:after="120"/>
        <w:jc w:val="right"/>
        <w:rPr>
          <w:rFonts w:ascii="Arial Narrow" w:hAnsi="Arial Narrow"/>
          <w:sz w:val="18"/>
          <w:szCs w:val="18"/>
        </w:rPr>
      </w:pPr>
      <w:r w:rsidRPr="004D751C">
        <w:rPr>
          <w:rFonts w:ascii="Arial Narrow" w:hAnsi="Arial Narrow"/>
          <w:sz w:val="18"/>
          <w:szCs w:val="18"/>
        </w:rPr>
        <w:t>Fonte</w:t>
      </w:r>
      <w:r w:rsidR="00B05FED" w:rsidRPr="004D751C">
        <w:rPr>
          <w:rFonts w:ascii="Arial Narrow" w:hAnsi="Arial Narrow"/>
          <w:sz w:val="18"/>
          <w:szCs w:val="18"/>
        </w:rPr>
        <w:t xml:space="preserve"> dos dados</w:t>
      </w:r>
      <w:r w:rsidRPr="004D751C">
        <w:rPr>
          <w:rFonts w:ascii="Arial Narrow" w:hAnsi="Arial Narrow"/>
          <w:sz w:val="18"/>
          <w:szCs w:val="18"/>
        </w:rPr>
        <w:t xml:space="preserve">: </w:t>
      </w:r>
      <w:r w:rsidR="003E7DFC" w:rsidRPr="004D751C">
        <w:rPr>
          <w:rFonts w:ascii="Arial Narrow" w:hAnsi="Arial Narrow"/>
          <w:sz w:val="18"/>
          <w:szCs w:val="18"/>
        </w:rPr>
        <w:t xml:space="preserve">ANEEL </w:t>
      </w:r>
      <w:r w:rsidR="00EC13FB" w:rsidRPr="004D751C">
        <w:rPr>
          <w:rFonts w:ascii="Arial Narrow" w:hAnsi="Arial Narrow"/>
          <w:sz w:val="18"/>
          <w:szCs w:val="18"/>
        </w:rPr>
        <w:t>e MME</w:t>
      </w:r>
      <w:r w:rsidR="00554C89" w:rsidRPr="004D751C">
        <w:rPr>
          <w:rFonts w:ascii="Arial Narrow" w:hAnsi="Arial Narrow"/>
          <w:sz w:val="18"/>
          <w:szCs w:val="18"/>
        </w:rPr>
        <w:t xml:space="preserve"> </w:t>
      </w:r>
    </w:p>
    <w:p w:rsidR="008641C7" w:rsidRPr="004C27F0" w:rsidRDefault="008641C7" w:rsidP="002F5E7F">
      <w:pPr>
        <w:spacing w:before="120" w:after="120"/>
        <w:jc w:val="right"/>
        <w:rPr>
          <w:rFonts w:ascii="Arial Narrow" w:hAnsi="Arial Narrow"/>
          <w:sz w:val="18"/>
          <w:szCs w:val="18"/>
        </w:rPr>
      </w:pPr>
    </w:p>
    <w:p w:rsidR="008641C7" w:rsidRPr="004C27F0" w:rsidRDefault="008641C7" w:rsidP="002F5E7F">
      <w:pPr>
        <w:spacing w:before="120" w:after="120"/>
        <w:jc w:val="right"/>
        <w:rPr>
          <w:rFonts w:ascii="Arial Narrow" w:hAnsi="Arial Narrow"/>
          <w:sz w:val="18"/>
          <w:szCs w:val="18"/>
        </w:rPr>
      </w:pPr>
    </w:p>
    <w:p w:rsidR="00CD145A" w:rsidRPr="004C27F0" w:rsidRDefault="00FF2589" w:rsidP="00CD145A">
      <w:pPr>
        <w:pStyle w:val="Estilo1"/>
      </w:pPr>
      <w:bookmarkStart w:id="39" w:name="_Toc476831792"/>
      <w:r w:rsidRPr="004C27F0">
        <w:t xml:space="preserve">LINHAS DE </w:t>
      </w:r>
      <w:r w:rsidR="00CD145A" w:rsidRPr="004C27F0">
        <w:t xml:space="preserve">TRANSMISSÃO </w:t>
      </w:r>
      <w:r w:rsidRPr="004C27F0">
        <w:t>INSTALADAS NO</w:t>
      </w:r>
      <w:r w:rsidR="00CD145A" w:rsidRPr="004C27F0">
        <w:t xml:space="preserve"> </w:t>
      </w:r>
      <w:r w:rsidR="0076193E" w:rsidRPr="004C27F0">
        <w:t>SISTEMA ELÉTRICO BRASILEIRO</w:t>
      </w:r>
      <w:r w:rsidR="00116C13" w:rsidRPr="004C27F0">
        <w:t>*</w:t>
      </w:r>
      <w:bookmarkEnd w:id="39"/>
    </w:p>
    <w:p w:rsidR="009E66F5" w:rsidRPr="00986E57" w:rsidRDefault="006376BB" w:rsidP="009E66F5">
      <w:pPr>
        <w:keepNext/>
        <w:rPr>
          <w:color w:val="FF0000"/>
        </w:rPr>
      </w:pPr>
      <w:r w:rsidRPr="00986E57">
        <w:rPr>
          <w:noProof/>
          <w:color w:val="FF0000"/>
          <w:lang w:eastAsia="pt-BR"/>
        </w:rPr>
        <w:drawing>
          <wp:anchor distT="0" distB="0" distL="114300" distR="114300" simplePos="0" relativeHeight="251723776" behindDoc="0" locked="0" layoutInCell="1" allowOverlap="1" wp14:anchorId="5D9A57C4" wp14:editId="0525D2EC">
            <wp:simplePos x="0" y="0"/>
            <wp:positionH relativeFrom="column">
              <wp:posOffset>3604177</wp:posOffset>
            </wp:positionH>
            <wp:positionV relativeFrom="paragraph">
              <wp:posOffset>717550</wp:posOffset>
            </wp:positionV>
            <wp:extent cx="3019090" cy="2075291"/>
            <wp:effectExtent l="0" t="0" r="0" b="1270"/>
            <wp:wrapNone/>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19090" cy="2075291"/>
                    </a:xfrm>
                    <a:prstGeom prst="rect">
                      <a:avLst/>
                    </a:prstGeom>
                    <a:noFill/>
                    <a:ln>
                      <a:noFill/>
                    </a:ln>
                  </pic:spPr>
                </pic:pic>
              </a:graphicData>
            </a:graphic>
            <wp14:sizeRelH relativeFrom="page">
              <wp14:pctWidth>0</wp14:pctWidth>
            </wp14:sizeRelH>
            <wp14:sizeRelV relativeFrom="page">
              <wp14:pctHeight>0</wp14:pctHeight>
            </wp14:sizeRelV>
          </wp:anchor>
        </w:drawing>
      </w:r>
      <w:r w:rsidR="000A2F50" w:rsidRPr="00986E57">
        <w:rPr>
          <w:noProof/>
          <w:color w:val="FF0000"/>
          <w:lang w:eastAsia="pt-BR"/>
        </w:rPr>
        <mc:AlternateContent>
          <mc:Choice Requires="wps">
            <w:drawing>
              <wp:anchor distT="0" distB="0" distL="114300" distR="114300" simplePos="0" relativeHeight="251719680" behindDoc="0" locked="0" layoutInCell="1" allowOverlap="1" wp14:anchorId="3E430DDE" wp14:editId="2D77DEAF">
                <wp:simplePos x="0" y="0"/>
                <wp:positionH relativeFrom="column">
                  <wp:posOffset>3501887</wp:posOffset>
                </wp:positionH>
                <wp:positionV relativeFrom="paragraph">
                  <wp:posOffset>384120</wp:posOffset>
                </wp:positionV>
                <wp:extent cx="3212327" cy="254442"/>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327" cy="254442"/>
                        </a:xfrm>
                        <a:prstGeom prst="rect">
                          <a:avLst/>
                        </a:prstGeom>
                        <a:noFill/>
                        <a:ln w="9525">
                          <a:noFill/>
                          <a:miter lim="800000"/>
                          <a:headEnd/>
                          <a:tailEnd/>
                        </a:ln>
                      </wps:spPr>
                      <wps:txbx>
                        <w:txbxContent>
                          <w:p w:rsidR="008E58F9" w:rsidRPr="000A2F50" w:rsidRDefault="008E58F9" w:rsidP="000A2F50">
                            <w:pPr>
                              <w:pStyle w:val="Legenda"/>
                              <w:spacing w:after="40"/>
                            </w:pPr>
                            <w:bookmarkStart w:id="40" w:name="_Toc481154052"/>
                            <w:r w:rsidRPr="000A2F50">
                              <w:t xml:space="preserve">Tabela </w:t>
                            </w:r>
                            <w:fldSimple w:instr=" SEQ Tabela \* ARABIC ">
                              <w:r w:rsidR="00770F9D">
                                <w:rPr>
                                  <w:noProof/>
                                </w:rPr>
                                <w:t>7</w:t>
                              </w:r>
                            </w:fldSimple>
                            <w:r w:rsidRPr="000A2F50">
                              <w:t>. Linhas de transmissão de energia elétrica no SEB.</w:t>
                            </w:r>
                            <w:bookmarkEnd w:id="40"/>
                          </w:p>
                          <w:p w:rsidR="008E58F9" w:rsidRDefault="008E58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30DDE" id="_x0000_s1039" type="#_x0000_t202" style="position:absolute;margin-left:275.75pt;margin-top:30.25pt;width:252.95pt;height:20.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" filled="f" stroked="f">
                <v:textbox>
                  <w:txbxContent>
                    <w:p w:rsidR="008E58F9" w:rsidRPr="000A2F50" w:rsidRDefault="008E58F9" w:rsidP="000A2F50">
                      <w:pPr>
                        <w:pStyle w:val="Legenda"/>
                        <w:spacing w:after="40"/>
                      </w:pPr>
                      <w:bookmarkStart w:id="41" w:name="_Toc481154052"/>
                      <w:r w:rsidRPr="000A2F50">
                        <w:t xml:space="preserve">Tabela </w:t>
                      </w:r>
                      <w:fldSimple w:instr=" SEQ Tabela \* ARABIC ">
                        <w:r w:rsidR="00770F9D">
                          <w:rPr>
                            <w:noProof/>
                          </w:rPr>
                          <w:t>7</w:t>
                        </w:r>
                      </w:fldSimple>
                      <w:r w:rsidRPr="000A2F50">
                        <w:t>. Linhas de transmissão de energia elétrica no SEB.</w:t>
                      </w:r>
                      <w:bookmarkEnd w:id="41"/>
                    </w:p>
                    <w:p w:rsidR="008E58F9" w:rsidRDefault="008E58F9"/>
                  </w:txbxContent>
                </v:textbox>
              </v:shape>
            </w:pict>
          </mc:Fallback>
        </mc:AlternateContent>
      </w:r>
      <w:r w:rsidR="001930C8" w:rsidRPr="00986E57">
        <w:rPr>
          <w:noProof/>
          <w:color w:val="FF0000"/>
          <w:lang w:eastAsia="pt-BR"/>
        </w:rPr>
        <mc:AlternateContent>
          <mc:Choice Requires="wps">
            <w:drawing>
              <wp:anchor distT="0" distB="0" distL="114300" distR="114300" simplePos="0" relativeHeight="251715584" behindDoc="0" locked="0" layoutInCell="1" allowOverlap="1" wp14:anchorId="6AA69BAA" wp14:editId="14AEBC86">
                <wp:simplePos x="0" y="0"/>
                <wp:positionH relativeFrom="column">
                  <wp:posOffset>3836035</wp:posOffset>
                </wp:positionH>
                <wp:positionV relativeFrom="paragraph">
                  <wp:posOffset>2993390</wp:posOffset>
                </wp:positionV>
                <wp:extent cx="2374265" cy="219075"/>
                <wp:effectExtent l="0" t="0" r="0" b="0"/>
                <wp:wrapNone/>
                <wp:docPr id="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19075"/>
                        </a:xfrm>
                        <a:prstGeom prst="rect">
                          <a:avLst/>
                        </a:prstGeom>
                        <a:noFill/>
                        <a:ln w="9525">
                          <a:noFill/>
                          <a:miter lim="800000"/>
                          <a:headEnd/>
                          <a:tailEnd/>
                        </a:ln>
                      </wps:spPr>
                      <wps:txbx>
                        <w:txbxContent>
                          <w:p w:rsidR="008E58F9" w:rsidRDefault="008E58F9" w:rsidP="001930C8">
                            <w:pPr>
                              <w:jc w:val="right"/>
                            </w:pPr>
                            <w:r w:rsidRPr="0086556D">
                              <w:rPr>
                                <w:rFonts w:ascii="Arial Narrow" w:hAnsi="Arial Narrow"/>
                                <w:sz w:val="18"/>
                                <w:szCs w:val="18"/>
                              </w:rPr>
                              <w:t>Fonte dos dados: MME/</w:t>
                            </w:r>
                            <w:r>
                              <w:rPr>
                                <w:rFonts w:ascii="Arial Narrow" w:hAnsi="Arial Narrow"/>
                                <w:sz w:val="18"/>
                                <w:szCs w:val="18"/>
                              </w:rPr>
                              <w:t>ANEEL/ONS.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AA69BAA" id="_x0000_s1040" type="#_x0000_t202" style="position:absolute;margin-left:302.05pt;margin-top:235.7pt;width:186.95pt;height:17.25pt;z-index:2517155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" filled="f" stroked="f">
                <v:textbox>
                  <w:txbxContent>
                    <w:p w:rsidR="008E58F9" w:rsidRDefault="008E58F9" w:rsidP="001930C8">
                      <w:pPr>
                        <w:jc w:val="right"/>
                      </w:pPr>
                      <w:r w:rsidRPr="0086556D">
                        <w:rPr>
                          <w:rFonts w:ascii="Arial Narrow" w:hAnsi="Arial Narrow"/>
                          <w:sz w:val="18"/>
                          <w:szCs w:val="18"/>
                        </w:rPr>
                        <w:t>Fonte dos dados: MME/</w:t>
                      </w:r>
                      <w:r>
                        <w:rPr>
                          <w:rFonts w:ascii="Arial Narrow" w:hAnsi="Arial Narrow"/>
                          <w:sz w:val="18"/>
                          <w:szCs w:val="18"/>
                        </w:rPr>
                        <w:t>ANEEL/ONS.</w:t>
                      </w:r>
                    </w:p>
                  </w:txbxContent>
                </v:textbox>
              </v:shape>
            </w:pict>
          </mc:Fallback>
        </mc:AlternateContent>
      </w:r>
      <w:r w:rsidRPr="00986E57">
        <w:rPr>
          <w:color w:val="FF0000"/>
        </w:rPr>
        <w:t xml:space="preserve"> </w:t>
      </w:r>
      <w:r w:rsidR="004C27F0" w:rsidRPr="004C27F0">
        <w:rPr>
          <w:noProof/>
          <w:lang w:eastAsia="pt-BR"/>
        </w:rPr>
        <w:drawing>
          <wp:inline distT="0" distB="0" distL="0" distR="0">
            <wp:extent cx="3488400" cy="32076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7">
                      <a:extLst>
                        <a:ext uri="{28A0092B-C50C-407E-A947-70E740481C1C}">
                          <a14:useLocalDpi xmlns:a14="http://schemas.microsoft.com/office/drawing/2010/main" val="0"/>
                        </a:ext>
                      </a:extLst>
                    </a:blip>
                    <a:srcRect l="19958" r="16327" b="5759"/>
                    <a:stretch/>
                  </pic:blipFill>
                  <pic:spPr bwMode="auto">
                    <a:xfrm>
                      <a:off x="0" y="0"/>
                      <a:ext cx="3488400" cy="3207600"/>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4C27F0" w:rsidRDefault="009E66F5" w:rsidP="009E66F5">
      <w:pPr>
        <w:pStyle w:val="Legenda"/>
        <w:jc w:val="left"/>
      </w:pPr>
      <w:bookmarkStart w:id="42" w:name="_Toc481153846"/>
      <w:r w:rsidRPr="004C27F0">
        <w:t xml:space="preserve">Figura </w:t>
      </w:r>
      <w:fldSimple w:instr=" SEQ Figura \* ARABIC ">
        <w:r w:rsidR="00770F9D">
          <w:rPr>
            <w:noProof/>
          </w:rPr>
          <w:t>19</w:t>
        </w:r>
      </w:fldSimple>
      <w:r w:rsidRPr="004C27F0">
        <w:t>. Linhas de transmissão de energia elétrica instaladas no SEB.</w:t>
      </w:r>
      <w:bookmarkEnd w:id="42"/>
    </w:p>
    <w:p w:rsidR="009E66F5" w:rsidRPr="004C27F0" w:rsidRDefault="009E66F5" w:rsidP="009E66F5">
      <w:r w:rsidRPr="004C27F0">
        <w:rPr>
          <w:rFonts w:ascii="Arial Narrow" w:hAnsi="Arial Narrow"/>
          <w:sz w:val="18"/>
          <w:szCs w:val="18"/>
        </w:rPr>
        <w:t>Fonte dos dados: MME/ANEEL/ONS</w:t>
      </w:r>
    </w:p>
    <w:p w:rsidR="009E66F5" w:rsidRPr="004C27F0" w:rsidRDefault="009E66F5" w:rsidP="009E66F5">
      <w:pPr>
        <w:spacing w:after="0"/>
        <w:jc w:val="both"/>
        <w:rPr>
          <w:rFonts w:ascii="Arial Narrow" w:hAnsi="Arial Narrow"/>
          <w:sz w:val="18"/>
          <w:szCs w:val="18"/>
        </w:rPr>
      </w:pPr>
      <w:r w:rsidRPr="004C27F0">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EE12AC" w:rsidRPr="006A2CF8" w:rsidRDefault="00CF74F1" w:rsidP="00EE12AC">
      <w:pPr>
        <w:pStyle w:val="Estilo1"/>
      </w:pPr>
      <w:bookmarkStart w:id="43" w:name="_Toc476831793"/>
      <w:r w:rsidRPr="006A2CF8">
        <w:rPr>
          <w:noProof/>
          <w:lang w:eastAsia="pt-BR"/>
        </w:rPr>
        <w:lastRenderedPageBreak/>
        <mc:AlternateContent>
          <mc:Choice Requires="wps">
            <w:drawing>
              <wp:anchor distT="0" distB="0" distL="114300" distR="114300" simplePos="0" relativeHeight="251658240" behindDoc="0" locked="0" layoutInCell="1" allowOverlap="1" wp14:anchorId="00056610" wp14:editId="6A2931ED">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8E58F9" w:rsidRDefault="008E58F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56610" id="_x0000_s1041" type="#_x0000_t202" style="position:absolute;left:0;text-align:left;margin-left:380.7pt;margin-top:-4.5pt;width:31.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ZFD+9&#10;EQIAAAAEAAAOAAAAAAAAAAAAAAAAAC4CAABkcnMvZTJvRG9jLnhtbFBLAQItABQABgAIAAAAIQBk&#10;kBG33QAAAAkBAAAPAAAAAAAAAAAAAAAAAGsEAABkcnMvZG93bnJldi54bWxQSwUGAAAAAAQABADz&#10;AAAAdQUAAAAA&#10;" filled="f" stroked="f">
                <v:textbox>
                  <w:txbxContent>
                    <w:p w:rsidR="008E58F9" w:rsidRDefault="008E58F9">
                      <w:r>
                        <w:t>**</w:t>
                      </w:r>
                    </w:p>
                  </w:txbxContent>
                </v:textbox>
              </v:shape>
            </w:pict>
          </mc:Fallback>
        </mc:AlternateContent>
      </w:r>
      <w:r w:rsidR="00827DAA" w:rsidRPr="006A2CF8">
        <w:t>PRODUÇÃO DE ENERGIA ELÉTRICA</w:t>
      </w:r>
      <w:bookmarkEnd w:id="43"/>
    </w:p>
    <w:p w:rsidR="00953D6C" w:rsidRPr="006A2CF8" w:rsidRDefault="00953D6C" w:rsidP="00953D6C">
      <w:pPr>
        <w:pStyle w:val="Estilo2"/>
        <w:ind w:left="142" w:firstLine="0"/>
      </w:pPr>
      <w:bookmarkStart w:id="44" w:name="_Toc437852342"/>
      <w:bookmarkStart w:id="45" w:name="_Toc476831794"/>
      <w:r w:rsidRPr="006A2CF8">
        <w:t>Matriz de Produção de Energia no Sistema Elétrico Brasileiro</w:t>
      </w:r>
      <w:bookmarkEnd w:id="44"/>
      <w:bookmarkEnd w:id="45"/>
    </w:p>
    <w:p w:rsidR="00B46AF0" w:rsidRPr="006A2CF8" w:rsidRDefault="00953D6C" w:rsidP="00FE017B">
      <w:pPr>
        <w:spacing w:before="120" w:after="0" w:line="240" w:lineRule="auto"/>
        <w:ind w:firstLine="708"/>
        <w:jc w:val="both"/>
        <w:rPr>
          <w:rFonts w:ascii="Arial Narrow" w:hAnsi="Arial Narrow" w:cs="Times New Roman"/>
          <w:bCs/>
          <w:sz w:val="24"/>
          <w:szCs w:val="24"/>
        </w:rPr>
      </w:pPr>
      <w:r w:rsidRPr="006A2CF8">
        <w:rPr>
          <w:rFonts w:ascii="Arial Narrow" w:hAnsi="Arial Narrow" w:cs="Times New Roman"/>
          <w:bCs/>
          <w:sz w:val="24"/>
          <w:szCs w:val="24"/>
        </w:rPr>
        <w:t xml:space="preserve">No mês de </w:t>
      </w:r>
      <w:r w:rsidR="000F094E" w:rsidRPr="006A2CF8">
        <w:rPr>
          <w:rFonts w:ascii="Arial Narrow" w:hAnsi="Arial Narrow" w:cs="Times New Roman"/>
          <w:bCs/>
          <w:sz w:val="24"/>
          <w:szCs w:val="24"/>
        </w:rPr>
        <w:t>fevereiro</w:t>
      </w:r>
      <w:r w:rsidR="009E21B2" w:rsidRPr="006A2CF8">
        <w:rPr>
          <w:rFonts w:ascii="Arial Narrow" w:hAnsi="Arial Narrow" w:cs="Times New Roman"/>
          <w:bCs/>
          <w:sz w:val="24"/>
          <w:szCs w:val="24"/>
        </w:rPr>
        <w:t xml:space="preserve"> de 201</w:t>
      </w:r>
      <w:r w:rsidR="00CC42E4" w:rsidRPr="006A2CF8">
        <w:rPr>
          <w:rFonts w:ascii="Arial Narrow" w:hAnsi="Arial Narrow" w:cs="Times New Roman"/>
          <w:bCs/>
          <w:sz w:val="24"/>
          <w:szCs w:val="24"/>
        </w:rPr>
        <w:t>7</w:t>
      </w:r>
      <w:r w:rsidR="000F094E" w:rsidRPr="006A2CF8">
        <w:rPr>
          <w:rFonts w:ascii="Arial Narrow" w:hAnsi="Arial Narrow" w:cs="Times New Roman"/>
          <w:bCs/>
          <w:sz w:val="24"/>
          <w:szCs w:val="24"/>
        </w:rPr>
        <w:t>***</w:t>
      </w:r>
      <w:r w:rsidRPr="006A2CF8">
        <w:rPr>
          <w:rFonts w:ascii="Arial Narrow" w:hAnsi="Arial Narrow" w:cs="Times New Roman"/>
          <w:bCs/>
          <w:sz w:val="24"/>
          <w:szCs w:val="24"/>
        </w:rPr>
        <w:t xml:space="preserve">, </w:t>
      </w:r>
      <w:r w:rsidR="000F094E" w:rsidRPr="006A2CF8">
        <w:rPr>
          <w:rFonts w:ascii="Arial Narrow" w:hAnsi="Arial Narrow" w:cs="Times New Roman"/>
          <w:bCs/>
          <w:sz w:val="24"/>
          <w:szCs w:val="24"/>
        </w:rPr>
        <w:t xml:space="preserve">estima-se que </w:t>
      </w:r>
      <w:r w:rsidRPr="006A2CF8">
        <w:rPr>
          <w:rFonts w:ascii="Arial Narrow" w:hAnsi="Arial Narrow" w:cs="Times New Roman"/>
          <w:bCs/>
          <w:sz w:val="24"/>
          <w:szCs w:val="24"/>
        </w:rPr>
        <w:t xml:space="preserve">a geração hidráulica correspondeu a </w:t>
      </w:r>
      <w:r w:rsidR="000F094E" w:rsidRPr="006A2CF8">
        <w:rPr>
          <w:rFonts w:ascii="Arial Narrow" w:hAnsi="Arial Narrow" w:cs="Times New Roman"/>
          <w:bCs/>
          <w:sz w:val="24"/>
          <w:szCs w:val="24"/>
        </w:rPr>
        <w:t>82,8</w:t>
      </w:r>
      <w:r w:rsidRPr="006A2CF8">
        <w:rPr>
          <w:rFonts w:ascii="Arial Narrow" w:hAnsi="Arial Narrow" w:cs="Times New Roman"/>
          <w:bCs/>
          <w:sz w:val="24"/>
          <w:szCs w:val="24"/>
        </w:rPr>
        <w:t>% do total gerado no país,</w:t>
      </w:r>
      <w:r w:rsidR="00687EF9" w:rsidRPr="006A2CF8">
        <w:rPr>
          <w:rFonts w:ascii="Arial Narrow" w:hAnsi="Arial Narrow" w:cs="Times New Roman"/>
          <w:bCs/>
          <w:sz w:val="24"/>
          <w:szCs w:val="24"/>
        </w:rPr>
        <w:t xml:space="preserve"> </w:t>
      </w:r>
      <w:r w:rsidR="00CC42E4" w:rsidRPr="006A2CF8">
        <w:rPr>
          <w:rFonts w:ascii="Arial Narrow" w:hAnsi="Arial Narrow" w:cs="Times New Roman"/>
          <w:bCs/>
          <w:sz w:val="24"/>
          <w:szCs w:val="24"/>
        </w:rPr>
        <w:t>2,</w:t>
      </w:r>
      <w:r w:rsidR="000F094E" w:rsidRPr="006A2CF8">
        <w:rPr>
          <w:rFonts w:ascii="Arial Narrow" w:hAnsi="Arial Narrow" w:cs="Times New Roman"/>
          <w:bCs/>
          <w:sz w:val="24"/>
          <w:szCs w:val="24"/>
        </w:rPr>
        <w:t>0</w:t>
      </w:r>
      <w:r w:rsidRPr="006A2CF8">
        <w:rPr>
          <w:rFonts w:ascii="Arial Narrow" w:hAnsi="Arial Narrow" w:cs="Times New Roman"/>
          <w:bCs/>
          <w:sz w:val="24"/>
          <w:szCs w:val="24"/>
        </w:rPr>
        <w:t xml:space="preserve"> </w:t>
      </w:r>
      <w:proofErr w:type="spellStart"/>
      <w:r w:rsidRPr="006A2CF8">
        <w:rPr>
          <w:rFonts w:ascii="Arial Narrow" w:hAnsi="Arial Narrow" w:cs="Times New Roman"/>
          <w:bCs/>
          <w:sz w:val="24"/>
          <w:szCs w:val="24"/>
        </w:rPr>
        <w:t>p.p</w:t>
      </w:r>
      <w:proofErr w:type="spellEnd"/>
      <w:r w:rsidRPr="006A2CF8">
        <w:rPr>
          <w:rFonts w:ascii="Arial Narrow" w:hAnsi="Arial Narrow" w:cs="Times New Roman"/>
          <w:bCs/>
          <w:sz w:val="24"/>
          <w:szCs w:val="24"/>
        </w:rPr>
        <w:t xml:space="preserve">. </w:t>
      </w:r>
      <w:r w:rsidR="00215974" w:rsidRPr="006A2CF8">
        <w:rPr>
          <w:rFonts w:ascii="Arial Narrow" w:hAnsi="Arial Narrow" w:cs="Times New Roman"/>
          <w:bCs/>
          <w:sz w:val="24"/>
          <w:szCs w:val="24"/>
        </w:rPr>
        <w:t>superior</w:t>
      </w:r>
      <w:r w:rsidR="00455B7F" w:rsidRPr="006A2CF8">
        <w:rPr>
          <w:rFonts w:ascii="Arial Narrow" w:hAnsi="Arial Narrow" w:cs="Times New Roman"/>
          <w:bCs/>
          <w:sz w:val="24"/>
          <w:szCs w:val="24"/>
        </w:rPr>
        <w:t xml:space="preserve"> ao verificado no mês anterior. A</w:t>
      </w:r>
      <w:r w:rsidRPr="006A2CF8">
        <w:rPr>
          <w:rFonts w:ascii="Arial Narrow" w:hAnsi="Arial Narrow" w:cs="Times New Roman"/>
          <w:bCs/>
          <w:sz w:val="24"/>
          <w:szCs w:val="24"/>
        </w:rPr>
        <w:t xml:space="preserve"> participação da </w:t>
      </w:r>
      <w:r w:rsidR="00455B7F" w:rsidRPr="006A2CF8">
        <w:rPr>
          <w:rFonts w:ascii="Arial Narrow" w:hAnsi="Arial Narrow" w:cs="Times New Roman"/>
          <w:bCs/>
          <w:sz w:val="24"/>
          <w:szCs w:val="24"/>
        </w:rPr>
        <w:t>geração</w:t>
      </w:r>
      <w:r w:rsidRPr="006A2CF8">
        <w:rPr>
          <w:rFonts w:ascii="Arial Narrow" w:hAnsi="Arial Narrow" w:cs="Times New Roman"/>
          <w:bCs/>
          <w:sz w:val="24"/>
          <w:szCs w:val="24"/>
        </w:rPr>
        <w:t xml:space="preserve"> </w:t>
      </w:r>
      <w:r w:rsidR="00455B7F" w:rsidRPr="006A2CF8">
        <w:rPr>
          <w:rFonts w:ascii="Arial Narrow" w:hAnsi="Arial Narrow" w:cs="Times New Roman"/>
          <w:bCs/>
          <w:sz w:val="24"/>
          <w:szCs w:val="24"/>
        </w:rPr>
        <w:t xml:space="preserve">por fonte </w:t>
      </w:r>
      <w:r w:rsidRPr="006A2CF8">
        <w:rPr>
          <w:rFonts w:ascii="Arial Narrow" w:hAnsi="Arial Narrow" w:cs="Times New Roman"/>
          <w:bCs/>
          <w:sz w:val="24"/>
          <w:szCs w:val="24"/>
        </w:rPr>
        <w:t xml:space="preserve">eólica na matriz de produção de energia elétrica do Brasil </w:t>
      </w:r>
      <w:r w:rsidR="009B7506" w:rsidRPr="006A2CF8">
        <w:rPr>
          <w:rFonts w:ascii="Arial Narrow" w:hAnsi="Arial Narrow" w:cs="Times New Roman"/>
          <w:bCs/>
          <w:sz w:val="24"/>
          <w:szCs w:val="24"/>
        </w:rPr>
        <w:t xml:space="preserve">nesse período </w:t>
      </w:r>
      <w:r w:rsidR="000F094E" w:rsidRPr="006A2CF8">
        <w:rPr>
          <w:rFonts w:ascii="Arial Narrow" w:hAnsi="Arial Narrow" w:cs="Times New Roman"/>
          <w:bCs/>
          <w:sz w:val="24"/>
          <w:szCs w:val="24"/>
        </w:rPr>
        <w:t>reduziu</w:t>
      </w:r>
      <w:r w:rsidR="00541331" w:rsidRPr="006A2CF8">
        <w:rPr>
          <w:rFonts w:ascii="Arial Narrow" w:hAnsi="Arial Narrow" w:cs="Times New Roman"/>
          <w:bCs/>
          <w:sz w:val="24"/>
          <w:szCs w:val="24"/>
        </w:rPr>
        <w:t xml:space="preserve"> </w:t>
      </w:r>
      <w:r w:rsidR="000F094E" w:rsidRPr="006A2CF8">
        <w:rPr>
          <w:rFonts w:ascii="Arial Narrow" w:hAnsi="Arial Narrow" w:cs="Times New Roman"/>
          <w:bCs/>
          <w:sz w:val="24"/>
          <w:szCs w:val="24"/>
        </w:rPr>
        <w:t>1,1</w:t>
      </w:r>
      <w:r w:rsidR="00541331" w:rsidRPr="006A2CF8">
        <w:rPr>
          <w:rFonts w:ascii="Arial Narrow" w:hAnsi="Arial Narrow" w:cs="Times New Roman"/>
          <w:bCs/>
          <w:sz w:val="24"/>
          <w:szCs w:val="24"/>
        </w:rPr>
        <w:t xml:space="preserve"> </w:t>
      </w:r>
      <w:proofErr w:type="spellStart"/>
      <w:r w:rsidR="00541331" w:rsidRPr="006A2CF8">
        <w:rPr>
          <w:rFonts w:ascii="Arial Narrow" w:hAnsi="Arial Narrow" w:cs="Times New Roman"/>
          <w:bCs/>
          <w:sz w:val="24"/>
          <w:szCs w:val="24"/>
        </w:rPr>
        <w:t>p.p</w:t>
      </w:r>
      <w:proofErr w:type="spellEnd"/>
      <w:r w:rsidR="00215974" w:rsidRPr="006A2CF8">
        <w:rPr>
          <w:rFonts w:ascii="Arial Narrow" w:hAnsi="Arial Narrow" w:cs="Times New Roman"/>
          <w:bCs/>
          <w:sz w:val="24"/>
          <w:szCs w:val="24"/>
        </w:rPr>
        <w:t>.</w:t>
      </w:r>
      <w:r w:rsidRPr="006A2CF8">
        <w:rPr>
          <w:rFonts w:ascii="Arial Narrow" w:hAnsi="Arial Narrow" w:cs="Times New Roman"/>
          <w:bCs/>
          <w:sz w:val="24"/>
          <w:szCs w:val="24"/>
        </w:rPr>
        <w:t xml:space="preserve"> </w:t>
      </w:r>
      <w:r w:rsidR="00EA04B2" w:rsidRPr="006A2CF8">
        <w:rPr>
          <w:rFonts w:ascii="Arial Narrow" w:hAnsi="Arial Narrow" w:cs="Times New Roman"/>
          <w:bCs/>
          <w:sz w:val="24"/>
          <w:szCs w:val="24"/>
        </w:rPr>
        <w:t>Já a</w:t>
      </w:r>
      <w:r w:rsidRPr="006A2CF8">
        <w:rPr>
          <w:rFonts w:ascii="Arial Narrow" w:hAnsi="Arial Narrow" w:cs="Times New Roman"/>
          <w:bCs/>
          <w:sz w:val="24"/>
          <w:szCs w:val="24"/>
        </w:rPr>
        <w:t xml:space="preserve"> participação de usinas térmicas na matriz de produção de energia elétrica</w:t>
      </w:r>
      <w:r w:rsidR="008A31E1" w:rsidRPr="006A2CF8">
        <w:rPr>
          <w:rFonts w:ascii="Arial Narrow" w:hAnsi="Arial Narrow" w:cs="Times New Roman"/>
          <w:bCs/>
          <w:sz w:val="24"/>
          <w:szCs w:val="24"/>
        </w:rPr>
        <w:t>,</w:t>
      </w:r>
      <w:r w:rsidRPr="006A2CF8">
        <w:rPr>
          <w:rFonts w:ascii="Arial Narrow" w:hAnsi="Arial Narrow" w:cs="Times New Roman"/>
          <w:bCs/>
          <w:sz w:val="24"/>
          <w:szCs w:val="24"/>
        </w:rPr>
        <w:t xml:space="preserve"> em termos globais,</w:t>
      </w:r>
      <w:r w:rsidR="008A31E1" w:rsidRPr="006A2CF8">
        <w:rPr>
          <w:rFonts w:ascii="Arial Narrow" w:hAnsi="Arial Narrow" w:cs="Times New Roman"/>
          <w:bCs/>
          <w:sz w:val="24"/>
          <w:szCs w:val="24"/>
        </w:rPr>
        <w:t xml:space="preserve"> </w:t>
      </w:r>
      <w:r w:rsidR="00612456" w:rsidRPr="006A2CF8">
        <w:rPr>
          <w:rFonts w:ascii="Arial Narrow" w:hAnsi="Arial Narrow" w:cs="Times New Roman"/>
          <w:bCs/>
          <w:sz w:val="24"/>
          <w:szCs w:val="24"/>
        </w:rPr>
        <w:t xml:space="preserve">reduziu </w:t>
      </w:r>
      <w:r w:rsidR="000F094E" w:rsidRPr="006A2CF8">
        <w:rPr>
          <w:rFonts w:ascii="Arial Narrow" w:hAnsi="Arial Narrow" w:cs="Times New Roman"/>
          <w:bCs/>
          <w:sz w:val="24"/>
          <w:szCs w:val="24"/>
        </w:rPr>
        <w:t>0,9</w:t>
      </w:r>
      <w:r w:rsidR="00612456" w:rsidRPr="006A2CF8">
        <w:rPr>
          <w:rFonts w:ascii="Arial Narrow" w:hAnsi="Arial Narrow" w:cs="Times New Roman"/>
          <w:bCs/>
          <w:sz w:val="24"/>
          <w:szCs w:val="24"/>
        </w:rPr>
        <w:t>%</w:t>
      </w:r>
      <w:r w:rsidR="00215974" w:rsidRPr="006A2CF8">
        <w:rPr>
          <w:rFonts w:ascii="Arial Narrow" w:hAnsi="Arial Narrow" w:cs="Times New Roman"/>
          <w:bCs/>
          <w:sz w:val="24"/>
          <w:szCs w:val="24"/>
        </w:rPr>
        <w:t>.</w:t>
      </w:r>
      <w:r w:rsidRPr="006A2CF8">
        <w:rPr>
          <w:rFonts w:ascii="Arial Narrow" w:hAnsi="Arial Narrow" w:cs="Times New Roman"/>
          <w:bCs/>
          <w:sz w:val="24"/>
          <w:szCs w:val="24"/>
        </w:rPr>
        <w:t xml:space="preserve"> </w:t>
      </w:r>
      <w:r w:rsidR="00215974" w:rsidRPr="006A2CF8">
        <w:rPr>
          <w:rFonts w:ascii="Arial Narrow" w:hAnsi="Arial Narrow" w:cs="Times New Roman"/>
          <w:bCs/>
          <w:sz w:val="24"/>
          <w:szCs w:val="24"/>
        </w:rPr>
        <w:t>Em relação às gerações térmicas por fonte, destaca</w:t>
      </w:r>
      <w:r w:rsidR="00E27809" w:rsidRPr="006A2CF8">
        <w:rPr>
          <w:rFonts w:ascii="Arial Narrow" w:hAnsi="Arial Narrow" w:cs="Times New Roman"/>
          <w:bCs/>
          <w:sz w:val="24"/>
          <w:szCs w:val="24"/>
        </w:rPr>
        <w:t>m</w:t>
      </w:r>
      <w:r w:rsidR="00215974" w:rsidRPr="006A2CF8">
        <w:rPr>
          <w:rFonts w:ascii="Arial Narrow" w:hAnsi="Arial Narrow" w:cs="Times New Roman"/>
          <w:bCs/>
          <w:sz w:val="24"/>
          <w:szCs w:val="24"/>
        </w:rPr>
        <w:t xml:space="preserve">-se </w:t>
      </w:r>
      <w:r w:rsidRPr="006A2CF8">
        <w:rPr>
          <w:rFonts w:ascii="Arial Narrow" w:hAnsi="Arial Narrow" w:cs="Times New Roman"/>
          <w:bCs/>
          <w:sz w:val="24"/>
          <w:szCs w:val="24"/>
        </w:rPr>
        <w:t xml:space="preserve">as variações de </w:t>
      </w:r>
      <w:r w:rsidR="00FE017B" w:rsidRPr="006A2CF8">
        <w:rPr>
          <w:rFonts w:ascii="Arial Narrow" w:hAnsi="Arial Narrow" w:cs="Times New Roman"/>
          <w:bCs/>
          <w:sz w:val="24"/>
          <w:szCs w:val="24"/>
        </w:rPr>
        <w:t>-</w:t>
      </w:r>
      <w:r w:rsidR="006A2CF8" w:rsidRPr="006A2CF8">
        <w:rPr>
          <w:rFonts w:ascii="Arial Narrow" w:hAnsi="Arial Narrow" w:cs="Times New Roman"/>
          <w:bCs/>
          <w:sz w:val="24"/>
          <w:szCs w:val="24"/>
        </w:rPr>
        <w:t>0,4</w:t>
      </w:r>
      <w:r w:rsidR="00FE017B" w:rsidRPr="006A2CF8">
        <w:rPr>
          <w:rFonts w:ascii="Arial Narrow" w:hAnsi="Arial Narrow" w:cs="Times New Roman"/>
          <w:bCs/>
          <w:sz w:val="24"/>
          <w:szCs w:val="24"/>
        </w:rPr>
        <w:t xml:space="preserve"> </w:t>
      </w:r>
      <w:proofErr w:type="spellStart"/>
      <w:r w:rsidR="00FE017B" w:rsidRPr="006A2CF8">
        <w:rPr>
          <w:rFonts w:ascii="Arial Narrow" w:hAnsi="Arial Narrow" w:cs="Times New Roman"/>
          <w:bCs/>
          <w:sz w:val="24"/>
          <w:szCs w:val="24"/>
        </w:rPr>
        <w:t>p.p</w:t>
      </w:r>
      <w:proofErr w:type="spellEnd"/>
      <w:r w:rsidR="00FE017B" w:rsidRPr="006A2CF8">
        <w:rPr>
          <w:rFonts w:ascii="Arial Narrow" w:hAnsi="Arial Narrow" w:cs="Times New Roman"/>
          <w:bCs/>
          <w:sz w:val="24"/>
          <w:szCs w:val="24"/>
        </w:rPr>
        <w:t xml:space="preserve">. na geração a </w:t>
      </w:r>
      <w:r w:rsidR="006A2CF8" w:rsidRPr="006A2CF8">
        <w:rPr>
          <w:rFonts w:ascii="Arial Narrow" w:hAnsi="Arial Narrow" w:cs="Times New Roman"/>
          <w:bCs/>
          <w:sz w:val="24"/>
          <w:szCs w:val="24"/>
        </w:rPr>
        <w:t>gás</w:t>
      </w:r>
      <w:r w:rsidR="00FE017B" w:rsidRPr="006A2CF8">
        <w:rPr>
          <w:rFonts w:ascii="Arial Narrow" w:hAnsi="Arial Narrow" w:cs="Times New Roman"/>
          <w:bCs/>
          <w:sz w:val="24"/>
          <w:szCs w:val="24"/>
        </w:rPr>
        <w:t xml:space="preserve">, de </w:t>
      </w:r>
      <w:r w:rsidR="006A2CF8" w:rsidRPr="006A2CF8">
        <w:rPr>
          <w:rFonts w:ascii="Arial Narrow" w:hAnsi="Arial Narrow" w:cs="Times New Roman"/>
          <w:bCs/>
          <w:sz w:val="24"/>
          <w:szCs w:val="24"/>
        </w:rPr>
        <w:t>-0,3</w:t>
      </w:r>
      <w:r w:rsidR="00FE017B" w:rsidRPr="006A2CF8">
        <w:rPr>
          <w:rFonts w:ascii="Arial Narrow" w:hAnsi="Arial Narrow" w:cs="Times New Roman"/>
          <w:bCs/>
          <w:sz w:val="24"/>
          <w:szCs w:val="24"/>
        </w:rPr>
        <w:t xml:space="preserve"> </w:t>
      </w:r>
      <w:proofErr w:type="spellStart"/>
      <w:r w:rsidR="00FE017B" w:rsidRPr="006A2CF8">
        <w:rPr>
          <w:rFonts w:ascii="Arial Narrow" w:hAnsi="Arial Narrow" w:cs="Times New Roman"/>
          <w:bCs/>
          <w:sz w:val="24"/>
          <w:szCs w:val="24"/>
        </w:rPr>
        <w:t>p.p</w:t>
      </w:r>
      <w:proofErr w:type="spellEnd"/>
      <w:r w:rsidR="00FE017B" w:rsidRPr="006A2CF8">
        <w:rPr>
          <w:rFonts w:ascii="Arial Narrow" w:hAnsi="Arial Narrow" w:cs="Times New Roman"/>
          <w:bCs/>
          <w:sz w:val="24"/>
          <w:szCs w:val="24"/>
        </w:rPr>
        <w:t xml:space="preserve">. na geração </w:t>
      </w:r>
      <w:r w:rsidR="006A2CF8" w:rsidRPr="006A2CF8">
        <w:rPr>
          <w:rFonts w:ascii="Arial Narrow" w:hAnsi="Arial Narrow" w:cs="Times New Roman"/>
          <w:bCs/>
          <w:sz w:val="24"/>
          <w:szCs w:val="24"/>
        </w:rPr>
        <w:t>a petróleo</w:t>
      </w:r>
      <w:r w:rsidR="00FE017B" w:rsidRPr="006A2CF8">
        <w:rPr>
          <w:rFonts w:ascii="Arial Narrow" w:hAnsi="Arial Narrow" w:cs="Times New Roman"/>
          <w:bCs/>
          <w:sz w:val="24"/>
          <w:szCs w:val="24"/>
        </w:rPr>
        <w:t xml:space="preserve"> e de</w:t>
      </w:r>
      <w:r w:rsidR="006A2CF8" w:rsidRPr="006A2CF8">
        <w:rPr>
          <w:rFonts w:ascii="Arial Narrow" w:hAnsi="Arial Narrow" w:cs="Times New Roman"/>
          <w:bCs/>
          <w:sz w:val="24"/>
          <w:szCs w:val="24"/>
        </w:rPr>
        <w:t xml:space="preserve"> +0,2</w:t>
      </w:r>
      <w:r w:rsidR="007F6630" w:rsidRPr="006A2CF8">
        <w:rPr>
          <w:rFonts w:ascii="Arial Narrow" w:hAnsi="Arial Narrow" w:cs="Times New Roman"/>
          <w:bCs/>
          <w:sz w:val="24"/>
          <w:szCs w:val="24"/>
        </w:rPr>
        <w:t xml:space="preserve"> </w:t>
      </w:r>
      <w:proofErr w:type="spellStart"/>
      <w:r w:rsidR="007F6630" w:rsidRPr="006A2CF8">
        <w:rPr>
          <w:rFonts w:ascii="Arial Narrow" w:hAnsi="Arial Narrow" w:cs="Times New Roman"/>
          <w:bCs/>
          <w:sz w:val="24"/>
          <w:szCs w:val="24"/>
        </w:rPr>
        <w:t>p.p</w:t>
      </w:r>
      <w:proofErr w:type="spellEnd"/>
      <w:r w:rsidR="007F6630" w:rsidRPr="006A2CF8">
        <w:rPr>
          <w:rFonts w:ascii="Arial Narrow" w:hAnsi="Arial Narrow" w:cs="Times New Roman"/>
          <w:bCs/>
          <w:sz w:val="24"/>
          <w:szCs w:val="24"/>
        </w:rPr>
        <w:t xml:space="preserve">. de geração </w:t>
      </w:r>
      <w:r w:rsidR="006A2CF8" w:rsidRPr="006A2CF8">
        <w:rPr>
          <w:rFonts w:ascii="Arial Narrow" w:hAnsi="Arial Narrow" w:cs="Times New Roman"/>
          <w:bCs/>
          <w:sz w:val="24"/>
          <w:szCs w:val="24"/>
        </w:rPr>
        <w:t>a carvão</w:t>
      </w:r>
      <w:r w:rsidR="00792DF7" w:rsidRPr="006A2CF8">
        <w:rPr>
          <w:rFonts w:ascii="Arial Narrow" w:hAnsi="Arial Narrow" w:cs="Times New Roman"/>
          <w:bCs/>
          <w:sz w:val="24"/>
          <w:szCs w:val="24"/>
        </w:rPr>
        <w:t>.</w:t>
      </w:r>
      <w:r w:rsidR="00B46AF0" w:rsidRPr="006A2CF8">
        <w:rPr>
          <w:rFonts w:ascii="Arial Narrow" w:hAnsi="Arial Narrow" w:cs="Times New Roman"/>
          <w:bCs/>
          <w:sz w:val="24"/>
          <w:szCs w:val="24"/>
        </w:rPr>
        <w:t xml:space="preserve"> </w:t>
      </w:r>
    </w:p>
    <w:p w:rsidR="00E27809" w:rsidRPr="00986E57"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986E57" w:rsidRDefault="000F094E" w:rsidP="00953D6C">
      <w:pPr>
        <w:spacing w:after="120"/>
        <w:jc w:val="center"/>
        <w:rPr>
          <w:rFonts w:ascii="Arial Narrow" w:hAnsi="Arial Narrow" w:cs="Times New Roman"/>
          <w:bCs/>
          <w:color w:val="FF0000"/>
          <w:sz w:val="24"/>
          <w:szCs w:val="24"/>
        </w:rPr>
      </w:pPr>
      <w:r w:rsidRPr="000F094E">
        <w:rPr>
          <w:noProof/>
          <w:lang w:eastAsia="pt-BR"/>
        </w:rPr>
        <w:drawing>
          <wp:inline distT="0" distB="0" distL="0" distR="0">
            <wp:extent cx="6659410" cy="3562350"/>
            <wp:effectExtent l="0" t="0" r="8255"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8">
                      <a:extLst>
                        <a:ext uri="{28A0092B-C50C-407E-A947-70E740481C1C}">
                          <a14:useLocalDpi xmlns:a14="http://schemas.microsoft.com/office/drawing/2010/main" val="0"/>
                        </a:ext>
                      </a:extLst>
                    </a:blip>
                    <a:srcRect b="22632"/>
                    <a:stretch/>
                  </pic:blipFill>
                  <pic:spPr bwMode="auto">
                    <a:xfrm>
                      <a:off x="0" y="0"/>
                      <a:ext cx="6659880" cy="3562601"/>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0F094E" w:rsidRDefault="00953D6C" w:rsidP="00953D6C">
      <w:pPr>
        <w:pStyle w:val="Legenda"/>
        <w:spacing w:after="120"/>
      </w:pPr>
      <w:bookmarkStart w:id="46" w:name="_Toc437852405"/>
      <w:bookmarkStart w:id="47" w:name="_Toc481153847"/>
      <w:r w:rsidRPr="000F094E">
        <w:t xml:space="preserve">Figura </w:t>
      </w:r>
      <w:fldSimple w:instr=" SEQ Figura \* ARABIC ">
        <w:r w:rsidR="00770F9D">
          <w:rPr>
            <w:noProof/>
          </w:rPr>
          <w:t>20</w:t>
        </w:r>
      </w:fldSimple>
      <w:r w:rsidRPr="000F094E">
        <w:t>. Matriz de produção de energia elétrica no Brasil.</w:t>
      </w:r>
      <w:bookmarkEnd w:id="46"/>
      <w:bookmarkEnd w:id="47"/>
    </w:p>
    <w:p w:rsidR="00953D6C" w:rsidRPr="000F094E" w:rsidRDefault="00953D6C" w:rsidP="00953D6C">
      <w:pPr>
        <w:spacing w:after="0"/>
        <w:rPr>
          <w:rFonts w:ascii="Arial Narrow" w:hAnsi="Arial Narrow"/>
          <w:sz w:val="18"/>
          <w:szCs w:val="18"/>
        </w:rPr>
      </w:pPr>
      <w:r w:rsidRPr="000F094E">
        <w:rPr>
          <w:rFonts w:ascii="Arial Narrow" w:hAnsi="Arial Narrow"/>
          <w:sz w:val="18"/>
          <w:szCs w:val="18"/>
        </w:rPr>
        <w:t xml:space="preserve">Dados contabilizados até </w:t>
      </w:r>
      <w:r w:rsidR="000F094E" w:rsidRPr="000F094E">
        <w:rPr>
          <w:rFonts w:ascii="Arial Narrow" w:hAnsi="Arial Narrow"/>
          <w:sz w:val="18"/>
          <w:szCs w:val="18"/>
        </w:rPr>
        <w:t>fevereiro</w:t>
      </w:r>
      <w:r w:rsidR="009E21B2" w:rsidRPr="000F094E">
        <w:rPr>
          <w:rFonts w:ascii="Arial Narrow" w:hAnsi="Arial Narrow"/>
          <w:sz w:val="18"/>
          <w:szCs w:val="18"/>
        </w:rPr>
        <w:t xml:space="preserve"> de 201</w:t>
      </w:r>
      <w:r w:rsidR="00CC42E4" w:rsidRPr="000F094E">
        <w:rPr>
          <w:rFonts w:ascii="Arial Narrow" w:hAnsi="Arial Narrow"/>
          <w:sz w:val="18"/>
          <w:szCs w:val="18"/>
        </w:rPr>
        <w:t>7</w:t>
      </w:r>
      <w:r w:rsidRPr="000F094E">
        <w:rPr>
          <w:rFonts w:ascii="Arial Narrow" w:hAnsi="Arial Narrow"/>
          <w:sz w:val="18"/>
          <w:szCs w:val="18"/>
        </w:rPr>
        <w:t xml:space="preserve">.         </w:t>
      </w:r>
      <w:r w:rsidR="000D4D06" w:rsidRPr="000F094E">
        <w:rPr>
          <w:rFonts w:ascii="Arial Narrow" w:hAnsi="Arial Narrow"/>
          <w:sz w:val="18"/>
          <w:szCs w:val="18"/>
        </w:rPr>
        <w:t xml:space="preserve">        </w:t>
      </w:r>
      <w:r w:rsidRPr="000F094E">
        <w:rPr>
          <w:rFonts w:ascii="Arial Narrow" w:hAnsi="Arial Narrow"/>
          <w:sz w:val="18"/>
          <w:szCs w:val="18"/>
        </w:rPr>
        <w:t xml:space="preserve">                                                     </w:t>
      </w:r>
      <w:r w:rsidR="00792DF7" w:rsidRPr="000F094E">
        <w:rPr>
          <w:rFonts w:ascii="Arial Narrow" w:hAnsi="Arial Narrow"/>
          <w:sz w:val="18"/>
          <w:szCs w:val="18"/>
        </w:rPr>
        <w:t xml:space="preserve">    </w:t>
      </w:r>
      <w:r w:rsidR="009B236D" w:rsidRPr="000F094E">
        <w:rPr>
          <w:rFonts w:ascii="Arial Narrow" w:hAnsi="Arial Narrow"/>
          <w:sz w:val="18"/>
          <w:szCs w:val="18"/>
        </w:rPr>
        <w:t xml:space="preserve">                         </w:t>
      </w:r>
      <w:r w:rsidR="00CF08F9" w:rsidRPr="000F094E">
        <w:rPr>
          <w:rFonts w:ascii="Arial Narrow" w:hAnsi="Arial Narrow"/>
          <w:sz w:val="18"/>
          <w:szCs w:val="18"/>
        </w:rPr>
        <w:t xml:space="preserve">            </w:t>
      </w:r>
      <w:r w:rsidR="00C66F3A" w:rsidRPr="000F094E">
        <w:rPr>
          <w:rFonts w:ascii="Arial Narrow" w:hAnsi="Arial Narrow"/>
          <w:sz w:val="18"/>
          <w:szCs w:val="18"/>
        </w:rPr>
        <w:t xml:space="preserve">           </w:t>
      </w:r>
      <w:r w:rsidRPr="000F094E">
        <w:rPr>
          <w:rFonts w:ascii="Arial Narrow" w:hAnsi="Arial Narrow"/>
          <w:sz w:val="18"/>
          <w:szCs w:val="18"/>
        </w:rPr>
        <w:t xml:space="preserve">  Fonte dos dados: CCEE e </w:t>
      </w:r>
      <w:proofErr w:type="spellStart"/>
      <w:r w:rsidRPr="000F094E">
        <w:rPr>
          <w:rFonts w:ascii="Arial Narrow" w:hAnsi="Arial Narrow"/>
          <w:sz w:val="18"/>
          <w:szCs w:val="18"/>
        </w:rPr>
        <w:t>Eletrobras</w:t>
      </w:r>
      <w:proofErr w:type="spellEnd"/>
    </w:p>
    <w:p w:rsidR="00953D6C" w:rsidRPr="00986E57" w:rsidRDefault="00953D6C" w:rsidP="00953D6C">
      <w:pPr>
        <w:spacing w:after="0"/>
        <w:rPr>
          <w:rFonts w:ascii="Arial Narrow" w:hAnsi="Arial Narrow"/>
          <w:color w:val="FF0000"/>
          <w:sz w:val="18"/>
          <w:szCs w:val="18"/>
        </w:rPr>
      </w:pPr>
    </w:p>
    <w:p w:rsidR="00953D6C" w:rsidRPr="00A314C0" w:rsidRDefault="00953D6C" w:rsidP="00AF0748">
      <w:pPr>
        <w:spacing w:after="0" w:line="240" w:lineRule="auto"/>
        <w:jc w:val="both"/>
        <w:rPr>
          <w:rFonts w:ascii="Arial Narrow" w:hAnsi="Arial Narrow"/>
          <w:sz w:val="18"/>
          <w:szCs w:val="18"/>
        </w:rPr>
      </w:pPr>
      <w:r w:rsidRPr="00A314C0">
        <w:rPr>
          <w:rFonts w:ascii="Arial Narrow" w:hAnsi="Arial Narrow"/>
          <w:sz w:val="18"/>
          <w:szCs w:val="18"/>
        </w:rPr>
        <w:t xml:space="preserve">*Em Petróleo estão consideradas as usinas a óleo diesel, a óleo combustível e as usinas bicombustíveis. </w:t>
      </w:r>
    </w:p>
    <w:p w:rsidR="00953D6C" w:rsidRPr="00A314C0" w:rsidRDefault="00953D6C" w:rsidP="00AF0748">
      <w:pPr>
        <w:spacing w:after="0"/>
        <w:jc w:val="both"/>
        <w:rPr>
          <w:rFonts w:ascii="Arial Narrow" w:hAnsi="Arial Narrow"/>
          <w:sz w:val="18"/>
          <w:szCs w:val="18"/>
        </w:rPr>
      </w:pPr>
      <w:r w:rsidRPr="00A314C0">
        <w:rPr>
          <w:rFonts w:ascii="Arial Narrow" w:hAnsi="Arial Narrow"/>
          <w:sz w:val="18"/>
          <w:szCs w:val="18"/>
        </w:rPr>
        <w:t>** A produção acumulada de energia elétrica não inclui a autoprodução.</w:t>
      </w:r>
      <w:r w:rsidR="00AF0748" w:rsidRPr="00A314C0">
        <w:rPr>
          <w:rFonts w:ascii="Arial Narrow" w:hAnsi="Arial Narrow"/>
          <w:sz w:val="18"/>
          <w:szCs w:val="18"/>
        </w:rPr>
        <w:t xml:space="preserve"> </w:t>
      </w:r>
    </w:p>
    <w:p w:rsidR="00953D6C" w:rsidRPr="00A314C0" w:rsidRDefault="000F094E" w:rsidP="00953D6C">
      <w:pPr>
        <w:jc w:val="both"/>
        <w:rPr>
          <w:rFonts w:ascii="Arial Narrow" w:hAnsi="Arial Narrow"/>
          <w:sz w:val="18"/>
          <w:szCs w:val="18"/>
        </w:rPr>
      </w:pPr>
      <w:r w:rsidRPr="008C273C">
        <w:rPr>
          <w:rFonts w:ascii="Arial Narrow" w:hAnsi="Arial Narrow"/>
          <w:sz w:val="18"/>
          <w:szCs w:val="18"/>
        </w:rPr>
        <w:t>***</w:t>
      </w:r>
      <w:r w:rsidR="00A314C0" w:rsidRPr="008C273C">
        <w:rPr>
          <w:rFonts w:ascii="Arial Narrow" w:hAnsi="Arial Narrow"/>
          <w:sz w:val="18"/>
          <w:szCs w:val="18"/>
        </w:rPr>
        <w:t>Para elaboração da matriz de produção de energia elétrica no sistema elétrico brasileiro</w:t>
      </w:r>
      <w:r w:rsidR="008C273C" w:rsidRPr="008C273C">
        <w:rPr>
          <w:rFonts w:ascii="Arial Narrow" w:hAnsi="Arial Narrow"/>
          <w:sz w:val="18"/>
          <w:szCs w:val="18"/>
        </w:rPr>
        <w:t>,</w:t>
      </w:r>
      <w:r w:rsidR="00A314C0" w:rsidRPr="008C273C">
        <w:rPr>
          <w:rFonts w:ascii="Arial Narrow" w:hAnsi="Arial Narrow"/>
          <w:sz w:val="18"/>
          <w:szCs w:val="18"/>
        </w:rPr>
        <w:t xml:space="preserve"> referente ao mês de fevereiro//2017, foi utilizado como estimativa de geração dos sistemas isolados as mesmas informações do mês anterior. D</w:t>
      </w:r>
      <w:r w:rsidRPr="008C273C">
        <w:rPr>
          <w:rFonts w:ascii="Arial Narrow" w:hAnsi="Arial Narrow"/>
          <w:sz w:val="18"/>
          <w:szCs w:val="18"/>
        </w:rPr>
        <w:t>estaca-se que estes dados referentes ao</w:t>
      </w:r>
      <w:r w:rsidR="00A314C0" w:rsidRPr="008C273C">
        <w:rPr>
          <w:rFonts w:ascii="Arial Narrow" w:hAnsi="Arial Narrow"/>
          <w:sz w:val="18"/>
          <w:szCs w:val="18"/>
        </w:rPr>
        <w:t xml:space="preserve"> mês de fevereiro não foram disponibilizados ao MME pela </w:t>
      </w:r>
      <w:proofErr w:type="spellStart"/>
      <w:r w:rsidR="00A314C0" w:rsidRPr="008C273C">
        <w:rPr>
          <w:rFonts w:ascii="Arial Narrow" w:hAnsi="Arial Narrow"/>
          <w:sz w:val="18"/>
          <w:szCs w:val="18"/>
        </w:rPr>
        <w:t>Eletrobras</w:t>
      </w:r>
      <w:proofErr w:type="spellEnd"/>
      <w:r w:rsidRPr="008C273C">
        <w:rPr>
          <w:rFonts w:ascii="Arial Narrow" w:hAnsi="Arial Narrow"/>
          <w:sz w:val="18"/>
          <w:szCs w:val="18"/>
        </w:rPr>
        <w:t xml:space="preserve"> até o fechamento do Boletim</w:t>
      </w:r>
      <w:r w:rsidR="00A314C0" w:rsidRPr="008C273C">
        <w:rPr>
          <w:rFonts w:ascii="Arial Narrow" w:hAnsi="Arial Narrow"/>
          <w:sz w:val="18"/>
          <w:szCs w:val="18"/>
        </w:rPr>
        <w:t>.</w:t>
      </w:r>
    </w:p>
    <w:p w:rsidR="00953D6C" w:rsidRPr="00986E57" w:rsidRDefault="00953D6C" w:rsidP="00953D6C">
      <w:pPr>
        <w:jc w:val="both"/>
        <w:rPr>
          <w:rFonts w:ascii="Arial Narrow" w:hAnsi="Arial Narrow" w:cs="Times New Roman"/>
          <w:bCs/>
          <w:color w:val="FF0000"/>
          <w:sz w:val="24"/>
          <w:szCs w:val="24"/>
        </w:rPr>
      </w:pPr>
    </w:p>
    <w:p w:rsidR="00CC42E4" w:rsidRPr="00986E57" w:rsidRDefault="00CC42E4" w:rsidP="00953D6C">
      <w:pPr>
        <w:jc w:val="both"/>
        <w:rPr>
          <w:rFonts w:ascii="Arial Narrow" w:hAnsi="Arial Narrow" w:cs="Times New Roman"/>
          <w:bCs/>
          <w:color w:val="FF0000"/>
          <w:sz w:val="24"/>
          <w:szCs w:val="24"/>
        </w:rPr>
      </w:pPr>
    </w:p>
    <w:p w:rsidR="00953D6C" w:rsidRPr="00986E57" w:rsidRDefault="00953D6C" w:rsidP="00953D6C">
      <w:pPr>
        <w:jc w:val="both"/>
        <w:rPr>
          <w:rFonts w:ascii="Arial Narrow" w:hAnsi="Arial Narrow" w:cs="Times New Roman"/>
          <w:bCs/>
          <w:color w:val="FF0000"/>
          <w:sz w:val="24"/>
          <w:szCs w:val="24"/>
        </w:rPr>
      </w:pPr>
    </w:p>
    <w:p w:rsidR="00953D6C" w:rsidRPr="00986E57" w:rsidRDefault="00953D6C" w:rsidP="00953D6C">
      <w:pPr>
        <w:jc w:val="both"/>
        <w:rPr>
          <w:rFonts w:ascii="Arial Narrow" w:hAnsi="Arial Narrow" w:cs="Times New Roman"/>
          <w:bCs/>
          <w:color w:val="FF0000"/>
          <w:sz w:val="24"/>
          <w:szCs w:val="24"/>
        </w:rPr>
      </w:pPr>
    </w:p>
    <w:p w:rsidR="002256FF" w:rsidRPr="00986E57" w:rsidRDefault="002256FF" w:rsidP="00953D6C">
      <w:pPr>
        <w:jc w:val="both"/>
        <w:rPr>
          <w:rFonts w:ascii="Arial Narrow" w:hAnsi="Arial Narrow" w:cs="Times New Roman"/>
          <w:bCs/>
          <w:color w:val="FF0000"/>
          <w:sz w:val="24"/>
          <w:szCs w:val="24"/>
        </w:rPr>
      </w:pPr>
    </w:p>
    <w:p w:rsidR="00953D6C" w:rsidRPr="00986E57" w:rsidRDefault="00953D6C" w:rsidP="00953D6C">
      <w:pPr>
        <w:jc w:val="both"/>
        <w:rPr>
          <w:rFonts w:ascii="Arial Narrow" w:hAnsi="Arial Narrow" w:cs="Times New Roman"/>
          <w:bCs/>
          <w:color w:val="FF0000"/>
          <w:sz w:val="24"/>
          <w:szCs w:val="24"/>
        </w:rPr>
      </w:pPr>
    </w:p>
    <w:p w:rsidR="00953D6C" w:rsidRPr="00986E57" w:rsidRDefault="00953D6C" w:rsidP="00953D6C">
      <w:pPr>
        <w:jc w:val="both"/>
        <w:rPr>
          <w:rFonts w:ascii="Arial Narrow" w:hAnsi="Arial Narrow" w:cs="Times New Roman"/>
          <w:bCs/>
          <w:color w:val="FF0000"/>
          <w:sz w:val="24"/>
          <w:szCs w:val="24"/>
        </w:rPr>
      </w:pPr>
    </w:p>
    <w:p w:rsidR="00953D6C" w:rsidRPr="00466D06" w:rsidRDefault="00953D6C" w:rsidP="00953D6C">
      <w:pPr>
        <w:pStyle w:val="Estilo2"/>
        <w:ind w:left="142" w:firstLine="0"/>
      </w:pPr>
      <w:bookmarkStart w:id="48" w:name="_Toc437852343"/>
      <w:bookmarkStart w:id="49" w:name="_Toc476831795"/>
      <w:r w:rsidRPr="00466D06">
        <w:rPr>
          <w:rFonts w:cs="Times New Roman"/>
          <w:bCs w:val="0"/>
          <w:noProof/>
          <w:sz w:val="24"/>
          <w:szCs w:val="24"/>
          <w:lang w:eastAsia="pt-BR"/>
        </w:rPr>
        <w:lastRenderedPageBreak/>
        <mc:AlternateContent>
          <mc:Choice Requires="wps">
            <w:drawing>
              <wp:anchor distT="0" distB="0" distL="114300" distR="114300" simplePos="0" relativeHeight="251629568" behindDoc="0" locked="0" layoutInCell="1" allowOverlap="1" wp14:anchorId="1FB72C5D" wp14:editId="512D9C6A">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E58F9" w:rsidRPr="0015515A" w:rsidRDefault="008E58F9"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2C5D" id="_x0000_s1042" type="#_x0000_t202" style="position:absolute;left:0;text-align:left;margin-left:500.85pt;margin-top:-5.25pt;width:32.65pt;height:25.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11+EwIAAAE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NdfhMCAAABBAAADgAAAAAAAAAAAAAAAAAuAgAAZHJzL2Uyb0RvYy54bWxQSwECLQAUAAYACAAA&#10;ACEATEsFfd8AAAAMAQAADwAAAAAAAAAAAAAAAABtBAAAZHJzL2Rvd25yZXYueG1sUEsFBgAAAAAE&#10;AAQA8wAAAHkFAAAAAA==&#10;" filled="f" stroked="f">
                <v:textbox>
                  <w:txbxContent>
                    <w:p w:rsidR="008E58F9" w:rsidRPr="0015515A" w:rsidRDefault="008E58F9"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466D06">
        <w:t>Matriz de Produção de Energia Elétrica no Sistema Interligado Nacional</w:t>
      </w:r>
      <w:bookmarkEnd w:id="48"/>
      <w:bookmarkEnd w:id="49"/>
    </w:p>
    <w:p w:rsidR="00953D6C" w:rsidRPr="00466D06" w:rsidRDefault="00953D6C" w:rsidP="00953D6C">
      <w:pPr>
        <w:pStyle w:val="Legenda"/>
      </w:pPr>
      <w:bookmarkStart w:id="50" w:name="_Toc437852453"/>
      <w:bookmarkStart w:id="51" w:name="_Toc481154053"/>
      <w:r w:rsidRPr="00466D06">
        <w:t xml:space="preserve">Tabela </w:t>
      </w:r>
      <w:fldSimple w:instr=" SEQ Tabela \* ARABIC ">
        <w:r w:rsidR="00770F9D">
          <w:rPr>
            <w:noProof/>
          </w:rPr>
          <w:t>8</w:t>
        </w:r>
      </w:fldSimple>
      <w:r w:rsidRPr="00466D06">
        <w:t>. Matriz de produção de energia elétrica no SIN.</w:t>
      </w:r>
      <w:bookmarkEnd w:id="50"/>
      <w:bookmarkEnd w:id="51"/>
      <w:r w:rsidRPr="00466D06">
        <w:rPr>
          <w:rFonts w:cs="Times New Roman"/>
          <w:bCs w:val="0"/>
          <w:noProof/>
          <w:sz w:val="24"/>
          <w:szCs w:val="24"/>
          <w:lang w:eastAsia="pt-BR"/>
        </w:rPr>
        <w:t xml:space="preserve"> </w:t>
      </w:r>
    </w:p>
    <w:p w:rsidR="00953D6C" w:rsidRPr="00466D06" w:rsidRDefault="00466D06" w:rsidP="00953D6C">
      <w:pPr>
        <w:spacing w:after="120" w:line="240" w:lineRule="auto"/>
        <w:jc w:val="center"/>
        <w:rPr>
          <w:rFonts w:ascii="Arial Narrow" w:hAnsi="Arial Narrow"/>
          <w:sz w:val="28"/>
          <w:szCs w:val="28"/>
        </w:rPr>
      </w:pPr>
      <w:r w:rsidRPr="00466D06">
        <w:rPr>
          <w:noProof/>
          <w:lang w:eastAsia="pt-BR"/>
        </w:rPr>
        <w:drawing>
          <wp:inline distT="0" distB="0" distL="0" distR="0">
            <wp:extent cx="6659880" cy="3137303"/>
            <wp:effectExtent l="0" t="0" r="7620" b="635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953D6C" w:rsidRPr="00466D06" w:rsidRDefault="00953D6C" w:rsidP="00953D6C">
      <w:pPr>
        <w:spacing w:after="0" w:line="240" w:lineRule="auto"/>
        <w:rPr>
          <w:rFonts w:ascii="Arial Narrow" w:hAnsi="Arial Narrow"/>
          <w:sz w:val="18"/>
          <w:szCs w:val="18"/>
        </w:rPr>
      </w:pPr>
      <w:r w:rsidRPr="00466D06">
        <w:rPr>
          <w:rFonts w:ascii="Arial Narrow" w:hAnsi="Arial Narrow"/>
          <w:sz w:val="18"/>
          <w:szCs w:val="18"/>
        </w:rPr>
        <w:t xml:space="preserve">* Em Petróleo estão consideradas as usinas a óleo diesel, a óleo combustível e as usinas bicombustíveis. </w:t>
      </w:r>
    </w:p>
    <w:p w:rsidR="00466D06" w:rsidRPr="00466D06" w:rsidRDefault="00953D6C" w:rsidP="00953D6C">
      <w:pPr>
        <w:spacing w:after="0" w:line="240" w:lineRule="auto"/>
        <w:jc w:val="both"/>
        <w:rPr>
          <w:rFonts w:ascii="Arial Narrow" w:hAnsi="Arial Narrow"/>
          <w:sz w:val="18"/>
          <w:szCs w:val="18"/>
        </w:rPr>
      </w:pPr>
      <w:r w:rsidRPr="00466D06">
        <w:rPr>
          <w:rFonts w:ascii="Arial Narrow" w:hAnsi="Arial Narrow"/>
          <w:sz w:val="18"/>
          <w:szCs w:val="18"/>
        </w:rPr>
        <w:t>** Os valores de produção incluem geração em teste e estão referen</w:t>
      </w:r>
      <w:r w:rsidR="00693717">
        <w:rPr>
          <w:rFonts w:ascii="Arial Narrow" w:hAnsi="Arial Narrow"/>
          <w:sz w:val="18"/>
          <w:szCs w:val="18"/>
        </w:rPr>
        <w:t>ciados ao centro de gravidade</w:t>
      </w:r>
      <w:r w:rsidR="00693717" w:rsidRPr="00693717">
        <w:rPr>
          <w:rFonts w:ascii="Arial Narrow" w:hAnsi="Arial Narrow"/>
          <w:sz w:val="18"/>
          <w:szCs w:val="18"/>
        </w:rPr>
        <w:t xml:space="preserve">. </w:t>
      </w:r>
      <w:r w:rsidR="00466D06" w:rsidRPr="00693717">
        <w:rPr>
          <w:rFonts w:ascii="Arial Narrow" w:hAnsi="Arial Narrow"/>
          <w:sz w:val="18"/>
          <w:szCs w:val="18"/>
        </w:rPr>
        <w:t>As informações incluem a energia importada pelo Brasil referente à parcela paraguaia de Itaipu.</w:t>
      </w:r>
    </w:p>
    <w:p w:rsidR="00953D6C" w:rsidRPr="00466D06" w:rsidRDefault="00953D6C" w:rsidP="00953D6C">
      <w:pPr>
        <w:rPr>
          <w:rFonts w:ascii="Arial Narrow" w:hAnsi="Arial Narrow"/>
          <w:sz w:val="18"/>
          <w:szCs w:val="18"/>
        </w:rPr>
      </w:pPr>
      <w:r w:rsidRPr="00466D06">
        <w:rPr>
          <w:rFonts w:ascii="Arial Narrow" w:hAnsi="Arial Narrow"/>
          <w:sz w:val="18"/>
          <w:szCs w:val="18"/>
        </w:rPr>
        <w:t xml:space="preserve">Dados contabilizados até </w:t>
      </w:r>
      <w:r w:rsidR="00466D06" w:rsidRPr="00466D06">
        <w:rPr>
          <w:rFonts w:ascii="Arial Narrow" w:hAnsi="Arial Narrow"/>
          <w:sz w:val="18"/>
          <w:szCs w:val="18"/>
        </w:rPr>
        <w:t>fevereiro</w:t>
      </w:r>
      <w:r w:rsidR="00CC42E4" w:rsidRPr="00466D06">
        <w:rPr>
          <w:rFonts w:ascii="Arial Narrow" w:hAnsi="Arial Narrow"/>
          <w:sz w:val="18"/>
          <w:szCs w:val="18"/>
        </w:rPr>
        <w:t xml:space="preserve"> de 2017</w:t>
      </w:r>
      <w:r w:rsidRPr="00466D06">
        <w:rPr>
          <w:rFonts w:ascii="Arial Narrow" w:hAnsi="Arial Narrow"/>
          <w:sz w:val="18"/>
          <w:szCs w:val="18"/>
        </w:rPr>
        <w:t xml:space="preserve">.                     </w:t>
      </w:r>
      <w:r w:rsidR="00CF08F9" w:rsidRPr="00466D06">
        <w:rPr>
          <w:rFonts w:ascii="Arial Narrow" w:hAnsi="Arial Narrow"/>
          <w:sz w:val="18"/>
          <w:szCs w:val="18"/>
        </w:rPr>
        <w:t xml:space="preserve">                               </w:t>
      </w:r>
      <w:r w:rsidRPr="00466D06">
        <w:rPr>
          <w:rFonts w:ascii="Arial Narrow" w:hAnsi="Arial Narrow"/>
          <w:sz w:val="18"/>
          <w:szCs w:val="18"/>
        </w:rPr>
        <w:t xml:space="preserve"> </w:t>
      </w:r>
      <w:r w:rsidR="00342ABD" w:rsidRPr="00466D06">
        <w:rPr>
          <w:rFonts w:ascii="Arial Narrow" w:hAnsi="Arial Narrow"/>
          <w:sz w:val="18"/>
          <w:szCs w:val="18"/>
        </w:rPr>
        <w:t xml:space="preserve">        </w:t>
      </w:r>
      <w:r w:rsidR="00652444" w:rsidRPr="00466D06">
        <w:rPr>
          <w:rFonts w:ascii="Arial Narrow" w:hAnsi="Arial Narrow"/>
          <w:sz w:val="18"/>
          <w:szCs w:val="18"/>
        </w:rPr>
        <w:t xml:space="preserve">                         </w:t>
      </w:r>
      <w:r w:rsidRPr="00466D06">
        <w:rPr>
          <w:rFonts w:ascii="Arial Narrow" w:hAnsi="Arial Narrow"/>
          <w:sz w:val="18"/>
          <w:szCs w:val="18"/>
        </w:rPr>
        <w:t xml:space="preserve">                    </w:t>
      </w:r>
      <w:r w:rsidR="005B78F7" w:rsidRPr="00466D06">
        <w:rPr>
          <w:rFonts w:ascii="Arial Narrow" w:hAnsi="Arial Narrow"/>
          <w:sz w:val="18"/>
          <w:szCs w:val="18"/>
        </w:rPr>
        <w:t xml:space="preserve">        </w:t>
      </w:r>
      <w:r w:rsidR="007B0E0B" w:rsidRPr="00466D06">
        <w:rPr>
          <w:rFonts w:ascii="Arial Narrow" w:hAnsi="Arial Narrow"/>
          <w:sz w:val="18"/>
          <w:szCs w:val="18"/>
        </w:rPr>
        <w:t xml:space="preserve">                 </w:t>
      </w:r>
      <w:r w:rsidR="005B78F7" w:rsidRPr="00466D06">
        <w:rPr>
          <w:rFonts w:ascii="Arial Narrow" w:hAnsi="Arial Narrow"/>
          <w:sz w:val="18"/>
          <w:szCs w:val="18"/>
        </w:rPr>
        <w:t xml:space="preserve">    </w:t>
      </w:r>
      <w:r w:rsidRPr="00466D06">
        <w:rPr>
          <w:rFonts w:ascii="Arial Narrow" w:hAnsi="Arial Narrow"/>
          <w:sz w:val="18"/>
          <w:szCs w:val="18"/>
        </w:rPr>
        <w:t xml:space="preserve">         Fonte dos dados: CCEE</w:t>
      </w:r>
    </w:p>
    <w:p w:rsidR="00953D6C" w:rsidRPr="00986E57" w:rsidRDefault="00953D6C" w:rsidP="00953D6C">
      <w:pPr>
        <w:rPr>
          <w:color w:val="FF0000"/>
          <w:sz w:val="2"/>
          <w:szCs w:val="18"/>
        </w:rPr>
      </w:pPr>
    </w:p>
    <w:p w:rsidR="00953D6C" w:rsidRPr="00986E57" w:rsidRDefault="00953D6C" w:rsidP="00953D6C">
      <w:pPr>
        <w:rPr>
          <w:color w:val="FF0000"/>
          <w:sz w:val="2"/>
          <w:szCs w:val="18"/>
        </w:rPr>
      </w:pPr>
    </w:p>
    <w:p w:rsidR="00953D6C" w:rsidRPr="00986E57" w:rsidRDefault="00953D6C" w:rsidP="00953D6C">
      <w:pPr>
        <w:rPr>
          <w:color w:val="FF0000"/>
          <w:sz w:val="2"/>
          <w:szCs w:val="18"/>
        </w:rPr>
      </w:pPr>
    </w:p>
    <w:p w:rsidR="00953D6C" w:rsidRPr="00986E57" w:rsidRDefault="00953D6C" w:rsidP="00953D6C">
      <w:pPr>
        <w:spacing w:after="0" w:line="240" w:lineRule="auto"/>
        <w:rPr>
          <w:color w:val="FF0000"/>
          <w:sz w:val="2"/>
          <w:szCs w:val="18"/>
        </w:rPr>
      </w:pPr>
    </w:p>
    <w:p w:rsidR="00953D6C" w:rsidRPr="00821962" w:rsidRDefault="00953D6C" w:rsidP="00953D6C">
      <w:pPr>
        <w:pStyle w:val="Estilo2"/>
        <w:ind w:left="142" w:firstLine="0"/>
      </w:pPr>
      <w:bookmarkStart w:id="52" w:name="_Toc437852344"/>
      <w:bookmarkStart w:id="53" w:name="_Toc476831796"/>
      <w:r w:rsidRPr="00821962">
        <w:t>Matriz de Produção de Energia Elétrica nos Sistemas Isolados</w:t>
      </w:r>
      <w:bookmarkEnd w:id="52"/>
      <w:bookmarkEnd w:id="53"/>
    </w:p>
    <w:p w:rsidR="00953D6C" w:rsidRDefault="00821962" w:rsidP="00DA02EC">
      <w:pPr>
        <w:spacing w:line="240" w:lineRule="auto"/>
        <w:ind w:firstLine="709"/>
        <w:jc w:val="both"/>
        <w:rPr>
          <w:rFonts w:ascii="Arial Narrow" w:hAnsi="Arial Narrow"/>
          <w:color w:val="FF0000"/>
          <w:sz w:val="18"/>
          <w:szCs w:val="18"/>
        </w:rPr>
      </w:pPr>
      <w:r w:rsidRPr="00396823">
        <w:rPr>
          <w:rFonts w:ascii="Arial Narrow" w:hAnsi="Arial Narrow" w:cs="Times New Roman"/>
          <w:bCs/>
          <w:sz w:val="24"/>
          <w:szCs w:val="24"/>
        </w:rPr>
        <w:t xml:space="preserve">Os </w:t>
      </w:r>
      <w:r w:rsidR="00396823" w:rsidRPr="00396823">
        <w:rPr>
          <w:rFonts w:ascii="Arial Narrow" w:hAnsi="Arial Narrow" w:cs="Times New Roman"/>
          <w:bCs/>
          <w:sz w:val="24"/>
          <w:szCs w:val="24"/>
        </w:rPr>
        <w:t xml:space="preserve">dados </w:t>
      </w:r>
      <w:r w:rsidRPr="00396823">
        <w:rPr>
          <w:rFonts w:ascii="Arial Narrow" w:hAnsi="Arial Narrow" w:cs="Times New Roman"/>
          <w:bCs/>
          <w:sz w:val="24"/>
          <w:szCs w:val="24"/>
        </w:rPr>
        <w:t xml:space="preserve">de </w:t>
      </w:r>
      <w:r w:rsidR="00953D6C" w:rsidRPr="00396823">
        <w:rPr>
          <w:rFonts w:ascii="Arial Narrow" w:hAnsi="Arial Narrow" w:cs="Times New Roman"/>
          <w:bCs/>
          <w:sz w:val="24"/>
          <w:szCs w:val="24"/>
        </w:rPr>
        <w:t>geração hidráulica e térmica dos sistemas isolados</w:t>
      </w:r>
      <w:r w:rsidR="00396823" w:rsidRPr="00396823">
        <w:rPr>
          <w:rFonts w:ascii="Arial Narrow" w:hAnsi="Arial Narrow" w:cs="Times New Roman"/>
          <w:bCs/>
          <w:sz w:val="24"/>
          <w:szCs w:val="24"/>
        </w:rPr>
        <w:t>,</w:t>
      </w:r>
      <w:r w:rsidR="00953D6C" w:rsidRPr="00396823">
        <w:rPr>
          <w:rFonts w:ascii="Arial Narrow" w:hAnsi="Arial Narrow" w:cs="Times New Roman"/>
          <w:bCs/>
          <w:sz w:val="24"/>
          <w:szCs w:val="24"/>
        </w:rPr>
        <w:t xml:space="preserve"> </w:t>
      </w:r>
      <w:r w:rsidRPr="00396823">
        <w:rPr>
          <w:rFonts w:ascii="Arial Narrow" w:hAnsi="Arial Narrow" w:cs="Times New Roman"/>
          <w:bCs/>
          <w:sz w:val="24"/>
          <w:szCs w:val="24"/>
        </w:rPr>
        <w:t>referentes ao mês de fevereiro de 2017</w:t>
      </w:r>
      <w:r w:rsidR="00396823" w:rsidRPr="00396823">
        <w:rPr>
          <w:rFonts w:ascii="Arial Narrow" w:hAnsi="Arial Narrow" w:cs="Times New Roman"/>
          <w:bCs/>
          <w:sz w:val="24"/>
          <w:szCs w:val="24"/>
        </w:rPr>
        <w:t>,</w:t>
      </w:r>
      <w:r w:rsidRPr="00396823">
        <w:rPr>
          <w:rFonts w:ascii="Arial Narrow" w:hAnsi="Arial Narrow" w:cs="Times New Roman"/>
          <w:bCs/>
          <w:sz w:val="24"/>
          <w:szCs w:val="24"/>
        </w:rPr>
        <w:t xml:space="preserve"> não foram disponibilizados ao MME até o fechamento desta edição.</w:t>
      </w:r>
      <w:r w:rsidR="00DA02EC" w:rsidRPr="00986E57">
        <w:rPr>
          <w:rFonts w:ascii="Arial Narrow" w:hAnsi="Arial Narrow"/>
          <w:color w:val="FF0000"/>
          <w:sz w:val="18"/>
          <w:szCs w:val="18"/>
        </w:rPr>
        <w:t xml:space="preserve"> </w:t>
      </w: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Default="00DA02EC" w:rsidP="00DA02EC">
      <w:pPr>
        <w:spacing w:line="240" w:lineRule="auto"/>
        <w:ind w:firstLine="709"/>
        <w:jc w:val="both"/>
        <w:rPr>
          <w:rFonts w:ascii="Arial Narrow" w:hAnsi="Arial Narrow"/>
          <w:color w:val="FF0000"/>
          <w:sz w:val="18"/>
          <w:szCs w:val="18"/>
        </w:rPr>
      </w:pPr>
    </w:p>
    <w:p w:rsidR="00DA02EC" w:rsidRPr="00986E57" w:rsidRDefault="00DA02EC" w:rsidP="00DA02EC">
      <w:pPr>
        <w:spacing w:line="240" w:lineRule="auto"/>
        <w:ind w:firstLine="709"/>
        <w:jc w:val="both"/>
        <w:rPr>
          <w:rFonts w:ascii="Arial Narrow" w:hAnsi="Arial Narrow"/>
          <w:color w:val="FF0000"/>
          <w:sz w:val="18"/>
          <w:szCs w:val="18"/>
        </w:rPr>
      </w:pPr>
    </w:p>
    <w:p w:rsidR="00953D6C" w:rsidRPr="00FC3C42" w:rsidRDefault="00953D6C" w:rsidP="00953D6C">
      <w:pPr>
        <w:pStyle w:val="Estilo2"/>
        <w:ind w:left="142" w:firstLine="0"/>
        <w:rPr>
          <w:rFonts w:cs="Times New Roman"/>
          <w:sz w:val="24"/>
          <w:szCs w:val="24"/>
        </w:rPr>
      </w:pPr>
      <w:bookmarkStart w:id="54" w:name="_Toc437852345"/>
      <w:bookmarkStart w:id="55" w:name="_Toc476831797"/>
      <w:r w:rsidRPr="00FC3C42">
        <w:rPr>
          <w:rFonts w:cs="Times New Roman"/>
          <w:bCs w:val="0"/>
          <w:noProof/>
          <w:sz w:val="24"/>
          <w:szCs w:val="24"/>
          <w:lang w:eastAsia="pt-BR"/>
        </w:rPr>
        <w:lastRenderedPageBreak/>
        <mc:AlternateContent>
          <mc:Choice Requires="wps">
            <w:drawing>
              <wp:anchor distT="0" distB="0" distL="114300" distR="114300" simplePos="0" relativeHeight="251654144" behindDoc="0" locked="0" layoutInCell="1" allowOverlap="1" wp14:anchorId="51165DB1" wp14:editId="621542FD">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E58F9" w:rsidRPr="0015515A" w:rsidRDefault="008E58F9"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65DB1" id="_x0000_s1043" type="#_x0000_t202" style="position:absolute;left:0;text-align:left;margin-left:320.85pt;margin-top:-4.7pt;width:32.65pt;height:25.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EFAIAAAA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epsvi0WRKkB5TrbOhw8SOxY3FXc0&#10;/wQOhycfYjNQnq/EWgYfldbJA9qwvuLLIi9SwlWkU4EsqlVX8dtp/EbTRI7vTZ2SAyg97qmANifS&#10;kefIOAzbIYk8uzmLucX6SDI4HC1JT4g2LbqfnPVkx4r7H3twkjP90ZCUy9l8Hv2bDvPiJqeDu45s&#10;ryNgBEFVPHA2bjcheX7kfE+SNyrJEWczdnLqmWyWVDo9iejj63O69fvhrn8B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7bBBQCAAAABAAADgAAAAAAAAAAAAAAAAAuAgAAZHJzL2Uyb0RvYy54bWxQSwECLQAUAAYACAAA&#10;ACEAa6i00t4AAAAJAQAADwAAAAAAAAAAAAAAAABuBAAAZHJzL2Rvd25yZXYueG1sUEsFBgAAAAAE&#10;AAQA8wAAAHkFAAAAAA==&#10;" filled="f" stroked="f">
                <v:textbox>
                  <w:txbxContent>
                    <w:p w:rsidR="008E58F9" w:rsidRPr="0015515A" w:rsidRDefault="008E58F9" w:rsidP="00953D6C">
                      <w:pPr>
                        <w:rPr>
                          <w:rFonts w:ascii="Arial Narrow" w:hAnsi="Arial Narrow"/>
                          <w:b/>
                          <w:sz w:val="24"/>
                        </w:rPr>
                      </w:pPr>
                      <w:r w:rsidRPr="0015515A">
                        <w:rPr>
                          <w:rFonts w:ascii="Arial Narrow" w:hAnsi="Arial Narrow"/>
                          <w:b/>
                          <w:sz w:val="24"/>
                        </w:rPr>
                        <w:t>*</w:t>
                      </w:r>
                    </w:p>
                  </w:txbxContent>
                </v:textbox>
              </v:shape>
            </w:pict>
          </mc:Fallback>
        </mc:AlternateContent>
      </w:r>
      <w:r w:rsidRPr="00FC3C42">
        <w:t>Geração Eólica</w:t>
      </w:r>
      <w:bookmarkEnd w:id="54"/>
      <w:bookmarkEnd w:id="55"/>
    </w:p>
    <w:p w:rsidR="00953D6C" w:rsidRPr="00FC3C42" w:rsidRDefault="00953D6C" w:rsidP="00953D6C">
      <w:pPr>
        <w:spacing w:line="240" w:lineRule="auto"/>
        <w:ind w:firstLine="709"/>
        <w:jc w:val="both"/>
        <w:rPr>
          <w:rFonts w:ascii="Arial Narrow" w:hAnsi="Arial Narrow" w:cs="Times New Roman"/>
          <w:bCs/>
          <w:sz w:val="24"/>
          <w:szCs w:val="24"/>
        </w:rPr>
      </w:pPr>
      <w:r w:rsidRPr="00FC3C42">
        <w:rPr>
          <w:rFonts w:ascii="Arial Narrow" w:hAnsi="Arial Narrow" w:cs="Times New Roman"/>
          <w:bCs/>
          <w:sz w:val="24"/>
          <w:szCs w:val="24"/>
        </w:rPr>
        <w:t xml:space="preserve">No mês de </w:t>
      </w:r>
      <w:r w:rsidR="00FC3C42" w:rsidRPr="00FC3C42">
        <w:rPr>
          <w:rFonts w:ascii="Arial Narrow" w:hAnsi="Arial Narrow" w:cs="Times New Roman"/>
          <w:bCs/>
          <w:sz w:val="24"/>
          <w:szCs w:val="24"/>
        </w:rPr>
        <w:t>fevereiro</w:t>
      </w:r>
      <w:r w:rsidRPr="00FC3C42">
        <w:rPr>
          <w:rFonts w:ascii="Arial Narrow" w:hAnsi="Arial Narrow" w:cs="Times New Roman"/>
          <w:bCs/>
          <w:sz w:val="24"/>
          <w:szCs w:val="24"/>
        </w:rPr>
        <w:t xml:space="preserve"> de 201</w:t>
      </w:r>
      <w:r w:rsidR="00866153" w:rsidRPr="00FC3C42">
        <w:rPr>
          <w:rFonts w:ascii="Arial Narrow" w:hAnsi="Arial Narrow" w:cs="Times New Roman"/>
          <w:bCs/>
          <w:sz w:val="24"/>
          <w:szCs w:val="24"/>
        </w:rPr>
        <w:t>7</w:t>
      </w:r>
      <w:r w:rsidRPr="00FC3C42">
        <w:rPr>
          <w:rFonts w:ascii="Arial Narrow" w:hAnsi="Arial Narrow" w:cs="Times New Roman"/>
          <w:bCs/>
          <w:sz w:val="24"/>
          <w:szCs w:val="24"/>
        </w:rPr>
        <w:t xml:space="preserve">, o fator de capacidade médio </w:t>
      </w:r>
      <w:r w:rsidR="000017DF" w:rsidRPr="00FC3C42">
        <w:rPr>
          <w:rFonts w:ascii="Arial Narrow" w:hAnsi="Arial Narrow" w:cs="Times New Roman"/>
          <w:bCs/>
          <w:sz w:val="24"/>
          <w:szCs w:val="24"/>
        </w:rPr>
        <w:t xml:space="preserve">das usinas eólicas </w:t>
      </w:r>
      <w:r w:rsidRPr="00FC3C42">
        <w:rPr>
          <w:rFonts w:ascii="Arial Narrow" w:hAnsi="Arial Narrow" w:cs="Times New Roman"/>
          <w:bCs/>
          <w:sz w:val="24"/>
          <w:szCs w:val="24"/>
        </w:rPr>
        <w:t xml:space="preserve">da região Nordeste </w:t>
      </w:r>
      <w:r w:rsidR="003B044D" w:rsidRPr="00FC3C42">
        <w:rPr>
          <w:rFonts w:ascii="Arial Narrow" w:hAnsi="Arial Narrow" w:cs="Times New Roman"/>
          <w:bCs/>
          <w:sz w:val="24"/>
          <w:szCs w:val="24"/>
        </w:rPr>
        <w:t>reduziu</w:t>
      </w:r>
      <w:r w:rsidR="00F6122A" w:rsidRPr="00FC3C42">
        <w:rPr>
          <w:rFonts w:ascii="Arial Narrow" w:hAnsi="Arial Narrow" w:cs="Times New Roman"/>
          <w:bCs/>
          <w:sz w:val="24"/>
          <w:szCs w:val="24"/>
        </w:rPr>
        <w:t xml:space="preserve"> </w:t>
      </w:r>
      <w:r w:rsidR="00015D5F">
        <w:rPr>
          <w:rFonts w:ascii="Arial Narrow" w:hAnsi="Arial Narrow" w:cs="Times New Roman"/>
          <w:bCs/>
          <w:sz w:val="24"/>
          <w:szCs w:val="24"/>
        </w:rPr>
        <w:t xml:space="preserve">      </w:t>
      </w:r>
      <w:r w:rsidR="00FC3C42" w:rsidRPr="00FC3C42">
        <w:rPr>
          <w:rFonts w:ascii="Arial Narrow" w:hAnsi="Arial Narrow" w:cs="Times New Roman"/>
          <w:bCs/>
          <w:sz w:val="24"/>
          <w:szCs w:val="24"/>
        </w:rPr>
        <w:t>6,1</w:t>
      </w:r>
      <w:r w:rsidRPr="00FC3C42">
        <w:rPr>
          <w:rFonts w:ascii="Arial Narrow" w:hAnsi="Arial Narrow" w:cs="Times New Roman"/>
          <w:bCs/>
          <w:sz w:val="24"/>
          <w:szCs w:val="24"/>
        </w:rPr>
        <w:t xml:space="preserve"> </w:t>
      </w:r>
      <w:proofErr w:type="spellStart"/>
      <w:r w:rsidRPr="00FC3C42">
        <w:rPr>
          <w:rFonts w:ascii="Arial Narrow" w:hAnsi="Arial Narrow" w:cs="Times New Roman"/>
          <w:bCs/>
          <w:sz w:val="24"/>
          <w:szCs w:val="24"/>
        </w:rPr>
        <w:t>p.p</w:t>
      </w:r>
      <w:proofErr w:type="spellEnd"/>
      <w:r w:rsidRPr="00FC3C42">
        <w:rPr>
          <w:rFonts w:ascii="Arial Narrow" w:hAnsi="Arial Narrow" w:cs="Times New Roman"/>
          <w:bCs/>
          <w:sz w:val="24"/>
          <w:szCs w:val="24"/>
        </w:rPr>
        <w:t xml:space="preserve">. com relação ao mês anterior, atingindo </w:t>
      </w:r>
      <w:r w:rsidR="00FC3C42" w:rsidRPr="00FC3C42">
        <w:rPr>
          <w:rFonts w:ascii="Arial Narrow" w:hAnsi="Arial Narrow" w:cs="Times New Roman"/>
          <w:bCs/>
          <w:sz w:val="24"/>
          <w:szCs w:val="24"/>
        </w:rPr>
        <w:t>33,4</w:t>
      </w:r>
      <w:r w:rsidR="0010093E" w:rsidRPr="00FC3C42">
        <w:rPr>
          <w:rFonts w:ascii="Arial Narrow" w:hAnsi="Arial Narrow" w:cs="Times New Roman"/>
          <w:bCs/>
          <w:sz w:val="24"/>
          <w:szCs w:val="24"/>
        </w:rPr>
        <w:t xml:space="preserve">%, com total de </w:t>
      </w:r>
      <w:r w:rsidR="00FC3C42" w:rsidRPr="00FC3C42">
        <w:rPr>
          <w:rFonts w:ascii="Arial Narrow" w:hAnsi="Arial Narrow" w:cs="Times New Roman"/>
          <w:bCs/>
          <w:sz w:val="24"/>
          <w:szCs w:val="24"/>
        </w:rPr>
        <w:t>2.768,9</w:t>
      </w:r>
      <w:r w:rsidR="003B044D" w:rsidRPr="00FC3C42">
        <w:rPr>
          <w:rFonts w:ascii="Arial Narrow" w:hAnsi="Arial Narrow" w:cs="Times New Roman"/>
          <w:bCs/>
          <w:sz w:val="24"/>
          <w:szCs w:val="24"/>
        </w:rPr>
        <w:t xml:space="preserve"> </w:t>
      </w:r>
      <w:proofErr w:type="spellStart"/>
      <w:r w:rsidR="0010093E" w:rsidRPr="00FC3C42">
        <w:rPr>
          <w:rFonts w:ascii="Arial Narrow" w:hAnsi="Arial Narrow" w:cs="Times New Roman"/>
          <w:bCs/>
          <w:sz w:val="24"/>
          <w:szCs w:val="24"/>
        </w:rPr>
        <w:t>MWmédios</w:t>
      </w:r>
      <w:proofErr w:type="spellEnd"/>
      <w:r w:rsidR="0010093E" w:rsidRPr="00FC3C42">
        <w:rPr>
          <w:rFonts w:ascii="Arial Narrow" w:hAnsi="Arial Narrow" w:cs="Times New Roman"/>
          <w:bCs/>
          <w:sz w:val="24"/>
          <w:szCs w:val="24"/>
        </w:rPr>
        <w:t xml:space="preserve"> de geração verificada no mês</w:t>
      </w:r>
      <w:r w:rsidRPr="00FC3C42">
        <w:rPr>
          <w:rFonts w:ascii="Arial Narrow" w:hAnsi="Arial Narrow" w:cs="Times New Roman"/>
          <w:bCs/>
          <w:sz w:val="24"/>
          <w:szCs w:val="24"/>
        </w:rPr>
        <w:t>.</w:t>
      </w:r>
      <w:r w:rsidR="00EC2859" w:rsidRPr="00FC3C42">
        <w:rPr>
          <w:rFonts w:ascii="Arial Narrow" w:hAnsi="Arial Narrow" w:cs="Times New Roman"/>
          <w:bCs/>
          <w:sz w:val="24"/>
          <w:szCs w:val="24"/>
        </w:rPr>
        <w:t xml:space="preserve"> E</w:t>
      </w:r>
      <w:r w:rsidRPr="00FC3C42">
        <w:rPr>
          <w:rFonts w:ascii="Arial Narrow" w:hAnsi="Arial Narrow" w:cs="Times New Roman"/>
          <w:bCs/>
          <w:sz w:val="24"/>
          <w:szCs w:val="24"/>
        </w:rPr>
        <w:t xml:space="preserve">m relação ao acumulado </w:t>
      </w:r>
      <w:r w:rsidR="007E7957" w:rsidRPr="00FC3C42">
        <w:rPr>
          <w:rFonts w:ascii="Arial Narrow" w:hAnsi="Arial Narrow" w:cs="Times New Roman"/>
          <w:bCs/>
          <w:sz w:val="24"/>
          <w:szCs w:val="24"/>
        </w:rPr>
        <w:t>nos últimos 12 meses</w:t>
      </w:r>
      <w:r w:rsidRPr="00FC3C42">
        <w:rPr>
          <w:rFonts w:ascii="Arial Narrow" w:hAnsi="Arial Narrow" w:cs="Times New Roman"/>
          <w:bCs/>
          <w:sz w:val="24"/>
          <w:szCs w:val="24"/>
        </w:rPr>
        <w:t xml:space="preserve">, </w:t>
      </w:r>
      <w:r w:rsidR="003B044D" w:rsidRPr="00FC3C42">
        <w:rPr>
          <w:rFonts w:ascii="Arial Narrow" w:hAnsi="Arial Narrow" w:cs="Times New Roman"/>
          <w:bCs/>
          <w:sz w:val="24"/>
          <w:szCs w:val="24"/>
        </w:rPr>
        <w:t>o</w:t>
      </w:r>
      <w:r w:rsidRPr="00FC3C42">
        <w:rPr>
          <w:rFonts w:ascii="Arial Narrow" w:hAnsi="Arial Narrow" w:cs="Times New Roman"/>
          <w:bCs/>
          <w:sz w:val="24"/>
          <w:szCs w:val="24"/>
        </w:rPr>
        <w:t xml:space="preserve"> fator de capacidade </w:t>
      </w:r>
      <w:r w:rsidR="00A670C1" w:rsidRPr="00FC3C42">
        <w:rPr>
          <w:rFonts w:ascii="Arial Narrow" w:hAnsi="Arial Narrow" w:cs="Times New Roman"/>
          <w:bCs/>
          <w:sz w:val="24"/>
          <w:szCs w:val="24"/>
        </w:rPr>
        <w:t xml:space="preserve">médio </w:t>
      </w:r>
      <w:r w:rsidRPr="00FC3C42">
        <w:rPr>
          <w:rFonts w:ascii="Arial Narrow" w:hAnsi="Arial Narrow" w:cs="Times New Roman"/>
          <w:bCs/>
          <w:sz w:val="24"/>
          <w:szCs w:val="24"/>
        </w:rPr>
        <w:t xml:space="preserve">da região Nordeste </w:t>
      </w:r>
      <w:r w:rsidR="000C4311" w:rsidRPr="00FC3C42">
        <w:rPr>
          <w:rFonts w:ascii="Arial Narrow" w:hAnsi="Arial Narrow" w:cs="Times New Roman"/>
          <w:bCs/>
          <w:sz w:val="24"/>
          <w:szCs w:val="24"/>
        </w:rPr>
        <w:t xml:space="preserve">aumentou </w:t>
      </w:r>
      <w:r w:rsidR="00866153" w:rsidRPr="00FC3C42">
        <w:rPr>
          <w:rFonts w:ascii="Arial Narrow" w:hAnsi="Arial Narrow" w:cs="Times New Roman"/>
          <w:bCs/>
          <w:sz w:val="24"/>
          <w:szCs w:val="24"/>
        </w:rPr>
        <w:t>5,</w:t>
      </w:r>
      <w:r w:rsidR="00FC3C42" w:rsidRPr="00FC3C42">
        <w:rPr>
          <w:rFonts w:ascii="Arial Narrow" w:hAnsi="Arial Narrow" w:cs="Times New Roman"/>
          <w:bCs/>
          <w:sz w:val="24"/>
          <w:szCs w:val="24"/>
        </w:rPr>
        <w:t>2</w:t>
      </w:r>
      <w:r w:rsidR="000C4311" w:rsidRPr="00FC3C42">
        <w:rPr>
          <w:rFonts w:ascii="Arial Narrow" w:hAnsi="Arial Narrow" w:cs="Times New Roman"/>
          <w:bCs/>
          <w:sz w:val="24"/>
          <w:szCs w:val="24"/>
        </w:rPr>
        <w:t xml:space="preserve"> </w:t>
      </w:r>
      <w:proofErr w:type="spellStart"/>
      <w:r w:rsidR="000C4311" w:rsidRPr="00FC3C42">
        <w:rPr>
          <w:rFonts w:ascii="Arial Narrow" w:hAnsi="Arial Narrow" w:cs="Times New Roman"/>
          <w:bCs/>
          <w:sz w:val="24"/>
          <w:szCs w:val="24"/>
        </w:rPr>
        <w:t>p.p</w:t>
      </w:r>
      <w:proofErr w:type="spellEnd"/>
      <w:r w:rsidR="000C4311" w:rsidRPr="00FC3C42">
        <w:rPr>
          <w:rFonts w:ascii="Arial Narrow" w:hAnsi="Arial Narrow" w:cs="Times New Roman"/>
          <w:bCs/>
          <w:sz w:val="24"/>
          <w:szCs w:val="24"/>
        </w:rPr>
        <w:t>.</w:t>
      </w:r>
      <w:r w:rsidR="003B044D" w:rsidRPr="00FC3C42">
        <w:rPr>
          <w:rFonts w:ascii="Arial Narrow" w:hAnsi="Arial Narrow" w:cs="Times New Roman"/>
          <w:bCs/>
          <w:sz w:val="24"/>
          <w:szCs w:val="24"/>
        </w:rPr>
        <w:t xml:space="preserve"> </w:t>
      </w:r>
      <w:r w:rsidRPr="00FC3C42">
        <w:rPr>
          <w:rFonts w:ascii="Arial Narrow" w:hAnsi="Arial Narrow" w:cs="Times New Roman"/>
          <w:bCs/>
          <w:sz w:val="24"/>
          <w:szCs w:val="24"/>
        </w:rPr>
        <w:t xml:space="preserve">em comparação </w:t>
      </w:r>
      <w:r w:rsidR="002352A7" w:rsidRPr="00FC3C42">
        <w:rPr>
          <w:rFonts w:ascii="Arial Narrow" w:hAnsi="Arial Narrow" w:cs="Times New Roman"/>
          <w:bCs/>
          <w:sz w:val="24"/>
          <w:szCs w:val="24"/>
        </w:rPr>
        <w:t xml:space="preserve">ao desempenho </w:t>
      </w:r>
      <w:r w:rsidR="007E7957" w:rsidRPr="00FC3C42">
        <w:rPr>
          <w:rFonts w:ascii="Arial Narrow" w:hAnsi="Arial Narrow" w:cs="Times New Roman"/>
          <w:bCs/>
          <w:sz w:val="24"/>
          <w:szCs w:val="24"/>
        </w:rPr>
        <w:t>dos 12 meses anteriores</w:t>
      </w:r>
      <w:r w:rsidR="00BE1CC3" w:rsidRPr="00FC3C42">
        <w:rPr>
          <w:rFonts w:ascii="Arial Narrow" w:hAnsi="Arial Narrow" w:cs="Times New Roman"/>
          <w:bCs/>
          <w:sz w:val="24"/>
          <w:szCs w:val="24"/>
        </w:rPr>
        <w:t xml:space="preserve">, </w:t>
      </w:r>
      <w:r w:rsidR="00564C1C" w:rsidRPr="00FC3C42">
        <w:rPr>
          <w:rFonts w:ascii="Arial Narrow" w:hAnsi="Arial Narrow" w:cs="Times New Roman"/>
          <w:bCs/>
          <w:sz w:val="24"/>
          <w:szCs w:val="24"/>
        </w:rPr>
        <w:t xml:space="preserve">atingindo </w:t>
      </w:r>
      <w:r w:rsidR="003B044D" w:rsidRPr="00FC3C42">
        <w:rPr>
          <w:rFonts w:ascii="Arial Narrow" w:hAnsi="Arial Narrow" w:cs="Times New Roman"/>
          <w:bCs/>
          <w:sz w:val="24"/>
          <w:szCs w:val="24"/>
        </w:rPr>
        <w:t>o valor de</w:t>
      </w:r>
      <w:r w:rsidR="00BB576B" w:rsidRPr="00FC3C42">
        <w:rPr>
          <w:rFonts w:ascii="Arial Narrow" w:hAnsi="Arial Narrow" w:cs="Times New Roman"/>
          <w:bCs/>
          <w:sz w:val="24"/>
          <w:szCs w:val="24"/>
        </w:rPr>
        <w:t xml:space="preserve"> </w:t>
      </w:r>
      <w:r w:rsidR="00866153" w:rsidRPr="00FC3C42">
        <w:rPr>
          <w:rFonts w:ascii="Arial Narrow" w:hAnsi="Arial Narrow" w:cs="Times New Roman"/>
          <w:bCs/>
          <w:sz w:val="24"/>
          <w:szCs w:val="24"/>
        </w:rPr>
        <w:t>43,</w:t>
      </w:r>
      <w:r w:rsidR="00FC3C42" w:rsidRPr="00FC3C42">
        <w:rPr>
          <w:rFonts w:ascii="Arial Narrow" w:hAnsi="Arial Narrow" w:cs="Times New Roman"/>
          <w:bCs/>
          <w:sz w:val="24"/>
          <w:szCs w:val="24"/>
        </w:rPr>
        <w:t>2</w:t>
      </w:r>
      <w:r w:rsidR="00BE1CC3" w:rsidRPr="00FC3C42">
        <w:rPr>
          <w:rFonts w:ascii="Arial Narrow" w:hAnsi="Arial Narrow" w:cs="Times New Roman"/>
          <w:bCs/>
          <w:sz w:val="24"/>
          <w:szCs w:val="24"/>
        </w:rPr>
        <w:t>%</w:t>
      </w:r>
      <w:r w:rsidR="002352A7" w:rsidRPr="00FC3C42">
        <w:rPr>
          <w:rFonts w:ascii="Arial Narrow" w:hAnsi="Arial Narrow" w:cs="Times New Roman"/>
          <w:bCs/>
          <w:sz w:val="24"/>
          <w:szCs w:val="24"/>
        </w:rPr>
        <w:t>.</w:t>
      </w:r>
    </w:p>
    <w:p w:rsidR="0010093E" w:rsidRPr="00015D5F" w:rsidRDefault="00953D6C" w:rsidP="00015D5F">
      <w:pPr>
        <w:spacing w:line="240" w:lineRule="auto"/>
        <w:ind w:firstLine="709"/>
        <w:jc w:val="both"/>
        <w:rPr>
          <w:rFonts w:ascii="Arial Narrow" w:hAnsi="Arial Narrow" w:cs="Times New Roman"/>
          <w:bCs/>
          <w:sz w:val="24"/>
          <w:szCs w:val="24"/>
        </w:rPr>
      </w:pPr>
      <w:r w:rsidRPr="00FC3C42">
        <w:rPr>
          <w:rFonts w:ascii="Arial Narrow" w:hAnsi="Arial Narrow" w:cs="Times New Roman"/>
          <w:bCs/>
          <w:sz w:val="24"/>
          <w:szCs w:val="24"/>
        </w:rPr>
        <w:t xml:space="preserve">O fator de capacidade </w:t>
      </w:r>
      <w:r w:rsidR="000017DF" w:rsidRPr="00FC3C42">
        <w:rPr>
          <w:rFonts w:ascii="Arial Narrow" w:hAnsi="Arial Narrow" w:cs="Times New Roman"/>
          <w:bCs/>
          <w:sz w:val="24"/>
          <w:szCs w:val="24"/>
        </w:rPr>
        <w:t xml:space="preserve">médio </w:t>
      </w:r>
      <w:r w:rsidRPr="00FC3C42">
        <w:rPr>
          <w:rFonts w:ascii="Arial Narrow" w:hAnsi="Arial Narrow" w:cs="Times New Roman"/>
          <w:bCs/>
          <w:sz w:val="24"/>
          <w:szCs w:val="24"/>
        </w:rPr>
        <w:t xml:space="preserve">das usinas </w:t>
      </w:r>
      <w:r w:rsidR="000017DF" w:rsidRPr="00FC3C42">
        <w:rPr>
          <w:rFonts w:ascii="Arial Narrow" w:hAnsi="Arial Narrow" w:cs="Times New Roman"/>
          <w:bCs/>
          <w:sz w:val="24"/>
          <w:szCs w:val="24"/>
        </w:rPr>
        <w:t xml:space="preserve">eólicas </w:t>
      </w:r>
      <w:r w:rsidRPr="00FC3C42">
        <w:rPr>
          <w:rFonts w:ascii="Arial Narrow" w:hAnsi="Arial Narrow" w:cs="Times New Roman"/>
          <w:bCs/>
          <w:sz w:val="24"/>
          <w:szCs w:val="24"/>
        </w:rPr>
        <w:t xml:space="preserve">do Sul, por sua vez, </w:t>
      </w:r>
      <w:r w:rsidR="00FC3C42" w:rsidRPr="00FC3C42">
        <w:rPr>
          <w:rFonts w:ascii="Arial Narrow" w:hAnsi="Arial Narrow" w:cs="Times New Roman"/>
          <w:bCs/>
          <w:sz w:val="24"/>
          <w:szCs w:val="24"/>
        </w:rPr>
        <w:t>reduziu</w:t>
      </w:r>
      <w:r w:rsidRPr="00FC3C42">
        <w:rPr>
          <w:rFonts w:ascii="Arial Narrow" w:hAnsi="Arial Narrow" w:cs="Times New Roman"/>
          <w:bCs/>
          <w:sz w:val="24"/>
          <w:szCs w:val="24"/>
        </w:rPr>
        <w:t xml:space="preserve"> </w:t>
      </w:r>
      <w:r w:rsidR="00FC3C42" w:rsidRPr="00FC3C42">
        <w:rPr>
          <w:rFonts w:ascii="Arial Narrow" w:hAnsi="Arial Narrow" w:cs="Times New Roman"/>
          <w:bCs/>
          <w:sz w:val="24"/>
          <w:szCs w:val="24"/>
        </w:rPr>
        <w:t xml:space="preserve">6,4 </w:t>
      </w:r>
      <w:proofErr w:type="spellStart"/>
      <w:r w:rsidRPr="00FC3C42">
        <w:rPr>
          <w:rFonts w:ascii="Arial Narrow" w:hAnsi="Arial Narrow" w:cs="Times New Roman"/>
          <w:bCs/>
          <w:sz w:val="24"/>
          <w:szCs w:val="24"/>
        </w:rPr>
        <w:t>p.p</w:t>
      </w:r>
      <w:proofErr w:type="spellEnd"/>
      <w:r w:rsidRPr="00FC3C42">
        <w:rPr>
          <w:rFonts w:ascii="Arial Narrow" w:hAnsi="Arial Narrow" w:cs="Times New Roman"/>
          <w:bCs/>
          <w:sz w:val="24"/>
          <w:szCs w:val="24"/>
        </w:rPr>
        <w:t xml:space="preserve">. em relação a </w:t>
      </w:r>
      <w:r w:rsidR="00FC3C42" w:rsidRPr="00FC3C42">
        <w:rPr>
          <w:rFonts w:ascii="Arial Narrow" w:hAnsi="Arial Narrow" w:cs="Times New Roman"/>
          <w:bCs/>
          <w:sz w:val="24"/>
          <w:szCs w:val="24"/>
        </w:rPr>
        <w:t>janeiro</w:t>
      </w:r>
      <w:r w:rsidRPr="00FC3C42">
        <w:rPr>
          <w:rFonts w:ascii="Arial Narrow" w:hAnsi="Arial Narrow" w:cs="Times New Roman"/>
          <w:bCs/>
          <w:sz w:val="24"/>
          <w:szCs w:val="24"/>
        </w:rPr>
        <w:t xml:space="preserve"> de 201</w:t>
      </w:r>
      <w:r w:rsidR="00FC3C42" w:rsidRPr="00FC3C42">
        <w:rPr>
          <w:rFonts w:ascii="Arial Narrow" w:hAnsi="Arial Narrow" w:cs="Times New Roman"/>
          <w:bCs/>
          <w:sz w:val="24"/>
          <w:szCs w:val="24"/>
        </w:rPr>
        <w:t>7</w:t>
      </w:r>
      <w:r w:rsidRPr="00FC3C42">
        <w:rPr>
          <w:rFonts w:ascii="Arial Narrow" w:hAnsi="Arial Narrow" w:cs="Times New Roman"/>
          <w:bCs/>
          <w:sz w:val="24"/>
          <w:szCs w:val="24"/>
        </w:rPr>
        <w:t xml:space="preserve">, e atingiu </w:t>
      </w:r>
      <w:r w:rsidR="00FC3C42" w:rsidRPr="00FC3C42">
        <w:rPr>
          <w:rFonts w:ascii="Arial Narrow" w:hAnsi="Arial Narrow" w:cs="Times New Roman"/>
          <w:bCs/>
          <w:sz w:val="24"/>
          <w:szCs w:val="24"/>
        </w:rPr>
        <w:t>21,1</w:t>
      </w:r>
      <w:r w:rsidRPr="00FC3C42">
        <w:rPr>
          <w:rFonts w:ascii="Arial Narrow" w:hAnsi="Arial Narrow" w:cs="Times New Roman"/>
          <w:bCs/>
          <w:sz w:val="24"/>
          <w:szCs w:val="24"/>
        </w:rPr>
        <w:t xml:space="preserve">%, com total de geração verificada no mês de </w:t>
      </w:r>
      <w:r w:rsidR="00FC3C42" w:rsidRPr="00FC3C42">
        <w:rPr>
          <w:rFonts w:ascii="Arial Narrow" w:hAnsi="Arial Narrow" w:cs="Times New Roman"/>
          <w:bCs/>
          <w:sz w:val="24"/>
          <w:szCs w:val="24"/>
        </w:rPr>
        <w:t>402,7</w:t>
      </w:r>
      <w:r w:rsidRPr="00FC3C42">
        <w:rPr>
          <w:rFonts w:ascii="Arial Narrow" w:hAnsi="Arial Narrow" w:cs="Times New Roman"/>
          <w:bCs/>
          <w:sz w:val="24"/>
          <w:szCs w:val="24"/>
        </w:rPr>
        <w:t xml:space="preserve"> </w:t>
      </w:r>
      <w:proofErr w:type="spellStart"/>
      <w:r w:rsidRPr="00FC3C42">
        <w:rPr>
          <w:rFonts w:ascii="Arial Narrow" w:hAnsi="Arial Narrow" w:cs="Times New Roman"/>
          <w:bCs/>
          <w:sz w:val="24"/>
          <w:szCs w:val="24"/>
        </w:rPr>
        <w:t>MWmédios</w:t>
      </w:r>
      <w:proofErr w:type="spellEnd"/>
      <w:r w:rsidRPr="00FC3C42">
        <w:rPr>
          <w:rFonts w:ascii="Arial Narrow" w:hAnsi="Arial Narrow" w:cs="Times New Roman"/>
          <w:bCs/>
          <w:sz w:val="24"/>
          <w:szCs w:val="24"/>
        </w:rPr>
        <w:t xml:space="preserve">. </w:t>
      </w:r>
      <w:r w:rsidR="007E7957" w:rsidRPr="00FC3C42">
        <w:rPr>
          <w:rFonts w:ascii="Arial Narrow" w:hAnsi="Arial Narrow" w:cs="Times New Roman"/>
          <w:bCs/>
          <w:sz w:val="24"/>
          <w:szCs w:val="24"/>
        </w:rPr>
        <w:t xml:space="preserve">Em relação ao acumulado nos últimos 12 meses, houve aumento de </w:t>
      </w:r>
      <w:r w:rsidR="00FC3C42" w:rsidRPr="00FC3C42">
        <w:rPr>
          <w:rFonts w:ascii="Arial Narrow" w:hAnsi="Arial Narrow" w:cs="Times New Roman"/>
          <w:bCs/>
          <w:sz w:val="24"/>
          <w:szCs w:val="24"/>
        </w:rPr>
        <w:t>1,0</w:t>
      </w:r>
      <w:r w:rsidR="007E7957" w:rsidRPr="00FC3C42">
        <w:rPr>
          <w:rFonts w:ascii="Arial Narrow" w:hAnsi="Arial Narrow" w:cs="Times New Roman"/>
          <w:bCs/>
          <w:sz w:val="24"/>
          <w:szCs w:val="24"/>
        </w:rPr>
        <w:t xml:space="preserve"> </w:t>
      </w:r>
      <w:proofErr w:type="spellStart"/>
      <w:r w:rsidR="007E7957" w:rsidRPr="00FC3C42">
        <w:rPr>
          <w:rFonts w:ascii="Arial Narrow" w:hAnsi="Arial Narrow" w:cs="Times New Roman"/>
          <w:bCs/>
          <w:sz w:val="24"/>
          <w:szCs w:val="24"/>
        </w:rPr>
        <w:t>p.p</w:t>
      </w:r>
      <w:proofErr w:type="spellEnd"/>
      <w:r w:rsidR="007E7957" w:rsidRPr="00FC3C42">
        <w:rPr>
          <w:rFonts w:ascii="Arial Narrow" w:hAnsi="Arial Narrow" w:cs="Times New Roman"/>
          <w:bCs/>
          <w:sz w:val="24"/>
          <w:szCs w:val="24"/>
        </w:rPr>
        <w:t xml:space="preserve">. no fator de capacidade </w:t>
      </w:r>
      <w:r w:rsidR="00A670C1" w:rsidRPr="00FC3C42">
        <w:rPr>
          <w:rFonts w:ascii="Arial Narrow" w:hAnsi="Arial Narrow" w:cs="Times New Roman"/>
          <w:bCs/>
          <w:sz w:val="24"/>
          <w:szCs w:val="24"/>
        </w:rPr>
        <w:t xml:space="preserve">médio </w:t>
      </w:r>
      <w:r w:rsidR="007E7957" w:rsidRPr="00FC3C42">
        <w:rPr>
          <w:rFonts w:ascii="Arial Narrow" w:hAnsi="Arial Narrow" w:cs="Times New Roman"/>
          <w:bCs/>
          <w:sz w:val="24"/>
          <w:szCs w:val="24"/>
        </w:rPr>
        <w:t>da região Sul em comparação ao desempenho dos 12 meses anteriores</w:t>
      </w:r>
      <w:r w:rsidR="00BE1CC3" w:rsidRPr="00FC3C42">
        <w:rPr>
          <w:rFonts w:ascii="Arial Narrow" w:hAnsi="Arial Narrow" w:cs="Times New Roman"/>
          <w:bCs/>
          <w:sz w:val="24"/>
          <w:szCs w:val="24"/>
        </w:rPr>
        <w:t xml:space="preserve">, atingindo </w:t>
      </w:r>
      <w:r w:rsidR="00866153" w:rsidRPr="00FC3C42">
        <w:rPr>
          <w:rFonts w:ascii="Arial Narrow" w:hAnsi="Arial Narrow" w:cs="Times New Roman"/>
          <w:bCs/>
          <w:sz w:val="24"/>
          <w:szCs w:val="24"/>
        </w:rPr>
        <w:t>30,</w:t>
      </w:r>
      <w:r w:rsidR="00FC3C42" w:rsidRPr="00FC3C42">
        <w:rPr>
          <w:rFonts w:ascii="Arial Narrow" w:hAnsi="Arial Narrow" w:cs="Times New Roman"/>
          <w:bCs/>
          <w:sz w:val="24"/>
          <w:szCs w:val="24"/>
        </w:rPr>
        <w:t>4</w:t>
      </w:r>
      <w:r w:rsidR="00BE1CC3" w:rsidRPr="00FC3C42">
        <w:rPr>
          <w:rFonts w:ascii="Arial Narrow" w:hAnsi="Arial Narrow" w:cs="Times New Roman"/>
          <w:bCs/>
          <w:sz w:val="24"/>
          <w:szCs w:val="24"/>
        </w:rPr>
        <w:t>%</w:t>
      </w:r>
      <w:r w:rsidR="007E7957" w:rsidRPr="00FC3C42">
        <w:rPr>
          <w:rFonts w:ascii="Arial Narrow" w:hAnsi="Arial Narrow" w:cs="Times New Roman"/>
          <w:bCs/>
          <w:sz w:val="24"/>
          <w:szCs w:val="24"/>
        </w:rPr>
        <w:t>.</w:t>
      </w:r>
    </w:p>
    <w:p w:rsidR="00953D6C" w:rsidRPr="00986E57" w:rsidRDefault="008C1129" w:rsidP="00953D6C">
      <w:pPr>
        <w:spacing w:after="0" w:line="240" w:lineRule="auto"/>
        <w:jc w:val="center"/>
        <w:rPr>
          <w:rFonts w:ascii="Arial Narrow" w:hAnsi="Arial Narrow" w:cs="Times New Roman"/>
          <w:bCs/>
          <w:noProof/>
          <w:color w:val="FF0000"/>
          <w:sz w:val="24"/>
          <w:szCs w:val="24"/>
          <w:lang w:eastAsia="pt-BR"/>
        </w:rPr>
      </w:pPr>
      <w:r w:rsidRPr="008C1129">
        <w:rPr>
          <w:noProof/>
          <w:lang w:eastAsia="pt-BR"/>
        </w:rPr>
        <w:drawing>
          <wp:inline distT="0" distB="0" distL="0" distR="0">
            <wp:extent cx="6027701" cy="2986644"/>
            <wp:effectExtent l="0" t="0" r="0" b="4445"/>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28191" cy="2986887"/>
                    </a:xfrm>
                    <a:prstGeom prst="rect">
                      <a:avLst/>
                    </a:prstGeom>
                    <a:noFill/>
                    <a:ln>
                      <a:noFill/>
                    </a:ln>
                  </pic:spPr>
                </pic:pic>
              </a:graphicData>
            </a:graphic>
          </wp:inline>
        </w:drawing>
      </w:r>
    </w:p>
    <w:p w:rsidR="00953D6C" w:rsidRPr="00FC3C42" w:rsidRDefault="00953D6C" w:rsidP="00953D6C">
      <w:pPr>
        <w:pStyle w:val="Legenda"/>
        <w:spacing w:after="120"/>
      </w:pPr>
      <w:bookmarkStart w:id="56" w:name="_Toc437852406"/>
      <w:bookmarkStart w:id="57" w:name="_Toc481153848"/>
      <w:r w:rsidRPr="00FC3C42">
        <w:t xml:space="preserve">Figura </w:t>
      </w:r>
      <w:fldSimple w:instr=" SEQ Figura \* ARABIC ">
        <w:r w:rsidR="00770F9D">
          <w:rPr>
            <w:noProof/>
          </w:rPr>
          <w:t>21</w:t>
        </w:r>
      </w:fldSimple>
      <w:r w:rsidRPr="00FC3C42">
        <w:t>. Capacidade Instalada e Geração das Usinas Eólicas do Nordeste.</w:t>
      </w:r>
      <w:bookmarkEnd w:id="56"/>
      <w:bookmarkEnd w:id="57"/>
    </w:p>
    <w:p w:rsidR="00412765" w:rsidRPr="00FC3C42" w:rsidRDefault="00412765" w:rsidP="00412765">
      <w:pPr>
        <w:spacing w:after="0" w:line="240" w:lineRule="auto"/>
        <w:jc w:val="right"/>
        <w:rPr>
          <w:rFonts w:ascii="Arial Narrow" w:hAnsi="Arial Narrow"/>
          <w:sz w:val="18"/>
          <w:szCs w:val="18"/>
        </w:rPr>
      </w:pPr>
      <w:r w:rsidRPr="00FC3C42">
        <w:rPr>
          <w:rFonts w:ascii="Arial Narrow" w:hAnsi="Arial Narrow"/>
          <w:sz w:val="18"/>
          <w:szCs w:val="18"/>
        </w:rPr>
        <w:t xml:space="preserve">Dados contabilizados até </w:t>
      </w:r>
      <w:r w:rsidR="00FC3C42" w:rsidRPr="00FC3C42">
        <w:rPr>
          <w:rFonts w:ascii="Arial Narrow" w:hAnsi="Arial Narrow"/>
          <w:sz w:val="18"/>
          <w:szCs w:val="18"/>
        </w:rPr>
        <w:t>fevereiro</w:t>
      </w:r>
      <w:r w:rsidRPr="00FC3C42">
        <w:rPr>
          <w:rFonts w:ascii="Arial Narrow" w:hAnsi="Arial Narrow"/>
          <w:sz w:val="18"/>
          <w:szCs w:val="18"/>
        </w:rPr>
        <w:t xml:space="preserve"> de 201</w:t>
      </w:r>
      <w:r w:rsidR="00F77E5C" w:rsidRPr="00FC3C42">
        <w:rPr>
          <w:rFonts w:ascii="Arial Narrow" w:hAnsi="Arial Narrow"/>
          <w:sz w:val="18"/>
          <w:szCs w:val="18"/>
        </w:rPr>
        <w:t>7</w:t>
      </w:r>
      <w:r w:rsidRPr="00FC3C42">
        <w:rPr>
          <w:rFonts w:ascii="Arial Narrow" w:hAnsi="Arial Narrow"/>
          <w:sz w:val="18"/>
          <w:szCs w:val="18"/>
        </w:rPr>
        <w:t xml:space="preserve">.       </w:t>
      </w:r>
      <w:r w:rsidR="00BB576B" w:rsidRPr="00FC3C42">
        <w:rPr>
          <w:rFonts w:ascii="Arial Narrow" w:hAnsi="Arial Narrow"/>
          <w:sz w:val="18"/>
          <w:szCs w:val="18"/>
        </w:rPr>
        <w:t xml:space="preserve">                               </w:t>
      </w:r>
      <w:r w:rsidRPr="00FC3C42">
        <w:rPr>
          <w:rFonts w:ascii="Arial Narrow" w:hAnsi="Arial Narrow"/>
          <w:sz w:val="18"/>
          <w:szCs w:val="18"/>
        </w:rPr>
        <w:t xml:space="preserve">          </w:t>
      </w:r>
      <w:r w:rsidR="00FD7E6C" w:rsidRPr="00FC3C42">
        <w:rPr>
          <w:rFonts w:ascii="Arial Narrow" w:hAnsi="Arial Narrow"/>
          <w:sz w:val="18"/>
          <w:szCs w:val="18"/>
        </w:rPr>
        <w:t xml:space="preserve">                         </w:t>
      </w:r>
      <w:r w:rsidR="00706095" w:rsidRPr="00FC3C42">
        <w:rPr>
          <w:rFonts w:ascii="Arial Narrow" w:hAnsi="Arial Narrow"/>
          <w:sz w:val="18"/>
          <w:szCs w:val="18"/>
        </w:rPr>
        <w:t xml:space="preserve">    </w:t>
      </w:r>
      <w:r w:rsidRPr="00FC3C42">
        <w:rPr>
          <w:rFonts w:ascii="Arial Narrow" w:hAnsi="Arial Narrow"/>
          <w:sz w:val="18"/>
          <w:szCs w:val="18"/>
        </w:rPr>
        <w:t xml:space="preserve">                                                                   Fonte dos dados: CCEE</w:t>
      </w:r>
    </w:p>
    <w:p w:rsidR="00953D6C" w:rsidRPr="00986E57" w:rsidRDefault="008C1129" w:rsidP="00953D6C">
      <w:pPr>
        <w:spacing w:after="0" w:line="240" w:lineRule="auto"/>
        <w:jc w:val="center"/>
        <w:rPr>
          <w:rFonts w:ascii="Arial Narrow" w:hAnsi="Arial Narrow" w:cs="Times New Roman"/>
          <w:bCs/>
          <w:noProof/>
          <w:color w:val="FF0000"/>
          <w:sz w:val="24"/>
          <w:szCs w:val="24"/>
          <w:lang w:eastAsia="pt-BR"/>
        </w:rPr>
      </w:pPr>
      <w:r w:rsidRPr="008C1129">
        <w:rPr>
          <w:noProof/>
          <w:lang w:eastAsia="pt-BR"/>
        </w:rPr>
        <w:drawing>
          <wp:inline distT="0" distB="0" distL="0" distR="0">
            <wp:extent cx="6027700" cy="2986644"/>
            <wp:effectExtent l="0" t="0" r="0" b="4445"/>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31863" cy="2988707"/>
                    </a:xfrm>
                    <a:prstGeom prst="rect">
                      <a:avLst/>
                    </a:prstGeom>
                    <a:noFill/>
                    <a:ln>
                      <a:noFill/>
                    </a:ln>
                  </pic:spPr>
                </pic:pic>
              </a:graphicData>
            </a:graphic>
          </wp:inline>
        </w:drawing>
      </w:r>
    </w:p>
    <w:p w:rsidR="00953D6C" w:rsidRPr="00FC3C42" w:rsidRDefault="00953D6C" w:rsidP="00953D6C">
      <w:pPr>
        <w:pStyle w:val="Legenda"/>
      </w:pPr>
      <w:bookmarkStart w:id="58" w:name="_Toc437852407"/>
      <w:bookmarkStart w:id="59" w:name="_Toc481153849"/>
      <w:r w:rsidRPr="00FC3C42">
        <w:t xml:space="preserve">Figura </w:t>
      </w:r>
      <w:fldSimple w:instr=" SEQ Figura \* ARABIC ">
        <w:r w:rsidR="00770F9D">
          <w:rPr>
            <w:noProof/>
          </w:rPr>
          <w:t>22</w:t>
        </w:r>
      </w:fldSimple>
      <w:r w:rsidRPr="00FC3C42">
        <w:t>. Capacidade Instalada e Geração das Usinas Eólicas do Sul.</w:t>
      </w:r>
      <w:bookmarkEnd w:id="58"/>
      <w:bookmarkEnd w:id="59"/>
    </w:p>
    <w:p w:rsidR="00953D6C" w:rsidRPr="00FC3C42" w:rsidRDefault="00953D6C" w:rsidP="00953D6C">
      <w:pPr>
        <w:spacing w:after="0" w:line="240" w:lineRule="auto"/>
        <w:jc w:val="right"/>
        <w:rPr>
          <w:rFonts w:ascii="Arial Narrow" w:hAnsi="Arial Narrow"/>
          <w:sz w:val="18"/>
          <w:szCs w:val="18"/>
        </w:rPr>
      </w:pPr>
      <w:r w:rsidRPr="00FC3C42">
        <w:rPr>
          <w:rFonts w:ascii="Arial Narrow" w:hAnsi="Arial Narrow"/>
          <w:sz w:val="18"/>
          <w:szCs w:val="18"/>
        </w:rPr>
        <w:t xml:space="preserve">Dados contabilizados até </w:t>
      </w:r>
      <w:r w:rsidR="00FC3C42" w:rsidRPr="00FC3C42">
        <w:rPr>
          <w:rFonts w:ascii="Arial Narrow" w:hAnsi="Arial Narrow"/>
          <w:sz w:val="18"/>
          <w:szCs w:val="18"/>
        </w:rPr>
        <w:t>fevereiro</w:t>
      </w:r>
      <w:r w:rsidRPr="00FC3C42">
        <w:rPr>
          <w:rFonts w:ascii="Arial Narrow" w:hAnsi="Arial Narrow"/>
          <w:sz w:val="18"/>
          <w:szCs w:val="18"/>
        </w:rPr>
        <w:t xml:space="preserve"> de 201</w:t>
      </w:r>
      <w:r w:rsidR="00F77E5C" w:rsidRPr="00FC3C42">
        <w:rPr>
          <w:rFonts w:ascii="Arial Narrow" w:hAnsi="Arial Narrow"/>
          <w:sz w:val="18"/>
          <w:szCs w:val="18"/>
        </w:rPr>
        <w:t>7</w:t>
      </w:r>
      <w:r w:rsidRPr="00FC3C42">
        <w:rPr>
          <w:rFonts w:ascii="Arial Narrow" w:hAnsi="Arial Narrow"/>
          <w:sz w:val="18"/>
          <w:szCs w:val="18"/>
        </w:rPr>
        <w:t xml:space="preserve">.    </w:t>
      </w:r>
      <w:r w:rsidR="007E7957" w:rsidRPr="00FC3C42">
        <w:rPr>
          <w:rFonts w:ascii="Arial Narrow" w:hAnsi="Arial Narrow"/>
          <w:sz w:val="18"/>
          <w:szCs w:val="18"/>
        </w:rPr>
        <w:t xml:space="preserve">     </w:t>
      </w:r>
      <w:r w:rsidR="00412765" w:rsidRPr="00FC3C42">
        <w:rPr>
          <w:rFonts w:ascii="Arial Narrow" w:hAnsi="Arial Narrow"/>
          <w:sz w:val="18"/>
          <w:szCs w:val="18"/>
        </w:rPr>
        <w:t xml:space="preserve">        </w:t>
      </w:r>
      <w:r w:rsidR="00BB576B" w:rsidRPr="00FC3C42">
        <w:rPr>
          <w:rFonts w:ascii="Arial Narrow" w:hAnsi="Arial Narrow"/>
          <w:sz w:val="18"/>
          <w:szCs w:val="18"/>
        </w:rPr>
        <w:t xml:space="preserve">          </w:t>
      </w:r>
      <w:r w:rsidR="006946AD" w:rsidRPr="00FC3C42">
        <w:rPr>
          <w:rFonts w:ascii="Arial Narrow" w:hAnsi="Arial Narrow"/>
          <w:sz w:val="18"/>
          <w:szCs w:val="18"/>
        </w:rPr>
        <w:t xml:space="preserve">            </w:t>
      </w:r>
      <w:r w:rsidRPr="00FC3C42">
        <w:rPr>
          <w:rFonts w:ascii="Arial Narrow" w:hAnsi="Arial Narrow"/>
          <w:sz w:val="18"/>
          <w:szCs w:val="18"/>
        </w:rPr>
        <w:t xml:space="preserve">                                     </w:t>
      </w:r>
      <w:r w:rsidR="00A1467D" w:rsidRPr="00FC3C42">
        <w:rPr>
          <w:rFonts w:ascii="Arial Narrow" w:hAnsi="Arial Narrow"/>
          <w:sz w:val="18"/>
          <w:szCs w:val="18"/>
        </w:rPr>
        <w:t xml:space="preserve">                               </w:t>
      </w:r>
      <w:r w:rsidR="00305E5E" w:rsidRPr="00FC3C42">
        <w:rPr>
          <w:rFonts w:ascii="Arial Narrow" w:hAnsi="Arial Narrow"/>
          <w:sz w:val="18"/>
          <w:szCs w:val="18"/>
        </w:rPr>
        <w:t xml:space="preserve">   </w:t>
      </w:r>
      <w:r w:rsidR="007379ED" w:rsidRPr="00FC3C42">
        <w:rPr>
          <w:rFonts w:ascii="Arial Narrow" w:hAnsi="Arial Narrow"/>
          <w:sz w:val="18"/>
          <w:szCs w:val="18"/>
        </w:rPr>
        <w:t xml:space="preserve">      </w:t>
      </w:r>
      <w:r w:rsidRPr="00FC3C42">
        <w:rPr>
          <w:rFonts w:ascii="Arial Narrow" w:hAnsi="Arial Narrow"/>
          <w:sz w:val="18"/>
          <w:szCs w:val="18"/>
        </w:rPr>
        <w:t xml:space="preserve">                            Fonte dos dados: CCEE</w:t>
      </w:r>
    </w:p>
    <w:p w:rsidR="005D3352" w:rsidRPr="00FC3C42" w:rsidRDefault="005D3352" w:rsidP="00953D6C">
      <w:pPr>
        <w:spacing w:after="0" w:line="240" w:lineRule="auto"/>
        <w:jc w:val="right"/>
        <w:rPr>
          <w:rFonts w:ascii="Arial Narrow" w:hAnsi="Arial Narrow"/>
          <w:sz w:val="18"/>
          <w:szCs w:val="18"/>
        </w:rPr>
      </w:pPr>
    </w:p>
    <w:p w:rsidR="00A1467D" w:rsidRPr="00FC3C42" w:rsidRDefault="00953D6C" w:rsidP="00A1467D">
      <w:pPr>
        <w:spacing w:after="0" w:line="240" w:lineRule="auto"/>
        <w:jc w:val="both"/>
        <w:rPr>
          <w:rFonts w:ascii="Arial Narrow" w:hAnsi="Arial Narrow"/>
          <w:sz w:val="18"/>
          <w:szCs w:val="18"/>
        </w:rPr>
      </w:pPr>
      <w:r w:rsidRPr="00FC3C42">
        <w:rPr>
          <w:rFonts w:ascii="Arial Narrow" w:hAnsi="Arial Narrow"/>
          <w:sz w:val="18"/>
          <w:szCs w:val="18"/>
        </w:rPr>
        <w:t xml:space="preserve">* Os valores de geração verificada apresentados não incluem geração em teste e estão referenciados ao centro de gravidade. </w:t>
      </w:r>
    </w:p>
    <w:p w:rsidR="00A1467D" w:rsidRPr="00FC3C42" w:rsidRDefault="00953D6C" w:rsidP="00A1467D">
      <w:pPr>
        <w:spacing w:after="60" w:line="240" w:lineRule="auto"/>
        <w:rPr>
          <w:rFonts w:ascii="Arial Narrow" w:hAnsi="Arial Narrow"/>
          <w:sz w:val="18"/>
          <w:szCs w:val="18"/>
        </w:rPr>
      </w:pPr>
      <w:r w:rsidRPr="00FC3C42">
        <w:rPr>
          <w:rFonts w:ascii="Arial Narrow" w:hAnsi="Arial Narrow"/>
          <w:sz w:val="18"/>
          <w:szCs w:val="18"/>
        </w:rPr>
        <w:t xml:space="preserve">** Incluída a UEE Gargaú, com 28 MW, situada na Região Sudeste.                                        </w:t>
      </w:r>
    </w:p>
    <w:p w:rsidR="00953D6C" w:rsidRPr="00E81825" w:rsidRDefault="00953D6C" w:rsidP="005F7321">
      <w:pPr>
        <w:pStyle w:val="Estilo2"/>
        <w:ind w:left="142" w:firstLine="0"/>
      </w:pPr>
      <w:bookmarkStart w:id="60" w:name="_Toc437852346"/>
      <w:bookmarkStart w:id="61" w:name="_Toc476831798"/>
      <w:r w:rsidRPr="00E81825">
        <w:rPr>
          <w:noProof/>
          <w:lang w:eastAsia="pt-BR"/>
        </w:rPr>
        <w:lastRenderedPageBreak/>
        <mc:AlternateContent>
          <mc:Choice Requires="wps">
            <w:drawing>
              <wp:anchor distT="0" distB="0" distL="114300" distR="114300" simplePos="0" relativeHeight="251604992" behindDoc="0" locked="0" layoutInCell="1" allowOverlap="1" wp14:anchorId="51DAE952" wp14:editId="5635DC2F">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E58F9" w:rsidRPr="0015515A" w:rsidRDefault="008E58F9"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AE952" id="_x0000_s1044" type="#_x0000_t202" style="position:absolute;left:0;text-align:left;margin-left:335.1pt;margin-top:-6.05pt;width:32.65pt;height:25.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ICEgIAAAAE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DY&#10;ziICEgIAAAAEAAAOAAAAAAAAAAAAAAAAAC4CAABkcnMvZTJvRG9jLnhtbFBLAQItABQABgAIAAAA&#10;IQDU1Ora3wAAAAoBAAAPAAAAAAAAAAAAAAAAAGwEAABkcnMvZG93bnJldi54bWxQSwUGAAAAAAQA&#10;BADzAAAAeAUAAAAA&#10;" filled="f" stroked="f">
                <v:textbox>
                  <w:txbxContent>
                    <w:p w:rsidR="008E58F9" w:rsidRPr="0015515A" w:rsidRDefault="008E58F9" w:rsidP="00953D6C">
                      <w:pPr>
                        <w:rPr>
                          <w:rFonts w:ascii="Arial Narrow" w:hAnsi="Arial Narrow"/>
                          <w:b/>
                          <w:sz w:val="24"/>
                        </w:rPr>
                      </w:pPr>
                      <w:r w:rsidRPr="0015515A">
                        <w:rPr>
                          <w:rFonts w:ascii="Arial Narrow" w:hAnsi="Arial Narrow"/>
                          <w:b/>
                          <w:sz w:val="24"/>
                        </w:rPr>
                        <w:t>*</w:t>
                      </w:r>
                    </w:p>
                  </w:txbxContent>
                </v:textbox>
              </v:shape>
            </w:pict>
          </mc:Fallback>
        </mc:AlternateContent>
      </w:r>
      <w:r w:rsidRPr="00E81825">
        <w:t>Energia de Reserva</w:t>
      </w:r>
      <w:bookmarkEnd w:id="60"/>
      <w:bookmarkEnd w:id="61"/>
    </w:p>
    <w:p w:rsidR="00953D6C" w:rsidRPr="00E81825" w:rsidRDefault="00953D6C" w:rsidP="00660623">
      <w:pPr>
        <w:spacing w:before="120" w:after="120" w:line="240" w:lineRule="auto"/>
        <w:ind w:firstLine="709"/>
        <w:jc w:val="both"/>
        <w:rPr>
          <w:rFonts w:ascii="Arial Narrow" w:hAnsi="Arial Narrow" w:cs="Times New Roman"/>
          <w:bCs/>
          <w:sz w:val="24"/>
          <w:szCs w:val="24"/>
        </w:rPr>
      </w:pPr>
      <w:r w:rsidRPr="00E81825">
        <w:rPr>
          <w:rFonts w:ascii="Arial Narrow" w:hAnsi="Arial Narrow" w:cs="Times New Roman"/>
          <w:bCs/>
          <w:sz w:val="24"/>
          <w:szCs w:val="24"/>
        </w:rPr>
        <w:t>A geração média esperada comprometida para o Contr</w:t>
      </w:r>
      <w:r w:rsidR="00675A2C">
        <w:rPr>
          <w:rFonts w:ascii="Arial Narrow" w:hAnsi="Arial Narrow" w:cs="Times New Roman"/>
          <w:bCs/>
          <w:sz w:val="24"/>
          <w:szCs w:val="24"/>
        </w:rPr>
        <w:t>ato de Energia de Reserva - CER</w:t>
      </w:r>
      <w:r w:rsidRPr="00E81825">
        <w:rPr>
          <w:rFonts w:ascii="Arial Narrow" w:hAnsi="Arial Narrow" w:cs="Times New Roman"/>
          <w:bCs/>
          <w:sz w:val="24"/>
          <w:szCs w:val="24"/>
        </w:rPr>
        <w:t xml:space="preserve">** em </w:t>
      </w:r>
      <w:r w:rsidR="00E81825" w:rsidRPr="00E81825">
        <w:rPr>
          <w:rFonts w:ascii="Arial Narrow" w:hAnsi="Arial Narrow" w:cs="Times New Roman"/>
          <w:bCs/>
          <w:sz w:val="24"/>
          <w:szCs w:val="24"/>
        </w:rPr>
        <w:t>fevereiro</w:t>
      </w:r>
      <w:r w:rsidRPr="00E81825">
        <w:rPr>
          <w:rFonts w:ascii="Arial Narrow" w:hAnsi="Arial Narrow" w:cs="Times New Roman"/>
          <w:bCs/>
          <w:sz w:val="24"/>
          <w:szCs w:val="24"/>
        </w:rPr>
        <w:t xml:space="preserve"> de 201</w:t>
      </w:r>
      <w:r w:rsidR="00A60A6E" w:rsidRPr="00E81825">
        <w:rPr>
          <w:rFonts w:ascii="Arial Narrow" w:hAnsi="Arial Narrow" w:cs="Times New Roman"/>
          <w:bCs/>
          <w:sz w:val="24"/>
          <w:szCs w:val="24"/>
        </w:rPr>
        <w:t>7</w:t>
      </w:r>
      <w:r w:rsidR="008C61A7" w:rsidRPr="00E81825">
        <w:rPr>
          <w:rFonts w:ascii="Arial Narrow" w:hAnsi="Arial Narrow" w:cs="Times New Roman"/>
          <w:bCs/>
          <w:sz w:val="24"/>
          <w:szCs w:val="24"/>
        </w:rPr>
        <w:t xml:space="preserve">, considerando </w:t>
      </w:r>
      <w:r w:rsidRPr="00E81825">
        <w:rPr>
          <w:rFonts w:ascii="Arial Narrow" w:hAnsi="Arial Narrow" w:cs="Times New Roman"/>
          <w:bCs/>
          <w:sz w:val="24"/>
          <w:szCs w:val="24"/>
        </w:rPr>
        <w:t xml:space="preserve">a </w:t>
      </w:r>
      <w:proofErr w:type="spellStart"/>
      <w:r w:rsidRPr="00E81825">
        <w:rPr>
          <w:rFonts w:ascii="Arial Narrow" w:hAnsi="Arial Narrow" w:cs="Times New Roman"/>
          <w:bCs/>
          <w:sz w:val="24"/>
          <w:szCs w:val="24"/>
        </w:rPr>
        <w:t>sazonalização</w:t>
      </w:r>
      <w:proofErr w:type="spellEnd"/>
      <w:r w:rsidRPr="00E81825">
        <w:rPr>
          <w:rFonts w:ascii="Arial Narrow" w:hAnsi="Arial Narrow" w:cs="Times New Roman"/>
          <w:bCs/>
          <w:sz w:val="24"/>
          <w:szCs w:val="24"/>
        </w:rPr>
        <w:t xml:space="preserve"> da entrega e as particularidades referentes aos CER, totalizou</w:t>
      </w:r>
      <w:r w:rsidR="00B51098" w:rsidRPr="00E81825">
        <w:rPr>
          <w:rFonts w:ascii="Arial Narrow" w:hAnsi="Arial Narrow" w:cs="Times New Roman"/>
          <w:bCs/>
          <w:sz w:val="24"/>
          <w:szCs w:val="24"/>
        </w:rPr>
        <w:t xml:space="preserve"> </w:t>
      </w:r>
      <w:r w:rsidR="00E81825" w:rsidRPr="00E81825">
        <w:rPr>
          <w:rFonts w:ascii="Arial Narrow" w:hAnsi="Arial Narrow" w:cs="Times New Roman"/>
          <w:bCs/>
          <w:sz w:val="24"/>
          <w:szCs w:val="24"/>
        </w:rPr>
        <w:t xml:space="preserve">                      2.557,9</w:t>
      </w:r>
      <w:r w:rsidR="00B51098" w:rsidRPr="00E81825">
        <w:rPr>
          <w:rFonts w:ascii="Arial Narrow" w:hAnsi="Arial Narrow" w:cs="Times New Roman"/>
          <w:bCs/>
          <w:sz w:val="24"/>
          <w:szCs w:val="24"/>
        </w:rPr>
        <w:t xml:space="preserve"> </w:t>
      </w:r>
      <w:proofErr w:type="spellStart"/>
      <w:r w:rsidRPr="00E81825">
        <w:rPr>
          <w:rFonts w:ascii="Arial Narrow" w:hAnsi="Arial Narrow" w:cs="Times New Roman"/>
          <w:bCs/>
          <w:sz w:val="24"/>
          <w:szCs w:val="24"/>
        </w:rPr>
        <w:t>MWmédios</w:t>
      </w:r>
      <w:proofErr w:type="spellEnd"/>
      <w:r w:rsidRPr="00E81825">
        <w:rPr>
          <w:rFonts w:ascii="Arial Narrow" w:hAnsi="Arial Narrow" w:cs="Times New Roman"/>
          <w:bCs/>
          <w:sz w:val="24"/>
          <w:szCs w:val="24"/>
        </w:rPr>
        <w:t xml:space="preserve">, </w:t>
      </w:r>
      <w:r w:rsidR="009D504A" w:rsidRPr="00E81825">
        <w:rPr>
          <w:rFonts w:ascii="Arial Narrow" w:hAnsi="Arial Narrow" w:cs="Times New Roman"/>
          <w:bCs/>
          <w:sz w:val="24"/>
          <w:szCs w:val="24"/>
        </w:rPr>
        <w:t xml:space="preserve">dos quais foram entregues </w:t>
      </w:r>
      <w:r w:rsidR="00E81825" w:rsidRPr="00E81825">
        <w:rPr>
          <w:rFonts w:ascii="Arial Narrow" w:hAnsi="Arial Narrow" w:cs="Times New Roman"/>
          <w:bCs/>
          <w:sz w:val="24"/>
          <w:szCs w:val="24"/>
        </w:rPr>
        <w:t>1.133,0</w:t>
      </w:r>
      <w:r w:rsidR="009D504A" w:rsidRPr="00E81825">
        <w:rPr>
          <w:rFonts w:ascii="Arial Narrow" w:hAnsi="Arial Narrow" w:cs="Times New Roman"/>
          <w:bCs/>
          <w:sz w:val="24"/>
          <w:szCs w:val="24"/>
        </w:rPr>
        <w:t xml:space="preserve"> </w:t>
      </w:r>
      <w:proofErr w:type="spellStart"/>
      <w:r w:rsidR="009D504A" w:rsidRPr="00E81825">
        <w:rPr>
          <w:rFonts w:ascii="Arial Narrow" w:hAnsi="Arial Narrow" w:cs="Times New Roman"/>
          <w:bCs/>
          <w:sz w:val="24"/>
          <w:szCs w:val="24"/>
        </w:rPr>
        <w:t>MWmédios</w:t>
      </w:r>
      <w:proofErr w:type="spellEnd"/>
      <w:r w:rsidR="009D504A" w:rsidRPr="00E81825">
        <w:rPr>
          <w:rFonts w:ascii="Arial Narrow" w:hAnsi="Arial Narrow" w:cs="Times New Roman"/>
          <w:bCs/>
          <w:sz w:val="24"/>
          <w:szCs w:val="24"/>
        </w:rPr>
        <w:t>.</w:t>
      </w:r>
    </w:p>
    <w:p w:rsidR="00953D6C" w:rsidRPr="00E81825" w:rsidRDefault="00953D6C" w:rsidP="00CF031E">
      <w:pPr>
        <w:spacing w:before="120" w:after="120" w:line="240" w:lineRule="auto"/>
        <w:ind w:firstLine="709"/>
        <w:jc w:val="both"/>
        <w:rPr>
          <w:rFonts w:ascii="Arial Narrow" w:hAnsi="Arial Narrow" w:cs="Times New Roman"/>
          <w:bCs/>
          <w:sz w:val="24"/>
          <w:szCs w:val="24"/>
        </w:rPr>
      </w:pPr>
      <w:r w:rsidRPr="00E81825">
        <w:rPr>
          <w:rFonts w:ascii="Arial Narrow" w:hAnsi="Arial Narrow" w:cs="Times New Roman"/>
          <w:bCs/>
          <w:sz w:val="24"/>
          <w:szCs w:val="24"/>
        </w:rPr>
        <w:t xml:space="preserve">A geração eólica verificada referente aos Contratos de Energia de Reserva no mês de </w:t>
      </w:r>
      <w:r w:rsidR="00E81825" w:rsidRPr="00E81825">
        <w:rPr>
          <w:rFonts w:ascii="Arial Narrow" w:hAnsi="Arial Narrow" w:cs="Times New Roman"/>
          <w:bCs/>
          <w:sz w:val="24"/>
          <w:szCs w:val="24"/>
        </w:rPr>
        <w:t>fevereiro</w:t>
      </w:r>
      <w:r w:rsidRPr="00E81825">
        <w:rPr>
          <w:rFonts w:ascii="Arial Narrow" w:hAnsi="Arial Narrow" w:cs="Times New Roman"/>
          <w:bCs/>
          <w:sz w:val="24"/>
          <w:szCs w:val="24"/>
        </w:rPr>
        <w:t xml:space="preserve"> de 201</w:t>
      </w:r>
      <w:r w:rsidR="00A60A6E" w:rsidRPr="00E81825">
        <w:rPr>
          <w:rFonts w:ascii="Arial Narrow" w:hAnsi="Arial Narrow" w:cs="Times New Roman"/>
          <w:bCs/>
          <w:sz w:val="24"/>
          <w:szCs w:val="24"/>
        </w:rPr>
        <w:t>7</w:t>
      </w:r>
      <w:r w:rsidRPr="00E81825">
        <w:rPr>
          <w:rFonts w:ascii="Arial Narrow" w:hAnsi="Arial Narrow" w:cs="Times New Roman"/>
          <w:bCs/>
          <w:sz w:val="24"/>
          <w:szCs w:val="24"/>
        </w:rPr>
        <w:t xml:space="preserve"> correspondeu a </w:t>
      </w:r>
      <w:r w:rsidR="00E81825" w:rsidRPr="00E81825">
        <w:rPr>
          <w:rFonts w:ascii="Arial Narrow" w:hAnsi="Arial Narrow" w:cs="Times New Roman"/>
          <w:bCs/>
          <w:sz w:val="24"/>
          <w:szCs w:val="24"/>
        </w:rPr>
        <w:t>57,5</w:t>
      </w:r>
      <w:r w:rsidRPr="00E81825">
        <w:rPr>
          <w:rFonts w:ascii="Arial Narrow" w:hAnsi="Arial Narrow" w:cs="Times New Roman"/>
          <w:bCs/>
          <w:sz w:val="24"/>
          <w:szCs w:val="24"/>
        </w:rPr>
        <w:t xml:space="preserve">% da geração esperada desta fonte comprometida para o CER** para o mês. A geração a biomassa verificada atingiu </w:t>
      </w:r>
      <w:r w:rsidR="00E81825" w:rsidRPr="00E81825">
        <w:rPr>
          <w:rFonts w:ascii="Arial Narrow" w:hAnsi="Arial Narrow" w:cs="Times New Roman"/>
          <w:bCs/>
          <w:sz w:val="24"/>
          <w:szCs w:val="24"/>
        </w:rPr>
        <w:t>7,3</w:t>
      </w:r>
      <w:r w:rsidRPr="00E81825">
        <w:rPr>
          <w:rFonts w:ascii="Arial Narrow" w:hAnsi="Arial Narrow" w:cs="Times New Roman"/>
          <w:bCs/>
          <w:sz w:val="24"/>
          <w:szCs w:val="24"/>
        </w:rPr>
        <w:t>% do valor esperado comprometido para o CER desta fonte</w:t>
      </w:r>
      <w:r w:rsidR="007B1FE7" w:rsidRPr="00E81825">
        <w:rPr>
          <w:rFonts w:ascii="Arial Narrow" w:hAnsi="Arial Narrow" w:cs="Times New Roman"/>
          <w:bCs/>
          <w:sz w:val="24"/>
          <w:szCs w:val="24"/>
        </w:rPr>
        <w:t xml:space="preserve"> no mês</w:t>
      </w:r>
      <w:r w:rsidRPr="00E81825">
        <w:rPr>
          <w:rFonts w:ascii="Arial Narrow" w:hAnsi="Arial Narrow" w:cs="Times New Roman"/>
          <w:bCs/>
          <w:sz w:val="24"/>
          <w:szCs w:val="24"/>
        </w:rPr>
        <w:t>.</w:t>
      </w:r>
    </w:p>
    <w:p w:rsidR="00953D6C" w:rsidRPr="00986E57" w:rsidRDefault="00953D6C" w:rsidP="00953D6C">
      <w:pPr>
        <w:spacing w:before="120" w:after="120" w:line="240" w:lineRule="auto"/>
        <w:ind w:firstLine="709"/>
        <w:jc w:val="both"/>
        <w:rPr>
          <w:rFonts w:ascii="Arial Narrow" w:hAnsi="Arial Narrow" w:cs="Times New Roman"/>
          <w:bCs/>
          <w:color w:val="FF0000"/>
          <w:sz w:val="24"/>
          <w:szCs w:val="24"/>
        </w:rPr>
      </w:pPr>
    </w:p>
    <w:p w:rsidR="00A60A6E" w:rsidRPr="00986E57" w:rsidRDefault="00A60A6E" w:rsidP="00953D6C">
      <w:pPr>
        <w:spacing w:before="120" w:after="120" w:line="240" w:lineRule="auto"/>
        <w:ind w:firstLine="709"/>
        <w:jc w:val="both"/>
        <w:rPr>
          <w:rFonts w:ascii="Arial Narrow" w:hAnsi="Arial Narrow" w:cs="Times New Roman"/>
          <w:bCs/>
          <w:color w:val="FF0000"/>
          <w:sz w:val="24"/>
          <w:szCs w:val="24"/>
        </w:rPr>
      </w:pPr>
    </w:p>
    <w:p w:rsidR="00A60A6E" w:rsidRPr="00986E57" w:rsidRDefault="00A60A6E" w:rsidP="00953D6C">
      <w:pPr>
        <w:spacing w:before="120" w:after="120" w:line="240" w:lineRule="auto"/>
        <w:ind w:firstLine="709"/>
        <w:jc w:val="both"/>
        <w:rPr>
          <w:rFonts w:ascii="Arial Narrow" w:hAnsi="Arial Narrow" w:cs="Times New Roman"/>
          <w:bCs/>
          <w:color w:val="FF0000"/>
          <w:sz w:val="24"/>
          <w:szCs w:val="24"/>
        </w:rPr>
      </w:pPr>
    </w:p>
    <w:p w:rsidR="00953D6C" w:rsidRPr="00986E57" w:rsidRDefault="00953D6C" w:rsidP="00953D6C">
      <w:pPr>
        <w:spacing w:after="0" w:line="240" w:lineRule="auto"/>
        <w:jc w:val="both"/>
        <w:rPr>
          <w:rFonts w:ascii="Arial Narrow" w:hAnsi="Arial Narrow" w:cs="Times New Roman"/>
          <w:bCs/>
          <w:color w:val="FF0000"/>
          <w:sz w:val="18"/>
          <w:szCs w:val="24"/>
        </w:rPr>
      </w:pPr>
    </w:p>
    <w:p w:rsidR="00953D6C" w:rsidRPr="00E81825" w:rsidRDefault="00C91DC3" w:rsidP="00953D6C">
      <w:pPr>
        <w:spacing w:after="0" w:line="240" w:lineRule="auto"/>
        <w:jc w:val="center"/>
      </w:pPr>
      <w:r w:rsidRPr="00E81825">
        <w:rPr>
          <w:noProof/>
          <w:lang w:eastAsia="pt-BR"/>
        </w:rPr>
        <w:drawing>
          <wp:inline distT="0" distB="0" distL="0" distR="0" wp14:anchorId="6E1285E2" wp14:editId="57A7239D">
            <wp:extent cx="6119479" cy="4111200"/>
            <wp:effectExtent l="0" t="0" r="0" b="381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9479" cy="4111200"/>
                    </a:xfrm>
                    <a:prstGeom prst="rect">
                      <a:avLst/>
                    </a:prstGeom>
                    <a:noFill/>
                    <a:ln>
                      <a:noFill/>
                    </a:ln>
                  </pic:spPr>
                </pic:pic>
              </a:graphicData>
            </a:graphic>
          </wp:inline>
        </w:drawing>
      </w:r>
    </w:p>
    <w:p w:rsidR="00953D6C" w:rsidRPr="00E81825" w:rsidRDefault="00953D6C" w:rsidP="00953D6C">
      <w:pPr>
        <w:pStyle w:val="Legenda"/>
      </w:pPr>
      <w:bookmarkStart w:id="62" w:name="_Toc437852408"/>
      <w:bookmarkStart w:id="63" w:name="_Toc481153850"/>
      <w:r w:rsidRPr="00E81825">
        <w:t xml:space="preserve">Figura </w:t>
      </w:r>
      <w:fldSimple w:instr=" SEQ Figura \* ARABIC ">
        <w:r w:rsidR="00770F9D">
          <w:rPr>
            <w:noProof/>
          </w:rPr>
          <w:t>23</w:t>
        </w:r>
      </w:fldSimple>
      <w:r w:rsidRPr="00E81825">
        <w:t>. Acompanhamento da Energia de Reserva Esperada e Verificada em 20</w:t>
      </w:r>
      <w:r w:rsidR="00CF77A5" w:rsidRPr="00E81825">
        <w:t>1</w:t>
      </w:r>
      <w:r w:rsidR="00C91DC3" w:rsidRPr="00E81825">
        <w:t>6</w:t>
      </w:r>
      <w:r w:rsidRPr="00E81825">
        <w:t>.</w:t>
      </w:r>
      <w:bookmarkEnd w:id="62"/>
      <w:bookmarkEnd w:id="63"/>
    </w:p>
    <w:p w:rsidR="00953D6C" w:rsidRPr="00E81825" w:rsidRDefault="00953D6C" w:rsidP="00953D6C">
      <w:pPr>
        <w:spacing w:after="0" w:line="240" w:lineRule="auto"/>
        <w:jc w:val="right"/>
        <w:rPr>
          <w:rFonts w:ascii="Arial Narrow" w:hAnsi="Arial Narrow"/>
          <w:sz w:val="18"/>
          <w:szCs w:val="18"/>
        </w:rPr>
      </w:pPr>
      <w:r w:rsidRPr="00E81825">
        <w:rPr>
          <w:rFonts w:ascii="Arial Narrow" w:hAnsi="Arial Narrow"/>
          <w:sz w:val="18"/>
          <w:szCs w:val="18"/>
        </w:rPr>
        <w:t>Fonte dos dados: CCEE</w:t>
      </w:r>
    </w:p>
    <w:p w:rsidR="00953D6C" w:rsidRPr="00E81825" w:rsidRDefault="00953D6C" w:rsidP="00953D6C">
      <w:pPr>
        <w:spacing w:after="0" w:line="240" w:lineRule="auto"/>
        <w:jc w:val="right"/>
        <w:rPr>
          <w:rFonts w:ascii="Arial Narrow" w:hAnsi="Arial Narrow"/>
          <w:sz w:val="18"/>
          <w:szCs w:val="18"/>
        </w:rPr>
      </w:pPr>
    </w:p>
    <w:p w:rsidR="00953D6C" w:rsidRPr="00E81825" w:rsidRDefault="00953D6C" w:rsidP="00953D6C">
      <w:pPr>
        <w:spacing w:after="0" w:line="240" w:lineRule="auto"/>
        <w:jc w:val="both"/>
        <w:rPr>
          <w:rFonts w:ascii="Arial Narrow" w:hAnsi="Arial Narrow" w:cs="Times New Roman"/>
          <w:bCs/>
          <w:sz w:val="18"/>
          <w:szCs w:val="24"/>
        </w:rPr>
      </w:pPr>
    </w:p>
    <w:p w:rsidR="00953D6C" w:rsidRPr="00E81825" w:rsidRDefault="00953D6C" w:rsidP="00953D6C">
      <w:pPr>
        <w:spacing w:after="0" w:line="240" w:lineRule="auto"/>
        <w:jc w:val="both"/>
        <w:rPr>
          <w:rFonts w:ascii="Arial Narrow" w:hAnsi="Arial Narrow" w:cs="Times New Roman"/>
          <w:bCs/>
          <w:sz w:val="18"/>
          <w:szCs w:val="24"/>
        </w:rPr>
      </w:pPr>
    </w:p>
    <w:p w:rsidR="006A78DB" w:rsidRPr="00E81825" w:rsidRDefault="006A78DB" w:rsidP="00953D6C">
      <w:pPr>
        <w:spacing w:after="0" w:line="240" w:lineRule="auto"/>
        <w:jc w:val="both"/>
        <w:rPr>
          <w:rFonts w:ascii="Arial Narrow" w:hAnsi="Arial Narrow" w:cs="Times New Roman"/>
          <w:bCs/>
          <w:sz w:val="18"/>
          <w:szCs w:val="24"/>
        </w:rPr>
      </w:pPr>
    </w:p>
    <w:p w:rsidR="00A60A6E" w:rsidRPr="00E81825" w:rsidRDefault="00A60A6E" w:rsidP="00953D6C">
      <w:pPr>
        <w:spacing w:after="0" w:line="240" w:lineRule="auto"/>
        <w:jc w:val="both"/>
        <w:rPr>
          <w:rFonts w:ascii="Arial Narrow" w:hAnsi="Arial Narrow" w:cs="Times New Roman"/>
          <w:bCs/>
          <w:sz w:val="18"/>
          <w:szCs w:val="24"/>
        </w:rPr>
      </w:pPr>
    </w:p>
    <w:p w:rsidR="006A78DB" w:rsidRPr="00E81825" w:rsidRDefault="006A78DB" w:rsidP="00953D6C">
      <w:pPr>
        <w:spacing w:after="0" w:line="240" w:lineRule="auto"/>
        <w:jc w:val="both"/>
        <w:rPr>
          <w:rFonts w:ascii="Arial Narrow" w:hAnsi="Arial Narrow" w:cs="Times New Roman"/>
          <w:bCs/>
          <w:sz w:val="18"/>
          <w:szCs w:val="24"/>
        </w:rPr>
      </w:pPr>
    </w:p>
    <w:p w:rsidR="00953D6C" w:rsidRPr="00E81825" w:rsidRDefault="00953D6C" w:rsidP="00953D6C">
      <w:pPr>
        <w:spacing w:after="0" w:line="240" w:lineRule="auto"/>
        <w:jc w:val="both"/>
        <w:rPr>
          <w:rFonts w:ascii="Arial Narrow" w:hAnsi="Arial Narrow" w:cs="Times New Roman"/>
          <w:bCs/>
          <w:sz w:val="18"/>
          <w:szCs w:val="24"/>
        </w:rPr>
      </w:pPr>
    </w:p>
    <w:p w:rsidR="00953D6C" w:rsidRPr="00E81825" w:rsidRDefault="00953D6C" w:rsidP="00953D6C">
      <w:pPr>
        <w:spacing w:after="0" w:line="240" w:lineRule="auto"/>
        <w:jc w:val="both"/>
        <w:rPr>
          <w:rFonts w:ascii="Arial Narrow" w:hAnsi="Arial Narrow" w:cs="Times New Roman"/>
          <w:bCs/>
          <w:sz w:val="18"/>
          <w:szCs w:val="24"/>
        </w:rPr>
      </w:pPr>
      <w:r w:rsidRPr="00E81825">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controle particulares à Energia de Reserva que permitem compensações fora da janela de apuração. Esse acompanhamento é relevante para avaliar de forma </w:t>
      </w:r>
      <w:r w:rsidR="004858A9" w:rsidRPr="00E81825">
        <w:rPr>
          <w:rFonts w:ascii="Arial Narrow" w:hAnsi="Arial Narrow" w:cs="Times New Roman"/>
          <w:bCs/>
          <w:sz w:val="18"/>
          <w:szCs w:val="24"/>
        </w:rPr>
        <w:t>global</w:t>
      </w:r>
      <w:r w:rsidRPr="00E81825">
        <w:rPr>
          <w:rFonts w:ascii="Arial Narrow" w:hAnsi="Arial Narrow" w:cs="Times New Roman"/>
          <w:bCs/>
          <w:sz w:val="18"/>
          <w:szCs w:val="24"/>
        </w:rPr>
        <w:t xml:space="preserve"> o desempenho dos empreendedores n</w:t>
      </w:r>
      <w:r w:rsidR="004858A9" w:rsidRPr="00E81825">
        <w:rPr>
          <w:rFonts w:ascii="Arial Narrow" w:hAnsi="Arial Narrow" w:cs="Times New Roman"/>
          <w:bCs/>
          <w:sz w:val="18"/>
          <w:szCs w:val="24"/>
        </w:rPr>
        <w:t>a entrega de Energia de Reserva</w:t>
      </w:r>
      <w:r w:rsidRPr="00E81825">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E81825" w:rsidRDefault="00953D6C" w:rsidP="00953D6C">
      <w:pPr>
        <w:spacing w:after="0" w:line="240" w:lineRule="auto"/>
        <w:jc w:val="both"/>
        <w:rPr>
          <w:rFonts w:ascii="Arial Narrow" w:hAnsi="Arial Narrow" w:cs="Times New Roman"/>
          <w:bCs/>
          <w:sz w:val="18"/>
          <w:szCs w:val="24"/>
        </w:rPr>
      </w:pPr>
      <w:r w:rsidRPr="00E81825">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986E57" w:rsidRDefault="00E81825" w:rsidP="00953D6C">
      <w:pPr>
        <w:spacing w:after="0" w:line="240" w:lineRule="auto"/>
        <w:jc w:val="center"/>
        <w:rPr>
          <w:color w:val="FF0000"/>
        </w:rPr>
      </w:pPr>
      <w:r w:rsidRPr="00E81825">
        <w:rPr>
          <w:noProof/>
          <w:lang w:eastAsia="pt-BR"/>
        </w:rPr>
        <w:lastRenderedPageBreak/>
        <w:drawing>
          <wp:inline distT="0" distB="0" distL="0" distR="0">
            <wp:extent cx="6190863" cy="4161600"/>
            <wp:effectExtent l="0" t="0" r="635"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90863" cy="4161600"/>
                    </a:xfrm>
                    <a:prstGeom prst="rect">
                      <a:avLst/>
                    </a:prstGeom>
                    <a:noFill/>
                    <a:ln>
                      <a:noFill/>
                    </a:ln>
                  </pic:spPr>
                </pic:pic>
              </a:graphicData>
            </a:graphic>
          </wp:inline>
        </w:drawing>
      </w:r>
    </w:p>
    <w:p w:rsidR="00953D6C" w:rsidRPr="00E81825" w:rsidRDefault="00953D6C" w:rsidP="00953D6C">
      <w:pPr>
        <w:pStyle w:val="Legenda"/>
      </w:pPr>
      <w:bookmarkStart w:id="64" w:name="_Toc437852409"/>
      <w:bookmarkStart w:id="65" w:name="_Toc481153851"/>
      <w:r w:rsidRPr="00E81825">
        <w:t xml:space="preserve">Figura </w:t>
      </w:r>
      <w:fldSimple w:instr=" SEQ Figura \* ARABIC ">
        <w:r w:rsidR="00770F9D">
          <w:rPr>
            <w:noProof/>
          </w:rPr>
          <w:t>24</w:t>
        </w:r>
      </w:fldSimple>
      <w:r w:rsidRPr="00E81825">
        <w:t>. Acompanhamento da Energia de Reser</w:t>
      </w:r>
      <w:r w:rsidR="00CF77A5" w:rsidRPr="00E81825">
        <w:t>va Esperada e Verificada em 201</w:t>
      </w:r>
      <w:r w:rsidR="00C91DC3" w:rsidRPr="00E81825">
        <w:t>7</w:t>
      </w:r>
      <w:r w:rsidRPr="00E81825">
        <w:t>.</w:t>
      </w:r>
      <w:bookmarkEnd w:id="64"/>
      <w:bookmarkEnd w:id="65"/>
    </w:p>
    <w:p w:rsidR="00953D6C" w:rsidRPr="00E81825" w:rsidRDefault="00953D6C" w:rsidP="004858A9">
      <w:pPr>
        <w:spacing w:before="120" w:after="120" w:line="240" w:lineRule="auto"/>
        <w:jc w:val="right"/>
        <w:rPr>
          <w:rFonts w:ascii="Arial Narrow" w:hAnsi="Arial Narrow"/>
          <w:sz w:val="18"/>
          <w:szCs w:val="18"/>
        </w:rPr>
      </w:pPr>
      <w:r w:rsidRPr="00E81825">
        <w:rPr>
          <w:rFonts w:ascii="Arial Narrow" w:hAnsi="Arial Narrow"/>
          <w:sz w:val="18"/>
          <w:szCs w:val="18"/>
        </w:rPr>
        <w:t xml:space="preserve">Dados contabilizados até </w:t>
      </w:r>
      <w:r w:rsidR="00E81825" w:rsidRPr="00E81825">
        <w:rPr>
          <w:rFonts w:ascii="Arial Narrow" w:hAnsi="Arial Narrow"/>
          <w:sz w:val="18"/>
          <w:szCs w:val="18"/>
        </w:rPr>
        <w:t>fevereiro</w:t>
      </w:r>
      <w:r w:rsidR="00660623" w:rsidRPr="00E81825">
        <w:rPr>
          <w:rFonts w:ascii="Arial Narrow" w:hAnsi="Arial Narrow"/>
          <w:sz w:val="18"/>
          <w:szCs w:val="18"/>
        </w:rPr>
        <w:t xml:space="preserve"> </w:t>
      </w:r>
      <w:r w:rsidR="00CF77A5" w:rsidRPr="00E81825">
        <w:rPr>
          <w:rFonts w:ascii="Arial Narrow" w:hAnsi="Arial Narrow"/>
          <w:sz w:val="18"/>
          <w:szCs w:val="18"/>
        </w:rPr>
        <w:t>de 201</w:t>
      </w:r>
      <w:r w:rsidR="00C91DC3" w:rsidRPr="00E81825">
        <w:rPr>
          <w:rFonts w:ascii="Arial Narrow" w:hAnsi="Arial Narrow"/>
          <w:sz w:val="18"/>
          <w:szCs w:val="18"/>
        </w:rPr>
        <w:t>7</w:t>
      </w:r>
      <w:r w:rsidRPr="00E81825">
        <w:rPr>
          <w:rFonts w:ascii="Arial Narrow" w:hAnsi="Arial Narrow"/>
          <w:sz w:val="18"/>
          <w:szCs w:val="18"/>
        </w:rPr>
        <w:t xml:space="preserve">. </w:t>
      </w:r>
      <w:r w:rsidR="00CF77A5" w:rsidRPr="00E81825">
        <w:rPr>
          <w:rFonts w:ascii="Arial Narrow" w:hAnsi="Arial Narrow"/>
          <w:sz w:val="18"/>
          <w:szCs w:val="18"/>
        </w:rPr>
        <w:t xml:space="preserve">   </w:t>
      </w:r>
      <w:r w:rsidRPr="00E81825">
        <w:rPr>
          <w:rFonts w:ascii="Arial Narrow" w:hAnsi="Arial Narrow"/>
          <w:sz w:val="18"/>
          <w:szCs w:val="18"/>
        </w:rPr>
        <w:t xml:space="preserve">                         </w:t>
      </w:r>
      <w:r w:rsidR="00E42E4D" w:rsidRPr="00E81825">
        <w:rPr>
          <w:rFonts w:ascii="Arial Narrow" w:hAnsi="Arial Narrow"/>
          <w:sz w:val="18"/>
          <w:szCs w:val="18"/>
        </w:rPr>
        <w:t xml:space="preserve"> </w:t>
      </w:r>
      <w:r w:rsidRPr="00E81825">
        <w:rPr>
          <w:rFonts w:ascii="Arial Narrow" w:hAnsi="Arial Narrow"/>
          <w:sz w:val="18"/>
          <w:szCs w:val="18"/>
        </w:rPr>
        <w:t xml:space="preserve">                         </w:t>
      </w:r>
      <w:r w:rsidR="00F33211" w:rsidRPr="00E81825">
        <w:rPr>
          <w:rFonts w:ascii="Arial Narrow" w:hAnsi="Arial Narrow"/>
          <w:sz w:val="18"/>
          <w:szCs w:val="18"/>
        </w:rPr>
        <w:t xml:space="preserve">                               </w:t>
      </w:r>
      <w:r w:rsidRPr="00E81825">
        <w:rPr>
          <w:rFonts w:ascii="Arial Narrow" w:hAnsi="Arial Narrow"/>
          <w:sz w:val="18"/>
          <w:szCs w:val="18"/>
        </w:rPr>
        <w:t xml:space="preserve">                 </w:t>
      </w:r>
      <w:r w:rsidR="001B6BF5" w:rsidRPr="00E81825">
        <w:rPr>
          <w:rFonts w:ascii="Arial Narrow" w:hAnsi="Arial Narrow"/>
          <w:sz w:val="18"/>
          <w:szCs w:val="18"/>
        </w:rPr>
        <w:t xml:space="preserve">      </w:t>
      </w:r>
      <w:r w:rsidR="009D504A" w:rsidRPr="00E81825">
        <w:rPr>
          <w:rFonts w:ascii="Arial Narrow" w:hAnsi="Arial Narrow"/>
          <w:sz w:val="18"/>
          <w:szCs w:val="18"/>
        </w:rPr>
        <w:t xml:space="preserve">       </w:t>
      </w:r>
      <w:r w:rsidRPr="00E81825">
        <w:rPr>
          <w:rFonts w:ascii="Arial Narrow" w:hAnsi="Arial Narrow"/>
          <w:sz w:val="18"/>
          <w:szCs w:val="18"/>
        </w:rPr>
        <w:t xml:space="preserve">                          Fonte dos dados: CCEE</w:t>
      </w:r>
    </w:p>
    <w:p w:rsidR="00953D6C" w:rsidRPr="00E81825" w:rsidRDefault="00E81825" w:rsidP="00953D6C">
      <w:pPr>
        <w:spacing w:before="120" w:after="120" w:line="240" w:lineRule="auto"/>
        <w:jc w:val="center"/>
      </w:pPr>
      <w:r w:rsidRPr="00E81825">
        <w:rPr>
          <w:noProof/>
          <w:lang w:eastAsia="pt-BR"/>
        </w:rPr>
        <w:drawing>
          <wp:inline distT="0" distB="0" distL="0" distR="0">
            <wp:extent cx="6200775" cy="4142453"/>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5050" cy="4145309"/>
                    </a:xfrm>
                    <a:prstGeom prst="rect">
                      <a:avLst/>
                    </a:prstGeom>
                    <a:noFill/>
                    <a:ln>
                      <a:noFill/>
                    </a:ln>
                  </pic:spPr>
                </pic:pic>
              </a:graphicData>
            </a:graphic>
          </wp:inline>
        </w:drawing>
      </w:r>
    </w:p>
    <w:p w:rsidR="00953D6C" w:rsidRPr="00E81825" w:rsidRDefault="00953D6C" w:rsidP="00953D6C">
      <w:pPr>
        <w:pStyle w:val="Legenda"/>
      </w:pPr>
      <w:bookmarkStart w:id="66" w:name="_Toc437852410"/>
      <w:bookmarkStart w:id="67" w:name="_Toc481153852"/>
      <w:r w:rsidRPr="00E81825">
        <w:t xml:space="preserve">Figura </w:t>
      </w:r>
      <w:fldSimple w:instr=" SEQ Figura \* ARABIC ">
        <w:r w:rsidR="00770F9D">
          <w:rPr>
            <w:noProof/>
          </w:rPr>
          <w:t>25</w:t>
        </w:r>
      </w:fldSimple>
      <w:r w:rsidRPr="00E81825">
        <w:t>. Acompanhamento da Energia de Reserva Esperada e Verificada nos últimos 12 meses, por fonte.</w:t>
      </w:r>
      <w:bookmarkEnd w:id="66"/>
      <w:bookmarkEnd w:id="67"/>
    </w:p>
    <w:p w:rsidR="00953D6C" w:rsidRPr="00E81825" w:rsidRDefault="00953D6C" w:rsidP="00953D6C">
      <w:pPr>
        <w:spacing w:after="0" w:line="240" w:lineRule="auto"/>
        <w:rPr>
          <w:rFonts w:ascii="Arial Narrow" w:hAnsi="Arial Narrow"/>
          <w:sz w:val="18"/>
          <w:szCs w:val="18"/>
        </w:rPr>
      </w:pPr>
      <w:r w:rsidRPr="00E81825">
        <w:rPr>
          <w:rFonts w:ascii="Arial Narrow" w:hAnsi="Arial Narrow"/>
          <w:sz w:val="18"/>
          <w:szCs w:val="18"/>
        </w:rPr>
        <w:t xml:space="preserve">Dados contabilizados até </w:t>
      </w:r>
      <w:r w:rsidR="00E81825" w:rsidRPr="00E81825">
        <w:rPr>
          <w:rFonts w:ascii="Arial Narrow" w:hAnsi="Arial Narrow"/>
          <w:sz w:val="18"/>
          <w:szCs w:val="18"/>
        </w:rPr>
        <w:t>fevereiro</w:t>
      </w:r>
      <w:r w:rsidRPr="00E81825">
        <w:rPr>
          <w:rFonts w:ascii="Arial Narrow" w:hAnsi="Arial Narrow"/>
          <w:sz w:val="18"/>
          <w:szCs w:val="18"/>
        </w:rPr>
        <w:t xml:space="preserve"> de 201</w:t>
      </w:r>
      <w:r w:rsidR="00A60A6E" w:rsidRPr="00E81825">
        <w:rPr>
          <w:rFonts w:ascii="Arial Narrow" w:hAnsi="Arial Narrow"/>
          <w:sz w:val="18"/>
          <w:szCs w:val="18"/>
        </w:rPr>
        <w:t>7</w:t>
      </w:r>
      <w:r w:rsidRPr="00E81825">
        <w:rPr>
          <w:rFonts w:ascii="Arial Narrow" w:hAnsi="Arial Narrow"/>
          <w:sz w:val="18"/>
          <w:szCs w:val="18"/>
        </w:rPr>
        <w:t xml:space="preserve">.    </w:t>
      </w:r>
      <w:r w:rsidR="001B6BF5" w:rsidRPr="00E81825">
        <w:rPr>
          <w:rFonts w:ascii="Arial Narrow" w:hAnsi="Arial Narrow"/>
          <w:sz w:val="18"/>
          <w:szCs w:val="18"/>
        </w:rPr>
        <w:t xml:space="preserve">    </w:t>
      </w:r>
      <w:r w:rsidRPr="00E81825">
        <w:rPr>
          <w:rFonts w:ascii="Arial Narrow" w:hAnsi="Arial Narrow"/>
          <w:sz w:val="18"/>
          <w:szCs w:val="18"/>
        </w:rPr>
        <w:t xml:space="preserve">                  </w:t>
      </w:r>
      <w:r w:rsidR="009D504A" w:rsidRPr="00E81825">
        <w:rPr>
          <w:rFonts w:ascii="Arial Narrow" w:hAnsi="Arial Narrow"/>
          <w:sz w:val="18"/>
          <w:szCs w:val="18"/>
        </w:rPr>
        <w:t xml:space="preserve">                     </w:t>
      </w:r>
      <w:r w:rsidRPr="00E81825">
        <w:rPr>
          <w:rFonts w:ascii="Arial Narrow" w:hAnsi="Arial Narrow"/>
          <w:sz w:val="18"/>
          <w:szCs w:val="18"/>
        </w:rPr>
        <w:t xml:space="preserve">                  </w:t>
      </w:r>
      <w:r w:rsidR="00462871" w:rsidRPr="00E81825">
        <w:rPr>
          <w:rFonts w:ascii="Arial Narrow" w:hAnsi="Arial Narrow"/>
          <w:sz w:val="18"/>
          <w:szCs w:val="18"/>
        </w:rPr>
        <w:t xml:space="preserve">  </w:t>
      </w:r>
      <w:r w:rsidR="00A60A6E" w:rsidRPr="00E81825">
        <w:rPr>
          <w:rFonts w:ascii="Arial Narrow" w:hAnsi="Arial Narrow"/>
          <w:sz w:val="18"/>
          <w:szCs w:val="18"/>
        </w:rPr>
        <w:t xml:space="preserve">    </w:t>
      </w:r>
      <w:r w:rsidR="00462871" w:rsidRPr="00E81825">
        <w:rPr>
          <w:rFonts w:ascii="Arial Narrow" w:hAnsi="Arial Narrow"/>
          <w:sz w:val="18"/>
          <w:szCs w:val="18"/>
        </w:rPr>
        <w:t xml:space="preserve">                            </w:t>
      </w:r>
      <w:r w:rsidRPr="00E81825">
        <w:rPr>
          <w:rFonts w:ascii="Arial Narrow" w:hAnsi="Arial Narrow"/>
          <w:sz w:val="18"/>
          <w:szCs w:val="18"/>
        </w:rPr>
        <w:t xml:space="preserve">          </w:t>
      </w:r>
      <w:r w:rsidR="00CF77A5" w:rsidRPr="00E81825">
        <w:rPr>
          <w:rFonts w:ascii="Arial Narrow" w:hAnsi="Arial Narrow"/>
          <w:sz w:val="18"/>
          <w:szCs w:val="18"/>
        </w:rPr>
        <w:t xml:space="preserve">  </w:t>
      </w:r>
      <w:r w:rsidRPr="00E81825">
        <w:rPr>
          <w:rFonts w:ascii="Arial Narrow" w:hAnsi="Arial Narrow"/>
          <w:sz w:val="18"/>
          <w:szCs w:val="18"/>
        </w:rPr>
        <w:t xml:space="preserve">                                  Fonte dos dados: CCEE</w:t>
      </w:r>
    </w:p>
    <w:p w:rsidR="00953D6C" w:rsidRPr="00B20C62" w:rsidRDefault="00953D6C" w:rsidP="005F7321">
      <w:pPr>
        <w:pStyle w:val="Estilo2"/>
        <w:ind w:left="142" w:firstLine="0"/>
      </w:pPr>
      <w:bookmarkStart w:id="68" w:name="_Toc437852347"/>
      <w:bookmarkStart w:id="69" w:name="_Toc476831799"/>
      <w:r w:rsidRPr="00B20C62">
        <w:rPr>
          <w:noProof/>
          <w:lang w:eastAsia="pt-BR"/>
        </w:rPr>
        <w:lastRenderedPageBreak/>
        <mc:AlternateContent>
          <mc:Choice Requires="wps">
            <w:drawing>
              <wp:anchor distT="0" distB="0" distL="114300" distR="114300" simplePos="0" relativeHeight="251662336" behindDoc="0" locked="0" layoutInCell="1" allowOverlap="1" wp14:anchorId="4072B8FD" wp14:editId="0C2F99E1">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E58F9" w:rsidRPr="0015515A" w:rsidRDefault="008E58F9"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2B8FD" id="_x0000_s1045" type="#_x0000_t202" style="position:absolute;left:0;text-align:left;margin-left:440.75pt;margin-top:-4.65pt;width:32.65pt;height:2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6/f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dR4+VZzC3WR5LB4biR9ILo0qL7xVlP21hx/3MPTnKmPxmScjmbz+P6JmNevMvJcNee7bUH&#10;jCCoigfOxusmpJUfOd+R5I1KcsTZjJ2ceqYtSyqdXkRc42s7Rf1+t+sX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J3n&#10;r98SAgAA/wMAAA4AAAAAAAAAAAAAAAAALgIAAGRycy9lMm9Eb2MueG1sUEsBAi0AFAAGAAgAAAAh&#10;ALqy22HeAAAACQEAAA8AAAAAAAAAAAAAAAAAbAQAAGRycy9kb3ducmV2LnhtbFBLBQYAAAAABAAE&#10;APMAAAB3BQAAAAA=&#10;" filled="f" stroked="f">
                <v:textbox>
                  <w:txbxContent>
                    <w:p w:rsidR="008E58F9" w:rsidRPr="0015515A" w:rsidRDefault="008E58F9" w:rsidP="00953D6C">
                      <w:pPr>
                        <w:rPr>
                          <w:rFonts w:ascii="Arial Narrow" w:hAnsi="Arial Narrow"/>
                          <w:b/>
                          <w:sz w:val="24"/>
                        </w:rPr>
                      </w:pPr>
                      <w:r w:rsidRPr="0015515A">
                        <w:rPr>
                          <w:rFonts w:ascii="Arial Narrow" w:hAnsi="Arial Narrow"/>
                          <w:b/>
                          <w:sz w:val="24"/>
                        </w:rPr>
                        <w:t>*</w:t>
                      </w:r>
                    </w:p>
                  </w:txbxContent>
                </v:textbox>
              </v:shape>
            </w:pict>
          </mc:Fallback>
        </mc:AlternateContent>
      </w:r>
      <w:r w:rsidRPr="00B20C62">
        <w:t>Comparativo de Geração Verificada e Garantia Física</w:t>
      </w:r>
      <w:bookmarkEnd w:id="68"/>
      <w:bookmarkEnd w:id="69"/>
    </w:p>
    <w:p w:rsidR="00953D6C" w:rsidRPr="004E2C7D" w:rsidRDefault="004E2C7D" w:rsidP="00953D6C">
      <w:pPr>
        <w:spacing w:after="0" w:line="240" w:lineRule="auto"/>
        <w:jc w:val="center"/>
        <w:rPr>
          <w:rFonts w:ascii="Arial Narrow" w:hAnsi="Arial Narrow"/>
          <w:sz w:val="18"/>
          <w:szCs w:val="18"/>
        </w:rPr>
      </w:pPr>
      <w:r w:rsidRPr="004E2C7D">
        <w:rPr>
          <w:noProof/>
          <w:lang w:eastAsia="pt-BR"/>
        </w:rPr>
        <w:drawing>
          <wp:inline distT="0" distB="0" distL="0" distR="0">
            <wp:extent cx="6303600" cy="3906000"/>
            <wp:effectExtent l="0" t="0" r="254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03600" cy="3906000"/>
                    </a:xfrm>
                    <a:prstGeom prst="rect">
                      <a:avLst/>
                    </a:prstGeom>
                    <a:noFill/>
                    <a:ln>
                      <a:noFill/>
                    </a:ln>
                  </pic:spPr>
                </pic:pic>
              </a:graphicData>
            </a:graphic>
          </wp:inline>
        </w:drawing>
      </w:r>
    </w:p>
    <w:p w:rsidR="00953D6C" w:rsidRPr="004E2C7D" w:rsidRDefault="00953D6C" w:rsidP="00953D6C">
      <w:pPr>
        <w:pStyle w:val="Legenda"/>
      </w:pPr>
      <w:bookmarkStart w:id="70" w:name="_Toc437852411"/>
      <w:bookmarkStart w:id="71" w:name="_Toc481153853"/>
      <w:r w:rsidRPr="004E2C7D">
        <w:t xml:space="preserve">Figura </w:t>
      </w:r>
      <w:fldSimple w:instr=" SEQ Figura \* ARABIC ">
        <w:r w:rsidR="00770F9D">
          <w:rPr>
            <w:noProof/>
          </w:rPr>
          <w:t>26</w:t>
        </w:r>
      </w:fldSimple>
      <w:r w:rsidRPr="004E2C7D">
        <w:t>. Acompanhamento da geração verificada e da garantia física das usinas hidrelétricas (UHE, PCH e CGH).</w:t>
      </w:r>
      <w:bookmarkEnd w:id="70"/>
      <w:bookmarkEnd w:id="71"/>
    </w:p>
    <w:p w:rsidR="00953D6C" w:rsidRPr="004E2C7D" w:rsidRDefault="00953D6C" w:rsidP="00953D6C">
      <w:pPr>
        <w:spacing w:after="0" w:line="240" w:lineRule="auto"/>
        <w:jc w:val="right"/>
        <w:rPr>
          <w:rFonts w:ascii="Arial Narrow" w:hAnsi="Arial Narrow"/>
          <w:sz w:val="18"/>
          <w:szCs w:val="18"/>
        </w:rPr>
      </w:pPr>
      <w:r w:rsidRPr="004E2C7D">
        <w:rPr>
          <w:rFonts w:ascii="Arial Narrow" w:hAnsi="Arial Narrow"/>
          <w:sz w:val="18"/>
          <w:szCs w:val="18"/>
        </w:rPr>
        <w:t xml:space="preserve">Dados contabilizados até </w:t>
      </w:r>
      <w:r w:rsidR="004E2C7D" w:rsidRPr="004E2C7D">
        <w:rPr>
          <w:rFonts w:ascii="Arial Narrow" w:hAnsi="Arial Narrow"/>
          <w:sz w:val="18"/>
          <w:szCs w:val="18"/>
        </w:rPr>
        <w:t>fevereiro</w:t>
      </w:r>
      <w:r w:rsidRPr="004E2C7D">
        <w:rPr>
          <w:rFonts w:ascii="Arial Narrow" w:hAnsi="Arial Narrow"/>
          <w:sz w:val="18"/>
          <w:szCs w:val="18"/>
        </w:rPr>
        <w:t xml:space="preserve"> de 201</w:t>
      </w:r>
      <w:r w:rsidR="00F34A53" w:rsidRPr="004E2C7D">
        <w:rPr>
          <w:rFonts w:ascii="Arial Narrow" w:hAnsi="Arial Narrow"/>
          <w:sz w:val="18"/>
          <w:szCs w:val="18"/>
        </w:rPr>
        <w:t>7</w:t>
      </w:r>
      <w:r w:rsidRPr="004E2C7D">
        <w:rPr>
          <w:rFonts w:ascii="Arial Narrow" w:hAnsi="Arial Narrow"/>
          <w:sz w:val="18"/>
          <w:szCs w:val="18"/>
        </w:rPr>
        <w:t xml:space="preserve">.     </w:t>
      </w:r>
      <w:r w:rsidR="00342ABD" w:rsidRPr="004E2C7D">
        <w:rPr>
          <w:rFonts w:ascii="Arial Narrow" w:hAnsi="Arial Narrow"/>
          <w:sz w:val="18"/>
          <w:szCs w:val="18"/>
        </w:rPr>
        <w:t xml:space="preserve">      </w:t>
      </w:r>
      <w:r w:rsidRPr="004E2C7D">
        <w:rPr>
          <w:rFonts w:ascii="Arial Narrow" w:hAnsi="Arial Narrow"/>
          <w:sz w:val="18"/>
          <w:szCs w:val="18"/>
        </w:rPr>
        <w:t xml:space="preserve">       </w:t>
      </w:r>
      <w:r w:rsidR="00B21967" w:rsidRPr="004E2C7D">
        <w:rPr>
          <w:rFonts w:ascii="Arial Narrow" w:hAnsi="Arial Narrow"/>
          <w:sz w:val="18"/>
          <w:szCs w:val="18"/>
        </w:rPr>
        <w:t xml:space="preserve">    </w:t>
      </w:r>
      <w:r w:rsidR="004E5316" w:rsidRPr="004E2C7D">
        <w:rPr>
          <w:rFonts w:ascii="Arial Narrow" w:hAnsi="Arial Narrow"/>
          <w:sz w:val="18"/>
          <w:szCs w:val="18"/>
        </w:rPr>
        <w:t xml:space="preserve">   </w:t>
      </w:r>
      <w:r w:rsidR="00A81651" w:rsidRPr="004E2C7D">
        <w:rPr>
          <w:rFonts w:ascii="Arial Narrow" w:hAnsi="Arial Narrow"/>
          <w:sz w:val="18"/>
          <w:szCs w:val="18"/>
        </w:rPr>
        <w:t xml:space="preserve">                </w:t>
      </w:r>
      <w:r w:rsidR="00B21967" w:rsidRPr="004E2C7D">
        <w:rPr>
          <w:rFonts w:ascii="Arial Narrow" w:hAnsi="Arial Narrow"/>
          <w:sz w:val="18"/>
          <w:szCs w:val="18"/>
        </w:rPr>
        <w:t xml:space="preserve">       </w:t>
      </w:r>
      <w:r w:rsidRPr="004E2C7D">
        <w:rPr>
          <w:rFonts w:ascii="Arial Narrow" w:hAnsi="Arial Narrow"/>
          <w:sz w:val="18"/>
          <w:szCs w:val="18"/>
        </w:rPr>
        <w:t xml:space="preserve"> </w:t>
      </w:r>
      <w:r w:rsidR="00510A3B" w:rsidRPr="004E2C7D">
        <w:rPr>
          <w:rFonts w:ascii="Arial Narrow" w:hAnsi="Arial Narrow"/>
          <w:sz w:val="18"/>
          <w:szCs w:val="18"/>
        </w:rPr>
        <w:t xml:space="preserve">                               </w:t>
      </w:r>
      <w:r w:rsidRPr="004E2C7D">
        <w:rPr>
          <w:rFonts w:ascii="Arial Narrow" w:hAnsi="Arial Narrow"/>
          <w:sz w:val="18"/>
          <w:szCs w:val="18"/>
        </w:rPr>
        <w:t xml:space="preserve">                   </w:t>
      </w:r>
      <w:r w:rsidR="003D575A" w:rsidRPr="004E2C7D">
        <w:rPr>
          <w:rFonts w:ascii="Arial Narrow" w:hAnsi="Arial Narrow"/>
          <w:sz w:val="18"/>
          <w:szCs w:val="18"/>
        </w:rPr>
        <w:t xml:space="preserve">                            </w:t>
      </w:r>
      <w:r w:rsidRPr="004E2C7D">
        <w:rPr>
          <w:rFonts w:ascii="Arial Narrow" w:hAnsi="Arial Narrow"/>
          <w:sz w:val="18"/>
          <w:szCs w:val="18"/>
        </w:rPr>
        <w:t xml:space="preserve">                 Fonte dos dados: CCEE</w:t>
      </w:r>
    </w:p>
    <w:p w:rsidR="00953D6C" w:rsidRPr="00986E57" w:rsidRDefault="00953D6C" w:rsidP="00953D6C">
      <w:pPr>
        <w:spacing w:after="0" w:line="240" w:lineRule="auto"/>
        <w:jc w:val="both"/>
        <w:rPr>
          <w:rFonts w:ascii="Arial Narrow" w:hAnsi="Arial Narrow"/>
          <w:color w:val="FF0000"/>
          <w:sz w:val="18"/>
          <w:szCs w:val="18"/>
        </w:rPr>
      </w:pPr>
      <w:r w:rsidRPr="00986E57">
        <w:rPr>
          <w:rFonts w:cs="Times New Roman"/>
          <w:bCs/>
          <w:noProof/>
          <w:color w:val="FF0000"/>
          <w:sz w:val="24"/>
          <w:szCs w:val="24"/>
          <w:lang w:eastAsia="pt-BR"/>
        </w:rPr>
        <mc:AlternateContent>
          <mc:Choice Requires="wps">
            <w:drawing>
              <wp:anchor distT="0" distB="0" distL="114300" distR="114300" simplePos="0" relativeHeight="251682816" behindDoc="0" locked="0" layoutInCell="1" allowOverlap="1" wp14:anchorId="237C91F6" wp14:editId="7CF85F2F">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E58F9" w:rsidRPr="0015515A" w:rsidRDefault="008E58F9"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C91F6" id="_x0000_s1046" type="#_x0000_t202" style="position:absolute;left:0;text-align:left;margin-left:402.65pt;margin-top:4.05pt;width:32.65pt;height:2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UxzEQIAAP8D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" filled="f" stroked="f">
                <v:textbox>
                  <w:txbxContent>
                    <w:p w:rsidR="008E58F9" w:rsidRPr="0015515A" w:rsidRDefault="008E58F9"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986E57" w:rsidRDefault="001E22F5" w:rsidP="00953D6C">
      <w:pPr>
        <w:spacing w:after="0" w:line="240" w:lineRule="auto"/>
        <w:jc w:val="center"/>
        <w:rPr>
          <w:rFonts w:ascii="Arial Narrow" w:hAnsi="Arial Narrow"/>
          <w:color w:val="FF0000"/>
          <w:sz w:val="18"/>
          <w:szCs w:val="18"/>
        </w:rPr>
      </w:pPr>
      <w:r w:rsidRPr="001E22F5">
        <w:rPr>
          <w:noProof/>
          <w:lang w:eastAsia="pt-BR"/>
        </w:rPr>
        <w:drawing>
          <wp:inline distT="0" distB="0" distL="0" distR="0">
            <wp:extent cx="6134400" cy="37044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34400" cy="3704400"/>
                    </a:xfrm>
                    <a:prstGeom prst="rect">
                      <a:avLst/>
                    </a:prstGeom>
                    <a:noFill/>
                    <a:ln>
                      <a:noFill/>
                    </a:ln>
                  </pic:spPr>
                </pic:pic>
              </a:graphicData>
            </a:graphic>
          </wp:inline>
        </w:drawing>
      </w:r>
    </w:p>
    <w:p w:rsidR="00953D6C" w:rsidRPr="001E22F5" w:rsidRDefault="00953D6C" w:rsidP="00953D6C">
      <w:pPr>
        <w:pStyle w:val="Legenda"/>
      </w:pPr>
      <w:bookmarkStart w:id="72" w:name="_Toc437852412"/>
      <w:bookmarkStart w:id="73" w:name="_Toc481153854"/>
      <w:r w:rsidRPr="001E22F5">
        <w:t xml:space="preserve">Figura </w:t>
      </w:r>
      <w:fldSimple w:instr=" SEQ Figura \* ARABIC ">
        <w:r w:rsidR="00770F9D">
          <w:rPr>
            <w:noProof/>
          </w:rPr>
          <w:t>27</w:t>
        </w:r>
      </w:fldSimple>
      <w:r w:rsidRPr="001E22F5">
        <w:t>. Acompanhamento da geração verificada e da garantia física das usinas eólicas.</w:t>
      </w:r>
      <w:bookmarkEnd w:id="72"/>
      <w:bookmarkEnd w:id="73"/>
    </w:p>
    <w:p w:rsidR="00342ABD" w:rsidRPr="001E22F5" w:rsidRDefault="00342ABD" w:rsidP="00342ABD">
      <w:pPr>
        <w:spacing w:after="0" w:line="240" w:lineRule="auto"/>
        <w:jc w:val="right"/>
        <w:rPr>
          <w:rFonts w:ascii="Arial Narrow" w:hAnsi="Arial Narrow"/>
          <w:sz w:val="18"/>
          <w:szCs w:val="18"/>
        </w:rPr>
      </w:pPr>
      <w:r w:rsidRPr="001E22F5">
        <w:rPr>
          <w:rFonts w:ascii="Arial Narrow" w:hAnsi="Arial Narrow"/>
          <w:sz w:val="18"/>
          <w:szCs w:val="18"/>
        </w:rPr>
        <w:t xml:space="preserve">Dados contabilizados até </w:t>
      </w:r>
      <w:r w:rsidR="001E22F5" w:rsidRPr="001E22F5">
        <w:rPr>
          <w:rFonts w:ascii="Arial Narrow" w:hAnsi="Arial Narrow"/>
          <w:sz w:val="18"/>
          <w:szCs w:val="18"/>
        </w:rPr>
        <w:t>fevereiro</w:t>
      </w:r>
      <w:r w:rsidR="00F34A53" w:rsidRPr="001E22F5">
        <w:rPr>
          <w:rFonts w:ascii="Arial Narrow" w:hAnsi="Arial Narrow"/>
          <w:sz w:val="18"/>
          <w:szCs w:val="18"/>
        </w:rPr>
        <w:t xml:space="preserve"> de 2017</w:t>
      </w:r>
      <w:r w:rsidRPr="001E22F5">
        <w:rPr>
          <w:rFonts w:ascii="Arial Narrow" w:hAnsi="Arial Narrow"/>
          <w:sz w:val="18"/>
          <w:szCs w:val="18"/>
        </w:rPr>
        <w:t xml:space="preserve">.                            </w:t>
      </w:r>
      <w:r w:rsidR="00A81651" w:rsidRPr="001E22F5">
        <w:rPr>
          <w:rFonts w:ascii="Arial Narrow" w:hAnsi="Arial Narrow"/>
          <w:sz w:val="18"/>
          <w:szCs w:val="18"/>
        </w:rPr>
        <w:t xml:space="preserve">                              </w:t>
      </w:r>
      <w:r w:rsidRPr="001E22F5">
        <w:rPr>
          <w:rFonts w:ascii="Arial Narrow" w:hAnsi="Arial Narrow"/>
          <w:sz w:val="18"/>
          <w:szCs w:val="18"/>
        </w:rPr>
        <w:t xml:space="preserve">                                        </w:t>
      </w:r>
      <w:r w:rsidR="00925A11" w:rsidRPr="001E22F5">
        <w:rPr>
          <w:rFonts w:ascii="Arial Narrow" w:hAnsi="Arial Narrow"/>
          <w:sz w:val="18"/>
          <w:szCs w:val="18"/>
        </w:rPr>
        <w:t xml:space="preserve">              </w:t>
      </w:r>
      <w:r w:rsidR="00C047D1" w:rsidRPr="001E22F5">
        <w:rPr>
          <w:rFonts w:ascii="Arial Narrow" w:hAnsi="Arial Narrow"/>
          <w:sz w:val="18"/>
          <w:szCs w:val="18"/>
        </w:rPr>
        <w:t xml:space="preserve">             </w:t>
      </w:r>
      <w:r w:rsidRPr="001E22F5">
        <w:rPr>
          <w:rFonts w:ascii="Arial Narrow" w:hAnsi="Arial Narrow"/>
          <w:sz w:val="18"/>
          <w:szCs w:val="18"/>
        </w:rPr>
        <w:t xml:space="preserve">                   Fonte dos dados: CCEE</w:t>
      </w:r>
    </w:p>
    <w:p w:rsidR="00953D6C" w:rsidRPr="001E22F5" w:rsidRDefault="00953D6C" w:rsidP="00953D6C">
      <w:pPr>
        <w:spacing w:after="0" w:line="240" w:lineRule="auto"/>
        <w:rPr>
          <w:rFonts w:ascii="Arial Narrow" w:hAnsi="Arial Narrow"/>
          <w:sz w:val="18"/>
          <w:szCs w:val="18"/>
        </w:rPr>
      </w:pPr>
      <w:r w:rsidRPr="001E22F5">
        <w:rPr>
          <w:rFonts w:ascii="Arial Narrow" w:hAnsi="Arial Narrow"/>
          <w:sz w:val="18"/>
          <w:szCs w:val="18"/>
        </w:rPr>
        <w:t>* Os valores de geração verificada apresentados não incluem geração em teste e estão referenciados ao centro de gravidade.</w:t>
      </w:r>
    </w:p>
    <w:p w:rsidR="00953D6C" w:rsidRPr="001E22F5" w:rsidRDefault="00953D6C" w:rsidP="00953D6C">
      <w:pPr>
        <w:spacing w:after="0" w:line="240" w:lineRule="auto"/>
        <w:jc w:val="both"/>
        <w:rPr>
          <w:rFonts w:ascii="Arial Narrow" w:hAnsi="Arial Narrow"/>
          <w:sz w:val="18"/>
          <w:szCs w:val="18"/>
        </w:rPr>
      </w:pPr>
      <w:r w:rsidRPr="001E22F5">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986E57" w:rsidRDefault="00754514" w:rsidP="00953D6C">
      <w:pPr>
        <w:spacing w:after="0" w:line="240" w:lineRule="auto"/>
        <w:jc w:val="center"/>
        <w:rPr>
          <w:rFonts w:ascii="Arial Narrow" w:hAnsi="Arial Narrow"/>
          <w:color w:val="FF0000"/>
          <w:sz w:val="18"/>
          <w:szCs w:val="18"/>
        </w:rPr>
      </w:pPr>
      <w:r w:rsidRPr="00754514">
        <w:rPr>
          <w:noProof/>
          <w:lang w:eastAsia="pt-BR"/>
        </w:rPr>
        <w:lastRenderedPageBreak/>
        <w:drawing>
          <wp:inline distT="0" distB="0" distL="0" distR="0">
            <wp:extent cx="6659880" cy="4022167"/>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754514" w:rsidRDefault="00953D6C" w:rsidP="00953D6C">
      <w:pPr>
        <w:pStyle w:val="Legenda"/>
      </w:pPr>
      <w:bookmarkStart w:id="74" w:name="_Toc437852413"/>
      <w:bookmarkStart w:id="75" w:name="_Toc481153855"/>
      <w:r w:rsidRPr="00754514">
        <w:t xml:space="preserve">Figura </w:t>
      </w:r>
      <w:fldSimple w:instr=" SEQ Figura \* ARABIC ">
        <w:r w:rsidR="00770F9D">
          <w:rPr>
            <w:noProof/>
          </w:rPr>
          <w:t>28</w:t>
        </w:r>
      </w:fldSimple>
      <w:r w:rsidRPr="00754514">
        <w:t>. Acompanhamento da geração verificada e da garantia física das usinas térmicas a biomassa.</w:t>
      </w:r>
      <w:bookmarkEnd w:id="74"/>
      <w:bookmarkEnd w:id="75"/>
    </w:p>
    <w:p w:rsidR="00342ABD" w:rsidRPr="00754514" w:rsidRDefault="00342ABD" w:rsidP="00342ABD">
      <w:pPr>
        <w:spacing w:after="0" w:line="240" w:lineRule="auto"/>
        <w:jc w:val="right"/>
        <w:rPr>
          <w:rFonts w:ascii="Arial Narrow" w:hAnsi="Arial Narrow"/>
          <w:sz w:val="18"/>
          <w:szCs w:val="18"/>
        </w:rPr>
      </w:pPr>
      <w:r w:rsidRPr="00754514">
        <w:rPr>
          <w:rFonts w:ascii="Arial Narrow" w:hAnsi="Arial Narrow"/>
          <w:sz w:val="18"/>
          <w:szCs w:val="18"/>
        </w:rPr>
        <w:t xml:space="preserve">Dados contabilizados até </w:t>
      </w:r>
      <w:r w:rsidR="00754514" w:rsidRPr="00754514">
        <w:rPr>
          <w:rFonts w:ascii="Arial Narrow" w:hAnsi="Arial Narrow"/>
          <w:sz w:val="18"/>
          <w:szCs w:val="18"/>
        </w:rPr>
        <w:t>fevereiro</w:t>
      </w:r>
      <w:r w:rsidR="00B9616C" w:rsidRPr="00754514">
        <w:rPr>
          <w:rFonts w:ascii="Arial Narrow" w:hAnsi="Arial Narrow"/>
          <w:sz w:val="18"/>
          <w:szCs w:val="18"/>
        </w:rPr>
        <w:t xml:space="preserve"> de 2017</w:t>
      </w:r>
      <w:r w:rsidRPr="00754514">
        <w:rPr>
          <w:rFonts w:ascii="Arial Narrow" w:hAnsi="Arial Narrow"/>
          <w:sz w:val="18"/>
          <w:szCs w:val="18"/>
        </w:rPr>
        <w:t xml:space="preserve">.                        </w:t>
      </w:r>
      <w:r w:rsidR="00582BA8" w:rsidRPr="00754514">
        <w:rPr>
          <w:rFonts w:ascii="Arial Narrow" w:hAnsi="Arial Narrow"/>
          <w:sz w:val="18"/>
          <w:szCs w:val="18"/>
        </w:rPr>
        <w:t xml:space="preserve">                              </w:t>
      </w:r>
      <w:r w:rsidRPr="00754514">
        <w:rPr>
          <w:rFonts w:ascii="Arial Narrow" w:hAnsi="Arial Narrow"/>
          <w:sz w:val="18"/>
          <w:szCs w:val="18"/>
        </w:rPr>
        <w:t xml:space="preserve">               </w:t>
      </w:r>
      <w:r w:rsidR="00925A11" w:rsidRPr="00754514">
        <w:rPr>
          <w:rFonts w:ascii="Arial Narrow" w:hAnsi="Arial Narrow"/>
          <w:sz w:val="18"/>
          <w:szCs w:val="18"/>
        </w:rPr>
        <w:t xml:space="preserve">                               </w:t>
      </w:r>
      <w:r w:rsidRPr="00754514">
        <w:rPr>
          <w:rFonts w:ascii="Arial Narrow" w:hAnsi="Arial Narrow"/>
          <w:sz w:val="18"/>
          <w:szCs w:val="18"/>
        </w:rPr>
        <w:t xml:space="preserve">          </w:t>
      </w:r>
      <w:r w:rsidR="00720EE8" w:rsidRPr="00754514">
        <w:rPr>
          <w:rFonts w:ascii="Arial Narrow" w:hAnsi="Arial Narrow"/>
          <w:sz w:val="18"/>
          <w:szCs w:val="18"/>
        </w:rPr>
        <w:t xml:space="preserve">                            </w:t>
      </w:r>
      <w:r w:rsidRPr="00754514">
        <w:rPr>
          <w:rFonts w:ascii="Arial Narrow" w:hAnsi="Arial Narrow"/>
          <w:sz w:val="18"/>
          <w:szCs w:val="18"/>
        </w:rPr>
        <w:t xml:space="preserve">      Fonte dos dados: CCEE</w:t>
      </w:r>
    </w:p>
    <w:p w:rsidR="00953D6C" w:rsidRPr="00986E57" w:rsidRDefault="00953D6C" w:rsidP="00953D6C">
      <w:pPr>
        <w:spacing w:after="0" w:line="240" w:lineRule="auto"/>
        <w:jc w:val="center"/>
        <w:rPr>
          <w:rFonts w:ascii="Arial Narrow" w:hAnsi="Arial Narrow"/>
          <w:color w:val="FF0000"/>
          <w:sz w:val="18"/>
          <w:szCs w:val="18"/>
        </w:rPr>
      </w:pPr>
      <w:r w:rsidRPr="00986E57">
        <w:rPr>
          <w:rFonts w:cs="Times New Roman"/>
          <w:bCs/>
          <w:noProof/>
          <w:color w:val="FF0000"/>
          <w:sz w:val="24"/>
          <w:szCs w:val="24"/>
          <w:lang w:eastAsia="pt-BR"/>
        </w:rPr>
        <mc:AlternateContent>
          <mc:Choice Requires="wps">
            <w:drawing>
              <wp:anchor distT="0" distB="0" distL="114300" distR="114300" simplePos="0" relativeHeight="251674624" behindDoc="0" locked="0" layoutInCell="1" allowOverlap="1" wp14:anchorId="1A76738B" wp14:editId="4D3B6E71">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E58F9" w:rsidRPr="0015515A" w:rsidRDefault="008E58F9"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6738B" id="_x0000_s1047" type="#_x0000_t202" style="position:absolute;left:0;text-align:left;margin-left:470.85pt;margin-top:4.1pt;width:32.65pt;height:2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Lg5Ew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" filled="f" stroked="f">
                <v:textbox>
                  <w:txbxContent>
                    <w:p w:rsidR="008E58F9" w:rsidRPr="0015515A" w:rsidRDefault="008E58F9"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986E57" w:rsidRDefault="00754514" w:rsidP="00953D6C">
      <w:pPr>
        <w:spacing w:after="0" w:line="240" w:lineRule="auto"/>
        <w:jc w:val="center"/>
        <w:rPr>
          <w:rFonts w:ascii="Arial Narrow" w:hAnsi="Arial Narrow"/>
          <w:color w:val="FF0000"/>
          <w:sz w:val="18"/>
          <w:szCs w:val="18"/>
        </w:rPr>
      </w:pPr>
      <w:r w:rsidRPr="00754514">
        <w:rPr>
          <w:noProof/>
          <w:lang w:eastAsia="pt-BR"/>
        </w:rPr>
        <w:drawing>
          <wp:inline distT="0" distB="0" distL="0" distR="0">
            <wp:extent cx="6659880" cy="4022167"/>
            <wp:effectExtent l="0" t="0" r="762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754514" w:rsidRDefault="00953D6C" w:rsidP="00953D6C">
      <w:pPr>
        <w:pStyle w:val="Legenda"/>
      </w:pPr>
      <w:bookmarkStart w:id="76" w:name="_Toc437852414"/>
      <w:bookmarkStart w:id="77" w:name="_Toc481153856"/>
      <w:r w:rsidRPr="00754514">
        <w:t xml:space="preserve">Figura </w:t>
      </w:r>
      <w:fldSimple w:instr=" SEQ Figura \* ARABIC ">
        <w:r w:rsidR="00770F9D">
          <w:rPr>
            <w:noProof/>
          </w:rPr>
          <w:t>29</w:t>
        </w:r>
      </w:fldSimple>
      <w:r w:rsidRPr="00754514">
        <w:t>. Acompanhamento da geração verificada e da garantia física das usinas termelétricas a óleo.</w:t>
      </w:r>
      <w:bookmarkEnd w:id="76"/>
      <w:bookmarkEnd w:id="77"/>
    </w:p>
    <w:p w:rsidR="00953D6C" w:rsidRPr="00754514" w:rsidRDefault="00953D6C" w:rsidP="00953D6C">
      <w:pPr>
        <w:spacing w:after="0" w:line="240" w:lineRule="auto"/>
        <w:jc w:val="both"/>
        <w:rPr>
          <w:rFonts w:ascii="Arial Narrow" w:hAnsi="Arial Narrow"/>
          <w:sz w:val="18"/>
          <w:szCs w:val="18"/>
        </w:rPr>
      </w:pPr>
      <w:r w:rsidRPr="00754514">
        <w:rPr>
          <w:rFonts w:ascii="Arial Narrow" w:hAnsi="Arial Narrow"/>
          <w:sz w:val="18"/>
          <w:szCs w:val="18"/>
        </w:rPr>
        <w:t>* Não inclui usinas bicombustíveis.</w:t>
      </w:r>
    </w:p>
    <w:p w:rsidR="00342ABD" w:rsidRPr="00754514" w:rsidRDefault="00342ABD" w:rsidP="00342ABD">
      <w:pPr>
        <w:spacing w:after="0" w:line="240" w:lineRule="auto"/>
        <w:jc w:val="right"/>
        <w:rPr>
          <w:rFonts w:ascii="Arial Narrow" w:hAnsi="Arial Narrow"/>
          <w:sz w:val="18"/>
          <w:szCs w:val="18"/>
        </w:rPr>
      </w:pPr>
      <w:r w:rsidRPr="00754514">
        <w:rPr>
          <w:rFonts w:ascii="Arial Narrow" w:hAnsi="Arial Narrow"/>
          <w:sz w:val="18"/>
          <w:szCs w:val="18"/>
        </w:rPr>
        <w:t xml:space="preserve">Dados contabilizados até </w:t>
      </w:r>
      <w:r w:rsidR="00754514" w:rsidRPr="00754514">
        <w:rPr>
          <w:rFonts w:ascii="Arial Narrow" w:hAnsi="Arial Narrow"/>
          <w:sz w:val="18"/>
          <w:szCs w:val="18"/>
        </w:rPr>
        <w:t>fevereiro</w:t>
      </w:r>
      <w:r w:rsidR="00B9616C" w:rsidRPr="00754514">
        <w:rPr>
          <w:rFonts w:ascii="Arial Narrow" w:hAnsi="Arial Narrow"/>
          <w:sz w:val="18"/>
          <w:szCs w:val="18"/>
        </w:rPr>
        <w:t xml:space="preserve"> de 2017</w:t>
      </w:r>
      <w:r w:rsidRPr="00754514">
        <w:rPr>
          <w:rFonts w:ascii="Arial Narrow" w:hAnsi="Arial Narrow"/>
          <w:sz w:val="18"/>
          <w:szCs w:val="18"/>
        </w:rPr>
        <w:t xml:space="preserve">.                                             </w:t>
      </w:r>
      <w:r w:rsidR="00720EE8" w:rsidRPr="00754514">
        <w:rPr>
          <w:rFonts w:ascii="Arial Narrow" w:hAnsi="Arial Narrow"/>
          <w:sz w:val="18"/>
          <w:szCs w:val="18"/>
        </w:rPr>
        <w:t xml:space="preserve">                            </w:t>
      </w:r>
      <w:r w:rsidRPr="00754514">
        <w:rPr>
          <w:rFonts w:ascii="Arial Narrow" w:hAnsi="Arial Narrow"/>
          <w:sz w:val="18"/>
          <w:szCs w:val="18"/>
        </w:rPr>
        <w:t xml:space="preserve">     </w:t>
      </w:r>
      <w:r w:rsidR="00582BA8" w:rsidRPr="00754514">
        <w:rPr>
          <w:rFonts w:ascii="Arial Narrow" w:hAnsi="Arial Narrow"/>
          <w:sz w:val="18"/>
          <w:szCs w:val="18"/>
        </w:rPr>
        <w:t xml:space="preserve">                              </w:t>
      </w:r>
      <w:r w:rsidR="00925A11" w:rsidRPr="00754514">
        <w:rPr>
          <w:rFonts w:ascii="Arial Narrow" w:hAnsi="Arial Narrow"/>
          <w:sz w:val="18"/>
          <w:szCs w:val="18"/>
        </w:rPr>
        <w:t xml:space="preserve">                          </w:t>
      </w:r>
      <w:r w:rsidRPr="00754514">
        <w:rPr>
          <w:rFonts w:ascii="Arial Narrow" w:hAnsi="Arial Narrow"/>
          <w:sz w:val="18"/>
          <w:szCs w:val="18"/>
        </w:rPr>
        <w:t xml:space="preserve">          Fonte dos dados: CCEE</w:t>
      </w:r>
    </w:p>
    <w:p w:rsidR="00953D6C" w:rsidRPr="00986E57" w:rsidRDefault="00953D6C" w:rsidP="00953D6C">
      <w:pPr>
        <w:spacing w:after="0" w:line="240" w:lineRule="auto"/>
        <w:jc w:val="center"/>
        <w:rPr>
          <w:rFonts w:ascii="Arial Narrow" w:hAnsi="Arial Narrow"/>
          <w:color w:val="FF0000"/>
          <w:sz w:val="18"/>
          <w:szCs w:val="18"/>
        </w:rPr>
      </w:pPr>
    </w:p>
    <w:p w:rsidR="00953D6C" w:rsidRPr="00986E57" w:rsidRDefault="00407C13" w:rsidP="00953D6C">
      <w:pPr>
        <w:spacing w:after="0" w:line="240" w:lineRule="auto"/>
        <w:jc w:val="center"/>
        <w:rPr>
          <w:rFonts w:ascii="Arial Narrow" w:hAnsi="Arial Narrow"/>
          <w:color w:val="FF0000"/>
          <w:sz w:val="18"/>
          <w:szCs w:val="18"/>
        </w:rPr>
      </w:pPr>
      <w:r w:rsidRPr="00407C13">
        <w:rPr>
          <w:noProof/>
          <w:lang w:eastAsia="pt-BR"/>
        </w:rPr>
        <w:lastRenderedPageBreak/>
        <w:drawing>
          <wp:inline distT="0" distB="0" distL="0" distR="0">
            <wp:extent cx="6659880" cy="4022167"/>
            <wp:effectExtent l="0" t="0" r="762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407C13" w:rsidRDefault="00953D6C" w:rsidP="00953D6C">
      <w:pPr>
        <w:pStyle w:val="Legenda"/>
      </w:pPr>
      <w:bookmarkStart w:id="78" w:name="_Toc437852415"/>
      <w:bookmarkStart w:id="79" w:name="_Toc481153857"/>
      <w:r w:rsidRPr="00407C13">
        <w:t xml:space="preserve">Figura </w:t>
      </w:r>
      <w:fldSimple w:instr=" SEQ Figura \* ARABIC ">
        <w:r w:rsidR="00770F9D">
          <w:rPr>
            <w:noProof/>
          </w:rPr>
          <w:t>30</w:t>
        </w:r>
      </w:fldSimple>
      <w:r w:rsidRPr="00407C13">
        <w:t>. Acompanhamento da geração verificada e da garantia física das usinas termelétricas a gás.</w:t>
      </w:r>
      <w:bookmarkEnd w:id="78"/>
      <w:bookmarkEnd w:id="79"/>
    </w:p>
    <w:p w:rsidR="00342ABD" w:rsidRPr="00407C13" w:rsidRDefault="00342ABD" w:rsidP="00342ABD">
      <w:pPr>
        <w:spacing w:after="0" w:line="240" w:lineRule="auto"/>
        <w:jc w:val="right"/>
        <w:rPr>
          <w:rFonts w:ascii="Arial Narrow" w:hAnsi="Arial Narrow"/>
          <w:sz w:val="18"/>
          <w:szCs w:val="18"/>
        </w:rPr>
      </w:pPr>
      <w:r w:rsidRPr="00407C13">
        <w:rPr>
          <w:rFonts w:ascii="Arial Narrow" w:hAnsi="Arial Narrow"/>
          <w:sz w:val="18"/>
          <w:szCs w:val="18"/>
        </w:rPr>
        <w:t xml:space="preserve">Dados contabilizados até </w:t>
      </w:r>
      <w:r w:rsidR="00407C13" w:rsidRPr="00407C13">
        <w:rPr>
          <w:rFonts w:ascii="Arial Narrow" w:hAnsi="Arial Narrow"/>
          <w:sz w:val="18"/>
          <w:szCs w:val="18"/>
        </w:rPr>
        <w:t>fevereiro</w:t>
      </w:r>
      <w:r w:rsidRPr="00407C13">
        <w:rPr>
          <w:rFonts w:ascii="Arial Narrow" w:hAnsi="Arial Narrow"/>
          <w:sz w:val="18"/>
          <w:szCs w:val="18"/>
        </w:rPr>
        <w:t xml:space="preserve"> de 20</w:t>
      </w:r>
      <w:r w:rsidR="00B74A30" w:rsidRPr="00407C13">
        <w:rPr>
          <w:rFonts w:ascii="Arial Narrow" w:hAnsi="Arial Narrow"/>
          <w:sz w:val="18"/>
          <w:szCs w:val="18"/>
        </w:rPr>
        <w:t>1</w:t>
      </w:r>
      <w:r w:rsidR="005D381D" w:rsidRPr="00407C13">
        <w:rPr>
          <w:rFonts w:ascii="Arial Narrow" w:hAnsi="Arial Narrow"/>
          <w:sz w:val="18"/>
          <w:szCs w:val="18"/>
        </w:rPr>
        <w:t>7</w:t>
      </w:r>
      <w:r w:rsidR="00B74A30" w:rsidRPr="00407C13">
        <w:rPr>
          <w:rFonts w:ascii="Arial Narrow" w:hAnsi="Arial Narrow"/>
          <w:sz w:val="18"/>
          <w:szCs w:val="18"/>
        </w:rPr>
        <w:t xml:space="preserve">.                            </w:t>
      </w:r>
      <w:r w:rsidRPr="00407C13">
        <w:rPr>
          <w:rFonts w:ascii="Arial Narrow" w:hAnsi="Arial Narrow"/>
          <w:sz w:val="18"/>
          <w:szCs w:val="18"/>
        </w:rPr>
        <w:t xml:space="preserve">        </w:t>
      </w:r>
      <w:r w:rsidR="00BD2F27" w:rsidRPr="00407C13">
        <w:rPr>
          <w:rFonts w:ascii="Arial Narrow" w:hAnsi="Arial Narrow"/>
          <w:sz w:val="18"/>
          <w:szCs w:val="18"/>
        </w:rPr>
        <w:t xml:space="preserve">                              </w:t>
      </w:r>
      <w:r w:rsidR="00A2311E" w:rsidRPr="00407C13">
        <w:rPr>
          <w:rFonts w:ascii="Arial Narrow" w:hAnsi="Arial Narrow"/>
          <w:sz w:val="18"/>
          <w:szCs w:val="18"/>
        </w:rPr>
        <w:t xml:space="preserve">                       </w:t>
      </w:r>
      <w:r w:rsidRPr="00407C13">
        <w:rPr>
          <w:rFonts w:ascii="Arial Narrow" w:hAnsi="Arial Narrow"/>
          <w:sz w:val="18"/>
          <w:szCs w:val="18"/>
        </w:rPr>
        <w:t xml:space="preserve">                                                       Fonte dos dados: CCEE</w:t>
      </w:r>
    </w:p>
    <w:p w:rsidR="00953D6C" w:rsidRPr="00986E57" w:rsidRDefault="00953D6C" w:rsidP="00953D6C">
      <w:pPr>
        <w:spacing w:after="0" w:line="240" w:lineRule="auto"/>
        <w:jc w:val="center"/>
        <w:rPr>
          <w:rFonts w:ascii="Arial Narrow" w:hAnsi="Arial Narrow"/>
          <w:color w:val="FF0000"/>
          <w:sz w:val="18"/>
          <w:szCs w:val="18"/>
        </w:rPr>
      </w:pPr>
    </w:p>
    <w:p w:rsidR="00953D6C" w:rsidRPr="00986E57" w:rsidRDefault="00407C13" w:rsidP="00953D6C">
      <w:pPr>
        <w:spacing w:after="0" w:line="240" w:lineRule="auto"/>
        <w:jc w:val="center"/>
        <w:rPr>
          <w:rFonts w:ascii="Arial Narrow" w:hAnsi="Arial Narrow"/>
          <w:color w:val="FF0000"/>
          <w:sz w:val="18"/>
          <w:szCs w:val="18"/>
        </w:rPr>
      </w:pPr>
      <w:r w:rsidRPr="00407C13">
        <w:rPr>
          <w:noProof/>
          <w:lang w:eastAsia="pt-BR"/>
        </w:rPr>
        <w:drawing>
          <wp:inline distT="0" distB="0" distL="0" distR="0">
            <wp:extent cx="6659880" cy="4022167"/>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407C13" w:rsidRDefault="00953D6C" w:rsidP="00953D6C">
      <w:pPr>
        <w:pStyle w:val="Legenda"/>
      </w:pPr>
      <w:bookmarkStart w:id="80" w:name="_Toc437852416"/>
      <w:bookmarkStart w:id="81" w:name="_Toc481153858"/>
      <w:r w:rsidRPr="00407C13">
        <w:t xml:space="preserve">Figura </w:t>
      </w:r>
      <w:fldSimple w:instr=" SEQ Figura \* ARABIC ">
        <w:r w:rsidR="00770F9D">
          <w:rPr>
            <w:noProof/>
          </w:rPr>
          <w:t>31</w:t>
        </w:r>
      </w:fldSimple>
      <w:r w:rsidRPr="00407C13">
        <w:t>. Acompanhamento da geração verificada e da garantia física das usinas termelétricas a carvão.</w:t>
      </w:r>
      <w:bookmarkEnd w:id="80"/>
      <w:bookmarkEnd w:id="81"/>
    </w:p>
    <w:p w:rsidR="00342ABD" w:rsidRPr="00407C13" w:rsidRDefault="00342ABD" w:rsidP="00342ABD">
      <w:pPr>
        <w:spacing w:after="0" w:line="240" w:lineRule="auto"/>
        <w:jc w:val="right"/>
        <w:rPr>
          <w:rFonts w:ascii="Arial Narrow" w:hAnsi="Arial Narrow"/>
          <w:sz w:val="18"/>
          <w:szCs w:val="18"/>
        </w:rPr>
      </w:pPr>
      <w:r w:rsidRPr="00407C13">
        <w:rPr>
          <w:rFonts w:ascii="Arial Narrow" w:hAnsi="Arial Narrow"/>
          <w:sz w:val="18"/>
          <w:szCs w:val="18"/>
        </w:rPr>
        <w:t xml:space="preserve">Dados contabilizados até </w:t>
      </w:r>
      <w:r w:rsidR="00407C13" w:rsidRPr="00407C13">
        <w:rPr>
          <w:rFonts w:ascii="Arial Narrow" w:hAnsi="Arial Narrow"/>
          <w:sz w:val="18"/>
          <w:szCs w:val="18"/>
        </w:rPr>
        <w:t>fevereiro</w:t>
      </w:r>
      <w:r w:rsidR="004C495F" w:rsidRPr="00407C13">
        <w:rPr>
          <w:rFonts w:ascii="Arial Narrow" w:hAnsi="Arial Narrow"/>
          <w:sz w:val="18"/>
          <w:szCs w:val="18"/>
        </w:rPr>
        <w:t xml:space="preserve"> de 2017</w:t>
      </w:r>
      <w:r w:rsidRPr="00407C13">
        <w:rPr>
          <w:rFonts w:ascii="Arial Narrow" w:hAnsi="Arial Narrow"/>
          <w:sz w:val="18"/>
          <w:szCs w:val="18"/>
        </w:rPr>
        <w:t xml:space="preserve">.                                                                                              </w:t>
      </w:r>
      <w:r w:rsidR="00A2311E" w:rsidRPr="00407C13">
        <w:rPr>
          <w:rFonts w:ascii="Arial Narrow" w:hAnsi="Arial Narrow"/>
          <w:sz w:val="18"/>
          <w:szCs w:val="18"/>
        </w:rPr>
        <w:t xml:space="preserve">                   </w:t>
      </w:r>
      <w:r w:rsidR="00BD2F27" w:rsidRPr="00407C13">
        <w:rPr>
          <w:rFonts w:ascii="Arial Narrow" w:hAnsi="Arial Narrow"/>
          <w:sz w:val="18"/>
          <w:szCs w:val="18"/>
        </w:rPr>
        <w:t xml:space="preserve">       </w:t>
      </w:r>
      <w:r w:rsidRPr="00407C13">
        <w:rPr>
          <w:rFonts w:ascii="Arial Narrow" w:hAnsi="Arial Narrow"/>
          <w:sz w:val="18"/>
          <w:szCs w:val="18"/>
        </w:rPr>
        <w:t xml:space="preserve">                        Fonte dos dados: CCEE</w:t>
      </w:r>
    </w:p>
    <w:p w:rsidR="00953D6C" w:rsidRPr="00986E57" w:rsidRDefault="00953D6C" w:rsidP="00953D6C">
      <w:pPr>
        <w:spacing w:after="0" w:line="240" w:lineRule="auto"/>
        <w:jc w:val="center"/>
        <w:rPr>
          <w:rFonts w:ascii="Arial Narrow" w:hAnsi="Arial Narrow"/>
          <w:color w:val="FF0000"/>
          <w:sz w:val="18"/>
          <w:szCs w:val="18"/>
        </w:rPr>
      </w:pPr>
    </w:p>
    <w:p w:rsidR="00953D6C" w:rsidRPr="002B2C65" w:rsidRDefault="002B2C65" w:rsidP="00953D6C">
      <w:pPr>
        <w:spacing w:after="0" w:line="240" w:lineRule="auto"/>
        <w:jc w:val="center"/>
        <w:rPr>
          <w:rFonts w:ascii="Arial Narrow" w:hAnsi="Arial Narrow"/>
          <w:sz w:val="18"/>
          <w:szCs w:val="18"/>
        </w:rPr>
      </w:pPr>
      <w:r w:rsidRPr="002B2C65">
        <w:rPr>
          <w:noProof/>
          <w:lang w:eastAsia="pt-BR"/>
        </w:rPr>
        <w:lastRenderedPageBreak/>
        <w:drawing>
          <wp:inline distT="0" distB="0" distL="0" distR="0">
            <wp:extent cx="6650060" cy="4146698"/>
            <wp:effectExtent l="0" t="0" r="0" b="635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62494" cy="4154451"/>
                    </a:xfrm>
                    <a:prstGeom prst="rect">
                      <a:avLst/>
                    </a:prstGeom>
                    <a:noFill/>
                    <a:ln>
                      <a:noFill/>
                    </a:ln>
                  </pic:spPr>
                </pic:pic>
              </a:graphicData>
            </a:graphic>
          </wp:inline>
        </w:drawing>
      </w:r>
    </w:p>
    <w:p w:rsidR="00953D6C" w:rsidRPr="002B2C65" w:rsidRDefault="00953D6C" w:rsidP="00953D6C">
      <w:pPr>
        <w:pStyle w:val="Legenda"/>
      </w:pPr>
      <w:bookmarkStart w:id="82" w:name="_Toc437852417"/>
      <w:bookmarkStart w:id="83" w:name="_Toc481153859"/>
      <w:r w:rsidRPr="002B2C65">
        <w:t xml:space="preserve">Figura </w:t>
      </w:r>
      <w:fldSimple w:instr=" SEQ Figura \* ARABIC ">
        <w:r w:rsidR="00770F9D">
          <w:rPr>
            <w:noProof/>
          </w:rPr>
          <w:t>32</w:t>
        </w:r>
      </w:fldSimple>
      <w:r w:rsidRPr="002B2C65">
        <w:t>. Acompanhamento da geração verificada e da garantia física das usinas do SIN.</w:t>
      </w:r>
      <w:bookmarkEnd w:id="82"/>
      <w:bookmarkEnd w:id="83"/>
    </w:p>
    <w:p w:rsidR="00342ABD" w:rsidRPr="002B2C65" w:rsidRDefault="00342ABD" w:rsidP="00342ABD">
      <w:pPr>
        <w:spacing w:after="0" w:line="240" w:lineRule="auto"/>
        <w:jc w:val="right"/>
        <w:rPr>
          <w:rFonts w:ascii="Arial Narrow" w:hAnsi="Arial Narrow"/>
          <w:sz w:val="18"/>
          <w:szCs w:val="18"/>
        </w:rPr>
      </w:pPr>
      <w:r w:rsidRPr="002B2C65">
        <w:rPr>
          <w:rFonts w:ascii="Arial Narrow" w:hAnsi="Arial Narrow"/>
          <w:sz w:val="18"/>
          <w:szCs w:val="18"/>
        </w:rPr>
        <w:t xml:space="preserve">Dados contabilizados até </w:t>
      </w:r>
      <w:r w:rsidR="002B2C65" w:rsidRPr="002B2C65">
        <w:rPr>
          <w:rFonts w:ascii="Arial Narrow" w:hAnsi="Arial Narrow"/>
          <w:sz w:val="18"/>
          <w:szCs w:val="18"/>
        </w:rPr>
        <w:t>fevereiro</w:t>
      </w:r>
      <w:r w:rsidR="004C495F" w:rsidRPr="002B2C65">
        <w:rPr>
          <w:rFonts w:ascii="Arial Narrow" w:hAnsi="Arial Narrow"/>
          <w:sz w:val="18"/>
          <w:szCs w:val="18"/>
        </w:rPr>
        <w:t xml:space="preserve"> de 2017</w:t>
      </w:r>
      <w:r w:rsidRPr="002B2C65">
        <w:rPr>
          <w:rFonts w:ascii="Arial Narrow" w:hAnsi="Arial Narrow"/>
          <w:sz w:val="18"/>
          <w:szCs w:val="18"/>
        </w:rPr>
        <w:t xml:space="preserve">.         </w:t>
      </w:r>
      <w:r w:rsidR="00BD2F27" w:rsidRPr="002B2C65">
        <w:rPr>
          <w:rFonts w:ascii="Arial Narrow" w:hAnsi="Arial Narrow"/>
          <w:sz w:val="18"/>
          <w:szCs w:val="18"/>
        </w:rPr>
        <w:t xml:space="preserve">                              </w:t>
      </w:r>
      <w:r w:rsidR="00E74C91" w:rsidRPr="002B2C65">
        <w:rPr>
          <w:rFonts w:ascii="Arial Narrow" w:hAnsi="Arial Narrow"/>
          <w:sz w:val="18"/>
          <w:szCs w:val="18"/>
        </w:rPr>
        <w:t xml:space="preserve">              </w:t>
      </w:r>
      <w:r w:rsidRPr="002B2C65">
        <w:rPr>
          <w:rFonts w:ascii="Arial Narrow" w:hAnsi="Arial Narrow"/>
          <w:sz w:val="18"/>
          <w:szCs w:val="18"/>
        </w:rPr>
        <w:t xml:space="preserve">                        </w:t>
      </w:r>
      <w:r w:rsidR="00332DF2" w:rsidRPr="002B2C65">
        <w:rPr>
          <w:rFonts w:ascii="Arial Narrow" w:hAnsi="Arial Narrow"/>
          <w:sz w:val="18"/>
          <w:szCs w:val="18"/>
        </w:rPr>
        <w:t xml:space="preserve">                             </w:t>
      </w:r>
      <w:r w:rsidRPr="002B2C65">
        <w:rPr>
          <w:rFonts w:ascii="Arial Narrow" w:hAnsi="Arial Narrow"/>
          <w:sz w:val="18"/>
          <w:szCs w:val="18"/>
        </w:rPr>
        <w:t xml:space="preserve">                                      Fonte dos dados: CCEE</w:t>
      </w:r>
    </w:p>
    <w:p w:rsidR="00342ABD" w:rsidRPr="00986E57" w:rsidRDefault="00342ABD" w:rsidP="00953D6C">
      <w:pPr>
        <w:spacing w:after="0" w:line="240" w:lineRule="auto"/>
        <w:jc w:val="right"/>
        <w:rPr>
          <w:rFonts w:ascii="Arial Narrow" w:hAnsi="Arial Narrow"/>
          <w:color w:val="FF0000"/>
          <w:sz w:val="18"/>
          <w:szCs w:val="18"/>
        </w:rPr>
      </w:pPr>
    </w:p>
    <w:p w:rsidR="008B3DC9" w:rsidRPr="00291AC4" w:rsidRDefault="00260525" w:rsidP="00953D6C">
      <w:pPr>
        <w:pStyle w:val="Estilo1"/>
      </w:pPr>
      <w:bookmarkStart w:id="84" w:name="_Toc476831800"/>
      <w:r w:rsidRPr="00291AC4">
        <w:rPr>
          <w:noProof/>
          <w:lang w:eastAsia="pt-BR"/>
        </w:rPr>
        <mc:AlternateContent>
          <mc:Choice Requires="wps">
            <w:drawing>
              <wp:anchor distT="0" distB="0" distL="114300" distR="114300" simplePos="0" relativeHeight="251666432" behindDoc="0" locked="0" layoutInCell="1" allowOverlap="1" wp14:anchorId="26539D18" wp14:editId="70BE7A35">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8E58F9" w:rsidRPr="00A07719" w:rsidRDefault="008E58F9">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39D18" id="_x0000_s1048" type="#_x0000_t202" style="position:absolute;left:0;text-align:left;margin-left:347.8pt;margin-top:-5.4pt;width:24.7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" filled="f" stroked="f">
                <v:textbox>
                  <w:txbxContent>
                    <w:p w:rsidR="008E58F9" w:rsidRPr="00A07719" w:rsidRDefault="008E58F9">
                      <w:pPr>
                        <w:rPr>
                          <w:rFonts w:ascii="Arial Narrow" w:hAnsi="Arial Narrow"/>
                          <w:b/>
                        </w:rPr>
                      </w:pPr>
                      <w:r w:rsidRPr="00A07719">
                        <w:rPr>
                          <w:rFonts w:ascii="Arial Narrow" w:hAnsi="Arial Narrow"/>
                          <w:b/>
                        </w:rPr>
                        <w:t>*</w:t>
                      </w:r>
                    </w:p>
                  </w:txbxContent>
                </v:textbox>
              </v:shape>
            </w:pict>
          </mc:Fallback>
        </mc:AlternateContent>
      </w:r>
      <w:r w:rsidR="008B3DC9" w:rsidRPr="00291AC4">
        <w:t>EXPANSÃO DA GERAÇÃO</w:t>
      </w:r>
      <w:bookmarkEnd w:id="84"/>
    </w:p>
    <w:p w:rsidR="008B3DC9" w:rsidRPr="00482E1F" w:rsidRDefault="008B3DC9" w:rsidP="008B3DC9">
      <w:pPr>
        <w:pStyle w:val="Estilo2"/>
        <w:ind w:left="142" w:firstLine="0"/>
        <w:rPr>
          <w:noProof/>
          <w:lang w:eastAsia="pt-BR"/>
        </w:rPr>
      </w:pPr>
      <w:bookmarkStart w:id="85" w:name="_Toc476831801"/>
      <w:r w:rsidRPr="00482E1F">
        <w:t>Entrada em Operação de Novos Empreendimentos de Geração</w:t>
      </w:r>
      <w:bookmarkEnd w:id="85"/>
    </w:p>
    <w:p w:rsidR="00154474" w:rsidRPr="00482E1F" w:rsidRDefault="009D1D31" w:rsidP="003D5906">
      <w:pPr>
        <w:spacing w:after="0"/>
        <w:ind w:left="142" w:right="-2" w:firstLine="566"/>
        <w:jc w:val="both"/>
        <w:rPr>
          <w:rFonts w:ascii="Arial Narrow" w:hAnsi="Arial Narrow" w:cs="Times New Roman"/>
          <w:bCs/>
          <w:sz w:val="24"/>
          <w:szCs w:val="24"/>
        </w:rPr>
      </w:pPr>
      <w:r w:rsidRPr="00482E1F">
        <w:rPr>
          <w:rFonts w:ascii="Arial Narrow" w:hAnsi="Arial Narrow" w:cs="Times New Roman"/>
          <w:bCs/>
          <w:sz w:val="24"/>
          <w:szCs w:val="24"/>
        </w:rPr>
        <w:t>Em</w:t>
      </w:r>
      <w:r w:rsidR="00154474" w:rsidRPr="00482E1F">
        <w:rPr>
          <w:rFonts w:ascii="Arial Narrow" w:hAnsi="Arial Narrow" w:cs="Times New Roman"/>
          <w:bCs/>
          <w:sz w:val="24"/>
          <w:szCs w:val="24"/>
        </w:rPr>
        <w:t xml:space="preserve"> </w:t>
      </w:r>
      <w:r w:rsidR="00291AC4" w:rsidRPr="00482E1F">
        <w:rPr>
          <w:rFonts w:ascii="Arial Narrow" w:hAnsi="Arial Narrow" w:cs="Times New Roman"/>
          <w:bCs/>
          <w:sz w:val="24"/>
          <w:szCs w:val="24"/>
        </w:rPr>
        <w:t>março</w:t>
      </w:r>
      <w:r w:rsidR="003371EC" w:rsidRPr="00482E1F">
        <w:rPr>
          <w:rFonts w:ascii="Arial Narrow" w:hAnsi="Arial Narrow" w:cs="Times New Roman"/>
          <w:bCs/>
          <w:sz w:val="24"/>
          <w:szCs w:val="24"/>
        </w:rPr>
        <w:t xml:space="preserve"> de 2017</w:t>
      </w:r>
      <w:r w:rsidR="00154474" w:rsidRPr="00482E1F">
        <w:rPr>
          <w:rFonts w:ascii="Arial Narrow" w:hAnsi="Arial Narrow" w:cs="Times New Roman"/>
          <w:bCs/>
          <w:sz w:val="24"/>
          <w:szCs w:val="24"/>
        </w:rPr>
        <w:t xml:space="preserve"> foram concluídos e incorporados ao Sistema Elétrico Brasileiro </w:t>
      </w:r>
      <w:r w:rsidR="00675A2C">
        <w:rPr>
          <w:rFonts w:ascii="Arial Narrow" w:hAnsi="Arial Narrow" w:cs="Times New Roman"/>
          <w:bCs/>
          <w:sz w:val="24"/>
          <w:szCs w:val="24"/>
        </w:rPr>
        <w:t>145,4</w:t>
      </w:r>
      <w:r w:rsidR="00291AC4" w:rsidRPr="00482E1F">
        <w:rPr>
          <w:rFonts w:ascii="Arial Narrow" w:hAnsi="Arial Narrow" w:cs="Times New Roman"/>
          <w:bCs/>
          <w:sz w:val="24"/>
          <w:szCs w:val="24"/>
        </w:rPr>
        <w:t xml:space="preserve"> </w:t>
      </w:r>
      <w:r w:rsidR="00154474" w:rsidRPr="00482E1F">
        <w:rPr>
          <w:rFonts w:ascii="Arial Narrow" w:hAnsi="Arial Narrow" w:cs="Times New Roman"/>
          <w:bCs/>
          <w:sz w:val="24"/>
          <w:szCs w:val="24"/>
        </w:rPr>
        <w:t>MW de geração:</w:t>
      </w:r>
    </w:p>
    <w:p w:rsidR="00675A2C" w:rsidRDefault="00675A2C" w:rsidP="00291AC4">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 xml:space="preserve">PCH </w:t>
      </w:r>
      <w:proofErr w:type="spellStart"/>
      <w:r w:rsidRPr="00482E1F">
        <w:rPr>
          <w:rFonts w:ascii="Arial Narrow" w:hAnsi="Arial Narrow" w:cs="Times New Roman"/>
          <w:bCs/>
          <w:sz w:val="24"/>
        </w:rPr>
        <w:t>Candengo</w:t>
      </w:r>
      <w:proofErr w:type="spellEnd"/>
      <w:r w:rsidRPr="00482E1F">
        <w:rPr>
          <w:rFonts w:ascii="Arial Narrow" w:hAnsi="Arial Narrow" w:cs="Times New Roman"/>
          <w:bCs/>
          <w:sz w:val="24"/>
        </w:rPr>
        <w:t xml:space="preserve"> - </w:t>
      </w:r>
      <w:proofErr w:type="spellStart"/>
      <w:r w:rsidRPr="00482E1F">
        <w:rPr>
          <w:rFonts w:ascii="Arial Narrow" w:hAnsi="Arial Narrow" w:cs="Times New Roman"/>
          <w:bCs/>
          <w:sz w:val="24"/>
        </w:rPr>
        <w:t>UGs</w:t>
      </w:r>
      <w:proofErr w:type="spellEnd"/>
      <w:r w:rsidRPr="00482E1F">
        <w:rPr>
          <w:rFonts w:ascii="Arial Narrow" w:hAnsi="Arial Narrow" w:cs="Times New Roman"/>
          <w:bCs/>
          <w:sz w:val="24"/>
        </w:rPr>
        <w:t>: 1 a 3, total de 10,98 MW, na Bahia. CEG: PCH.PH.BA.033901-6.01;</w:t>
      </w:r>
    </w:p>
    <w:p w:rsidR="00675A2C" w:rsidRPr="00482E1F" w:rsidRDefault="00675A2C" w:rsidP="00675A2C">
      <w:pPr>
        <w:pStyle w:val="PargrafodaLista"/>
        <w:numPr>
          <w:ilvl w:val="0"/>
          <w:numId w:val="5"/>
        </w:numPr>
        <w:spacing w:before="120" w:after="0"/>
        <w:ind w:right="-144"/>
        <w:jc w:val="both"/>
        <w:rPr>
          <w:rFonts w:ascii="Arial Narrow" w:hAnsi="Arial Narrow" w:cs="Times New Roman"/>
          <w:bCs/>
          <w:sz w:val="24"/>
        </w:rPr>
      </w:pPr>
      <w:r w:rsidRPr="00482E1F">
        <w:rPr>
          <w:rFonts w:ascii="Arial Narrow" w:hAnsi="Arial Narrow" w:cs="Times New Roman"/>
          <w:bCs/>
          <w:sz w:val="24"/>
        </w:rPr>
        <w:t xml:space="preserve">PCH </w:t>
      </w:r>
      <w:proofErr w:type="spellStart"/>
      <w:r w:rsidRPr="00482E1F">
        <w:rPr>
          <w:rFonts w:ascii="Arial Narrow" w:hAnsi="Arial Narrow" w:cs="Times New Roman"/>
          <w:bCs/>
          <w:sz w:val="24"/>
        </w:rPr>
        <w:t>Juliões</w:t>
      </w:r>
      <w:proofErr w:type="spellEnd"/>
      <w:r w:rsidRPr="00482E1F">
        <w:rPr>
          <w:rFonts w:ascii="Arial Narrow" w:hAnsi="Arial Narrow" w:cs="Times New Roman"/>
          <w:bCs/>
          <w:sz w:val="24"/>
        </w:rPr>
        <w:t xml:space="preserve"> - </w:t>
      </w:r>
      <w:proofErr w:type="spellStart"/>
      <w:r w:rsidRPr="00482E1F">
        <w:rPr>
          <w:rFonts w:ascii="Arial Narrow" w:hAnsi="Arial Narrow" w:cs="Times New Roman"/>
          <w:bCs/>
          <w:sz w:val="24"/>
        </w:rPr>
        <w:t>UGs</w:t>
      </w:r>
      <w:proofErr w:type="spellEnd"/>
      <w:r w:rsidRPr="00482E1F">
        <w:rPr>
          <w:rFonts w:ascii="Arial Narrow" w:hAnsi="Arial Narrow" w:cs="Times New Roman"/>
          <w:bCs/>
          <w:sz w:val="24"/>
        </w:rPr>
        <w:t>: 1 a 2, total de 3,4 MW, em Minas Gerais. CEG: PCH.PH.MG.030542-1.01;</w:t>
      </w:r>
    </w:p>
    <w:p w:rsidR="00291AC4" w:rsidRPr="00482E1F" w:rsidRDefault="00675A2C" w:rsidP="00291AC4">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UEE Ventos d</w:t>
      </w:r>
      <w:r w:rsidR="00291AC4" w:rsidRPr="00482E1F">
        <w:rPr>
          <w:rFonts w:ascii="Arial Narrow" w:hAnsi="Arial Narrow" w:cs="Times New Roman"/>
          <w:bCs/>
          <w:sz w:val="24"/>
        </w:rPr>
        <w:t xml:space="preserve">e Santo Augusto VI - </w:t>
      </w:r>
      <w:proofErr w:type="spellStart"/>
      <w:r w:rsidR="00291AC4" w:rsidRPr="00482E1F">
        <w:rPr>
          <w:rFonts w:ascii="Arial Narrow" w:hAnsi="Arial Narrow" w:cs="Times New Roman"/>
          <w:bCs/>
          <w:sz w:val="24"/>
        </w:rPr>
        <w:t>UGs</w:t>
      </w:r>
      <w:proofErr w:type="spellEnd"/>
      <w:r w:rsidR="00291AC4" w:rsidRPr="00482E1F">
        <w:rPr>
          <w:rFonts w:ascii="Arial Narrow" w:hAnsi="Arial Narrow" w:cs="Times New Roman"/>
          <w:bCs/>
          <w:sz w:val="24"/>
        </w:rPr>
        <w:t>: 1 a 13, total de 29,9 MW, no Piauí. CEG: EOL.CV.PI.031766-7.</w:t>
      </w:r>
      <w:r w:rsidR="00482E1F" w:rsidRPr="00482E1F">
        <w:rPr>
          <w:rFonts w:ascii="Arial Narrow" w:hAnsi="Arial Narrow" w:cs="Times New Roman"/>
          <w:bCs/>
          <w:sz w:val="24"/>
        </w:rPr>
        <w:t>01;</w:t>
      </w:r>
    </w:p>
    <w:p w:rsidR="00291AC4" w:rsidRPr="00675A2C" w:rsidRDefault="00291AC4" w:rsidP="00675A2C">
      <w:pPr>
        <w:pStyle w:val="PargrafodaLista"/>
        <w:numPr>
          <w:ilvl w:val="0"/>
          <w:numId w:val="5"/>
        </w:numPr>
        <w:spacing w:before="120" w:after="0"/>
        <w:ind w:right="-144"/>
        <w:jc w:val="both"/>
        <w:rPr>
          <w:rFonts w:ascii="Arial Narrow" w:hAnsi="Arial Narrow" w:cs="Times New Roman"/>
          <w:bCs/>
          <w:sz w:val="24"/>
        </w:rPr>
      </w:pPr>
      <w:r w:rsidRPr="00482E1F">
        <w:rPr>
          <w:rFonts w:ascii="Arial Narrow" w:hAnsi="Arial Narrow" w:cs="Times New Roman"/>
          <w:bCs/>
          <w:sz w:val="24"/>
        </w:rPr>
        <w:t xml:space="preserve">UEE Aura Mangueira XV - </w:t>
      </w:r>
      <w:proofErr w:type="spellStart"/>
      <w:r w:rsidRPr="00482E1F">
        <w:rPr>
          <w:rFonts w:ascii="Arial Narrow" w:hAnsi="Arial Narrow" w:cs="Times New Roman"/>
          <w:bCs/>
          <w:sz w:val="24"/>
        </w:rPr>
        <w:t>UGs</w:t>
      </w:r>
      <w:proofErr w:type="spellEnd"/>
      <w:r w:rsidRPr="00482E1F">
        <w:rPr>
          <w:rFonts w:ascii="Arial Narrow" w:hAnsi="Arial Narrow" w:cs="Times New Roman"/>
          <w:bCs/>
          <w:sz w:val="24"/>
        </w:rPr>
        <w:t>: 1 a 6, total de 18 MW, no Rio Grande do Sul. CEG: EOL.CV.RS.031647-4.</w:t>
      </w:r>
      <w:r w:rsidR="00482E1F" w:rsidRPr="00482E1F">
        <w:rPr>
          <w:rFonts w:ascii="Arial Narrow" w:hAnsi="Arial Narrow" w:cs="Times New Roman"/>
          <w:bCs/>
          <w:sz w:val="24"/>
        </w:rPr>
        <w:t>01;</w:t>
      </w:r>
    </w:p>
    <w:p w:rsidR="00291AC4" w:rsidRPr="00482E1F" w:rsidRDefault="00291AC4" w:rsidP="00291AC4">
      <w:pPr>
        <w:pStyle w:val="PargrafodaLista"/>
        <w:numPr>
          <w:ilvl w:val="0"/>
          <w:numId w:val="5"/>
        </w:numPr>
        <w:spacing w:before="120" w:after="0"/>
        <w:ind w:right="-144"/>
        <w:jc w:val="both"/>
        <w:rPr>
          <w:rFonts w:ascii="Arial Narrow" w:hAnsi="Arial Narrow" w:cs="Times New Roman"/>
          <w:bCs/>
          <w:sz w:val="24"/>
        </w:rPr>
      </w:pPr>
      <w:r w:rsidRPr="00482E1F">
        <w:rPr>
          <w:rFonts w:ascii="Arial Narrow" w:hAnsi="Arial Narrow" w:cs="Times New Roman"/>
          <w:bCs/>
          <w:sz w:val="24"/>
        </w:rPr>
        <w:t xml:space="preserve">UEE Estrela - </w:t>
      </w:r>
      <w:proofErr w:type="spellStart"/>
      <w:r w:rsidRPr="00482E1F">
        <w:rPr>
          <w:rFonts w:ascii="Arial Narrow" w:hAnsi="Arial Narrow" w:cs="Times New Roman"/>
          <w:bCs/>
          <w:sz w:val="24"/>
        </w:rPr>
        <w:t>UGs</w:t>
      </w:r>
      <w:proofErr w:type="spellEnd"/>
      <w:r w:rsidRPr="00482E1F">
        <w:rPr>
          <w:rFonts w:ascii="Arial Narrow" w:hAnsi="Arial Narrow" w:cs="Times New Roman"/>
          <w:bCs/>
          <w:sz w:val="24"/>
        </w:rPr>
        <w:t>: 1 a 11, total de 29,7 MW, no Ceará. CEG: EOL.CV.CE.032010-2.01;</w:t>
      </w:r>
    </w:p>
    <w:p w:rsidR="00675A2C" w:rsidRPr="00482E1F" w:rsidRDefault="00675A2C" w:rsidP="00675A2C">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UEE Ventos d</w:t>
      </w:r>
      <w:r w:rsidRPr="00482E1F">
        <w:rPr>
          <w:rFonts w:ascii="Arial Narrow" w:hAnsi="Arial Narrow" w:cs="Times New Roman"/>
          <w:bCs/>
          <w:sz w:val="24"/>
        </w:rPr>
        <w:t xml:space="preserve">e Santo Augusto VII - </w:t>
      </w:r>
      <w:proofErr w:type="spellStart"/>
      <w:r w:rsidRPr="00482E1F">
        <w:rPr>
          <w:rFonts w:ascii="Arial Narrow" w:hAnsi="Arial Narrow" w:cs="Times New Roman"/>
          <w:bCs/>
          <w:sz w:val="24"/>
        </w:rPr>
        <w:t>UGs</w:t>
      </w:r>
      <w:proofErr w:type="spellEnd"/>
      <w:r w:rsidRPr="00482E1F">
        <w:rPr>
          <w:rFonts w:ascii="Arial Narrow" w:hAnsi="Arial Narrow" w:cs="Times New Roman"/>
          <w:bCs/>
          <w:sz w:val="24"/>
        </w:rPr>
        <w:t>: 1 a 8, total de 18,4 MW, no Piauí. CEG: EOL.CV.PI.031749-7.01;</w:t>
      </w:r>
    </w:p>
    <w:p w:rsidR="00291AC4" w:rsidRPr="00482E1F" w:rsidRDefault="00291AC4" w:rsidP="00291AC4">
      <w:pPr>
        <w:pStyle w:val="PargrafodaLista"/>
        <w:numPr>
          <w:ilvl w:val="0"/>
          <w:numId w:val="5"/>
        </w:numPr>
        <w:spacing w:before="120" w:after="0"/>
        <w:ind w:right="-144"/>
        <w:jc w:val="both"/>
        <w:rPr>
          <w:rFonts w:ascii="Arial Narrow" w:hAnsi="Arial Narrow" w:cs="Times New Roman"/>
          <w:bCs/>
          <w:sz w:val="24"/>
        </w:rPr>
      </w:pPr>
      <w:r w:rsidRPr="00482E1F">
        <w:rPr>
          <w:rFonts w:ascii="Arial Narrow" w:hAnsi="Arial Narrow" w:cs="Times New Roman"/>
          <w:bCs/>
          <w:sz w:val="24"/>
        </w:rPr>
        <w:t>UTE NG Bi</w:t>
      </w:r>
      <w:r w:rsidR="00675A2C">
        <w:rPr>
          <w:rFonts w:ascii="Arial Narrow" w:hAnsi="Arial Narrow" w:cs="Times New Roman"/>
          <w:bCs/>
          <w:sz w:val="24"/>
        </w:rPr>
        <w:t>oenergia I - UG: 1, de 10 MW, em</w:t>
      </w:r>
      <w:r w:rsidRPr="00482E1F">
        <w:rPr>
          <w:rFonts w:ascii="Arial Narrow" w:hAnsi="Arial Narrow" w:cs="Times New Roman"/>
          <w:bCs/>
          <w:sz w:val="24"/>
        </w:rPr>
        <w:t xml:space="preserve"> Goiás. CEG: UTE.AI.GO.031033-6.01;</w:t>
      </w:r>
    </w:p>
    <w:p w:rsidR="00291AC4" w:rsidRPr="00482E1F" w:rsidRDefault="00291AC4" w:rsidP="00291AC4">
      <w:pPr>
        <w:pStyle w:val="PargrafodaLista"/>
        <w:numPr>
          <w:ilvl w:val="0"/>
          <w:numId w:val="5"/>
        </w:numPr>
        <w:spacing w:before="120" w:after="0"/>
        <w:ind w:right="-144"/>
        <w:jc w:val="both"/>
        <w:rPr>
          <w:rFonts w:ascii="Arial Narrow" w:hAnsi="Arial Narrow" w:cs="Times New Roman"/>
          <w:bCs/>
          <w:sz w:val="24"/>
        </w:rPr>
      </w:pPr>
      <w:r w:rsidRPr="00482E1F">
        <w:rPr>
          <w:rFonts w:ascii="Arial Narrow" w:hAnsi="Arial Narrow" w:cs="Times New Roman"/>
          <w:bCs/>
          <w:sz w:val="24"/>
        </w:rPr>
        <w:t>UTE Santa Cândida II - UG: 1, de 25 MW, em São Pa</w:t>
      </w:r>
      <w:r w:rsidR="00482E1F">
        <w:rPr>
          <w:rFonts w:ascii="Arial Narrow" w:hAnsi="Arial Narrow" w:cs="Times New Roman"/>
          <w:bCs/>
          <w:sz w:val="24"/>
        </w:rPr>
        <w:t xml:space="preserve">ulo. CEG: </w:t>
      </w:r>
      <w:proofErr w:type="gramStart"/>
      <w:r w:rsidR="00482E1F">
        <w:rPr>
          <w:rFonts w:ascii="Arial Narrow" w:hAnsi="Arial Narrow" w:cs="Times New Roman"/>
          <w:bCs/>
          <w:sz w:val="24"/>
        </w:rPr>
        <w:t>UTE.AI.SP.</w:t>
      </w:r>
      <w:proofErr w:type="gramEnd"/>
      <w:r w:rsidR="00482E1F">
        <w:rPr>
          <w:rFonts w:ascii="Arial Narrow" w:hAnsi="Arial Narrow" w:cs="Times New Roman"/>
          <w:bCs/>
          <w:sz w:val="24"/>
        </w:rPr>
        <w:t>031739-0.02</w:t>
      </w:r>
      <w:r w:rsidR="00675A2C">
        <w:rPr>
          <w:rFonts w:ascii="Arial Narrow" w:hAnsi="Arial Narrow" w:cs="Times New Roman"/>
          <w:bCs/>
          <w:sz w:val="24"/>
        </w:rPr>
        <w:t>.</w:t>
      </w:r>
    </w:p>
    <w:p w:rsidR="0005522E" w:rsidRPr="00D13DE1" w:rsidRDefault="006D5E6C" w:rsidP="003371EC">
      <w:pPr>
        <w:spacing w:before="120" w:after="0"/>
        <w:ind w:left="142" w:right="-144"/>
        <w:jc w:val="both"/>
      </w:pPr>
      <w:r w:rsidRPr="00D13DE1">
        <w:rPr>
          <w:rFonts w:ascii="Arial Narrow" w:hAnsi="Arial Narrow" w:cs="Times New Roman"/>
          <w:bCs/>
          <w:sz w:val="20"/>
          <w:szCs w:val="24"/>
        </w:rPr>
        <w:t>* Nesta seção estão incluídos todos os empreendimentos de geração cuja entrada em operação comercial foi autorizada por meio de Despacho da ANEEL, para os ambiente</w:t>
      </w:r>
      <w:r w:rsidR="00E25620" w:rsidRPr="00D13DE1">
        <w:rPr>
          <w:rFonts w:ascii="Arial Narrow" w:hAnsi="Arial Narrow" w:cs="Times New Roman"/>
          <w:bCs/>
          <w:sz w:val="20"/>
          <w:szCs w:val="24"/>
        </w:rPr>
        <w:t xml:space="preserve">s de contratação regulada (ACR), </w:t>
      </w:r>
      <w:r w:rsidR="00D13DE1">
        <w:rPr>
          <w:rFonts w:ascii="Arial Narrow" w:hAnsi="Arial Narrow" w:cs="Times New Roman"/>
          <w:bCs/>
          <w:sz w:val="20"/>
          <w:szCs w:val="24"/>
        </w:rPr>
        <w:t>livre (ACL), Sistemas Isolados, e que não são apenas para contabilização.</w:t>
      </w:r>
    </w:p>
    <w:p w:rsidR="003371EC" w:rsidRPr="00986E57" w:rsidRDefault="003371EC" w:rsidP="00DC1CFC">
      <w:pPr>
        <w:pStyle w:val="Legenda"/>
        <w:tabs>
          <w:tab w:val="left" w:pos="1276"/>
        </w:tabs>
        <w:rPr>
          <w:color w:val="FF0000"/>
        </w:rPr>
      </w:pPr>
    </w:p>
    <w:p w:rsidR="00D13DE1" w:rsidRDefault="00D13DE1" w:rsidP="00DC1CFC">
      <w:pPr>
        <w:pStyle w:val="Legenda"/>
        <w:tabs>
          <w:tab w:val="left" w:pos="1276"/>
        </w:tabs>
        <w:rPr>
          <w:color w:val="FF0000"/>
        </w:rPr>
      </w:pPr>
    </w:p>
    <w:p w:rsidR="00D13DE1" w:rsidRDefault="00D13DE1" w:rsidP="00DC1CFC">
      <w:pPr>
        <w:pStyle w:val="Legenda"/>
        <w:tabs>
          <w:tab w:val="left" w:pos="1276"/>
        </w:tabs>
        <w:rPr>
          <w:color w:val="FF0000"/>
        </w:rPr>
      </w:pPr>
    </w:p>
    <w:p w:rsidR="00D13DE1" w:rsidRDefault="00D13DE1" w:rsidP="00DC1CFC">
      <w:pPr>
        <w:pStyle w:val="Legenda"/>
        <w:tabs>
          <w:tab w:val="left" w:pos="1276"/>
        </w:tabs>
        <w:rPr>
          <w:color w:val="FF0000"/>
        </w:rPr>
      </w:pPr>
    </w:p>
    <w:p w:rsidR="00D13DE1" w:rsidRDefault="00D13DE1" w:rsidP="00DC1CFC">
      <w:pPr>
        <w:pStyle w:val="Legenda"/>
        <w:tabs>
          <w:tab w:val="left" w:pos="1276"/>
        </w:tabs>
        <w:rPr>
          <w:color w:val="FF0000"/>
        </w:rPr>
      </w:pPr>
    </w:p>
    <w:p w:rsidR="00D13DE1" w:rsidRDefault="00D13DE1" w:rsidP="00DC1CFC">
      <w:pPr>
        <w:pStyle w:val="Legenda"/>
        <w:tabs>
          <w:tab w:val="left" w:pos="1276"/>
        </w:tabs>
        <w:rPr>
          <w:color w:val="FF0000"/>
        </w:rPr>
      </w:pPr>
    </w:p>
    <w:p w:rsidR="00D13DE1" w:rsidRDefault="00D13DE1" w:rsidP="00DC1CFC">
      <w:pPr>
        <w:pStyle w:val="Legenda"/>
        <w:tabs>
          <w:tab w:val="left" w:pos="1276"/>
        </w:tabs>
        <w:rPr>
          <w:color w:val="FF0000"/>
        </w:rPr>
      </w:pPr>
    </w:p>
    <w:p w:rsidR="00D13DE1" w:rsidRDefault="00D13DE1" w:rsidP="00DC1CFC">
      <w:pPr>
        <w:pStyle w:val="Legenda"/>
        <w:tabs>
          <w:tab w:val="left" w:pos="1276"/>
        </w:tabs>
        <w:rPr>
          <w:color w:val="FF0000"/>
        </w:rPr>
      </w:pPr>
    </w:p>
    <w:p w:rsidR="00D13DE1" w:rsidRDefault="00D13DE1" w:rsidP="00DC1CFC">
      <w:pPr>
        <w:pStyle w:val="Legenda"/>
        <w:tabs>
          <w:tab w:val="left" w:pos="1276"/>
        </w:tabs>
        <w:rPr>
          <w:color w:val="FF0000"/>
        </w:rPr>
      </w:pPr>
    </w:p>
    <w:p w:rsidR="006D5E6C" w:rsidRPr="00D13DE1" w:rsidRDefault="006D5E6C" w:rsidP="00DC1CFC">
      <w:pPr>
        <w:pStyle w:val="Legenda"/>
        <w:tabs>
          <w:tab w:val="left" w:pos="1276"/>
        </w:tabs>
      </w:pPr>
      <w:bookmarkStart w:id="86" w:name="_Toc481154054"/>
      <w:r w:rsidRPr="00D13DE1">
        <w:t xml:space="preserve">Tabela </w:t>
      </w:r>
      <w:fldSimple w:instr=" SEQ Tabela \* ARABIC ">
        <w:r w:rsidR="00770F9D">
          <w:rPr>
            <w:noProof/>
          </w:rPr>
          <w:t>9</w:t>
        </w:r>
      </w:fldSimple>
      <w:r w:rsidRPr="00D13DE1">
        <w:t>. Entrada em operação de novos empreendimentos de geração.</w:t>
      </w:r>
      <w:bookmarkEnd w:id="86"/>
    </w:p>
    <w:p w:rsidR="006D5E6C" w:rsidRPr="00D13DE1" w:rsidRDefault="00D13DE1" w:rsidP="00DC1CFC">
      <w:pPr>
        <w:tabs>
          <w:tab w:val="left" w:pos="1276"/>
        </w:tabs>
        <w:spacing w:after="120" w:line="240" w:lineRule="auto"/>
        <w:jc w:val="center"/>
        <w:rPr>
          <w:rFonts w:ascii="Arial Narrow" w:hAnsi="Arial Narrow"/>
          <w:sz w:val="28"/>
          <w:szCs w:val="28"/>
        </w:rPr>
      </w:pPr>
      <w:r w:rsidRPr="00D13DE1">
        <w:rPr>
          <w:noProof/>
          <w:lang w:eastAsia="pt-BR"/>
        </w:rPr>
        <w:drawing>
          <wp:inline distT="0" distB="0" distL="0" distR="0">
            <wp:extent cx="5189517" cy="3732590"/>
            <wp:effectExtent l="0" t="0" r="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17505" cy="3752721"/>
                    </a:xfrm>
                    <a:prstGeom prst="rect">
                      <a:avLst/>
                    </a:prstGeom>
                    <a:noFill/>
                    <a:ln>
                      <a:noFill/>
                    </a:ln>
                  </pic:spPr>
                </pic:pic>
              </a:graphicData>
            </a:graphic>
          </wp:inline>
        </w:drawing>
      </w:r>
    </w:p>
    <w:p w:rsidR="006D5E6C" w:rsidRPr="00D13DE1" w:rsidRDefault="006D5E6C" w:rsidP="00DC1CFC">
      <w:pPr>
        <w:tabs>
          <w:tab w:val="left" w:pos="1276"/>
        </w:tabs>
        <w:jc w:val="right"/>
        <w:rPr>
          <w:rFonts w:ascii="Arial Narrow" w:hAnsi="Arial Narrow"/>
          <w:sz w:val="18"/>
          <w:szCs w:val="18"/>
        </w:rPr>
      </w:pPr>
      <w:r w:rsidRPr="00D13DE1">
        <w:rPr>
          <w:rFonts w:ascii="Arial Narrow" w:hAnsi="Arial Narrow"/>
          <w:sz w:val="18"/>
          <w:szCs w:val="18"/>
        </w:rPr>
        <w:t xml:space="preserve">Fonte dos dados: MME / </w:t>
      </w:r>
      <w:r w:rsidR="00865397" w:rsidRPr="00D13DE1">
        <w:rPr>
          <w:rFonts w:ascii="Arial Narrow" w:hAnsi="Arial Narrow"/>
          <w:sz w:val="18"/>
          <w:szCs w:val="18"/>
        </w:rPr>
        <w:t>SEE</w:t>
      </w:r>
    </w:p>
    <w:p w:rsidR="006D5E6C" w:rsidRPr="00D13DE1" w:rsidRDefault="006D5E6C" w:rsidP="006D5E6C">
      <w:pPr>
        <w:pStyle w:val="Estilo2"/>
        <w:ind w:left="142" w:firstLine="0"/>
      </w:pPr>
      <w:bookmarkStart w:id="87" w:name="_Toc476831802"/>
      <w:r w:rsidRPr="00D13DE1">
        <w:rPr>
          <w:noProof/>
          <w:lang w:eastAsia="pt-BR"/>
        </w:rPr>
        <mc:AlternateContent>
          <mc:Choice Requires="wps">
            <w:drawing>
              <wp:anchor distT="0" distB="0" distL="114300" distR="114300" simplePos="0" relativeHeight="251641856" behindDoc="0" locked="0" layoutInCell="1" allowOverlap="1" wp14:anchorId="2EA4B31D" wp14:editId="7F781D9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8E58F9" w:rsidRPr="00A07719" w:rsidRDefault="008E58F9"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4B31D" id="_x0000_s1049" type="#_x0000_t202" style="position:absolute;left:0;text-align:left;margin-left:385.8pt;margin-top:-3.6pt;width:24.75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KIiF&#10;xxECAAAABAAADgAAAAAAAAAAAAAAAAAuAgAAZHJzL2Uyb0RvYy54bWxQSwECLQAUAAYACAAAACEA&#10;92WmKt4AAAAJAQAADwAAAAAAAAAAAAAAAABrBAAAZHJzL2Rvd25yZXYueG1sUEsFBgAAAAAEAAQA&#10;8wAAAHYFAAAAAA==&#10;" filled="f" stroked="f">
                <v:textbox>
                  <w:txbxContent>
                    <w:p w:rsidR="008E58F9" w:rsidRPr="00A07719" w:rsidRDefault="008E58F9" w:rsidP="006D5E6C">
                      <w:pPr>
                        <w:rPr>
                          <w:rFonts w:ascii="Arial Narrow" w:hAnsi="Arial Narrow"/>
                          <w:b/>
                        </w:rPr>
                      </w:pPr>
                      <w:r w:rsidRPr="00A07719">
                        <w:rPr>
                          <w:rFonts w:ascii="Arial Narrow" w:hAnsi="Arial Narrow"/>
                          <w:b/>
                        </w:rPr>
                        <w:t>*</w:t>
                      </w:r>
                    </w:p>
                  </w:txbxContent>
                </v:textbox>
              </v:shape>
            </w:pict>
          </mc:Fallback>
        </mc:AlternateContent>
      </w:r>
      <w:r w:rsidRPr="00D13DE1">
        <w:t>Previsão da Expansão da Geração</w:t>
      </w:r>
      <w:bookmarkEnd w:id="87"/>
    </w:p>
    <w:p w:rsidR="006D5E6C" w:rsidRPr="00D13DE1" w:rsidRDefault="006D5E6C" w:rsidP="006D5E6C">
      <w:pPr>
        <w:pStyle w:val="Legenda"/>
      </w:pPr>
      <w:bookmarkStart w:id="88" w:name="_Toc481154055"/>
      <w:r w:rsidRPr="00D13DE1">
        <w:t xml:space="preserve">Tabela </w:t>
      </w:r>
      <w:fldSimple w:instr=" SEQ Tabela \* ARABIC ">
        <w:r w:rsidR="00770F9D">
          <w:rPr>
            <w:noProof/>
          </w:rPr>
          <w:t>10</w:t>
        </w:r>
      </w:fldSimple>
      <w:r w:rsidRPr="00D13DE1">
        <w:t>. Previsão da expansão da geração (MW).</w:t>
      </w:r>
      <w:bookmarkEnd w:id="88"/>
    </w:p>
    <w:p w:rsidR="008E7874" w:rsidRPr="00D13DE1" w:rsidRDefault="00D13DE1" w:rsidP="00407CB4">
      <w:pPr>
        <w:spacing w:after="60" w:line="240" w:lineRule="auto"/>
        <w:jc w:val="center"/>
        <w:rPr>
          <w:sz w:val="18"/>
          <w:szCs w:val="18"/>
        </w:rPr>
      </w:pPr>
      <w:r w:rsidRPr="00D13DE1">
        <w:rPr>
          <w:noProof/>
          <w:lang w:eastAsia="pt-BR"/>
        </w:rPr>
        <w:drawing>
          <wp:inline distT="0" distB="0" distL="0" distR="0">
            <wp:extent cx="5136078" cy="3325091"/>
            <wp:effectExtent l="0" t="0" r="7620" b="889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62411" cy="3342139"/>
                    </a:xfrm>
                    <a:prstGeom prst="rect">
                      <a:avLst/>
                    </a:prstGeom>
                    <a:noFill/>
                    <a:ln>
                      <a:noFill/>
                    </a:ln>
                  </pic:spPr>
                </pic:pic>
              </a:graphicData>
            </a:graphic>
          </wp:inline>
        </w:drawing>
      </w:r>
    </w:p>
    <w:p w:rsidR="006D5E6C" w:rsidRPr="00D13DE1" w:rsidRDefault="006D5E6C" w:rsidP="00407CB4">
      <w:pPr>
        <w:spacing w:after="120"/>
        <w:jc w:val="right"/>
        <w:rPr>
          <w:noProof/>
        </w:rPr>
      </w:pPr>
      <w:r w:rsidRPr="00D13DE1">
        <w:rPr>
          <w:rFonts w:ascii="Arial Narrow" w:hAnsi="Arial Narrow"/>
          <w:sz w:val="18"/>
          <w:szCs w:val="18"/>
        </w:rPr>
        <w:t xml:space="preserve"> Fonte dos dados: MME / </w:t>
      </w:r>
      <w:r w:rsidR="00865397" w:rsidRPr="00D13DE1">
        <w:rPr>
          <w:rFonts w:ascii="Arial Narrow" w:hAnsi="Arial Narrow"/>
          <w:sz w:val="18"/>
          <w:szCs w:val="18"/>
        </w:rPr>
        <w:t>SEE</w:t>
      </w:r>
      <w:r w:rsidRPr="00D13DE1">
        <w:rPr>
          <w:noProof/>
        </w:rPr>
        <w:t xml:space="preserve"> </w:t>
      </w:r>
    </w:p>
    <w:p w:rsidR="006D5E6C" w:rsidRPr="00D13DE1" w:rsidRDefault="006D5E6C" w:rsidP="00407CB4">
      <w:pPr>
        <w:jc w:val="both"/>
        <w:rPr>
          <w:rFonts w:ascii="Arial Narrow" w:hAnsi="Arial Narrow" w:cs="Times New Roman"/>
          <w:bCs/>
          <w:sz w:val="20"/>
          <w:szCs w:val="24"/>
        </w:rPr>
      </w:pPr>
      <w:r w:rsidRPr="00D13DE1">
        <w:rPr>
          <w:rFonts w:ascii="Arial Narrow" w:hAnsi="Arial Narrow" w:cs="Times New Roman"/>
          <w:bCs/>
          <w:sz w:val="20"/>
          <w:szCs w:val="24"/>
        </w:rPr>
        <w:t xml:space="preserve">* Nesta seção estão incluídos os empreendimentos monitorados pelo MME, por meio da SEE/DMSE, que correspondem aos vencedores dos leilões do ACR, com a entrada em operação conforme datas de tendência </w:t>
      </w:r>
      <w:r w:rsidR="005B2D96" w:rsidRPr="00D13DE1">
        <w:rPr>
          <w:rFonts w:ascii="Arial Narrow" w:hAnsi="Arial Narrow" w:cs="Times New Roman"/>
          <w:bCs/>
          <w:sz w:val="20"/>
          <w:szCs w:val="24"/>
        </w:rPr>
        <w:t>acordadas</w:t>
      </w:r>
      <w:r w:rsidRPr="00D13DE1">
        <w:rPr>
          <w:rFonts w:ascii="Arial Narrow" w:hAnsi="Arial Narrow" w:cs="Times New Roman"/>
          <w:bCs/>
          <w:sz w:val="20"/>
          <w:szCs w:val="24"/>
        </w:rPr>
        <w:t xml:space="preserve"> na reunião do Grupo de Monitoramento da Expansão da Geração, do dia </w:t>
      </w:r>
      <w:r w:rsidR="00D13DE1" w:rsidRPr="00D13DE1">
        <w:rPr>
          <w:rFonts w:ascii="Arial Narrow" w:hAnsi="Arial Narrow" w:cs="Times New Roman"/>
          <w:bCs/>
          <w:sz w:val="20"/>
          <w:szCs w:val="24"/>
        </w:rPr>
        <w:t>23/03</w:t>
      </w:r>
      <w:r w:rsidR="00965550" w:rsidRPr="00D13DE1">
        <w:rPr>
          <w:rFonts w:ascii="Arial Narrow" w:hAnsi="Arial Narrow" w:cs="Times New Roman"/>
          <w:bCs/>
          <w:sz w:val="20"/>
          <w:szCs w:val="24"/>
        </w:rPr>
        <w:t>/2017</w:t>
      </w:r>
      <w:r w:rsidRPr="00D13DE1">
        <w:rPr>
          <w:rFonts w:ascii="Arial Narrow" w:hAnsi="Arial Narrow" w:cs="Times New Roman"/>
          <w:bCs/>
          <w:sz w:val="20"/>
          <w:szCs w:val="24"/>
        </w:rPr>
        <w:t>, coordenada pela SEE/DMSE, com participação da ANEEL, ONS, CCEE e EPE.</w:t>
      </w:r>
    </w:p>
    <w:p w:rsidR="008B3DC9" w:rsidRPr="00AA1435" w:rsidRDefault="00A07719" w:rsidP="008B3DC9">
      <w:pPr>
        <w:pStyle w:val="Estilo1"/>
        <w:rPr>
          <w:noProof/>
          <w:lang w:eastAsia="pt-BR"/>
        </w:rPr>
      </w:pPr>
      <w:bookmarkStart w:id="89" w:name="_Toc476831803"/>
      <w:r w:rsidRPr="00AA1435">
        <w:rPr>
          <w:rFonts w:cs="Times New Roman"/>
          <w:bCs w:val="0"/>
          <w:noProof/>
          <w:sz w:val="24"/>
          <w:szCs w:val="24"/>
          <w:lang w:eastAsia="pt-BR"/>
        </w:rPr>
        <w:lastRenderedPageBreak/>
        <mc:AlternateContent>
          <mc:Choice Requires="wps">
            <w:drawing>
              <wp:anchor distT="0" distB="0" distL="114300" distR="114300" simplePos="0" relativeHeight="251621376" behindDoc="0" locked="0" layoutInCell="1" allowOverlap="1" wp14:anchorId="2AA44A0C" wp14:editId="7BB96DAC">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8E58F9" w:rsidRPr="00A07719" w:rsidRDefault="008E58F9">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44A0C" id="_x0000_s1050" type="#_x0000_t202" style="position:absolute;left:0;text-align:left;margin-left:451.3pt;margin-top:24.6pt;width:28.5pt;height:2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" filled="f" stroked="f">
                <v:textbox>
                  <w:txbxContent>
                    <w:p w:rsidR="008E58F9" w:rsidRPr="00A07719" w:rsidRDefault="008E58F9">
                      <w:pPr>
                        <w:rPr>
                          <w:rFonts w:ascii="Arial Narrow" w:hAnsi="Arial Narrow"/>
                          <w:b/>
                        </w:rPr>
                      </w:pPr>
                      <w:r w:rsidRPr="00A07719">
                        <w:rPr>
                          <w:rFonts w:ascii="Arial Narrow" w:hAnsi="Arial Narrow"/>
                          <w:b/>
                        </w:rPr>
                        <w:t>*</w:t>
                      </w:r>
                    </w:p>
                  </w:txbxContent>
                </v:textbox>
              </v:shape>
            </w:pict>
          </mc:Fallback>
        </mc:AlternateContent>
      </w:r>
      <w:r w:rsidR="008B3DC9" w:rsidRPr="00AA1435">
        <w:t>EXPANSÃO DA TRANSMISSÃO</w:t>
      </w:r>
      <w:bookmarkEnd w:id="89"/>
    </w:p>
    <w:p w:rsidR="008B3DC9" w:rsidRPr="00AA1435" w:rsidRDefault="008B3DC9" w:rsidP="00D569E5">
      <w:pPr>
        <w:pStyle w:val="Estilo2"/>
        <w:ind w:left="142" w:firstLine="0"/>
      </w:pPr>
      <w:bookmarkStart w:id="90" w:name="_Toc476831804"/>
      <w:r w:rsidRPr="00AA1435">
        <w:t>Entrada em Operação de Novas Linhas de Transmissão</w:t>
      </w:r>
      <w:bookmarkEnd w:id="90"/>
    </w:p>
    <w:p w:rsidR="00AA1435" w:rsidRPr="00AA1435" w:rsidRDefault="004C4C3B" w:rsidP="00AA1435">
      <w:pPr>
        <w:spacing w:before="120" w:after="120"/>
        <w:ind w:firstLine="709"/>
        <w:jc w:val="both"/>
        <w:rPr>
          <w:rFonts w:ascii="Arial Narrow" w:hAnsi="Arial Narrow"/>
          <w:bCs/>
        </w:rPr>
      </w:pPr>
      <w:r w:rsidRPr="00AA1435">
        <w:rPr>
          <w:rFonts w:ascii="Arial Narrow" w:hAnsi="Arial Narrow" w:cs="Times New Roman"/>
          <w:bCs/>
          <w:sz w:val="24"/>
          <w:szCs w:val="24"/>
        </w:rPr>
        <w:t xml:space="preserve">No mês de </w:t>
      </w:r>
      <w:r w:rsidR="00AA1435" w:rsidRPr="00AA1435">
        <w:rPr>
          <w:rFonts w:ascii="Arial Narrow" w:hAnsi="Arial Narrow" w:cs="Times New Roman"/>
          <w:bCs/>
          <w:sz w:val="24"/>
          <w:szCs w:val="24"/>
        </w:rPr>
        <w:t>março</w:t>
      </w:r>
      <w:r w:rsidRPr="00AA1435">
        <w:rPr>
          <w:rFonts w:ascii="Arial Narrow" w:hAnsi="Arial Narrow" w:cs="Times New Roman"/>
          <w:bCs/>
          <w:sz w:val="24"/>
          <w:szCs w:val="24"/>
        </w:rPr>
        <w:t xml:space="preserve"> </w:t>
      </w:r>
      <w:r w:rsidR="003D7982" w:rsidRPr="00AA1435">
        <w:rPr>
          <w:rFonts w:ascii="Arial Narrow" w:hAnsi="Arial Narrow" w:cs="Times New Roman"/>
          <w:bCs/>
          <w:sz w:val="24"/>
          <w:szCs w:val="24"/>
        </w:rPr>
        <w:t>de 201</w:t>
      </w:r>
      <w:r w:rsidR="00DD561B" w:rsidRPr="00AA1435">
        <w:rPr>
          <w:rFonts w:ascii="Arial Narrow" w:hAnsi="Arial Narrow" w:cs="Times New Roman"/>
          <w:bCs/>
          <w:sz w:val="24"/>
          <w:szCs w:val="24"/>
        </w:rPr>
        <w:t>7</w:t>
      </w:r>
      <w:r w:rsidR="00EA313A" w:rsidRPr="00AA1435">
        <w:rPr>
          <w:rFonts w:ascii="Arial Narrow" w:hAnsi="Arial Narrow" w:cs="Times New Roman"/>
          <w:bCs/>
          <w:sz w:val="24"/>
          <w:szCs w:val="24"/>
        </w:rPr>
        <w:t xml:space="preserve"> </w:t>
      </w:r>
      <w:r w:rsidR="00AA1435" w:rsidRPr="00AA1435">
        <w:rPr>
          <w:rFonts w:ascii="Arial Narrow" w:hAnsi="Arial Narrow"/>
          <w:bCs/>
        </w:rPr>
        <w:t>não foi incorporada nenhuma nova linha de transmissão ao SIN.</w:t>
      </w:r>
    </w:p>
    <w:p w:rsidR="00AA1435" w:rsidRPr="00AA1435" w:rsidRDefault="00AA1435" w:rsidP="00AA1435">
      <w:pPr>
        <w:spacing w:before="120" w:after="120"/>
        <w:ind w:firstLine="709"/>
        <w:jc w:val="both"/>
        <w:rPr>
          <w:rFonts w:ascii="Arial Narrow" w:hAnsi="Arial Narrow"/>
          <w:bCs/>
          <w:color w:val="FF0000"/>
        </w:rPr>
      </w:pPr>
    </w:p>
    <w:p w:rsidR="008B3DC9" w:rsidRPr="00AA1435" w:rsidRDefault="008B3DC9" w:rsidP="000B7086">
      <w:pPr>
        <w:pStyle w:val="Legenda"/>
      </w:pPr>
      <w:bookmarkStart w:id="91" w:name="_Toc481154056"/>
      <w:r w:rsidRPr="00AA1435">
        <w:t xml:space="preserve">Tabela </w:t>
      </w:r>
      <w:fldSimple w:instr=" SEQ Tabela \* ARABIC ">
        <w:r w:rsidR="00770F9D">
          <w:rPr>
            <w:noProof/>
          </w:rPr>
          <w:t>11</w:t>
        </w:r>
      </w:fldSimple>
      <w:r w:rsidRPr="00AA1435">
        <w:t>. Entrada em operação de novas linhas de transmissão.</w:t>
      </w:r>
      <w:bookmarkEnd w:id="91"/>
    </w:p>
    <w:p w:rsidR="00984DAE" w:rsidRPr="00986E57" w:rsidRDefault="00AA1435" w:rsidP="00407CB4">
      <w:pPr>
        <w:spacing w:after="120"/>
        <w:jc w:val="center"/>
        <w:rPr>
          <w:rFonts w:ascii="Arial Narrow" w:hAnsi="Arial Narrow"/>
          <w:color w:val="FF0000"/>
          <w:sz w:val="18"/>
          <w:szCs w:val="18"/>
        </w:rPr>
      </w:pPr>
      <w:r w:rsidRPr="00AA1435">
        <w:rPr>
          <w:noProof/>
          <w:lang w:eastAsia="pt-BR"/>
        </w:rPr>
        <w:drawing>
          <wp:inline distT="0" distB="0" distL="0" distR="0">
            <wp:extent cx="6350400" cy="2127600"/>
            <wp:effectExtent l="0" t="0" r="0" b="635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350400" cy="2127600"/>
                    </a:xfrm>
                    <a:prstGeom prst="rect">
                      <a:avLst/>
                    </a:prstGeom>
                    <a:noFill/>
                    <a:ln>
                      <a:noFill/>
                    </a:ln>
                  </pic:spPr>
                </pic:pic>
              </a:graphicData>
            </a:graphic>
          </wp:inline>
        </w:drawing>
      </w:r>
    </w:p>
    <w:p w:rsidR="00DD561B" w:rsidRPr="00AA1435" w:rsidRDefault="00036BEB" w:rsidP="00407CB4">
      <w:pPr>
        <w:spacing w:after="0" w:line="240" w:lineRule="auto"/>
        <w:jc w:val="both"/>
        <w:rPr>
          <w:rFonts w:ascii="Arial Narrow" w:hAnsi="Arial Narrow" w:cs="Times New Roman"/>
          <w:bCs/>
          <w:sz w:val="20"/>
          <w:szCs w:val="24"/>
        </w:rPr>
      </w:pPr>
      <w:r w:rsidRPr="00AA1435">
        <w:rPr>
          <w:rFonts w:ascii="Arial Narrow" w:hAnsi="Arial Narrow" w:cs="Times New Roman"/>
          <w:bCs/>
          <w:sz w:val="20"/>
          <w:szCs w:val="24"/>
        </w:rPr>
        <w:t>*</w:t>
      </w:r>
      <w:r w:rsidR="004B0087" w:rsidRPr="00AA1435">
        <w:rPr>
          <w:rFonts w:ascii="Arial Narrow" w:hAnsi="Arial Narrow" w:cs="Times New Roman"/>
          <w:bCs/>
          <w:sz w:val="20"/>
          <w:szCs w:val="24"/>
        </w:rPr>
        <w:t xml:space="preserve"> O MME, por meio da SEE/DMSE, monitora os empreendimentos de transmissão auto</w:t>
      </w:r>
      <w:r w:rsidR="00187421" w:rsidRPr="00AA1435">
        <w:rPr>
          <w:rFonts w:ascii="Arial Narrow" w:hAnsi="Arial Narrow" w:cs="Times New Roman"/>
          <w:bCs/>
          <w:sz w:val="20"/>
          <w:szCs w:val="24"/>
        </w:rPr>
        <w:t>rizados e leiloados pela ANEEL.</w:t>
      </w:r>
      <w:r w:rsidR="00B355A3" w:rsidRPr="00AA1435">
        <w:rPr>
          <w:rFonts w:ascii="Arial Narrow" w:hAnsi="Arial Narrow" w:cs="Times New Roman"/>
          <w:bCs/>
          <w:sz w:val="20"/>
          <w:szCs w:val="24"/>
        </w:rPr>
        <w:t xml:space="preserve"> </w:t>
      </w:r>
    </w:p>
    <w:p w:rsidR="00C06D02" w:rsidRDefault="00C06D02" w:rsidP="00407CB4">
      <w:pPr>
        <w:spacing w:after="0" w:line="240" w:lineRule="auto"/>
        <w:jc w:val="both"/>
        <w:rPr>
          <w:rFonts w:ascii="Arial Narrow" w:hAnsi="Arial Narrow" w:cs="Times New Roman"/>
          <w:bCs/>
          <w:color w:val="FF0000"/>
          <w:sz w:val="20"/>
          <w:szCs w:val="24"/>
        </w:rPr>
      </w:pPr>
    </w:p>
    <w:p w:rsidR="00C06D02" w:rsidRDefault="00C06D02" w:rsidP="00407CB4">
      <w:pPr>
        <w:spacing w:after="0" w:line="240" w:lineRule="auto"/>
        <w:jc w:val="both"/>
        <w:rPr>
          <w:rFonts w:ascii="Arial Narrow" w:hAnsi="Arial Narrow" w:cs="Times New Roman"/>
          <w:bCs/>
          <w:color w:val="FF0000"/>
          <w:sz w:val="20"/>
          <w:szCs w:val="24"/>
        </w:rPr>
      </w:pPr>
    </w:p>
    <w:p w:rsidR="00C06D02" w:rsidRDefault="00C06D02" w:rsidP="00407CB4">
      <w:pPr>
        <w:spacing w:after="0" w:line="240" w:lineRule="auto"/>
        <w:jc w:val="both"/>
        <w:rPr>
          <w:rFonts w:ascii="Arial Narrow" w:hAnsi="Arial Narrow" w:cs="Times New Roman"/>
          <w:bCs/>
          <w:color w:val="FF0000"/>
          <w:sz w:val="20"/>
          <w:szCs w:val="24"/>
        </w:rPr>
      </w:pPr>
    </w:p>
    <w:p w:rsidR="00C06D02" w:rsidRPr="00986E57" w:rsidRDefault="00C06D02" w:rsidP="00407CB4">
      <w:pPr>
        <w:spacing w:after="0" w:line="240" w:lineRule="auto"/>
        <w:jc w:val="both"/>
        <w:rPr>
          <w:rFonts w:ascii="Arial Narrow" w:hAnsi="Arial Narrow" w:cs="Times New Roman"/>
          <w:bCs/>
          <w:color w:val="FF0000"/>
          <w:sz w:val="20"/>
          <w:szCs w:val="24"/>
        </w:rPr>
      </w:pPr>
    </w:p>
    <w:p w:rsidR="008B3DC9" w:rsidRPr="00AA1435" w:rsidRDefault="00A07719" w:rsidP="008B3DC9">
      <w:pPr>
        <w:pStyle w:val="Estilo2"/>
        <w:spacing w:line="240" w:lineRule="auto"/>
        <w:ind w:left="1418" w:right="1418" w:firstLine="0"/>
      </w:pPr>
      <w:bookmarkStart w:id="92" w:name="_Toc476831805"/>
      <w:r w:rsidRPr="00AA1435">
        <w:rPr>
          <w:rFonts w:cs="Times New Roman"/>
          <w:bCs w:val="0"/>
          <w:noProof/>
          <w:sz w:val="24"/>
          <w:szCs w:val="24"/>
          <w:lang w:eastAsia="pt-BR"/>
        </w:rPr>
        <mc:AlternateContent>
          <mc:Choice Requires="wps">
            <w:drawing>
              <wp:anchor distT="0" distB="0" distL="114300" distR="114300" simplePos="0" relativeHeight="251633664" behindDoc="0" locked="0" layoutInCell="1" allowOverlap="1" wp14:anchorId="5410C82C" wp14:editId="22DC140E">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8E58F9" w:rsidRPr="0094232B" w:rsidRDefault="008E58F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0C82C" id="_x0000_s1051" type="#_x0000_t202" style="position:absolute;left:0;text-align:left;margin-left:344.95pt;margin-top:16.4pt;width:31.25pt;height:2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cg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DUJ3IBQCAAAABAAADgAAAAAAAAAAAAAAAAAuAgAAZHJzL2Uyb0RvYy54bWxQSwECLQAUAAYACAAA&#10;ACEAhDEDGd4AAAAJAQAADwAAAAAAAAAAAAAAAABuBAAAZHJzL2Rvd25yZXYueG1sUEsFBgAAAAAE&#10;AAQA8wAAAHkFAAAAAA==&#10;" filled="f" stroked="f">
                <v:textbox>
                  <w:txbxContent>
                    <w:p w:rsidR="008E58F9" w:rsidRPr="0094232B" w:rsidRDefault="008E58F9">
                      <w:pPr>
                        <w:rPr>
                          <w:rFonts w:ascii="Arial Narrow" w:hAnsi="Arial Narrow"/>
                          <w:b/>
                        </w:rPr>
                      </w:pPr>
                      <w:r w:rsidRPr="0094232B">
                        <w:rPr>
                          <w:rFonts w:ascii="Arial Narrow" w:hAnsi="Arial Narrow"/>
                          <w:b/>
                        </w:rPr>
                        <w:t>*</w:t>
                      </w:r>
                    </w:p>
                  </w:txbxContent>
                </v:textbox>
              </v:shape>
            </w:pict>
          </mc:Fallback>
        </mc:AlternateContent>
      </w:r>
      <w:r w:rsidR="008B3DC9" w:rsidRPr="00AA1435">
        <w:t>Entrada em Operação de Novos Equipamentos em Instalações de Transmissão</w:t>
      </w:r>
      <w:bookmarkEnd w:id="92"/>
    </w:p>
    <w:p w:rsidR="00DF163C" w:rsidRPr="00AA1435" w:rsidRDefault="00107561" w:rsidP="00487A6B">
      <w:pPr>
        <w:spacing w:before="120" w:after="120" w:line="240" w:lineRule="auto"/>
        <w:ind w:firstLine="709"/>
        <w:jc w:val="both"/>
        <w:rPr>
          <w:rFonts w:ascii="Arial Narrow" w:hAnsi="Arial Narrow" w:cs="Times New Roman"/>
          <w:bCs/>
          <w:sz w:val="24"/>
          <w:szCs w:val="24"/>
        </w:rPr>
      </w:pPr>
      <w:r w:rsidRPr="00AA1435">
        <w:rPr>
          <w:rFonts w:ascii="Arial Narrow" w:hAnsi="Arial Narrow" w:cs="Times New Roman"/>
          <w:bCs/>
          <w:sz w:val="24"/>
          <w:szCs w:val="24"/>
        </w:rPr>
        <w:t xml:space="preserve">No mês de </w:t>
      </w:r>
      <w:r w:rsidR="00AA1435" w:rsidRPr="00AA1435">
        <w:rPr>
          <w:rFonts w:ascii="Arial Narrow" w:hAnsi="Arial Narrow" w:cs="Times New Roman"/>
          <w:bCs/>
          <w:sz w:val="24"/>
          <w:szCs w:val="24"/>
        </w:rPr>
        <w:t>março</w:t>
      </w:r>
      <w:r w:rsidRPr="00AA1435">
        <w:rPr>
          <w:rFonts w:ascii="Arial Narrow" w:hAnsi="Arial Narrow" w:cs="Times New Roman"/>
          <w:bCs/>
          <w:sz w:val="24"/>
          <w:szCs w:val="24"/>
        </w:rPr>
        <w:t xml:space="preserve"> </w:t>
      </w:r>
      <w:r w:rsidR="003D7982" w:rsidRPr="00AA1435">
        <w:rPr>
          <w:rFonts w:ascii="Arial Narrow" w:hAnsi="Arial Narrow" w:cs="Times New Roman"/>
          <w:bCs/>
          <w:sz w:val="24"/>
          <w:szCs w:val="24"/>
        </w:rPr>
        <w:t>de 201</w:t>
      </w:r>
      <w:r w:rsidR="00B01393" w:rsidRPr="00AA1435">
        <w:rPr>
          <w:rFonts w:ascii="Arial Narrow" w:hAnsi="Arial Narrow" w:cs="Times New Roman"/>
          <w:bCs/>
          <w:sz w:val="24"/>
          <w:szCs w:val="24"/>
        </w:rPr>
        <w:t>7</w:t>
      </w:r>
      <w:r w:rsidR="00373286" w:rsidRPr="00AA1435">
        <w:rPr>
          <w:rFonts w:ascii="Arial Narrow" w:hAnsi="Arial Narrow" w:cs="Times New Roman"/>
          <w:bCs/>
          <w:sz w:val="24"/>
          <w:szCs w:val="24"/>
        </w:rPr>
        <w:t>,</w:t>
      </w:r>
      <w:r w:rsidR="003D7982" w:rsidRPr="00AA1435">
        <w:rPr>
          <w:rFonts w:ascii="Arial Narrow" w:hAnsi="Arial Narrow" w:cs="Times New Roman"/>
          <w:bCs/>
          <w:sz w:val="24"/>
          <w:szCs w:val="24"/>
        </w:rPr>
        <w:t xml:space="preserve"> </w:t>
      </w:r>
      <w:r w:rsidRPr="00AA1435">
        <w:rPr>
          <w:rFonts w:ascii="Arial Narrow" w:hAnsi="Arial Narrow" w:cs="Times New Roman"/>
          <w:bCs/>
          <w:sz w:val="24"/>
          <w:szCs w:val="24"/>
        </w:rPr>
        <w:t>f</w:t>
      </w:r>
      <w:r w:rsidR="0002554F" w:rsidRPr="00AA1435">
        <w:rPr>
          <w:rFonts w:ascii="Arial Narrow" w:hAnsi="Arial Narrow" w:cs="Times New Roman"/>
          <w:bCs/>
          <w:sz w:val="24"/>
          <w:szCs w:val="24"/>
        </w:rPr>
        <w:t>o</w:t>
      </w:r>
      <w:r w:rsidR="003D2329" w:rsidRPr="00AA1435">
        <w:rPr>
          <w:rFonts w:ascii="Arial Narrow" w:hAnsi="Arial Narrow" w:cs="Times New Roman"/>
          <w:bCs/>
          <w:sz w:val="24"/>
          <w:szCs w:val="24"/>
        </w:rPr>
        <w:t xml:space="preserve">ram </w:t>
      </w:r>
      <w:r w:rsidR="00373286" w:rsidRPr="00AA1435">
        <w:rPr>
          <w:rFonts w:ascii="Arial Narrow" w:hAnsi="Arial Narrow" w:cs="Times New Roman"/>
          <w:bCs/>
          <w:sz w:val="24"/>
          <w:szCs w:val="24"/>
        </w:rPr>
        <w:t>incorporado</w:t>
      </w:r>
      <w:r w:rsidR="003D2329" w:rsidRPr="00AA1435">
        <w:rPr>
          <w:rFonts w:ascii="Arial Narrow" w:hAnsi="Arial Narrow" w:cs="Times New Roman"/>
          <w:bCs/>
          <w:sz w:val="24"/>
          <w:szCs w:val="24"/>
        </w:rPr>
        <w:t>s</w:t>
      </w:r>
      <w:r w:rsidR="00B77ADB">
        <w:rPr>
          <w:rFonts w:ascii="Arial Narrow" w:hAnsi="Arial Narrow" w:cs="Times New Roman"/>
          <w:bCs/>
          <w:sz w:val="24"/>
          <w:szCs w:val="24"/>
        </w:rPr>
        <w:t xml:space="preserve"> ao SIN</w:t>
      </w:r>
      <w:r w:rsidR="002A063D" w:rsidRPr="00AA1435">
        <w:rPr>
          <w:rFonts w:ascii="Arial Narrow" w:hAnsi="Arial Narrow" w:cs="Times New Roman"/>
          <w:bCs/>
          <w:sz w:val="24"/>
          <w:szCs w:val="24"/>
        </w:rPr>
        <w:t xml:space="preserve"> </w:t>
      </w:r>
      <w:r w:rsidR="00AA1435" w:rsidRPr="00AA1435">
        <w:rPr>
          <w:rFonts w:ascii="Arial Narrow" w:hAnsi="Arial Narrow" w:cs="Times New Roman"/>
          <w:bCs/>
          <w:sz w:val="24"/>
          <w:szCs w:val="24"/>
        </w:rPr>
        <w:t>50</w:t>
      </w:r>
      <w:r w:rsidR="003D2329" w:rsidRPr="00AA1435">
        <w:rPr>
          <w:rFonts w:ascii="Arial Narrow" w:hAnsi="Arial Narrow" w:cs="Times New Roman"/>
          <w:bCs/>
          <w:sz w:val="24"/>
          <w:szCs w:val="24"/>
        </w:rPr>
        <w:t xml:space="preserve"> MVA de capacidade de </w:t>
      </w:r>
      <w:r w:rsidR="0002554F" w:rsidRPr="00AA1435">
        <w:rPr>
          <w:rFonts w:ascii="Arial Narrow" w:hAnsi="Arial Narrow" w:cs="Times New Roman"/>
          <w:bCs/>
          <w:sz w:val="24"/>
          <w:szCs w:val="24"/>
        </w:rPr>
        <w:t>transfo</w:t>
      </w:r>
      <w:r w:rsidR="00F25BEC" w:rsidRPr="00AA1435">
        <w:rPr>
          <w:rFonts w:ascii="Arial Narrow" w:hAnsi="Arial Narrow" w:cs="Times New Roman"/>
          <w:bCs/>
          <w:sz w:val="24"/>
          <w:szCs w:val="24"/>
        </w:rPr>
        <w:t>rma</w:t>
      </w:r>
      <w:r w:rsidR="003D2329" w:rsidRPr="00AA1435">
        <w:rPr>
          <w:rFonts w:ascii="Arial Narrow" w:hAnsi="Arial Narrow" w:cs="Times New Roman"/>
          <w:bCs/>
          <w:sz w:val="24"/>
          <w:szCs w:val="24"/>
        </w:rPr>
        <w:t>ção</w:t>
      </w:r>
      <w:r w:rsidR="00BA2543" w:rsidRPr="00AA1435">
        <w:rPr>
          <w:rFonts w:ascii="Arial Narrow" w:hAnsi="Arial Narrow" w:cs="Times New Roman"/>
          <w:bCs/>
          <w:sz w:val="24"/>
          <w:szCs w:val="24"/>
        </w:rPr>
        <w:t>:</w:t>
      </w:r>
    </w:p>
    <w:p w:rsidR="00AA1435" w:rsidRPr="00AA1435" w:rsidRDefault="00AA1435" w:rsidP="00AA1435">
      <w:pPr>
        <w:pStyle w:val="PargrafodaLista"/>
        <w:numPr>
          <w:ilvl w:val="0"/>
          <w:numId w:val="5"/>
        </w:numPr>
        <w:spacing w:before="120" w:after="240"/>
        <w:ind w:left="499" w:hanging="357"/>
        <w:jc w:val="both"/>
        <w:rPr>
          <w:rFonts w:ascii="Arial Narrow" w:hAnsi="Arial Narrow" w:cs="Times New Roman"/>
          <w:bCs/>
          <w:sz w:val="24"/>
          <w:szCs w:val="24"/>
        </w:rPr>
      </w:pPr>
      <w:r w:rsidRPr="00AA1435">
        <w:rPr>
          <w:rFonts w:ascii="Arial Narrow" w:hAnsi="Arial Narrow" w:cs="Times New Roman"/>
          <w:bCs/>
          <w:sz w:val="24"/>
          <w:szCs w:val="24"/>
        </w:rPr>
        <w:t>TR2 230/23 kV – 50 MVA, na SE Canoas 1 (CEEE-GT), no Rio Grande do Sul.</w:t>
      </w:r>
    </w:p>
    <w:p w:rsidR="00C06D02" w:rsidRPr="00986E57" w:rsidRDefault="00C06D02" w:rsidP="00C06D02">
      <w:pPr>
        <w:pStyle w:val="PargrafodaLista"/>
        <w:spacing w:before="120" w:after="240"/>
        <w:ind w:left="499"/>
        <w:jc w:val="both"/>
        <w:rPr>
          <w:rFonts w:ascii="Arial Narrow" w:hAnsi="Arial Narrow" w:cs="Times New Roman"/>
          <w:bCs/>
          <w:color w:val="FF0000"/>
          <w:sz w:val="24"/>
          <w:szCs w:val="24"/>
        </w:rPr>
      </w:pPr>
    </w:p>
    <w:p w:rsidR="002E4BDD" w:rsidRPr="00986E57" w:rsidRDefault="002E4BDD" w:rsidP="00EA313A">
      <w:pPr>
        <w:pStyle w:val="PargrafodaLista"/>
        <w:spacing w:before="120" w:after="0"/>
        <w:ind w:left="502"/>
        <w:jc w:val="both"/>
        <w:rPr>
          <w:rFonts w:ascii="Arial Narrow" w:hAnsi="Arial Narrow" w:cs="Times New Roman"/>
          <w:bCs/>
          <w:color w:val="FF0000"/>
          <w:sz w:val="10"/>
          <w:szCs w:val="10"/>
        </w:rPr>
      </w:pPr>
    </w:p>
    <w:p w:rsidR="008B3DC9" w:rsidRPr="00AA1435" w:rsidRDefault="008B3DC9" w:rsidP="008B3DC9">
      <w:pPr>
        <w:pStyle w:val="Legenda"/>
      </w:pPr>
      <w:bookmarkStart w:id="93" w:name="_Toc481154057"/>
      <w:r w:rsidRPr="00AA1435">
        <w:t xml:space="preserve">Tabela </w:t>
      </w:r>
      <w:fldSimple w:instr=" SEQ Tabela \* ARABIC ">
        <w:r w:rsidR="00770F9D">
          <w:rPr>
            <w:noProof/>
          </w:rPr>
          <w:t>12</w:t>
        </w:r>
      </w:fldSimple>
      <w:r w:rsidRPr="00AA1435">
        <w:t>. Entrada em operação de novos transformadores em instalações de transmissão.</w:t>
      </w:r>
      <w:bookmarkEnd w:id="93"/>
    </w:p>
    <w:p w:rsidR="00190DDC" w:rsidRPr="00AA1435" w:rsidRDefault="00AA1435" w:rsidP="000E2C30">
      <w:pPr>
        <w:spacing w:after="120"/>
        <w:jc w:val="center"/>
        <w:rPr>
          <w:noProof/>
          <w:lang w:eastAsia="pt-BR"/>
        </w:rPr>
      </w:pPr>
      <w:r w:rsidRPr="00AA1435">
        <w:rPr>
          <w:noProof/>
          <w:lang w:eastAsia="pt-BR"/>
        </w:rPr>
        <w:drawing>
          <wp:inline distT="0" distB="0" distL="0" distR="0">
            <wp:extent cx="5914800" cy="49680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14800" cy="496800"/>
                    </a:xfrm>
                    <a:prstGeom prst="rect">
                      <a:avLst/>
                    </a:prstGeom>
                    <a:noFill/>
                    <a:ln>
                      <a:noFill/>
                    </a:ln>
                  </pic:spPr>
                </pic:pic>
              </a:graphicData>
            </a:graphic>
          </wp:inline>
        </w:drawing>
      </w:r>
    </w:p>
    <w:p w:rsidR="00AE567F" w:rsidRPr="00AA1435" w:rsidRDefault="00AE567F" w:rsidP="00D70406">
      <w:pPr>
        <w:spacing w:after="240" w:line="240" w:lineRule="auto"/>
        <w:jc w:val="both"/>
        <w:rPr>
          <w:rFonts w:ascii="Arial Narrow" w:hAnsi="Arial Narrow" w:cs="Times New Roman"/>
          <w:bCs/>
          <w:sz w:val="20"/>
          <w:szCs w:val="24"/>
        </w:rPr>
      </w:pPr>
      <w:r w:rsidRPr="00AA1435">
        <w:rPr>
          <w:rFonts w:ascii="Arial Narrow" w:hAnsi="Arial Narrow" w:cs="Times New Roman"/>
          <w:bCs/>
          <w:sz w:val="20"/>
          <w:szCs w:val="24"/>
        </w:rPr>
        <w:t>* O MME, por meio da SEE/DMSE, monitora os empreendimentos de transmissão auto</w:t>
      </w:r>
      <w:r w:rsidR="00187421" w:rsidRPr="00AA1435">
        <w:rPr>
          <w:rFonts w:ascii="Arial Narrow" w:hAnsi="Arial Narrow" w:cs="Times New Roman"/>
          <w:bCs/>
          <w:sz w:val="20"/>
          <w:szCs w:val="24"/>
        </w:rPr>
        <w:t>rizados e leiloados pela ANEEL.</w:t>
      </w:r>
      <w:r w:rsidR="00B21D37" w:rsidRPr="00AA1435">
        <w:rPr>
          <w:rFonts w:ascii="Arial Narrow" w:hAnsi="Arial Narrow" w:cs="Times New Roman"/>
          <w:bCs/>
          <w:sz w:val="20"/>
          <w:szCs w:val="24"/>
        </w:rPr>
        <w:t xml:space="preserve"> </w:t>
      </w:r>
    </w:p>
    <w:p w:rsidR="00C06D02" w:rsidRPr="00986E57" w:rsidRDefault="00C06D02" w:rsidP="00D70406">
      <w:pPr>
        <w:spacing w:after="240" w:line="240" w:lineRule="auto"/>
        <w:jc w:val="both"/>
        <w:rPr>
          <w:rFonts w:ascii="Arial Narrow" w:hAnsi="Arial Narrow" w:cs="Times New Roman"/>
          <w:bCs/>
          <w:color w:val="FF0000"/>
          <w:sz w:val="20"/>
          <w:szCs w:val="24"/>
        </w:rPr>
      </w:pPr>
    </w:p>
    <w:p w:rsidR="00577DAB" w:rsidRPr="00A43A08" w:rsidRDefault="00577DAB" w:rsidP="00CE3441">
      <w:pPr>
        <w:spacing w:after="120" w:line="240" w:lineRule="auto"/>
        <w:ind w:right="-2" w:firstLine="708"/>
        <w:jc w:val="both"/>
        <w:rPr>
          <w:rFonts w:ascii="Arial Narrow" w:hAnsi="Arial Narrow" w:cs="Times New Roman"/>
          <w:bCs/>
          <w:sz w:val="24"/>
          <w:szCs w:val="24"/>
        </w:rPr>
      </w:pPr>
      <w:r w:rsidRPr="00A43A08">
        <w:rPr>
          <w:rFonts w:ascii="Arial Narrow" w:hAnsi="Arial Narrow" w:cs="Times New Roman"/>
          <w:bCs/>
          <w:sz w:val="24"/>
          <w:szCs w:val="24"/>
        </w:rPr>
        <w:t xml:space="preserve">Ainda no mês de </w:t>
      </w:r>
      <w:r w:rsidR="00A43A08" w:rsidRPr="00A43A08">
        <w:rPr>
          <w:rFonts w:ascii="Arial Narrow" w:hAnsi="Arial Narrow" w:cs="Times New Roman"/>
          <w:bCs/>
          <w:sz w:val="24"/>
          <w:szCs w:val="24"/>
        </w:rPr>
        <w:t>março</w:t>
      </w:r>
      <w:r w:rsidR="00ED13D7" w:rsidRPr="00A43A08">
        <w:rPr>
          <w:rFonts w:ascii="Arial Narrow" w:hAnsi="Arial Narrow" w:cs="Times New Roman"/>
          <w:bCs/>
          <w:sz w:val="24"/>
          <w:szCs w:val="24"/>
        </w:rPr>
        <w:t xml:space="preserve"> de 2017</w:t>
      </w:r>
      <w:r w:rsidRPr="00A43A08">
        <w:rPr>
          <w:rFonts w:ascii="Arial Narrow" w:hAnsi="Arial Narrow" w:cs="Times New Roman"/>
          <w:bCs/>
          <w:sz w:val="24"/>
          <w:szCs w:val="24"/>
        </w:rPr>
        <w:t>, fo</w:t>
      </w:r>
      <w:r w:rsidR="00A43A08" w:rsidRPr="00A43A08">
        <w:rPr>
          <w:rFonts w:ascii="Arial Narrow" w:hAnsi="Arial Narrow" w:cs="Times New Roman"/>
          <w:bCs/>
          <w:sz w:val="24"/>
          <w:szCs w:val="24"/>
        </w:rPr>
        <w:t xml:space="preserve">i </w:t>
      </w:r>
      <w:r w:rsidRPr="00A43A08">
        <w:rPr>
          <w:rFonts w:ascii="Arial Narrow" w:hAnsi="Arial Narrow" w:cs="Times New Roman"/>
          <w:bCs/>
          <w:sz w:val="24"/>
          <w:szCs w:val="24"/>
        </w:rPr>
        <w:t xml:space="preserve">incorporado ao SIN </w:t>
      </w:r>
      <w:r w:rsidR="00A43A08" w:rsidRPr="00A43A08">
        <w:rPr>
          <w:rFonts w:ascii="Arial Narrow" w:hAnsi="Arial Narrow" w:cs="Times New Roman"/>
          <w:bCs/>
          <w:sz w:val="24"/>
          <w:szCs w:val="24"/>
        </w:rPr>
        <w:t>um equipamento</w:t>
      </w:r>
      <w:r w:rsidRPr="00A43A08">
        <w:rPr>
          <w:rFonts w:ascii="Arial Narrow" w:hAnsi="Arial Narrow" w:cs="Times New Roman"/>
          <w:bCs/>
          <w:sz w:val="24"/>
          <w:szCs w:val="24"/>
        </w:rPr>
        <w:t xml:space="preserve"> de compensação de potência reativa:</w:t>
      </w:r>
    </w:p>
    <w:p w:rsidR="00A43A08" w:rsidRPr="00A43A08" w:rsidRDefault="00A43A08" w:rsidP="00A43A08">
      <w:pPr>
        <w:pStyle w:val="PargrafodaLista"/>
        <w:numPr>
          <w:ilvl w:val="0"/>
          <w:numId w:val="5"/>
        </w:numPr>
        <w:spacing w:before="120" w:after="0"/>
        <w:jc w:val="both"/>
        <w:rPr>
          <w:rFonts w:ascii="Arial Narrow" w:hAnsi="Arial Narrow" w:cs="Times New Roman"/>
          <w:bCs/>
          <w:sz w:val="24"/>
          <w:szCs w:val="24"/>
        </w:rPr>
      </w:pPr>
      <w:r w:rsidRPr="00A43A08">
        <w:rPr>
          <w:rFonts w:ascii="Arial Narrow" w:hAnsi="Arial Narrow" w:cs="Times New Roman"/>
          <w:bCs/>
          <w:sz w:val="24"/>
          <w:szCs w:val="24"/>
        </w:rPr>
        <w:t xml:space="preserve">Banco de Capacitor (230 kV – 50 </w:t>
      </w:r>
      <w:proofErr w:type="spellStart"/>
      <w:r w:rsidRPr="00A43A08">
        <w:rPr>
          <w:rFonts w:ascii="Arial Narrow" w:hAnsi="Arial Narrow" w:cs="Times New Roman"/>
          <w:bCs/>
          <w:sz w:val="24"/>
          <w:szCs w:val="24"/>
        </w:rPr>
        <w:t>Mvar</w:t>
      </w:r>
      <w:proofErr w:type="spellEnd"/>
      <w:r w:rsidRPr="00A43A08">
        <w:rPr>
          <w:rFonts w:ascii="Arial Narrow" w:hAnsi="Arial Narrow" w:cs="Times New Roman"/>
          <w:bCs/>
          <w:sz w:val="24"/>
          <w:szCs w:val="24"/>
        </w:rPr>
        <w:t>) na SE Itapaci (CELG GT), em Goiás.</w:t>
      </w:r>
    </w:p>
    <w:p w:rsidR="0002523A" w:rsidRPr="00A43A08" w:rsidRDefault="000E2C30" w:rsidP="00D70406">
      <w:pPr>
        <w:spacing w:before="120" w:after="240"/>
        <w:jc w:val="right"/>
        <w:rPr>
          <w:rFonts w:ascii="Arial Narrow" w:hAnsi="Arial Narrow" w:cs="Times New Roman"/>
          <w:bCs/>
          <w:sz w:val="18"/>
          <w:szCs w:val="24"/>
        </w:rPr>
      </w:pPr>
      <w:r w:rsidRPr="00A43A08">
        <w:rPr>
          <w:rFonts w:ascii="Arial Narrow" w:hAnsi="Arial Narrow" w:cs="Times New Roman"/>
          <w:bCs/>
          <w:sz w:val="18"/>
          <w:szCs w:val="24"/>
        </w:rPr>
        <w:t xml:space="preserve">Fonte dos dados: MME / ANEEL / </w:t>
      </w:r>
      <w:r w:rsidR="00A43A08" w:rsidRPr="00A43A08">
        <w:rPr>
          <w:rFonts w:ascii="Arial Narrow" w:hAnsi="Arial Narrow" w:cs="Times New Roman"/>
          <w:bCs/>
          <w:sz w:val="18"/>
          <w:szCs w:val="24"/>
        </w:rPr>
        <w:t>ONS</w:t>
      </w:r>
    </w:p>
    <w:p w:rsidR="00C06D02" w:rsidRDefault="00C06D02" w:rsidP="00D70406">
      <w:pPr>
        <w:spacing w:before="120" w:after="240"/>
        <w:jc w:val="right"/>
        <w:rPr>
          <w:rFonts w:ascii="Arial Narrow" w:hAnsi="Arial Narrow" w:cs="Times New Roman"/>
          <w:bCs/>
          <w:color w:val="FF0000"/>
          <w:sz w:val="18"/>
          <w:szCs w:val="24"/>
        </w:rPr>
      </w:pPr>
    </w:p>
    <w:p w:rsidR="00A43A08" w:rsidRDefault="00A43A08" w:rsidP="00D70406">
      <w:pPr>
        <w:spacing w:before="120" w:after="240"/>
        <w:jc w:val="right"/>
        <w:rPr>
          <w:rFonts w:ascii="Arial Narrow" w:hAnsi="Arial Narrow" w:cs="Times New Roman"/>
          <w:bCs/>
          <w:color w:val="FF0000"/>
          <w:sz w:val="18"/>
          <w:szCs w:val="24"/>
        </w:rPr>
      </w:pPr>
    </w:p>
    <w:p w:rsidR="00A43A08" w:rsidRDefault="00A43A08" w:rsidP="00D70406">
      <w:pPr>
        <w:spacing w:before="120" w:after="240"/>
        <w:jc w:val="right"/>
        <w:rPr>
          <w:rFonts w:ascii="Arial Narrow" w:hAnsi="Arial Narrow" w:cs="Times New Roman"/>
          <w:bCs/>
          <w:color w:val="FF0000"/>
          <w:sz w:val="18"/>
          <w:szCs w:val="24"/>
        </w:rPr>
      </w:pPr>
    </w:p>
    <w:p w:rsidR="00C06D02" w:rsidRDefault="00C06D02" w:rsidP="00D70406">
      <w:pPr>
        <w:spacing w:before="120" w:after="240"/>
        <w:jc w:val="right"/>
        <w:rPr>
          <w:rFonts w:ascii="Arial Narrow" w:hAnsi="Arial Narrow" w:cs="Times New Roman"/>
          <w:bCs/>
          <w:color w:val="FF0000"/>
          <w:sz w:val="18"/>
          <w:szCs w:val="24"/>
        </w:rPr>
      </w:pPr>
    </w:p>
    <w:p w:rsidR="008B3DC9" w:rsidRPr="006F46D2" w:rsidRDefault="00C06D02" w:rsidP="00D569E5">
      <w:pPr>
        <w:pStyle w:val="Estilo2"/>
        <w:spacing w:line="240" w:lineRule="auto"/>
        <w:ind w:left="1418" w:right="1418" w:firstLine="0"/>
      </w:pPr>
      <w:bookmarkStart w:id="94" w:name="_Toc476831806"/>
      <w:r w:rsidRPr="006F46D2">
        <w:rPr>
          <w:noProof/>
          <w:lang w:eastAsia="pt-BR"/>
        </w:rPr>
        <w:lastRenderedPageBreak/>
        <mc:AlternateContent>
          <mc:Choice Requires="wps">
            <w:drawing>
              <wp:anchor distT="0" distB="0" distL="114300" distR="114300" simplePos="0" relativeHeight="251645952" behindDoc="0" locked="0" layoutInCell="1" allowOverlap="1" wp14:anchorId="6AE7EA62" wp14:editId="5E17AB35">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8E58F9" w:rsidRPr="00A07719" w:rsidRDefault="008E58F9">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7EA62" id="_x0000_s1052" type="#_x0000_t202" style="position:absolute;left:0;text-align:left;margin-left:428.6pt;margin-top:-6.45pt;width:19.5pt;height:2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XnC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C4WZzG3WB9JBoejJekJ0aZF95OznuxYcf9jD05y1n0yJOXtdDaL/k3BbL4sKHDXme11&#10;BowgqIoHzsbtJiTPj5zvSfJGJTnibMZOTj2TzZJKpycRfXwdp1O/H+76F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BL&#10;1XnCEwIAAAAEAAAOAAAAAAAAAAAAAAAAAC4CAABkcnMvZTJvRG9jLnhtbFBLAQItABQABgAIAAAA&#10;IQDQIvoT3gAAAAoBAAAPAAAAAAAAAAAAAAAAAG0EAABkcnMvZG93bnJldi54bWxQSwUGAAAAAAQA&#10;BADzAAAAeAUAAAAA&#10;" filled="f" stroked="f">
                <v:textbox>
                  <w:txbxContent>
                    <w:p w:rsidR="008E58F9" w:rsidRPr="00A07719" w:rsidRDefault="008E58F9">
                      <w:pPr>
                        <w:rPr>
                          <w:rFonts w:ascii="Arial Narrow" w:hAnsi="Arial Narrow"/>
                          <w:b/>
                        </w:rPr>
                      </w:pPr>
                      <w:r w:rsidRPr="00A07719">
                        <w:rPr>
                          <w:rFonts w:ascii="Arial Narrow" w:hAnsi="Arial Narrow"/>
                          <w:b/>
                        </w:rPr>
                        <w:t>*</w:t>
                      </w:r>
                    </w:p>
                  </w:txbxContent>
                </v:textbox>
              </v:shape>
            </w:pict>
          </mc:Fallback>
        </mc:AlternateContent>
      </w:r>
      <w:r w:rsidR="006179FA" w:rsidRPr="006F46D2">
        <w:t>Previsão da</w:t>
      </w:r>
      <w:r w:rsidR="008B3DC9" w:rsidRPr="006F46D2">
        <w:t xml:space="preserve"> Expansão de Linhas de Transmissão</w:t>
      </w:r>
      <w:bookmarkEnd w:id="94"/>
    </w:p>
    <w:p w:rsidR="00D569E5" w:rsidRPr="006F46D2" w:rsidRDefault="00D569E5" w:rsidP="00D569E5">
      <w:pPr>
        <w:pStyle w:val="Estilo2"/>
        <w:numPr>
          <w:ilvl w:val="0"/>
          <w:numId w:val="0"/>
        </w:numPr>
        <w:spacing w:line="240" w:lineRule="auto"/>
        <w:ind w:left="1418" w:right="1418"/>
        <w:jc w:val="left"/>
      </w:pPr>
    </w:p>
    <w:p w:rsidR="008B3DC9" w:rsidRPr="006F46D2" w:rsidRDefault="008B3DC9" w:rsidP="008B3DC9">
      <w:pPr>
        <w:pStyle w:val="Legenda"/>
      </w:pPr>
      <w:bookmarkStart w:id="95" w:name="_Toc481154058"/>
      <w:r w:rsidRPr="006F46D2">
        <w:t xml:space="preserve">Tabela </w:t>
      </w:r>
      <w:fldSimple w:instr=" SEQ Tabela \* ARABIC ">
        <w:r w:rsidR="00770F9D">
          <w:rPr>
            <w:noProof/>
          </w:rPr>
          <w:t>13</w:t>
        </w:r>
      </w:fldSimple>
      <w:r w:rsidRPr="006F46D2">
        <w:t xml:space="preserve">. Previsão </w:t>
      </w:r>
      <w:r w:rsidR="006179FA" w:rsidRPr="006F46D2">
        <w:t>da expansão</w:t>
      </w:r>
      <w:r w:rsidRPr="006F46D2">
        <w:t xml:space="preserve"> de novas linhas de transmissão.</w:t>
      </w:r>
      <w:bookmarkEnd w:id="95"/>
    </w:p>
    <w:p w:rsidR="008B3DC9" w:rsidRPr="006F46D2" w:rsidRDefault="006F46D2" w:rsidP="006370CE">
      <w:pPr>
        <w:spacing w:after="120" w:line="240" w:lineRule="auto"/>
        <w:jc w:val="center"/>
        <w:rPr>
          <w:rFonts w:ascii="Arial Narrow" w:hAnsi="Arial Narrow"/>
          <w:b/>
          <w:noProof/>
          <w:sz w:val="32"/>
          <w:szCs w:val="32"/>
          <w:lang w:eastAsia="pt-BR"/>
        </w:rPr>
      </w:pPr>
      <w:r w:rsidRPr="006F46D2">
        <w:rPr>
          <w:noProof/>
          <w:lang w:eastAsia="pt-BR"/>
        </w:rPr>
        <w:drawing>
          <wp:inline distT="0" distB="0" distL="0" distR="0">
            <wp:extent cx="4816800" cy="2890800"/>
            <wp:effectExtent l="0" t="0" r="3175" b="508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16800" cy="2890800"/>
                    </a:xfrm>
                    <a:prstGeom prst="rect">
                      <a:avLst/>
                    </a:prstGeom>
                    <a:noFill/>
                    <a:ln>
                      <a:noFill/>
                    </a:ln>
                  </pic:spPr>
                </pic:pic>
              </a:graphicData>
            </a:graphic>
          </wp:inline>
        </w:drawing>
      </w:r>
    </w:p>
    <w:p w:rsidR="008B3DC9" w:rsidRPr="006F46D2" w:rsidRDefault="008B3DC9" w:rsidP="00A011DC">
      <w:pPr>
        <w:spacing w:after="60"/>
        <w:jc w:val="right"/>
        <w:rPr>
          <w:rFonts w:ascii="Arial Narrow" w:hAnsi="Arial Narrow"/>
          <w:sz w:val="18"/>
          <w:szCs w:val="18"/>
        </w:rPr>
      </w:pPr>
      <w:r w:rsidRPr="006F46D2">
        <w:rPr>
          <w:rFonts w:ascii="Arial Narrow" w:hAnsi="Arial Narrow"/>
          <w:sz w:val="18"/>
          <w:szCs w:val="18"/>
        </w:rPr>
        <w:t>Fonte</w:t>
      </w:r>
      <w:r w:rsidR="00B05FED" w:rsidRPr="006F46D2">
        <w:rPr>
          <w:rFonts w:ascii="Arial Narrow" w:hAnsi="Arial Narrow"/>
          <w:sz w:val="18"/>
          <w:szCs w:val="18"/>
        </w:rPr>
        <w:t xml:space="preserve"> dos dados</w:t>
      </w:r>
      <w:r w:rsidRPr="006F46D2">
        <w:rPr>
          <w:rFonts w:ascii="Arial Narrow" w:hAnsi="Arial Narrow"/>
          <w:sz w:val="18"/>
          <w:szCs w:val="18"/>
        </w:rPr>
        <w:t xml:space="preserve">: </w:t>
      </w:r>
      <w:r w:rsidR="00213039" w:rsidRPr="006F46D2">
        <w:rPr>
          <w:rFonts w:ascii="Arial Narrow" w:hAnsi="Arial Narrow"/>
          <w:sz w:val="18"/>
          <w:szCs w:val="18"/>
        </w:rPr>
        <w:t xml:space="preserve">MME / </w:t>
      </w:r>
      <w:r w:rsidR="00FB0D05" w:rsidRPr="006F46D2">
        <w:rPr>
          <w:rFonts w:ascii="Arial Narrow" w:hAnsi="Arial Narrow"/>
          <w:sz w:val="18"/>
          <w:szCs w:val="18"/>
        </w:rPr>
        <w:t>SEE</w:t>
      </w:r>
    </w:p>
    <w:p w:rsidR="00C06D02" w:rsidRPr="00986E57" w:rsidRDefault="00C06D02" w:rsidP="00A011DC">
      <w:pPr>
        <w:spacing w:after="60"/>
        <w:jc w:val="right"/>
        <w:rPr>
          <w:rFonts w:ascii="Arial Narrow" w:hAnsi="Arial Narrow"/>
          <w:color w:val="FF0000"/>
          <w:sz w:val="18"/>
          <w:szCs w:val="18"/>
        </w:rPr>
      </w:pPr>
    </w:p>
    <w:p w:rsidR="00F443AB" w:rsidRPr="00986E57" w:rsidRDefault="009C363E" w:rsidP="00A011DC">
      <w:pPr>
        <w:spacing w:after="60"/>
        <w:jc w:val="right"/>
        <w:rPr>
          <w:rFonts w:ascii="Arial Narrow" w:hAnsi="Arial Narrow"/>
          <w:color w:val="FF0000"/>
          <w:sz w:val="18"/>
          <w:szCs w:val="18"/>
        </w:rPr>
      </w:pPr>
      <w:r w:rsidRPr="00986E57">
        <w:rPr>
          <w:noProof/>
          <w:color w:val="FF0000"/>
          <w:lang w:eastAsia="pt-BR"/>
        </w:rPr>
        <mc:AlternateContent>
          <mc:Choice Requires="wps">
            <w:drawing>
              <wp:anchor distT="0" distB="0" distL="114300" distR="114300" simplePos="0" relativeHeight="251699200" behindDoc="0" locked="0" layoutInCell="1" allowOverlap="1" wp14:anchorId="2F050F09" wp14:editId="701E8909">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8E58F9" w:rsidRPr="00A07719" w:rsidRDefault="008E58F9">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50F09" id="_x0000_s1053" type="#_x0000_t202" style="position:absolute;left:0;text-align:left;margin-left:453.2pt;margin-top:10.7pt;width:19.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b5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lWcwt1keSweFoSXpCtGnR/eSsJztW3P/Yg5OcdZ8MSXk7nc2if1Mwmy8LCtx1Znud&#10;ASMIquKBs3G7CcnzI+d7krxRSY44m7GTU89ks6TS6UlEH1/H6dTvh7v+BQ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lSRW&#10;+RICAAAABAAADgAAAAAAAAAAAAAAAAAuAgAAZHJzL2Uyb0RvYy54bWxQSwECLQAUAAYACAAAACEA&#10;I3izdt0AAAAJAQAADwAAAAAAAAAAAAAAAABsBAAAZHJzL2Rvd25yZXYueG1sUEsFBgAAAAAEAAQA&#10;8wAAAHYFAAAAAA==&#10;" filled="f" stroked="f">
                <v:textbox>
                  <w:txbxContent>
                    <w:p w:rsidR="008E58F9" w:rsidRPr="00A07719" w:rsidRDefault="008E58F9">
                      <w:pPr>
                        <w:rPr>
                          <w:rFonts w:ascii="Arial Narrow" w:hAnsi="Arial Narrow"/>
                          <w:b/>
                        </w:rPr>
                      </w:pPr>
                      <w:r w:rsidRPr="00A07719">
                        <w:rPr>
                          <w:rFonts w:ascii="Arial Narrow" w:hAnsi="Arial Narrow"/>
                          <w:b/>
                        </w:rPr>
                        <w:t>*</w:t>
                      </w:r>
                    </w:p>
                  </w:txbxContent>
                </v:textbox>
              </v:shape>
            </w:pict>
          </mc:Fallback>
        </mc:AlternateContent>
      </w:r>
    </w:p>
    <w:p w:rsidR="005C2A52" w:rsidRPr="006F46D2" w:rsidRDefault="005C2A52" w:rsidP="009C363E">
      <w:pPr>
        <w:pStyle w:val="Estilo2"/>
        <w:spacing w:line="240" w:lineRule="auto"/>
        <w:ind w:left="0" w:right="-2" w:firstLine="0"/>
      </w:pPr>
      <w:bookmarkStart w:id="96" w:name="_Toc476831807"/>
      <w:r w:rsidRPr="006F46D2">
        <w:t>Previsão da Expansão da Capacidade de</w:t>
      </w:r>
      <w:r w:rsidR="009C363E" w:rsidRPr="006F46D2">
        <w:t xml:space="preserve"> </w:t>
      </w:r>
      <w:r w:rsidRPr="006F46D2">
        <w:t>Transformação</w:t>
      </w:r>
      <w:bookmarkEnd w:id="96"/>
    </w:p>
    <w:p w:rsidR="000673B3" w:rsidRPr="006F46D2" w:rsidRDefault="000673B3" w:rsidP="000673B3">
      <w:pPr>
        <w:pStyle w:val="Estilo2"/>
        <w:numPr>
          <w:ilvl w:val="0"/>
          <w:numId w:val="0"/>
        </w:numPr>
        <w:spacing w:line="240" w:lineRule="auto"/>
        <w:ind w:left="1418" w:right="1418"/>
        <w:jc w:val="left"/>
      </w:pPr>
    </w:p>
    <w:p w:rsidR="005C2A52" w:rsidRPr="006F46D2" w:rsidRDefault="005C2A52" w:rsidP="005C2A52">
      <w:pPr>
        <w:pStyle w:val="Legenda"/>
      </w:pPr>
      <w:bookmarkStart w:id="97" w:name="_Toc481154059"/>
      <w:r w:rsidRPr="006F46D2">
        <w:t xml:space="preserve">Tabela </w:t>
      </w:r>
      <w:fldSimple w:instr=" SEQ Tabela \* ARABIC ">
        <w:r w:rsidR="00770F9D">
          <w:rPr>
            <w:noProof/>
          </w:rPr>
          <w:t>14</w:t>
        </w:r>
      </w:fldSimple>
      <w:r w:rsidRPr="006F46D2">
        <w:t>. Previsão da expansão da capacidade de transformação.</w:t>
      </w:r>
      <w:bookmarkEnd w:id="97"/>
    </w:p>
    <w:p w:rsidR="005C2A52" w:rsidRPr="006F46D2" w:rsidRDefault="006F46D2" w:rsidP="006370CE">
      <w:pPr>
        <w:spacing w:after="120"/>
        <w:jc w:val="center"/>
        <w:rPr>
          <w:noProof/>
          <w:sz w:val="18"/>
          <w:lang w:eastAsia="pt-BR"/>
        </w:rPr>
      </w:pPr>
      <w:r w:rsidRPr="006F46D2">
        <w:rPr>
          <w:noProof/>
          <w:lang w:eastAsia="pt-BR"/>
        </w:rPr>
        <w:drawing>
          <wp:inline distT="0" distB="0" distL="0" distR="0">
            <wp:extent cx="4755983" cy="574319"/>
            <wp:effectExtent l="0" t="0" r="6985"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22728" cy="582379"/>
                    </a:xfrm>
                    <a:prstGeom prst="rect">
                      <a:avLst/>
                    </a:prstGeom>
                    <a:noFill/>
                    <a:ln>
                      <a:noFill/>
                    </a:ln>
                  </pic:spPr>
                </pic:pic>
              </a:graphicData>
            </a:graphic>
          </wp:inline>
        </w:drawing>
      </w:r>
    </w:p>
    <w:p w:rsidR="005C2A52" w:rsidRPr="006F46D2" w:rsidRDefault="005C2A52" w:rsidP="00596D80">
      <w:pPr>
        <w:spacing w:after="240"/>
        <w:jc w:val="right"/>
        <w:rPr>
          <w:rFonts w:ascii="Arial Narrow" w:hAnsi="Arial Narrow"/>
          <w:sz w:val="18"/>
          <w:szCs w:val="18"/>
        </w:rPr>
      </w:pPr>
      <w:r w:rsidRPr="006F46D2">
        <w:rPr>
          <w:rFonts w:ascii="Arial Narrow" w:hAnsi="Arial Narrow"/>
          <w:sz w:val="18"/>
          <w:szCs w:val="18"/>
        </w:rPr>
        <w:t>Fonte</w:t>
      </w:r>
      <w:r w:rsidR="00B05FED" w:rsidRPr="006F46D2">
        <w:rPr>
          <w:rFonts w:ascii="Arial Narrow" w:hAnsi="Arial Narrow"/>
          <w:sz w:val="18"/>
          <w:szCs w:val="18"/>
        </w:rPr>
        <w:t xml:space="preserve"> dos dados</w:t>
      </w:r>
      <w:r w:rsidRPr="006F46D2">
        <w:rPr>
          <w:rFonts w:ascii="Arial Narrow" w:hAnsi="Arial Narrow"/>
          <w:sz w:val="18"/>
          <w:szCs w:val="18"/>
        </w:rPr>
        <w:t xml:space="preserve">: MME / </w:t>
      </w:r>
      <w:r w:rsidR="00FB0D05" w:rsidRPr="006F46D2">
        <w:rPr>
          <w:rFonts w:ascii="Arial Narrow" w:hAnsi="Arial Narrow"/>
          <w:sz w:val="18"/>
          <w:szCs w:val="18"/>
        </w:rPr>
        <w:t>SEE</w:t>
      </w:r>
    </w:p>
    <w:p w:rsidR="00C06D02" w:rsidRPr="00986E57" w:rsidRDefault="00C06D02" w:rsidP="00596D80">
      <w:pPr>
        <w:spacing w:after="240"/>
        <w:jc w:val="right"/>
        <w:rPr>
          <w:rFonts w:ascii="Arial Narrow" w:hAnsi="Arial Narrow"/>
          <w:color w:val="FF0000"/>
          <w:sz w:val="18"/>
          <w:szCs w:val="18"/>
        </w:rPr>
      </w:pPr>
    </w:p>
    <w:p w:rsidR="00490F31" w:rsidRPr="00D973A1" w:rsidRDefault="005D41E6" w:rsidP="005C2A52">
      <w:pPr>
        <w:jc w:val="both"/>
        <w:rPr>
          <w:rFonts w:ascii="Arial Narrow" w:hAnsi="Arial Narrow" w:cs="Times New Roman"/>
          <w:bCs/>
          <w:sz w:val="20"/>
          <w:szCs w:val="24"/>
        </w:rPr>
      </w:pPr>
      <w:r w:rsidRPr="00D973A1">
        <w:rPr>
          <w:rFonts w:ascii="Arial Narrow" w:hAnsi="Arial Narrow" w:cs="Times New Roman"/>
          <w:bCs/>
          <w:sz w:val="20"/>
          <w:szCs w:val="24"/>
        </w:rPr>
        <w:t xml:space="preserve">* Nesta seção </w:t>
      </w:r>
      <w:r w:rsidR="005C2A52" w:rsidRPr="00D973A1">
        <w:rPr>
          <w:rFonts w:ascii="Arial Narrow" w:hAnsi="Arial Narrow" w:cs="Times New Roman"/>
          <w:bCs/>
          <w:sz w:val="20"/>
          <w:szCs w:val="24"/>
        </w:rPr>
        <w:t>estão incluídos os empreendimentos monitorados pelo MME, por meio da SEE/DMSE, que correspondem aos outorgados pela ANEEL, com a entrada em opera</w:t>
      </w:r>
      <w:r w:rsidRPr="00D973A1">
        <w:rPr>
          <w:rFonts w:ascii="Arial Narrow" w:hAnsi="Arial Narrow" w:cs="Times New Roman"/>
          <w:bCs/>
          <w:sz w:val="20"/>
          <w:szCs w:val="24"/>
        </w:rPr>
        <w:t>ção conforme datas de tendência</w:t>
      </w:r>
      <w:r w:rsidR="005C2A52" w:rsidRPr="00D973A1">
        <w:rPr>
          <w:rFonts w:ascii="Arial Narrow" w:hAnsi="Arial Narrow" w:cs="Times New Roman"/>
          <w:bCs/>
          <w:sz w:val="20"/>
          <w:szCs w:val="24"/>
        </w:rPr>
        <w:t xml:space="preserve"> atualizadas na reunião do Grupo de Monitoramento da Expansão da Transmissão, do dia </w:t>
      </w:r>
      <w:r w:rsidR="00D973A1" w:rsidRPr="00D973A1">
        <w:rPr>
          <w:rFonts w:ascii="Arial Narrow" w:hAnsi="Arial Narrow" w:cs="Times New Roman"/>
          <w:bCs/>
          <w:sz w:val="20"/>
          <w:szCs w:val="24"/>
        </w:rPr>
        <w:t>22</w:t>
      </w:r>
      <w:r w:rsidR="00373286" w:rsidRPr="00D973A1">
        <w:rPr>
          <w:rFonts w:ascii="Arial Narrow" w:hAnsi="Arial Narrow" w:cs="Times New Roman"/>
          <w:bCs/>
          <w:sz w:val="20"/>
          <w:szCs w:val="24"/>
        </w:rPr>
        <w:t>/</w:t>
      </w:r>
      <w:r w:rsidR="00D973A1" w:rsidRPr="00D973A1">
        <w:rPr>
          <w:rFonts w:ascii="Arial Narrow" w:hAnsi="Arial Narrow" w:cs="Times New Roman"/>
          <w:bCs/>
          <w:sz w:val="20"/>
          <w:szCs w:val="24"/>
        </w:rPr>
        <w:t>03</w:t>
      </w:r>
      <w:r w:rsidR="00490F31" w:rsidRPr="00D973A1">
        <w:rPr>
          <w:rFonts w:ascii="Arial Narrow" w:hAnsi="Arial Narrow" w:cs="Times New Roman"/>
          <w:bCs/>
          <w:sz w:val="20"/>
          <w:szCs w:val="24"/>
        </w:rPr>
        <w:t>/2017</w:t>
      </w:r>
      <w:r w:rsidR="005C2A52" w:rsidRPr="00D973A1">
        <w:rPr>
          <w:rFonts w:ascii="Arial Narrow" w:hAnsi="Arial Narrow" w:cs="Times New Roman"/>
          <w:bCs/>
          <w:sz w:val="20"/>
          <w:szCs w:val="24"/>
        </w:rPr>
        <w:t xml:space="preserve">, coordenada </w:t>
      </w:r>
      <w:r w:rsidR="00A115F4" w:rsidRPr="00D973A1">
        <w:rPr>
          <w:rFonts w:ascii="Arial Narrow" w:hAnsi="Arial Narrow" w:cs="Times New Roman"/>
          <w:bCs/>
          <w:sz w:val="20"/>
          <w:szCs w:val="24"/>
        </w:rPr>
        <w:t xml:space="preserve">pela </w:t>
      </w:r>
      <w:r w:rsidR="005C2A52" w:rsidRPr="00D973A1">
        <w:rPr>
          <w:rFonts w:ascii="Arial Narrow" w:hAnsi="Arial Narrow" w:cs="Times New Roman"/>
          <w:bCs/>
          <w:sz w:val="20"/>
          <w:szCs w:val="24"/>
        </w:rPr>
        <w:t xml:space="preserve">SEE/DMSE, </w:t>
      </w:r>
      <w:r w:rsidR="00910B9B" w:rsidRPr="00D973A1">
        <w:rPr>
          <w:rFonts w:ascii="Arial Narrow" w:hAnsi="Arial Narrow" w:cs="Times New Roman"/>
          <w:bCs/>
          <w:sz w:val="20"/>
          <w:szCs w:val="24"/>
        </w:rPr>
        <w:t xml:space="preserve">com participação da ANEEL, ONS </w:t>
      </w:r>
      <w:r w:rsidR="00083FD4" w:rsidRPr="00D973A1">
        <w:rPr>
          <w:rFonts w:ascii="Arial Narrow" w:hAnsi="Arial Narrow" w:cs="Times New Roman"/>
          <w:bCs/>
          <w:sz w:val="20"/>
          <w:szCs w:val="24"/>
        </w:rPr>
        <w:t>e EPE</w:t>
      </w:r>
      <w:r w:rsidR="00490F31" w:rsidRPr="00D973A1">
        <w:rPr>
          <w:rFonts w:ascii="Arial Narrow" w:hAnsi="Arial Narrow" w:cs="Times New Roman"/>
          <w:bCs/>
          <w:sz w:val="20"/>
          <w:szCs w:val="24"/>
        </w:rPr>
        <w:t>.</w:t>
      </w:r>
    </w:p>
    <w:p w:rsidR="00C06D02" w:rsidRDefault="00C06D02" w:rsidP="005C2A52">
      <w:pPr>
        <w:jc w:val="both"/>
        <w:rPr>
          <w:rFonts w:ascii="Arial Narrow" w:hAnsi="Arial Narrow" w:cs="Times New Roman"/>
          <w:bCs/>
          <w:color w:val="FF0000"/>
          <w:sz w:val="20"/>
          <w:szCs w:val="24"/>
        </w:rPr>
      </w:pPr>
    </w:p>
    <w:p w:rsidR="00C06D02" w:rsidRDefault="00C06D02" w:rsidP="005C2A52">
      <w:pPr>
        <w:jc w:val="both"/>
        <w:rPr>
          <w:rFonts w:ascii="Arial Narrow" w:hAnsi="Arial Narrow" w:cs="Times New Roman"/>
          <w:bCs/>
          <w:color w:val="FF0000"/>
          <w:sz w:val="20"/>
          <w:szCs w:val="24"/>
        </w:rPr>
      </w:pPr>
    </w:p>
    <w:p w:rsidR="00C06D02" w:rsidRDefault="00C06D02" w:rsidP="005C2A52">
      <w:pPr>
        <w:jc w:val="both"/>
        <w:rPr>
          <w:rFonts w:ascii="Arial Narrow" w:hAnsi="Arial Narrow" w:cs="Times New Roman"/>
          <w:bCs/>
          <w:color w:val="FF0000"/>
          <w:sz w:val="20"/>
          <w:szCs w:val="24"/>
        </w:rPr>
      </w:pPr>
    </w:p>
    <w:p w:rsidR="00C06D02" w:rsidRDefault="00C06D02" w:rsidP="005C2A52">
      <w:pPr>
        <w:jc w:val="both"/>
        <w:rPr>
          <w:rFonts w:ascii="Arial Narrow" w:hAnsi="Arial Narrow" w:cs="Times New Roman"/>
          <w:bCs/>
          <w:color w:val="FF0000"/>
          <w:sz w:val="20"/>
          <w:szCs w:val="24"/>
        </w:rPr>
      </w:pPr>
    </w:p>
    <w:p w:rsidR="00C06D02" w:rsidRDefault="00C06D02" w:rsidP="005C2A52">
      <w:pPr>
        <w:jc w:val="both"/>
        <w:rPr>
          <w:rFonts w:ascii="Arial Narrow" w:hAnsi="Arial Narrow" w:cs="Times New Roman"/>
          <w:bCs/>
          <w:color w:val="FF0000"/>
          <w:sz w:val="20"/>
          <w:szCs w:val="24"/>
        </w:rPr>
      </w:pPr>
    </w:p>
    <w:p w:rsidR="00C06D02" w:rsidRDefault="00C06D02" w:rsidP="005C2A52">
      <w:pPr>
        <w:jc w:val="both"/>
        <w:rPr>
          <w:rFonts w:ascii="Arial Narrow" w:hAnsi="Arial Narrow" w:cs="Times New Roman"/>
          <w:bCs/>
          <w:color w:val="FF0000"/>
          <w:sz w:val="20"/>
          <w:szCs w:val="24"/>
        </w:rPr>
      </w:pPr>
    </w:p>
    <w:p w:rsidR="00C06D02" w:rsidRDefault="00C06D02" w:rsidP="005C2A52">
      <w:pPr>
        <w:jc w:val="both"/>
        <w:rPr>
          <w:rFonts w:ascii="Arial Narrow" w:hAnsi="Arial Narrow" w:cs="Times New Roman"/>
          <w:bCs/>
          <w:color w:val="FF0000"/>
          <w:sz w:val="20"/>
          <w:szCs w:val="24"/>
        </w:rPr>
      </w:pPr>
    </w:p>
    <w:p w:rsidR="00C06D02" w:rsidRPr="00986E57" w:rsidRDefault="00C06D02" w:rsidP="005C2A52">
      <w:pPr>
        <w:jc w:val="both"/>
        <w:rPr>
          <w:rFonts w:ascii="Arial Narrow" w:hAnsi="Arial Narrow" w:cs="Times New Roman"/>
          <w:bCs/>
          <w:color w:val="FF0000"/>
          <w:sz w:val="20"/>
          <w:szCs w:val="24"/>
        </w:rPr>
      </w:pPr>
    </w:p>
    <w:p w:rsidR="00827DAA" w:rsidRPr="003B45D9" w:rsidRDefault="00827DAA" w:rsidP="00154F21">
      <w:pPr>
        <w:pStyle w:val="Estilo1"/>
        <w:ind w:left="357" w:hanging="357"/>
        <w:contextualSpacing w:val="0"/>
        <w:rPr>
          <w:noProof/>
          <w:szCs w:val="28"/>
          <w:lang w:eastAsia="pt-BR"/>
        </w:rPr>
      </w:pPr>
      <w:bookmarkStart w:id="98" w:name="_Toc476831808"/>
      <w:r w:rsidRPr="003B45D9">
        <w:lastRenderedPageBreak/>
        <w:t>CUSTO MARGINAL DE OPERAÇÃ</w:t>
      </w:r>
      <w:r w:rsidR="00E93E19" w:rsidRPr="003B45D9">
        <w:t>O E DESPACHO TÉRMICO</w:t>
      </w:r>
      <w:bookmarkEnd w:id="98"/>
    </w:p>
    <w:p w:rsidR="00140CCA" w:rsidRPr="003B45D9" w:rsidRDefault="00140CCA" w:rsidP="00140CCA">
      <w:pPr>
        <w:spacing w:before="120" w:after="0" w:line="240" w:lineRule="auto"/>
        <w:ind w:firstLine="709"/>
        <w:jc w:val="both"/>
        <w:rPr>
          <w:rFonts w:ascii="Arial Narrow" w:hAnsi="Arial Narrow" w:cs="Times New Roman"/>
          <w:bCs/>
          <w:sz w:val="24"/>
          <w:szCs w:val="24"/>
        </w:rPr>
      </w:pPr>
      <w:r w:rsidRPr="003B45D9">
        <w:rPr>
          <w:rFonts w:ascii="Arial Narrow" w:hAnsi="Arial Narrow" w:cs="Times New Roman"/>
          <w:bCs/>
          <w:sz w:val="24"/>
          <w:szCs w:val="24"/>
        </w:rPr>
        <w:t xml:space="preserve">No mês de </w:t>
      </w:r>
      <w:r w:rsidR="003B45D9" w:rsidRPr="003B45D9">
        <w:rPr>
          <w:rFonts w:ascii="Arial Narrow" w:hAnsi="Arial Narrow" w:cs="Times New Roman"/>
          <w:bCs/>
          <w:sz w:val="24"/>
          <w:szCs w:val="24"/>
        </w:rPr>
        <w:t>março</w:t>
      </w:r>
      <w:r w:rsidR="00291A6A" w:rsidRPr="003B45D9">
        <w:rPr>
          <w:rFonts w:ascii="Arial Narrow" w:hAnsi="Arial Narrow" w:cs="Times New Roman"/>
          <w:bCs/>
          <w:sz w:val="24"/>
          <w:szCs w:val="24"/>
        </w:rPr>
        <w:t xml:space="preserve"> de 2017 houve contribuição de aproximadamente 9.</w:t>
      </w:r>
      <w:r w:rsidR="003B45D9" w:rsidRPr="003B45D9">
        <w:rPr>
          <w:rFonts w:ascii="Arial Narrow" w:hAnsi="Arial Narrow" w:cs="Times New Roman"/>
          <w:bCs/>
          <w:sz w:val="24"/>
          <w:szCs w:val="24"/>
        </w:rPr>
        <w:t xml:space="preserve">733 </w:t>
      </w:r>
      <w:proofErr w:type="spellStart"/>
      <w:r w:rsidR="00291A6A" w:rsidRPr="003B45D9">
        <w:rPr>
          <w:rFonts w:ascii="Arial Narrow" w:hAnsi="Arial Narrow" w:cs="Times New Roman"/>
          <w:bCs/>
          <w:sz w:val="24"/>
          <w:szCs w:val="24"/>
        </w:rPr>
        <w:t>MWmédios</w:t>
      </w:r>
      <w:proofErr w:type="spellEnd"/>
      <w:r w:rsidR="00291A6A" w:rsidRPr="003B45D9">
        <w:rPr>
          <w:rFonts w:ascii="Arial Narrow" w:hAnsi="Arial Narrow" w:cs="Times New Roman"/>
          <w:bCs/>
          <w:sz w:val="24"/>
          <w:szCs w:val="24"/>
        </w:rPr>
        <w:t xml:space="preserve"> de produção térmica, considerando as usinas despachadas ou programadas pelo ONS, valor cerca de </w:t>
      </w:r>
      <w:r w:rsidR="003B45D9" w:rsidRPr="003B45D9">
        <w:rPr>
          <w:rFonts w:ascii="Arial Narrow" w:hAnsi="Arial Narrow" w:cs="Times New Roman"/>
          <w:bCs/>
          <w:sz w:val="24"/>
          <w:szCs w:val="24"/>
        </w:rPr>
        <w:t>570</w:t>
      </w:r>
      <w:r w:rsidR="00291A6A" w:rsidRPr="003B45D9">
        <w:rPr>
          <w:rFonts w:ascii="Arial Narrow" w:hAnsi="Arial Narrow" w:cs="Times New Roman"/>
          <w:bCs/>
          <w:sz w:val="24"/>
          <w:szCs w:val="24"/>
        </w:rPr>
        <w:t xml:space="preserve"> </w:t>
      </w:r>
      <w:proofErr w:type="spellStart"/>
      <w:r w:rsidR="00291A6A" w:rsidRPr="003B45D9">
        <w:rPr>
          <w:rFonts w:ascii="Arial Narrow" w:hAnsi="Arial Narrow" w:cs="Times New Roman"/>
          <w:bCs/>
          <w:sz w:val="24"/>
          <w:szCs w:val="24"/>
        </w:rPr>
        <w:t>MWmédios</w:t>
      </w:r>
      <w:proofErr w:type="spellEnd"/>
      <w:r w:rsidR="00291A6A" w:rsidRPr="003B45D9">
        <w:rPr>
          <w:rFonts w:ascii="Arial Narrow" w:hAnsi="Arial Narrow" w:cs="Times New Roman"/>
          <w:bCs/>
          <w:sz w:val="24"/>
          <w:szCs w:val="24"/>
        </w:rPr>
        <w:t xml:space="preserve"> </w:t>
      </w:r>
      <w:r w:rsidR="003B45D9" w:rsidRPr="003B45D9">
        <w:rPr>
          <w:rFonts w:ascii="Arial Narrow" w:hAnsi="Arial Narrow" w:cs="Times New Roman"/>
          <w:bCs/>
          <w:sz w:val="24"/>
          <w:szCs w:val="24"/>
        </w:rPr>
        <w:t>superior</w:t>
      </w:r>
      <w:r w:rsidR="00291A6A" w:rsidRPr="003B45D9">
        <w:rPr>
          <w:rFonts w:ascii="Arial Narrow" w:hAnsi="Arial Narrow" w:cs="Times New Roman"/>
          <w:bCs/>
          <w:sz w:val="24"/>
          <w:szCs w:val="24"/>
        </w:rPr>
        <w:t xml:space="preserve"> em relação ao verificado no mês anterior.</w:t>
      </w:r>
    </w:p>
    <w:p w:rsidR="00140CCA" w:rsidRPr="003B45D9" w:rsidRDefault="00140CCA" w:rsidP="00140CCA">
      <w:pPr>
        <w:spacing w:before="120" w:line="240" w:lineRule="auto"/>
        <w:ind w:firstLine="709"/>
        <w:jc w:val="both"/>
        <w:rPr>
          <w:rFonts w:ascii="Arial Narrow" w:hAnsi="Arial Narrow" w:cs="Times New Roman"/>
          <w:bCs/>
          <w:sz w:val="24"/>
          <w:szCs w:val="24"/>
        </w:rPr>
      </w:pPr>
      <w:r w:rsidRPr="003B45D9">
        <w:rPr>
          <w:rFonts w:ascii="Arial Narrow" w:hAnsi="Arial Narrow" w:cs="Times New Roman"/>
          <w:bCs/>
          <w:sz w:val="24"/>
          <w:szCs w:val="24"/>
        </w:rPr>
        <w:t xml:space="preserve">Os Custos Marginais de Operação – </w:t>
      </w:r>
      <w:proofErr w:type="spellStart"/>
      <w:r w:rsidRPr="003B45D9">
        <w:rPr>
          <w:rFonts w:ascii="Arial Narrow" w:hAnsi="Arial Narrow" w:cs="Times New Roman"/>
          <w:bCs/>
          <w:sz w:val="24"/>
          <w:szCs w:val="24"/>
        </w:rPr>
        <w:t>CMOs</w:t>
      </w:r>
      <w:proofErr w:type="spellEnd"/>
      <w:r w:rsidRPr="003B45D9">
        <w:rPr>
          <w:rFonts w:ascii="Arial Narrow" w:hAnsi="Arial Narrow" w:cs="Times New Roman"/>
          <w:bCs/>
          <w:sz w:val="24"/>
          <w:szCs w:val="24"/>
        </w:rPr>
        <w:t xml:space="preserve"> oscilaram devido às atualizações</w:t>
      </w:r>
      <w:r w:rsidR="00A332D1">
        <w:rPr>
          <w:rFonts w:ascii="Arial Narrow" w:hAnsi="Arial Narrow" w:cs="Times New Roman"/>
          <w:bCs/>
          <w:sz w:val="24"/>
          <w:szCs w:val="24"/>
        </w:rPr>
        <w:t xml:space="preserve"> nos parâmetros de simulação do </w:t>
      </w:r>
      <w:r w:rsidR="00A332D1">
        <w:rPr>
          <w:rFonts w:ascii="Arial Narrow" w:hAnsi="Arial Narrow"/>
          <w:szCs w:val="24"/>
        </w:rPr>
        <w:t>Programa Mensal de Operação</w:t>
      </w:r>
      <w:r w:rsidR="00A332D1" w:rsidRPr="003B45D9">
        <w:rPr>
          <w:rFonts w:ascii="Arial Narrow" w:hAnsi="Arial Narrow" w:cs="Times New Roman"/>
          <w:bCs/>
          <w:sz w:val="24"/>
          <w:szCs w:val="24"/>
        </w:rPr>
        <w:t xml:space="preserve"> </w:t>
      </w:r>
      <w:r w:rsidR="00A332D1">
        <w:rPr>
          <w:rFonts w:ascii="Arial Narrow" w:hAnsi="Arial Narrow" w:cs="Times New Roman"/>
          <w:bCs/>
          <w:sz w:val="24"/>
          <w:szCs w:val="24"/>
        </w:rPr>
        <w:t xml:space="preserve">- </w:t>
      </w:r>
      <w:r w:rsidRPr="003B45D9">
        <w:rPr>
          <w:rFonts w:ascii="Arial Narrow" w:hAnsi="Arial Narrow" w:cs="Times New Roman"/>
          <w:bCs/>
          <w:sz w:val="24"/>
          <w:szCs w:val="24"/>
        </w:rPr>
        <w:t xml:space="preserve">PMO, tendo havido </w:t>
      </w:r>
      <w:r w:rsidR="00676E8B" w:rsidRPr="003B45D9">
        <w:rPr>
          <w:rFonts w:ascii="Arial Narrow" w:hAnsi="Arial Narrow" w:cs="Times New Roman"/>
          <w:bCs/>
          <w:sz w:val="24"/>
          <w:szCs w:val="24"/>
        </w:rPr>
        <w:t xml:space="preserve">semanas com </w:t>
      </w:r>
      <w:r w:rsidRPr="003B45D9">
        <w:rPr>
          <w:rFonts w:ascii="Arial Narrow" w:hAnsi="Arial Narrow" w:cs="Times New Roman"/>
          <w:bCs/>
          <w:sz w:val="24"/>
          <w:szCs w:val="24"/>
        </w:rPr>
        <w:t xml:space="preserve">descolamento dos valores </w:t>
      </w:r>
      <w:r w:rsidR="00676E8B" w:rsidRPr="003B45D9">
        <w:rPr>
          <w:rFonts w:ascii="Arial Narrow" w:hAnsi="Arial Narrow" w:cs="Times New Roman"/>
          <w:bCs/>
          <w:sz w:val="24"/>
          <w:szCs w:val="24"/>
        </w:rPr>
        <w:t>d</w:t>
      </w:r>
      <w:r w:rsidR="00002B30" w:rsidRPr="003B45D9">
        <w:rPr>
          <w:rFonts w:ascii="Arial Narrow" w:hAnsi="Arial Narrow" w:cs="Times New Roman"/>
          <w:bCs/>
          <w:sz w:val="24"/>
          <w:szCs w:val="24"/>
        </w:rPr>
        <w:t xml:space="preserve">o </w:t>
      </w:r>
      <w:r w:rsidR="003B45D9" w:rsidRPr="003B45D9">
        <w:rPr>
          <w:rFonts w:ascii="Arial Narrow" w:hAnsi="Arial Narrow" w:cs="Times New Roman"/>
          <w:bCs/>
          <w:sz w:val="24"/>
          <w:szCs w:val="24"/>
        </w:rPr>
        <w:t xml:space="preserve">Norte e/ou do </w:t>
      </w:r>
      <w:r w:rsidR="00002B30" w:rsidRPr="003B45D9">
        <w:rPr>
          <w:rFonts w:ascii="Arial Narrow" w:hAnsi="Arial Narrow" w:cs="Times New Roman"/>
          <w:bCs/>
          <w:sz w:val="24"/>
          <w:szCs w:val="24"/>
        </w:rPr>
        <w:t xml:space="preserve">Nordeste </w:t>
      </w:r>
      <w:r w:rsidR="00676E8B" w:rsidRPr="003B45D9">
        <w:rPr>
          <w:rFonts w:ascii="Arial Narrow" w:hAnsi="Arial Narrow" w:cs="Times New Roman"/>
          <w:bCs/>
          <w:sz w:val="24"/>
          <w:szCs w:val="24"/>
        </w:rPr>
        <w:t>com</w:t>
      </w:r>
      <w:r w:rsidR="00002B30" w:rsidRPr="003B45D9">
        <w:rPr>
          <w:rFonts w:ascii="Arial Narrow" w:hAnsi="Arial Narrow" w:cs="Times New Roman"/>
          <w:bCs/>
          <w:sz w:val="24"/>
          <w:szCs w:val="24"/>
        </w:rPr>
        <w:t xml:space="preserve"> os demais</w:t>
      </w:r>
      <w:r w:rsidRPr="003B45D9">
        <w:rPr>
          <w:rFonts w:ascii="Arial Narrow" w:hAnsi="Arial Narrow" w:cs="Times New Roman"/>
          <w:bCs/>
          <w:sz w:val="24"/>
          <w:szCs w:val="24"/>
        </w:rPr>
        <w:t xml:space="preserve"> subsistemas</w:t>
      </w:r>
      <w:r w:rsidR="00002B30" w:rsidRPr="003B45D9">
        <w:rPr>
          <w:rFonts w:ascii="Arial Narrow" w:hAnsi="Arial Narrow" w:cs="Times New Roman"/>
          <w:bCs/>
          <w:sz w:val="24"/>
          <w:szCs w:val="24"/>
        </w:rPr>
        <w:t>.</w:t>
      </w:r>
    </w:p>
    <w:p w:rsidR="00B9356D" w:rsidRPr="003B45D9" w:rsidRDefault="004E2945" w:rsidP="003D3A98">
      <w:pPr>
        <w:spacing w:before="120" w:line="240" w:lineRule="auto"/>
        <w:ind w:firstLine="709"/>
        <w:jc w:val="both"/>
        <w:rPr>
          <w:rFonts w:ascii="Arial Narrow" w:hAnsi="Arial Narrow" w:cs="Times New Roman"/>
          <w:bCs/>
          <w:sz w:val="24"/>
          <w:szCs w:val="24"/>
        </w:rPr>
      </w:pPr>
      <w:r w:rsidRPr="003B45D9">
        <w:rPr>
          <w:rFonts w:ascii="Arial Narrow" w:hAnsi="Arial Narrow" w:cs="Times New Roman"/>
          <w:bCs/>
          <w:sz w:val="24"/>
          <w:szCs w:val="24"/>
        </w:rPr>
        <w:t>R</w:t>
      </w:r>
      <w:r w:rsidR="00B509C5" w:rsidRPr="003B45D9">
        <w:rPr>
          <w:rFonts w:ascii="Arial Narrow" w:hAnsi="Arial Narrow" w:cs="Times New Roman"/>
          <w:bCs/>
          <w:sz w:val="24"/>
          <w:szCs w:val="24"/>
        </w:rPr>
        <w:t>essalta-se que</w:t>
      </w:r>
      <w:r w:rsidR="00853D94" w:rsidRPr="003B45D9">
        <w:rPr>
          <w:rFonts w:ascii="Arial Narrow" w:hAnsi="Arial Narrow" w:cs="Times New Roman"/>
          <w:bCs/>
          <w:sz w:val="24"/>
          <w:szCs w:val="24"/>
        </w:rPr>
        <w:t xml:space="preserve"> permanece vigente a deliberação da 169ª reunião (ordinária) do CMSE, realizada em 1º de junho de 2016, que possibilitou o despacho por GE em montantes definidos em função da produção eólica na região Nordeste e da evolução do armazenamento </w:t>
      </w:r>
      <w:r w:rsidR="00B9356D" w:rsidRPr="003B45D9">
        <w:rPr>
          <w:rFonts w:ascii="Arial Narrow" w:hAnsi="Arial Narrow" w:cs="Times New Roman"/>
          <w:bCs/>
          <w:sz w:val="24"/>
          <w:szCs w:val="24"/>
        </w:rPr>
        <w:t>do reservatório da UHE Tucuruí, o que tem sido praticado somente no subsistema Nordeste, em função da necessidade de fechamento do balanço energético para atendimento local.</w:t>
      </w:r>
    </w:p>
    <w:p w:rsidR="004E2945" w:rsidRPr="00986E57" w:rsidRDefault="004E2945" w:rsidP="003D3A98">
      <w:pPr>
        <w:spacing w:before="120" w:line="240" w:lineRule="auto"/>
        <w:ind w:firstLine="709"/>
        <w:jc w:val="both"/>
        <w:rPr>
          <w:rFonts w:ascii="Arial Narrow" w:hAnsi="Arial Narrow" w:cs="Times New Roman"/>
          <w:bCs/>
          <w:color w:val="FF0000"/>
          <w:sz w:val="24"/>
          <w:szCs w:val="24"/>
        </w:rPr>
      </w:pPr>
    </w:p>
    <w:p w:rsidR="004E2945" w:rsidRPr="00986E57" w:rsidRDefault="004E2945" w:rsidP="003D3A98">
      <w:pPr>
        <w:spacing w:before="120" w:line="240" w:lineRule="auto"/>
        <w:ind w:firstLine="709"/>
        <w:jc w:val="both"/>
        <w:rPr>
          <w:rFonts w:ascii="Arial Narrow" w:hAnsi="Arial Narrow" w:cs="Times New Roman"/>
          <w:bCs/>
          <w:color w:val="FF0000"/>
          <w:sz w:val="24"/>
          <w:szCs w:val="24"/>
        </w:rPr>
      </w:pPr>
    </w:p>
    <w:p w:rsidR="004E2945" w:rsidRPr="00986E57" w:rsidRDefault="004E2945" w:rsidP="003D3A98">
      <w:pPr>
        <w:spacing w:before="120" w:line="240" w:lineRule="auto"/>
        <w:ind w:firstLine="709"/>
        <w:jc w:val="both"/>
        <w:rPr>
          <w:rFonts w:ascii="Arial Narrow" w:hAnsi="Arial Narrow" w:cs="Times New Roman"/>
          <w:bCs/>
          <w:color w:val="FF0000"/>
          <w:sz w:val="24"/>
          <w:szCs w:val="24"/>
        </w:rPr>
      </w:pPr>
    </w:p>
    <w:p w:rsidR="004E2945" w:rsidRPr="00986E57" w:rsidRDefault="004E2945" w:rsidP="003D3A98">
      <w:pPr>
        <w:spacing w:before="120" w:line="240" w:lineRule="auto"/>
        <w:ind w:firstLine="709"/>
        <w:jc w:val="both"/>
        <w:rPr>
          <w:rFonts w:ascii="Arial Narrow" w:hAnsi="Arial Narrow" w:cs="Times New Roman"/>
          <w:bCs/>
          <w:color w:val="FF0000"/>
          <w:sz w:val="24"/>
          <w:szCs w:val="24"/>
        </w:rPr>
      </w:pPr>
    </w:p>
    <w:p w:rsidR="005E16D0" w:rsidRPr="003B45D9" w:rsidRDefault="005E16D0" w:rsidP="000673B3">
      <w:pPr>
        <w:pStyle w:val="Estilo2"/>
        <w:spacing w:line="240" w:lineRule="auto"/>
        <w:ind w:left="1418" w:right="1418" w:firstLine="0"/>
      </w:pPr>
      <w:bookmarkStart w:id="99" w:name="_Toc476831809"/>
      <w:r w:rsidRPr="003B45D9">
        <w:t xml:space="preserve">Evolução do </w:t>
      </w:r>
      <w:r w:rsidR="00D21247" w:rsidRPr="003B45D9">
        <w:t>Custo Marginal de Operação</w:t>
      </w:r>
      <w:bookmarkEnd w:id="99"/>
    </w:p>
    <w:p w:rsidR="00827DAA" w:rsidRPr="003B45D9" w:rsidRDefault="003B45D9" w:rsidP="00E60509">
      <w:pPr>
        <w:spacing w:after="0" w:line="240" w:lineRule="auto"/>
        <w:jc w:val="center"/>
        <w:rPr>
          <w:rFonts w:ascii="Arial Narrow" w:hAnsi="Arial Narrow"/>
          <w:sz w:val="28"/>
          <w:szCs w:val="28"/>
        </w:rPr>
      </w:pPr>
      <w:r w:rsidRPr="003B45D9">
        <w:rPr>
          <w:noProof/>
          <w:lang w:eastAsia="pt-BR"/>
        </w:rPr>
        <w:drawing>
          <wp:inline distT="0" distB="0" distL="0" distR="0">
            <wp:extent cx="6659880" cy="4138608"/>
            <wp:effectExtent l="0" t="0" r="762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38608"/>
                    </a:xfrm>
                    <a:prstGeom prst="rect">
                      <a:avLst/>
                    </a:prstGeom>
                    <a:noFill/>
                    <a:ln>
                      <a:noFill/>
                    </a:ln>
                  </pic:spPr>
                </pic:pic>
              </a:graphicData>
            </a:graphic>
          </wp:inline>
        </w:drawing>
      </w:r>
    </w:p>
    <w:p w:rsidR="008C2E5D" w:rsidRPr="003B45D9" w:rsidRDefault="008C2E5D" w:rsidP="00E60509">
      <w:pPr>
        <w:pStyle w:val="Legenda"/>
        <w:spacing w:after="0"/>
      </w:pPr>
      <w:bookmarkStart w:id="100" w:name="_Toc481153860"/>
      <w:r w:rsidRPr="003B45D9">
        <w:t xml:space="preserve">Figura </w:t>
      </w:r>
      <w:fldSimple w:instr=" SEQ Figura \* ARABIC ">
        <w:r w:rsidR="00770F9D">
          <w:rPr>
            <w:noProof/>
          </w:rPr>
          <w:t>33</w:t>
        </w:r>
      </w:fldSimple>
      <w:r w:rsidRPr="003B45D9">
        <w:t>. CMO: Subsistema Sudeste/Centro-Oeste.</w:t>
      </w:r>
      <w:bookmarkEnd w:id="100"/>
    </w:p>
    <w:p w:rsidR="00237EEC" w:rsidRPr="003B45D9" w:rsidRDefault="008C2E5D" w:rsidP="00D8509B">
      <w:pPr>
        <w:spacing w:after="0"/>
        <w:jc w:val="right"/>
        <w:rPr>
          <w:rFonts w:ascii="Arial Narrow" w:hAnsi="Arial Narrow"/>
          <w:sz w:val="18"/>
          <w:szCs w:val="18"/>
        </w:rPr>
      </w:pPr>
      <w:r w:rsidRPr="003B45D9">
        <w:rPr>
          <w:rFonts w:ascii="Arial Narrow" w:hAnsi="Arial Narrow"/>
          <w:sz w:val="18"/>
          <w:szCs w:val="18"/>
        </w:rPr>
        <w:t>Fonte</w:t>
      </w:r>
      <w:r w:rsidR="00B05FED" w:rsidRPr="003B45D9">
        <w:rPr>
          <w:rFonts w:ascii="Arial Narrow" w:hAnsi="Arial Narrow"/>
          <w:sz w:val="18"/>
          <w:szCs w:val="18"/>
        </w:rPr>
        <w:t xml:space="preserve"> dos dados</w:t>
      </w:r>
      <w:r w:rsidRPr="003B45D9">
        <w:rPr>
          <w:rFonts w:ascii="Arial Narrow" w:hAnsi="Arial Narrow"/>
          <w:sz w:val="18"/>
          <w:szCs w:val="18"/>
        </w:rPr>
        <w:t>: ONS</w:t>
      </w:r>
      <w:r w:rsidR="000127F8" w:rsidRPr="003B45D9">
        <w:rPr>
          <w:rFonts w:ascii="Arial Narrow" w:hAnsi="Arial Narrow"/>
          <w:sz w:val="18"/>
          <w:szCs w:val="18"/>
        </w:rPr>
        <w:t xml:space="preserve"> </w:t>
      </w:r>
    </w:p>
    <w:p w:rsidR="00260525" w:rsidRPr="003B45D9" w:rsidRDefault="00237EEC" w:rsidP="006D70E8">
      <w:pPr>
        <w:spacing w:after="60"/>
        <w:jc w:val="both"/>
        <w:rPr>
          <w:rFonts w:ascii="Arial Narrow" w:hAnsi="Arial Narrow"/>
          <w:sz w:val="18"/>
          <w:szCs w:val="18"/>
        </w:rPr>
      </w:pPr>
      <w:r w:rsidRPr="003B45D9">
        <w:rPr>
          <w:rFonts w:ascii="Arial Narrow" w:hAnsi="Arial Narrow"/>
          <w:sz w:val="18"/>
          <w:szCs w:val="18"/>
        </w:rPr>
        <w:t>* Os demais subsistemas do SIN apresentam variações em relação ao Sudeste/Centro-Oeste quando os limites de intercâmbio são atingidos.</w:t>
      </w:r>
    </w:p>
    <w:p w:rsidR="004E2945" w:rsidRPr="003B45D9" w:rsidRDefault="004E2945">
      <w:pPr>
        <w:rPr>
          <w:rFonts w:ascii="Arial Narrow" w:hAnsi="Arial Narrow"/>
          <w:b/>
          <w:bCs/>
          <w:sz w:val="32"/>
          <w:szCs w:val="32"/>
        </w:rPr>
      </w:pPr>
      <w:bookmarkStart w:id="101" w:name="_Toc476831810"/>
      <w:r w:rsidRPr="003B45D9">
        <w:br w:type="page"/>
      </w:r>
    </w:p>
    <w:p w:rsidR="005E16D0" w:rsidRPr="003B45D9" w:rsidRDefault="005E16D0" w:rsidP="000673B3">
      <w:pPr>
        <w:pStyle w:val="Estilo2"/>
        <w:spacing w:line="240" w:lineRule="auto"/>
        <w:ind w:left="1418" w:right="1418" w:firstLine="0"/>
      </w:pPr>
      <w:r w:rsidRPr="003B45D9">
        <w:lastRenderedPageBreak/>
        <w:t>Despacho Térmico</w:t>
      </w:r>
      <w:bookmarkEnd w:id="101"/>
    </w:p>
    <w:p w:rsidR="005E16D0" w:rsidRPr="003B45D9" w:rsidRDefault="003B45D9" w:rsidP="00E03024">
      <w:pPr>
        <w:spacing w:after="0"/>
        <w:jc w:val="center"/>
        <w:rPr>
          <w:sz w:val="18"/>
          <w:szCs w:val="18"/>
        </w:rPr>
      </w:pPr>
      <w:r w:rsidRPr="003B45D9">
        <w:rPr>
          <w:noProof/>
          <w:lang w:eastAsia="pt-BR"/>
        </w:rPr>
        <w:drawing>
          <wp:inline distT="0" distB="0" distL="0" distR="0">
            <wp:extent cx="6659880" cy="3928622"/>
            <wp:effectExtent l="0" t="0" r="762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3928622"/>
                    </a:xfrm>
                    <a:prstGeom prst="rect">
                      <a:avLst/>
                    </a:prstGeom>
                    <a:noFill/>
                    <a:ln>
                      <a:noFill/>
                    </a:ln>
                  </pic:spPr>
                </pic:pic>
              </a:graphicData>
            </a:graphic>
          </wp:inline>
        </w:drawing>
      </w:r>
    </w:p>
    <w:p w:rsidR="00BF018E" w:rsidRPr="003B45D9" w:rsidRDefault="00BF018E" w:rsidP="00BF018E">
      <w:pPr>
        <w:pStyle w:val="Legenda"/>
      </w:pPr>
      <w:bookmarkStart w:id="102" w:name="_Toc481153861"/>
      <w:r w:rsidRPr="003B45D9">
        <w:t xml:space="preserve">Figura </w:t>
      </w:r>
      <w:fldSimple w:instr=" SEQ Figura \* ARABIC ">
        <w:r w:rsidR="00770F9D">
          <w:rPr>
            <w:noProof/>
          </w:rPr>
          <w:t>34</w:t>
        </w:r>
      </w:fldSimple>
      <w:r w:rsidRPr="003B45D9">
        <w:t>. Evolução do CMO e do despacho térmico</w:t>
      </w:r>
      <w:r w:rsidR="006368DF" w:rsidRPr="003B45D9">
        <w:t xml:space="preserve"> verificado</w:t>
      </w:r>
      <w:r w:rsidRPr="003B45D9">
        <w:t xml:space="preserve"> no mês.</w:t>
      </w:r>
      <w:bookmarkEnd w:id="102"/>
    </w:p>
    <w:p w:rsidR="00BF018E" w:rsidRPr="003B45D9" w:rsidRDefault="00941930" w:rsidP="003866B0">
      <w:pPr>
        <w:spacing w:before="120"/>
        <w:jc w:val="right"/>
        <w:rPr>
          <w:rFonts w:ascii="Arial Narrow" w:hAnsi="Arial Narrow"/>
          <w:sz w:val="18"/>
          <w:szCs w:val="18"/>
        </w:rPr>
      </w:pPr>
      <w:r w:rsidRPr="003B45D9">
        <w:rPr>
          <w:rFonts w:ascii="Arial Narrow" w:hAnsi="Arial Narrow"/>
          <w:sz w:val="18"/>
          <w:szCs w:val="18"/>
        </w:rPr>
        <w:t xml:space="preserve">                                                          </w:t>
      </w:r>
      <w:r w:rsidR="00B747E8" w:rsidRPr="003B45D9">
        <w:rPr>
          <w:rFonts w:ascii="Arial Narrow" w:hAnsi="Arial Narrow"/>
          <w:sz w:val="18"/>
          <w:szCs w:val="18"/>
        </w:rPr>
        <w:t xml:space="preserve">                               Fonte</w:t>
      </w:r>
      <w:r w:rsidR="00B05FED" w:rsidRPr="003B45D9">
        <w:rPr>
          <w:rFonts w:ascii="Arial Narrow" w:hAnsi="Arial Narrow"/>
          <w:sz w:val="18"/>
          <w:szCs w:val="18"/>
        </w:rPr>
        <w:t xml:space="preserve"> dos dados</w:t>
      </w:r>
      <w:r w:rsidR="00B747E8" w:rsidRPr="003B45D9">
        <w:rPr>
          <w:rFonts w:ascii="Arial Narrow" w:hAnsi="Arial Narrow"/>
          <w:sz w:val="18"/>
          <w:szCs w:val="18"/>
        </w:rPr>
        <w:t xml:space="preserve">: </w:t>
      </w:r>
      <w:r w:rsidR="00935726" w:rsidRPr="003B45D9">
        <w:rPr>
          <w:rFonts w:ascii="Arial Narrow" w:hAnsi="Arial Narrow"/>
          <w:sz w:val="18"/>
          <w:szCs w:val="18"/>
        </w:rPr>
        <w:t xml:space="preserve">ONS </w:t>
      </w:r>
    </w:p>
    <w:p w:rsidR="00BD19B6" w:rsidRPr="00986E57" w:rsidRDefault="00BD19B6" w:rsidP="003866B0">
      <w:pPr>
        <w:spacing w:before="120"/>
        <w:jc w:val="right"/>
        <w:rPr>
          <w:rFonts w:ascii="Arial Narrow" w:hAnsi="Arial Narrow"/>
          <w:color w:val="FF0000"/>
          <w:sz w:val="18"/>
          <w:szCs w:val="18"/>
        </w:rPr>
      </w:pPr>
    </w:p>
    <w:p w:rsidR="00827DAA" w:rsidRPr="00BB52DC" w:rsidRDefault="00827DAA" w:rsidP="00827DAA">
      <w:pPr>
        <w:pStyle w:val="Estilo1"/>
        <w:rPr>
          <w:noProof/>
          <w:szCs w:val="28"/>
          <w:lang w:eastAsia="pt-BR"/>
        </w:rPr>
      </w:pPr>
      <w:bookmarkStart w:id="103" w:name="_Toc476831811"/>
      <w:r w:rsidRPr="00BB52DC">
        <w:t>ENCARGOS SETORIAIS</w:t>
      </w:r>
      <w:bookmarkEnd w:id="103"/>
      <w:r w:rsidRPr="00BB52DC">
        <w:rPr>
          <w:sz w:val="28"/>
          <w:szCs w:val="28"/>
        </w:rPr>
        <w:t xml:space="preserve"> </w:t>
      </w:r>
    </w:p>
    <w:p w:rsidR="00EF7257" w:rsidRPr="00BB52DC" w:rsidRDefault="00393EBC" w:rsidP="002D4C15">
      <w:pPr>
        <w:spacing w:before="120" w:after="0" w:line="240" w:lineRule="auto"/>
        <w:ind w:firstLine="709"/>
        <w:jc w:val="both"/>
        <w:rPr>
          <w:rFonts w:ascii="Arial Narrow" w:hAnsi="Arial Narrow" w:cs="Times New Roman"/>
          <w:bCs/>
          <w:sz w:val="24"/>
          <w:szCs w:val="24"/>
        </w:rPr>
      </w:pPr>
      <w:r w:rsidRPr="00963A52">
        <w:rPr>
          <w:rFonts w:ascii="Arial Narrow" w:hAnsi="Arial Narrow" w:cs="Times New Roman"/>
          <w:bCs/>
          <w:sz w:val="24"/>
          <w:szCs w:val="24"/>
        </w:rPr>
        <w:t xml:space="preserve">O Encargo de Serviço de Sistema – ESS verificado em </w:t>
      </w:r>
      <w:r w:rsidR="00D222BB" w:rsidRPr="00963A52">
        <w:rPr>
          <w:rFonts w:ascii="Arial Narrow" w:hAnsi="Arial Narrow" w:cs="Times New Roman"/>
          <w:bCs/>
          <w:sz w:val="24"/>
          <w:szCs w:val="24"/>
        </w:rPr>
        <w:t>fevereiro</w:t>
      </w:r>
      <w:r w:rsidRPr="00963A52">
        <w:rPr>
          <w:rFonts w:ascii="Arial Narrow" w:hAnsi="Arial Narrow" w:cs="Times New Roman"/>
          <w:bCs/>
          <w:sz w:val="24"/>
          <w:szCs w:val="24"/>
        </w:rPr>
        <w:t xml:space="preserve"> de 201</w:t>
      </w:r>
      <w:r w:rsidR="00A80BFC" w:rsidRPr="00963A52">
        <w:rPr>
          <w:rFonts w:ascii="Arial Narrow" w:hAnsi="Arial Narrow" w:cs="Times New Roman"/>
          <w:bCs/>
          <w:sz w:val="24"/>
          <w:szCs w:val="24"/>
        </w:rPr>
        <w:t>7</w:t>
      </w:r>
      <w:r w:rsidRPr="00963A52">
        <w:rPr>
          <w:rFonts w:ascii="Arial Narrow" w:hAnsi="Arial Narrow" w:cs="Times New Roman"/>
          <w:bCs/>
          <w:sz w:val="24"/>
          <w:szCs w:val="24"/>
        </w:rPr>
        <w:t xml:space="preserve"> foi de R$ </w:t>
      </w:r>
      <w:r w:rsidR="00963A52" w:rsidRPr="00963A52">
        <w:rPr>
          <w:rFonts w:ascii="Arial Narrow" w:hAnsi="Arial Narrow" w:cs="Times New Roman"/>
          <w:bCs/>
          <w:sz w:val="24"/>
          <w:szCs w:val="24"/>
        </w:rPr>
        <w:t>194,6</w:t>
      </w:r>
      <w:r w:rsidRPr="00963A52">
        <w:rPr>
          <w:rFonts w:ascii="Arial Narrow" w:hAnsi="Arial Narrow" w:cs="Times New Roman"/>
          <w:bCs/>
          <w:sz w:val="24"/>
          <w:szCs w:val="24"/>
        </w:rPr>
        <w:t xml:space="preserve"> milhões, montante </w:t>
      </w:r>
      <w:r w:rsidR="00963A52">
        <w:rPr>
          <w:rFonts w:ascii="Arial Narrow" w:hAnsi="Arial Narrow" w:cs="Times New Roman"/>
          <w:bCs/>
          <w:sz w:val="24"/>
          <w:szCs w:val="24"/>
        </w:rPr>
        <w:t>inferior</w:t>
      </w:r>
      <w:r w:rsidRPr="00963A52">
        <w:rPr>
          <w:rFonts w:ascii="Arial Narrow" w:hAnsi="Arial Narrow" w:cs="Times New Roman"/>
          <w:bCs/>
          <w:sz w:val="24"/>
          <w:szCs w:val="24"/>
        </w:rPr>
        <w:t xml:space="preserve"> ao dispendido no mês anterior (R$ </w:t>
      </w:r>
      <w:r w:rsidR="00963A52" w:rsidRPr="00963A52">
        <w:rPr>
          <w:rFonts w:ascii="Arial Narrow" w:hAnsi="Arial Narrow" w:cs="Times New Roman"/>
          <w:bCs/>
          <w:sz w:val="24"/>
          <w:szCs w:val="24"/>
        </w:rPr>
        <w:t>225,4</w:t>
      </w:r>
      <w:r w:rsidRPr="00963A52">
        <w:rPr>
          <w:rFonts w:ascii="Arial Narrow" w:hAnsi="Arial Narrow" w:cs="Times New Roman"/>
          <w:bCs/>
          <w:sz w:val="24"/>
          <w:szCs w:val="24"/>
        </w:rPr>
        <w:t xml:space="preserve"> milhões). O valor do mês </w:t>
      </w:r>
      <w:r w:rsidRPr="00BB52DC">
        <w:rPr>
          <w:rFonts w:ascii="Arial Narrow" w:hAnsi="Arial Narrow" w:cs="Times New Roman"/>
          <w:bCs/>
          <w:sz w:val="24"/>
          <w:szCs w:val="24"/>
        </w:rPr>
        <w:t>de</w:t>
      </w:r>
      <w:r w:rsidR="00B57BD8" w:rsidRPr="00BB52DC">
        <w:rPr>
          <w:rFonts w:ascii="Arial Narrow" w:hAnsi="Arial Narrow" w:cs="Times New Roman"/>
          <w:bCs/>
          <w:sz w:val="24"/>
          <w:szCs w:val="24"/>
        </w:rPr>
        <w:t xml:space="preserve"> </w:t>
      </w:r>
      <w:r w:rsidR="00FF1820" w:rsidRPr="00BB52DC">
        <w:rPr>
          <w:rFonts w:ascii="Arial Narrow" w:hAnsi="Arial Narrow" w:cs="Times New Roman"/>
          <w:bCs/>
          <w:sz w:val="24"/>
          <w:szCs w:val="24"/>
        </w:rPr>
        <w:t>fevereiro</w:t>
      </w:r>
      <w:r w:rsidR="003C21C0" w:rsidRPr="00BB52DC">
        <w:rPr>
          <w:rFonts w:ascii="Arial Narrow" w:hAnsi="Arial Narrow" w:cs="Times New Roman"/>
          <w:bCs/>
          <w:sz w:val="24"/>
          <w:szCs w:val="24"/>
        </w:rPr>
        <w:t xml:space="preserve"> </w:t>
      </w:r>
      <w:r w:rsidRPr="00BB52DC">
        <w:rPr>
          <w:rFonts w:ascii="Arial Narrow" w:hAnsi="Arial Narrow" w:cs="Times New Roman"/>
          <w:bCs/>
          <w:sz w:val="24"/>
          <w:szCs w:val="24"/>
        </w:rPr>
        <w:t>de 201</w:t>
      </w:r>
      <w:r w:rsidR="00B57BD8" w:rsidRPr="00BB52DC">
        <w:rPr>
          <w:rFonts w:ascii="Arial Narrow" w:hAnsi="Arial Narrow" w:cs="Times New Roman"/>
          <w:bCs/>
          <w:sz w:val="24"/>
          <w:szCs w:val="24"/>
        </w:rPr>
        <w:t>7</w:t>
      </w:r>
      <w:r w:rsidR="00F17BC8" w:rsidRPr="00BB52DC">
        <w:rPr>
          <w:rFonts w:ascii="Arial Narrow" w:hAnsi="Arial Narrow" w:cs="Times New Roman"/>
          <w:bCs/>
          <w:sz w:val="24"/>
          <w:szCs w:val="24"/>
        </w:rPr>
        <w:t xml:space="preserve"> é composto por           </w:t>
      </w:r>
      <w:r w:rsidRPr="00BB52DC">
        <w:rPr>
          <w:rFonts w:ascii="Arial Narrow" w:hAnsi="Arial Narrow" w:cs="Times New Roman"/>
          <w:bCs/>
          <w:sz w:val="24"/>
          <w:szCs w:val="24"/>
        </w:rPr>
        <w:t xml:space="preserve">R$ </w:t>
      </w:r>
      <w:r w:rsidR="00963A52" w:rsidRPr="00BB52DC">
        <w:rPr>
          <w:rFonts w:ascii="Arial Narrow" w:hAnsi="Arial Narrow" w:cs="Times New Roman"/>
          <w:bCs/>
          <w:sz w:val="24"/>
          <w:szCs w:val="24"/>
        </w:rPr>
        <w:t>114,4</w:t>
      </w:r>
      <w:r w:rsidRPr="00BB52DC">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 por R$ </w:t>
      </w:r>
      <w:r w:rsidR="00B57BD8" w:rsidRPr="00BB52DC">
        <w:rPr>
          <w:rFonts w:ascii="Arial Narrow" w:hAnsi="Arial Narrow" w:cs="Times New Roman"/>
          <w:bCs/>
          <w:sz w:val="24"/>
          <w:szCs w:val="24"/>
        </w:rPr>
        <w:t>7,</w:t>
      </w:r>
      <w:r w:rsidR="00BB52DC" w:rsidRPr="00BB52DC">
        <w:rPr>
          <w:rFonts w:ascii="Arial Narrow" w:hAnsi="Arial Narrow" w:cs="Times New Roman"/>
          <w:bCs/>
          <w:sz w:val="24"/>
          <w:szCs w:val="24"/>
        </w:rPr>
        <w:t>8</w:t>
      </w:r>
      <w:r w:rsidRPr="00BB52DC">
        <w:rPr>
          <w:rFonts w:ascii="Arial Narrow" w:hAnsi="Arial Narrow" w:cs="Times New Roman"/>
          <w:bCs/>
          <w:sz w:val="24"/>
          <w:szCs w:val="24"/>
        </w:rPr>
        <w:t xml:space="preserve"> milhões referentes ao encargo Serviços </w:t>
      </w:r>
      <w:proofErr w:type="spellStart"/>
      <w:r w:rsidRPr="00BB52DC">
        <w:rPr>
          <w:rFonts w:ascii="Arial Narrow" w:hAnsi="Arial Narrow" w:cs="Times New Roman"/>
          <w:bCs/>
          <w:sz w:val="24"/>
          <w:szCs w:val="24"/>
        </w:rPr>
        <w:t>Ancilares</w:t>
      </w:r>
      <w:proofErr w:type="spellEnd"/>
      <w:r w:rsidRPr="00BB52DC">
        <w:rPr>
          <w:rFonts w:ascii="Arial Narrow" w:hAnsi="Arial Narrow" w:cs="Times New Roman"/>
          <w:bCs/>
          <w:sz w:val="24"/>
          <w:szCs w:val="24"/>
        </w:rPr>
        <w:t xml:space="preserve">, que está relacionado à remuneração pela prestação de serviços ao sistema como fornecimento </w:t>
      </w:r>
      <w:r w:rsidRPr="00FF1820">
        <w:rPr>
          <w:rFonts w:ascii="Arial Narrow" w:hAnsi="Arial Narrow" w:cs="Times New Roman"/>
          <w:bCs/>
          <w:sz w:val="24"/>
          <w:szCs w:val="24"/>
        </w:rPr>
        <w:t xml:space="preserve">de energia reativa por unidades geradoras solicitadas a operar como compensador síncrono, Controle Automático de Geração – CAG, </w:t>
      </w:r>
      <w:proofErr w:type="spellStart"/>
      <w:r w:rsidRPr="00FF1820">
        <w:rPr>
          <w:rFonts w:ascii="Arial Narrow" w:hAnsi="Arial Narrow" w:cs="Times New Roman"/>
          <w:bCs/>
          <w:sz w:val="24"/>
          <w:szCs w:val="24"/>
        </w:rPr>
        <w:t>autorrestabelecimento</w:t>
      </w:r>
      <w:proofErr w:type="spellEnd"/>
      <w:r w:rsidRPr="00FF1820">
        <w:rPr>
          <w:rFonts w:ascii="Arial Narrow" w:hAnsi="Arial Narrow" w:cs="Times New Roman"/>
          <w:bCs/>
          <w:sz w:val="24"/>
          <w:szCs w:val="24"/>
        </w:rPr>
        <w:t xml:space="preserve"> (</w:t>
      </w:r>
      <w:proofErr w:type="spellStart"/>
      <w:r w:rsidRPr="00FF1820">
        <w:rPr>
          <w:rFonts w:ascii="Arial Narrow" w:hAnsi="Arial Narrow" w:cs="Times New Roman"/>
          <w:bCs/>
          <w:i/>
          <w:sz w:val="24"/>
          <w:szCs w:val="24"/>
        </w:rPr>
        <w:t>black</w:t>
      </w:r>
      <w:proofErr w:type="spellEnd"/>
      <w:r w:rsidRPr="00FF1820">
        <w:rPr>
          <w:rFonts w:ascii="Arial Narrow" w:hAnsi="Arial Narrow" w:cs="Times New Roman"/>
          <w:bCs/>
          <w:i/>
          <w:sz w:val="24"/>
          <w:szCs w:val="24"/>
        </w:rPr>
        <w:t>-start</w:t>
      </w:r>
      <w:r w:rsidRPr="00FF1820">
        <w:rPr>
          <w:rFonts w:ascii="Arial Narrow" w:hAnsi="Arial Narrow" w:cs="Times New Roman"/>
          <w:bCs/>
          <w:sz w:val="24"/>
          <w:szCs w:val="24"/>
        </w:rPr>
        <w:t xml:space="preserve">) e Sistemas Especiais de Proteção – SEP; e </w:t>
      </w:r>
      <w:r w:rsidRPr="00BB52DC">
        <w:rPr>
          <w:rFonts w:ascii="Arial Narrow" w:hAnsi="Arial Narrow" w:cs="Times New Roman"/>
          <w:bCs/>
          <w:sz w:val="24"/>
          <w:szCs w:val="24"/>
        </w:rPr>
        <w:t>por</w:t>
      </w:r>
      <w:r w:rsidR="00FD0817" w:rsidRPr="00BB52DC">
        <w:rPr>
          <w:rFonts w:ascii="Arial Narrow" w:hAnsi="Arial Narrow" w:cs="Times New Roman"/>
          <w:bCs/>
          <w:sz w:val="24"/>
          <w:szCs w:val="24"/>
        </w:rPr>
        <w:t xml:space="preserve"> </w:t>
      </w:r>
      <w:r w:rsidRPr="00BB52DC">
        <w:rPr>
          <w:rFonts w:ascii="Arial Narrow" w:hAnsi="Arial Narrow" w:cs="Times New Roman"/>
          <w:bCs/>
          <w:sz w:val="24"/>
          <w:szCs w:val="24"/>
        </w:rPr>
        <w:t xml:space="preserve">R$ </w:t>
      </w:r>
      <w:r w:rsidR="00BB52DC" w:rsidRPr="00BB52DC">
        <w:rPr>
          <w:rFonts w:ascii="Arial Narrow" w:hAnsi="Arial Narrow" w:cs="Times New Roman"/>
          <w:bCs/>
          <w:sz w:val="24"/>
          <w:szCs w:val="24"/>
        </w:rPr>
        <w:t>72,3</w:t>
      </w:r>
      <w:r w:rsidRPr="00BB52DC">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BB52DC">
        <w:rPr>
          <w:rFonts w:ascii="Arial Narrow" w:hAnsi="Arial Narrow" w:cs="Times New Roman"/>
          <w:bCs/>
          <w:sz w:val="24"/>
          <w:szCs w:val="24"/>
        </w:rPr>
        <w:t xml:space="preserve">, </w:t>
      </w:r>
      <w:r w:rsidR="00EF7257" w:rsidRPr="00BB52DC">
        <w:rPr>
          <w:rFonts w:ascii="Arial Narrow" w:hAnsi="Arial Narrow" w:cs="Times New Roman"/>
          <w:bCs/>
          <w:sz w:val="24"/>
          <w:szCs w:val="24"/>
        </w:rPr>
        <w:t>autorizado</w:t>
      </w:r>
      <w:r w:rsidR="002D4C15" w:rsidRPr="00BB52DC">
        <w:rPr>
          <w:rFonts w:ascii="Arial Narrow" w:hAnsi="Arial Narrow" w:cs="Times New Roman"/>
          <w:bCs/>
          <w:sz w:val="24"/>
          <w:szCs w:val="24"/>
        </w:rPr>
        <w:t xml:space="preserve"> pelo Comitê de Monitoramento do Setor Elétrico - CMSE</w:t>
      </w:r>
      <w:r w:rsidRPr="00BB52DC">
        <w:rPr>
          <w:rFonts w:ascii="Arial Narrow" w:hAnsi="Arial Narrow" w:cs="Times New Roman"/>
          <w:bCs/>
          <w:sz w:val="24"/>
          <w:szCs w:val="24"/>
        </w:rPr>
        <w:t>.</w:t>
      </w:r>
    </w:p>
    <w:p w:rsidR="00393EBC" w:rsidRPr="00BB52DC" w:rsidRDefault="00C76186" w:rsidP="002D4C15">
      <w:pPr>
        <w:spacing w:before="120" w:after="0" w:line="240" w:lineRule="auto"/>
        <w:ind w:firstLine="709"/>
        <w:jc w:val="both"/>
        <w:rPr>
          <w:rFonts w:ascii="Arial Narrow" w:hAnsi="Arial Narrow" w:cs="Times New Roman"/>
          <w:bCs/>
          <w:sz w:val="24"/>
          <w:szCs w:val="24"/>
        </w:rPr>
      </w:pPr>
      <w:r w:rsidRPr="00BB52DC">
        <w:rPr>
          <w:rFonts w:ascii="Arial Narrow" w:hAnsi="Arial Narrow" w:cs="Times New Roman"/>
          <w:bCs/>
          <w:sz w:val="24"/>
          <w:szCs w:val="24"/>
        </w:rPr>
        <w:t>Atualmente</w:t>
      </w:r>
      <w:r w:rsidR="00BE4790" w:rsidRPr="00BB52DC">
        <w:rPr>
          <w:rFonts w:ascii="Arial Narrow" w:hAnsi="Arial Narrow" w:cs="Times New Roman"/>
          <w:bCs/>
          <w:sz w:val="24"/>
          <w:szCs w:val="24"/>
        </w:rPr>
        <w:t>,</w:t>
      </w:r>
      <w:r w:rsidRPr="00BB52DC">
        <w:rPr>
          <w:rFonts w:ascii="Arial Narrow" w:hAnsi="Arial Narrow" w:cs="Times New Roman"/>
          <w:bCs/>
          <w:sz w:val="24"/>
          <w:szCs w:val="24"/>
        </w:rPr>
        <w:t xml:space="preserve"> </w:t>
      </w:r>
      <w:r w:rsidR="00F231B4" w:rsidRPr="00BB52DC">
        <w:rPr>
          <w:rFonts w:ascii="Arial Narrow" w:hAnsi="Arial Narrow" w:cs="Times New Roman"/>
          <w:bCs/>
          <w:sz w:val="24"/>
          <w:szCs w:val="24"/>
        </w:rPr>
        <w:t>o</w:t>
      </w:r>
      <w:r w:rsidRPr="00BB52DC">
        <w:rPr>
          <w:rFonts w:ascii="Arial Narrow" w:hAnsi="Arial Narrow" w:cs="Times New Roman"/>
          <w:bCs/>
          <w:sz w:val="24"/>
          <w:szCs w:val="24"/>
        </w:rPr>
        <w:t xml:space="preserve"> encargo </w:t>
      </w:r>
      <w:r w:rsidR="00F231B4" w:rsidRPr="00BB52DC">
        <w:rPr>
          <w:rFonts w:ascii="Arial Narrow" w:hAnsi="Arial Narrow" w:cs="Times New Roman"/>
          <w:bCs/>
          <w:sz w:val="24"/>
          <w:szCs w:val="24"/>
        </w:rPr>
        <w:t xml:space="preserve">Segurança Energética </w:t>
      </w:r>
      <w:r w:rsidRPr="00BB52DC">
        <w:rPr>
          <w:rFonts w:ascii="Arial Narrow" w:hAnsi="Arial Narrow" w:cs="Times New Roman"/>
          <w:bCs/>
          <w:sz w:val="24"/>
          <w:szCs w:val="24"/>
        </w:rPr>
        <w:t>está relacionado</w:t>
      </w:r>
      <w:r w:rsidR="00EF7257" w:rsidRPr="00BB52DC">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2E5622" w:rsidRPr="00BB52DC">
        <w:rPr>
          <w:rFonts w:ascii="Arial Narrow" w:hAnsi="Arial Narrow" w:cs="Times New Roman"/>
          <w:bCs/>
          <w:sz w:val="24"/>
          <w:szCs w:val="24"/>
        </w:rPr>
        <w:t>.</w:t>
      </w:r>
      <w:r w:rsidR="006E0E25" w:rsidRPr="00BB52DC">
        <w:rPr>
          <w:rFonts w:ascii="Arial Narrow" w:hAnsi="Arial Narrow" w:cs="Times New Roman"/>
          <w:bCs/>
          <w:sz w:val="24"/>
          <w:szCs w:val="24"/>
        </w:rPr>
        <w:t xml:space="preserve"> </w:t>
      </w:r>
    </w:p>
    <w:p w:rsidR="00393EBC" w:rsidRPr="00986E57" w:rsidRDefault="00D222BB" w:rsidP="00393EBC">
      <w:pPr>
        <w:spacing w:after="0" w:line="240" w:lineRule="auto"/>
        <w:jc w:val="center"/>
        <w:rPr>
          <w:rFonts w:ascii="Arial Narrow" w:hAnsi="Arial Narrow"/>
          <w:color w:val="FF0000"/>
          <w:sz w:val="28"/>
          <w:szCs w:val="28"/>
        </w:rPr>
      </w:pPr>
      <w:r w:rsidRPr="00D222BB">
        <w:rPr>
          <w:noProof/>
          <w:lang w:eastAsia="pt-BR"/>
        </w:rPr>
        <w:lastRenderedPageBreak/>
        <w:drawing>
          <wp:inline distT="0" distB="0" distL="0" distR="0">
            <wp:extent cx="6328800" cy="26640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28800" cy="2664000"/>
                    </a:xfrm>
                    <a:prstGeom prst="rect">
                      <a:avLst/>
                    </a:prstGeom>
                    <a:noFill/>
                    <a:ln>
                      <a:noFill/>
                    </a:ln>
                  </pic:spPr>
                </pic:pic>
              </a:graphicData>
            </a:graphic>
          </wp:inline>
        </w:drawing>
      </w:r>
    </w:p>
    <w:p w:rsidR="00393EBC" w:rsidRPr="00D222BB" w:rsidRDefault="00393EBC" w:rsidP="00393EBC">
      <w:pPr>
        <w:pStyle w:val="Legenda"/>
      </w:pPr>
      <w:bookmarkStart w:id="104" w:name="_Toc437852420"/>
      <w:bookmarkStart w:id="105" w:name="_Toc481153862"/>
      <w:r w:rsidRPr="00D222BB">
        <w:t xml:space="preserve">Figura </w:t>
      </w:r>
      <w:fldSimple w:instr=" SEQ Figura \* ARABIC ">
        <w:r w:rsidR="00770F9D">
          <w:rPr>
            <w:noProof/>
          </w:rPr>
          <w:t>35</w:t>
        </w:r>
      </w:fldSimple>
      <w:r w:rsidRPr="00D222BB">
        <w:t>. Encargos Setoriais: Restrição de Operação.</w:t>
      </w:r>
      <w:bookmarkEnd w:id="104"/>
      <w:bookmarkEnd w:id="105"/>
    </w:p>
    <w:p w:rsidR="00393EBC" w:rsidRPr="00D222BB" w:rsidRDefault="00393EBC" w:rsidP="00393EBC">
      <w:pPr>
        <w:spacing w:after="0" w:line="240" w:lineRule="auto"/>
        <w:jc w:val="center"/>
        <w:rPr>
          <w:rFonts w:ascii="Arial Narrow" w:hAnsi="Arial Narrow"/>
          <w:sz w:val="18"/>
          <w:szCs w:val="18"/>
        </w:rPr>
      </w:pPr>
      <w:r w:rsidRPr="00D222BB">
        <w:rPr>
          <w:rFonts w:ascii="Arial Narrow" w:hAnsi="Arial Narrow"/>
          <w:sz w:val="18"/>
          <w:szCs w:val="18"/>
        </w:rPr>
        <w:t xml:space="preserve">Dados contabilizados / </w:t>
      </w:r>
      <w:proofErr w:type="spellStart"/>
      <w:r w:rsidRPr="00D222BB">
        <w:rPr>
          <w:rFonts w:ascii="Arial Narrow" w:hAnsi="Arial Narrow"/>
          <w:sz w:val="18"/>
          <w:szCs w:val="18"/>
        </w:rPr>
        <w:t>recontabilizados</w:t>
      </w:r>
      <w:proofErr w:type="spellEnd"/>
      <w:r w:rsidRPr="00D222BB">
        <w:rPr>
          <w:rFonts w:ascii="Arial Narrow" w:hAnsi="Arial Narrow"/>
          <w:sz w:val="18"/>
          <w:szCs w:val="18"/>
        </w:rPr>
        <w:t xml:space="preserve"> até </w:t>
      </w:r>
      <w:r w:rsidR="00D222BB" w:rsidRPr="00D222BB">
        <w:rPr>
          <w:rFonts w:ascii="Arial Narrow" w:hAnsi="Arial Narrow"/>
          <w:sz w:val="18"/>
          <w:szCs w:val="18"/>
        </w:rPr>
        <w:t>fevereiro</w:t>
      </w:r>
      <w:r w:rsidRPr="00D222BB">
        <w:rPr>
          <w:rFonts w:ascii="Arial Narrow" w:hAnsi="Arial Narrow"/>
          <w:sz w:val="18"/>
          <w:szCs w:val="18"/>
        </w:rPr>
        <w:t xml:space="preserve"> de 201</w:t>
      </w:r>
      <w:r w:rsidR="00022C7F" w:rsidRPr="00D222BB">
        <w:rPr>
          <w:rFonts w:ascii="Arial Narrow" w:hAnsi="Arial Narrow"/>
          <w:sz w:val="18"/>
          <w:szCs w:val="18"/>
        </w:rPr>
        <w:t>7</w:t>
      </w:r>
      <w:r w:rsidRPr="00D222BB">
        <w:rPr>
          <w:rFonts w:ascii="Arial Narrow" w:hAnsi="Arial Narrow"/>
          <w:sz w:val="18"/>
          <w:szCs w:val="18"/>
        </w:rPr>
        <w:t xml:space="preserve">.                   </w:t>
      </w:r>
      <w:r w:rsidR="007F6630" w:rsidRPr="00D222BB">
        <w:rPr>
          <w:rFonts w:ascii="Arial Narrow" w:hAnsi="Arial Narrow"/>
          <w:sz w:val="18"/>
          <w:szCs w:val="18"/>
        </w:rPr>
        <w:t xml:space="preserve"> </w:t>
      </w:r>
      <w:r w:rsidRPr="00D222BB">
        <w:rPr>
          <w:rFonts w:ascii="Arial Narrow" w:hAnsi="Arial Narrow"/>
          <w:sz w:val="18"/>
          <w:szCs w:val="18"/>
        </w:rPr>
        <w:t xml:space="preserve">       </w:t>
      </w:r>
      <w:r w:rsidR="00AD7879" w:rsidRPr="00D222BB">
        <w:rPr>
          <w:rFonts w:ascii="Arial Narrow" w:hAnsi="Arial Narrow"/>
          <w:sz w:val="18"/>
          <w:szCs w:val="18"/>
        </w:rPr>
        <w:t xml:space="preserve">      </w:t>
      </w:r>
      <w:r w:rsidRPr="00D222BB">
        <w:rPr>
          <w:rFonts w:ascii="Arial Narrow" w:hAnsi="Arial Narrow"/>
          <w:sz w:val="18"/>
          <w:szCs w:val="18"/>
        </w:rPr>
        <w:t xml:space="preserve">                                                     </w:t>
      </w:r>
      <w:r w:rsidR="00070479" w:rsidRPr="00D222BB">
        <w:rPr>
          <w:rFonts w:ascii="Arial Narrow" w:hAnsi="Arial Narrow"/>
          <w:sz w:val="18"/>
          <w:szCs w:val="18"/>
        </w:rPr>
        <w:t xml:space="preserve">                           </w:t>
      </w:r>
      <w:r w:rsidRPr="00D222BB">
        <w:rPr>
          <w:rFonts w:ascii="Arial Narrow" w:hAnsi="Arial Narrow"/>
          <w:sz w:val="18"/>
          <w:szCs w:val="18"/>
        </w:rPr>
        <w:t xml:space="preserve">  Fonte dos dados: CCEE</w:t>
      </w:r>
    </w:p>
    <w:p w:rsidR="00393EBC" w:rsidRPr="00986E57" w:rsidRDefault="00393EBC" w:rsidP="00393EBC">
      <w:pPr>
        <w:spacing w:after="0" w:line="240" w:lineRule="auto"/>
        <w:jc w:val="center"/>
        <w:rPr>
          <w:rFonts w:ascii="Arial Narrow" w:hAnsi="Arial Narrow"/>
          <w:color w:val="FF0000"/>
          <w:sz w:val="18"/>
          <w:szCs w:val="18"/>
        </w:rPr>
      </w:pPr>
    </w:p>
    <w:p w:rsidR="00393EBC" w:rsidRPr="00986E57" w:rsidRDefault="00D222BB" w:rsidP="00393EBC">
      <w:pPr>
        <w:spacing w:after="0"/>
        <w:jc w:val="center"/>
        <w:rPr>
          <w:rFonts w:ascii="Arial Narrow" w:hAnsi="Arial Narrow"/>
          <w:color w:val="FF0000"/>
          <w:sz w:val="28"/>
          <w:szCs w:val="28"/>
        </w:rPr>
      </w:pPr>
      <w:r w:rsidRPr="00D222BB">
        <w:rPr>
          <w:noProof/>
          <w:lang w:eastAsia="pt-BR"/>
        </w:rPr>
        <w:drawing>
          <wp:inline distT="0" distB="0" distL="0" distR="0">
            <wp:extent cx="6328800" cy="266400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328800" cy="2664000"/>
                    </a:xfrm>
                    <a:prstGeom prst="rect">
                      <a:avLst/>
                    </a:prstGeom>
                    <a:noFill/>
                    <a:ln>
                      <a:noFill/>
                    </a:ln>
                  </pic:spPr>
                </pic:pic>
              </a:graphicData>
            </a:graphic>
          </wp:inline>
        </w:drawing>
      </w:r>
    </w:p>
    <w:p w:rsidR="00393EBC" w:rsidRPr="00D222BB" w:rsidRDefault="00393EBC" w:rsidP="00393EBC">
      <w:pPr>
        <w:pStyle w:val="Legenda"/>
      </w:pPr>
      <w:bookmarkStart w:id="106" w:name="_Toc437852421"/>
      <w:bookmarkStart w:id="107" w:name="_Toc481153863"/>
      <w:r w:rsidRPr="00D222BB">
        <w:t xml:space="preserve">Figura </w:t>
      </w:r>
      <w:fldSimple w:instr=" SEQ Figura \* ARABIC ">
        <w:r w:rsidR="00770F9D">
          <w:rPr>
            <w:noProof/>
          </w:rPr>
          <w:t>36</w:t>
        </w:r>
      </w:fldSimple>
      <w:r w:rsidRPr="00D222BB">
        <w:t>. Encargos Setoriais: Segurança Energética.</w:t>
      </w:r>
      <w:bookmarkEnd w:id="106"/>
      <w:bookmarkEnd w:id="107"/>
    </w:p>
    <w:p w:rsidR="007F6630" w:rsidRPr="00D222BB" w:rsidRDefault="007F6630" w:rsidP="007F6630">
      <w:pPr>
        <w:spacing w:after="0" w:line="240" w:lineRule="auto"/>
        <w:jc w:val="center"/>
        <w:rPr>
          <w:rFonts w:ascii="Arial Narrow" w:hAnsi="Arial Narrow"/>
          <w:sz w:val="18"/>
          <w:szCs w:val="18"/>
        </w:rPr>
      </w:pPr>
      <w:r w:rsidRPr="00D222BB">
        <w:rPr>
          <w:rFonts w:ascii="Arial Narrow" w:hAnsi="Arial Narrow"/>
          <w:sz w:val="18"/>
          <w:szCs w:val="18"/>
        </w:rPr>
        <w:t xml:space="preserve">Dados contabilizados / </w:t>
      </w:r>
      <w:proofErr w:type="spellStart"/>
      <w:r w:rsidRPr="00D222BB">
        <w:rPr>
          <w:rFonts w:ascii="Arial Narrow" w:hAnsi="Arial Narrow"/>
          <w:sz w:val="18"/>
          <w:szCs w:val="18"/>
        </w:rPr>
        <w:t>recontabilizados</w:t>
      </w:r>
      <w:proofErr w:type="spellEnd"/>
      <w:r w:rsidRPr="00D222BB">
        <w:rPr>
          <w:rFonts w:ascii="Arial Narrow" w:hAnsi="Arial Narrow"/>
          <w:sz w:val="18"/>
          <w:szCs w:val="18"/>
        </w:rPr>
        <w:t xml:space="preserve"> até </w:t>
      </w:r>
      <w:r w:rsidR="00D222BB" w:rsidRPr="00D222BB">
        <w:rPr>
          <w:rFonts w:ascii="Arial Narrow" w:hAnsi="Arial Narrow"/>
          <w:sz w:val="18"/>
          <w:szCs w:val="18"/>
        </w:rPr>
        <w:t>fevereiro</w:t>
      </w:r>
      <w:r w:rsidR="00022C7F" w:rsidRPr="00D222BB">
        <w:rPr>
          <w:rFonts w:ascii="Arial Narrow" w:hAnsi="Arial Narrow"/>
          <w:sz w:val="18"/>
          <w:szCs w:val="18"/>
        </w:rPr>
        <w:t xml:space="preserve"> de 2017</w:t>
      </w:r>
      <w:r w:rsidRPr="00D222BB">
        <w:rPr>
          <w:rFonts w:ascii="Arial Narrow" w:hAnsi="Arial Narrow"/>
          <w:sz w:val="18"/>
          <w:szCs w:val="18"/>
        </w:rPr>
        <w:t xml:space="preserve">.                                                                           </w:t>
      </w:r>
      <w:r w:rsidR="00070479" w:rsidRPr="00D222BB">
        <w:rPr>
          <w:rFonts w:ascii="Arial Narrow" w:hAnsi="Arial Narrow"/>
          <w:sz w:val="18"/>
          <w:szCs w:val="18"/>
        </w:rPr>
        <w:t xml:space="preserve">                            </w:t>
      </w:r>
      <w:r w:rsidRPr="00D222BB">
        <w:rPr>
          <w:rFonts w:ascii="Arial Narrow" w:hAnsi="Arial Narrow"/>
          <w:sz w:val="18"/>
          <w:szCs w:val="18"/>
        </w:rPr>
        <w:t xml:space="preserve">          Fonte dos dados: CCEE</w:t>
      </w:r>
    </w:p>
    <w:p w:rsidR="00393EBC" w:rsidRPr="00986E57" w:rsidRDefault="00D222BB" w:rsidP="00393EBC">
      <w:pPr>
        <w:spacing w:after="0"/>
        <w:jc w:val="center"/>
        <w:rPr>
          <w:rFonts w:ascii="Arial Narrow" w:hAnsi="Arial Narrow"/>
          <w:color w:val="FF0000"/>
          <w:sz w:val="28"/>
          <w:szCs w:val="28"/>
        </w:rPr>
      </w:pPr>
      <w:r w:rsidRPr="00D222BB">
        <w:rPr>
          <w:noProof/>
          <w:lang w:eastAsia="pt-BR"/>
        </w:rPr>
        <w:drawing>
          <wp:inline distT="0" distB="0" distL="0" distR="0">
            <wp:extent cx="6328800" cy="2664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328800" cy="2664000"/>
                    </a:xfrm>
                    <a:prstGeom prst="rect">
                      <a:avLst/>
                    </a:prstGeom>
                    <a:noFill/>
                    <a:ln>
                      <a:noFill/>
                    </a:ln>
                  </pic:spPr>
                </pic:pic>
              </a:graphicData>
            </a:graphic>
          </wp:inline>
        </w:drawing>
      </w:r>
    </w:p>
    <w:p w:rsidR="00393EBC" w:rsidRPr="00D222BB" w:rsidRDefault="00393EBC" w:rsidP="00393EBC">
      <w:pPr>
        <w:pStyle w:val="Legenda"/>
      </w:pPr>
      <w:bookmarkStart w:id="108" w:name="_Toc437852422"/>
      <w:bookmarkStart w:id="109" w:name="_Toc481153864"/>
      <w:r w:rsidRPr="00D222BB">
        <w:t xml:space="preserve">Figura </w:t>
      </w:r>
      <w:fldSimple w:instr=" SEQ Figura \* ARABIC ">
        <w:r w:rsidR="00770F9D">
          <w:rPr>
            <w:noProof/>
          </w:rPr>
          <w:t>37</w:t>
        </w:r>
      </w:fldSimple>
      <w:r w:rsidRPr="00D222BB">
        <w:t xml:space="preserve">. Encargos Setoriais: Serviços </w:t>
      </w:r>
      <w:proofErr w:type="spellStart"/>
      <w:r w:rsidRPr="00D222BB">
        <w:t>Ancilares</w:t>
      </w:r>
      <w:proofErr w:type="spellEnd"/>
      <w:r w:rsidRPr="00D222BB">
        <w:t>.</w:t>
      </w:r>
      <w:bookmarkEnd w:id="108"/>
      <w:bookmarkEnd w:id="109"/>
    </w:p>
    <w:p w:rsidR="00F67CC1" w:rsidRPr="00D222BB" w:rsidRDefault="007F6630" w:rsidP="007F6630">
      <w:pPr>
        <w:spacing w:after="0" w:line="240" w:lineRule="auto"/>
        <w:jc w:val="center"/>
        <w:rPr>
          <w:rFonts w:ascii="Arial Narrow" w:hAnsi="Arial Narrow"/>
          <w:sz w:val="18"/>
          <w:szCs w:val="18"/>
        </w:rPr>
      </w:pPr>
      <w:r w:rsidRPr="00D222BB">
        <w:rPr>
          <w:rFonts w:ascii="Arial Narrow" w:hAnsi="Arial Narrow"/>
          <w:sz w:val="18"/>
          <w:szCs w:val="18"/>
        </w:rPr>
        <w:t xml:space="preserve">Dados contabilizados / </w:t>
      </w:r>
      <w:proofErr w:type="spellStart"/>
      <w:r w:rsidRPr="00D222BB">
        <w:rPr>
          <w:rFonts w:ascii="Arial Narrow" w:hAnsi="Arial Narrow"/>
          <w:sz w:val="18"/>
          <w:szCs w:val="18"/>
        </w:rPr>
        <w:t>recontabilizados</w:t>
      </w:r>
      <w:proofErr w:type="spellEnd"/>
      <w:r w:rsidRPr="00D222BB">
        <w:rPr>
          <w:rFonts w:ascii="Arial Narrow" w:hAnsi="Arial Narrow"/>
          <w:sz w:val="18"/>
          <w:szCs w:val="18"/>
        </w:rPr>
        <w:t xml:space="preserve"> até </w:t>
      </w:r>
      <w:r w:rsidR="00D222BB" w:rsidRPr="00D222BB">
        <w:rPr>
          <w:rFonts w:ascii="Arial Narrow" w:hAnsi="Arial Narrow"/>
          <w:sz w:val="18"/>
          <w:szCs w:val="18"/>
        </w:rPr>
        <w:t>fevereiro</w:t>
      </w:r>
      <w:r w:rsidR="00022C7F" w:rsidRPr="00D222BB">
        <w:rPr>
          <w:rFonts w:ascii="Arial Narrow" w:hAnsi="Arial Narrow"/>
          <w:sz w:val="18"/>
          <w:szCs w:val="18"/>
        </w:rPr>
        <w:t xml:space="preserve"> de 2017</w:t>
      </w:r>
      <w:r w:rsidRPr="00D222BB">
        <w:rPr>
          <w:rFonts w:ascii="Arial Narrow" w:hAnsi="Arial Narrow"/>
          <w:sz w:val="18"/>
          <w:szCs w:val="18"/>
        </w:rPr>
        <w:t xml:space="preserve">.                                              </w:t>
      </w:r>
      <w:r w:rsidR="00070479" w:rsidRPr="00D222BB">
        <w:rPr>
          <w:rFonts w:ascii="Arial Narrow" w:hAnsi="Arial Narrow"/>
          <w:sz w:val="18"/>
          <w:szCs w:val="18"/>
        </w:rPr>
        <w:t xml:space="preserve">                            </w:t>
      </w:r>
      <w:r w:rsidRPr="00D222BB">
        <w:rPr>
          <w:rFonts w:ascii="Arial Narrow" w:hAnsi="Arial Narrow"/>
          <w:sz w:val="18"/>
          <w:szCs w:val="18"/>
        </w:rPr>
        <w:t xml:space="preserve">                                        Fonte dos dados: CCEE</w:t>
      </w:r>
    </w:p>
    <w:p w:rsidR="004A60B7" w:rsidRPr="0024436D" w:rsidRDefault="004A60B7" w:rsidP="004A60B7">
      <w:pPr>
        <w:pStyle w:val="Estilo1"/>
        <w:ind w:left="284" w:firstLine="0"/>
      </w:pPr>
      <w:bookmarkStart w:id="110" w:name="_Toc476831812"/>
      <w:r w:rsidRPr="0024436D">
        <w:lastRenderedPageBreak/>
        <w:t>DESEMPENHO DO SISTEMA ELÉTRICO BRASILEIRO</w:t>
      </w:r>
      <w:bookmarkEnd w:id="110"/>
    </w:p>
    <w:p w:rsidR="006317BA" w:rsidRPr="0024436D" w:rsidRDefault="006317BA" w:rsidP="006317BA">
      <w:pPr>
        <w:spacing w:after="120" w:line="240" w:lineRule="auto"/>
        <w:ind w:firstLine="709"/>
        <w:jc w:val="both"/>
        <w:rPr>
          <w:rFonts w:ascii="Arial Narrow" w:hAnsi="Arial Narrow" w:cs="Times New Roman"/>
          <w:bCs/>
          <w:sz w:val="24"/>
          <w:szCs w:val="24"/>
        </w:rPr>
      </w:pPr>
      <w:r w:rsidRPr="0024436D">
        <w:rPr>
          <w:rFonts w:ascii="Arial Narrow" w:hAnsi="Arial Narrow" w:cs="Times New Roman"/>
          <w:bCs/>
          <w:sz w:val="24"/>
          <w:szCs w:val="24"/>
        </w:rPr>
        <w:t xml:space="preserve">No mês de </w:t>
      </w:r>
      <w:r w:rsidR="00C51837" w:rsidRPr="0024436D">
        <w:rPr>
          <w:rFonts w:ascii="Arial Narrow" w:hAnsi="Arial Narrow" w:cs="Times New Roman"/>
          <w:bCs/>
          <w:sz w:val="24"/>
          <w:szCs w:val="24"/>
        </w:rPr>
        <w:t>março</w:t>
      </w:r>
      <w:r w:rsidR="00BE36A6" w:rsidRPr="0024436D">
        <w:rPr>
          <w:rFonts w:ascii="Arial Narrow" w:hAnsi="Arial Narrow" w:cs="Times New Roman"/>
          <w:bCs/>
          <w:sz w:val="24"/>
          <w:szCs w:val="24"/>
        </w:rPr>
        <w:t xml:space="preserve"> de 2017</w:t>
      </w:r>
      <w:r w:rsidRPr="0024436D">
        <w:rPr>
          <w:rFonts w:ascii="Arial Narrow" w:hAnsi="Arial Narrow" w:cs="Times New Roman"/>
          <w:bCs/>
          <w:sz w:val="24"/>
          <w:szCs w:val="24"/>
        </w:rPr>
        <w:t>, o número de ocorrências</w:t>
      </w:r>
      <w:r w:rsidR="00BE36A6" w:rsidRPr="0024436D">
        <w:rPr>
          <w:rFonts w:ascii="Arial Narrow" w:hAnsi="Arial Narrow" w:cs="Times New Roman"/>
          <w:bCs/>
          <w:sz w:val="24"/>
          <w:szCs w:val="24"/>
        </w:rPr>
        <w:t xml:space="preserve"> </w:t>
      </w:r>
      <w:r w:rsidR="009D1713" w:rsidRPr="0024436D">
        <w:rPr>
          <w:rFonts w:ascii="Arial Narrow" w:hAnsi="Arial Narrow" w:cs="Times New Roman"/>
          <w:bCs/>
          <w:sz w:val="24"/>
          <w:szCs w:val="24"/>
        </w:rPr>
        <w:t>e o montante de carga interrompida</w:t>
      </w:r>
      <w:r w:rsidR="00BE36A6" w:rsidRPr="0024436D">
        <w:rPr>
          <w:rFonts w:ascii="Arial Narrow" w:hAnsi="Arial Narrow" w:cs="Times New Roman"/>
          <w:bCs/>
          <w:sz w:val="24"/>
          <w:szCs w:val="24"/>
        </w:rPr>
        <w:t xml:space="preserve"> </w:t>
      </w:r>
      <w:r w:rsidR="00170C23" w:rsidRPr="0024436D">
        <w:rPr>
          <w:rFonts w:ascii="Arial Narrow" w:hAnsi="Arial Narrow" w:cs="Times New Roman"/>
          <w:bCs/>
          <w:sz w:val="24"/>
          <w:szCs w:val="24"/>
        </w:rPr>
        <w:t xml:space="preserve">no </w:t>
      </w:r>
      <w:r w:rsidR="00170C23">
        <w:rPr>
          <w:rFonts w:ascii="Arial Narrow" w:hAnsi="Arial Narrow" w:cs="Times New Roman"/>
          <w:bCs/>
          <w:sz w:val="24"/>
          <w:szCs w:val="24"/>
        </w:rPr>
        <w:t>Sistema Elétrico Brasileiro</w:t>
      </w:r>
      <w:r w:rsidR="00170C23" w:rsidRPr="0024436D">
        <w:rPr>
          <w:rFonts w:ascii="Arial Narrow" w:hAnsi="Arial Narrow" w:cs="Times New Roman"/>
          <w:bCs/>
          <w:sz w:val="24"/>
          <w:szCs w:val="24"/>
        </w:rPr>
        <w:t xml:space="preserve"> </w:t>
      </w:r>
      <w:r w:rsidR="00BE36A6" w:rsidRPr="0024436D">
        <w:rPr>
          <w:rFonts w:ascii="Arial Narrow" w:hAnsi="Arial Narrow" w:cs="Times New Roman"/>
          <w:bCs/>
          <w:sz w:val="24"/>
          <w:szCs w:val="24"/>
        </w:rPr>
        <w:t>fo</w:t>
      </w:r>
      <w:r w:rsidR="009D1713" w:rsidRPr="0024436D">
        <w:rPr>
          <w:rFonts w:ascii="Arial Narrow" w:hAnsi="Arial Narrow" w:cs="Times New Roman"/>
          <w:bCs/>
          <w:sz w:val="24"/>
          <w:szCs w:val="24"/>
        </w:rPr>
        <w:t>ram</w:t>
      </w:r>
      <w:r w:rsidR="00BE36A6" w:rsidRPr="0024436D">
        <w:rPr>
          <w:rFonts w:ascii="Arial Narrow" w:hAnsi="Arial Narrow" w:cs="Times New Roman"/>
          <w:bCs/>
          <w:sz w:val="24"/>
          <w:szCs w:val="24"/>
        </w:rPr>
        <w:t xml:space="preserve"> </w:t>
      </w:r>
      <w:r w:rsidR="00C51837" w:rsidRPr="0024436D">
        <w:rPr>
          <w:rFonts w:ascii="Arial Narrow" w:hAnsi="Arial Narrow" w:cs="Times New Roman"/>
          <w:bCs/>
          <w:sz w:val="24"/>
          <w:szCs w:val="24"/>
        </w:rPr>
        <w:t>inferiores</w:t>
      </w:r>
      <w:r w:rsidR="00BE36A6" w:rsidRPr="0024436D">
        <w:rPr>
          <w:rFonts w:ascii="Arial Narrow" w:hAnsi="Arial Narrow" w:cs="Times New Roman"/>
          <w:bCs/>
          <w:sz w:val="24"/>
          <w:szCs w:val="24"/>
        </w:rPr>
        <w:t xml:space="preserve"> ao</w:t>
      </w:r>
      <w:r w:rsidR="009D1713" w:rsidRPr="0024436D">
        <w:rPr>
          <w:rFonts w:ascii="Arial Narrow" w:hAnsi="Arial Narrow" w:cs="Times New Roman"/>
          <w:bCs/>
          <w:sz w:val="24"/>
          <w:szCs w:val="24"/>
        </w:rPr>
        <w:t>s</w:t>
      </w:r>
      <w:r w:rsidR="00BE36A6" w:rsidRPr="0024436D">
        <w:rPr>
          <w:rFonts w:ascii="Arial Narrow" w:hAnsi="Arial Narrow" w:cs="Times New Roman"/>
          <w:bCs/>
          <w:sz w:val="24"/>
          <w:szCs w:val="24"/>
        </w:rPr>
        <w:t xml:space="preserve"> </w:t>
      </w:r>
      <w:r w:rsidR="009D1713" w:rsidRPr="0024436D">
        <w:rPr>
          <w:rFonts w:ascii="Arial Narrow" w:hAnsi="Arial Narrow" w:cs="Times New Roman"/>
          <w:bCs/>
          <w:sz w:val="24"/>
          <w:szCs w:val="24"/>
        </w:rPr>
        <w:t xml:space="preserve">valores </w:t>
      </w:r>
      <w:r w:rsidR="00BE36A6" w:rsidRPr="0024436D">
        <w:rPr>
          <w:rFonts w:ascii="Arial Narrow" w:hAnsi="Arial Narrow" w:cs="Times New Roman"/>
          <w:bCs/>
          <w:sz w:val="24"/>
          <w:szCs w:val="24"/>
        </w:rPr>
        <w:t>verificado</w:t>
      </w:r>
      <w:r w:rsidR="009D1713" w:rsidRPr="0024436D">
        <w:rPr>
          <w:rFonts w:ascii="Arial Narrow" w:hAnsi="Arial Narrow" w:cs="Times New Roman"/>
          <w:bCs/>
          <w:sz w:val="24"/>
          <w:szCs w:val="24"/>
        </w:rPr>
        <w:t>s</w:t>
      </w:r>
      <w:r w:rsidR="00BE36A6" w:rsidRPr="0024436D">
        <w:rPr>
          <w:rFonts w:ascii="Arial Narrow" w:hAnsi="Arial Narrow" w:cs="Times New Roman"/>
          <w:bCs/>
          <w:sz w:val="24"/>
          <w:szCs w:val="24"/>
        </w:rPr>
        <w:t xml:space="preserve"> no mesmo período de 2016.</w:t>
      </w:r>
      <w:r w:rsidRPr="0024436D">
        <w:rPr>
          <w:rFonts w:ascii="Arial Narrow" w:hAnsi="Arial Narrow" w:cs="Times New Roman"/>
          <w:bCs/>
          <w:sz w:val="24"/>
          <w:szCs w:val="24"/>
        </w:rPr>
        <w:t xml:space="preserve"> Seguem as principais informações das ocorrências verificadas:</w:t>
      </w:r>
    </w:p>
    <w:p w:rsidR="006317BA" w:rsidRPr="0024436D" w:rsidRDefault="006317BA" w:rsidP="00EE5C2B">
      <w:pPr>
        <w:pStyle w:val="PargrafodaLista"/>
        <w:numPr>
          <w:ilvl w:val="0"/>
          <w:numId w:val="2"/>
        </w:numPr>
        <w:spacing w:after="120"/>
        <w:contextualSpacing w:val="0"/>
        <w:jc w:val="both"/>
        <w:rPr>
          <w:rFonts w:ascii="Arial Narrow" w:hAnsi="Arial Narrow"/>
          <w:sz w:val="24"/>
          <w:szCs w:val="24"/>
        </w:rPr>
      </w:pPr>
      <w:r w:rsidRPr="0024436D">
        <w:rPr>
          <w:rFonts w:ascii="Arial Narrow" w:hAnsi="Arial Narrow"/>
          <w:b/>
          <w:sz w:val="24"/>
        </w:rPr>
        <w:t xml:space="preserve">Dia </w:t>
      </w:r>
      <w:r w:rsidR="00280E1E">
        <w:rPr>
          <w:rFonts w:ascii="Arial Narrow" w:hAnsi="Arial Narrow"/>
          <w:b/>
          <w:sz w:val="24"/>
        </w:rPr>
        <w:t>22</w:t>
      </w:r>
      <w:r w:rsidRPr="0024436D">
        <w:rPr>
          <w:rFonts w:ascii="Arial Narrow" w:hAnsi="Arial Narrow"/>
          <w:b/>
          <w:sz w:val="24"/>
        </w:rPr>
        <w:t xml:space="preserve"> de </w:t>
      </w:r>
      <w:r w:rsidR="00280E1E">
        <w:rPr>
          <w:rFonts w:ascii="Arial Narrow" w:hAnsi="Arial Narrow"/>
          <w:b/>
          <w:sz w:val="24"/>
        </w:rPr>
        <w:t>março</w:t>
      </w:r>
      <w:r w:rsidR="00EE5C2B" w:rsidRPr="0024436D">
        <w:rPr>
          <w:rFonts w:ascii="Arial Narrow" w:hAnsi="Arial Narrow"/>
          <w:b/>
          <w:sz w:val="24"/>
        </w:rPr>
        <w:t xml:space="preserve">, às </w:t>
      </w:r>
      <w:r w:rsidR="00280E1E">
        <w:rPr>
          <w:rFonts w:ascii="Arial Narrow" w:hAnsi="Arial Narrow"/>
          <w:b/>
          <w:sz w:val="24"/>
        </w:rPr>
        <w:t>21</w:t>
      </w:r>
      <w:r w:rsidR="00EE5C2B" w:rsidRPr="0024436D">
        <w:rPr>
          <w:rFonts w:ascii="Arial Narrow" w:hAnsi="Arial Narrow"/>
          <w:b/>
          <w:sz w:val="24"/>
        </w:rPr>
        <w:t>h3</w:t>
      </w:r>
      <w:r w:rsidR="00280E1E">
        <w:rPr>
          <w:rFonts w:ascii="Arial Narrow" w:hAnsi="Arial Narrow"/>
          <w:b/>
          <w:sz w:val="24"/>
        </w:rPr>
        <w:t>7</w:t>
      </w:r>
      <w:r w:rsidRPr="0024436D">
        <w:rPr>
          <w:rFonts w:ascii="Arial Narrow" w:hAnsi="Arial Narrow"/>
          <w:b/>
          <w:sz w:val="24"/>
          <w:szCs w:val="24"/>
        </w:rPr>
        <w:t>:</w:t>
      </w:r>
      <w:r w:rsidRPr="0024436D">
        <w:rPr>
          <w:rFonts w:ascii="Arial Narrow" w:hAnsi="Arial Narrow"/>
          <w:sz w:val="24"/>
          <w:szCs w:val="24"/>
        </w:rPr>
        <w:t xml:space="preserve"> </w:t>
      </w:r>
      <w:r w:rsidR="00280E1E">
        <w:rPr>
          <w:rFonts w:ascii="Arial Narrow" w:hAnsi="Arial Narrow"/>
          <w:sz w:val="24"/>
          <w:szCs w:val="24"/>
        </w:rPr>
        <w:t>Desligamento automático da transformação 138/69 kV da SE Mauá III (</w:t>
      </w:r>
      <w:proofErr w:type="spellStart"/>
      <w:r w:rsidR="00280E1E">
        <w:rPr>
          <w:rFonts w:ascii="Arial Narrow" w:hAnsi="Arial Narrow"/>
          <w:sz w:val="24"/>
          <w:szCs w:val="24"/>
        </w:rPr>
        <w:t>Eletrobras</w:t>
      </w:r>
      <w:proofErr w:type="spellEnd"/>
      <w:r w:rsidR="00280E1E">
        <w:rPr>
          <w:rFonts w:ascii="Arial Narrow" w:hAnsi="Arial Narrow"/>
          <w:sz w:val="24"/>
          <w:szCs w:val="24"/>
        </w:rPr>
        <w:t xml:space="preserve"> Distribuição Amazonas)</w:t>
      </w:r>
      <w:r w:rsidRPr="0024436D">
        <w:rPr>
          <w:rFonts w:ascii="Arial Narrow" w:hAnsi="Arial Narrow"/>
          <w:sz w:val="24"/>
          <w:szCs w:val="24"/>
        </w:rPr>
        <w:t>. Houve</w:t>
      </w:r>
      <w:r w:rsidR="00BE36A6" w:rsidRPr="0024436D">
        <w:rPr>
          <w:rFonts w:ascii="Arial Narrow" w:hAnsi="Arial Narrow"/>
          <w:sz w:val="24"/>
          <w:szCs w:val="24"/>
        </w:rPr>
        <w:t xml:space="preserve"> </w:t>
      </w:r>
      <w:r w:rsidR="00EE5C2B" w:rsidRPr="0024436D">
        <w:rPr>
          <w:rFonts w:ascii="Arial Narrow" w:hAnsi="Arial Narrow"/>
          <w:sz w:val="24"/>
          <w:szCs w:val="24"/>
        </w:rPr>
        <w:t xml:space="preserve">interrupção de </w:t>
      </w:r>
      <w:r w:rsidR="00EE5C2B" w:rsidRPr="0024436D">
        <w:rPr>
          <w:rFonts w:ascii="Arial Narrow" w:hAnsi="Arial Narrow"/>
          <w:b/>
          <w:sz w:val="24"/>
          <w:szCs w:val="24"/>
        </w:rPr>
        <w:t>5</w:t>
      </w:r>
      <w:r w:rsidR="00280E1E">
        <w:rPr>
          <w:rFonts w:ascii="Arial Narrow" w:hAnsi="Arial Narrow"/>
          <w:b/>
          <w:sz w:val="24"/>
          <w:szCs w:val="24"/>
        </w:rPr>
        <w:t>42</w:t>
      </w:r>
      <w:r w:rsidR="00EE5C2B" w:rsidRPr="0024436D">
        <w:rPr>
          <w:rFonts w:ascii="Arial Narrow" w:hAnsi="Arial Narrow"/>
          <w:b/>
          <w:sz w:val="24"/>
          <w:szCs w:val="24"/>
        </w:rPr>
        <w:t xml:space="preserve"> MW</w:t>
      </w:r>
      <w:r w:rsidR="00EE5C2B" w:rsidRPr="0024436D">
        <w:rPr>
          <w:rFonts w:ascii="Arial Narrow" w:hAnsi="Arial Narrow"/>
          <w:sz w:val="24"/>
          <w:szCs w:val="24"/>
        </w:rPr>
        <w:t xml:space="preserve"> de cargas</w:t>
      </w:r>
      <w:r w:rsidR="00280E1E">
        <w:rPr>
          <w:rFonts w:ascii="Arial Narrow" w:hAnsi="Arial Narrow"/>
          <w:sz w:val="24"/>
          <w:szCs w:val="24"/>
        </w:rPr>
        <w:t xml:space="preserve"> da </w:t>
      </w:r>
      <w:proofErr w:type="spellStart"/>
      <w:r w:rsidR="00280E1E">
        <w:rPr>
          <w:rFonts w:ascii="Arial Narrow" w:hAnsi="Arial Narrow"/>
          <w:sz w:val="24"/>
          <w:szCs w:val="24"/>
        </w:rPr>
        <w:t>Eletrobras</w:t>
      </w:r>
      <w:proofErr w:type="spellEnd"/>
      <w:r w:rsidR="00280E1E">
        <w:rPr>
          <w:rFonts w:ascii="Arial Narrow" w:hAnsi="Arial Narrow"/>
          <w:sz w:val="24"/>
          <w:szCs w:val="24"/>
        </w:rPr>
        <w:t xml:space="preserve"> Distribuição Amazonas, no Amazonas</w:t>
      </w:r>
      <w:r w:rsidR="00EE5C2B" w:rsidRPr="0024436D">
        <w:rPr>
          <w:rFonts w:ascii="Arial Narrow" w:hAnsi="Arial Narrow"/>
          <w:sz w:val="24"/>
          <w:szCs w:val="24"/>
        </w:rPr>
        <w:t>.</w:t>
      </w:r>
      <w:r w:rsidRPr="0024436D">
        <w:rPr>
          <w:rFonts w:ascii="Arial Narrow" w:hAnsi="Arial Narrow"/>
          <w:sz w:val="24"/>
          <w:szCs w:val="24"/>
        </w:rPr>
        <w:t xml:space="preserve"> Causa: </w:t>
      </w:r>
      <w:r w:rsidR="00280E1E">
        <w:rPr>
          <w:rFonts w:ascii="Arial Narrow" w:hAnsi="Arial Narrow"/>
          <w:sz w:val="24"/>
          <w:szCs w:val="24"/>
        </w:rPr>
        <w:t xml:space="preserve">Desligamento dos transformadores </w:t>
      </w:r>
      <w:r w:rsidR="00170C23">
        <w:rPr>
          <w:rFonts w:ascii="Arial Narrow" w:hAnsi="Arial Narrow"/>
          <w:sz w:val="24"/>
          <w:szCs w:val="24"/>
        </w:rPr>
        <w:t xml:space="preserve">– TR </w:t>
      </w:r>
      <w:r w:rsidR="00280E1E">
        <w:rPr>
          <w:rFonts w:ascii="Arial Narrow" w:hAnsi="Arial Narrow"/>
          <w:sz w:val="24"/>
          <w:szCs w:val="24"/>
        </w:rPr>
        <w:t>após curto-circuito no setor de</w:t>
      </w:r>
      <w:r w:rsidR="00170C23">
        <w:rPr>
          <w:rFonts w:ascii="Arial Narrow" w:hAnsi="Arial Narrow"/>
          <w:sz w:val="24"/>
          <w:szCs w:val="24"/>
        </w:rPr>
        <w:t xml:space="preserve"> </w:t>
      </w:r>
      <w:r w:rsidR="00280E1E">
        <w:rPr>
          <w:rFonts w:ascii="Arial Narrow" w:hAnsi="Arial Narrow"/>
          <w:sz w:val="24"/>
          <w:szCs w:val="24"/>
        </w:rPr>
        <w:t xml:space="preserve">69 </w:t>
      </w:r>
      <w:r w:rsidR="00170C23">
        <w:rPr>
          <w:rFonts w:ascii="Arial Narrow" w:hAnsi="Arial Narrow"/>
          <w:sz w:val="24"/>
          <w:szCs w:val="24"/>
        </w:rPr>
        <w:t>kV,</w:t>
      </w:r>
      <w:r w:rsidR="00280E1E">
        <w:rPr>
          <w:rFonts w:ascii="Arial Narrow" w:hAnsi="Arial Narrow"/>
          <w:sz w:val="24"/>
          <w:szCs w:val="24"/>
        </w:rPr>
        <w:t xml:space="preserve"> provocado por queda de cabo no vão do TR 01.</w:t>
      </w:r>
    </w:p>
    <w:p w:rsidR="009F4BEF" w:rsidRPr="0024436D" w:rsidRDefault="009F4BEF" w:rsidP="009F4BEF">
      <w:pPr>
        <w:pStyle w:val="PargrafodaLista"/>
        <w:numPr>
          <w:ilvl w:val="0"/>
          <w:numId w:val="2"/>
        </w:numPr>
        <w:spacing w:after="120"/>
        <w:contextualSpacing w:val="0"/>
        <w:jc w:val="both"/>
        <w:rPr>
          <w:rFonts w:ascii="Arial Narrow" w:hAnsi="Arial Narrow"/>
          <w:sz w:val="24"/>
          <w:szCs w:val="24"/>
        </w:rPr>
      </w:pPr>
      <w:r w:rsidRPr="0024436D">
        <w:rPr>
          <w:rFonts w:ascii="Arial Narrow" w:hAnsi="Arial Narrow"/>
          <w:b/>
          <w:sz w:val="24"/>
        </w:rPr>
        <w:t xml:space="preserve">Dia </w:t>
      </w:r>
      <w:r w:rsidR="00280E1E">
        <w:rPr>
          <w:rFonts w:ascii="Arial Narrow" w:hAnsi="Arial Narrow"/>
          <w:b/>
          <w:sz w:val="24"/>
        </w:rPr>
        <w:t>31</w:t>
      </w:r>
      <w:r w:rsidRPr="0024436D">
        <w:rPr>
          <w:rFonts w:ascii="Arial Narrow" w:hAnsi="Arial Narrow"/>
          <w:b/>
          <w:sz w:val="24"/>
        </w:rPr>
        <w:t xml:space="preserve"> de </w:t>
      </w:r>
      <w:r w:rsidR="00280E1E">
        <w:rPr>
          <w:rFonts w:ascii="Arial Narrow" w:hAnsi="Arial Narrow"/>
          <w:b/>
          <w:sz w:val="24"/>
        </w:rPr>
        <w:t>março</w:t>
      </w:r>
      <w:r w:rsidR="00341FC0" w:rsidRPr="0024436D">
        <w:rPr>
          <w:rFonts w:ascii="Arial Narrow" w:hAnsi="Arial Narrow"/>
          <w:b/>
          <w:sz w:val="24"/>
        </w:rPr>
        <w:t xml:space="preserve">, às </w:t>
      </w:r>
      <w:r w:rsidR="00280E1E">
        <w:rPr>
          <w:rFonts w:ascii="Arial Narrow" w:hAnsi="Arial Narrow"/>
          <w:b/>
          <w:sz w:val="24"/>
        </w:rPr>
        <w:t>05</w:t>
      </w:r>
      <w:r w:rsidRPr="0024436D">
        <w:rPr>
          <w:rFonts w:ascii="Arial Narrow" w:hAnsi="Arial Narrow"/>
          <w:b/>
          <w:sz w:val="24"/>
        </w:rPr>
        <w:t>h</w:t>
      </w:r>
      <w:r w:rsidR="00280E1E">
        <w:rPr>
          <w:rFonts w:ascii="Arial Narrow" w:hAnsi="Arial Narrow"/>
          <w:b/>
          <w:sz w:val="24"/>
        </w:rPr>
        <w:t>24</w:t>
      </w:r>
      <w:r w:rsidRPr="0024436D">
        <w:rPr>
          <w:rFonts w:ascii="Arial Narrow" w:hAnsi="Arial Narrow"/>
          <w:b/>
          <w:sz w:val="24"/>
          <w:szCs w:val="24"/>
        </w:rPr>
        <w:t>:</w:t>
      </w:r>
      <w:r w:rsidR="00781020" w:rsidRPr="0024436D">
        <w:rPr>
          <w:rFonts w:ascii="Arial Narrow" w:hAnsi="Arial Narrow"/>
          <w:sz w:val="24"/>
          <w:szCs w:val="24"/>
        </w:rPr>
        <w:t xml:space="preserve"> </w:t>
      </w:r>
      <w:r w:rsidR="00341FC0" w:rsidRPr="0024436D">
        <w:rPr>
          <w:rFonts w:ascii="Arial Narrow" w:hAnsi="Arial Narrow"/>
          <w:sz w:val="24"/>
          <w:szCs w:val="24"/>
        </w:rPr>
        <w:t>D</w:t>
      </w:r>
      <w:r w:rsidRPr="0024436D">
        <w:rPr>
          <w:rFonts w:ascii="Arial Narrow" w:hAnsi="Arial Narrow"/>
          <w:sz w:val="24"/>
          <w:szCs w:val="24"/>
        </w:rPr>
        <w:t>es</w:t>
      </w:r>
      <w:r w:rsidR="00781020" w:rsidRPr="0024436D">
        <w:rPr>
          <w:rFonts w:ascii="Arial Narrow" w:hAnsi="Arial Narrow"/>
          <w:sz w:val="24"/>
          <w:szCs w:val="24"/>
        </w:rPr>
        <w:t xml:space="preserve">ligamento da </w:t>
      </w:r>
      <w:r w:rsidRPr="0024436D">
        <w:rPr>
          <w:rFonts w:ascii="Arial Narrow" w:hAnsi="Arial Narrow"/>
          <w:sz w:val="24"/>
          <w:szCs w:val="24"/>
        </w:rPr>
        <w:t>interligação do</w:t>
      </w:r>
      <w:r w:rsidR="00341FC0" w:rsidRPr="0024436D">
        <w:rPr>
          <w:rFonts w:ascii="Arial Narrow" w:hAnsi="Arial Narrow"/>
          <w:sz w:val="24"/>
          <w:szCs w:val="24"/>
        </w:rPr>
        <w:t xml:space="preserve"> sistema</w:t>
      </w:r>
      <w:r w:rsidRPr="0024436D">
        <w:rPr>
          <w:rFonts w:ascii="Arial Narrow" w:hAnsi="Arial Narrow"/>
          <w:sz w:val="24"/>
          <w:szCs w:val="24"/>
        </w:rPr>
        <w:t xml:space="preserve"> Manaus </w:t>
      </w:r>
      <w:r w:rsidR="00341FC0" w:rsidRPr="0024436D">
        <w:rPr>
          <w:rFonts w:ascii="Arial Narrow" w:hAnsi="Arial Narrow"/>
          <w:sz w:val="24"/>
          <w:szCs w:val="24"/>
        </w:rPr>
        <w:t>ao</w:t>
      </w:r>
      <w:r w:rsidRPr="0024436D">
        <w:rPr>
          <w:rFonts w:ascii="Arial Narrow" w:hAnsi="Arial Narrow"/>
          <w:sz w:val="24"/>
          <w:szCs w:val="24"/>
        </w:rPr>
        <w:t xml:space="preserve"> SIN após desligamento simultâneo das LT 500 kV </w:t>
      </w:r>
      <w:r w:rsidR="00280E1E">
        <w:rPr>
          <w:rFonts w:ascii="Arial Narrow" w:hAnsi="Arial Narrow"/>
          <w:sz w:val="24"/>
          <w:szCs w:val="24"/>
        </w:rPr>
        <w:t>Oriximiná</w:t>
      </w:r>
      <w:r w:rsidRPr="0024436D">
        <w:rPr>
          <w:rFonts w:ascii="Arial Narrow" w:hAnsi="Arial Narrow"/>
          <w:sz w:val="24"/>
          <w:szCs w:val="24"/>
        </w:rPr>
        <w:t xml:space="preserve"> – </w:t>
      </w:r>
      <w:r w:rsidR="00280E1E">
        <w:rPr>
          <w:rFonts w:ascii="Arial Narrow" w:hAnsi="Arial Narrow"/>
          <w:sz w:val="24"/>
          <w:szCs w:val="24"/>
        </w:rPr>
        <w:t>Silves</w:t>
      </w:r>
      <w:r w:rsidRPr="0024436D">
        <w:rPr>
          <w:rFonts w:ascii="Arial Narrow" w:hAnsi="Arial Narrow"/>
          <w:sz w:val="24"/>
          <w:szCs w:val="24"/>
        </w:rPr>
        <w:t xml:space="preserve"> C1 e C2 (</w:t>
      </w:r>
      <w:r w:rsidR="00280E1E">
        <w:rPr>
          <w:rFonts w:ascii="Arial Narrow" w:hAnsi="Arial Narrow"/>
          <w:sz w:val="24"/>
          <w:szCs w:val="24"/>
        </w:rPr>
        <w:t>Manaus</w:t>
      </w:r>
      <w:r w:rsidR="00341FC0" w:rsidRPr="0024436D">
        <w:rPr>
          <w:rFonts w:ascii="Arial Narrow" w:hAnsi="Arial Narrow"/>
          <w:sz w:val="24"/>
          <w:szCs w:val="24"/>
        </w:rPr>
        <w:t xml:space="preserve"> Transmissora</w:t>
      </w:r>
      <w:r w:rsidRPr="0024436D">
        <w:rPr>
          <w:rFonts w:ascii="Arial Narrow" w:hAnsi="Arial Narrow"/>
          <w:sz w:val="24"/>
          <w:szCs w:val="24"/>
        </w:rPr>
        <w:t>). Houve</w:t>
      </w:r>
      <w:r w:rsidR="00781020" w:rsidRPr="0024436D">
        <w:rPr>
          <w:rFonts w:ascii="Arial Narrow" w:hAnsi="Arial Narrow"/>
          <w:sz w:val="24"/>
          <w:szCs w:val="24"/>
        </w:rPr>
        <w:t xml:space="preserve"> interr</w:t>
      </w:r>
      <w:r w:rsidR="00280E1E">
        <w:rPr>
          <w:rFonts w:ascii="Arial Narrow" w:hAnsi="Arial Narrow"/>
          <w:sz w:val="24"/>
          <w:szCs w:val="24"/>
        </w:rPr>
        <w:t xml:space="preserve">upção total das cargas, em montante de </w:t>
      </w:r>
      <w:r w:rsidR="00280E1E" w:rsidRPr="00280E1E">
        <w:rPr>
          <w:rFonts w:ascii="Arial Narrow" w:hAnsi="Arial Narrow"/>
          <w:b/>
          <w:sz w:val="24"/>
          <w:szCs w:val="24"/>
        </w:rPr>
        <w:t>1</w:t>
      </w:r>
      <w:r w:rsidR="00170C23">
        <w:rPr>
          <w:rFonts w:ascii="Arial Narrow" w:hAnsi="Arial Narrow"/>
          <w:b/>
          <w:sz w:val="24"/>
          <w:szCs w:val="24"/>
        </w:rPr>
        <w:t>.</w:t>
      </w:r>
      <w:r w:rsidR="00280E1E" w:rsidRPr="00280E1E">
        <w:rPr>
          <w:rFonts w:ascii="Arial Narrow" w:hAnsi="Arial Narrow"/>
          <w:b/>
          <w:sz w:val="24"/>
          <w:szCs w:val="24"/>
        </w:rPr>
        <w:t>011 MW</w:t>
      </w:r>
      <w:r w:rsidR="00280E1E">
        <w:rPr>
          <w:rFonts w:ascii="Arial Narrow" w:hAnsi="Arial Narrow"/>
          <w:sz w:val="24"/>
          <w:szCs w:val="24"/>
        </w:rPr>
        <w:t xml:space="preserve">, </w:t>
      </w:r>
      <w:r w:rsidRPr="0024436D">
        <w:rPr>
          <w:rFonts w:ascii="Arial Narrow" w:hAnsi="Arial Narrow"/>
          <w:sz w:val="24"/>
          <w:szCs w:val="24"/>
        </w:rPr>
        <w:t xml:space="preserve">da </w:t>
      </w:r>
      <w:proofErr w:type="spellStart"/>
      <w:r w:rsidRPr="0024436D">
        <w:rPr>
          <w:rFonts w:ascii="Arial Narrow" w:hAnsi="Arial Narrow"/>
          <w:sz w:val="24"/>
          <w:szCs w:val="24"/>
        </w:rPr>
        <w:t>Eletrobras</w:t>
      </w:r>
      <w:proofErr w:type="spellEnd"/>
      <w:r w:rsidRPr="0024436D">
        <w:rPr>
          <w:rFonts w:ascii="Arial Narrow" w:hAnsi="Arial Narrow"/>
          <w:sz w:val="24"/>
          <w:szCs w:val="24"/>
        </w:rPr>
        <w:t xml:space="preserve"> Distribuição Amazonas,</w:t>
      </w:r>
      <w:r w:rsidR="00781020" w:rsidRPr="0024436D">
        <w:rPr>
          <w:rFonts w:ascii="Arial Narrow" w:hAnsi="Arial Narrow"/>
          <w:sz w:val="24"/>
          <w:szCs w:val="24"/>
        </w:rPr>
        <w:t xml:space="preserve"> no Amazonas</w:t>
      </w:r>
      <w:r w:rsidRPr="0024436D">
        <w:rPr>
          <w:rFonts w:ascii="Arial Narrow" w:hAnsi="Arial Narrow"/>
          <w:sz w:val="24"/>
          <w:szCs w:val="24"/>
        </w:rPr>
        <w:t xml:space="preserve">. Causa: </w:t>
      </w:r>
      <w:r w:rsidR="00341FC0" w:rsidRPr="0024436D">
        <w:rPr>
          <w:rFonts w:ascii="Arial Narrow" w:hAnsi="Arial Narrow"/>
          <w:sz w:val="24"/>
          <w:szCs w:val="24"/>
        </w:rPr>
        <w:t>D</w:t>
      </w:r>
      <w:r w:rsidR="00781020" w:rsidRPr="0024436D">
        <w:rPr>
          <w:rFonts w:ascii="Arial Narrow" w:hAnsi="Arial Narrow"/>
          <w:sz w:val="24"/>
          <w:szCs w:val="24"/>
        </w:rPr>
        <w:t>escarga</w:t>
      </w:r>
      <w:r w:rsidR="00341FC0" w:rsidRPr="0024436D">
        <w:rPr>
          <w:rFonts w:ascii="Arial Narrow" w:hAnsi="Arial Narrow"/>
          <w:sz w:val="24"/>
          <w:szCs w:val="24"/>
        </w:rPr>
        <w:t>s</w:t>
      </w:r>
      <w:r w:rsidR="00781020" w:rsidRPr="0024436D">
        <w:rPr>
          <w:rFonts w:ascii="Arial Narrow" w:hAnsi="Arial Narrow"/>
          <w:sz w:val="24"/>
          <w:szCs w:val="24"/>
        </w:rPr>
        <w:t xml:space="preserve"> atmosférica</w:t>
      </w:r>
      <w:r w:rsidR="00341FC0" w:rsidRPr="0024436D">
        <w:rPr>
          <w:rFonts w:ascii="Arial Narrow" w:hAnsi="Arial Narrow"/>
          <w:sz w:val="24"/>
          <w:szCs w:val="24"/>
        </w:rPr>
        <w:t>s</w:t>
      </w:r>
      <w:r w:rsidRPr="0024436D">
        <w:rPr>
          <w:rFonts w:ascii="Arial Narrow" w:hAnsi="Arial Narrow"/>
          <w:sz w:val="24"/>
          <w:szCs w:val="24"/>
        </w:rPr>
        <w:t>.</w:t>
      </w:r>
    </w:p>
    <w:p w:rsidR="000654D4" w:rsidRPr="0024436D" w:rsidRDefault="00C51837" w:rsidP="00A92FFA">
      <w:pPr>
        <w:spacing w:after="120" w:line="240" w:lineRule="auto"/>
        <w:ind w:firstLine="709"/>
        <w:jc w:val="both"/>
        <w:rPr>
          <w:rFonts w:ascii="Arial Narrow" w:hAnsi="Arial Narrow" w:cs="Times New Roman"/>
          <w:bCs/>
          <w:sz w:val="24"/>
          <w:szCs w:val="24"/>
        </w:rPr>
      </w:pPr>
      <w:r w:rsidRPr="0024436D">
        <w:rPr>
          <w:rFonts w:ascii="Arial Narrow" w:hAnsi="Arial Narrow" w:cs="Times New Roman"/>
          <w:bCs/>
          <w:sz w:val="24"/>
          <w:szCs w:val="24"/>
        </w:rPr>
        <w:t>Destaca-se que não houve blecaute no sistema Roraima</w:t>
      </w:r>
      <w:r w:rsidR="00A92FFA" w:rsidRPr="0024436D">
        <w:rPr>
          <w:rFonts w:ascii="Arial Narrow" w:hAnsi="Arial Narrow" w:cs="Times New Roman"/>
          <w:bCs/>
          <w:sz w:val="24"/>
          <w:szCs w:val="24"/>
        </w:rPr>
        <w:t>.</w:t>
      </w:r>
    </w:p>
    <w:p w:rsidR="00C51837" w:rsidRPr="0024436D" w:rsidRDefault="00C51837" w:rsidP="00A92FFA">
      <w:pPr>
        <w:spacing w:after="120" w:line="240" w:lineRule="auto"/>
        <w:ind w:firstLine="709"/>
        <w:jc w:val="both"/>
        <w:rPr>
          <w:rFonts w:ascii="Arial Narrow" w:hAnsi="Arial Narrow" w:cs="Times New Roman"/>
          <w:bCs/>
          <w:sz w:val="24"/>
          <w:szCs w:val="24"/>
        </w:rPr>
      </w:pPr>
    </w:p>
    <w:p w:rsidR="004A60B7" w:rsidRPr="0024436D" w:rsidRDefault="004A60B7" w:rsidP="004A60B7">
      <w:pPr>
        <w:pStyle w:val="Estilo2"/>
        <w:ind w:left="0" w:firstLine="0"/>
      </w:pPr>
      <w:bookmarkStart w:id="111" w:name="_Toc476831813"/>
      <w:r w:rsidRPr="0024436D">
        <w:rPr>
          <w:noProof/>
          <w:lang w:eastAsia="pt-BR"/>
        </w:rPr>
        <mc:AlternateContent>
          <mc:Choice Requires="wps">
            <w:drawing>
              <wp:anchor distT="0" distB="0" distL="114300" distR="114300" simplePos="0" relativeHeight="251657728" behindDoc="0" locked="0" layoutInCell="1" allowOverlap="1" wp14:anchorId="642218F1" wp14:editId="0B23BC81">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8E58F9" w:rsidRPr="00DC5DB3" w:rsidRDefault="008E58F9"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218F1" id="_x0000_s1054" type="#_x0000_t202" style="position:absolute;left:0;text-align:left;margin-left:409.05pt;margin-top:-7.5pt;width:20.2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G+l&#10;KxgSAgAAAAQAAA4AAAAAAAAAAAAAAAAALgIAAGRycy9lMm9Eb2MueG1sUEsBAi0AFAAGAAgAAAAh&#10;ABag7BjeAAAACgEAAA8AAAAAAAAAAAAAAAAAbAQAAGRycy9kb3ducmV2LnhtbFBLBQYAAAAABAAE&#10;APMAAAB3BQAAAAA=&#10;" filled="f" stroked="f">
                <v:textbox>
                  <w:txbxContent>
                    <w:p w:rsidR="008E58F9" w:rsidRPr="00DC5DB3" w:rsidRDefault="008E58F9" w:rsidP="004A60B7">
                      <w:pPr>
                        <w:rPr>
                          <w:rFonts w:ascii="Arial Narrow" w:hAnsi="Arial Narrow"/>
                          <w:b/>
                          <w:sz w:val="32"/>
                        </w:rPr>
                      </w:pPr>
                      <w:r>
                        <w:rPr>
                          <w:rFonts w:ascii="Arial Narrow" w:hAnsi="Arial Narrow"/>
                          <w:b/>
                          <w:sz w:val="32"/>
                        </w:rPr>
                        <w:t>*</w:t>
                      </w:r>
                    </w:p>
                  </w:txbxContent>
                </v:textbox>
              </v:shape>
            </w:pict>
          </mc:Fallback>
        </mc:AlternateContent>
      </w:r>
      <w:r w:rsidRPr="0024436D">
        <w:t>Ocorrências no Sistema Elétrico Brasileiro</w:t>
      </w:r>
      <w:bookmarkEnd w:id="111"/>
      <w:r w:rsidRPr="0024436D">
        <w:rPr>
          <w:noProof/>
          <w:lang w:eastAsia="pt-BR"/>
        </w:rPr>
        <w:t xml:space="preserve"> </w:t>
      </w:r>
    </w:p>
    <w:p w:rsidR="004A60B7" w:rsidRPr="0024436D" w:rsidRDefault="004A60B7" w:rsidP="004A60B7">
      <w:pPr>
        <w:pStyle w:val="Legenda"/>
      </w:pPr>
      <w:bookmarkStart w:id="112" w:name="_Toc481154060"/>
      <w:r w:rsidRPr="0024436D">
        <w:t xml:space="preserve">Tabela </w:t>
      </w:r>
      <w:r w:rsidR="00770F9D">
        <w:fldChar w:fldCharType="begin"/>
      </w:r>
      <w:r w:rsidR="00770F9D">
        <w:instrText xml:space="preserve"> SEQ Tabela \* ARABIC </w:instrText>
      </w:r>
      <w:r w:rsidR="00770F9D">
        <w:fldChar w:fldCharType="separate"/>
      </w:r>
      <w:r w:rsidR="00770F9D">
        <w:rPr>
          <w:noProof/>
        </w:rPr>
        <w:t>15</w:t>
      </w:r>
      <w:r w:rsidR="00770F9D">
        <w:rPr>
          <w:noProof/>
        </w:rPr>
        <w:fldChar w:fldCharType="end"/>
      </w:r>
      <w:r w:rsidRPr="0024436D">
        <w:t xml:space="preserve">. Evolução da carga interrompida no </w:t>
      </w:r>
      <w:r w:rsidR="00781020" w:rsidRPr="0024436D">
        <w:t>SEB</w:t>
      </w:r>
      <w:r w:rsidRPr="0024436D">
        <w:t xml:space="preserve"> devido a ocorrências.</w:t>
      </w:r>
      <w:bookmarkEnd w:id="112"/>
    </w:p>
    <w:p w:rsidR="004A60B7" w:rsidRPr="0024436D" w:rsidRDefault="0024436D" w:rsidP="004A60B7">
      <w:pPr>
        <w:spacing w:after="120" w:line="240" w:lineRule="auto"/>
        <w:jc w:val="center"/>
        <w:rPr>
          <w:rFonts w:ascii="Arial Narrow" w:hAnsi="Arial Narrow"/>
          <w:b/>
          <w:bCs/>
          <w:sz w:val="18"/>
          <w:szCs w:val="32"/>
        </w:rPr>
      </w:pPr>
      <w:r w:rsidRPr="0024436D">
        <w:rPr>
          <w:noProof/>
          <w:lang w:eastAsia="pt-BR"/>
        </w:rPr>
        <w:drawing>
          <wp:inline distT="0" distB="0" distL="0" distR="0">
            <wp:extent cx="6659880" cy="1890282"/>
            <wp:effectExtent l="0" t="0" r="762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1890282"/>
                    </a:xfrm>
                    <a:prstGeom prst="rect">
                      <a:avLst/>
                    </a:prstGeom>
                    <a:noFill/>
                    <a:ln>
                      <a:noFill/>
                    </a:ln>
                  </pic:spPr>
                </pic:pic>
              </a:graphicData>
            </a:graphic>
          </wp:inline>
        </w:drawing>
      </w:r>
    </w:p>
    <w:p w:rsidR="004A60B7" w:rsidRPr="0024436D" w:rsidRDefault="004A60B7" w:rsidP="004A60B7">
      <w:pPr>
        <w:spacing w:after="0"/>
        <w:jc w:val="right"/>
        <w:rPr>
          <w:rFonts w:ascii="Arial Narrow" w:hAnsi="Arial Narrow"/>
          <w:sz w:val="18"/>
          <w:szCs w:val="18"/>
        </w:rPr>
      </w:pPr>
      <w:r w:rsidRPr="0024436D">
        <w:rPr>
          <w:rFonts w:ascii="Arial Narrow" w:hAnsi="Arial Narrow"/>
          <w:sz w:val="18"/>
          <w:szCs w:val="18"/>
        </w:rPr>
        <w:t>Fonte</w:t>
      </w:r>
      <w:r w:rsidR="00B05FED" w:rsidRPr="0024436D">
        <w:rPr>
          <w:rFonts w:ascii="Arial Narrow" w:hAnsi="Arial Narrow"/>
          <w:sz w:val="18"/>
          <w:szCs w:val="18"/>
        </w:rPr>
        <w:t xml:space="preserve"> dos dados</w:t>
      </w:r>
      <w:r w:rsidRPr="0024436D">
        <w:rPr>
          <w:rFonts w:ascii="Arial Narrow" w:hAnsi="Arial Narrow"/>
          <w:sz w:val="18"/>
          <w:szCs w:val="18"/>
        </w:rPr>
        <w:t>: ONS</w:t>
      </w:r>
      <w:r w:rsidR="003357FB" w:rsidRPr="0024436D">
        <w:rPr>
          <w:rFonts w:ascii="Arial Narrow" w:hAnsi="Arial Narrow"/>
          <w:sz w:val="18"/>
          <w:szCs w:val="18"/>
        </w:rPr>
        <w:t>.</w:t>
      </w:r>
    </w:p>
    <w:p w:rsidR="004A60B7" w:rsidRPr="0024436D" w:rsidRDefault="004A60B7" w:rsidP="004A60B7">
      <w:pPr>
        <w:pStyle w:val="Legenda"/>
      </w:pPr>
      <w:bookmarkStart w:id="113" w:name="_Toc481154061"/>
      <w:r w:rsidRPr="0024436D">
        <w:t xml:space="preserve">Tabela </w:t>
      </w:r>
      <w:r w:rsidR="00770F9D">
        <w:fldChar w:fldCharType="begin"/>
      </w:r>
      <w:r w:rsidR="00770F9D">
        <w:instrText xml:space="preserve"> SEQ Tabela \* ARABIC </w:instrText>
      </w:r>
      <w:r w:rsidR="00770F9D">
        <w:fldChar w:fldCharType="separate"/>
      </w:r>
      <w:r w:rsidR="00770F9D">
        <w:rPr>
          <w:noProof/>
        </w:rPr>
        <w:t>16</w:t>
      </w:r>
      <w:r w:rsidR="00770F9D">
        <w:rPr>
          <w:noProof/>
        </w:rPr>
        <w:fldChar w:fldCharType="end"/>
      </w:r>
      <w:r w:rsidRPr="0024436D">
        <w:t>. Evolução do número de ocorrências.</w:t>
      </w:r>
      <w:bookmarkEnd w:id="113"/>
    </w:p>
    <w:p w:rsidR="004A60B7" w:rsidRPr="0024436D" w:rsidRDefault="00C51837" w:rsidP="004A60B7">
      <w:pPr>
        <w:spacing w:after="120" w:line="240" w:lineRule="auto"/>
        <w:jc w:val="center"/>
        <w:rPr>
          <w:rFonts w:ascii="Arial Narrow" w:hAnsi="Arial Narrow"/>
          <w:b/>
          <w:bCs/>
          <w:sz w:val="18"/>
          <w:szCs w:val="32"/>
        </w:rPr>
      </w:pPr>
      <w:r w:rsidRPr="0024436D">
        <w:rPr>
          <w:noProof/>
          <w:lang w:eastAsia="pt-BR"/>
        </w:rPr>
        <w:drawing>
          <wp:inline distT="0" distB="0" distL="0" distR="0">
            <wp:extent cx="6659880" cy="1849316"/>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1849316"/>
                    </a:xfrm>
                    <a:prstGeom prst="rect">
                      <a:avLst/>
                    </a:prstGeom>
                    <a:noFill/>
                    <a:ln>
                      <a:noFill/>
                    </a:ln>
                  </pic:spPr>
                </pic:pic>
              </a:graphicData>
            </a:graphic>
          </wp:inline>
        </w:drawing>
      </w:r>
    </w:p>
    <w:p w:rsidR="003357FB" w:rsidRPr="0024436D" w:rsidRDefault="004A60B7" w:rsidP="00F82866">
      <w:pPr>
        <w:spacing w:after="0"/>
        <w:jc w:val="both"/>
        <w:rPr>
          <w:rFonts w:ascii="Arial Narrow" w:hAnsi="Arial Narrow"/>
          <w:sz w:val="18"/>
          <w:szCs w:val="18"/>
        </w:rPr>
      </w:pPr>
      <w:r w:rsidRPr="0024436D">
        <w:rPr>
          <w:rFonts w:ascii="Arial Narrow" w:hAnsi="Arial Narrow"/>
          <w:sz w:val="18"/>
        </w:rPr>
        <w:t>* Critério para seleção das interrupções: corte de carga ≥ 100 MW por tempo ≥ 10 minutos</w:t>
      </w:r>
      <w:r w:rsidR="00BE36A6" w:rsidRPr="0024436D">
        <w:rPr>
          <w:rFonts w:ascii="Arial Narrow" w:hAnsi="Arial Narrow"/>
          <w:sz w:val="18"/>
        </w:rPr>
        <w:t>.</w:t>
      </w:r>
    </w:p>
    <w:p w:rsidR="004A60B7" w:rsidRPr="0024436D" w:rsidRDefault="004A60B7" w:rsidP="004A60B7">
      <w:pPr>
        <w:spacing w:after="0"/>
        <w:jc w:val="both"/>
        <w:rPr>
          <w:rFonts w:ascii="Arial Narrow" w:hAnsi="Arial Narrow"/>
          <w:sz w:val="18"/>
        </w:rPr>
      </w:pPr>
      <w:r w:rsidRPr="0024436D">
        <w:rPr>
          <w:rFonts w:ascii="Arial Narrow" w:hAnsi="Arial Narrow"/>
          <w:sz w:val="18"/>
        </w:rPr>
        <w:t>** Perda de carga simultânea em mais de uma região.</w:t>
      </w:r>
    </w:p>
    <w:p w:rsidR="009D6287" w:rsidRPr="0024436D" w:rsidRDefault="009D6287" w:rsidP="009D6287">
      <w:pPr>
        <w:spacing w:after="0"/>
        <w:jc w:val="right"/>
        <w:rPr>
          <w:rFonts w:ascii="Arial Narrow" w:hAnsi="Arial Narrow"/>
          <w:sz w:val="18"/>
        </w:rPr>
      </w:pPr>
      <w:r w:rsidRPr="0024436D">
        <w:rPr>
          <w:rFonts w:ascii="Arial Narrow" w:hAnsi="Arial Narrow"/>
          <w:sz w:val="18"/>
          <w:szCs w:val="18"/>
        </w:rPr>
        <w:t xml:space="preserve">Fonte dos dados: </w:t>
      </w:r>
      <w:r w:rsidR="00110633" w:rsidRPr="0024436D">
        <w:rPr>
          <w:rFonts w:ascii="Arial Narrow" w:hAnsi="Arial Narrow"/>
          <w:sz w:val="18"/>
          <w:szCs w:val="18"/>
        </w:rPr>
        <w:t>ONS / EDRR / Eletronorte</w:t>
      </w:r>
    </w:p>
    <w:p w:rsidR="004A60B7" w:rsidRPr="0024436D" w:rsidRDefault="0024436D" w:rsidP="004A60B7">
      <w:pPr>
        <w:spacing w:after="0"/>
        <w:jc w:val="center"/>
        <w:rPr>
          <w:rFonts w:ascii="Arial Narrow" w:hAnsi="Arial Narrow"/>
          <w:sz w:val="18"/>
          <w:szCs w:val="18"/>
        </w:rPr>
      </w:pPr>
      <w:r w:rsidRPr="0024436D">
        <w:rPr>
          <w:noProof/>
          <w:lang w:eastAsia="pt-BR"/>
        </w:rPr>
        <w:lastRenderedPageBreak/>
        <w:drawing>
          <wp:inline distT="0" distB="0" distL="0" distR="0">
            <wp:extent cx="6659880" cy="3275456"/>
            <wp:effectExtent l="0" t="0" r="7620" b="127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rsidR="004A60B7" w:rsidRPr="0024436D" w:rsidRDefault="004A60B7" w:rsidP="004A60B7">
      <w:pPr>
        <w:pStyle w:val="Legenda"/>
      </w:pPr>
      <w:bookmarkStart w:id="114" w:name="_Toc481153865"/>
      <w:r w:rsidRPr="0024436D">
        <w:t xml:space="preserve">Figura </w:t>
      </w:r>
      <w:r w:rsidR="00770F9D">
        <w:fldChar w:fldCharType="begin"/>
      </w:r>
      <w:r w:rsidR="00770F9D">
        <w:instrText xml:space="preserve"> SEQ Figura \* ARABIC </w:instrText>
      </w:r>
      <w:r w:rsidR="00770F9D">
        <w:fldChar w:fldCharType="separate"/>
      </w:r>
      <w:r w:rsidR="00770F9D">
        <w:rPr>
          <w:noProof/>
        </w:rPr>
        <w:t>38</w:t>
      </w:r>
      <w:r w:rsidR="00770F9D">
        <w:rPr>
          <w:noProof/>
        </w:rPr>
        <w:fldChar w:fldCharType="end"/>
      </w:r>
      <w:r w:rsidR="00515BC5" w:rsidRPr="0024436D">
        <w:t>. Ocorrências no SEB</w:t>
      </w:r>
      <w:r w:rsidRPr="0024436D">
        <w:t>: montante de carga interrompida e número de ocorrências.</w:t>
      </w:r>
      <w:bookmarkEnd w:id="114"/>
    </w:p>
    <w:p w:rsidR="0060005E" w:rsidRPr="0024436D" w:rsidRDefault="00EF36DC" w:rsidP="00EF36DC">
      <w:pPr>
        <w:spacing w:after="0"/>
        <w:jc w:val="right"/>
        <w:rPr>
          <w:rFonts w:ascii="Arial Narrow" w:hAnsi="Arial Narrow"/>
          <w:sz w:val="18"/>
          <w:szCs w:val="18"/>
        </w:rPr>
      </w:pPr>
      <w:r w:rsidRPr="0024436D">
        <w:rPr>
          <w:rFonts w:ascii="Arial Narrow" w:hAnsi="Arial Narrow"/>
          <w:sz w:val="18"/>
          <w:szCs w:val="18"/>
        </w:rPr>
        <w:t>Fonte dos dados: ONS / EDRR / Eletronorte</w:t>
      </w:r>
    </w:p>
    <w:p w:rsidR="00EF36DC" w:rsidRPr="0024436D" w:rsidRDefault="00EF36DC" w:rsidP="00EF36DC">
      <w:pPr>
        <w:spacing w:after="0"/>
        <w:jc w:val="right"/>
        <w:rPr>
          <w:rFonts w:ascii="Arial Narrow" w:hAnsi="Arial Narrow"/>
          <w:sz w:val="18"/>
          <w:szCs w:val="18"/>
        </w:rPr>
      </w:pPr>
    </w:p>
    <w:p w:rsidR="0010111C" w:rsidRPr="0024436D" w:rsidRDefault="0010111C" w:rsidP="0010111C">
      <w:pPr>
        <w:pStyle w:val="Estilo2"/>
        <w:ind w:left="0" w:firstLine="0"/>
      </w:pPr>
      <w:bookmarkStart w:id="115" w:name="_Toc476831814"/>
      <w:r w:rsidRPr="0024436D">
        <w:rPr>
          <w:noProof/>
          <w:lang w:eastAsia="pt-BR"/>
        </w:rPr>
        <mc:AlternateContent>
          <mc:Choice Requires="wps">
            <w:drawing>
              <wp:anchor distT="0" distB="0" distL="114300" distR="114300" simplePos="0" relativeHeight="251658752" behindDoc="0" locked="0" layoutInCell="1" allowOverlap="1" wp14:anchorId="4A0A4600" wp14:editId="072C5208">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8E58F9" w:rsidRPr="00275E34" w:rsidRDefault="008E58F9"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A4600" id="_x0000_s1055" type="#_x0000_t202" style="position:absolute;left:0;text-align:left;margin-left:365.05pt;margin-top:-4.3pt;width:20.25pt;height:2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BF&#10;kcWWEwIAAAAEAAAOAAAAAAAAAAAAAAAAAC4CAABkcnMvZTJvRG9jLnhtbFBLAQItABQABgAIAAAA&#10;IQDVOtTV3gAAAAkBAAAPAAAAAAAAAAAAAAAAAG0EAABkcnMvZG93bnJldi54bWxQSwUGAAAAAAQA&#10;BADzAAAAeAUAAAAA&#10;" filled="f" stroked="f">
                <v:textbox>
                  <w:txbxContent>
                    <w:p w:rsidR="008E58F9" w:rsidRPr="00275E34" w:rsidRDefault="008E58F9" w:rsidP="0010111C">
                      <w:pPr>
                        <w:rPr>
                          <w:rFonts w:ascii="Arial Narrow" w:hAnsi="Arial Narrow"/>
                          <w:b/>
                          <w:sz w:val="32"/>
                        </w:rPr>
                      </w:pPr>
                      <w:r w:rsidRPr="00275E34">
                        <w:rPr>
                          <w:rFonts w:ascii="Arial Narrow" w:hAnsi="Arial Narrow"/>
                          <w:b/>
                          <w:sz w:val="32"/>
                        </w:rPr>
                        <w:t>*</w:t>
                      </w:r>
                    </w:p>
                  </w:txbxContent>
                </v:textbox>
              </v:shape>
            </w:pict>
          </mc:Fallback>
        </mc:AlternateContent>
      </w:r>
      <w:r w:rsidRPr="0024436D">
        <w:t>Indicadores de Continuidade</w:t>
      </w:r>
      <w:bookmarkEnd w:id="115"/>
    </w:p>
    <w:p w:rsidR="0010111C" w:rsidRPr="0024436D" w:rsidRDefault="0010111C" w:rsidP="0010111C">
      <w:pPr>
        <w:pStyle w:val="Legenda"/>
      </w:pPr>
      <w:bookmarkStart w:id="116" w:name="_Toc473733567"/>
      <w:bookmarkStart w:id="117" w:name="_Toc481154062"/>
      <w:r w:rsidRPr="0024436D">
        <w:t xml:space="preserve">Tabela </w:t>
      </w:r>
      <w:r w:rsidR="00770F9D">
        <w:fldChar w:fldCharType="begin"/>
      </w:r>
      <w:r w:rsidR="00770F9D">
        <w:instrText xml:space="preserve"> SEQ Tabela \* ARABIC </w:instrText>
      </w:r>
      <w:r w:rsidR="00770F9D">
        <w:fldChar w:fldCharType="separate"/>
      </w:r>
      <w:r w:rsidR="00770F9D">
        <w:rPr>
          <w:noProof/>
        </w:rPr>
        <w:t>17</w:t>
      </w:r>
      <w:r w:rsidR="00770F9D">
        <w:rPr>
          <w:noProof/>
        </w:rPr>
        <w:fldChar w:fldCharType="end"/>
      </w:r>
      <w:r w:rsidRPr="0024436D">
        <w:t>. Evolução do DEC em 2017.</w:t>
      </w:r>
      <w:bookmarkEnd w:id="116"/>
      <w:bookmarkEnd w:id="117"/>
    </w:p>
    <w:p w:rsidR="0010111C" w:rsidRPr="0024436D" w:rsidRDefault="00C51837" w:rsidP="0010111C">
      <w:pPr>
        <w:pStyle w:val="Estilo1"/>
        <w:numPr>
          <w:ilvl w:val="0"/>
          <w:numId w:val="0"/>
        </w:numPr>
        <w:ind w:left="360"/>
        <w:jc w:val="left"/>
        <w:rPr>
          <w:sz w:val="18"/>
        </w:rPr>
      </w:pPr>
      <w:r w:rsidRPr="0024436D">
        <w:rPr>
          <w:noProof/>
          <w:lang w:eastAsia="pt-BR"/>
        </w:rPr>
        <w:drawing>
          <wp:inline distT="0" distB="0" distL="0" distR="0">
            <wp:extent cx="6372000" cy="1662991"/>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72000" cy="1662991"/>
                    </a:xfrm>
                    <a:prstGeom prst="rect">
                      <a:avLst/>
                    </a:prstGeom>
                    <a:noFill/>
                    <a:ln>
                      <a:noFill/>
                    </a:ln>
                  </pic:spPr>
                </pic:pic>
              </a:graphicData>
            </a:graphic>
          </wp:inline>
        </w:drawing>
      </w:r>
    </w:p>
    <w:p w:rsidR="0010111C" w:rsidRPr="0024436D" w:rsidRDefault="0010111C" w:rsidP="0010111C">
      <w:pPr>
        <w:spacing w:after="0"/>
        <w:jc w:val="center"/>
        <w:rPr>
          <w:rFonts w:ascii="Arial Narrow" w:hAnsi="Arial Narrow"/>
          <w:sz w:val="18"/>
          <w:szCs w:val="18"/>
        </w:rPr>
      </w:pPr>
      <w:r w:rsidRPr="0024436D">
        <w:rPr>
          <w:rFonts w:ascii="Arial Narrow" w:hAnsi="Arial Narrow"/>
          <w:sz w:val="18"/>
          <w:szCs w:val="18"/>
        </w:rPr>
        <w:t xml:space="preserve">Dados contabilizados até </w:t>
      </w:r>
      <w:r w:rsidR="00C51837" w:rsidRPr="0024436D">
        <w:rPr>
          <w:rFonts w:ascii="Arial Narrow" w:hAnsi="Arial Narrow"/>
          <w:sz w:val="18"/>
          <w:szCs w:val="18"/>
        </w:rPr>
        <w:t>fevereiro</w:t>
      </w:r>
      <w:r w:rsidRPr="0024436D">
        <w:rPr>
          <w:rFonts w:ascii="Arial Narrow" w:hAnsi="Arial Narrow"/>
          <w:sz w:val="18"/>
          <w:szCs w:val="18"/>
        </w:rPr>
        <w:t xml:space="preserve"> de 2017 e sujeitos a alteração pela ANEEL                                                                                       Fonte dos dados: ANEEL</w:t>
      </w:r>
    </w:p>
    <w:p w:rsidR="0010111C" w:rsidRPr="0024436D" w:rsidRDefault="0010111C" w:rsidP="0010111C">
      <w:pPr>
        <w:spacing w:after="0"/>
        <w:jc w:val="center"/>
        <w:rPr>
          <w:rFonts w:ascii="Arial Narrow" w:hAnsi="Arial Narrow"/>
          <w:sz w:val="18"/>
          <w:szCs w:val="18"/>
        </w:rPr>
      </w:pPr>
    </w:p>
    <w:p w:rsidR="0010111C" w:rsidRPr="0024436D" w:rsidRDefault="0010111C" w:rsidP="0010111C">
      <w:pPr>
        <w:spacing w:after="0"/>
        <w:jc w:val="center"/>
        <w:rPr>
          <w:rFonts w:ascii="Arial Narrow" w:hAnsi="Arial Narrow"/>
          <w:sz w:val="18"/>
          <w:szCs w:val="18"/>
        </w:rPr>
      </w:pPr>
    </w:p>
    <w:p w:rsidR="0010111C" w:rsidRPr="0024436D" w:rsidRDefault="0010111C" w:rsidP="0010111C">
      <w:pPr>
        <w:pStyle w:val="Legenda"/>
      </w:pPr>
      <w:bookmarkStart w:id="118" w:name="_Toc473733568"/>
      <w:bookmarkStart w:id="119" w:name="_Toc481154063"/>
      <w:r w:rsidRPr="0024436D">
        <w:t xml:space="preserve">Tabela </w:t>
      </w:r>
      <w:r w:rsidR="00770F9D">
        <w:fldChar w:fldCharType="begin"/>
      </w:r>
      <w:r w:rsidR="00770F9D">
        <w:instrText xml:space="preserve"> SEQ </w:instrText>
      </w:r>
      <w:r w:rsidR="00770F9D">
        <w:instrText xml:space="preserve">Tabela \* ARABIC </w:instrText>
      </w:r>
      <w:r w:rsidR="00770F9D">
        <w:fldChar w:fldCharType="separate"/>
      </w:r>
      <w:r w:rsidR="00770F9D">
        <w:rPr>
          <w:noProof/>
        </w:rPr>
        <w:t>18</w:t>
      </w:r>
      <w:r w:rsidR="00770F9D">
        <w:rPr>
          <w:noProof/>
        </w:rPr>
        <w:fldChar w:fldCharType="end"/>
      </w:r>
      <w:r w:rsidRPr="0024436D">
        <w:t>. Evolução do FEC em 2017.</w:t>
      </w:r>
      <w:bookmarkEnd w:id="118"/>
      <w:bookmarkEnd w:id="119"/>
    </w:p>
    <w:p w:rsidR="0010111C" w:rsidRPr="0024436D" w:rsidRDefault="00C51837" w:rsidP="0010111C">
      <w:pPr>
        <w:pStyle w:val="Estilo1"/>
        <w:numPr>
          <w:ilvl w:val="0"/>
          <w:numId w:val="0"/>
        </w:numPr>
        <w:ind w:left="360"/>
        <w:jc w:val="left"/>
        <w:rPr>
          <w:sz w:val="18"/>
        </w:rPr>
      </w:pPr>
      <w:r w:rsidRPr="0024436D">
        <w:rPr>
          <w:noProof/>
          <w:lang w:eastAsia="pt-BR"/>
        </w:rPr>
        <w:drawing>
          <wp:inline distT="0" distB="0" distL="0" distR="0">
            <wp:extent cx="6372000" cy="1679789"/>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72000" cy="1679789"/>
                    </a:xfrm>
                    <a:prstGeom prst="rect">
                      <a:avLst/>
                    </a:prstGeom>
                    <a:noFill/>
                    <a:ln>
                      <a:noFill/>
                    </a:ln>
                  </pic:spPr>
                </pic:pic>
              </a:graphicData>
            </a:graphic>
          </wp:inline>
        </w:drawing>
      </w:r>
    </w:p>
    <w:p w:rsidR="0010111C" w:rsidRPr="0024436D" w:rsidRDefault="0010111C" w:rsidP="0010111C">
      <w:pPr>
        <w:spacing w:after="0"/>
        <w:rPr>
          <w:rFonts w:ascii="Arial Narrow" w:hAnsi="Arial Narrow"/>
          <w:sz w:val="18"/>
          <w:szCs w:val="18"/>
        </w:rPr>
      </w:pPr>
      <w:r w:rsidRPr="0024436D">
        <w:rPr>
          <w:rFonts w:ascii="Arial Narrow" w:hAnsi="Arial Narrow"/>
          <w:sz w:val="18"/>
          <w:szCs w:val="18"/>
        </w:rPr>
        <w:t xml:space="preserve">Dados contabilizados até </w:t>
      </w:r>
      <w:r w:rsidR="00C51837" w:rsidRPr="0024436D">
        <w:rPr>
          <w:rFonts w:ascii="Arial Narrow" w:hAnsi="Arial Narrow"/>
          <w:sz w:val="18"/>
          <w:szCs w:val="18"/>
        </w:rPr>
        <w:t>fevereiro</w:t>
      </w:r>
      <w:r w:rsidRPr="0024436D">
        <w:rPr>
          <w:rFonts w:ascii="Arial Narrow" w:hAnsi="Arial Narrow"/>
          <w:sz w:val="18"/>
          <w:szCs w:val="18"/>
        </w:rPr>
        <w:t xml:space="preserve"> de 2017 e sujeitos a alteração pela ANEEL                                                                                        Fonte dos dados: ANEEL</w:t>
      </w:r>
    </w:p>
    <w:p w:rsidR="0010111C" w:rsidRPr="0024436D" w:rsidRDefault="0010111C" w:rsidP="0010111C">
      <w:pPr>
        <w:spacing w:after="0"/>
        <w:rPr>
          <w:rFonts w:ascii="Arial Narrow" w:hAnsi="Arial Narrow"/>
          <w:sz w:val="18"/>
          <w:szCs w:val="18"/>
        </w:rPr>
      </w:pPr>
      <w:r w:rsidRPr="0024436D">
        <w:rPr>
          <w:rFonts w:ascii="Arial Narrow" w:hAnsi="Arial Narrow"/>
          <w:sz w:val="18"/>
          <w:szCs w:val="18"/>
        </w:rPr>
        <w:t>*Conforme Procedimentos de Distribuição – PRODIST.</w:t>
      </w:r>
    </w:p>
    <w:p w:rsidR="0010111C" w:rsidRPr="0024436D" w:rsidRDefault="0010111C" w:rsidP="0010111C">
      <w:pPr>
        <w:spacing w:after="0"/>
        <w:rPr>
          <w:rFonts w:ascii="Arial Narrow" w:hAnsi="Arial Narrow"/>
          <w:sz w:val="18"/>
          <w:szCs w:val="18"/>
        </w:rPr>
      </w:pPr>
      <w:r w:rsidRPr="0024436D">
        <w:rPr>
          <w:rFonts w:ascii="Arial Narrow" w:hAnsi="Arial Narrow"/>
          <w:sz w:val="18"/>
          <w:szCs w:val="18"/>
        </w:rPr>
        <w:t>**Nos valores de DEC e FEC acumulados são ajustadas as variações mensais do número de unidades consumidoras.</w:t>
      </w:r>
    </w:p>
    <w:p w:rsidR="0010111C" w:rsidRPr="00870169" w:rsidRDefault="00870169" w:rsidP="0010111C">
      <w:pPr>
        <w:pStyle w:val="Estilo1"/>
        <w:numPr>
          <w:ilvl w:val="0"/>
          <w:numId w:val="0"/>
        </w:numPr>
        <w:ind w:left="360"/>
        <w:rPr>
          <w:sz w:val="18"/>
          <w:szCs w:val="18"/>
        </w:rPr>
      </w:pPr>
      <w:r w:rsidRPr="00870169">
        <w:rPr>
          <w:noProof/>
          <w:lang w:eastAsia="pt-BR"/>
        </w:rPr>
        <w:lastRenderedPageBreak/>
        <w:drawing>
          <wp:inline distT="0" distB="0" distL="0" distR="0">
            <wp:extent cx="5511252" cy="378000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11252" cy="3780000"/>
                    </a:xfrm>
                    <a:prstGeom prst="rect">
                      <a:avLst/>
                    </a:prstGeom>
                    <a:noFill/>
                    <a:ln>
                      <a:noFill/>
                    </a:ln>
                  </pic:spPr>
                </pic:pic>
              </a:graphicData>
            </a:graphic>
          </wp:inline>
        </w:drawing>
      </w:r>
    </w:p>
    <w:p w:rsidR="0010111C" w:rsidRPr="00870169" w:rsidRDefault="0010111C" w:rsidP="0010111C">
      <w:pPr>
        <w:pStyle w:val="Legenda"/>
      </w:pPr>
      <w:bookmarkStart w:id="120" w:name="_Toc473733548"/>
      <w:bookmarkStart w:id="121" w:name="_Toc481153866"/>
      <w:r w:rsidRPr="00870169">
        <w:t xml:space="preserve">Figura </w:t>
      </w:r>
      <w:r w:rsidR="00770F9D">
        <w:fldChar w:fldCharType="begin"/>
      </w:r>
      <w:r w:rsidR="00770F9D">
        <w:instrText xml:space="preserve"> SEQ Figura \* ARABIC </w:instrText>
      </w:r>
      <w:r w:rsidR="00770F9D">
        <w:fldChar w:fldCharType="separate"/>
      </w:r>
      <w:r w:rsidR="00770F9D">
        <w:rPr>
          <w:noProof/>
        </w:rPr>
        <w:t>39</w:t>
      </w:r>
      <w:r w:rsidR="00770F9D">
        <w:rPr>
          <w:noProof/>
        </w:rPr>
        <w:fldChar w:fldCharType="end"/>
      </w:r>
      <w:r w:rsidRPr="00870169">
        <w:t>. DEC do Brasil.</w:t>
      </w:r>
      <w:bookmarkEnd w:id="120"/>
      <w:bookmarkEnd w:id="121"/>
    </w:p>
    <w:p w:rsidR="0010111C" w:rsidRPr="00870169" w:rsidRDefault="0010111C" w:rsidP="0010111C">
      <w:pPr>
        <w:spacing w:after="0"/>
        <w:ind w:right="-144"/>
        <w:rPr>
          <w:rFonts w:ascii="Arial Narrow" w:hAnsi="Arial Narrow"/>
          <w:sz w:val="18"/>
          <w:szCs w:val="18"/>
        </w:rPr>
      </w:pPr>
      <w:r w:rsidRPr="00870169">
        <w:rPr>
          <w:rFonts w:ascii="Arial Narrow" w:hAnsi="Arial Narrow"/>
          <w:sz w:val="18"/>
          <w:szCs w:val="18"/>
        </w:rPr>
        <w:t xml:space="preserve">Dados contabilizados até </w:t>
      </w:r>
      <w:r w:rsidR="00244DF6" w:rsidRPr="00870169">
        <w:rPr>
          <w:rFonts w:ascii="Arial Narrow" w:hAnsi="Arial Narrow"/>
          <w:sz w:val="18"/>
          <w:szCs w:val="18"/>
        </w:rPr>
        <w:t>fevereiro</w:t>
      </w:r>
      <w:r w:rsidRPr="00870169">
        <w:rPr>
          <w:rFonts w:ascii="Arial Narrow" w:hAnsi="Arial Narrow"/>
          <w:sz w:val="18"/>
          <w:szCs w:val="18"/>
        </w:rPr>
        <w:t xml:space="preserve"> de 2017 e sujeitos a alteração pela ANEEL.</w:t>
      </w:r>
    </w:p>
    <w:p w:rsidR="0010111C" w:rsidRPr="00870169" w:rsidRDefault="0010111C" w:rsidP="0010111C">
      <w:pPr>
        <w:spacing w:after="0"/>
        <w:ind w:right="-144"/>
        <w:jc w:val="right"/>
        <w:rPr>
          <w:rFonts w:ascii="Arial Narrow" w:hAnsi="Arial Narrow"/>
          <w:sz w:val="18"/>
          <w:szCs w:val="18"/>
        </w:rPr>
      </w:pPr>
      <w:r w:rsidRPr="00870169">
        <w:rPr>
          <w:rFonts w:ascii="Arial Narrow" w:hAnsi="Arial Narrow"/>
          <w:sz w:val="18"/>
          <w:szCs w:val="18"/>
        </w:rPr>
        <w:t>Fonte dos dados: ANEEL</w:t>
      </w:r>
    </w:p>
    <w:p w:rsidR="0010111C" w:rsidRPr="00870169" w:rsidRDefault="00870169" w:rsidP="0010111C">
      <w:pPr>
        <w:pStyle w:val="Estilo1"/>
        <w:numPr>
          <w:ilvl w:val="0"/>
          <w:numId w:val="0"/>
        </w:numPr>
        <w:ind w:left="360"/>
        <w:rPr>
          <w:sz w:val="18"/>
          <w:szCs w:val="18"/>
        </w:rPr>
      </w:pPr>
      <w:r w:rsidRPr="00870169">
        <w:rPr>
          <w:noProof/>
          <w:lang w:eastAsia="pt-BR"/>
        </w:rPr>
        <w:drawing>
          <wp:inline distT="0" distB="0" distL="0" distR="0">
            <wp:extent cx="5590742" cy="3780000"/>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90742" cy="3780000"/>
                    </a:xfrm>
                    <a:prstGeom prst="rect">
                      <a:avLst/>
                    </a:prstGeom>
                    <a:noFill/>
                    <a:ln>
                      <a:noFill/>
                    </a:ln>
                  </pic:spPr>
                </pic:pic>
              </a:graphicData>
            </a:graphic>
          </wp:inline>
        </w:drawing>
      </w:r>
    </w:p>
    <w:p w:rsidR="0010111C" w:rsidRPr="00870169" w:rsidRDefault="0010111C" w:rsidP="0010111C">
      <w:pPr>
        <w:pStyle w:val="Estilo1"/>
        <w:numPr>
          <w:ilvl w:val="0"/>
          <w:numId w:val="0"/>
        </w:numPr>
        <w:ind w:left="360"/>
        <w:rPr>
          <w:sz w:val="18"/>
          <w:szCs w:val="18"/>
        </w:rPr>
      </w:pPr>
      <w:bookmarkStart w:id="122" w:name="_Toc473733549"/>
      <w:bookmarkStart w:id="123" w:name="_Toc481153867"/>
      <w:r w:rsidRPr="00870169">
        <w:rPr>
          <w:sz w:val="18"/>
          <w:szCs w:val="18"/>
        </w:rPr>
        <w:t xml:space="preserve">Figura </w:t>
      </w:r>
      <w:r w:rsidRPr="00870169">
        <w:rPr>
          <w:sz w:val="18"/>
          <w:szCs w:val="18"/>
        </w:rPr>
        <w:fldChar w:fldCharType="begin"/>
      </w:r>
      <w:r w:rsidRPr="00870169">
        <w:rPr>
          <w:sz w:val="18"/>
          <w:szCs w:val="18"/>
        </w:rPr>
        <w:instrText xml:space="preserve"> SEQ Figura \* ARABIC </w:instrText>
      </w:r>
      <w:r w:rsidRPr="00870169">
        <w:rPr>
          <w:sz w:val="18"/>
          <w:szCs w:val="18"/>
        </w:rPr>
        <w:fldChar w:fldCharType="separate"/>
      </w:r>
      <w:r w:rsidR="00770F9D">
        <w:rPr>
          <w:noProof/>
          <w:sz w:val="18"/>
          <w:szCs w:val="18"/>
        </w:rPr>
        <w:t>40</w:t>
      </w:r>
      <w:r w:rsidRPr="00870169">
        <w:rPr>
          <w:sz w:val="18"/>
          <w:szCs w:val="18"/>
        </w:rPr>
        <w:fldChar w:fldCharType="end"/>
      </w:r>
      <w:r w:rsidRPr="00870169">
        <w:rPr>
          <w:sz w:val="18"/>
          <w:szCs w:val="18"/>
        </w:rPr>
        <w:t>. FEC do Brasil.</w:t>
      </w:r>
      <w:bookmarkEnd w:id="122"/>
      <w:bookmarkEnd w:id="123"/>
    </w:p>
    <w:p w:rsidR="0010111C" w:rsidRPr="00870169" w:rsidRDefault="0010111C" w:rsidP="0010111C">
      <w:pPr>
        <w:spacing w:after="0"/>
        <w:ind w:right="-144"/>
        <w:rPr>
          <w:rFonts w:ascii="Arial Narrow" w:hAnsi="Arial Narrow"/>
          <w:sz w:val="18"/>
          <w:szCs w:val="18"/>
        </w:rPr>
      </w:pPr>
    </w:p>
    <w:p w:rsidR="0010111C" w:rsidRPr="00870169" w:rsidRDefault="0010111C" w:rsidP="0010111C">
      <w:pPr>
        <w:spacing w:after="0"/>
        <w:ind w:right="-144"/>
      </w:pPr>
      <w:r w:rsidRPr="00870169">
        <w:rPr>
          <w:rFonts w:ascii="Arial Narrow" w:hAnsi="Arial Narrow"/>
          <w:sz w:val="18"/>
          <w:szCs w:val="18"/>
        </w:rPr>
        <w:t xml:space="preserve">Dados contabilizados até </w:t>
      </w:r>
      <w:r w:rsidR="00244DF6" w:rsidRPr="00870169">
        <w:rPr>
          <w:rFonts w:ascii="Arial Narrow" w:hAnsi="Arial Narrow"/>
          <w:sz w:val="18"/>
          <w:szCs w:val="18"/>
        </w:rPr>
        <w:t>fevereiro</w:t>
      </w:r>
      <w:r w:rsidRPr="00870169">
        <w:rPr>
          <w:rFonts w:ascii="Arial Narrow" w:hAnsi="Arial Narrow"/>
          <w:sz w:val="18"/>
          <w:szCs w:val="18"/>
        </w:rPr>
        <w:t xml:space="preserve"> de 2017 e sujeitos a alteração pela ANEEL.                                                                                          Fonte dos dados: ANEEL</w:t>
      </w:r>
    </w:p>
    <w:p w:rsidR="008127F5" w:rsidRPr="00601EC3" w:rsidRDefault="0010111C" w:rsidP="0010111C">
      <w:pPr>
        <w:jc w:val="center"/>
        <w:rPr>
          <w:rFonts w:ascii="Arial Narrow" w:hAnsi="Arial Narrow"/>
          <w:b/>
          <w:sz w:val="32"/>
          <w:szCs w:val="32"/>
        </w:rPr>
      </w:pPr>
      <w:r w:rsidRPr="00986E57">
        <w:rPr>
          <w:color w:val="FF0000"/>
        </w:rPr>
        <w:br w:type="page"/>
      </w:r>
      <w:r w:rsidR="00827DAA" w:rsidRPr="00601EC3">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6339D7" w:rsidRPr="00601EC3" w:rsidTr="003D2642">
        <w:tc>
          <w:tcPr>
            <w:tcW w:w="5314" w:type="dxa"/>
          </w:tcPr>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ANEEL</w:t>
            </w:r>
            <w:r w:rsidRPr="00601EC3">
              <w:rPr>
                <w:rFonts w:ascii="Arial Narrow" w:hAnsi="Arial Narrow"/>
                <w:szCs w:val="24"/>
              </w:rPr>
              <w:t xml:space="preserve"> - Agência Nacional de Energia Elétrica</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BIG</w:t>
            </w:r>
            <w:r w:rsidRPr="00601EC3">
              <w:rPr>
                <w:rFonts w:ascii="Arial Narrow" w:hAnsi="Arial Narrow"/>
                <w:szCs w:val="24"/>
              </w:rPr>
              <w:t xml:space="preserve"> – Banco de Informações de Geração</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CAG</w:t>
            </w:r>
            <w:r w:rsidRPr="00601EC3">
              <w:rPr>
                <w:rFonts w:ascii="Arial Narrow" w:hAnsi="Arial Narrow"/>
                <w:szCs w:val="24"/>
              </w:rPr>
              <w:t xml:space="preserve"> – Controle Automático de Geração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CC</w:t>
            </w:r>
            <w:r w:rsidRPr="00601EC3">
              <w:rPr>
                <w:rFonts w:ascii="Arial Narrow" w:hAnsi="Arial Narrow"/>
                <w:szCs w:val="24"/>
              </w:rPr>
              <w:t xml:space="preserve"> - Corrente Contínua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CCEE</w:t>
            </w:r>
            <w:r w:rsidRPr="00601EC3">
              <w:rPr>
                <w:rFonts w:ascii="Arial Narrow" w:hAnsi="Arial Narrow"/>
                <w:szCs w:val="24"/>
              </w:rPr>
              <w:t xml:space="preserve"> - Câmara de Comercialização de Energia Elétrica</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CEG</w:t>
            </w:r>
            <w:r w:rsidRPr="00601EC3">
              <w:rPr>
                <w:rFonts w:ascii="Arial Narrow" w:hAnsi="Arial Narrow"/>
                <w:szCs w:val="24"/>
              </w:rPr>
              <w:t xml:space="preserve"> – Código Único de Empreendimentos de Geração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CER</w:t>
            </w:r>
            <w:r w:rsidRPr="00601EC3">
              <w:rPr>
                <w:rFonts w:ascii="Arial Narrow" w:hAnsi="Arial Narrow"/>
                <w:szCs w:val="24"/>
              </w:rPr>
              <w:t xml:space="preserve"> - Contrato de Energia de Reserva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CGH </w:t>
            </w:r>
            <w:r w:rsidRPr="00601EC3">
              <w:rPr>
                <w:rFonts w:ascii="Arial Narrow" w:hAnsi="Arial Narrow"/>
                <w:szCs w:val="24"/>
              </w:rPr>
              <w:t>– Central Geradora Hidrelétrica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CMO</w:t>
            </w:r>
            <w:r w:rsidRPr="00601EC3">
              <w:rPr>
                <w:rFonts w:ascii="Arial Narrow" w:hAnsi="Arial Narrow"/>
                <w:szCs w:val="24"/>
              </w:rPr>
              <w:t xml:space="preserve"> – Custo Marginal de Operação</w:t>
            </w:r>
          </w:p>
          <w:p w:rsidR="003D2642" w:rsidRPr="00601EC3" w:rsidRDefault="003D2642" w:rsidP="0026370C">
            <w:pPr>
              <w:tabs>
                <w:tab w:val="left" w:pos="6663"/>
              </w:tabs>
              <w:spacing w:line="408" w:lineRule="auto"/>
              <w:ind w:right="-142"/>
              <w:rPr>
                <w:rFonts w:ascii="Arial Narrow" w:hAnsi="Arial Narrow"/>
                <w:szCs w:val="24"/>
              </w:rPr>
            </w:pPr>
            <w:r w:rsidRPr="00601EC3">
              <w:rPr>
                <w:rFonts w:ascii="Arial Narrow" w:hAnsi="Arial Narrow"/>
                <w:b/>
                <w:szCs w:val="24"/>
              </w:rPr>
              <w:t>CO</w:t>
            </w:r>
            <w:r w:rsidRPr="00601EC3">
              <w:rPr>
                <w:rFonts w:ascii="Arial Narrow" w:hAnsi="Arial Narrow"/>
                <w:szCs w:val="24"/>
              </w:rPr>
              <w:t xml:space="preserve"> - Centro-Oeste</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CUST </w:t>
            </w:r>
            <w:r w:rsidRPr="00601EC3">
              <w:rPr>
                <w:rFonts w:ascii="Arial Narrow" w:hAnsi="Arial Narrow"/>
                <w:szCs w:val="24"/>
              </w:rPr>
              <w:t>– Contrato de Uso do Sistema de Transmissão</w:t>
            </w:r>
          </w:p>
          <w:p w:rsidR="003D2642" w:rsidRPr="00601EC3" w:rsidRDefault="003D2642" w:rsidP="00DE29BD">
            <w:pPr>
              <w:tabs>
                <w:tab w:val="left" w:pos="7987"/>
              </w:tabs>
              <w:spacing w:line="408" w:lineRule="auto"/>
              <w:rPr>
                <w:rFonts w:ascii="Arial Narrow" w:hAnsi="Arial Narrow"/>
                <w:i/>
                <w:szCs w:val="24"/>
              </w:rPr>
            </w:pPr>
            <w:proofErr w:type="spellStart"/>
            <w:r w:rsidRPr="00601EC3">
              <w:rPr>
                <w:rFonts w:ascii="Arial Narrow" w:hAnsi="Arial Narrow"/>
                <w:b/>
                <w:szCs w:val="24"/>
              </w:rPr>
              <w:t>CVaR</w:t>
            </w:r>
            <w:proofErr w:type="spellEnd"/>
            <w:r w:rsidRPr="00601EC3">
              <w:rPr>
                <w:rFonts w:ascii="Arial Narrow" w:hAnsi="Arial Narrow"/>
                <w:szCs w:val="24"/>
              </w:rPr>
              <w:t xml:space="preserve"> – </w:t>
            </w:r>
            <w:proofErr w:type="spellStart"/>
            <w:r w:rsidRPr="00601EC3">
              <w:rPr>
                <w:rFonts w:ascii="Arial Narrow" w:hAnsi="Arial Narrow"/>
                <w:i/>
                <w:szCs w:val="24"/>
              </w:rPr>
              <w:t>Conditional</w:t>
            </w:r>
            <w:proofErr w:type="spellEnd"/>
            <w:r w:rsidRPr="00601EC3">
              <w:rPr>
                <w:rFonts w:ascii="Arial Narrow" w:hAnsi="Arial Narrow"/>
                <w:i/>
                <w:szCs w:val="24"/>
              </w:rPr>
              <w:t xml:space="preserve"> </w:t>
            </w:r>
            <w:proofErr w:type="spellStart"/>
            <w:r w:rsidRPr="00601EC3">
              <w:rPr>
                <w:rFonts w:ascii="Arial Narrow" w:hAnsi="Arial Narrow"/>
                <w:i/>
                <w:szCs w:val="24"/>
              </w:rPr>
              <w:t>Value</w:t>
            </w:r>
            <w:proofErr w:type="spellEnd"/>
            <w:r w:rsidRPr="00601EC3">
              <w:rPr>
                <w:rFonts w:ascii="Arial Narrow" w:hAnsi="Arial Narrow"/>
                <w:i/>
                <w:szCs w:val="24"/>
              </w:rPr>
              <w:t xml:space="preserve"> </w:t>
            </w:r>
            <w:proofErr w:type="spellStart"/>
            <w:r w:rsidRPr="00601EC3">
              <w:rPr>
                <w:rFonts w:ascii="Arial Narrow" w:hAnsi="Arial Narrow"/>
                <w:i/>
                <w:szCs w:val="24"/>
              </w:rPr>
              <w:t>at</w:t>
            </w:r>
            <w:proofErr w:type="spellEnd"/>
            <w:r w:rsidRPr="00601EC3">
              <w:rPr>
                <w:rFonts w:ascii="Arial Narrow" w:hAnsi="Arial Narrow"/>
                <w:i/>
                <w:szCs w:val="24"/>
              </w:rPr>
              <w:t xml:space="preserve"> </w:t>
            </w:r>
            <w:proofErr w:type="spellStart"/>
            <w:r w:rsidRPr="00601EC3">
              <w:rPr>
                <w:rFonts w:ascii="Arial Narrow" w:hAnsi="Arial Narrow"/>
                <w:i/>
                <w:szCs w:val="24"/>
              </w:rPr>
              <w:t>Risk</w:t>
            </w:r>
            <w:proofErr w:type="spellEnd"/>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DEC</w:t>
            </w:r>
            <w:r w:rsidRPr="00601EC3">
              <w:rPr>
                <w:rFonts w:ascii="Arial Narrow" w:hAnsi="Arial Narrow"/>
                <w:szCs w:val="24"/>
              </w:rPr>
              <w:t xml:space="preserve"> – Duração Equivalente de Interrupção por Unidade Consumidora</w:t>
            </w:r>
          </w:p>
          <w:p w:rsidR="003D2642" w:rsidRPr="00601EC3" w:rsidRDefault="003D2642" w:rsidP="0026370C">
            <w:pPr>
              <w:tabs>
                <w:tab w:val="left" w:pos="6804"/>
              </w:tabs>
              <w:spacing w:line="408" w:lineRule="auto"/>
              <w:ind w:right="-147"/>
              <w:rPr>
                <w:rFonts w:ascii="Arial Narrow" w:hAnsi="Arial Narrow"/>
                <w:szCs w:val="24"/>
              </w:rPr>
            </w:pPr>
            <w:r w:rsidRPr="00601EC3">
              <w:rPr>
                <w:rFonts w:ascii="Arial Narrow" w:hAnsi="Arial Narrow"/>
                <w:b/>
                <w:szCs w:val="24"/>
              </w:rPr>
              <w:t xml:space="preserve">DMSE </w:t>
            </w:r>
            <w:r w:rsidRPr="00601EC3">
              <w:rPr>
                <w:rFonts w:ascii="Arial Narrow" w:hAnsi="Arial Narrow"/>
                <w:szCs w:val="24"/>
              </w:rPr>
              <w:t>-</w:t>
            </w:r>
            <w:r w:rsidRPr="00601EC3">
              <w:rPr>
                <w:rFonts w:ascii="Arial Narrow" w:hAnsi="Arial Narrow"/>
                <w:b/>
                <w:szCs w:val="24"/>
              </w:rPr>
              <w:t xml:space="preserve"> </w:t>
            </w:r>
            <w:r w:rsidRPr="00601EC3">
              <w:rPr>
                <w:rFonts w:ascii="Arial Narrow" w:hAnsi="Arial Narrow"/>
                <w:szCs w:val="24"/>
              </w:rPr>
              <w:t>Departamento de Monitoramento do Sistema Elétrico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EAR</w:t>
            </w:r>
            <w:r w:rsidRPr="00601EC3">
              <w:rPr>
                <w:rFonts w:ascii="Arial Narrow" w:hAnsi="Arial Narrow"/>
                <w:szCs w:val="24"/>
              </w:rPr>
              <w:t xml:space="preserve"> – Energia Armazenada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ENA</w:t>
            </w:r>
            <w:r w:rsidRPr="00601EC3">
              <w:rPr>
                <w:rFonts w:ascii="Arial Narrow" w:hAnsi="Arial Narrow"/>
                <w:szCs w:val="24"/>
              </w:rPr>
              <w:t xml:space="preserve"> - Energia Natural Afluente Energético</w:t>
            </w:r>
          </w:p>
          <w:p w:rsidR="003D2642" w:rsidRPr="00601EC3" w:rsidRDefault="003D2642" w:rsidP="0026370C">
            <w:pPr>
              <w:tabs>
                <w:tab w:val="left" w:pos="6663"/>
              </w:tabs>
              <w:spacing w:line="408" w:lineRule="auto"/>
              <w:ind w:right="-1276"/>
              <w:rPr>
                <w:rFonts w:ascii="Arial Narrow" w:hAnsi="Arial Narrow"/>
                <w:szCs w:val="24"/>
              </w:rPr>
            </w:pPr>
            <w:r w:rsidRPr="00601EC3">
              <w:rPr>
                <w:rFonts w:ascii="Arial Narrow" w:hAnsi="Arial Narrow"/>
                <w:b/>
                <w:szCs w:val="24"/>
              </w:rPr>
              <w:t>EPE</w:t>
            </w:r>
            <w:r w:rsidRPr="00601EC3">
              <w:rPr>
                <w:rFonts w:ascii="Arial Narrow" w:hAnsi="Arial Narrow"/>
                <w:szCs w:val="24"/>
              </w:rPr>
              <w:t xml:space="preserve"> - Empresa de Pesquisa Energética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ERAC</w:t>
            </w:r>
            <w:r w:rsidRPr="00601EC3">
              <w:rPr>
                <w:rFonts w:ascii="Arial Narrow" w:hAnsi="Arial Narrow"/>
                <w:szCs w:val="24"/>
              </w:rPr>
              <w:t xml:space="preserve"> - Esquema Regional de Alívio de Carga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ESS</w:t>
            </w:r>
            <w:r w:rsidRPr="00601EC3">
              <w:rPr>
                <w:rFonts w:ascii="Arial Narrow" w:hAnsi="Arial Narrow"/>
                <w:szCs w:val="24"/>
              </w:rPr>
              <w:t xml:space="preserve"> - Encargo de Serviço de Sistema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FC</w:t>
            </w:r>
            <w:r w:rsidRPr="00601EC3">
              <w:rPr>
                <w:rFonts w:ascii="Arial Narrow" w:hAnsi="Arial Narrow"/>
                <w:szCs w:val="24"/>
              </w:rPr>
              <w:t xml:space="preserve"> - Fator de Carga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FEC</w:t>
            </w:r>
            <w:r w:rsidRPr="00601EC3">
              <w:rPr>
                <w:rFonts w:ascii="Arial Narrow" w:hAnsi="Arial Narrow"/>
                <w:szCs w:val="24"/>
              </w:rPr>
              <w:t xml:space="preserve"> – Frequência Equivalente de Interrupção por Unidade Consumidora</w:t>
            </w:r>
          </w:p>
          <w:p w:rsidR="000C4D05" w:rsidRDefault="000C4D05" w:rsidP="000C4D05">
            <w:pPr>
              <w:spacing w:line="408" w:lineRule="auto"/>
              <w:ind w:right="-142"/>
              <w:rPr>
                <w:rFonts w:ascii="Arial Narrow" w:hAnsi="Arial Narrow"/>
                <w:szCs w:val="24"/>
              </w:rPr>
            </w:pPr>
            <w:r w:rsidRPr="00601EC3">
              <w:rPr>
                <w:rFonts w:ascii="Arial Narrow" w:hAnsi="Arial Narrow"/>
                <w:b/>
                <w:szCs w:val="24"/>
              </w:rPr>
              <w:t>GD</w:t>
            </w:r>
            <w:r w:rsidR="00244C24">
              <w:rPr>
                <w:rFonts w:ascii="Arial Narrow" w:hAnsi="Arial Narrow"/>
                <w:szCs w:val="24"/>
              </w:rPr>
              <w:t xml:space="preserve"> -</w:t>
            </w:r>
            <w:r w:rsidRPr="00601EC3">
              <w:rPr>
                <w:rFonts w:ascii="Arial Narrow" w:hAnsi="Arial Narrow"/>
                <w:szCs w:val="24"/>
              </w:rPr>
              <w:t xml:space="preserve"> Geração Distribuída</w:t>
            </w:r>
          </w:p>
          <w:p w:rsidR="00F774EE" w:rsidRPr="00601EC3" w:rsidRDefault="00F774EE" w:rsidP="000C4D05">
            <w:pPr>
              <w:spacing w:line="408" w:lineRule="auto"/>
              <w:ind w:right="-142"/>
              <w:rPr>
                <w:rFonts w:ascii="Arial Narrow" w:hAnsi="Arial Narrow"/>
                <w:szCs w:val="24"/>
              </w:rPr>
            </w:pPr>
            <w:r>
              <w:rPr>
                <w:rFonts w:ascii="Arial Narrow" w:hAnsi="Arial Narrow"/>
                <w:b/>
                <w:szCs w:val="24"/>
              </w:rPr>
              <w:t>GE</w:t>
            </w:r>
            <w:r w:rsidR="00244C24">
              <w:rPr>
                <w:rFonts w:ascii="Arial Narrow" w:hAnsi="Arial Narrow"/>
                <w:szCs w:val="24"/>
              </w:rPr>
              <w:t xml:space="preserve"> -</w:t>
            </w:r>
            <w:r>
              <w:rPr>
                <w:rFonts w:ascii="Arial Narrow" w:hAnsi="Arial Narrow"/>
                <w:szCs w:val="24"/>
              </w:rPr>
              <w:t xml:space="preserve"> Garantia de Suprimento Energético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GNL</w:t>
            </w:r>
            <w:r w:rsidRPr="00601EC3">
              <w:rPr>
                <w:rFonts w:ascii="Arial Narrow" w:hAnsi="Arial Narrow"/>
                <w:szCs w:val="24"/>
              </w:rPr>
              <w:t xml:space="preserve"> - Gás Natural Liquefeito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GTON</w:t>
            </w:r>
            <w:r w:rsidRPr="00601EC3">
              <w:rPr>
                <w:rFonts w:ascii="Arial Narrow" w:hAnsi="Arial Narrow"/>
                <w:szCs w:val="24"/>
              </w:rPr>
              <w:t xml:space="preserve"> - Grupo Técnico Operacional da Região Norte</w:t>
            </w:r>
          </w:p>
          <w:p w:rsidR="003D2642" w:rsidRPr="00601EC3" w:rsidRDefault="003D2642" w:rsidP="0026370C">
            <w:pPr>
              <w:tabs>
                <w:tab w:val="left" w:pos="6663"/>
              </w:tabs>
              <w:spacing w:line="408" w:lineRule="auto"/>
              <w:ind w:right="-142"/>
              <w:rPr>
                <w:rFonts w:ascii="Arial Narrow" w:hAnsi="Arial Narrow"/>
                <w:szCs w:val="24"/>
                <w:lang w:val="en-US"/>
              </w:rPr>
            </w:pPr>
            <w:r w:rsidRPr="00601EC3">
              <w:rPr>
                <w:rFonts w:ascii="Arial Narrow" w:hAnsi="Arial Narrow"/>
                <w:b/>
                <w:szCs w:val="24"/>
                <w:lang w:val="en-US"/>
              </w:rPr>
              <w:t>GW</w:t>
            </w:r>
            <w:r w:rsidRPr="00601EC3">
              <w:rPr>
                <w:rFonts w:ascii="Arial Narrow" w:hAnsi="Arial Narrow"/>
                <w:szCs w:val="24"/>
                <w:lang w:val="en-US"/>
              </w:rPr>
              <w:t xml:space="preserve"> - Gigawatt (10</w:t>
            </w:r>
            <w:r w:rsidRPr="00601EC3">
              <w:rPr>
                <w:rFonts w:ascii="Arial Narrow" w:hAnsi="Arial Narrow"/>
                <w:szCs w:val="24"/>
                <w:vertAlign w:val="superscript"/>
                <w:lang w:val="en-US"/>
              </w:rPr>
              <w:t>9</w:t>
            </w:r>
            <w:r w:rsidRPr="00601EC3">
              <w:rPr>
                <w:rFonts w:ascii="Arial Narrow" w:hAnsi="Arial Narrow"/>
                <w:szCs w:val="24"/>
                <w:lang w:val="en-US"/>
              </w:rPr>
              <w:t xml:space="preserve"> W)</w:t>
            </w:r>
          </w:p>
          <w:p w:rsidR="003D2642" w:rsidRPr="00601EC3" w:rsidRDefault="003D2642" w:rsidP="0026370C">
            <w:pPr>
              <w:tabs>
                <w:tab w:val="left" w:pos="6663"/>
              </w:tabs>
              <w:spacing w:line="408" w:lineRule="auto"/>
              <w:ind w:right="-142"/>
              <w:rPr>
                <w:rFonts w:ascii="Arial Narrow" w:hAnsi="Arial Narrow"/>
                <w:szCs w:val="24"/>
                <w:lang w:val="en-US"/>
              </w:rPr>
            </w:pPr>
            <w:proofErr w:type="spellStart"/>
            <w:r w:rsidRPr="00601EC3">
              <w:rPr>
                <w:rFonts w:ascii="Arial Narrow" w:hAnsi="Arial Narrow"/>
                <w:b/>
                <w:szCs w:val="24"/>
                <w:lang w:val="en-US"/>
              </w:rPr>
              <w:t>GWh</w:t>
            </w:r>
            <w:proofErr w:type="spellEnd"/>
            <w:r w:rsidRPr="00601EC3">
              <w:rPr>
                <w:rFonts w:ascii="Arial Narrow" w:hAnsi="Arial Narrow"/>
                <w:szCs w:val="24"/>
                <w:lang w:val="en-US"/>
              </w:rPr>
              <w:t xml:space="preserve"> – Gigawatt-hora (10</w:t>
            </w:r>
            <w:r w:rsidRPr="00601EC3">
              <w:rPr>
                <w:rFonts w:ascii="Arial Narrow" w:hAnsi="Arial Narrow"/>
                <w:szCs w:val="24"/>
                <w:vertAlign w:val="superscript"/>
                <w:lang w:val="en-US"/>
              </w:rPr>
              <w:t>9</w:t>
            </w:r>
            <w:r w:rsidRPr="00601EC3">
              <w:rPr>
                <w:rFonts w:ascii="Arial Narrow" w:hAnsi="Arial Narrow"/>
                <w:szCs w:val="24"/>
                <w:lang w:val="en-US"/>
              </w:rPr>
              <w:t xml:space="preserve"> </w:t>
            </w:r>
            <w:proofErr w:type="spellStart"/>
            <w:r w:rsidRPr="00601EC3">
              <w:rPr>
                <w:rFonts w:ascii="Arial Narrow" w:hAnsi="Arial Narrow"/>
                <w:szCs w:val="24"/>
                <w:lang w:val="en-US"/>
              </w:rPr>
              <w:t>Wh</w:t>
            </w:r>
            <w:proofErr w:type="spellEnd"/>
            <w:r w:rsidRPr="00601EC3">
              <w:rPr>
                <w:rFonts w:ascii="Arial Narrow" w:hAnsi="Arial Narrow"/>
                <w:szCs w:val="24"/>
                <w:lang w:val="en-US"/>
              </w:rPr>
              <w:t>)</w:t>
            </w:r>
          </w:p>
          <w:p w:rsidR="003D2642" w:rsidRPr="00601EC3" w:rsidRDefault="003D2642" w:rsidP="0026370C">
            <w:pPr>
              <w:spacing w:line="408" w:lineRule="auto"/>
              <w:ind w:right="-142"/>
              <w:rPr>
                <w:rFonts w:ascii="Arial Narrow" w:hAnsi="Arial Narrow"/>
                <w:b/>
                <w:szCs w:val="24"/>
              </w:rPr>
            </w:pPr>
            <w:proofErr w:type="gramStart"/>
            <w:r w:rsidRPr="00601EC3">
              <w:rPr>
                <w:rFonts w:ascii="Arial Narrow" w:hAnsi="Arial Narrow"/>
                <w:b/>
                <w:szCs w:val="24"/>
              </w:rPr>
              <w:t>h</w:t>
            </w:r>
            <w:proofErr w:type="gramEnd"/>
            <w:r w:rsidRPr="00601EC3">
              <w:rPr>
                <w:rFonts w:ascii="Arial Narrow" w:hAnsi="Arial Narrow"/>
                <w:szCs w:val="24"/>
              </w:rPr>
              <w:t xml:space="preserve"> - Hora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Hz</w:t>
            </w:r>
            <w:r w:rsidRPr="00601EC3">
              <w:rPr>
                <w:rFonts w:ascii="Arial Narrow" w:hAnsi="Arial Narrow"/>
                <w:szCs w:val="24"/>
              </w:rPr>
              <w:t xml:space="preserve"> - Hertz</w:t>
            </w:r>
          </w:p>
          <w:p w:rsidR="003D2642" w:rsidRPr="00601EC3" w:rsidRDefault="003D2642" w:rsidP="0026370C">
            <w:pPr>
              <w:spacing w:line="408" w:lineRule="auto"/>
              <w:ind w:right="-142"/>
              <w:rPr>
                <w:rFonts w:ascii="Arial Narrow" w:hAnsi="Arial Narrow"/>
                <w:b/>
                <w:szCs w:val="24"/>
              </w:rPr>
            </w:pPr>
            <w:proofErr w:type="gramStart"/>
            <w:r w:rsidRPr="00601EC3">
              <w:rPr>
                <w:rFonts w:ascii="Arial Narrow" w:hAnsi="Arial Narrow"/>
                <w:b/>
                <w:szCs w:val="24"/>
              </w:rPr>
              <w:t>km</w:t>
            </w:r>
            <w:proofErr w:type="gramEnd"/>
            <w:r w:rsidRPr="00601EC3">
              <w:rPr>
                <w:rFonts w:ascii="Arial Narrow" w:hAnsi="Arial Narrow"/>
                <w:szCs w:val="24"/>
              </w:rPr>
              <w:t xml:space="preserve"> - Quilômetro</w:t>
            </w:r>
          </w:p>
          <w:p w:rsidR="003D2642" w:rsidRPr="00601EC3" w:rsidRDefault="003D2642" w:rsidP="0026370C">
            <w:pPr>
              <w:tabs>
                <w:tab w:val="left" w:pos="6663"/>
              </w:tabs>
              <w:spacing w:line="408" w:lineRule="auto"/>
              <w:ind w:right="-142"/>
              <w:rPr>
                <w:rFonts w:ascii="Arial Narrow" w:hAnsi="Arial Narrow"/>
                <w:szCs w:val="24"/>
              </w:rPr>
            </w:pPr>
            <w:proofErr w:type="gramStart"/>
            <w:r w:rsidRPr="00601EC3">
              <w:rPr>
                <w:rFonts w:ascii="Arial Narrow" w:hAnsi="Arial Narrow"/>
                <w:b/>
                <w:szCs w:val="24"/>
              </w:rPr>
              <w:t>kV</w:t>
            </w:r>
            <w:proofErr w:type="gramEnd"/>
            <w:r w:rsidRPr="00601EC3">
              <w:rPr>
                <w:rFonts w:ascii="Arial Narrow" w:hAnsi="Arial Narrow"/>
                <w:szCs w:val="24"/>
              </w:rPr>
              <w:t xml:space="preserve"> – Quilovolt (10</w:t>
            </w:r>
            <w:r w:rsidRPr="00601EC3">
              <w:rPr>
                <w:rFonts w:ascii="Arial Narrow" w:hAnsi="Arial Narrow"/>
                <w:szCs w:val="24"/>
                <w:vertAlign w:val="superscript"/>
              </w:rPr>
              <w:t>3</w:t>
            </w:r>
            <w:r w:rsidRPr="00601EC3">
              <w:rPr>
                <w:rFonts w:ascii="Arial Narrow" w:hAnsi="Arial Narrow"/>
                <w:szCs w:val="24"/>
              </w:rPr>
              <w:t xml:space="preserve"> V)</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MLT</w:t>
            </w:r>
            <w:r w:rsidRPr="00601EC3">
              <w:rPr>
                <w:rFonts w:ascii="Arial Narrow" w:hAnsi="Arial Narrow"/>
                <w:szCs w:val="24"/>
              </w:rPr>
              <w:t xml:space="preserve"> - Média de Longo Termo</w:t>
            </w:r>
          </w:p>
          <w:p w:rsidR="008127F5" w:rsidRPr="00601EC3" w:rsidRDefault="003D2642" w:rsidP="00B62ED3">
            <w:pPr>
              <w:tabs>
                <w:tab w:val="left" w:pos="6804"/>
              </w:tabs>
              <w:spacing w:line="408" w:lineRule="auto"/>
              <w:ind w:right="-1276"/>
              <w:rPr>
                <w:rFonts w:ascii="Arial Narrow" w:hAnsi="Arial Narrow"/>
                <w:szCs w:val="24"/>
              </w:rPr>
            </w:pPr>
            <w:r w:rsidRPr="00601EC3">
              <w:rPr>
                <w:rFonts w:ascii="Arial Narrow" w:hAnsi="Arial Narrow"/>
                <w:b/>
                <w:szCs w:val="24"/>
              </w:rPr>
              <w:t xml:space="preserve">MME - </w:t>
            </w:r>
            <w:r w:rsidRPr="00601EC3">
              <w:rPr>
                <w:rFonts w:ascii="Arial Narrow" w:hAnsi="Arial Narrow"/>
                <w:szCs w:val="24"/>
              </w:rPr>
              <w:t>Ministério Minas e Energia</w:t>
            </w:r>
          </w:p>
        </w:tc>
        <w:tc>
          <w:tcPr>
            <w:tcW w:w="5284" w:type="dxa"/>
          </w:tcPr>
          <w:p w:rsidR="003D2642" w:rsidRPr="00601EC3" w:rsidRDefault="003D2642" w:rsidP="0026370C">
            <w:pPr>
              <w:tabs>
                <w:tab w:val="left" w:pos="6804"/>
              </w:tabs>
              <w:spacing w:line="408" w:lineRule="auto"/>
              <w:ind w:right="-142"/>
              <w:rPr>
                <w:rFonts w:ascii="Arial Narrow" w:hAnsi="Arial Narrow"/>
                <w:b/>
                <w:szCs w:val="24"/>
                <w:lang w:val="en-US"/>
              </w:rPr>
            </w:pPr>
            <w:proofErr w:type="spellStart"/>
            <w:r w:rsidRPr="00601EC3">
              <w:rPr>
                <w:rFonts w:ascii="Arial Narrow" w:hAnsi="Arial Narrow"/>
                <w:b/>
                <w:szCs w:val="24"/>
                <w:lang w:val="en-US"/>
              </w:rPr>
              <w:t>Mvar</w:t>
            </w:r>
            <w:proofErr w:type="spellEnd"/>
            <w:r w:rsidRPr="00601EC3">
              <w:rPr>
                <w:rFonts w:ascii="Arial Narrow" w:hAnsi="Arial Narrow"/>
                <w:szCs w:val="24"/>
                <w:lang w:val="en-US"/>
              </w:rPr>
              <w:t xml:space="preserve"> - Megavolt-</w:t>
            </w:r>
            <w:proofErr w:type="spellStart"/>
            <w:r w:rsidRPr="00601EC3">
              <w:rPr>
                <w:rFonts w:ascii="Arial Narrow" w:hAnsi="Arial Narrow"/>
                <w:szCs w:val="24"/>
                <w:lang w:val="en-US"/>
              </w:rPr>
              <w:t>ampère</w:t>
            </w:r>
            <w:proofErr w:type="spellEnd"/>
            <w:r w:rsidRPr="00601EC3">
              <w:rPr>
                <w:rFonts w:ascii="Arial Narrow" w:hAnsi="Arial Narrow"/>
                <w:szCs w:val="24"/>
                <w:lang w:val="en-US"/>
              </w:rPr>
              <w:t>-</w:t>
            </w:r>
            <w:proofErr w:type="spellStart"/>
            <w:r w:rsidRPr="00601EC3">
              <w:rPr>
                <w:rFonts w:ascii="Arial Narrow" w:hAnsi="Arial Narrow"/>
                <w:szCs w:val="24"/>
                <w:lang w:val="en-US"/>
              </w:rPr>
              <w:t>reativo</w:t>
            </w:r>
            <w:proofErr w:type="spellEnd"/>
            <w:r w:rsidRPr="00601EC3">
              <w:rPr>
                <w:rFonts w:ascii="Arial Narrow" w:hAnsi="Arial Narrow"/>
                <w:b/>
                <w:szCs w:val="24"/>
                <w:lang w:val="en-US"/>
              </w:rPr>
              <w:t xml:space="preserve"> </w:t>
            </w:r>
          </w:p>
          <w:p w:rsidR="003D2642" w:rsidRPr="00601EC3" w:rsidRDefault="003D2642" w:rsidP="0026370C">
            <w:pPr>
              <w:tabs>
                <w:tab w:val="left" w:pos="6804"/>
              </w:tabs>
              <w:spacing w:line="408" w:lineRule="auto"/>
              <w:ind w:right="-142"/>
              <w:rPr>
                <w:rFonts w:ascii="Arial Narrow" w:hAnsi="Arial Narrow"/>
                <w:szCs w:val="24"/>
                <w:lang w:val="en-US"/>
              </w:rPr>
            </w:pPr>
            <w:r w:rsidRPr="00601EC3">
              <w:rPr>
                <w:rFonts w:ascii="Arial Narrow" w:hAnsi="Arial Narrow"/>
                <w:b/>
                <w:szCs w:val="24"/>
                <w:lang w:val="en-US"/>
              </w:rPr>
              <w:t>MW</w:t>
            </w:r>
            <w:r w:rsidRPr="00601EC3">
              <w:rPr>
                <w:rFonts w:ascii="Arial Narrow" w:hAnsi="Arial Narrow"/>
                <w:szCs w:val="24"/>
                <w:lang w:val="en-US"/>
              </w:rPr>
              <w:t xml:space="preserve"> - Megawatt (10</w:t>
            </w:r>
            <w:r w:rsidRPr="00601EC3">
              <w:rPr>
                <w:rFonts w:ascii="Arial Narrow" w:hAnsi="Arial Narrow"/>
                <w:szCs w:val="24"/>
                <w:vertAlign w:val="superscript"/>
                <w:lang w:val="en-US"/>
              </w:rPr>
              <w:t>6</w:t>
            </w:r>
            <w:r w:rsidRPr="00601EC3">
              <w:rPr>
                <w:rFonts w:ascii="Arial Narrow" w:hAnsi="Arial Narrow"/>
                <w:szCs w:val="24"/>
                <w:lang w:val="en-US"/>
              </w:rPr>
              <w:t xml:space="preserve"> W)</w:t>
            </w:r>
          </w:p>
          <w:p w:rsidR="003D2642" w:rsidRPr="00601EC3" w:rsidRDefault="003D2642" w:rsidP="0026370C">
            <w:pPr>
              <w:tabs>
                <w:tab w:val="left" w:pos="6804"/>
              </w:tabs>
              <w:spacing w:line="408" w:lineRule="auto"/>
              <w:ind w:right="-142"/>
              <w:rPr>
                <w:rFonts w:ascii="Arial Narrow" w:hAnsi="Arial Narrow"/>
                <w:szCs w:val="24"/>
                <w:lang w:val="en-US"/>
              </w:rPr>
            </w:pPr>
            <w:r w:rsidRPr="00601EC3">
              <w:rPr>
                <w:rFonts w:ascii="Arial Narrow" w:hAnsi="Arial Narrow"/>
                <w:b/>
                <w:szCs w:val="24"/>
                <w:lang w:val="en-US"/>
              </w:rPr>
              <w:t>MWh</w:t>
            </w:r>
            <w:r w:rsidRPr="00601EC3">
              <w:rPr>
                <w:rFonts w:ascii="Arial Narrow" w:hAnsi="Arial Narrow"/>
                <w:szCs w:val="24"/>
                <w:lang w:val="en-US"/>
              </w:rPr>
              <w:t xml:space="preserve"> – Megawatt-hora (10</w:t>
            </w:r>
            <w:r w:rsidRPr="00601EC3">
              <w:rPr>
                <w:rFonts w:ascii="Arial Narrow" w:hAnsi="Arial Narrow"/>
                <w:szCs w:val="24"/>
                <w:vertAlign w:val="superscript"/>
                <w:lang w:val="en-US"/>
              </w:rPr>
              <w:t>6</w:t>
            </w:r>
            <w:r w:rsidRPr="00601EC3">
              <w:rPr>
                <w:rFonts w:ascii="Arial Narrow" w:hAnsi="Arial Narrow"/>
                <w:szCs w:val="24"/>
                <w:lang w:val="en-US"/>
              </w:rPr>
              <w:t xml:space="preserve"> </w:t>
            </w:r>
            <w:proofErr w:type="spellStart"/>
            <w:r w:rsidRPr="00601EC3">
              <w:rPr>
                <w:rFonts w:ascii="Arial Narrow" w:hAnsi="Arial Narrow"/>
                <w:szCs w:val="24"/>
                <w:lang w:val="en-US"/>
              </w:rPr>
              <w:t>Wh</w:t>
            </w:r>
            <w:proofErr w:type="spellEnd"/>
            <w:r w:rsidRPr="00601EC3">
              <w:rPr>
                <w:rFonts w:ascii="Arial Narrow" w:hAnsi="Arial Narrow"/>
                <w:szCs w:val="24"/>
                <w:lang w:val="en-US"/>
              </w:rPr>
              <w:t>)</w:t>
            </w:r>
          </w:p>
          <w:p w:rsidR="003D2642" w:rsidRPr="00601EC3" w:rsidRDefault="003D2642" w:rsidP="0026370C">
            <w:pPr>
              <w:tabs>
                <w:tab w:val="left" w:pos="6804"/>
              </w:tabs>
              <w:spacing w:line="408" w:lineRule="auto"/>
              <w:ind w:right="-142"/>
              <w:rPr>
                <w:rFonts w:ascii="Arial Narrow" w:hAnsi="Arial Narrow"/>
                <w:szCs w:val="24"/>
                <w:lang w:val="en-US"/>
              </w:rPr>
            </w:pPr>
            <w:proofErr w:type="spellStart"/>
            <w:r w:rsidRPr="00601EC3">
              <w:rPr>
                <w:rFonts w:ascii="Arial Narrow" w:hAnsi="Arial Narrow"/>
                <w:b/>
                <w:szCs w:val="24"/>
                <w:lang w:val="en-US"/>
              </w:rPr>
              <w:t>MWmês</w:t>
            </w:r>
            <w:proofErr w:type="spellEnd"/>
            <w:r w:rsidRPr="00601EC3">
              <w:rPr>
                <w:rFonts w:ascii="Arial Narrow" w:hAnsi="Arial Narrow"/>
                <w:szCs w:val="24"/>
                <w:lang w:val="en-US"/>
              </w:rPr>
              <w:t xml:space="preserve"> – Megawatt-</w:t>
            </w:r>
            <w:proofErr w:type="spellStart"/>
            <w:r w:rsidRPr="00601EC3">
              <w:rPr>
                <w:rFonts w:ascii="Arial Narrow" w:hAnsi="Arial Narrow"/>
                <w:szCs w:val="24"/>
                <w:lang w:val="en-US"/>
              </w:rPr>
              <w:t>mês</w:t>
            </w:r>
            <w:proofErr w:type="spellEnd"/>
            <w:r w:rsidRPr="00601EC3">
              <w:rPr>
                <w:rFonts w:ascii="Arial Narrow" w:hAnsi="Arial Narrow"/>
                <w:szCs w:val="24"/>
                <w:lang w:val="en-US"/>
              </w:rPr>
              <w:t xml:space="preserve"> (10</w:t>
            </w:r>
            <w:r w:rsidRPr="00601EC3">
              <w:rPr>
                <w:rFonts w:ascii="Arial Narrow" w:hAnsi="Arial Narrow"/>
                <w:szCs w:val="24"/>
                <w:vertAlign w:val="superscript"/>
                <w:lang w:val="en-US"/>
              </w:rPr>
              <w:t>6</w:t>
            </w:r>
            <w:r w:rsidRPr="00601EC3">
              <w:rPr>
                <w:rFonts w:ascii="Arial Narrow" w:hAnsi="Arial Narrow"/>
                <w:szCs w:val="24"/>
                <w:lang w:val="en-US"/>
              </w:rPr>
              <w:t xml:space="preserve"> </w:t>
            </w:r>
            <w:proofErr w:type="spellStart"/>
            <w:r w:rsidRPr="00601EC3">
              <w:rPr>
                <w:rFonts w:ascii="Arial Narrow" w:hAnsi="Arial Narrow"/>
                <w:szCs w:val="24"/>
                <w:lang w:val="en-US"/>
              </w:rPr>
              <w:t>Wmês</w:t>
            </w:r>
            <w:proofErr w:type="spellEnd"/>
            <w:r w:rsidRPr="00601EC3">
              <w:rPr>
                <w:rFonts w:ascii="Arial Narrow" w:hAnsi="Arial Narrow"/>
                <w:szCs w:val="24"/>
                <w:lang w:val="en-US"/>
              </w:rPr>
              <w:t>)</w:t>
            </w:r>
          </w:p>
          <w:p w:rsidR="003D2642" w:rsidRPr="00601EC3" w:rsidRDefault="003D2642" w:rsidP="0026370C">
            <w:pPr>
              <w:tabs>
                <w:tab w:val="left" w:pos="6804"/>
              </w:tabs>
              <w:spacing w:line="408" w:lineRule="auto"/>
              <w:ind w:right="-142"/>
              <w:rPr>
                <w:rFonts w:ascii="Arial Narrow" w:hAnsi="Arial Narrow"/>
                <w:szCs w:val="24"/>
              </w:rPr>
            </w:pPr>
            <w:r w:rsidRPr="00601EC3">
              <w:rPr>
                <w:rFonts w:ascii="Arial Narrow" w:hAnsi="Arial Narrow"/>
                <w:b/>
                <w:szCs w:val="24"/>
              </w:rPr>
              <w:t>N</w:t>
            </w:r>
            <w:r w:rsidRPr="00601EC3">
              <w:rPr>
                <w:rFonts w:ascii="Arial Narrow" w:hAnsi="Arial Narrow"/>
                <w:szCs w:val="24"/>
              </w:rPr>
              <w:t xml:space="preserve"> - Norte</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NE</w:t>
            </w:r>
            <w:r w:rsidRPr="00601EC3">
              <w:rPr>
                <w:rFonts w:ascii="Arial Narrow" w:hAnsi="Arial Narrow"/>
                <w:szCs w:val="24"/>
              </w:rPr>
              <w:t xml:space="preserve"> - Nordeste</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NUCR</w:t>
            </w:r>
            <w:r w:rsidRPr="00601EC3">
              <w:rPr>
                <w:rFonts w:ascii="Arial Narrow" w:hAnsi="Arial Narrow"/>
                <w:szCs w:val="24"/>
              </w:rPr>
              <w:t xml:space="preserve"> - Número de Unidades Consumidoras Residenciais</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NUCT</w:t>
            </w:r>
            <w:r w:rsidRPr="00601EC3">
              <w:rPr>
                <w:rFonts w:ascii="Arial Narrow" w:hAnsi="Arial Narrow"/>
                <w:szCs w:val="24"/>
              </w:rPr>
              <w:t xml:space="preserve"> - Número de Unidades Consumidoras Totais</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OC1A</w:t>
            </w:r>
            <w:r w:rsidRPr="00601EC3">
              <w:rPr>
                <w:rFonts w:ascii="Arial Narrow" w:hAnsi="Arial Narrow"/>
                <w:szCs w:val="24"/>
              </w:rPr>
              <w:t xml:space="preserve"> – Óleo Combustível com Alto Teor de Enxofre</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OCTE</w:t>
            </w:r>
            <w:r w:rsidRPr="00601EC3">
              <w:rPr>
                <w:rFonts w:ascii="Arial Narrow" w:hAnsi="Arial Narrow"/>
                <w:szCs w:val="24"/>
              </w:rPr>
              <w:t xml:space="preserve"> – Óleo Leve para Turbina Elétrica</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ONS</w:t>
            </w:r>
            <w:r w:rsidRPr="00601EC3">
              <w:rPr>
                <w:rFonts w:ascii="Arial Narrow" w:hAnsi="Arial Narrow"/>
                <w:szCs w:val="24"/>
              </w:rPr>
              <w:t xml:space="preserve"> - Operador Nacional do Sistema Elétrico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OPGE</w:t>
            </w:r>
            <w:r w:rsidRPr="00601EC3">
              <w:rPr>
                <w:rFonts w:ascii="Arial Narrow" w:hAnsi="Arial Narrow"/>
                <w:szCs w:val="24"/>
              </w:rPr>
              <w:t xml:space="preserve"> – Óleo Combustível para Geração 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PCH</w:t>
            </w:r>
            <w:r w:rsidRPr="00601EC3">
              <w:rPr>
                <w:rFonts w:ascii="Arial Narrow" w:hAnsi="Arial Narrow"/>
                <w:szCs w:val="24"/>
              </w:rPr>
              <w:t xml:space="preserve"> - Pequena Central Hidrelétrica</w:t>
            </w:r>
          </w:p>
          <w:p w:rsidR="003D2642" w:rsidRDefault="003D2642" w:rsidP="0026370C">
            <w:pPr>
              <w:spacing w:line="408" w:lineRule="auto"/>
              <w:ind w:right="-142"/>
              <w:rPr>
                <w:rFonts w:ascii="Arial Narrow" w:hAnsi="Arial Narrow"/>
                <w:szCs w:val="24"/>
              </w:rPr>
            </w:pPr>
            <w:r w:rsidRPr="00601EC3">
              <w:rPr>
                <w:rFonts w:ascii="Arial Narrow" w:hAnsi="Arial Narrow"/>
                <w:b/>
                <w:szCs w:val="24"/>
              </w:rPr>
              <w:t>PIE</w:t>
            </w:r>
            <w:r w:rsidRPr="00601EC3">
              <w:rPr>
                <w:rFonts w:ascii="Arial Narrow" w:hAnsi="Arial Narrow"/>
                <w:szCs w:val="24"/>
              </w:rPr>
              <w:t xml:space="preserve"> - Produtor Independente de Energia</w:t>
            </w:r>
          </w:p>
          <w:p w:rsidR="00244C24" w:rsidRPr="00601EC3" w:rsidRDefault="00244C24" w:rsidP="0026370C">
            <w:pPr>
              <w:spacing w:line="408" w:lineRule="auto"/>
              <w:ind w:right="-142"/>
              <w:rPr>
                <w:rFonts w:ascii="Arial Narrow" w:hAnsi="Arial Narrow"/>
                <w:szCs w:val="24"/>
              </w:rPr>
            </w:pPr>
            <w:r>
              <w:rPr>
                <w:rFonts w:ascii="Arial Narrow" w:hAnsi="Arial Narrow"/>
                <w:b/>
                <w:szCs w:val="24"/>
              </w:rPr>
              <w:t>PMO</w:t>
            </w:r>
            <w:r>
              <w:rPr>
                <w:rFonts w:ascii="Arial Narrow" w:hAnsi="Arial Narrow"/>
                <w:szCs w:val="24"/>
              </w:rPr>
              <w:t xml:space="preserve"> -</w:t>
            </w:r>
            <w:r w:rsidRPr="00601EC3">
              <w:rPr>
                <w:rFonts w:ascii="Arial Narrow" w:hAnsi="Arial Narrow"/>
                <w:szCs w:val="24"/>
              </w:rPr>
              <w:t xml:space="preserve"> </w:t>
            </w:r>
            <w:r>
              <w:rPr>
                <w:rFonts w:ascii="Arial Narrow" w:hAnsi="Arial Narrow"/>
                <w:szCs w:val="24"/>
              </w:rPr>
              <w:t>P</w:t>
            </w:r>
            <w:bookmarkStart w:id="124" w:name="_GoBack"/>
            <w:bookmarkEnd w:id="124"/>
            <w:r>
              <w:rPr>
                <w:rFonts w:ascii="Arial Narrow" w:hAnsi="Arial Narrow"/>
                <w:szCs w:val="24"/>
              </w:rPr>
              <w:t>rograma Mensal de Operação</w:t>
            </w:r>
          </w:p>
          <w:p w:rsidR="003D2642" w:rsidRPr="00601EC3" w:rsidRDefault="003D2642" w:rsidP="0026370C">
            <w:pPr>
              <w:spacing w:line="408" w:lineRule="auto"/>
              <w:ind w:right="-142"/>
              <w:rPr>
                <w:rFonts w:ascii="Arial Narrow" w:hAnsi="Arial Narrow"/>
                <w:szCs w:val="24"/>
              </w:rPr>
            </w:pPr>
            <w:proofErr w:type="spellStart"/>
            <w:r w:rsidRPr="00601EC3">
              <w:rPr>
                <w:rFonts w:ascii="Arial Narrow" w:hAnsi="Arial Narrow"/>
                <w:b/>
                <w:szCs w:val="24"/>
              </w:rPr>
              <w:t>Proinfa</w:t>
            </w:r>
            <w:proofErr w:type="spellEnd"/>
            <w:r w:rsidRPr="00601EC3">
              <w:rPr>
                <w:rFonts w:ascii="Arial Narrow" w:hAnsi="Arial Narrow"/>
                <w:szCs w:val="24"/>
              </w:rPr>
              <w:t xml:space="preserve"> - Programa de Incentivo às Font</w:t>
            </w:r>
            <w:r w:rsidR="001144E4" w:rsidRPr="00601EC3">
              <w:rPr>
                <w:rFonts w:ascii="Arial Narrow" w:hAnsi="Arial Narrow"/>
                <w:szCs w:val="24"/>
              </w:rPr>
              <w:t>es</w:t>
            </w:r>
            <w:r w:rsidRPr="00601EC3">
              <w:rPr>
                <w:rFonts w:ascii="Arial Narrow" w:hAnsi="Arial Narrow"/>
                <w:szCs w:val="24"/>
              </w:rPr>
              <w:t xml:space="preserve"> Alternativas de Energia Elétrica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S</w:t>
            </w:r>
            <w:r w:rsidRPr="00601EC3">
              <w:rPr>
                <w:rFonts w:ascii="Arial Narrow" w:hAnsi="Arial Narrow"/>
                <w:szCs w:val="24"/>
              </w:rPr>
              <w:t xml:space="preserve"> - Sul</w:t>
            </w:r>
          </w:p>
          <w:p w:rsidR="003D2642" w:rsidRPr="00601EC3" w:rsidRDefault="003D2642" w:rsidP="0026370C">
            <w:pPr>
              <w:tabs>
                <w:tab w:val="left" w:pos="6804"/>
              </w:tabs>
              <w:spacing w:line="408" w:lineRule="auto"/>
              <w:ind w:right="-142"/>
              <w:rPr>
                <w:rFonts w:ascii="Arial Narrow" w:hAnsi="Arial Narrow"/>
                <w:szCs w:val="24"/>
              </w:rPr>
            </w:pPr>
            <w:r w:rsidRPr="00601EC3">
              <w:rPr>
                <w:rFonts w:ascii="Arial Narrow" w:hAnsi="Arial Narrow"/>
                <w:b/>
                <w:szCs w:val="24"/>
              </w:rPr>
              <w:t>SE</w:t>
            </w:r>
            <w:r w:rsidRPr="00601EC3">
              <w:rPr>
                <w:rFonts w:ascii="Arial Narrow" w:hAnsi="Arial Narrow"/>
                <w:szCs w:val="24"/>
              </w:rPr>
              <w:t xml:space="preserve"> - Sudeste</w:t>
            </w:r>
          </w:p>
          <w:p w:rsidR="003D2642" w:rsidRPr="00601EC3" w:rsidRDefault="003D2642" w:rsidP="0026370C">
            <w:pPr>
              <w:tabs>
                <w:tab w:val="left" w:pos="6804"/>
              </w:tabs>
              <w:spacing w:line="408" w:lineRule="auto"/>
              <w:ind w:right="-1276"/>
              <w:rPr>
                <w:rFonts w:ascii="Arial Narrow" w:hAnsi="Arial Narrow"/>
                <w:b/>
                <w:szCs w:val="24"/>
              </w:rPr>
            </w:pPr>
            <w:r w:rsidRPr="00601EC3">
              <w:rPr>
                <w:rFonts w:ascii="Arial Narrow" w:hAnsi="Arial Narrow"/>
                <w:b/>
                <w:szCs w:val="24"/>
              </w:rPr>
              <w:t>SEB</w:t>
            </w:r>
            <w:r w:rsidRPr="00601EC3">
              <w:rPr>
                <w:rFonts w:ascii="Arial Narrow" w:hAnsi="Arial Narrow"/>
                <w:szCs w:val="24"/>
              </w:rPr>
              <w:t xml:space="preserve"> - Sistema Elétrico Brasileiro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SEE</w:t>
            </w:r>
            <w:r w:rsidRPr="00601EC3">
              <w:rPr>
                <w:rFonts w:ascii="Arial Narrow" w:hAnsi="Arial Narrow"/>
                <w:szCs w:val="24"/>
              </w:rPr>
              <w:t xml:space="preserve"> -</w:t>
            </w:r>
            <w:r w:rsidRPr="00601EC3">
              <w:rPr>
                <w:rFonts w:ascii="Arial Narrow" w:hAnsi="Arial Narrow"/>
                <w:b/>
                <w:szCs w:val="24"/>
              </w:rPr>
              <w:t xml:space="preserve"> </w:t>
            </w:r>
            <w:r w:rsidRPr="00601EC3">
              <w:rPr>
                <w:rFonts w:ascii="Arial Narrow" w:hAnsi="Arial Narrow"/>
                <w:szCs w:val="24"/>
              </w:rPr>
              <w:t>Secretaria de Energia Elétrica</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 xml:space="preserve">SEP </w:t>
            </w:r>
            <w:r w:rsidRPr="00601EC3">
              <w:rPr>
                <w:rFonts w:ascii="Arial Narrow" w:hAnsi="Arial Narrow"/>
                <w:szCs w:val="24"/>
              </w:rPr>
              <w:t>– Sistemas Especiais de Proteção</w:t>
            </w:r>
          </w:p>
          <w:p w:rsidR="003D2642" w:rsidRPr="00601EC3" w:rsidRDefault="003D2642" w:rsidP="0026370C">
            <w:pPr>
              <w:tabs>
                <w:tab w:val="left" w:pos="6663"/>
              </w:tabs>
              <w:spacing w:line="408" w:lineRule="auto"/>
              <w:ind w:right="-142"/>
              <w:rPr>
                <w:rFonts w:ascii="Arial Narrow" w:hAnsi="Arial Narrow"/>
                <w:szCs w:val="24"/>
              </w:rPr>
            </w:pPr>
            <w:r w:rsidRPr="00601EC3">
              <w:rPr>
                <w:rFonts w:ascii="Arial Narrow" w:hAnsi="Arial Narrow"/>
                <w:b/>
                <w:szCs w:val="24"/>
              </w:rPr>
              <w:t>SI</w:t>
            </w:r>
            <w:r w:rsidRPr="00601EC3">
              <w:rPr>
                <w:rFonts w:ascii="Arial Narrow" w:hAnsi="Arial Narrow"/>
                <w:szCs w:val="24"/>
              </w:rPr>
              <w:t xml:space="preserve"> - Sistemas Isolados</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SIN</w:t>
            </w:r>
            <w:r w:rsidRPr="00601EC3">
              <w:rPr>
                <w:rFonts w:ascii="Arial Narrow" w:hAnsi="Arial Narrow"/>
                <w:szCs w:val="24"/>
              </w:rPr>
              <w:t xml:space="preserve"> - Sistema Interligado Nacional</w:t>
            </w:r>
          </w:p>
          <w:p w:rsidR="003D2642" w:rsidRPr="00601EC3" w:rsidRDefault="003D2642" w:rsidP="0026370C">
            <w:pPr>
              <w:tabs>
                <w:tab w:val="left" w:pos="6804"/>
              </w:tabs>
              <w:spacing w:line="408" w:lineRule="auto"/>
              <w:ind w:right="-78"/>
              <w:rPr>
                <w:rFonts w:ascii="Arial Narrow" w:hAnsi="Arial Narrow"/>
                <w:szCs w:val="24"/>
              </w:rPr>
            </w:pPr>
            <w:r w:rsidRPr="00601EC3">
              <w:rPr>
                <w:rFonts w:ascii="Arial Narrow" w:hAnsi="Arial Narrow"/>
                <w:b/>
                <w:szCs w:val="24"/>
              </w:rPr>
              <w:t xml:space="preserve">SPE </w:t>
            </w:r>
            <w:r w:rsidRPr="00601EC3">
              <w:rPr>
                <w:rFonts w:ascii="Arial Narrow" w:hAnsi="Arial Narrow"/>
                <w:szCs w:val="24"/>
              </w:rPr>
              <w:t>-</w:t>
            </w:r>
            <w:r w:rsidRPr="00601EC3">
              <w:rPr>
                <w:rFonts w:ascii="Arial Narrow" w:hAnsi="Arial Narrow"/>
                <w:b/>
                <w:szCs w:val="24"/>
              </w:rPr>
              <w:t xml:space="preserve"> </w:t>
            </w:r>
            <w:r w:rsidRPr="00601EC3">
              <w:rPr>
                <w:rFonts w:ascii="Arial Narrow" w:hAnsi="Arial Narrow"/>
                <w:szCs w:val="24"/>
              </w:rPr>
              <w:t>Secretaria de Planejamento e Desenvolvimento Energético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UEE </w:t>
            </w:r>
            <w:r w:rsidRPr="00601EC3">
              <w:rPr>
                <w:rFonts w:ascii="Arial Narrow" w:hAnsi="Arial Narrow"/>
                <w:szCs w:val="24"/>
              </w:rPr>
              <w:t>- Usina Eólica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UHE</w:t>
            </w:r>
            <w:r w:rsidRPr="00601EC3">
              <w:rPr>
                <w:rFonts w:ascii="Arial Narrow" w:hAnsi="Arial Narrow"/>
                <w:szCs w:val="24"/>
              </w:rPr>
              <w:t xml:space="preserve"> - Usina Hidrelétrica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UNE</w:t>
            </w:r>
            <w:r w:rsidRPr="00601EC3">
              <w:rPr>
                <w:rFonts w:ascii="Arial Narrow" w:hAnsi="Arial Narrow"/>
                <w:szCs w:val="24"/>
              </w:rPr>
              <w:t xml:space="preserve"> - Usina Nuclear</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UTE </w:t>
            </w:r>
            <w:r w:rsidRPr="00601EC3">
              <w:rPr>
                <w:rFonts w:ascii="Arial Narrow" w:hAnsi="Arial Narrow"/>
                <w:szCs w:val="24"/>
              </w:rPr>
              <w:t>- Usina Termelétrica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VU</w:t>
            </w:r>
            <w:r w:rsidRPr="00601EC3">
              <w:rPr>
                <w:rFonts w:ascii="Arial Narrow" w:hAnsi="Arial Narrow"/>
                <w:szCs w:val="24"/>
              </w:rPr>
              <w:t xml:space="preserve"> - Volume Útil</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ZCAS</w:t>
            </w:r>
            <w:r w:rsidRPr="00601EC3">
              <w:rPr>
                <w:rFonts w:ascii="Arial Narrow" w:hAnsi="Arial Narrow"/>
                <w:szCs w:val="24"/>
              </w:rPr>
              <w:t xml:space="preserve"> – Zona de Convergência do Atlântico Sul</w:t>
            </w:r>
          </w:p>
          <w:p w:rsidR="00CE14DE" w:rsidRPr="00601EC3" w:rsidRDefault="003D2642" w:rsidP="0026370C">
            <w:pPr>
              <w:spacing w:line="408" w:lineRule="auto"/>
              <w:ind w:right="-142"/>
              <w:rPr>
                <w:rFonts w:ascii="Arial Narrow" w:hAnsi="Arial Narrow"/>
                <w:szCs w:val="24"/>
              </w:rPr>
            </w:pPr>
            <w:r w:rsidRPr="00601EC3">
              <w:rPr>
                <w:rFonts w:ascii="Arial Narrow" w:hAnsi="Arial Narrow"/>
                <w:b/>
                <w:szCs w:val="24"/>
              </w:rPr>
              <w:t>ZCOU</w:t>
            </w:r>
            <w:r w:rsidRPr="00601EC3">
              <w:rPr>
                <w:rFonts w:ascii="Arial Narrow" w:hAnsi="Arial Narrow"/>
                <w:szCs w:val="24"/>
              </w:rPr>
              <w:t xml:space="preserve"> – </w:t>
            </w:r>
            <w:r w:rsidRPr="00601EC3">
              <w:rPr>
                <w:rFonts w:ascii="Arial Narrow" w:hAnsi="Arial Narrow"/>
                <w:bCs/>
                <w:szCs w:val="24"/>
              </w:rPr>
              <w:t>Zona de Convergência de Umidade</w:t>
            </w:r>
          </w:p>
        </w:tc>
      </w:tr>
    </w:tbl>
    <w:p w:rsidR="008127F5" w:rsidRPr="00601EC3" w:rsidRDefault="008127F5" w:rsidP="009D55D1">
      <w:pPr>
        <w:tabs>
          <w:tab w:val="left" w:pos="7987"/>
        </w:tabs>
        <w:rPr>
          <w:rFonts w:ascii="Arial Narrow" w:hAnsi="Arial Narrow" w:cs="Times New Roman"/>
          <w:b/>
          <w:sz w:val="24"/>
          <w:szCs w:val="24"/>
        </w:rPr>
      </w:pPr>
    </w:p>
    <w:sectPr w:rsidR="008127F5" w:rsidRPr="00601EC3" w:rsidSect="007236F8">
      <w:headerReference w:type="default" r:id="rId90"/>
      <w:footerReference w:type="default" r:id="rId91"/>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2CB" w:rsidRDefault="00A112CB" w:rsidP="004A6F12">
      <w:pPr>
        <w:spacing w:after="0" w:line="240" w:lineRule="auto"/>
      </w:pPr>
      <w:r>
        <w:separator/>
      </w:r>
    </w:p>
  </w:endnote>
  <w:endnote w:type="continuationSeparator" w:id="0">
    <w:p w:rsidR="00A112CB" w:rsidRDefault="00A112CB"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8F9" w:rsidRDefault="008E58F9"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216" behindDoc="0" locked="0" layoutInCell="1" allowOverlap="1" wp14:anchorId="79C537FC" wp14:editId="1E01AB92">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80048E" id="Conector reto 62"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8F9" w:rsidRPr="009F57A1" w:rsidRDefault="008E58F9"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144" behindDoc="0" locked="0" layoutInCell="1" allowOverlap="1" wp14:anchorId="3C3271BF" wp14:editId="764290CA">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EC654E" id="Conector reto 25"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8F9" w:rsidRDefault="008E58F9"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9264" behindDoc="0" locked="0" layoutInCell="1" allowOverlap="1" wp14:anchorId="3C8712EF" wp14:editId="24EE37E3">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6C63F1" id="Conector reto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770F9D">
      <w:rPr>
        <w:rFonts w:ascii="Arial Narrow" w:eastAsia="+mn-ea" w:hAnsi="Arial Narrow" w:cs="+mn-cs"/>
        <w:bCs/>
        <w:noProof/>
        <w:color w:val="808080" w:themeColor="background1" w:themeShade="80"/>
        <w:kern w:val="24"/>
        <w:sz w:val="20"/>
        <w:szCs w:val="20"/>
        <w:lang w:eastAsia="pt-BR"/>
      </w:rPr>
      <w:t>15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2CB" w:rsidRDefault="00A112CB" w:rsidP="004A6F12">
      <w:pPr>
        <w:spacing w:after="0" w:line="240" w:lineRule="auto"/>
      </w:pPr>
      <w:r>
        <w:separator/>
      </w:r>
    </w:p>
  </w:footnote>
  <w:footnote w:type="continuationSeparator" w:id="0">
    <w:p w:rsidR="00A112CB" w:rsidRDefault="00A112CB"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8F9" w:rsidRDefault="008E58F9">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8F9" w:rsidRDefault="008E58F9"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61312" behindDoc="0" locked="0" layoutInCell="1" allowOverlap="1" wp14:anchorId="145CBA95" wp14:editId="446E96D5">
          <wp:simplePos x="0" y="0"/>
          <wp:positionH relativeFrom="column">
            <wp:posOffset>3175</wp:posOffset>
          </wp:positionH>
          <wp:positionV relativeFrom="paragraph">
            <wp:posOffset>-24130</wp:posOffset>
          </wp:positionV>
          <wp:extent cx="497205" cy="490855"/>
          <wp:effectExtent l="0" t="0" r="0" b="4445"/>
          <wp:wrapSquare wrapText="bothSides"/>
          <wp:docPr id="42"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8E58F9" w:rsidRDefault="008E58F9"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E58F9" w:rsidRPr="000447C4" w:rsidRDefault="008E58F9"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288" behindDoc="0" locked="0" layoutInCell="1" allowOverlap="1" wp14:anchorId="619D45C4" wp14:editId="698A489E">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DC4F9E" id="Conector reto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8F9" w:rsidRDefault="008E58F9"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55168" behindDoc="0" locked="0" layoutInCell="1" allowOverlap="1" wp14:anchorId="3C20521D" wp14:editId="3EFAF269">
          <wp:simplePos x="0" y="0"/>
          <wp:positionH relativeFrom="column">
            <wp:posOffset>16510</wp:posOffset>
          </wp:positionH>
          <wp:positionV relativeFrom="paragraph">
            <wp:posOffset>-29210</wp:posOffset>
          </wp:positionV>
          <wp:extent cx="536575" cy="561975"/>
          <wp:effectExtent l="0" t="0" r="0" b="9525"/>
          <wp:wrapNone/>
          <wp:docPr id="65" name="Imagem 6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8E58F9" w:rsidRDefault="008E58F9"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E58F9" w:rsidRPr="000447C4" w:rsidRDefault="008E58F9"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8F9" w:rsidRPr="00F73331" w:rsidRDefault="008E58F9"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19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8E58F9" w:rsidRDefault="008E58F9"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8E58F9" w:rsidRDefault="008E58F9"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E58F9" w:rsidRDefault="008E58F9" w:rsidP="00154F21">
    <w:pPr>
      <w:spacing w:after="0" w:line="240" w:lineRule="auto"/>
      <w:jc w:val="center"/>
      <w:rPr>
        <w:rFonts w:ascii="Arial Narrow" w:hAnsi="Arial Narrow" w:cs="Arial"/>
        <w:bCs/>
        <w:sz w:val="8"/>
      </w:rPr>
    </w:pPr>
  </w:p>
  <w:p w:rsidR="008E58F9" w:rsidRDefault="008E58F9"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24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D6B42C" id="Conector reto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8E58F9" w:rsidRPr="00154F21" w:rsidRDefault="008E58F9"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
  </w:num>
  <w:num w:numId="4">
    <w:abstractNumId w:val="11"/>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0"/>
  </w:num>
  <w:num w:numId="17">
    <w:abstractNumId w:val="3"/>
  </w:num>
  <w:num w:numId="18">
    <w:abstractNumId w:val="8"/>
  </w:num>
  <w:num w:numId="19">
    <w:abstractNumId w:val="13"/>
  </w:num>
  <w:num w:numId="20">
    <w:abstractNumId w:val="6"/>
  </w:num>
  <w:num w:numId="21">
    <w:abstractNumId w:val="9"/>
  </w:num>
  <w:num w:numId="22">
    <w:abstractNumId w:val="0"/>
  </w:num>
  <w:num w:numId="23">
    <w:abstractNumId w:val="5"/>
  </w:num>
  <w:num w:numId="2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A51"/>
    <w:rsid w:val="00010BFA"/>
    <w:rsid w:val="00010F83"/>
    <w:rsid w:val="00010F8D"/>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D5F"/>
    <w:rsid w:val="00015E5D"/>
    <w:rsid w:val="000160B6"/>
    <w:rsid w:val="0001699B"/>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C7F"/>
    <w:rsid w:val="00022DAF"/>
    <w:rsid w:val="00023107"/>
    <w:rsid w:val="0002339C"/>
    <w:rsid w:val="0002358A"/>
    <w:rsid w:val="000238E4"/>
    <w:rsid w:val="00023BB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B92"/>
    <w:rsid w:val="0007189D"/>
    <w:rsid w:val="00071934"/>
    <w:rsid w:val="00071D6F"/>
    <w:rsid w:val="000720B2"/>
    <w:rsid w:val="00072213"/>
    <w:rsid w:val="0007229B"/>
    <w:rsid w:val="000723A3"/>
    <w:rsid w:val="0007243B"/>
    <w:rsid w:val="00072FD0"/>
    <w:rsid w:val="000731DC"/>
    <w:rsid w:val="00073B69"/>
    <w:rsid w:val="00073BAC"/>
    <w:rsid w:val="00073CF5"/>
    <w:rsid w:val="00073D24"/>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AD6"/>
    <w:rsid w:val="00091C87"/>
    <w:rsid w:val="00091F3F"/>
    <w:rsid w:val="0009234C"/>
    <w:rsid w:val="0009309E"/>
    <w:rsid w:val="00093110"/>
    <w:rsid w:val="000935B3"/>
    <w:rsid w:val="00093702"/>
    <w:rsid w:val="0009397D"/>
    <w:rsid w:val="00093AD5"/>
    <w:rsid w:val="00094027"/>
    <w:rsid w:val="00094A94"/>
    <w:rsid w:val="00094F83"/>
    <w:rsid w:val="00095904"/>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311"/>
    <w:rsid w:val="000C4320"/>
    <w:rsid w:val="000C4978"/>
    <w:rsid w:val="000C4B16"/>
    <w:rsid w:val="000C4D05"/>
    <w:rsid w:val="000C5025"/>
    <w:rsid w:val="000C5164"/>
    <w:rsid w:val="000C5425"/>
    <w:rsid w:val="000C5475"/>
    <w:rsid w:val="000C5877"/>
    <w:rsid w:val="000C5B2A"/>
    <w:rsid w:val="000C5C73"/>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6FC0"/>
    <w:rsid w:val="000E764B"/>
    <w:rsid w:val="000E7D6D"/>
    <w:rsid w:val="000F0008"/>
    <w:rsid w:val="000F05F4"/>
    <w:rsid w:val="000F094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A48"/>
    <w:rsid w:val="000F7FBC"/>
    <w:rsid w:val="00100032"/>
    <w:rsid w:val="0010020B"/>
    <w:rsid w:val="00100243"/>
    <w:rsid w:val="0010093E"/>
    <w:rsid w:val="00100EBB"/>
    <w:rsid w:val="00100EC6"/>
    <w:rsid w:val="0010111C"/>
    <w:rsid w:val="00101410"/>
    <w:rsid w:val="00101419"/>
    <w:rsid w:val="00101A3A"/>
    <w:rsid w:val="00101F1D"/>
    <w:rsid w:val="00102F64"/>
    <w:rsid w:val="0010341F"/>
    <w:rsid w:val="00103690"/>
    <w:rsid w:val="0010371C"/>
    <w:rsid w:val="0010375C"/>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19E"/>
    <w:rsid w:val="001461FC"/>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088"/>
    <w:rsid w:val="00152489"/>
    <w:rsid w:val="00152E9D"/>
    <w:rsid w:val="00153636"/>
    <w:rsid w:val="00153974"/>
    <w:rsid w:val="001539FD"/>
    <w:rsid w:val="00153D7D"/>
    <w:rsid w:val="001542CD"/>
    <w:rsid w:val="00154474"/>
    <w:rsid w:val="0015493F"/>
    <w:rsid w:val="00154B62"/>
    <w:rsid w:val="00154F21"/>
    <w:rsid w:val="0015515A"/>
    <w:rsid w:val="001554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703E6"/>
    <w:rsid w:val="0017053F"/>
    <w:rsid w:val="00170C23"/>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763"/>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0A95"/>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0C8"/>
    <w:rsid w:val="00193169"/>
    <w:rsid w:val="00193AAA"/>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2F5"/>
    <w:rsid w:val="001E255F"/>
    <w:rsid w:val="001E27FF"/>
    <w:rsid w:val="001E2ABB"/>
    <w:rsid w:val="001E2BAF"/>
    <w:rsid w:val="001E2FB4"/>
    <w:rsid w:val="001E30F4"/>
    <w:rsid w:val="001E3207"/>
    <w:rsid w:val="001E3607"/>
    <w:rsid w:val="001E40A9"/>
    <w:rsid w:val="001E40D1"/>
    <w:rsid w:val="001E4295"/>
    <w:rsid w:val="001E4848"/>
    <w:rsid w:val="001E5A98"/>
    <w:rsid w:val="001E5FE0"/>
    <w:rsid w:val="001E601A"/>
    <w:rsid w:val="001E6D6A"/>
    <w:rsid w:val="001E6F40"/>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C7C"/>
    <w:rsid w:val="00224ECE"/>
    <w:rsid w:val="002256FF"/>
    <w:rsid w:val="0022575F"/>
    <w:rsid w:val="0022597E"/>
    <w:rsid w:val="00225D10"/>
    <w:rsid w:val="00225D65"/>
    <w:rsid w:val="00226340"/>
    <w:rsid w:val="0022645C"/>
    <w:rsid w:val="002267E7"/>
    <w:rsid w:val="00226902"/>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65A"/>
    <w:rsid w:val="0024152B"/>
    <w:rsid w:val="00241911"/>
    <w:rsid w:val="002419A1"/>
    <w:rsid w:val="0024202C"/>
    <w:rsid w:val="002422C6"/>
    <w:rsid w:val="002430A5"/>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7BE1"/>
    <w:rsid w:val="0026026F"/>
    <w:rsid w:val="00260363"/>
    <w:rsid w:val="00260525"/>
    <w:rsid w:val="0026084F"/>
    <w:rsid w:val="00260C74"/>
    <w:rsid w:val="00261111"/>
    <w:rsid w:val="0026125B"/>
    <w:rsid w:val="00261753"/>
    <w:rsid w:val="00261AC8"/>
    <w:rsid w:val="00261D84"/>
    <w:rsid w:val="002621EE"/>
    <w:rsid w:val="002626EB"/>
    <w:rsid w:val="00263210"/>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0E1E"/>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A6A"/>
    <w:rsid w:val="00291AC4"/>
    <w:rsid w:val="00291B9F"/>
    <w:rsid w:val="00292697"/>
    <w:rsid w:val="00292B7C"/>
    <w:rsid w:val="00292F50"/>
    <w:rsid w:val="0029398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7B3"/>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65"/>
    <w:rsid w:val="002B2CFC"/>
    <w:rsid w:val="002B4443"/>
    <w:rsid w:val="002B4D88"/>
    <w:rsid w:val="002B56F7"/>
    <w:rsid w:val="002B5996"/>
    <w:rsid w:val="002B5C3E"/>
    <w:rsid w:val="002B5FD5"/>
    <w:rsid w:val="002B616B"/>
    <w:rsid w:val="002B621D"/>
    <w:rsid w:val="002B6684"/>
    <w:rsid w:val="002B6F05"/>
    <w:rsid w:val="002B710B"/>
    <w:rsid w:val="002B7B10"/>
    <w:rsid w:val="002C002C"/>
    <w:rsid w:val="002C132E"/>
    <w:rsid w:val="002C156B"/>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3CA"/>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5E2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17EA6"/>
    <w:rsid w:val="00320F48"/>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99"/>
    <w:rsid w:val="00327424"/>
    <w:rsid w:val="00327426"/>
    <w:rsid w:val="003276E9"/>
    <w:rsid w:val="00330309"/>
    <w:rsid w:val="0033069F"/>
    <w:rsid w:val="0033081E"/>
    <w:rsid w:val="003312D1"/>
    <w:rsid w:val="003312E2"/>
    <w:rsid w:val="003324A5"/>
    <w:rsid w:val="003325E7"/>
    <w:rsid w:val="00332DF2"/>
    <w:rsid w:val="003332E0"/>
    <w:rsid w:val="00333C52"/>
    <w:rsid w:val="00333F0D"/>
    <w:rsid w:val="00334483"/>
    <w:rsid w:val="003345FE"/>
    <w:rsid w:val="00334776"/>
    <w:rsid w:val="00334940"/>
    <w:rsid w:val="003350B1"/>
    <w:rsid w:val="003350F3"/>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AD0"/>
    <w:rsid w:val="00343D80"/>
    <w:rsid w:val="00344015"/>
    <w:rsid w:val="003442F5"/>
    <w:rsid w:val="00344640"/>
    <w:rsid w:val="00344788"/>
    <w:rsid w:val="00344AEE"/>
    <w:rsid w:val="0034507D"/>
    <w:rsid w:val="003457EA"/>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9D"/>
    <w:rsid w:val="00372F58"/>
    <w:rsid w:val="00373286"/>
    <w:rsid w:val="00373928"/>
    <w:rsid w:val="00374B89"/>
    <w:rsid w:val="00374E52"/>
    <w:rsid w:val="00375258"/>
    <w:rsid w:val="00375ACA"/>
    <w:rsid w:val="00375AD3"/>
    <w:rsid w:val="00376A9E"/>
    <w:rsid w:val="003771B7"/>
    <w:rsid w:val="00377435"/>
    <w:rsid w:val="00377606"/>
    <w:rsid w:val="00380011"/>
    <w:rsid w:val="00380B0E"/>
    <w:rsid w:val="00380F05"/>
    <w:rsid w:val="00381058"/>
    <w:rsid w:val="00381370"/>
    <w:rsid w:val="00381443"/>
    <w:rsid w:val="00381C61"/>
    <w:rsid w:val="00382636"/>
    <w:rsid w:val="00382DF8"/>
    <w:rsid w:val="003831AC"/>
    <w:rsid w:val="003834CF"/>
    <w:rsid w:val="00383C88"/>
    <w:rsid w:val="0038407F"/>
    <w:rsid w:val="00384755"/>
    <w:rsid w:val="00384AE0"/>
    <w:rsid w:val="00384C84"/>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36C"/>
    <w:rsid w:val="003C7BFA"/>
    <w:rsid w:val="003C7EAD"/>
    <w:rsid w:val="003D050A"/>
    <w:rsid w:val="003D08C5"/>
    <w:rsid w:val="003D0D4F"/>
    <w:rsid w:val="003D1B37"/>
    <w:rsid w:val="003D1BC9"/>
    <w:rsid w:val="003D1D00"/>
    <w:rsid w:val="003D2329"/>
    <w:rsid w:val="003D249B"/>
    <w:rsid w:val="003D260A"/>
    <w:rsid w:val="003D2642"/>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F00A4"/>
    <w:rsid w:val="003F05E1"/>
    <w:rsid w:val="003F05F3"/>
    <w:rsid w:val="003F0C84"/>
    <w:rsid w:val="003F1B96"/>
    <w:rsid w:val="003F2829"/>
    <w:rsid w:val="003F2CC7"/>
    <w:rsid w:val="003F3706"/>
    <w:rsid w:val="003F4530"/>
    <w:rsid w:val="003F50B5"/>
    <w:rsid w:val="003F51F6"/>
    <w:rsid w:val="003F552B"/>
    <w:rsid w:val="003F5C17"/>
    <w:rsid w:val="003F6C3B"/>
    <w:rsid w:val="003F79BF"/>
    <w:rsid w:val="003F7E1A"/>
    <w:rsid w:val="00400102"/>
    <w:rsid w:val="00400CB3"/>
    <w:rsid w:val="0040148C"/>
    <w:rsid w:val="00401962"/>
    <w:rsid w:val="00401993"/>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0D1"/>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E"/>
    <w:rsid w:val="00414696"/>
    <w:rsid w:val="00414917"/>
    <w:rsid w:val="00414B1B"/>
    <w:rsid w:val="004151A4"/>
    <w:rsid w:val="004151C7"/>
    <w:rsid w:val="004153EA"/>
    <w:rsid w:val="00415946"/>
    <w:rsid w:val="00415AA9"/>
    <w:rsid w:val="00415FE0"/>
    <w:rsid w:val="004162A2"/>
    <w:rsid w:val="0041630E"/>
    <w:rsid w:val="004163B0"/>
    <w:rsid w:val="004171CA"/>
    <w:rsid w:val="00417557"/>
    <w:rsid w:val="0041780F"/>
    <w:rsid w:val="00420772"/>
    <w:rsid w:val="004215C6"/>
    <w:rsid w:val="00421C5E"/>
    <w:rsid w:val="0042221C"/>
    <w:rsid w:val="004229D0"/>
    <w:rsid w:val="00422C7E"/>
    <w:rsid w:val="00422EC5"/>
    <w:rsid w:val="004232E6"/>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DAE"/>
    <w:rsid w:val="00433DE4"/>
    <w:rsid w:val="00433F32"/>
    <w:rsid w:val="0043400A"/>
    <w:rsid w:val="004342A6"/>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3B64"/>
    <w:rsid w:val="0044415F"/>
    <w:rsid w:val="00444431"/>
    <w:rsid w:val="00444536"/>
    <w:rsid w:val="00444AC7"/>
    <w:rsid w:val="00444BB5"/>
    <w:rsid w:val="00445417"/>
    <w:rsid w:val="00445453"/>
    <w:rsid w:val="0044593D"/>
    <w:rsid w:val="00446C15"/>
    <w:rsid w:val="004472AE"/>
    <w:rsid w:val="0044748A"/>
    <w:rsid w:val="004475B2"/>
    <w:rsid w:val="00447757"/>
    <w:rsid w:val="004479A9"/>
    <w:rsid w:val="00447FB5"/>
    <w:rsid w:val="00451033"/>
    <w:rsid w:val="00451562"/>
    <w:rsid w:val="00451981"/>
    <w:rsid w:val="00451B4C"/>
    <w:rsid w:val="00451EF1"/>
    <w:rsid w:val="00451F9C"/>
    <w:rsid w:val="0045260C"/>
    <w:rsid w:val="00452BCD"/>
    <w:rsid w:val="004533C6"/>
    <w:rsid w:val="0045452E"/>
    <w:rsid w:val="00454BB3"/>
    <w:rsid w:val="004555A7"/>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E1B"/>
    <w:rsid w:val="0046505A"/>
    <w:rsid w:val="00465498"/>
    <w:rsid w:val="00465572"/>
    <w:rsid w:val="00465DB0"/>
    <w:rsid w:val="00465E65"/>
    <w:rsid w:val="00465F4F"/>
    <w:rsid w:val="00465FEA"/>
    <w:rsid w:val="0046631B"/>
    <w:rsid w:val="00466355"/>
    <w:rsid w:val="004664C0"/>
    <w:rsid w:val="004666FD"/>
    <w:rsid w:val="00466A13"/>
    <w:rsid w:val="00466D06"/>
    <w:rsid w:val="00467648"/>
    <w:rsid w:val="00470076"/>
    <w:rsid w:val="0047053C"/>
    <w:rsid w:val="00470B19"/>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1C8"/>
    <w:rsid w:val="004822A8"/>
    <w:rsid w:val="004826D7"/>
    <w:rsid w:val="00482CCC"/>
    <w:rsid w:val="00482E1F"/>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DFD"/>
    <w:rsid w:val="004A7EFD"/>
    <w:rsid w:val="004B0087"/>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14B"/>
    <w:rsid w:val="004C019E"/>
    <w:rsid w:val="004C0A7D"/>
    <w:rsid w:val="004C0D9A"/>
    <w:rsid w:val="004C10DC"/>
    <w:rsid w:val="004C122A"/>
    <w:rsid w:val="004C155E"/>
    <w:rsid w:val="004C1A19"/>
    <w:rsid w:val="004C1D50"/>
    <w:rsid w:val="004C2122"/>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231"/>
    <w:rsid w:val="004C52D2"/>
    <w:rsid w:val="004C5465"/>
    <w:rsid w:val="004C555C"/>
    <w:rsid w:val="004C56C4"/>
    <w:rsid w:val="004C584C"/>
    <w:rsid w:val="004C58CA"/>
    <w:rsid w:val="004C595E"/>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1C"/>
    <w:rsid w:val="004D754F"/>
    <w:rsid w:val="004D7613"/>
    <w:rsid w:val="004D7756"/>
    <w:rsid w:val="004D7E2B"/>
    <w:rsid w:val="004E074D"/>
    <w:rsid w:val="004E1195"/>
    <w:rsid w:val="004E2814"/>
    <w:rsid w:val="004E2945"/>
    <w:rsid w:val="004E2C7D"/>
    <w:rsid w:val="004E2E96"/>
    <w:rsid w:val="004E30C4"/>
    <w:rsid w:val="004E31AB"/>
    <w:rsid w:val="004E3792"/>
    <w:rsid w:val="004E3938"/>
    <w:rsid w:val="004E3CEE"/>
    <w:rsid w:val="004E3F6F"/>
    <w:rsid w:val="004E45E3"/>
    <w:rsid w:val="004E4A1E"/>
    <w:rsid w:val="004E5096"/>
    <w:rsid w:val="004E5204"/>
    <w:rsid w:val="004E5316"/>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E28"/>
    <w:rsid w:val="004F6EAB"/>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400B"/>
    <w:rsid w:val="005145C6"/>
    <w:rsid w:val="00514D29"/>
    <w:rsid w:val="00514E3B"/>
    <w:rsid w:val="00514EFF"/>
    <w:rsid w:val="00515931"/>
    <w:rsid w:val="005159B7"/>
    <w:rsid w:val="00515BC5"/>
    <w:rsid w:val="00515BF7"/>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3E75"/>
    <w:rsid w:val="005346F0"/>
    <w:rsid w:val="005349DF"/>
    <w:rsid w:val="00534BBC"/>
    <w:rsid w:val="00535131"/>
    <w:rsid w:val="00535512"/>
    <w:rsid w:val="00535AF1"/>
    <w:rsid w:val="00535BD7"/>
    <w:rsid w:val="005362CC"/>
    <w:rsid w:val="00536E2F"/>
    <w:rsid w:val="00536E45"/>
    <w:rsid w:val="00536F1B"/>
    <w:rsid w:val="005372C0"/>
    <w:rsid w:val="00537519"/>
    <w:rsid w:val="00537F65"/>
    <w:rsid w:val="005401BC"/>
    <w:rsid w:val="00540EAB"/>
    <w:rsid w:val="00540F34"/>
    <w:rsid w:val="0054112B"/>
    <w:rsid w:val="00541331"/>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0509"/>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C1C"/>
    <w:rsid w:val="00564C42"/>
    <w:rsid w:val="00564D1A"/>
    <w:rsid w:val="00565101"/>
    <w:rsid w:val="0056520B"/>
    <w:rsid w:val="0056532E"/>
    <w:rsid w:val="005655AF"/>
    <w:rsid w:val="005656DA"/>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9F6"/>
    <w:rsid w:val="00582BA8"/>
    <w:rsid w:val="00583252"/>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0D8A"/>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E99"/>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87E"/>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1EC3"/>
    <w:rsid w:val="006022B1"/>
    <w:rsid w:val="006024C8"/>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6A8"/>
    <w:rsid w:val="00605D48"/>
    <w:rsid w:val="00605D9B"/>
    <w:rsid w:val="00605F70"/>
    <w:rsid w:val="006061C4"/>
    <w:rsid w:val="00606517"/>
    <w:rsid w:val="0060663D"/>
    <w:rsid w:val="00606E40"/>
    <w:rsid w:val="00606F5F"/>
    <w:rsid w:val="00606F9D"/>
    <w:rsid w:val="00607290"/>
    <w:rsid w:val="00607AC3"/>
    <w:rsid w:val="0061000E"/>
    <w:rsid w:val="0061055E"/>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3F6"/>
    <w:rsid w:val="006204F5"/>
    <w:rsid w:val="0062087C"/>
    <w:rsid w:val="006208C2"/>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209"/>
    <w:rsid w:val="00632401"/>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8EB"/>
    <w:rsid w:val="00644AE6"/>
    <w:rsid w:val="00644EA7"/>
    <w:rsid w:val="0064538E"/>
    <w:rsid w:val="00645435"/>
    <w:rsid w:val="00645961"/>
    <w:rsid w:val="00645986"/>
    <w:rsid w:val="006459E8"/>
    <w:rsid w:val="00646214"/>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60028"/>
    <w:rsid w:val="00660417"/>
    <w:rsid w:val="00660426"/>
    <w:rsid w:val="00660623"/>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9E"/>
    <w:rsid w:val="0067515C"/>
    <w:rsid w:val="0067561F"/>
    <w:rsid w:val="006756F5"/>
    <w:rsid w:val="006758AF"/>
    <w:rsid w:val="00675A2C"/>
    <w:rsid w:val="00676356"/>
    <w:rsid w:val="0067635E"/>
    <w:rsid w:val="00676E8B"/>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4E4F"/>
    <w:rsid w:val="006850E7"/>
    <w:rsid w:val="00685253"/>
    <w:rsid w:val="006853E9"/>
    <w:rsid w:val="00685A96"/>
    <w:rsid w:val="00685EE6"/>
    <w:rsid w:val="00686007"/>
    <w:rsid w:val="006861C0"/>
    <w:rsid w:val="0068669D"/>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717"/>
    <w:rsid w:val="00693949"/>
    <w:rsid w:val="00694115"/>
    <w:rsid w:val="006946AD"/>
    <w:rsid w:val="00694AED"/>
    <w:rsid w:val="00694BB1"/>
    <w:rsid w:val="00694E25"/>
    <w:rsid w:val="006952E9"/>
    <w:rsid w:val="00695966"/>
    <w:rsid w:val="00695D76"/>
    <w:rsid w:val="006963CA"/>
    <w:rsid w:val="006965D6"/>
    <w:rsid w:val="00697A6F"/>
    <w:rsid w:val="00697B00"/>
    <w:rsid w:val="00697BEE"/>
    <w:rsid w:val="006A00C1"/>
    <w:rsid w:val="006A0332"/>
    <w:rsid w:val="006A12E0"/>
    <w:rsid w:val="006A1B73"/>
    <w:rsid w:val="006A29BA"/>
    <w:rsid w:val="006A2A8A"/>
    <w:rsid w:val="006A2B89"/>
    <w:rsid w:val="006A2CF8"/>
    <w:rsid w:val="006A2D4E"/>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6D2"/>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422"/>
    <w:rsid w:val="007025F2"/>
    <w:rsid w:val="00702841"/>
    <w:rsid w:val="00702958"/>
    <w:rsid w:val="00703336"/>
    <w:rsid w:val="007034BD"/>
    <w:rsid w:val="0070400C"/>
    <w:rsid w:val="0070437F"/>
    <w:rsid w:val="007043E6"/>
    <w:rsid w:val="0070443D"/>
    <w:rsid w:val="007045C4"/>
    <w:rsid w:val="00704EF4"/>
    <w:rsid w:val="00705317"/>
    <w:rsid w:val="00705563"/>
    <w:rsid w:val="00705D1C"/>
    <w:rsid w:val="00705EE1"/>
    <w:rsid w:val="00706095"/>
    <w:rsid w:val="0070616A"/>
    <w:rsid w:val="00706659"/>
    <w:rsid w:val="00706858"/>
    <w:rsid w:val="007070DD"/>
    <w:rsid w:val="0070749F"/>
    <w:rsid w:val="007075D7"/>
    <w:rsid w:val="00707F43"/>
    <w:rsid w:val="0071044E"/>
    <w:rsid w:val="007105D9"/>
    <w:rsid w:val="0071080C"/>
    <w:rsid w:val="0071091D"/>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67DA"/>
    <w:rsid w:val="0071703D"/>
    <w:rsid w:val="0071717A"/>
    <w:rsid w:val="007174C9"/>
    <w:rsid w:val="007175ED"/>
    <w:rsid w:val="00717679"/>
    <w:rsid w:val="00720080"/>
    <w:rsid w:val="007202B3"/>
    <w:rsid w:val="00720581"/>
    <w:rsid w:val="00720EE8"/>
    <w:rsid w:val="0072107D"/>
    <w:rsid w:val="00721F0C"/>
    <w:rsid w:val="0072218F"/>
    <w:rsid w:val="007222D0"/>
    <w:rsid w:val="00722812"/>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9BD"/>
    <w:rsid w:val="00732F85"/>
    <w:rsid w:val="00733341"/>
    <w:rsid w:val="00733E03"/>
    <w:rsid w:val="00733E52"/>
    <w:rsid w:val="00734689"/>
    <w:rsid w:val="00734EAD"/>
    <w:rsid w:val="00735ECF"/>
    <w:rsid w:val="00735F30"/>
    <w:rsid w:val="0073604C"/>
    <w:rsid w:val="00736161"/>
    <w:rsid w:val="007365AE"/>
    <w:rsid w:val="00736642"/>
    <w:rsid w:val="00736BFF"/>
    <w:rsid w:val="00737253"/>
    <w:rsid w:val="007379D5"/>
    <w:rsid w:val="007379ED"/>
    <w:rsid w:val="00737E36"/>
    <w:rsid w:val="0074001B"/>
    <w:rsid w:val="007406F1"/>
    <w:rsid w:val="007408EC"/>
    <w:rsid w:val="00740BB9"/>
    <w:rsid w:val="00741BB4"/>
    <w:rsid w:val="00742372"/>
    <w:rsid w:val="007427C1"/>
    <w:rsid w:val="00742E04"/>
    <w:rsid w:val="007431B7"/>
    <w:rsid w:val="0074420C"/>
    <w:rsid w:val="0074454F"/>
    <w:rsid w:val="00744B74"/>
    <w:rsid w:val="00745204"/>
    <w:rsid w:val="007454DF"/>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0AB"/>
    <w:rsid w:val="00752357"/>
    <w:rsid w:val="0075261A"/>
    <w:rsid w:val="00752750"/>
    <w:rsid w:val="00752D81"/>
    <w:rsid w:val="007532F3"/>
    <w:rsid w:val="00753613"/>
    <w:rsid w:val="007538B0"/>
    <w:rsid w:val="00753A36"/>
    <w:rsid w:val="00753C9F"/>
    <w:rsid w:val="0075443A"/>
    <w:rsid w:val="00754514"/>
    <w:rsid w:val="0075470C"/>
    <w:rsid w:val="00755007"/>
    <w:rsid w:val="0075506B"/>
    <w:rsid w:val="00755402"/>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B66"/>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7333"/>
    <w:rsid w:val="007678EF"/>
    <w:rsid w:val="0077041B"/>
    <w:rsid w:val="00770C45"/>
    <w:rsid w:val="00770F9D"/>
    <w:rsid w:val="007712DF"/>
    <w:rsid w:val="0077138E"/>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DF7"/>
    <w:rsid w:val="00792E1D"/>
    <w:rsid w:val="00792F49"/>
    <w:rsid w:val="00793110"/>
    <w:rsid w:val="007937D6"/>
    <w:rsid w:val="007937F0"/>
    <w:rsid w:val="00794288"/>
    <w:rsid w:val="00794A10"/>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89E"/>
    <w:rsid w:val="007A3AF5"/>
    <w:rsid w:val="007A427C"/>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59B"/>
    <w:rsid w:val="007D4864"/>
    <w:rsid w:val="007D4AFB"/>
    <w:rsid w:val="007D4B66"/>
    <w:rsid w:val="007D5DAC"/>
    <w:rsid w:val="007D68C9"/>
    <w:rsid w:val="007D6CC0"/>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55F"/>
    <w:rsid w:val="00802D3E"/>
    <w:rsid w:val="00802F77"/>
    <w:rsid w:val="008033D5"/>
    <w:rsid w:val="008037D1"/>
    <w:rsid w:val="00803A0C"/>
    <w:rsid w:val="00803DD2"/>
    <w:rsid w:val="00803E22"/>
    <w:rsid w:val="00803FA2"/>
    <w:rsid w:val="00803FFA"/>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37A6"/>
    <w:rsid w:val="00813875"/>
    <w:rsid w:val="008139AF"/>
    <w:rsid w:val="00814984"/>
    <w:rsid w:val="00814A96"/>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30B6"/>
    <w:rsid w:val="00823BCD"/>
    <w:rsid w:val="008244BC"/>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5D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2371"/>
    <w:rsid w:val="0084339B"/>
    <w:rsid w:val="00843640"/>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35D0"/>
    <w:rsid w:val="0085361D"/>
    <w:rsid w:val="00853752"/>
    <w:rsid w:val="00853978"/>
    <w:rsid w:val="00853B8B"/>
    <w:rsid w:val="00853D94"/>
    <w:rsid w:val="00853E2E"/>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1C7"/>
    <w:rsid w:val="00864400"/>
    <w:rsid w:val="00864723"/>
    <w:rsid w:val="00864924"/>
    <w:rsid w:val="00864A30"/>
    <w:rsid w:val="00865397"/>
    <w:rsid w:val="00865499"/>
    <w:rsid w:val="0086556D"/>
    <w:rsid w:val="008655C1"/>
    <w:rsid w:val="0086569D"/>
    <w:rsid w:val="00866153"/>
    <w:rsid w:val="008666BD"/>
    <w:rsid w:val="00866DC9"/>
    <w:rsid w:val="008676E5"/>
    <w:rsid w:val="00867C97"/>
    <w:rsid w:val="00870169"/>
    <w:rsid w:val="008709DA"/>
    <w:rsid w:val="00870E11"/>
    <w:rsid w:val="00871154"/>
    <w:rsid w:val="008719DB"/>
    <w:rsid w:val="00871D07"/>
    <w:rsid w:val="00872357"/>
    <w:rsid w:val="00872696"/>
    <w:rsid w:val="008726F8"/>
    <w:rsid w:val="0087283D"/>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50CF"/>
    <w:rsid w:val="0089567D"/>
    <w:rsid w:val="0089642B"/>
    <w:rsid w:val="00896E05"/>
    <w:rsid w:val="0089732B"/>
    <w:rsid w:val="00897746"/>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478"/>
    <w:rsid w:val="008B06E9"/>
    <w:rsid w:val="008B07F6"/>
    <w:rsid w:val="008B0A16"/>
    <w:rsid w:val="008B0A1B"/>
    <w:rsid w:val="008B0D00"/>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5F5B"/>
    <w:rsid w:val="008B6204"/>
    <w:rsid w:val="008B6B4A"/>
    <w:rsid w:val="008B7DD5"/>
    <w:rsid w:val="008B7DE8"/>
    <w:rsid w:val="008B7E08"/>
    <w:rsid w:val="008B7F4F"/>
    <w:rsid w:val="008C023D"/>
    <w:rsid w:val="008C048F"/>
    <w:rsid w:val="008C0790"/>
    <w:rsid w:val="008C1129"/>
    <w:rsid w:val="008C1494"/>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1A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C4"/>
    <w:rsid w:val="008E10B0"/>
    <w:rsid w:val="008E1108"/>
    <w:rsid w:val="008E11EE"/>
    <w:rsid w:val="008E1277"/>
    <w:rsid w:val="008E14FF"/>
    <w:rsid w:val="008E2113"/>
    <w:rsid w:val="008E3C36"/>
    <w:rsid w:val="008E3DAB"/>
    <w:rsid w:val="008E3E7E"/>
    <w:rsid w:val="008E3F95"/>
    <w:rsid w:val="008E3FAB"/>
    <w:rsid w:val="008E486D"/>
    <w:rsid w:val="008E50E3"/>
    <w:rsid w:val="008E51BF"/>
    <w:rsid w:val="008E5469"/>
    <w:rsid w:val="008E5651"/>
    <w:rsid w:val="008E5682"/>
    <w:rsid w:val="008E5734"/>
    <w:rsid w:val="008E58F9"/>
    <w:rsid w:val="008E5C4A"/>
    <w:rsid w:val="008E5ED2"/>
    <w:rsid w:val="008E6A33"/>
    <w:rsid w:val="008E72D7"/>
    <w:rsid w:val="008E7874"/>
    <w:rsid w:val="008E7904"/>
    <w:rsid w:val="008F0768"/>
    <w:rsid w:val="008F07CF"/>
    <w:rsid w:val="008F1585"/>
    <w:rsid w:val="008F179D"/>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A1A"/>
    <w:rsid w:val="00936D60"/>
    <w:rsid w:val="00936FF1"/>
    <w:rsid w:val="00937091"/>
    <w:rsid w:val="0093768E"/>
    <w:rsid w:val="00937C55"/>
    <w:rsid w:val="00937C84"/>
    <w:rsid w:val="00937D69"/>
    <w:rsid w:val="00937EFA"/>
    <w:rsid w:val="00940445"/>
    <w:rsid w:val="00940918"/>
    <w:rsid w:val="00940CEC"/>
    <w:rsid w:val="00941534"/>
    <w:rsid w:val="00941930"/>
    <w:rsid w:val="00941A68"/>
    <w:rsid w:val="0094208A"/>
    <w:rsid w:val="0094232B"/>
    <w:rsid w:val="00942489"/>
    <w:rsid w:val="009424C1"/>
    <w:rsid w:val="0094295A"/>
    <w:rsid w:val="00942971"/>
    <w:rsid w:val="00943320"/>
    <w:rsid w:val="009436E5"/>
    <w:rsid w:val="00943775"/>
    <w:rsid w:val="009437E1"/>
    <w:rsid w:val="00943E83"/>
    <w:rsid w:val="00943FBE"/>
    <w:rsid w:val="00944286"/>
    <w:rsid w:val="00944655"/>
    <w:rsid w:val="0094486B"/>
    <w:rsid w:val="00944E0B"/>
    <w:rsid w:val="009450E8"/>
    <w:rsid w:val="009452ED"/>
    <w:rsid w:val="00945368"/>
    <w:rsid w:val="009455CE"/>
    <w:rsid w:val="00945803"/>
    <w:rsid w:val="00945C31"/>
    <w:rsid w:val="00945E34"/>
    <w:rsid w:val="009461F8"/>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6C5"/>
    <w:rsid w:val="009626E8"/>
    <w:rsid w:val="009628C6"/>
    <w:rsid w:val="00962F64"/>
    <w:rsid w:val="009637AA"/>
    <w:rsid w:val="009637C3"/>
    <w:rsid w:val="00963A52"/>
    <w:rsid w:val="00963BFD"/>
    <w:rsid w:val="00963E41"/>
    <w:rsid w:val="00963F6E"/>
    <w:rsid w:val="00963FDA"/>
    <w:rsid w:val="00964348"/>
    <w:rsid w:val="009649C3"/>
    <w:rsid w:val="00964ACB"/>
    <w:rsid w:val="00965067"/>
    <w:rsid w:val="00965550"/>
    <w:rsid w:val="009655F4"/>
    <w:rsid w:val="00965733"/>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9B1"/>
    <w:rsid w:val="009750FA"/>
    <w:rsid w:val="00975616"/>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249"/>
    <w:rsid w:val="00986523"/>
    <w:rsid w:val="00986CC5"/>
    <w:rsid w:val="00986E57"/>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3EC3"/>
    <w:rsid w:val="009A407A"/>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713"/>
    <w:rsid w:val="009D1891"/>
    <w:rsid w:val="009D1999"/>
    <w:rsid w:val="009D1D31"/>
    <w:rsid w:val="009D203E"/>
    <w:rsid w:val="009D214C"/>
    <w:rsid w:val="009D224A"/>
    <w:rsid w:val="009D22E7"/>
    <w:rsid w:val="009D26C2"/>
    <w:rsid w:val="009D2870"/>
    <w:rsid w:val="009D2D93"/>
    <w:rsid w:val="009D3707"/>
    <w:rsid w:val="009D3789"/>
    <w:rsid w:val="009D3E5A"/>
    <w:rsid w:val="009D3FD3"/>
    <w:rsid w:val="009D44B7"/>
    <w:rsid w:val="009D4509"/>
    <w:rsid w:val="009D488D"/>
    <w:rsid w:val="009D504A"/>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788"/>
    <w:rsid w:val="009E2B85"/>
    <w:rsid w:val="009E357A"/>
    <w:rsid w:val="009E39E5"/>
    <w:rsid w:val="009E3FC5"/>
    <w:rsid w:val="009E43BE"/>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DD"/>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5D0"/>
    <w:rsid w:val="00A07719"/>
    <w:rsid w:val="00A07CB8"/>
    <w:rsid w:val="00A07CD7"/>
    <w:rsid w:val="00A101F5"/>
    <w:rsid w:val="00A107DE"/>
    <w:rsid w:val="00A10BBC"/>
    <w:rsid w:val="00A10D14"/>
    <w:rsid w:val="00A112CB"/>
    <w:rsid w:val="00A115F4"/>
    <w:rsid w:val="00A11BF9"/>
    <w:rsid w:val="00A12B46"/>
    <w:rsid w:val="00A134A5"/>
    <w:rsid w:val="00A1353C"/>
    <w:rsid w:val="00A1378E"/>
    <w:rsid w:val="00A13BAC"/>
    <w:rsid w:val="00A13EC4"/>
    <w:rsid w:val="00A1467D"/>
    <w:rsid w:val="00A14B5C"/>
    <w:rsid w:val="00A14B7B"/>
    <w:rsid w:val="00A14F74"/>
    <w:rsid w:val="00A156E6"/>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CF6"/>
    <w:rsid w:val="00A421EF"/>
    <w:rsid w:val="00A422BB"/>
    <w:rsid w:val="00A42452"/>
    <w:rsid w:val="00A425CE"/>
    <w:rsid w:val="00A427B1"/>
    <w:rsid w:val="00A428BA"/>
    <w:rsid w:val="00A435D8"/>
    <w:rsid w:val="00A4391C"/>
    <w:rsid w:val="00A43A08"/>
    <w:rsid w:val="00A43AB6"/>
    <w:rsid w:val="00A43DC4"/>
    <w:rsid w:val="00A43DCE"/>
    <w:rsid w:val="00A440DF"/>
    <w:rsid w:val="00A44246"/>
    <w:rsid w:val="00A4461C"/>
    <w:rsid w:val="00A44991"/>
    <w:rsid w:val="00A44D25"/>
    <w:rsid w:val="00A44E99"/>
    <w:rsid w:val="00A452F4"/>
    <w:rsid w:val="00A45809"/>
    <w:rsid w:val="00A458A9"/>
    <w:rsid w:val="00A46437"/>
    <w:rsid w:val="00A465FA"/>
    <w:rsid w:val="00A466C4"/>
    <w:rsid w:val="00A46D80"/>
    <w:rsid w:val="00A46DEA"/>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28A"/>
    <w:rsid w:val="00A5343D"/>
    <w:rsid w:val="00A534C4"/>
    <w:rsid w:val="00A53585"/>
    <w:rsid w:val="00A53A4B"/>
    <w:rsid w:val="00A54053"/>
    <w:rsid w:val="00A54539"/>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81E"/>
    <w:rsid w:val="00A76EE4"/>
    <w:rsid w:val="00A76FEE"/>
    <w:rsid w:val="00A7733D"/>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4E7"/>
    <w:rsid w:val="00A85735"/>
    <w:rsid w:val="00A862CD"/>
    <w:rsid w:val="00A86951"/>
    <w:rsid w:val="00A86AB8"/>
    <w:rsid w:val="00A86DFC"/>
    <w:rsid w:val="00A8704C"/>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435"/>
    <w:rsid w:val="00AA146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04"/>
    <w:rsid w:val="00AA5A50"/>
    <w:rsid w:val="00AA5A90"/>
    <w:rsid w:val="00AA5A91"/>
    <w:rsid w:val="00AA634F"/>
    <w:rsid w:val="00AA6C5D"/>
    <w:rsid w:val="00AA6F02"/>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87F"/>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1C56"/>
    <w:rsid w:val="00AD2823"/>
    <w:rsid w:val="00AD2888"/>
    <w:rsid w:val="00AD2970"/>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713"/>
    <w:rsid w:val="00AE1BC8"/>
    <w:rsid w:val="00AE1C8B"/>
    <w:rsid w:val="00AE222E"/>
    <w:rsid w:val="00AE254B"/>
    <w:rsid w:val="00AE2557"/>
    <w:rsid w:val="00AE2780"/>
    <w:rsid w:val="00AE28A8"/>
    <w:rsid w:val="00AE2F65"/>
    <w:rsid w:val="00AE2FCE"/>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7DE"/>
    <w:rsid w:val="00B00C57"/>
    <w:rsid w:val="00B01393"/>
    <w:rsid w:val="00B0202C"/>
    <w:rsid w:val="00B02C20"/>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497"/>
    <w:rsid w:val="00B06845"/>
    <w:rsid w:val="00B06DEF"/>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3E41"/>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407"/>
    <w:rsid w:val="00B21967"/>
    <w:rsid w:val="00B21D37"/>
    <w:rsid w:val="00B2258A"/>
    <w:rsid w:val="00B22BBA"/>
    <w:rsid w:val="00B23270"/>
    <w:rsid w:val="00B241F2"/>
    <w:rsid w:val="00B24855"/>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C58"/>
    <w:rsid w:val="00B34161"/>
    <w:rsid w:val="00B35296"/>
    <w:rsid w:val="00B355A3"/>
    <w:rsid w:val="00B35B78"/>
    <w:rsid w:val="00B35C4B"/>
    <w:rsid w:val="00B35C4C"/>
    <w:rsid w:val="00B35ED9"/>
    <w:rsid w:val="00B35FC4"/>
    <w:rsid w:val="00B36AFF"/>
    <w:rsid w:val="00B376C0"/>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DDC"/>
    <w:rsid w:val="00B51E0F"/>
    <w:rsid w:val="00B52694"/>
    <w:rsid w:val="00B5293B"/>
    <w:rsid w:val="00B52C03"/>
    <w:rsid w:val="00B52C5E"/>
    <w:rsid w:val="00B530AF"/>
    <w:rsid w:val="00B5375E"/>
    <w:rsid w:val="00B53B3D"/>
    <w:rsid w:val="00B54184"/>
    <w:rsid w:val="00B54578"/>
    <w:rsid w:val="00B54714"/>
    <w:rsid w:val="00B54EF7"/>
    <w:rsid w:val="00B55306"/>
    <w:rsid w:val="00B55327"/>
    <w:rsid w:val="00B55A23"/>
    <w:rsid w:val="00B55A7A"/>
    <w:rsid w:val="00B55BF3"/>
    <w:rsid w:val="00B55FC2"/>
    <w:rsid w:val="00B56781"/>
    <w:rsid w:val="00B568B1"/>
    <w:rsid w:val="00B56A0F"/>
    <w:rsid w:val="00B571EF"/>
    <w:rsid w:val="00B57674"/>
    <w:rsid w:val="00B57A13"/>
    <w:rsid w:val="00B57BD8"/>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170"/>
    <w:rsid w:val="00B76DCF"/>
    <w:rsid w:val="00B771BE"/>
    <w:rsid w:val="00B777C9"/>
    <w:rsid w:val="00B77ADB"/>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A41"/>
    <w:rsid w:val="00BA1160"/>
    <w:rsid w:val="00BA1265"/>
    <w:rsid w:val="00BA1FA7"/>
    <w:rsid w:val="00BA2423"/>
    <w:rsid w:val="00BA2543"/>
    <w:rsid w:val="00BA2DFB"/>
    <w:rsid w:val="00BA3214"/>
    <w:rsid w:val="00BA32E7"/>
    <w:rsid w:val="00BA3687"/>
    <w:rsid w:val="00BA3877"/>
    <w:rsid w:val="00BA3F62"/>
    <w:rsid w:val="00BA4174"/>
    <w:rsid w:val="00BA4522"/>
    <w:rsid w:val="00BA481E"/>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9A9"/>
    <w:rsid w:val="00BB51E9"/>
    <w:rsid w:val="00BB52DC"/>
    <w:rsid w:val="00BB557A"/>
    <w:rsid w:val="00BB576B"/>
    <w:rsid w:val="00BB57FC"/>
    <w:rsid w:val="00BB5C6C"/>
    <w:rsid w:val="00BB62B8"/>
    <w:rsid w:val="00BB6520"/>
    <w:rsid w:val="00BB6AC3"/>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A7"/>
    <w:rsid w:val="00BE39E5"/>
    <w:rsid w:val="00BE3E29"/>
    <w:rsid w:val="00BE4790"/>
    <w:rsid w:val="00BE4996"/>
    <w:rsid w:val="00BE578F"/>
    <w:rsid w:val="00BE604E"/>
    <w:rsid w:val="00BE638F"/>
    <w:rsid w:val="00BE7077"/>
    <w:rsid w:val="00BE708D"/>
    <w:rsid w:val="00BE71A2"/>
    <w:rsid w:val="00BF018E"/>
    <w:rsid w:val="00BF0496"/>
    <w:rsid w:val="00BF086E"/>
    <w:rsid w:val="00BF24FF"/>
    <w:rsid w:val="00BF266D"/>
    <w:rsid w:val="00BF2960"/>
    <w:rsid w:val="00BF3330"/>
    <w:rsid w:val="00BF33BD"/>
    <w:rsid w:val="00BF39E8"/>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EFB"/>
    <w:rsid w:val="00C06031"/>
    <w:rsid w:val="00C06804"/>
    <w:rsid w:val="00C06903"/>
    <w:rsid w:val="00C06C1D"/>
    <w:rsid w:val="00C06D02"/>
    <w:rsid w:val="00C070AB"/>
    <w:rsid w:val="00C0718A"/>
    <w:rsid w:val="00C07737"/>
    <w:rsid w:val="00C0787E"/>
    <w:rsid w:val="00C1186C"/>
    <w:rsid w:val="00C11BA1"/>
    <w:rsid w:val="00C1231F"/>
    <w:rsid w:val="00C12BA7"/>
    <w:rsid w:val="00C12FD4"/>
    <w:rsid w:val="00C131C7"/>
    <w:rsid w:val="00C13206"/>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BBC"/>
    <w:rsid w:val="00C35FD6"/>
    <w:rsid w:val="00C36152"/>
    <w:rsid w:val="00C366E3"/>
    <w:rsid w:val="00C369FF"/>
    <w:rsid w:val="00C37030"/>
    <w:rsid w:val="00C37358"/>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5147"/>
    <w:rsid w:val="00C46031"/>
    <w:rsid w:val="00C468EB"/>
    <w:rsid w:val="00C46B5B"/>
    <w:rsid w:val="00C46F76"/>
    <w:rsid w:val="00C47E4C"/>
    <w:rsid w:val="00C47FA5"/>
    <w:rsid w:val="00C50565"/>
    <w:rsid w:val="00C50D47"/>
    <w:rsid w:val="00C51837"/>
    <w:rsid w:val="00C519CD"/>
    <w:rsid w:val="00C51BFD"/>
    <w:rsid w:val="00C51DA7"/>
    <w:rsid w:val="00C51FCD"/>
    <w:rsid w:val="00C5248C"/>
    <w:rsid w:val="00C528AA"/>
    <w:rsid w:val="00C5316A"/>
    <w:rsid w:val="00C53725"/>
    <w:rsid w:val="00C53809"/>
    <w:rsid w:val="00C53F68"/>
    <w:rsid w:val="00C545A7"/>
    <w:rsid w:val="00C54F92"/>
    <w:rsid w:val="00C551C8"/>
    <w:rsid w:val="00C557ED"/>
    <w:rsid w:val="00C558B5"/>
    <w:rsid w:val="00C55C2E"/>
    <w:rsid w:val="00C55CD5"/>
    <w:rsid w:val="00C5605F"/>
    <w:rsid w:val="00C563DF"/>
    <w:rsid w:val="00C5714F"/>
    <w:rsid w:val="00C57213"/>
    <w:rsid w:val="00C575BC"/>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4427"/>
    <w:rsid w:val="00C64B23"/>
    <w:rsid w:val="00C64FC7"/>
    <w:rsid w:val="00C6557A"/>
    <w:rsid w:val="00C65EBE"/>
    <w:rsid w:val="00C66199"/>
    <w:rsid w:val="00C6646B"/>
    <w:rsid w:val="00C66662"/>
    <w:rsid w:val="00C66AEC"/>
    <w:rsid w:val="00C66D39"/>
    <w:rsid w:val="00C66F3A"/>
    <w:rsid w:val="00C6703F"/>
    <w:rsid w:val="00C670B3"/>
    <w:rsid w:val="00C67179"/>
    <w:rsid w:val="00C674D3"/>
    <w:rsid w:val="00C67570"/>
    <w:rsid w:val="00C67DB8"/>
    <w:rsid w:val="00C70F0E"/>
    <w:rsid w:val="00C7109F"/>
    <w:rsid w:val="00C711B8"/>
    <w:rsid w:val="00C7178A"/>
    <w:rsid w:val="00C718CC"/>
    <w:rsid w:val="00C72187"/>
    <w:rsid w:val="00C72784"/>
    <w:rsid w:val="00C733D7"/>
    <w:rsid w:val="00C73561"/>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FCA"/>
    <w:rsid w:val="00C9552F"/>
    <w:rsid w:val="00C957D7"/>
    <w:rsid w:val="00C95A29"/>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096"/>
    <w:rsid w:val="00CA7CC5"/>
    <w:rsid w:val="00CB00E4"/>
    <w:rsid w:val="00CB046A"/>
    <w:rsid w:val="00CB065C"/>
    <w:rsid w:val="00CB066C"/>
    <w:rsid w:val="00CB0C6C"/>
    <w:rsid w:val="00CB1600"/>
    <w:rsid w:val="00CB1B3B"/>
    <w:rsid w:val="00CB1B4A"/>
    <w:rsid w:val="00CB2505"/>
    <w:rsid w:val="00CB25E1"/>
    <w:rsid w:val="00CB26ED"/>
    <w:rsid w:val="00CB2F0F"/>
    <w:rsid w:val="00CB3536"/>
    <w:rsid w:val="00CB3C93"/>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AF0"/>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9FA"/>
    <w:rsid w:val="00D06A3E"/>
    <w:rsid w:val="00D07B45"/>
    <w:rsid w:val="00D07BC2"/>
    <w:rsid w:val="00D07DC0"/>
    <w:rsid w:val="00D105B3"/>
    <w:rsid w:val="00D106E6"/>
    <w:rsid w:val="00D10763"/>
    <w:rsid w:val="00D1078A"/>
    <w:rsid w:val="00D10FEF"/>
    <w:rsid w:val="00D112DE"/>
    <w:rsid w:val="00D1151C"/>
    <w:rsid w:val="00D11E3C"/>
    <w:rsid w:val="00D1298E"/>
    <w:rsid w:val="00D131D3"/>
    <w:rsid w:val="00D1327F"/>
    <w:rsid w:val="00D13682"/>
    <w:rsid w:val="00D13DE1"/>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60C2"/>
    <w:rsid w:val="00D2611E"/>
    <w:rsid w:val="00D26477"/>
    <w:rsid w:val="00D2673B"/>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2EF7"/>
    <w:rsid w:val="00D33927"/>
    <w:rsid w:val="00D33F34"/>
    <w:rsid w:val="00D34351"/>
    <w:rsid w:val="00D3458E"/>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58E9"/>
    <w:rsid w:val="00D561C8"/>
    <w:rsid w:val="00D56311"/>
    <w:rsid w:val="00D56995"/>
    <w:rsid w:val="00D569E5"/>
    <w:rsid w:val="00D56A39"/>
    <w:rsid w:val="00D56AA2"/>
    <w:rsid w:val="00D56ECF"/>
    <w:rsid w:val="00D56F9D"/>
    <w:rsid w:val="00D57049"/>
    <w:rsid w:val="00D571D4"/>
    <w:rsid w:val="00D603EA"/>
    <w:rsid w:val="00D6055B"/>
    <w:rsid w:val="00D60B04"/>
    <w:rsid w:val="00D60EC1"/>
    <w:rsid w:val="00D612A9"/>
    <w:rsid w:val="00D614D1"/>
    <w:rsid w:val="00D6171C"/>
    <w:rsid w:val="00D6180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025C"/>
    <w:rsid w:val="00D70394"/>
    <w:rsid w:val="00D70406"/>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0F4A"/>
    <w:rsid w:val="00D91AD6"/>
    <w:rsid w:val="00D9240D"/>
    <w:rsid w:val="00D926A2"/>
    <w:rsid w:val="00D92A91"/>
    <w:rsid w:val="00D92C80"/>
    <w:rsid w:val="00D92F57"/>
    <w:rsid w:val="00D9335A"/>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CB6"/>
    <w:rsid w:val="00D971C7"/>
    <w:rsid w:val="00D973A1"/>
    <w:rsid w:val="00D97459"/>
    <w:rsid w:val="00D9779D"/>
    <w:rsid w:val="00D97FDC"/>
    <w:rsid w:val="00DA02EC"/>
    <w:rsid w:val="00DA1612"/>
    <w:rsid w:val="00DA1C61"/>
    <w:rsid w:val="00DA2658"/>
    <w:rsid w:val="00DA292C"/>
    <w:rsid w:val="00DA2995"/>
    <w:rsid w:val="00DA2CDC"/>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734"/>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1280"/>
    <w:rsid w:val="00DC13B7"/>
    <w:rsid w:val="00DC13C4"/>
    <w:rsid w:val="00DC1461"/>
    <w:rsid w:val="00DC182B"/>
    <w:rsid w:val="00DC1AA9"/>
    <w:rsid w:val="00DC1ABD"/>
    <w:rsid w:val="00DC1CA7"/>
    <w:rsid w:val="00DC1CFC"/>
    <w:rsid w:val="00DC22F1"/>
    <w:rsid w:val="00DC2529"/>
    <w:rsid w:val="00DC260E"/>
    <w:rsid w:val="00DC292B"/>
    <w:rsid w:val="00DC3441"/>
    <w:rsid w:val="00DC3547"/>
    <w:rsid w:val="00DC46B3"/>
    <w:rsid w:val="00DC4943"/>
    <w:rsid w:val="00DC4985"/>
    <w:rsid w:val="00DC4CA8"/>
    <w:rsid w:val="00DC4D2A"/>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F56"/>
    <w:rsid w:val="00DD7299"/>
    <w:rsid w:val="00DD74F6"/>
    <w:rsid w:val="00DD7B24"/>
    <w:rsid w:val="00DE02B8"/>
    <w:rsid w:val="00DE05E2"/>
    <w:rsid w:val="00DE125C"/>
    <w:rsid w:val="00DE178C"/>
    <w:rsid w:val="00DE1856"/>
    <w:rsid w:val="00DE1A9E"/>
    <w:rsid w:val="00DE1B2F"/>
    <w:rsid w:val="00DE2109"/>
    <w:rsid w:val="00DE235B"/>
    <w:rsid w:val="00DE29BD"/>
    <w:rsid w:val="00DE2A20"/>
    <w:rsid w:val="00DE2EFF"/>
    <w:rsid w:val="00DE3422"/>
    <w:rsid w:val="00DE34AD"/>
    <w:rsid w:val="00DE381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E00B13"/>
    <w:rsid w:val="00E013C5"/>
    <w:rsid w:val="00E01547"/>
    <w:rsid w:val="00E018DB"/>
    <w:rsid w:val="00E0190A"/>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AEC"/>
    <w:rsid w:val="00E13D99"/>
    <w:rsid w:val="00E144FD"/>
    <w:rsid w:val="00E14624"/>
    <w:rsid w:val="00E1467F"/>
    <w:rsid w:val="00E14829"/>
    <w:rsid w:val="00E15150"/>
    <w:rsid w:val="00E15BF8"/>
    <w:rsid w:val="00E165DB"/>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118E"/>
    <w:rsid w:val="00E3183D"/>
    <w:rsid w:val="00E31B4C"/>
    <w:rsid w:val="00E3235B"/>
    <w:rsid w:val="00E323AF"/>
    <w:rsid w:val="00E32648"/>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1E"/>
    <w:rsid w:val="00E455E4"/>
    <w:rsid w:val="00E457B2"/>
    <w:rsid w:val="00E45960"/>
    <w:rsid w:val="00E45C07"/>
    <w:rsid w:val="00E45D49"/>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110C"/>
    <w:rsid w:val="00E61136"/>
    <w:rsid w:val="00E614B6"/>
    <w:rsid w:val="00E61E8E"/>
    <w:rsid w:val="00E61FBA"/>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F25"/>
    <w:rsid w:val="00E70280"/>
    <w:rsid w:val="00E7052E"/>
    <w:rsid w:val="00E723E7"/>
    <w:rsid w:val="00E72509"/>
    <w:rsid w:val="00E72748"/>
    <w:rsid w:val="00E730D8"/>
    <w:rsid w:val="00E73830"/>
    <w:rsid w:val="00E73C09"/>
    <w:rsid w:val="00E73E1B"/>
    <w:rsid w:val="00E74C91"/>
    <w:rsid w:val="00E74D2D"/>
    <w:rsid w:val="00E75258"/>
    <w:rsid w:val="00E75368"/>
    <w:rsid w:val="00E7563A"/>
    <w:rsid w:val="00E763FF"/>
    <w:rsid w:val="00E7670D"/>
    <w:rsid w:val="00E769C2"/>
    <w:rsid w:val="00E76ACF"/>
    <w:rsid w:val="00E76D41"/>
    <w:rsid w:val="00E77266"/>
    <w:rsid w:val="00E77A1D"/>
    <w:rsid w:val="00E77CA9"/>
    <w:rsid w:val="00E80390"/>
    <w:rsid w:val="00E80EB7"/>
    <w:rsid w:val="00E80F8B"/>
    <w:rsid w:val="00E8114E"/>
    <w:rsid w:val="00E8154B"/>
    <w:rsid w:val="00E81825"/>
    <w:rsid w:val="00E818CF"/>
    <w:rsid w:val="00E81A4E"/>
    <w:rsid w:val="00E81E06"/>
    <w:rsid w:val="00E81F28"/>
    <w:rsid w:val="00E82015"/>
    <w:rsid w:val="00E82061"/>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E3A"/>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436"/>
    <w:rsid w:val="00EA567A"/>
    <w:rsid w:val="00EA5ADE"/>
    <w:rsid w:val="00EA5BA4"/>
    <w:rsid w:val="00EA5D54"/>
    <w:rsid w:val="00EA630F"/>
    <w:rsid w:val="00EA68B3"/>
    <w:rsid w:val="00EA6D67"/>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4B0"/>
    <w:rsid w:val="00EC2859"/>
    <w:rsid w:val="00EC2D3B"/>
    <w:rsid w:val="00EC3199"/>
    <w:rsid w:val="00EC3202"/>
    <w:rsid w:val="00EC3327"/>
    <w:rsid w:val="00EC3E0B"/>
    <w:rsid w:val="00EC4255"/>
    <w:rsid w:val="00EC4CC5"/>
    <w:rsid w:val="00EC4F4B"/>
    <w:rsid w:val="00EC5009"/>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2B"/>
    <w:rsid w:val="00EE5CC0"/>
    <w:rsid w:val="00EE6426"/>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CF4"/>
    <w:rsid w:val="00EF3030"/>
    <w:rsid w:val="00EF311A"/>
    <w:rsid w:val="00EF3431"/>
    <w:rsid w:val="00EF36DC"/>
    <w:rsid w:val="00EF379F"/>
    <w:rsid w:val="00EF3C2D"/>
    <w:rsid w:val="00EF42CE"/>
    <w:rsid w:val="00EF463C"/>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3C10"/>
    <w:rsid w:val="00F046FA"/>
    <w:rsid w:val="00F04880"/>
    <w:rsid w:val="00F04D9E"/>
    <w:rsid w:val="00F06283"/>
    <w:rsid w:val="00F073B7"/>
    <w:rsid w:val="00F073FF"/>
    <w:rsid w:val="00F0772A"/>
    <w:rsid w:val="00F078F1"/>
    <w:rsid w:val="00F07BE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BC8"/>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3D53"/>
    <w:rsid w:val="00F347A3"/>
    <w:rsid w:val="00F34A53"/>
    <w:rsid w:val="00F35192"/>
    <w:rsid w:val="00F35297"/>
    <w:rsid w:val="00F35642"/>
    <w:rsid w:val="00F357B4"/>
    <w:rsid w:val="00F36800"/>
    <w:rsid w:val="00F36E6D"/>
    <w:rsid w:val="00F36F09"/>
    <w:rsid w:val="00F36FDE"/>
    <w:rsid w:val="00F37215"/>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60DA"/>
    <w:rsid w:val="00F4640C"/>
    <w:rsid w:val="00F47100"/>
    <w:rsid w:val="00F47790"/>
    <w:rsid w:val="00F47F2B"/>
    <w:rsid w:val="00F502B0"/>
    <w:rsid w:val="00F50764"/>
    <w:rsid w:val="00F50883"/>
    <w:rsid w:val="00F50A92"/>
    <w:rsid w:val="00F51013"/>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0EC"/>
    <w:rsid w:val="00F751D3"/>
    <w:rsid w:val="00F7552A"/>
    <w:rsid w:val="00F75668"/>
    <w:rsid w:val="00F76355"/>
    <w:rsid w:val="00F76382"/>
    <w:rsid w:val="00F766FD"/>
    <w:rsid w:val="00F76D03"/>
    <w:rsid w:val="00F76EA5"/>
    <w:rsid w:val="00F77216"/>
    <w:rsid w:val="00F7731C"/>
    <w:rsid w:val="00F774EE"/>
    <w:rsid w:val="00F77654"/>
    <w:rsid w:val="00F776B4"/>
    <w:rsid w:val="00F77D72"/>
    <w:rsid w:val="00F77E5C"/>
    <w:rsid w:val="00F77EA1"/>
    <w:rsid w:val="00F80388"/>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3430"/>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A10"/>
    <w:rsid w:val="00FB4BF6"/>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817"/>
    <w:rsid w:val="00FD0AA9"/>
    <w:rsid w:val="00FD0DA6"/>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F51"/>
    <w:rsid w:val="00FE2F62"/>
    <w:rsid w:val="00FE4713"/>
    <w:rsid w:val="00FE4BA6"/>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23A"/>
    <w:rsid w:val="00FF1259"/>
    <w:rsid w:val="00FF1589"/>
    <w:rsid w:val="00FF1820"/>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B414A6"/>
  <w15:docId w15:val="{E7E66F5F-A3DE-4408-9E0F-0CAD76AD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gif"/><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6.emf"/><Relationship Id="rId68" Type="http://schemas.openxmlformats.org/officeDocument/2006/relationships/image" Target="media/image51.emf"/><Relationship Id="rId84" Type="http://schemas.openxmlformats.org/officeDocument/2006/relationships/image" Target="media/image67.emf"/><Relationship Id="rId89" Type="http://schemas.openxmlformats.org/officeDocument/2006/relationships/image" Target="media/image72.emf"/><Relationship Id="rId16" Type="http://schemas.openxmlformats.org/officeDocument/2006/relationships/header" Target="header1.xml"/><Relationship Id="rId11" Type="http://schemas.openxmlformats.org/officeDocument/2006/relationships/hyperlink" Target="http://www.mme.gov.br/" TargetMode="External"/><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7.emf"/><Relationship Id="rId58" Type="http://schemas.openxmlformats.org/officeDocument/2006/relationships/image" Target="media/image41.emf"/><Relationship Id="rId74" Type="http://schemas.openxmlformats.org/officeDocument/2006/relationships/image" Target="media/image57.emf"/><Relationship Id="rId79" Type="http://schemas.openxmlformats.org/officeDocument/2006/relationships/image" Target="media/image62.emf"/><Relationship Id="rId5" Type="http://schemas.openxmlformats.org/officeDocument/2006/relationships/webSettings" Target="webSettings.xml"/><Relationship Id="rId90" Type="http://schemas.openxmlformats.org/officeDocument/2006/relationships/header" Target="header4.xml"/><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7.emf"/><Relationship Id="rId69" Type="http://schemas.openxmlformats.org/officeDocument/2006/relationships/image" Target="media/image52.emf"/><Relationship Id="rId8" Type="http://schemas.openxmlformats.org/officeDocument/2006/relationships/image" Target="media/image1.png"/><Relationship Id="rId51" Type="http://schemas.openxmlformats.org/officeDocument/2006/relationships/image" Target="media/image35.emf"/><Relationship Id="rId72" Type="http://schemas.openxmlformats.org/officeDocument/2006/relationships/image" Target="media/image55.emf"/><Relationship Id="rId80" Type="http://schemas.openxmlformats.org/officeDocument/2006/relationships/image" Target="media/image63.emf"/><Relationship Id="rId85" Type="http://schemas.openxmlformats.org/officeDocument/2006/relationships/image" Target="media/image68.e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me.gov.br/see/menu/publicacoes.html" TargetMode="External"/><Relationship Id="rId17" Type="http://schemas.openxmlformats.org/officeDocument/2006/relationships/header" Target="header2.xml"/><Relationship Id="rId25" Type="http://schemas.openxmlformats.org/officeDocument/2006/relationships/image" Target="media/image10.gi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59" Type="http://schemas.openxmlformats.org/officeDocument/2006/relationships/image" Target="media/image42.emf"/><Relationship Id="rId67" Type="http://schemas.openxmlformats.org/officeDocument/2006/relationships/image" Target="media/image50.emf"/><Relationship Id="rId20" Type="http://schemas.openxmlformats.org/officeDocument/2006/relationships/footer" Target="footer2.xml"/><Relationship Id="rId41" Type="http://schemas.openxmlformats.org/officeDocument/2006/relationships/hyperlink" Target="http://www.epe.gov.br/ResenhaMensal/Forms/EPEResenhaMensal.aspx" TargetMode="External"/><Relationship Id="rId54" Type="http://schemas.openxmlformats.org/officeDocument/2006/relationships/hyperlink" Target="http://www.aneel.gov.br/scg/gd" TargetMode="External"/><Relationship Id="rId62" Type="http://schemas.openxmlformats.org/officeDocument/2006/relationships/image" Target="media/image45.emf"/><Relationship Id="rId70" Type="http://schemas.openxmlformats.org/officeDocument/2006/relationships/image" Target="media/image53.emf"/><Relationship Id="rId75" Type="http://schemas.openxmlformats.org/officeDocument/2006/relationships/image" Target="media/image58.emf"/><Relationship Id="rId83" Type="http://schemas.openxmlformats.org/officeDocument/2006/relationships/image" Target="media/image66.emf"/><Relationship Id="rId88" Type="http://schemas.openxmlformats.org/officeDocument/2006/relationships/image" Target="media/image71.emf"/><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I:\DMSE\MONITORAMENTO%20DO%20DESEMPENHO\4-%20BOLETINS%20DA%20CGDE\3.%20BOLETIM%20MENSAL\3.1.%20Arquivos%20de%20Trabalho%20e%20Boletins%20Publicados\m.%202017\03_Mar&#231;o-2017\Boletim%20de%20Monitoramento%20do%20Sistema%20El&#233;trico%20-%20Mar&#231;o-2017.docx"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0.emf"/><Relationship Id="rId10" Type="http://schemas.openxmlformats.org/officeDocument/2006/relationships/image" Target="media/image3.jpeg"/><Relationship Id="rId31" Type="http://schemas.openxmlformats.org/officeDocument/2006/relationships/image" Target="media/image16.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image" Target="media/image56.emf"/><Relationship Id="rId78" Type="http://schemas.openxmlformats.org/officeDocument/2006/relationships/image" Target="media/image61.emf"/><Relationship Id="rId81" Type="http://schemas.openxmlformats.org/officeDocument/2006/relationships/image" Target="media/image64.emf"/><Relationship Id="rId86" Type="http://schemas.openxmlformats.org/officeDocument/2006/relationships/image" Target="media/image69.e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www.mme.gov.br/" TargetMode="External"/><Relationship Id="rId18" Type="http://schemas.openxmlformats.org/officeDocument/2006/relationships/footer" Target="footer1.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4.emf"/><Relationship Id="rId55" Type="http://schemas.openxmlformats.org/officeDocument/2006/relationships/image" Target="media/image38.emf"/><Relationship Id="rId76"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54.em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tif"/><Relationship Id="rId45" Type="http://schemas.openxmlformats.org/officeDocument/2006/relationships/image" Target="media/image29.emf"/><Relationship Id="rId66" Type="http://schemas.openxmlformats.org/officeDocument/2006/relationships/image" Target="media/image49.emf"/><Relationship Id="rId87" Type="http://schemas.openxmlformats.org/officeDocument/2006/relationships/image" Target="media/image70.emf"/><Relationship Id="rId61" Type="http://schemas.openxmlformats.org/officeDocument/2006/relationships/image" Target="media/image44.emf"/><Relationship Id="rId82" Type="http://schemas.openxmlformats.org/officeDocument/2006/relationships/image" Target="media/image65.emf"/><Relationship Id="rId19" Type="http://schemas.openxmlformats.org/officeDocument/2006/relationships/header" Target="header3.xml"/><Relationship Id="rId14" Type="http://schemas.openxmlformats.org/officeDocument/2006/relationships/hyperlink" Target="http://www.mme.gov.br/see/menu/publicacoes.html" TargetMode="External"/><Relationship Id="rId30" Type="http://schemas.openxmlformats.org/officeDocument/2006/relationships/image" Target="media/image15.gif"/><Relationship Id="rId35" Type="http://schemas.openxmlformats.org/officeDocument/2006/relationships/image" Target="media/image20.emf"/><Relationship Id="rId56" Type="http://schemas.openxmlformats.org/officeDocument/2006/relationships/image" Target="media/image39.emf"/><Relationship Id="rId77" Type="http://schemas.openxmlformats.org/officeDocument/2006/relationships/image" Target="media/image6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22BF9-7A26-4F6F-86B3-DCA92899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7886</TotalTime>
  <Pages>41</Pages>
  <Words>8186</Words>
  <Characters>44207</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Guilherme Silva de Godoi</cp:lastModifiedBy>
  <cp:revision>227</cp:revision>
  <cp:lastPrinted>2017-05-03T13:47:00Z</cp:lastPrinted>
  <dcterms:created xsi:type="dcterms:W3CDTF">2017-03-06T20:27:00Z</dcterms:created>
  <dcterms:modified xsi:type="dcterms:W3CDTF">2017-05-03T13:47:00Z</dcterms:modified>
</cp:coreProperties>
</file>