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9C3A3B">
        <w:rPr>
          <w:rFonts w:ascii="Arial" w:hAnsi="Arial" w:cs="Arial"/>
          <w:b/>
          <w:bCs/>
          <w:color w:val="000080"/>
        </w:rPr>
        <w:t>71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C3A3B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631F4B">
        <w:rPr>
          <w:rFonts w:ascii="Arial" w:hAnsi="Arial" w:cs="Arial"/>
          <w:b/>
          <w:bCs/>
          <w:color w:val="000000"/>
        </w:rPr>
        <w:t>E ENERGIA</w:t>
      </w:r>
      <w:r w:rsidRPr="00631F4B">
        <w:rPr>
          <w:rFonts w:ascii="Arial" w:hAnsi="Arial" w:cs="Arial"/>
          <w:bCs/>
          <w:color w:val="000000"/>
        </w:rPr>
        <w:t xml:space="preserve">, </w:t>
      </w:r>
      <w:r w:rsidRPr="00631F4B">
        <w:rPr>
          <w:rFonts w:ascii="Arial" w:hAnsi="Arial" w:cs="Arial"/>
          <w:color w:val="000000"/>
        </w:rPr>
        <w:t>no uso da competência que lhe foi delegada pelo art. 1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631F4B">
        <w:rPr>
          <w:rFonts w:ascii="Arial" w:hAnsi="Arial" w:cs="Arial"/>
          <w:color w:val="000000"/>
        </w:rPr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281</w:t>
      </w:r>
      <w:proofErr w:type="gramEnd"/>
      <w:r w:rsidRPr="00631F4B">
        <w:rPr>
          <w:rFonts w:ascii="Arial" w:hAnsi="Arial" w:cs="Arial"/>
          <w:color w:val="000000"/>
        </w:rPr>
        <w:t>, de 29 de junho de 2016, tendo em vista o disposto no art. 5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do Decreto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7.603, de 9 de novembro de 2011, no art. 4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da Portaria MME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182, de 11 de maio de 2016, e o que consta no Processo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</w:t>
      </w:r>
      <w:r w:rsidRPr="00631F4B">
        <w:rPr>
          <w:rFonts w:ascii="Arial" w:hAnsi="Arial" w:cs="Arial"/>
          <w:noProof/>
        </w:rPr>
        <w:t>48000.001147/2016-19</w:t>
      </w:r>
      <w:r w:rsidRPr="00631F4B">
        <w:rPr>
          <w:rFonts w:ascii="Arial" w:hAnsi="Arial" w:cs="Arial"/>
          <w:color w:val="000000"/>
        </w:rPr>
        <w:t xml:space="preserve">, resolve: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1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Aprovar como prioritário, na forma do art. 2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>, inciso III, do Decreto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7.603, de 9 de novembro de 2011, o projeto da </w:t>
      </w:r>
      <w:r w:rsidRPr="00631F4B">
        <w:rPr>
          <w:rFonts w:ascii="Arial" w:hAnsi="Arial" w:cs="Arial"/>
          <w:noProof/>
          <w:color w:val="000000"/>
        </w:rPr>
        <w:t>Central Geradora Eólica</w:t>
      </w:r>
      <w:r w:rsidRPr="00631F4B">
        <w:rPr>
          <w:rFonts w:ascii="Arial" w:hAnsi="Arial" w:cs="Arial"/>
          <w:color w:val="000000"/>
        </w:rPr>
        <w:t xml:space="preserve"> denominada </w:t>
      </w:r>
      <w:r w:rsidRPr="00631F4B">
        <w:rPr>
          <w:rFonts w:ascii="Arial" w:hAnsi="Arial" w:cs="Arial"/>
          <w:noProof/>
          <w:color w:val="000000"/>
        </w:rPr>
        <w:t>EOL</w:t>
      </w:r>
      <w:r w:rsidRPr="00631F4B">
        <w:rPr>
          <w:rFonts w:ascii="Arial" w:hAnsi="Arial" w:cs="Arial"/>
          <w:color w:val="000000"/>
        </w:rPr>
        <w:t xml:space="preserve"> </w:t>
      </w:r>
      <w:r w:rsidRPr="00631F4B">
        <w:rPr>
          <w:rFonts w:ascii="Arial" w:hAnsi="Arial" w:cs="Arial"/>
          <w:noProof/>
          <w:color w:val="000000"/>
        </w:rPr>
        <w:t>Canoas</w:t>
      </w:r>
      <w:r w:rsidRPr="00631F4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="00182B70">
        <w:rPr>
          <w:rFonts w:ascii="Arial" w:hAnsi="Arial" w:cs="Arial"/>
          <w:color w:val="000000"/>
        </w:rPr>
        <w:br/>
      </w:r>
      <w:r w:rsidRPr="00631F4B">
        <w:rPr>
          <w:rFonts w:ascii="Arial" w:hAnsi="Arial" w:cs="Arial"/>
          <w:noProof/>
        </w:rPr>
        <w:t>EOL.CV.PB.033663-7.01</w:t>
      </w:r>
      <w:r w:rsidRPr="00631F4B">
        <w:rPr>
          <w:rFonts w:ascii="Arial" w:hAnsi="Arial" w:cs="Arial"/>
        </w:rPr>
        <w:t xml:space="preserve">, </w:t>
      </w:r>
      <w:r w:rsidRPr="00631F4B">
        <w:rPr>
          <w:rFonts w:ascii="Arial" w:hAnsi="Arial" w:cs="Arial"/>
          <w:color w:val="000000"/>
        </w:rPr>
        <w:t xml:space="preserve">de titularidade da empresa </w:t>
      </w:r>
      <w:r w:rsidRPr="00631F4B">
        <w:rPr>
          <w:rFonts w:ascii="Arial" w:hAnsi="Arial" w:cs="Arial"/>
          <w:noProof/>
        </w:rPr>
        <w:t>Canoas Energia Renovável S.A.</w:t>
      </w:r>
      <w:r w:rsidRPr="00631F4B">
        <w:rPr>
          <w:rFonts w:ascii="Arial" w:hAnsi="Arial" w:cs="Arial"/>
        </w:rPr>
        <w:t>,</w:t>
      </w:r>
      <w:r w:rsidRPr="00631F4B">
        <w:rPr>
          <w:rFonts w:ascii="Arial" w:hAnsi="Arial" w:cs="Arial"/>
          <w:color w:val="000000"/>
        </w:rPr>
        <w:t xml:space="preserve"> inscrita no CNPJ/MF sob o</w:t>
      </w:r>
      <w:r w:rsidR="00182B70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631F4B">
        <w:rPr>
          <w:rFonts w:ascii="Arial" w:hAnsi="Arial" w:cs="Arial"/>
          <w:color w:val="000000"/>
        </w:rPr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</w:t>
      </w:r>
      <w:r w:rsidRPr="00631F4B">
        <w:rPr>
          <w:rFonts w:ascii="Arial" w:hAnsi="Arial" w:cs="Arial"/>
          <w:noProof/>
          <w:color w:val="000000"/>
        </w:rPr>
        <w:t>21.540.713/0001-18</w:t>
      </w:r>
      <w:r w:rsidRPr="00631F4B">
        <w:rPr>
          <w:rFonts w:ascii="Arial" w:hAnsi="Arial" w:cs="Arial"/>
          <w:color w:val="000000"/>
        </w:rPr>
        <w:t>,  para os fins do art. 2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da Lei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 xml:space="preserve">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2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A </w:t>
      </w:r>
      <w:r w:rsidRPr="00631F4B">
        <w:rPr>
          <w:rFonts w:ascii="Arial" w:hAnsi="Arial" w:cs="Arial"/>
          <w:noProof/>
        </w:rPr>
        <w:t>Canoas Energia Renovável S.A.</w:t>
      </w:r>
      <w:r w:rsidRPr="00631F4B">
        <w:rPr>
          <w:rFonts w:ascii="Arial" w:hAnsi="Arial" w:cs="Arial"/>
          <w:color w:val="000000"/>
        </w:rPr>
        <w:t xml:space="preserve"> e a Sociedade Controladora deverão: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631F4B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631F4B">
        <w:rPr>
          <w:rFonts w:ascii="Arial" w:hAnsi="Arial" w:cs="Arial"/>
          <w:color w:val="000000"/>
        </w:rPr>
        <w:t>e</w:t>
      </w:r>
      <w:proofErr w:type="gramEnd"/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V - observar as demais disposições constantes na Lei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12.431, de 2011, no Decreto </w:t>
      </w:r>
      <w:r w:rsidRPr="00631F4B">
        <w:rPr>
          <w:rFonts w:ascii="Arial" w:hAnsi="Arial" w:cs="Arial"/>
          <w:color w:val="000000"/>
        </w:rPr>
        <w:br/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631F4B">
        <w:rPr>
          <w:rFonts w:ascii="Arial" w:hAnsi="Arial" w:cs="Arial"/>
          <w:color w:val="000000"/>
        </w:rPr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182</w:t>
      </w:r>
      <w:proofErr w:type="gramEnd"/>
      <w:r w:rsidRPr="00631F4B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>, § 5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631F4B">
        <w:rPr>
          <w:rFonts w:ascii="Arial" w:hAnsi="Arial" w:cs="Arial"/>
          <w:color w:val="000000"/>
        </w:rPr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3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631F4B">
        <w:rPr>
          <w:rFonts w:ascii="Arial" w:hAnsi="Arial" w:cs="Arial"/>
          <w:noProof/>
        </w:rPr>
        <w:t>Canoas Energia Renovável S.A.</w:t>
      </w:r>
      <w:r w:rsidRPr="00631F4B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da Portaria MME </w:t>
      </w:r>
      <w:proofErr w:type="gramStart"/>
      <w:r w:rsidRPr="00631F4B">
        <w:rPr>
          <w:rFonts w:ascii="Arial" w:hAnsi="Arial" w:cs="Arial"/>
          <w:color w:val="000000"/>
        </w:rPr>
        <w:t>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514</w:t>
      </w:r>
      <w:proofErr w:type="gramEnd"/>
      <w:r w:rsidRPr="00631F4B">
        <w:rPr>
          <w:rFonts w:ascii="Arial" w:hAnsi="Arial" w:cs="Arial"/>
          <w:color w:val="000000"/>
        </w:rPr>
        <w:t xml:space="preserve">, de 2 de setembro de 2011, dentre as quais: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lastRenderedPageBreak/>
        <w:t xml:space="preserve">I - atraso superior a </w:t>
      </w:r>
      <w:r w:rsidRPr="00631F4B">
        <w:rPr>
          <w:rFonts w:ascii="Arial" w:hAnsi="Arial" w:cs="Arial"/>
          <w:noProof/>
          <w:color w:val="000000"/>
        </w:rPr>
        <w:t>quinhentos e quarenta</w:t>
      </w:r>
      <w:r w:rsidRPr="00631F4B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631F4B">
        <w:rPr>
          <w:rFonts w:ascii="Arial" w:hAnsi="Arial" w:cs="Arial"/>
          <w:color w:val="000000"/>
        </w:rPr>
        <w:t>ou</w:t>
      </w:r>
      <w:proofErr w:type="gramEnd"/>
      <w:r w:rsidRPr="00631F4B">
        <w:rPr>
          <w:rFonts w:ascii="Arial" w:hAnsi="Arial" w:cs="Arial"/>
          <w:color w:val="000000"/>
        </w:rPr>
        <w:t xml:space="preserve">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 xml:space="preserve">II - extinção da outorga de geração.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4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A </w:t>
      </w:r>
      <w:r w:rsidRPr="00631F4B">
        <w:rPr>
          <w:rFonts w:ascii="Arial" w:hAnsi="Arial" w:cs="Arial"/>
          <w:noProof/>
        </w:rPr>
        <w:t>Canoas Energia Renovável S.A.</w:t>
      </w:r>
      <w:r w:rsidRPr="00631F4B">
        <w:rPr>
          <w:rFonts w:ascii="Arial" w:hAnsi="Arial" w:cs="Arial"/>
          <w:color w:val="000000"/>
        </w:rPr>
        <w:t xml:space="preserve"> 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5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da Lei n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12.431, de 24 de junho de 2011.</w:t>
      </w: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C3A3B" w:rsidRPr="00631F4B" w:rsidRDefault="009C3A3B" w:rsidP="009C3A3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631F4B">
        <w:rPr>
          <w:rFonts w:ascii="Arial" w:hAnsi="Arial" w:cs="Arial"/>
          <w:color w:val="000000"/>
        </w:rPr>
        <w:t>Art. 6</w:t>
      </w:r>
      <w:r w:rsidRPr="00631F4B">
        <w:rPr>
          <w:rFonts w:ascii="Arial" w:hAnsi="Arial" w:cs="Arial"/>
          <w:color w:val="000000"/>
          <w:u w:val="words"/>
          <w:vertAlign w:val="superscript"/>
        </w:rPr>
        <w:t>o</w:t>
      </w:r>
      <w:r w:rsidRPr="00631F4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C3A3B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9C3A3B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154"/>
        <w:gridCol w:w="454"/>
        <w:gridCol w:w="2257"/>
        <w:gridCol w:w="460"/>
        <w:gridCol w:w="2497"/>
      </w:tblGrid>
      <w:tr w:rsidR="009C3A3B" w:rsidRPr="00631F4B" w:rsidTr="004D34A8">
        <w:tc>
          <w:tcPr>
            <w:tcW w:w="5000" w:type="pct"/>
            <w:gridSpan w:val="6"/>
            <w:vAlign w:val="center"/>
          </w:tcPr>
          <w:bookmarkEnd w:id="1"/>
          <w:p w:rsidR="009C3A3B" w:rsidRPr="00631F4B" w:rsidRDefault="009C3A3B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1F4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C3A3B" w:rsidRPr="00631F4B" w:rsidTr="004D34A8">
        <w:trPr>
          <w:trHeight w:val="223"/>
        </w:trPr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01</w:t>
            </w:r>
          </w:p>
        </w:tc>
        <w:tc>
          <w:tcPr>
            <w:tcW w:w="3340" w:type="pct"/>
            <w:gridSpan w:val="3"/>
            <w:tcBorders>
              <w:top w:val="nil"/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24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02</w:t>
            </w:r>
          </w:p>
        </w:tc>
        <w:tc>
          <w:tcPr>
            <w:tcW w:w="1215" w:type="pct"/>
            <w:tcBorders>
              <w:top w:val="nil"/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CNPJ      </w:t>
            </w:r>
          </w:p>
        </w:tc>
      </w:tr>
      <w:tr w:rsidR="009C3A3B" w:rsidRPr="00631F4B" w:rsidTr="004D34A8">
        <w:trPr>
          <w:trHeight w:val="227"/>
        </w:trPr>
        <w:tc>
          <w:tcPr>
            <w:tcW w:w="221" w:type="pct"/>
            <w:tcBorders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i/>
              </w:rPr>
            </w:pPr>
            <w:r w:rsidRPr="00631F4B">
              <w:rPr>
                <w:rFonts w:ascii="Arial" w:hAnsi="Arial" w:cs="Arial"/>
                <w:noProof/>
              </w:rPr>
              <w:t>Canoas Energia Renovável S.A.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21.540.713/0001-18</w:t>
            </w:r>
          </w:p>
        </w:tc>
      </w:tr>
      <w:tr w:rsidR="009C3A3B" w:rsidRPr="00631F4B" w:rsidTr="004D34A8"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03</w:t>
            </w:r>
          </w:p>
        </w:tc>
        <w:tc>
          <w:tcPr>
            <w:tcW w:w="3340" w:type="pct"/>
            <w:gridSpan w:val="3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24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04</w:t>
            </w:r>
          </w:p>
        </w:tc>
        <w:tc>
          <w:tcPr>
            <w:tcW w:w="1215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Número</w:t>
            </w:r>
          </w:p>
        </w:tc>
      </w:tr>
      <w:tr w:rsidR="009C3A3B" w:rsidRPr="00631F4B" w:rsidTr="004D34A8">
        <w:tc>
          <w:tcPr>
            <w:tcW w:w="221" w:type="pct"/>
            <w:tcBorders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Praia do Flamengo</w:t>
            </w: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78</w:t>
            </w:r>
          </w:p>
        </w:tc>
      </w:tr>
      <w:tr w:rsidR="009C3A3B" w:rsidRPr="00631F4B" w:rsidTr="004D34A8"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05</w:t>
            </w:r>
          </w:p>
        </w:tc>
        <w:tc>
          <w:tcPr>
            <w:tcW w:w="2021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06</w:t>
            </w:r>
          </w:p>
        </w:tc>
        <w:tc>
          <w:tcPr>
            <w:tcW w:w="1098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Bairro/Distrito</w:t>
            </w:r>
          </w:p>
        </w:tc>
        <w:tc>
          <w:tcPr>
            <w:tcW w:w="224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07</w:t>
            </w:r>
          </w:p>
        </w:tc>
        <w:tc>
          <w:tcPr>
            <w:tcW w:w="1215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CEP</w:t>
            </w:r>
          </w:p>
        </w:tc>
      </w:tr>
      <w:tr w:rsidR="009C3A3B" w:rsidRPr="00631F4B" w:rsidTr="004D34A8">
        <w:tc>
          <w:tcPr>
            <w:tcW w:w="221" w:type="pct"/>
            <w:tcBorders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pct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Sala 101, Parte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Flamengo</w:t>
            </w: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22210-030</w:t>
            </w:r>
          </w:p>
        </w:tc>
      </w:tr>
      <w:tr w:rsidR="009C3A3B" w:rsidRPr="00631F4B" w:rsidTr="004D34A8"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08</w:t>
            </w:r>
          </w:p>
        </w:tc>
        <w:tc>
          <w:tcPr>
            <w:tcW w:w="2021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Município</w:t>
            </w:r>
          </w:p>
        </w:tc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09</w:t>
            </w:r>
          </w:p>
        </w:tc>
        <w:tc>
          <w:tcPr>
            <w:tcW w:w="1098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UF</w:t>
            </w:r>
          </w:p>
        </w:tc>
        <w:tc>
          <w:tcPr>
            <w:tcW w:w="224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10</w:t>
            </w:r>
          </w:p>
        </w:tc>
        <w:tc>
          <w:tcPr>
            <w:tcW w:w="1215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Telefone</w:t>
            </w:r>
          </w:p>
        </w:tc>
      </w:tr>
      <w:tr w:rsidR="009C3A3B" w:rsidRPr="00631F4B" w:rsidTr="004D34A8">
        <w:tc>
          <w:tcPr>
            <w:tcW w:w="221" w:type="pct"/>
            <w:tcBorders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pct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top w:val="nil"/>
              <w:left w:val="nil"/>
              <w:right w:val="nil"/>
            </w:tcBorders>
          </w:tcPr>
          <w:p w:rsidR="009C3A3B" w:rsidRPr="00631F4B" w:rsidRDefault="009C3A3B" w:rsidP="004D34A8">
            <w:pPr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24" w:type="pct"/>
            <w:tcBorders>
              <w:left w:val="nil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(21) 3235-2845</w:t>
            </w:r>
          </w:p>
        </w:tc>
      </w:tr>
      <w:tr w:rsidR="009C3A3B" w:rsidRPr="00631F4B" w:rsidTr="004D34A8"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11</w:t>
            </w:r>
          </w:p>
        </w:tc>
        <w:tc>
          <w:tcPr>
            <w:tcW w:w="4779" w:type="pct"/>
            <w:gridSpan w:val="5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Contrato de Concessão ou Outorga de Autorização</w:t>
            </w:r>
          </w:p>
        </w:tc>
      </w:tr>
      <w:tr w:rsidR="009C3A3B" w:rsidRPr="00631F4B" w:rsidTr="004D34A8">
        <w:tc>
          <w:tcPr>
            <w:tcW w:w="221" w:type="pct"/>
            <w:tcBorders>
              <w:bottom w:val="single" w:sz="4" w:space="0" w:color="auto"/>
              <w:right w:val="nil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>Portaria MME n</w:t>
            </w:r>
            <w:r w:rsidRPr="00631F4B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631F4B">
              <w:rPr>
                <w:rFonts w:ascii="Arial" w:hAnsi="Arial" w:cs="Arial"/>
                <w:noProof/>
              </w:rPr>
              <w:t xml:space="preserve"> 336, de 3 de agosto de 2015, alterada pelo Despacho SCG/ANEEL n</w:t>
            </w:r>
            <w:r w:rsidRPr="00631F4B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631F4B">
              <w:rPr>
                <w:rFonts w:ascii="Arial" w:hAnsi="Arial" w:cs="Arial"/>
                <w:noProof/>
              </w:rPr>
              <w:t xml:space="preserve"> 1.944, de 22 de julho de 2016.</w:t>
            </w:r>
          </w:p>
        </w:tc>
      </w:tr>
    </w:tbl>
    <w:p w:rsidR="009C3A3B" w:rsidRPr="009C3A3B" w:rsidRDefault="009C3A3B" w:rsidP="009C3A3B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3"/>
        <w:gridCol w:w="3669"/>
      </w:tblGrid>
      <w:tr w:rsidR="009C3A3B" w:rsidRPr="00631F4B" w:rsidTr="004D34A8">
        <w:tc>
          <w:tcPr>
            <w:tcW w:w="221" w:type="pct"/>
            <w:tcBorders>
              <w:bottom w:val="single" w:sz="4" w:space="0" w:color="auto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12</w:t>
            </w:r>
          </w:p>
        </w:tc>
        <w:tc>
          <w:tcPr>
            <w:tcW w:w="4779" w:type="pct"/>
            <w:gridSpan w:val="2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1F4B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631F4B">
              <w:rPr>
                <w:rFonts w:ascii="Arial" w:hAnsi="Arial" w:cs="Arial"/>
              </w:rPr>
              <w:t xml:space="preserve">DA EMPRESA </w:t>
            </w:r>
            <w:r w:rsidRPr="00631F4B">
              <w:rPr>
                <w:rFonts w:ascii="Arial" w:hAnsi="Arial" w:cs="Arial"/>
                <w:bCs/>
              </w:rPr>
              <w:t>TITULAR</w:t>
            </w:r>
            <w:proofErr w:type="gramEnd"/>
            <w:r w:rsidRPr="00631F4B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C3A3B" w:rsidRPr="00631F4B" w:rsidTr="004D34A8">
        <w:trPr>
          <w:trHeight w:hRule="exact" w:val="280"/>
        </w:trPr>
        <w:tc>
          <w:tcPr>
            <w:tcW w:w="3215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 xml:space="preserve">Hugo Renato Anacleto Nunes.               </w:t>
            </w:r>
          </w:p>
        </w:tc>
        <w:tc>
          <w:tcPr>
            <w:tcW w:w="17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>CPF: 013.091.446-05.</w:t>
            </w:r>
          </w:p>
        </w:tc>
      </w:tr>
      <w:tr w:rsidR="009C3A3B" w:rsidRPr="00631F4B" w:rsidTr="004D34A8">
        <w:trPr>
          <w:trHeight w:hRule="exact" w:val="274"/>
        </w:trPr>
        <w:tc>
          <w:tcPr>
            <w:tcW w:w="3215" w:type="pct"/>
            <w:gridSpan w:val="2"/>
            <w:tcBorders>
              <w:top w:val="nil"/>
              <w:right w:val="nil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  <w:noProof/>
              </w:rPr>
            </w:pPr>
            <w:r w:rsidRPr="00631F4B">
              <w:rPr>
                <w:rFonts w:ascii="Arial" w:hAnsi="Arial" w:cs="Arial"/>
                <w:noProof/>
              </w:rPr>
              <w:t>Tatiana Queiroga Vasques.</w:t>
            </w:r>
          </w:p>
        </w:tc>
        <w:tc>
          <w:tcPr>
            <w:tcW w:w="1785" w:type="pct"/>
            <w:tcBorders>
              <w:top w:val="nil"/>
              <w:left w:val="nil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>CPF: 792.433.635-49</w:t>
            </w:r>
            <w:r w:rsidRPr="00631F4B">
              <w:rPr>
                <w:rFonts w:ascii="Arial" w:hAnsi="Arial" w:cs="Arial"/>
              </w:rPr>
              <w:t>.</w:t>
            </w:r>
          </w:p>
        </w:tc>
      </w:tr>
    </w:tbl>
    <w:p w:rsidR="009C3A3B" w:rsidRPr="009C3A3B" w:rsidRDefault="009C3A3B" w:rsidP="009C3A3B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735"/>
        <w:gridCol w:w="2590"/>
        <w:gridCol w:w="2497"/>
      </w:tblGrid>
      <w:tr w:rsidR="009C3A3B" w:rsidRPr="00631F4B" w:rsidTr="004D34A8"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13</w:t>
            </w:r>
          </w:p>
        </w:tc>
        <w:tc>
          <w:tcPr>
            <w:tcW w:w="4779" w:type="pct"/>
            <w:gridSpan w:val="3"/>
            <w:vAlign w:val="center"/>
          </w:tcPr>
          <w:p w:rsidR="009C3A3B" w:rsidRPr="00631F4B" w:rsidRDefault="009C3A3B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1F4B">
              <w:rPr>
                <w:rFonts w:ascii="Arial" w:hAnsi="Arial" w:cs="Arial"/>
              </w:rPr>
              <w:t xml:space="preserve">RELAÇÃO DOS ACIONISTAS DA EMPRESA TITULAR </w:t>
            </w:r>
            <w:r w:rsidRPr="00631F4B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631F4B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9C3A3B" w:rsidRPr="00631F4B" w:rsidTr="009C3A3B">
        <w:trPr>
          <w:trHeight w:hRule="exact" w:val="284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CNPJ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Participação (%)</w:t>
            </w:r>
          </w:p>
        </w:tc>
      </w:tr>
      <w:tr w:rsidR="009C3A3B" w:rsidRPr="00631F4B" w:rsidTr="009C3A3B">
        <w:trPr>
          <w:trHeight w:hRule="exact" w:val="281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Lagoa 1 Energia Renovável S.A.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  <w:color w:val="000000"/>
                <w:lang w:val="en-US"/>
              </w:rPr>
              <w:t>21.540.697/0001-63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9C3A3B" w:rsidRPr="00631F4B" w:rsidRDefault="009C3A3B" w:rsidP="004D34A8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>100%</w:t>
            </w:r>
          </w:p>
        </w:tc>
      </w:tr>
    </w:tbl>
    <w:p w:rsidR="009C3A3B" w:rsidRPr="009C3A3B" w:rsidRDefault="009C3A3B" w:rsidP="009C3A3B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3"/>
        <w:gridCol w:w="3669"/>
      </w:tblGrid>
      <w:tr w:rsidR="009C3A3B" w:rsidRPr="00631F4B" w:rsidTr="004D34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14</w:t>
            </w:r>
          </w:p>
        </w:tc>
        <w:tc>
          <w:tcPr>
            <w:tcW w:w="4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3B" w:rsidRPr="00631F4B" w:rsidRDefault="009C3A3B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1F4B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631F4B">
              <w:rPr>
                <w:rFonts w:ascii="Arial" w:hAnsi="Arial" w:cs="Arial"/>
              </w:rPr>
              <w:t xml:space="preserve">DA EMPRESA </w:t>
            </w:r>
            <w:r w:rsidRPr="00631F4B">
              <w:rPr>
                <w:rFonts w:ascii="Arial" w:hAnsi="Arial" w:cs="Arial"/>
                <w:bCs/>
              </w:rPr>
              <w:t>TITULAR</w:t>
            </w:r>
            <w:proofErr w:type="gramEnd"/>
            <w:r w:rsidRPr="00631F4B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9C3A3B" w:rsidRPr="00631F4B" w:rsidTr="004D34A8">
        <w:trPr>
          <w:trHeight w:hRule="exact" w:val="284"/>
        </w:trPr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CNPJ</w:t>
            </w:r>
          </w:p>
        </w:tc>
      </w:tr>
      <w:tr w:rsidR="009C3A3B" w:rsidRPr="00631F4B" w:rsidTr="004D34A8">
        <w:trPr>
          <w:trHeight w:hRule="exact" w:val="274"/>
        </w:trPr>
        <w:tc>
          <w:tcPr>
            <w:tcW w:w="3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3B" w:rsidRPr="00631F4B" w:rsidRDefault="009C3A3B" w:rsidP="004D34A8">
            <w:pPr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Não se aplica.</w:t>
            </w:r>
          </w:p>
        </w:tc>
      </w:tr>
    </w:tbl>
    <w:p w:rsidR="009C3A3B" w:rsidRPr="009C3A3B" w:rsidRDefault="009C3A3B" w:rsidP="009C3A3B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9822"/>
      </w:tblGrid>
      <w:tr w:rsidR="009C3A3B" w:rsidRPr="00631F4B" w:rsidTr="004D34A8">
        <w:tc>
          <w:tcPr>
            <w:tcW w:w="5000" w:type="pct"/>
            <w:gridSpan w:val="2"/>
          </w:tcPr>
          <w:p w:rsidR="009C3A3B" w:rsidRPr="00631F4B" w:rsidRDefault="009C3A3B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31F4B">
              <w:rPr>
                <w:rFonts w:ascii="Arial" w:hAnsi="Arial" w:cs="Arial"/>
              </w:rPr>
              <w:t>CARACTERÍSTICAS DO PROJETO</w:t>
            </w:r>
          </w:p>
        </w:tc>
      </w:tr>
      <w:tr w:rsidR="009C3A3B" w:rsidRPr="00631F4B" w:rsidTr="004D34A8">
        <w:trPr>
          <w:trHeight w:val="223"/>
        </w:trPr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15</w:t>
            </w:r>
          </w:p>
        </w:tc>
        <w:tc>
          <w:tcPr>
            <w:tcW w:w="4779" w:type="pct"/>
            <w:tcBorders>
              <w:top w:val="nil"/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Denominação</w:t>
            </w:r>
          </w:p>
        </w:tc>
      </w:tr>
      <w:tr w:rsidR="009C3A3B" w:rsidRPr="00631F4B" w:rsidTr="004D34A8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i/>
              </w:rPr>
            </w:pPr>
            <w:r w:rsidRPr="00631F4B">
              <w:rPr>
                <w:rFonts w:ascii="Arial" w:hAnsi="Arial" w:cs="Arial"/>
                <w:noProof/>
                <w:color w:val="000000"/>
              </w:rPr>
              <w:t>EOL Canoas.</w:t>
            </w:r>
          </w:p>
        </w:tc>
      </w:tr>
      <w:tr w:rsidR="009C3A3B" w:rsidRPr="00631F4B" w:rsidTr="004D34A8">
        <w:trPr>
          <w:trHeight w:val="223"/>
        </w:trPr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16</w:t>
            </w:r>
          </w:p>
        </w:tc>
        <w:tc>
          <w:tcPr>
            <w:tcW w:w="4779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Descrição</w:t>
            </w:r>
          </w:p>
        </w:tc>
      </w:tr>
      <w:tr w:rsidR="009C3A3B" w:rsidRPr="00631F4B" w:rsidTr="004D34A8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  <w:i/>
              </w:rPr>
            </w:pPr>
            <w:r w:rsidRPr="00631F4B">
              <w:rPr>
                <w:rFonts w:ascii="Arial" w:hAnsi="Arial" w:cs="Arial"/>
                <w:noProof/>
              </w:rPr>
              <w:t>Central Geradora Eólica</w:t>
            </w:r>
            <w:r w:rsidRPr="00631F4B">
              <w:rPr>
                <w:rFonts w:ascii="Arial" w:hAnsi="Arial" w:cs="Arial"/>
              </w:rPr>
              <w:t xml:space="preserve"> </w:t>
            </w:r>
            <w:r w:rsidRPr="00631F4B">
              <w:rPr>
                <w:rFonts w:ascii="Arial" w:hAnsi="Arial" w:cs="Arial"/>
                <w:color w:val="000000"/>
              </w:rPr>
              <w:t xml:space="preserve">com </w:t>
            </w:r>
            <w:r w:rsidRPr="00631F4B">
              <w:rPr>
                <w:rFonts w:ascii="Arial" w:hAnsi="Arial" w:cs="Arial"/>
                <w:noProof/>
                <w:color w:val="000000"/>
              </w:rPr>
              <w:t>31.500</w:t>
            </w:r>
            <w:r w:rsidRPr="00631F4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31F4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31F4B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631F4B">
              <w:rPr>
                <w:rFonts w:ascii="Arial" w:hAnsi="Arial" w:cs="Arial"/>
                <w:noProof/>
                <w:color w:val="000000"/>
              </w:rPr>
              <w:t>quinze</w:t>
            </w:r>
            <w:r w:rsidRPr="00631F4B">
              <w:rPr>
                <w:rFonts w:ascii="Arial" w:hAnsi="Arial" w:cs="Arial"/>
                <w:color w:val="000000"/>
              </w:rPr>
              <w:t xml:space="preserve"> Unidades Geradoras</w:t>
            </w:r>
            <w:r w:rsidRPr="00631F4B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9C3A3B" w:rsidRPr="00631F4B" w:rsidTr="004D34A8">
        <w:trPr>
          <w:trHeight w:val="223"/>
        </w:trPr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17</w:t>
            </w:r>
          </w:p>
        </w:tc>
        <w:tc>
          <w:tcPr>
            <w:tcW w:w="4779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 Localização </w:t>
            </w:r>
          </w:p>
        </w:tc>
      </w:tr>
      <w:tr w:rsidR="009C3A3B" w:rsidRPr="00631F4B" w:rsidTr="004D34A8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9C3A3B" w:rsidRPr="00631F4B" w:rsidRDefault="009C3A3B" w:rsidP="004D34A8">
            <w:pPr>
              <w:spacing w:before="60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color w:val="000000"/>
              </w:rPr>
              <w:t xml:space="preserve">Município de </w:t>
            </w:r>
            <w:r w:rsidRPr="00631F4B">
              <w:rPr>
                <w:rFonts w:ascii="Arial" w:hAnsi="Arial" w:cs="Arial"/>
                <w:noProof/>
                <w:color w:val="000000"/>
              </w:rPr>
              <w:t>São José do Sabugi</w:t>
            </w:r>
            <w:r w:rsidRPr="00631F4B">
              <w:rPr>
                <w:rFonts w:ascii="Arial" w:hAnsi="Arial" w:cs="Arial"/>
                <w:color w:val="000000"/>
              </w:rPr>
              <w:t xml:space="preserve">, Estado </w:t>
            </w:r>
            <w:r w:rsidRPr="00631F4B">
              <w:rPr>
                <w:rFonts w:ascii="Arial" w:hAnsi="Arial" w:cs="Arial"/>
                <w:noProof/>
                <w:color w:val="000000"/>
              </w:rPr>
              <w:t>da Paraíba</w:t>
            </w:r>
            <w:r w:rsidRPr="00631F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C3A3B" w:rsidRPr="00631F4B" w:rsidTr="004D34A8">
        <w:trPr>
          <w:trHeight w:val="223"/>
        </w:trPr>
        <w:tc>
          <w:tcPr>
            <w:tcW w:w="221" w:type="pct"/>
          </w:tcPr>
          <w:p w:rsidR="009C3A3B" w:rsidRPr="00631F4B" w:rsidRDefault="009C3A3B" w:rsidP="004D34A8">
            <w:pPr>
              <w:jc w:val="center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>18</w:t>
            </w:r>
          </w:p>
        </w:tc>
        <w:tc>
          <w:tcPr>
            <w:tcW w:w="4779" w:type="pct"/>
            <w:tcBorders>
              <w:bottom w:val="nil"/>
            </w:tcBorders>
          </w:tcPr>
          <w:p w:rsidR="009C3A3B" w:rsidRPr="00631F4B" w:rsidRDefault="009C3A3B" w:rsidP="004D34A8">
            <w:pPr>
              <w:jc w:val="both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C3A3B" w:rsidRPr="00631F4B" w:rsidTr="004D34A8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9C3A3B" w:rsidRPr="00631F4B" w:rsidRDefault="009C3A3B" w:rsidP="004D34A8">
            <w:pPr>
              <w:spacing w:before="60"/>
              <w:rPr>
                <w:rFonts w:ascii="Arial" w:hAnsi="Arial" w:cs="Arial"/>
              </w:rPr>
            </w:pPr>
            <w:r w:rsidRPr="00631F4B">
              <w:rPr>
                <w:rFonts w:ascii="Arial" w:hAnsi="Arial" w:cs="Arial"/>
                <w:noProof/>
              </w:rPr>
              <w:t>1</w:t>
            </w:r>
            <w:r w:rsidRPr="00631F4B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631F4B">
              <w:rPr>
                <w:rFonts w:ascii="Arial" w:hAnsi="Arial" w:cs="Arial"/>
                <w:noProof/>
              </w:rPr>
              <w:t xml:space="preserve"> de janeiro de 2019.</w:t>
            </w:r>
          </w:p>
        </w:tc>
      </w:tr>
    </w:tbl>
    <w:p w:rsidR="00637BC5" w:rsidRDefault="00637BC5" w:rsidP="009C3A3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9C3A3B">
      <w:rPr>
        <w:rFonts w:ascii="Arial" w:hAnsi="Arial" w:cs="Arial"/>
      </w:rPr>
      <w:t>71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C3A3B">
      <w:rPr>
        <w:rFonts w:ascii="Arial" w:hAnsi="Arial" w:cs="Arial"/>
      </w:rPr>
      <w:t>13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03C47"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82B7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C7C50" w:rsidRPr="00A93206" w:rsidRDefault="001C7C5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9C3A3B">
      <w:rPr>
        <w:rFonts w:ascii="Arial" w:hAnsi="Arial" w:cs="Arial"/>
      </w:rPr>
      <w:t>71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9C3A3B"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82B7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C7C50" w:rsidRDefault="001C7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2B70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A3B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D0FF-27EE-4F95-8AA6-00581BB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2016-09-14T11:45:00Z</dcterms:created>
  <dcterms:modified xsi:type="dcterms:W3CDTF">2016-09-14T12:09:00Z</dcterms:modified>
</cp:coreProperties>
</file>