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37" w:rsidRDefault="00D70B37" w:rsidP="00D70B37">
      <w:pPr>
        <w:jc w:val="center"/>
        <w:rPr>
          <w:rFonts w:asciiTheme="minorHAnsi" w:hAnsiTheme="minorHAnsi" w:cstheme="minorHAnsi"/>
          <w:b/>
          <w:bCs/>
        </w:rPr>
      </w:pPr>
      <w:r>
        <w:t>PORTARIA Nº 364, DE 13 DE SETEMBRO DE 2017</w:t>
      </w:r>
    </w:p>
    <w:p w:rsidR="00D70B37" w:rsidRDefault="00D70B37" w:rsidP="00D70B37">
      <w:pPr>
        <w:jc w:val="center"/>
        <w:rPr>
          <w:rFonts w:asciiTheme="minorHAnsi" w:hAnsiTheme="minorHAnsi" w:cstheme="minorHAnsi"/>
          <w:b/>
          <w:bCs/>
        </w:rPr>
      </w:pPr>
    </w:p>
    <w:p w:rsidR="00D70B37" w:rsidRPr="00317606" w:rsidRDefault="00D70B37" w:rsidP="00D70B37">
      <w:pPr>
        <w:jc w:val="center"/>
        <w:rPr>
          <w:rFonts w:asciiTheme="minorHAnsi" w:hAnsiTheme="minorHAnsi" w:cstheme="minorHAnsi"/>
          <w:bCs/>
        </w:rPr>
      </w:pPr>
      <w:r w:rsidRPr="00317606">
        <w:rPr>
          <w:rFonts w:asciiTheme="minorHAnsi" w:hAnsiTheme="minorHAnsi" w:cstheme="minorHAnsi"/>
          <w:b/>
          <w:bCs/>
        </w:rPr>
        <w:t xml:space="preserve">ANEXO </w:t>
      </w:r>
      <w:proofErr w:type="gramStart"/>
      <w:r w:rsidRPr="00317606">
        <w:rPr>
          <w:rFonts w:asciiTheme="minorHAnsi" w:hAnsiTheme="minorHAnsi" w:cstheme="minorHAnsi"/>
          <w:b/>
          <w:bCs/>
        </w:rPr>
        <w:t>II</w:t>
      </w:r>
      <w:r w:rsidRPr="00317606">
        <w:rPr>
          <w:rFonts w:asciiTheme="minorHAnsi" w:hAnsiTheme="minorHAnsi" w:cstheme="minorHAnsi"/>
          <w:bCs/>
        </w:rPr>
        <w:t>(</w:t>
      </w:r>
      <w:proofErr w:type="gramEnd"/>
      <w:r w:rsidRPr="00317606">
        <w:rPr>
          <w:rFonts w:asciiTheme="minorHAnsi" w:hAnsiTheme="minorHAnsi" w:cstheme="minorHAnsi"/>
          <w:bCs/>
        </w:rPr>
        <w:t>*)</w:t>
      </w:r>
    </w:p>
    <w:p w:rsidR="00D70B37" w:rsidRPr="00317606" w:rsidRDefault="00D70B37" w:rsidP="00D70B37">
      <w:pPr>
        <w:jc w:val="center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FORMULÁRIO PARA APROVAÇÃO DE PROJETO COMO PRIORITÁRIO</w:t>
      </w:r>
    </w:p>
    <w:p w:rsidR="00D70B37" w:rsidRPr="00317606" w:rsidRDefault="00D70B37" w:rsidP="00D70B37">
      <w:pPr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808"/>
        <w:gridCol w:w="425"/>
        <w:gridCol w:w="2552"/>
      </w:tblGrid>
      <w:tr w:rsidR="00D70B37" w:rsidRPr="00317606" w:rsidTr="000D645A">
        <w:trPr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keepNext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317606">
              <w:rPr>
                <w:rFonts w:asciiTheme="minorHAnsi" w:hAnsiTheme="minorHAnsi" w:cstheme="minorHAnsi"/>
                <w:bCs/>
              </w:rPr>
              <w:t>TITULAR DO PROJETO</w:t>
            </w: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9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Razão Social</w:t>
            </w:r>
          </w:p>
        </w:tc>
      </w:tr>
      <w:tr w:rsidR="00D70B37" w:rsidRPr="00317606" w:rsidTr="000D645A">
        <w:trPr>
          <w:trHeight w:val="227"/>
          <w:jc w:val="center"/>
        </w:trPr>
        <w:tc>
          <w:tcPr>
            <w:tcW w:w="10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  <w:i/>
              </w:rPr>
              <w:t>(Conforme Estatuto Social)</w:t>
            </w:r>
          </w:p>
        </w:tc>
      </w:tr>
      <w:tr w:rsidR="00D70B37" w:rsidRPr="00317606" w:rsidTr="000D645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CNPJ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Telefone</w:t>
            </w:r>
          </w:p>
        </w:tc>
      </w:tr>
      <w:tr w:rsidR="00D70B37" w:rsidRPr="00317606" w:rsidTr="000D645A">
        <w:trPr>
          <w:jc w:val="center"/>
        </w:trPr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70B37" w:rsidRPr="00317606" w:rsidRDefault="00D70B37" w:rsidP="00D70B3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318"/>
        <w:gridCol w:w="2693"/>
        <w:gridCol w:w="2774"/>
      </w:tblGrid>
      <w:tr w:rsidR="00D70B37" w:rsidRPr="00317606" w:rsidTr="000D645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keepNext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317606">
              <w:rPr>
                <w:rFonts w:asciiTheme="minorHAnsi" w:hAnsiTheme="minorHAnsi" w:cstheme="minorHAnsi"/>
              </w:rPr>
              <w:t xml:space="preserve">RELAÇÃO DOS ACIONISTAS DA EMPRESA TITULAR </w:t>
            </w:r>
            <w:r w:rsidRPr="00317606">
              <w:rPr>
                <w:rFonts w:asciiTheme="minorHAnsi" w:hAnsiTheme="minorHAnsi" w:cstheme="minorHAnsi"/>
                <w:bCs/>
              </w:rPr>
              <w:t>DO PROJETO (Cia. Fechada)</w:t>
            </w:r>
          </w:p>
        </w:tc>
      </w:tr>
      <w:tr w:rsidR="00D70B37" w:rsidRPr="00317606" w:rsidTr="000D645A">
        <w:trPr>
          <w:trHeight w:hRule="exact" w:val="284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Razão Social ou Nome de Pessoa Física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CNPJ ou CPF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Participação (%)</w:t>
            </w:r>
          </w:p>
        </w:tc>
      </w:tr>
      <w:tr w:rsidR="00D70B37" w:rsidRPr="00317606" w:rsidTr="000D645A">
        <w:trPr>
          <w:trHeight w:hRule="exact" w:val="347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7606">
              <w:rPr>
                <w:rFonts w:asciiTheme="minorHAnsi" w:hAnsiTheme="minorHAnsi" w:cstheme="minorHAnsi"/>
                <w:i/>
                <w:sz w:val="22"/>
                <w:szCs w:val="22"/>
              </w:rPr>
              <w:t>(Conforme Livro de Ações)</w:t>
            </w:r>
          </w:p>
        </w:tc>
      </w:tr>
      <w:tr w:rsidR="00D70B37" w:rsidRPr="00317606" w:rsidTr="000D645A">
        <w:trPr>
          <w:trHeight w:hRule="exact" w:val="267"/>
          <w:jc w:val="center"/>
        </w:trPr>
        <w:tc>
          <w:tcPr>
            <w:tcW w:w="4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606">
              <w:rPr>
                <w:rFonts w:asciiTheme="minorHAnsi" w:hAnsiTheme="minorHAnsi" w:cstheme="minorHAnsi"/>
                <w:i/>
                <w:sz w:val="22"/>
                <w:szCs w:val="22"/>
              </w:rPr>
              <w:t>(Conforme Livro de Ações)</w:t>
            </w:r>
          </w:p>
        </w:tc>
      </w:tr>
    </w:tbl>
    <w:p w:rsidR="00D70B37" w:rsidRPr="00317606" w:rsidRDefault="00D70B37" w:rsidP="00D70B3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011"/>
        <w:gridCol w:w="2774"/>
      </w:tblGrid>
      <w:tr w:rsidR="00D70B37" w:rsidRPr="00317606" w:rsidTr="000D645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keepNext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317606">
              <w:rPr>
                <w:rFonts w:asciiTheme="minorHAnsi" w:hAnsiTheme="minorHAnsi" w:cstheme="minorHAnsi"/>
              </w:rPr>
              <w:t xml:space="preserve">PESSOA JURÍDICA CONTROLADORA DA EMPRESA </w:t>
            </w:r>
            <w:r w:rsidRPr="00317606">
              <w:rPr>
                <w:rFonts w:asciiTheme="minorHAnsi" w:hAnsiTheme="minorHAnsi" w:cstheme="minorHAnsi"/>
                <w:bCs/>
              </w:rPr>
              <w:t>TITULAR DO PROJETO (Cia. Aberta)</w:t>
            </w:r>
          </w:p>
        </w:tc>
      </w:tr>
      <w:tr w:rsidR="00D70B37" w:rsidRPr="00317606" w:rsidTr="000D645A">
        <w:trPr>
          <w:trHeight w:hRule="exact" w:val="284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Razão Social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CNPJ</w:t>
            </w:r>
          </w:p>
        </w:tc>
      </w:tr>
      <w:tr w:rsidR="00D70B37" w:rsidRPr="00317606" w:rsidTr="000D645A">
        <w:trPr>
          <w:trHeight w:hRule="exact" w:val="587"/>
          <w:jc w:val="center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  <w:i/>
              </w:rPr>
              <w:t>(Razão Social da Controladora da Empresa Titular do Projeto constituída na forma de Companhia Aberta, conforme Estatuto Social)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</w:rPr>
            </w:pPr>
          </w:p>
        </w:tc>
      </w:tr>
    </w:tbl>
    <w:p w:rsidR="00D70B37" w:rsidRPr="00317606" w:rsidRDefault="00D70B37" w:rsidP="00D70B3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D70B37" w:rsidRPr="00317606" w:rsidTr="000D645A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keepNext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317606">
              <w:rPr>
                <w:rFonts w:asciiTheme="minorHAnsi" w:hAnsiTheme="minorHAnsi" w:cstheme="minorHAnsi"/>
              </w:rPr>
              <w:t>CARACTERÍSTICAS DO PROJETO</w:t>
            </w: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Contrato de Concessão ou Outorga de Autorização</w:t>
            </w:r>
          </w:p>
        </w:tc>
      </w:tr>
      <w:tr w:rsidR="00D70B37" w:rsidRPr="00317606" w:rsidTr="000D645A">
        <w:trPr>
          <w:trHeight w:val="101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17606">
              <w:rPr>
                <w:rFonts w:asciiTheme="minorHAnsi" w:hAnsiTheme="minorHAnsi" w:cstheme="minorHAnsi"/>
              </w:rPr>
              <w:t>(</w:t>
            </w:r>
            <w:r w:rsidRPr="00317606">
              <w:rPr>
                <w:rFonts w:asciiTheme="minorHAnsi" w:hAnsiTheme="minorHAnsi" w:cstheme="minorHAnsi"/>
                <w:i/>
                <w:iCs/>
              </w:rPr>
              <w:t>Número e Data do Contrato de Concessão ou Ato de Autorização</w:t>
            </w:r>
            <w:r w:rsidRPr="00317606">
              <w:rPr>
                <w:rFonts w:asciiTheme="minorHAnsi" w:hAnsiTheme="minorHAnsi" w:cstheme="minorHAnsi"/>
              </w:rPr>
              <w:t>)</w:t>
            </w: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Denominação do Projeto</w:t>
            </w:r>
          </w:p>
        </w:tc>
      </w:tr>
      <w:tr w:rsidR="00D70B37" w:rsidRPr="00317606" w:rsidTr="000D645A">
        <w:trPr>
          <w:trHeight w:val="153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  <w:i/>
              </w:rPr>
            </w:pPr>
            <w:r w:rsidRPr="00317606">
              <w:rPr>
                <w:rFonts w:asciiTheme="minorHAnsi" w:hAnsiTheme="minorHAnsi" w:cstheme="minorHAnsi"/>
              </w:rPr>
              <w:t>(</w:t>
            </w:r>
            <w:r w:rsidRPr="00317606">
              <w:rPr>
                <w:rFonts w:asciiTheme="minorHAnsi" w:hAnsiTheme="minorHAnsi" w:cstheme="minorHAnsi"/>
                <w:i/>
                <w:iCs/>
              </w:rPr>
              <w:t>Nos termos do art. 3º, inciso V, da Portaria MME nº 364, de 2017</w:t>
            </w:r>
            <w:r w:rsidRPr="00317606">
              <w:rPr>
                <w:rFonts w:asciiTheme="minorHAnsi" w:hAnsiTheme="minorHAnsi" w:cstheme="minorHAnsi"/>
              </w:rPr>
              <w:t>)</w:t>
            </w: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Descrição</w:t>
            </w:r>
          </w:p>
        </w:tc>
      </w:tr>
      <w:tr w:rsidR="00D70B37" w:rsidRPr="00317606" w:rsidTr="000D645A">
        <w:trPr>
          <w:trHeight w:val="103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  <w:i/>
              </w:rPr>
            </w:pPr>
            <w:r w:rsidRPr="00317606">
              <w:rPr>
                <w:rFonts w:asciiTheme="minorHAnsi" w:hAnsiTheme="minorHAnsi" w:cstheme="minorHAnsi"/>
              </w:rPr>
              <w:t>(</w:t>
            </w:r>
            <w:r w:rsidRPr="00317606">
              <w:rPr>
                <w:rFonts w:asciiTheme="minorHAnsi" w:hAnsiTheme="minorHAnsi" w:cstheme="minorHAnsi"/>
                <w:i/>
                <w:iCs/>
              </w:rPr>
              <w:t>Nos termos do art. 3º, inciso VI, da Portaria MME nº 364, de 2017</w:t>
            </w:r>
            <w:r w:rsidRPr="00317606">
              <w:rPr>
                <w:rFonts w:asciiTheme="minorHAnsi" w:hAnsiTheme="minorHAnsi" w:cstheme="minorHAnsi"/>
              </w:rPr>
              <w:t>)</w:t>
            </w: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Localização [UF(s)]</w:t>
            </w:r>
          </w:p>
        </w:tc>
      </w:tr>
      <w:tr w:rsidR="00D70B37" w:rsidRPr="00317606" w:rsidTr="000D645A">
        <w:trPr>
          <w:trHeight w:val="9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70B37" w:rsidRPr="00317606" w:rsidTr="000D645A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center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B37" w:rsidRPr="00317606" w:rsidRDefault="00D70B37" w:rsidP="000D645A">
            <w:pPr>
              <w:jc w:val="both"/>
              <w:rPr>
                <w:rFonts w:asciiTheme="minorHAnsi" w:hAnsiTheme="minorHAnsi" w:cstheme="minorHAnsi"/>
              </w:rPr>
            </w:pPr>
            <w:r w:rsidRPr="00317606">
              <w:rPr>
                <w:rFonts w:asciiTheme="minorHAnsi" w:hAnsiTheme="minorHAnsi" w:cstheme="minorHAnsi"/>
              </w:rPr>
              <w:t>Mês/Ano de Conclusão do Projeto ou Data(s) do(s) Pagamento(s) de Bonificação pela Outorga</w:t>
            </w:r>
          </w:p>
        </w:tc>
      </w:tr>
      <w:tr w:rsidR="00D70B37" w:rsidRPr="00317606" w:rsidTr="000D645A">
        <w:trPr>
          <w:trHeight w:val="9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7" w:rsidRPr="00317606" w:rsidRDefault="00D70B37" w:rsidP="000D645A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D70B37" w:rsidRPr="00B95FBD" w:rsidRDefault="00D70B37" w:rsidP="00D70B37">
      <w:pPr>
        <w:spacing w:before="60"/>
        <w:jc w:val="both"/>
        <w:rPr>
          <w:rFonts w:asciiTheme="minorHAnsi" w:hAnsiTheme="minorHAnsi" w:cstheme="minorHAnsi"/>
          <w:bCs/>
          <w:sz w:val="6"/>
        </w:rPr>
      </w:pPr>
    </w:p>
    <w:p w:rsidR="00D70B37" w:rsidRDefault="00D70B37" w:rsidP="00D70B37">
      <w:pPr>
        <w:spacing w:before="60"/>
        <w:jc w:val="both"/>
        <w:rPr>
          <w:rFonts w:asciiTheme="minorHAnsi" w:hAnsiTheme="minorHAnsi" w:cstheme="minorHAnsi"/>
          <w:b/>
          <w:i/>
        </w:rPr>
      </w:pPr>
      <w:r w:rsidRPr="00317606">
        <w:rPr>
          <w:rFonts w:asciiTheme="minorHAnsi" w:hAnsiTheme="minorHAnsi" w:cstheme="minorHAnsi"/>
          <w:bCs/>
        </w:rPr>
        <w:t>(*)</w:t>
      </w:r>
      <w:r w:rsidRPr="00317606">
        <w:rPr>
          <w:rFonts w:asciiTheme="minorHAnsi" w:hAnsiTheme="minorHAnsi" w:cstheme="minorHAnsi"/>
        </w:rPr>
        <w:t xml:space="preserve"> </w:t>
      </w:r>
      <w:r w:rsidRPr="00317606">
        <w:rPr>
          <w:rFonts w:asciiTheme="minorHAnsi" w:hAnsiTheme="minorHAnsi" w:cstheme="minorHAnsi"/>
          <w:b/>
          <w:i/>
        </w:rPr>
        <w:t>Redação dada pela Portaria MME n</w:t>
      </w:r>
      <w:r w:rsidRPr="00317606">
        <w:rPr>
          <w:rFonts w:asciiTheme="minorHAnsi" w:hAnsiTheme="minorHAnsi" w:cstheme="minorHAnsi"/>
          <w:b/>
          <w:i/>
          <w:u w:val="single"/>
          <w:vertAlign w:val="superscript"/>
        </w:rPr>
        <w:t>o</w:t>
      </w:r>
      <w:r w:rsidRPr="00317606">
        <w:rPr>
          <w:rFonts w:asciiTheme="minorHAnsi" w:hAnsiTheme="minorHAnsi" w:cstheme="minorHAnsi"/>
          <w:b/>
          <w:i/>
        </w:rPr>
        <w:t xml:space="preserve"> 493, de 20 de dezembro de 2017.</w:t>
      </w:r>
    </w:p>
    <w:p w:rsidR="00C2240A" w:rsidRDefault="00C2240A">
      <w:bookmarkStart w:id="0" w:name="_GoBack"/>
      <w:bookmarkEnd w:id="0"/>
    </w:p>
    <w:sectPr w:rsidR="00C22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7"/>
    <w:rsid w:val="006F32E2"/>
    <w:rsid w:val="00962953"/>
    <w:rsid w:val="00C2240A"/>
    <w:rsid w:val="00D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35A3"/>
  <w15:chartTrackingRefBased/>
  <w15:docId w15:val="{8F06C797-006B-4657-B061-630ECA3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Guedes da Silva</dc:creator>
  <cp:keywords/>
  <dc:description/>
  <cp:lastModifiedBy>Rogerio Guedes da Silva</cp:lastModifiedBy>
  <cp:revision>1</cp:revision>
  <dcterms:created xsi:type="dcterms:W3CDTF">2022-05-17T17:26:00Z</dcterms:created>
  <dcterms:modified xsi:type="dcterms:W3CDTF">2022-05-17T17:29:00Z</dcterms:modified>
</cp:coreProperties>
</file>