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BDEFA" w14:textId="0988DD9E" w:rsidR="00195067" w:rsidRPr="00886DF3" w:rsidRDefault="00EF2F3B" w:rsidP="00195067">
      <w:pPr>
        <w:spacing w:after="120" w:line="360" w:lineRule="auto"/>
        <w:jc w:val="center"/>
        <w:rPr>
          <w:rFonts w:ascii="Tw Cen MT" w:hAnsi="Tw Cen MT" w:cs="Arial"/>
          <w:sz w:val="24"/>
          <w:szCs w:val="24"/>
        </w:rPr>
      </w:pPr>
      <w:r>
        <w:rPr>
          <w:rFonts w:ascii="Tw Cen MT" w:hAnsi="Tw Cen MT" w:cs="Arial"/>
          <w:sz w:val="24"/>
          <w:szCs w:val="24"/>
        </w:rPr>
        <w:t>PR</w:t>
      </w:r>
      <w:r w:rsidR="00195067" w:rsidRPr="00886DF3">
        <w:rPr>
          <w:rFonts w:ascii="Tw Cen MT" w:hAnsi="Tw Cen MT" w:cs="Arial"/>
          <w:sz w:val="24"/>
          <w:szCs w:val="24"/>
        </w:rPr>
        <w:t>OPOSTAS DE ALTERAÇÃO LEGAL – SC2 – TRANSPORTE E ESTOCAGEM</w:t>
      </w:r>
    </w:p>
    <w:p w14:paraId="6395FDC7" w14:textId="77777777" w:rsidR="00195067" w:rsidRPr="00886DF3" w:rsidRDefault="00195067" w:rsidP="00195067">
      <w:pPr>
        <w:pStyle w:val="TranscrioLei"/>
        <w:spacing w:after="120" w:line="360" w:lineRule="auto"/>
        <w:ind w:hanging="2302"/>
        <w:jc w:val="center"/>
        <w:rPr>
          <w:rFonts w:ascii="Tw Cen MT" w:hAnsi="Tw Cen MT"/>
          <w:b/>
          <w:noProof w:val="0"/>
          <w:szCs w:val="24"/>
        </w:rPr>
      </w:pPr>
      <w:r w:rsidRPr="00B80D98">
        <w:rPr>
          <w:rFonts w:ascii="Tw Cen MT" w:hAnsi="Tw Cen MT"/>
          <w:noProof w:val="0"/>
          <w:szCs w:val="24"/>
        </w:rPr>
        <w:t>“</w:t>
      </w:r>
      <w:r w:rsidRPr="00886DF3">
        <w:rPr>
          <w:rFonts w:ascii="Tw Cen MT" w:hAnsi="Tw Cen MT"/>
          <w:b/>
          <w:noProof w:val="0"/>
          <w:szCs w:val="24"/>
        </w:rPr>
        <w:t xml:space="preserve">PROJETO DE LEI Nº    </w:t>
      </w:r>
      <w:proofErr w:type="gramStart"/>
      <w:r w:rsidRPr="00886DF3">
        <w:rPr>
          <w:rFonts w:ascii="Tw Cen MT" w:hAnsi="Tw Cen MT"/>
          <w:b/>
          <w:noProof w:val="0"/>
          <w:szCs w:val="24"/>
        </w:rPr>
        <w:t xml:space="preserve">  ,</w:t>
      </w:r>
      <w:proofErr w:type="gramEnd"/>
      <w:r w:rsidRPr="00886DF3">
        <w:rPr>
          <w:rFonts w:ascii="Tw Cen MT" w:hAnsi="Tw Cen MT"/>
          <w:b/>
          <w:noProof w:val="0"/>
          <w:szCs w:val="24"/>
        </w:rPr>
        <w:t xml:space="preserve"> DE 2017</w:t>
      </w:r>
    </w:p>
    <w:p w14:paraId="0C3596C9" w14:textId="77777777" w:rsidR="00195067" w:rsidRPr="00886DF3" w:rsidRDefault="00195067" w:rsidP="00195067">
      <w:pPr>
        <w:widowControl w:val="0"/>
        <w:spacing w:after="120" w:line="360" w:lineRule="auto"/>
        <w:jc w:val="center"/>
        <w:rPr>
          <w:rFonts w:ascii="Tw Cen MT" w:hAnsi="Tw Cen MT"/>
          <w:snapToGrid w:val="0"/>
          <w:color w:val="000000"/>
          <w:sz w:val="24"/>
          <w:szCs w:val="24"/>
        </w:rPr>
      </w:pPr>
      <w:r w:rsidRPr="00886DF3">
        <w:rPr>
          <w:rFonts w:ascii="Tw Cen MT" w:hAnsi="Tw Cen MT"/>
          <w:b/>
          <w:snapToGrid w:val="0"/>
          <w:color w:val="000000"/>
          <w:sz w:val="24"/>
          <w:szCs w:val="24"/>
        </w:rPr>
        <w:t>(AUTORIA)</w:t>
      </w:r>
    </w:p>
    <w:p w14:paraId="7EE6482D" w14:textId="77777777" w:rsidR="00195067" w:rsidRPr="00886DF3" w:rsidRDefault="00195067" w:rsidP="00195067">
      <w:pPr>
        <w:pStyle w:val="Ementa"/>
        <w:spacing w:before="0" w:after="120" w:line="360" w:lineRule="auto"/>
        <w:ind w:left="3686" w:firstLine="0"/>
        <w:rPr>
          <w:rFonts w:ascii="Tw Cen MT" w:hAnsi="Tw Cen MT"/>
          <w:szCs w:val="24"/>
        </w:rPr>
      </w:pPr>
      <w:r w:rsidRPr="00886DF3">
        <w:rPr>
          <w:rFonts w:ascii="Tw Cen MT" w:hAnsi="Tw Cen MT" w:cs="Arial"/>
          <w:szCs w:val="24"/>
        </w:rPr>
        <w:t xml:space="preserve">Dispõe sobre medidas para </w:t>
      </w:r>
      <w:r>
        <w:rPr>
          <w:rFonts w:ascii="Tw Cen MT" w:hAnsi="Tw Cen MT" w:cs="Arial"/>
          <w:szCs w:val="24"/>
        </w:rPr>
        <w:t>implementação do Programa do Gás Para Crescer</w:t>
      </w:r>
      <w:r w:rsidRPr="00886DF3">
        <w:rPr>
          <w:rFonts w:ascii="Tw Cen MT" w:hAnsi="Tw Cen MT" w:cs="Arial"/>
          <w:szCs w:val="24"/>
        </w:rPr>
        <w:t xml:space="preserve"> e</w:t>
      </w:r>
      <w:r w:rsidRPr="00886DF3">
        <w:rPr>
          <w:rFonts w:ascii="Tw Cen MT" w:hAnsi="Tw Cen MT"/>
          <w:szCs w:val="24"/>
        </w:rPr>
        <w:t xml:space="preserve"> altera a Lei n</w:t>
      </w:r>
      <w:r w:rsidRPr="00886DF3">
        <w:rPr>
          <w:rFonts w:ascii="Tw Cen MT" w:hAnsi="Tw Cen MT"/>
          <w:szCs w:val="24"/>
          <w:u w:val="single"/>
          <w:vertAlign w:val="superscript"/>
        </w:rPr>
        <w:t>o</w:t>
      </w:r>
      <w:r w:rsidRPr="00886DF3">
        <w:rPr>
          <w:rFonts w:ascii="Tw Cen MT" w:hAnsi="Tw Cen MT"/>
          <w:szCs w:val="24"/>
          <w:vertAlign w:val="superscript"/>
        </w:rPr>
        <w:t xml:space="preserve"> </w:t>
      </w:r>
      <w:r w:rsidRPr="00886DF3">
        <w:rPr>
          <w:rFonts w:ascii="Tw Cen MT" w:hAnsi="Tw Cen MT"/>
          <w:szCs w:val="24"/>
        </w:rPr>
        <w:t>9.478, de 06 de agosto de 1997 e a Lei nº 11.909, de 04 de março de 2009</w:t>
      </w:r>
    </w:p>
    <w:p w14:paraId="636BD829" w14:textId="77777777" w:rsidR="00195067" w:rsidRPr="00886DF3" w:rsidRDefault="00195067" w:rsidP="00195067">
      <w:pPr>
        <w:pStyle w:val="Corpo"/>
        <w:widowControl/>
        <w:spacing w:after="120" w:line="360" w:lineRule="auto"/>
        <w:rPr>
          <w:rFonts w:ascii="Tw Cen MT" w:hAnsi="Tw Cen MT"/>
          <w:szCs w:val="24"/>
        </w:rPr>
      </w:pPr>
      <w:r w:rsidRPr="00886DF3">
        <w:rPr>
          <w:rFonts w:ascii="Tw Cen MT" w:hAnsi="Tw Cen MT"/>
          <w:szCs w:val="24"/>
        </w:rPr>
        <w:t>O Congresso Nacional decreta:</w:t>
      </w:r>
    </w:p>
    <w:p w14:paraId="5956C2A0" w14:textId="7BF96D68" w:rsidR="00195067" w:rsidRPr="00486E3C" w:rsidRDefault="00195067" w:rsidP="00195067">
      <w:pPr>
        <w:pStyle w:val="Ementa"/>
        <w:spacing w:before="0" w:after="120" w:line="360" w:lineRule="auto"/>
        <w:ind w:left="0" w:firstLine="0"/>
        <w:rPr>
          <w:rFonts w:ascii="Tw Cen MT" w:hAnsi="Tw Cen MT"/>
          <w:szCs w:val="24"/>
        </w:rPr>
      </w:pPr>
      <w:r>
        <w:rPr>
          <w:rFonts w:ascii="Tw Cen MT" w:hAnsi="Tw Cen MT"/>
          <w:szCs w:val="24"/>
        </w:rPr>
        <w:t xml:space="preserve">Art. </w:t>
      </w:r>
      <w:r w:rsidR="00971993">
        <w:rPr>
          <w:rFonts w:ascii="Tw Cen MT" w:hAnsi="Tw Cen MT"/>
          <w:szCs w:val="24"/>
        </w:rPr>
        <w:t>1</w:t>
      </w:r>
      <w:r>
        <w:rPr>
          <w:rFonts w:ascii="Tw Cen MT" w:hAnsi="Tw Cen MT"/>
          <w:szCs w:val="24"/>
        </w:rPr>
        <w:t>º</w:t>
      </w:r>
      <w:r w:rsidR="00B11C80">
        <w:rPr>
          <w:rFonts w:ascii="Tw Cen MT" w:hAnsi="Tw Cen MT"/>
          <w:szCs w:val="24"/>
        </w:rPr>
        <w:t xml:space="preserve">. </w:t>
      </w:r>
      <w:r>
        <w:rPr>
          <w:rFonts w:ascii="Tw Cen MT" w:hAnsi="Tw Cen MT"/>
          <w:szCs w:val="24"/>
        </w:rPr>
        <w:tab/>
        <w:t xml:space="preserve">Fica instituído o </w:t>
      </w:r>
      <w:r w:rsidRPr="002627DE">
        <w:rPr>
          <w:rFonts w:ascii="Tw Cen MT" w:hAnsi="Tw Cen MT"/>
          <w:szCs w:val="24"/>
        </w:rPr>
        <w:t>Sistema Integrado de Transporte de Gás Natural</w:t>
      </w:r>
      <w:r>
        <w:rPr>
          <w:rFonts w:ascii="Tw Cen MT" w:hAnsi="Tw Cen MT"/>
          <w:szCs w:val="24"/>
        </w:rPr>
        <w:t xml:space="preserve">, passando o art. 2º da Lei nº </w:t>
      </w:r>
      <w:r w:rsidRPr="00486E3C">
        <w:rPr>
          <w:rFonts w:ascii="Tw Cen MT" w:hAnsi="Tw Cen MT"/>
          <w:szCs w:val="24"/>
        </w:rPr>
        <w:t>11.909, de 2009</w:t>
      </w:r>
      <w:r>
        <w:rPr>
          <w:rFonts w:ascii="Tw Cen MT" w:hAnsi="Tw Cen MT"/>
          <w:szCs w:val="24"/>
        </w:rPr>
        <w:t xml:space="preserve"> a viger acrescido da seguinte redação:</w:t>
      </w:r>
    </w:p>
    <w:p w14:paraId="70755D8C" w14:textId="77777777" w:rsidR="00195067" w:rsidRPr="002627DE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2627DE">
        <w:rPr>
          <w:rFonts w:ascii="Tw Cen MT" w:hAnsi="Tw Cen MT"/>
          <w:sz w:val="24"/>
          <w:szCs w:val="24"/>
        </w:rPr>
        <w:t>“</w:t>
      </w:r>
      <w:proofErr w:type="gramStart"/>
      <w:r w:rsidRPr="002627DE">
        <w:rPr>
          <w:rFonts w:ascii="Tw Cen MT" w:hAnsi="Tw Cen MT"/>
          <w:sz w:val="24"/>
          <w:szCs w:val="24"/>
        </w:rPr>
        <w:t>art.</w:t>
      </w:r>
      <w:proofErr w:type="gramEnd"/>
      <w:r w:rsidRPr="002627DE">
        <w:rPr>
          <w:rFonts w:ascii="Tw Cen MT" w:hAnsi="Tw Cen MT"/>
          <w:sz w:val="24"/>
          <w:szCs w:val="24"/>
        </w:rPr>
        <w:t xml:space="preserve"> 2º ... </w:t>
      </w:r>
    </w:p>
    <w:p w14:paraId="6192B380" w14:textId="7CA3D2F5" w:rsidR="00195067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2627DE">
        <w:rPr>
          <w:rFonts w:ascii="Tw Cen MT" w:hAnsi="Tw Cen MT"/>
          <w:sz w:val="24"/>
          <w:szCs w:val="24"/>
        </w:rPr>
        <w:t>XXXIV - Sistema Integrado de Transporte de Gás Natural:</w:t>
      </w:r>
      <w:r>
        <w:rPr>
          <w:rFonts w:ascii="Tw Cen MT" w:hAnsi="Tw Cen MT"/>
          <w:sz w:val="24"/>
          <w:szCs w:val="24"/>
        </w:rPr>
        <w:t xml:space="preserve"> conjunto integrado</w:t>
      </w:r>
      <w:r w:rsidRPr="002627DE">
        <w:rPr>
          <w:rFonts w:ascii="Tw Cen MT" w:hAnsi="Tw Cen MT"/>
          <w:sz w:val="24"/>
          <w:szCs w:val="24"/>
        </w:rPr>
        <w:t xml:space="preserve"> das instalações </w:t>
      </w:r>
      <w:r>
        <w:rPr>
          <w:rFonts w:ascii="Tw Cen MT" w:hAnsi="Tw Cen MT"/>
          <w:sz w:val="24"/>
          <w:szCs w:val="24"/>
        </w:rPr>
        <w:t>d</w:t>
      </w:r>
      <w:r w:rsidRPr="002627DE">
        <w:rPr>
          <w:rFonts w:ascii="Tw Cen MT" w:hAnsi="Tw Cen MT"/>
          <w:sz w:val="24"/>
          <w:szCs w:val="24"/>
        </w:rPr>
        <w:t xml:space="preserve">e transporte responsáveis pela movimentação e suprimento de </w:t>
      </w:r>
      <w:r w:rsidR="00B11C80">
        <w:rPr>
          <w:rFonts w:ascii="Tw Cen MT" w:hAnsi="Tw Cen MT"/>
          <w:sz w:val="24"/>
          <w:szCs w:val="24"/>
        </w:rPr>
        <w:t>g</w:t>
      </w:r>
      <w:r w:rsidRPr="002627DE">
        <w:rPr>
          <w:rFonts w:ascii="Tw Cen MT" w:hAnsi="Tw Cen MT"/>
          <w:sz w:val="24"/>
          <w:szCs w:val="24"/>
        </w:rPr>
        <w:t xml:space="preserve">ás </w:t>
      </w:r>
      <w:r w:rsidR="00B11C80">
        <w:rPr>
          <w:rFonts w:ascii="Tw Cen MT" w:hAnsi="Tw Cen MT"/>
          <w:sz w:val="24"/>
          <w:szCs w:val="24"/>
        </w:rPr>
        <w:t>n</w:t>
      </w:r>
      <w:r w:rsidRPr="002627DE">
        <w:rPr>
          <w:rFonts w:ascii="Tw Cen MT" w:hAnsi="Tw Cen MT"/>
          <w:sz w:val="24"/>
          <w:szCs w:val="24"/>
        </w:rPr>
        <w:t xml:space="preserve">atural nas regiões geográficas do país coordenado sob operação centralizada para permitir o uso eficiente da rede </w:t>
      </w:r>
      <w:proofErr w:type="spellStart"/>
      <w:r w:rsidRPr="002627DE">
        <w:rPr>
          <w:rFonts w:ascii="Tw Cen MT" w:hAnsi="Tw Cen MT"/>
          <w:sz w:val="24"/>
          <w:szCs w:val="24"/>
        </w:rPr>
        <w:t>dutovi</w:t>
      </w:r>
      <w:r>
        <w:rPr>
          <w:rFonts w:ascii="Tw Cen MT" w:hAnsi="Tw Cen MT"/>
          <w:sz w:val="24"/>
          <w:szCs w:val="24"/>
        </w:rPr>
        <w:t>ária</w:t>
      </w:r>
      <w:proofErr w:type="spellEnd"/>
      <w:r>
        <w:rPr>
          <w:rFonts w:ascii="Tw Cen MT" w:hAnsi="Tw Cen MT"/>
          <w:sz w:val="24"/>
          <w:szCs w:val="24"/>
        </w:rPr>
        <w:t xml:space="preserve"> </w:t>
      </w:r>
      <w:r w:rsidRPr="002627DE">
        <w:rPr>
          <w:rFonts w:ascii="Tw Cen MT" w:hAnsi="Tw Cen MT"/>
          <w:sz w:val="24"/>
          <w:szCs w:val="24"/>
        </w:rPr>
        <w:t>no território brasileiro</w:t>
      </w:r>
      <w:r>
        <w:rPr>
          <w:rFonts w:ascii="Tw Cen MT" w:hAnsi="Tw Cen MT"/>
          <w:sz w:val="24"/>
          <w:szCs w:val="24"/>
        </w:rPr>
        <w:t>.</w:t>
      </w:r>
    </w:p>
    <w:p w14:paraId="53FD2837" w14:textId="13E4D847" w:rsidR="00195067" w:rsidRPr="00B11C80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XXXV - </w:t>
      </w:r>
      <w:r w:rsidRPr="00E640D7">
        <w:rPr>
          <w:rFonts w:ascii="Tw Cen MT" w:hAnsi="Tw Cen MT" w:cs="Arial"/>
          <w:color w:val="000000"/>
          <w:sz w:val="24"/>
          <w:szCs w:val="24"/>
        </w:rPr>
        <w:t xml:space="preserve">Processo ou Mecanismo de Alocação de Capacidade: processo ou mecanismo que estabelece a ordem de prioridade e/ou a atribuição de capacidade entre </w:t>
      </w:r>
      <w:r w:rsidR="00B11C80">
        <w:rPr>
          <w:rFonts w:ascii="Tw Cen MT" w:hAnsi="Tw Cen MT" w:cs="Arial"/>
          <w:color w:val="000000"/>
          <w:sz w:val="24"/>
          <w:szCs w:val="24"/>
        </w:rPr>
        <w:t>carregadores</w:t>
      </w:r>
      <w:r w:rsidRPr="00E640D7">
        <w:rPr>
          <w:rFonts w:ascii="Tw Cen MT" w:hAnsi="Tw Cen MT" w:cs="Arial"/>
          <w:color w:val="000000"/>
          <w:sz w:val="24"/>
          <w:szCs w:val="24"/>
        </w:rPr>
        <w:t xml:space="preserve"> </w:t>
      </w:r>
      <w:r w:rsidR="00B11C80">
        <w:rPr>
          <w:rFonts w:ascii="Tw Cen MT" w:hAnsi="Tw Cen MT" w:cs="Arial"/>
          <w:color w:val="000000"/>
          <w:sz w:val="24"/>
          <w:szCs w:val="24"/>
        </w:rPr>
        <w:t>i</w:t>
      </w:r>
      <w:r w:rsidRPr="00E640D7">
        <w:rPr>
          <w:rFonts w:ascii="Tw Cen MT" w:hAnsi="Tw Cen MT" w:cs="Arial"/>
          <w:color w:val="000000"/>
          <w:sz w:val="24"/>
          <w:szCs w:val="24"/>
        </w:rPr>
        <w:t xml:space="preserve">nteressados na contratação de capacidade em </w:t>
      </w:r>
      <w:r w:rsidRPr="00E640D7">
        <w:rPr>
          <w:rFonts w:ascii="Tw Cen MT" w:hAnsi="Tw Cen MT" w:cs="Arial"/>
          <w:color w:val="000000"/>
          <w:sz w:val="24"/>
          <w:szCs w:val="24"/>
        </w:rPr>
        <w:lastRenderedPageBreak/>
        <w:t>cada ponto de entrada e saída d</w:t>
      </w:r>
      <w:r w:rsidR="00B11C80">
        <w:rPr>
          <w:rFonts w:ascii="Tw Cen MT" w:hAnsi="Tw Cen MT" w:cs="Arial"/>
          <w:color w:val="000000"/>
          <w:sz w:val="24"/>
          <w:szCs w:val="24"/>
        </w:rPr>
        <w:t>o sis</w:t>
      </w:r>
      <w:r w:rsidR="00B11C80">
        <w:rPr>
          <w:rFonts w:ascii="Tw Cen MT" w:hAnsi="Tw Cen MT"/>
          <w:sz w:val="24"/>
          <w:szCs w:val="24"/>
        </w:rPr>
        <w:t>tema integrado de transporte de gás n</w:t>
      </w:r>
      <w:r w:rsidR="00B11C80" w:rsidRPr="002627DE">
        <w:rPr>
          <w:rFonts w:ascii="Tw Cen MT" w:hAnsi="Tw Cen MT"/>
          <w:sz w:val="24"/>
          <w:szCs w:val="24"/>
        </w:rPr>
        <w:t>atural</w:t>
      </w:r>
      <w:r w:rsidRPr="00E640D7">
        <w:rPr>
          <w:rFonts w:ascii="Tw Cen MT" w:hAnsi="Tw Cen MT" w:cs="Arial"/>
          <w:color w:val="000000"/>
          <w:sz w:val="24"/>
          <w:szCs w:val="24"/>
        </w:rPr>
        <w:t xml:space="preserve">, de forma independente, </w:t>
      </w:r>
      <w:r w:rsidRPr="00B11C80">
        <w:rPr>
          <w:rFonts w:ascii="Tw Cen MT" w:hAnsi="Tw Cen MT" w:cs="Arial"/>
          <w:color w:val="000000"/>
          <w:sz w:val="24"/>
          <w:szCs w:val="24"/>
        </w:rPr>
        <w:t>transparente e não-discriminatória.</w:t>
      </w:r>
      <w:r w:rsidRPr="00B11C80">
        <w:rPr>
          <w:rFonts w:ascii="Tw Cen MT" w:hAnsi="Tw Cen MT"/>
          <w:sz w:val="24"/>
          <w:szCs w:val="24"/>
        </w:rPr>
        <w:t>”</w:t>
      </w:r>
    </w:p>
    <w:p w14:paraId="7978CB22" w14:textId="0561E6E1" w:rsidR="00195067" w:rsidRPr="0067041B" w:rsidRDefault="00195067" w:rsidP="00195067">
      <w:pPr>
        <w:spacing w:after="120" w:line="360" w:lineRule="auto"/>
        <w:jc w:val="both"/>
        <w:rPr>
          <w:rFonts w:ascii="Tw Cen MT" w:hAnsi="Tw Cen MT"/>
          <w:sz w:val="24"/>
          <w:szCs w:val="24"/>
        </w:rPr>
      </w:pPr>
      <w:r w:rsidRPr="00BE7A33">
        <w:rPr>
          <w:rFonts w:ascii="Tw Cen MT" w:hAnsi="Tw Cen MT"/>
          <w:sz w:val="24"/>
          <w:szCs w:val="24"/>
        </w:rPr>
        <w:t xml:space="preserve">Art. </w:t>
      </w:r>
      <w:r w:rsidR="007E65F8">
        <w:rPr>
          <w:rFonts w:ascii="Tw Cen MT" w:hAnsi="Tw Cen MT"/>
          <w:sz w:val="24"/>
          <w:szCs w:val="24"/>
        </w:rPr>
        <w:t>2</w:t>
      </w:r>
      <w:r w:rsidRPr="00BE7A33">
        <w:rPr>
          <w:rFonts w:ascii="Tw Cen MT" w:hAnsi="Tw Cen MT"/>
          <w:sz w:val="24"/>
          <w:szCs w:val="24"/>
        </w:rPr>
        <w:t>º</w:t>
      </w:r>
      <w:r w:rsidR="007E65F8">
        <w:rPr>
          <w:rFonts w:ascii="Tw Cen MT" w:hAnsi="Tw Cen MT"/>
          <w:sz w:val="24"/>
          <w:szCs w:val="24"/>
        </w:rPr>
        <w:t>.</w:t>
      </w:r>
      <w:r w:rsidR="007E65F8">
        <w:rPr>
          <w:rFonts w:ascii="Tw Cen MT" w:hAnsi="Tw Cen MT"/>
          <w:sz w:val="24"/>
          <w:szCs w:val="24"/>
        </w:rPr>
        <w:tab/>
      </w:r>
      <w:r w:rsidRPr="00BE7A33">
        <w:rPr>
          <w:rFonts w:ascii="Tw Cen MT" w:hAnsi="Tw Cen MT"/>
          <w:sz w:val="24"/>
          <w:szCs w:val="24"/>
        </w:rPr>
        <w:tab/>
      </w:r>
      <w:r w:rsidR="003B1253">
        <w:rPr>
          <w:rFonts w:ascii="Tw Cen MT" w:hAnsi="Tw Cen MT"/>
          <w:sz w:val="24"/>
          <w:szCs w:val="24"/>
        </w:rPr>
        <w:t>O</w:t>
      </w:r>
      <w:r w:rsidRPr="0067041B">
        <w:rPr>
          <w:rFonts w:ascii="Tw Cen MT" w:hAnsi="Tw Cen MT"/>
          <w:sz w:val="24"/>
          <w:szCs w:val="24"/>
        </w:rPr>
        <w:t xml:space="preserve"> art. 8º da Lei nº9.478, de 1997</w:t>
      </w:r>
      <w:r>
        <w:rPr>
          <w:rFonts w:ascii="Tw Cen MT" w:hAnsi="Tw Cen MT"/>
          <w:sz w:val="24"/>
          <w:szCs w:val="24"/>
        </w:rPr>
        <w:t xml:space="preserve"> passa a ser viger acrescidos dos incisos XXIX </w:t>
      </w:r>
      <w:r w:rsidR="003B1253">
        <w:rPr>
          <w:rFonts w:ascii="Tw Cen MT" w:hAnsi="Tw Cen MT"/>
          <w:sz w:val="24"/>
          <w:szCs w:val="24"/>
        </w:rPr>
        <w:t>a</w:t>
      </w:r>
      <w:r>
        <w:rPr>
          <w:rFonts w:ascii="Tw Cen MT" w:hAnsi="Tw Cen MT"/>
          <w:sz w:val="24"/>
          <w:szCs w:val="24"/>
        </w:rPr>
        <w:t xml:space="preserve"> XXX</w:t>
      </w:r>
      <w:r w:rsidR="003B1253">
        <w:rPr>
          <w:rFonts w:ascii="Tw Cen MT" w:hAnsi="Tw Cen MT"/>
          <w:sz w:val="24"/>
          <w:szCs w:val="24"/>
        </w:rPr>
        <w:t>I</w:t>
      </w:r>
      <w:r>
        <w:rPr>
          <w:rFonts w:ascii="Tw Cen MT" w:hAnsi="Tw Cen MT"/>
          <w:sz w:val="24"/>
          <w:szCs w:val="24"/>
        </w:rPr>
        <w:t xml:space="preserve"> com a seguinte redação:</w:t>
      </w:r>
    </w:p>
    <w:p w14:paraId="2A15C75F" w14:textId="77777777" w:rsidR="00195067" w:rsidRPr="003B1253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3B1253">
        <w:rPr>
          <w:rFonts w:ascii="Tw Cen MT" w:hAnsi="Tw Cen MT"/>
          <w:sz w:val="24"/>
          <w:szCs w:val="24"/>
        </w:rPr>
        <w:t>“</w:t>
      </w:r>
      <w:proofErr w:type="gramStart"/>
      <w:r w:rsidRPr="003B1253">
        <w:rPr>
          <w:rFonts w:ascii="Tw Cen MT" w:hAnsi="Tw Cen MT"/>
          <w:sz w:val="24"/>
          <w:szCs w:val="24"/>
        </w:rPr>
        <w:t>art.</w:t>
      </w:r>
      <w:proofErr w:type="gramEnd"/>
      <w:r w:rsidRPr="003B1253">
        <w:rPr>
          <w:rFonts w:ascii="Tw Cen MT" w:hAnsi="Tw Cen MT"/>
          <w:sz w:val="24"/>
          <w:szCs w:val="24"/>
        </w:rPr>
        <w:t xml:space="preserve"> 8º ...</w:t>
      </w:r>
    </w:p>
    <w:p w14:paraId="208E5045" w14:textId="1DE02084" w:rsidR="00195067" w:rsidRPr="003B1253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3B1253">
        <w:rPr>
          <w:rFonts w:ascii="Tw Cen MT" w:hAnsi="Tw Cen MT"/>
          <w:sz w:val="24"/>
          <w:szCs w:val="24"/>
        </w:rPr>
        <w:t xml:space="preserve">XXIX - </w:t>
      </w:r>
      <w:r w:rsidR="00600163" w:rsidRPr="003B1253">
        <w:rPr>
          <w:rFonts w:ascii="Tw Cen MT" w:hAnsi="Tw Cen MT"/>
          <w:sz w:val="24"/>
          <w:szCs w:val="24"/>
        </w:rPr>
        <w:t>identificar, a qualquer tempo, as instalações</w:t>
      </w:r>
      <w:r w:rsidRPr="003B1253">
        <w:rPr>
          <w:rFonts w:ascii="Tw Cen MT" w:hAnsi="Tw Cen MT"/>
          <w:sz w:val="24"/>
          <w:szCs w:val="24"/>
        </w:rPr>
        <w:t xml:space="preserve"> de transporte para sua integração ao </w:t>
      </w:r>
      <w:r w:rsidR="003B1253" w:rsidRPr="003B1253">
        <w:rPr>
          <w:rFonts w:ascii="Tw Cen MT" w:hAnsi="Tw Cen MT"/>
          <w:sz w:val="24"/>
          <w:szCs w:val="24"/>
        </w:rPr>
        <w:t>sistema integrado de transporte de gás natural</w:t>
      </w:r>
      <w:r w:rsidRPr="003B1253">
        <w:rPr>
          <w:rFonts w:ascii="Tw Cen MT" w:hAnsi="Tw Cen MT"/>
          <w:sz w:val="24"/>
          <w:szCs w:val="24"/>
        </w:rPr>
        <w:t>.</w:t>
      </w:r>
    </w:p>
    <w:p w14:paraId="27EEE71A" w14:textId="5D44EC6D" w:rsidR="00265C64" w:rsidRPr="003B1253" w:rsidRDefault="00195067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3B1253">
        <w:rPr>
          <w:rFonts w:ascii="Tw Cen MT" w:hAnsi="Tw Cen MT"/>
          <w:sz w:val="24"/>
          <w:szCs w:val="24"/>
        </w:rPr>
        <w:t xml:space="preserve">XXX – </w:t>
      </w:r>
      <w:r w:rsidR="00265C64" w:rsidRPr="003B1253">
        <w:rPr>
          <w:rFonts w:ascii="Tw Cen MT" w:hAnsi="Tw Cen MT"/>
          <w:sz w:val="24"/>
          <w:szCs w:val="24"/>
        </w:rPr>
        <w:t xml:space="preserve">divulgar </w:t>
      </w:r>
      <w:r w:rsidRPr="003B1253">
        <w:rPr>
          <w:rFonts w:ascii="Tw Cen MT" w:hAnsi="Tw Cen MT"/>
          <w:sz w:val="24"/>
          <w:szCs w:val="24"/>
        </w:rPr>
        <w:t>periodicamente e de forma transparente todos os custos de implantação, operação e manutenção dos gasodutos de transporte, as taxas de desconto e índices de depreciação e de retorno condizentes com a atividade de transporte e adotados em face das melhores práticas internacionais para a definição das tarifas.</w:t>
      </w:r>
    </w:p>
    <w:p w14:paraId="0EAA28DB" w14:textId="0DE290D1" w:rsidR="00195067" w:rsidRDefault="00265C64" w:rsidP="00BA0F49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EF2F3B">
        <w:rPr>
          <w:rFonts w:ascii="Tw Cen MT" w:hAnsi="Tw Cen MT"/>
          <w:sz w:val="24"/>
          <w:szCs w:val="24"/>
        </w:rPr>
        <w:t xml:space="preserve">XXXI - A ANP regulará a formação de áreas de mercado no </w:t>
      </w:r>
      <w:r w:rsidR="00EF2F3B">
        <w:rPr>
          <w:rFonts w:ascii="Tw Cen MT" w:hAnsi="Tw Cen MT"/>
          <w:sz w:val="24"/>
          <w:szCs w:val="24"/>
        </w:rPr>
        <w:t>s</w:t>
      </w:r>
      <w:r w:rsidRPr="00EF2F3B">
        <w:rPr>
          <w:rFonts w:ascii="Tw Cen MT" w:hAnsi="Tw Cen MT"/>
          <w:sz w:val="24"/>
          <w:szCs w:val="24"/>
        </w:rPr>
        <w:t xml:space="preserve">istema </w:t>
      </w:r>
      <w:r w:rsidR="00EF2F3B" w:rsidRPr="00EF2F3B">
        <w:rPr>
          <w:rFonts w:ascii="Tw Cen MT" w:hAnsi="Tw Cen MT"/>
          <w:sz w:val="24"/>
          <w:szCs w:val="24"/>
        </w:rPr>
        <w:t xml:space="preserve">integrado de transporte </w:t>
      </w:r>
      <w:r w:rsidRPr="00EF2F3B">
        <w:rPr>
          <w:rFonts w:ascii="Tw Cen MT" w:hAnsi="Tw Cen MT"/>
          <w:sz w:val="24"/>
          <w:szCs w:val="24"/>
        </w:rPr>
        <w:t>composto por gasodutos interconectados, assim como o processo de fusão entre áreas, com o objetivo de progressiva diminuição do número de áreas.</w:t>
      </w:r>
      <w:r w:rsidR="00195067">
        <w:rPr>
          <w:rFonts w:ascii="Tw Cen MT" w:hAnsi="Tw Cen MT"/>
          <w:sz w:val="24"/>
          <w:szCs w:val="24"/>
        </w:rPr>
        <w:t>”</w:t>
      </w:r>
    </w:p>
    <w:p w14:paraId="3B070A07" w14:textId="5E940BCA" w:rsidR="00195067" w:rsidRDefault="00541FCE" w:rsidP="00541FCE">
      <w:pPr>
        <w:pStyle w:val="Ementa"/>
        <w:spacing w:before="0" w:after="120" w:line="360" w:lineRule="auto"/>
        <w:ind w:left="0" w:firstLine="0"/>
        <w:rPr>
          <w:rFonts w:ascii="Tw Cen MT" w:hAnsi="Tw Cen MT" w:cs="Arial"/>
          <w:szCs w:val="24"/>
        </w:rPr>
      </w:pPr>
      <w:r>
        <w:rPr>
          <w:rFonts w:ascii="Tw Cen MT" w:hAnsi="Tw Cen MT"/>
          <w:szCs w:val="24"/>
        </w:rPr>
        <w:t>Art. 3º</w:t>
      </w:r>
      <w:r w:rsidR="00195067" w:rsidRPr="008046EE">
        <w:rPr>
          <w:rFonts w:ascii="Tw Cen MT" w:hAnsi="Tw Cen MT"/>
          <w:szCs w:val="24"/>
        </w:rPr>
        <w:t>.</w:t>
      </w:r>
      <w:r>
        <w:rPr>
          <w:rFonts w:ascii="Tw Cen MT" w:hAnsi="Tw Cen MT"/>
          <w:szCs w:val="24"/>
        </w:rPr>
        <w:tab/>
      </w:r>
      <w:r>
        <w:rPr>
          <w:rFonts w:ascii="Tw Cen MT" w:hAnsi="Tw Cen MT"/>
          <w:szCs w:val="24"/>
        </w:rPr>
        <w:tab/>
      </w:r>
      <w:r w:rsidR="00195067" w:rsidRPr="008046EE">
        <w:rPr>
          <w:rFonts w:ascii="Tw Cen MT" w:hAnsi="Tw Cen MT"/>
          <w:szCs w:val="24"/>
        </w:rPr>
        <w:t xml:space="preserve"> </w:t>
      </w:r>
      <w:r w:rsidR="00195067" w:rsidRPr="008046EE">
        <w:rPr>
          <w:rFonts w:ascii="Tw Cen MT" w:hAnsi="Tw Cen MT" w:cs="Arial"/>
          <w:szCs w:val="24"/>
        </w:rPr>
        <w:t>Fica autorizada a criação d</w:t>
      </w:r>
      <w:r w:rsidR="00195067">
        <w:rPr>
          <w:rFonts w:ascii="Tw Cen MT" w:hAnsi="Tw Cen MT" w:cs="Arial"/>
          <w:szCs w:val="24"/>
        </w:rPr>
        <w:t>o</w:t>
      </w:r>
      <w:r w:rsidR="00195067" w:rsidRPr="008046EE">
        <w:rPr>
          <w:rFonts w:ascii="Tw Cen MT" w:hAnsi="Tw Cen MT" w:cs="Arial"/>
          <w:szCs w:val="24"/>
        </w:rPr>
        <w:t xml:space="preserve"> </w:t>
      </w:r>
      <w:r w:rsidR="00195067" w:rsidRPr="008046EE">
        <w:rPr>
          <w:rFonts w:ascii="Tw Cen MT" w:hAnsi="Tw Cen MT"/>
          <w:szCs w:val="24"/>
        </w:rPr>
        <w:t>Gestor Independente do Sistema de Transporte de Gás Natural – GIST/GN</w:t>
      </w:r>
      <w:r w:rsidR="00195067" w:rsidRPr="008046EE">
        <w:rPr>
          <w:rFonts w:ascii="Tw Cen MT" w:hAnsi="Tw Cen MT" w:cs="Arial"/>
          <w:szCs w:val="24"/>
        </w:rPr>
        <w:t xml:space="preserve">, pessoa jurídica de direito privado, sem fins lucrativos, sob regulação e fiscalização </w:t>
      </w:r>
      <w:r>
        <w:rPr>
          <w:rFonts w:ascii="Tw Cen MT" w:hAnsi="Tw Cen MT" w:cs="Arial"/>
          <w:szCs w:val="24"/>
        </w:rPr>
        <w:t>da</w:t>
      </w:r>
      <w:r w:rsidR="00195067" w:rsidRPr="008046EE">
        <w:rPr>
          <w:rFonts w:ascii="Tw Cen MT" w:hAnsi="Tw Cen MT" w:cs="Arial"/>
          <w:szCs w:val="24"/>
        </w:rPr>
        <w:t xml:space="preserve"> Agência Nacional do Petróleo, Gás Natural e </w:t>
      </w:r>
      <w:proofErr w:type="spellStart"/>
      <w:r w:rsidR="00195067" w:rsidRPr="008046EE">
        <w:rPr>
          <w:rFonts w:ascii="Tw Cen MT" w:hAnsi="Tw Cen MT" w:cs="Arial"/>
          <w:szCs w:val="24"/>
        </w:rPr>
        <w:t>Biocombustíves</w:t>
      </w:r>
      <w:proofErr w:type="spellEnd"/>
      <w:r w:rsidR="00195067" w:rsidRPr="008046EE">
        <w:rPr>
          <w:rFonts w:ascii="Tw Cen MT" w:hAnsi="Tw Cen MT" w:cs="Arial"/>
          <w:szCs w:val="24"/>
        </w:rPr>
        <w:t xml:space="preserve"> - ANP, com </w:t>
      </w:r>
      <w:r w:rsidR="00195067" w:rsidRPr="008046EE">
        <w:rPr>
          <w:rFonts w:ascii="Tw Cen MT" w:hAnsi="Tw Cen MT" w:cs="Arial"/>
          <w:szCs w:val="24"/>
        </w:rPr>
        <w:lastRenderedPageBreak/>
        <w:t xml:space="preserve">a finalidade de viabilizar a </w:t>
      </w:r>
      <w:r w:rsidR="00195067">
        <w:rPr>
          <w:rFonts w:ascii="Tw Cen MT" w:hAnsi="Tw Cen MT" w:cs="Arial"/>
          <w:szCs w:val="24"/>
        </w:rPr>
        <w:t xml:space="preserve">coordenação e operação do </w:t>
      </w:r>
      <w:r w:rsidRPr="002627DE">
        <w:rPr>
          <w:rFonts w:ascii="Tw Cen MT" w:hAnsi="Tw Cen MT"/>
          <w:szCs w:val="24"/>
        </w:rPr>
        <w:t>sistema integrado de transporte de gás natural</w:t>
      </w:r>
      <w:r>
        <w:rPr>
          <w:rFonts w:ascii="Tw Cen MT" w:hAnsi="Tw Cen MT"/>
          <w:szCs w:val="24"/>
        </w:rPr>
        <w:t>.</w:t>
      </w:r>
    </w:p>
    <w:p w14:paraId="1818871C" w14:textId="26128527" w:rsidR="00195067" w:rsidRDefault="00195067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 w:cs="Arial"/>
          <w:color w:val="000000"/>
        </w:rPr>
      </w:pPr>
      <w:r w:rsidRPr="00736F53">
        <w:rPr>
          <w:rFonts w:ascii="Tw Cen MT" w:hAnsi="Tw Cen MT" w:cs="Arial"/>
          <w:color w:val="000000"/>
        </w:rPr>
        <w:t xml:space="preserve">§ 1º. O </w:t>
      </w:r>
      <w:r w:rsidRPr="00736F53">
        <w:rPr>
          <w:rFonts w:ascii="Tw Cen MT" w:hAnsi="Tw Cen MT"/>
        </w:rPr>
        <w:t>GIST/GN</w:t>
      </w:r>
      <w:r w:rsidRPr="00736F53">
        <w:rPr>
          <w:rFonts w:ascii="Tw Cen MT" w:hAnsi="Tw Cen MT" w:cs="Arial"/>
          <w:color w:val="000000"/>
        </w:rPr>
        <w:t xml:space="preserve"> será integrado por representantes</w:t>
      </w:r>
      <w:r>
        <w:rPr>
          <w:rFonts w:ascii="Tw Cen MT" w:hAnsi="Tw Cen MT"/>
        </w:rPr>
        <w:t xml:space="preserve"> </w:t>
      </w:r>
      <w:r w:rsidRPr="00B552C7">
        <w:rPr>
          <w:rFonts w:ascii="Tw Cen MT" w:hAnsi="Tw Cen MT"/>
        </w:rPr>
        <w:t xml:space="preserve">da </w:t>
      </w:r>
      <w:r w:rsidR="00541FCE">
        <w:rPr>
          <w:rFonts w:ascii="Tw Cen MT" w:hAnsi="Tw Cen MT"/>
        </w:rPr>
        <w:t>i</w:t>
      </w:r>
      <w:r w:rsidRPr="00B552C7">
        <w:rPr>
          <w:rFonts w:ascii="Tw Cen MT" w:hAnsi="Tw Cen MT" w:cs="Arial"/>
          <w:color w:val="000000"/>
        </w:rPr>
        <w:t xml:space="preserve">ndústria do </w:t>
      </w:r>
      <w:r w:rsidR="00541FCE">
        <w:rPr>
          <w:rFonts w:ascii="Tw Cen MT" w:hAnsi="Tw Cen MT" w:cs="Arial"/>
          <w:color w:val="000000"/>
        </w:rPr>
        <w:t>g</w:t>
      </w:r>
      <w:r w:rsidRPr="00B552C7">
        <w:rPr>
          <w:rFonts w:ascii="Tw Cen MT" w:hAnsi="Tw Cen MT" w:cs="Arial"/>
          <w:color w:val="000000"/>
        </w:rPr>
        <w:t xml:space="preserve">ás </w:t>
      </w:r>
      <w:r w:rsidR="00541FCE">
        <w:rPr>
          <w:rFonts w:ascii="Tw Cen MT" w:hAnsi="Tw Cen MT" w:cs="Arial"/>
          <w:color w:val="000000"/>
        </w:rPr>
        <w:t>n</w:t>
      </w:r>
      <w:r w:rsidRPr="00B552C7">
        <w:rPr>
          <w:rFonts w:ascii="Tw Cen MT" w:hAnsi="Tw Cen MT" w:cs="Arial"/>
          <w:color w:val="000000"/>
        </w:rPr>
        <w:t xml:space="preserve">atural </w:t>
      </w:r>
      <w:r>
        <w:rPr>
          <w:rFonts w:ascii="Tw Cen MT" w:hAnsi="Tw Cen MT" w:cs="Arial"/>
          <w:color w:val="000000"/>
        </w:rPr>
        <w:t xml:space="preserve">e dos </w:t>
      </w:r>
      <w:r>
        <w:rPr>
          <w:rFonts w:ascii="Tw Cen MT" w:hAnsi="Tw Cen MT"/>
        </w:rPr>
        <w:t>consumidores livres, autoprodutores e auto importadores.</w:t>
      </w:r>
      <w:r w:rsidRPr="00736F53">
        <w:rPr>
          <w:rFonts w:ascii="Tw Cen MT" w:hAnsi="Tw Cen MT" w:cs="Arial"/>
          <w:color w:val="000000"/>
        </w:rPr>
        <w:t xml:space="preserve"> </w:t>
      </w:r>
    </w:p>
    <w:p w14:paraId="00040B7A" w14:textId="1F1FF7A8" w:rsidR="00195067" w:rsidRDefault="00195067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 w:cs="Arial"/>
          <w:color w:val="000000"/>
        </w:rPr>
      </w:pPr>
      <w:r w:rsidRPr="00736F53">
        <w:rPr>
          <w:rFonts w:ascii="Tw Cen MT" w:hAnsi="Tw Cen MT" w:cs="Arial"/>
          <w:color w:val="000000"/>
        </w:rPr>
        <w:t xml:space="preserve">§ 2º. A regulamentação do </w:t>
      </w:r>
      <w:r w:rsidRPr="00736F53">
        <w:rPr>
          <w:rFonts w:ascii="Tw Cen MT" w:hAnsi="Tw Cen MT"/>
        </w:rPr>
        <w:t>GIST/GN</w:t>
      </w:r>
      <w:r w:rsidRPr="00736F53">
        <w:rPr>
          <w:rFonts w:ascii="Tw Cen MT" w:hAnsi="Tw Cen MT" w:cs="Arial"/>
          <w:color w:val="000000"/>
        </w:rPr>
        <w:t xml:space="preserve"> cabe à União e deverá abranger, dentre outras matérias, a definição das regras de funcionamento e organização, bem como a forma de participação </w:t>
      </w:r>
      <w:r w:rsidR="00A05678" w:rsidRPr="00736F53">
        <w:rPr>
          <w:rFonts w:ascii="Tw Cen MT" w:hAnsi="Tw Cen MT" w:cs="Arial"/>
          <w:color w:val="000000"/>
        </w:rPr>
        <w:t>dos agentes da indústria do gás natural</w:t>
      </w:r>
      <w:r w:rsidR="00A05678">
        <w:rPr>
          <w:rFonts w:ascii="Tw Cen MT" w:hAnsi="Tw Cen MT" w:cs="Arial"/>
          <w:color w:val="000000"/>
        </w:rPr>
        <w:t xml:space="preserve"> e dos </w:t>
      </w:r>
      <w:r w:rsidR="00A05678" w:rsidRPr="00736F53">
        <w:rPr>
          <w:rFonts w:ascii="Tw Cen MT" w:hAnsi="Tw Cen MT" w:cs="Arial"/>
          <w:color w:val="000000"/>
        </w:rPr>
        <w:t>consumidores livres</w:t>
      </w:r>
      <w:r w:rsidR="00A05678">
        <w:rPr>
          <w:rFonts w:ascii="Tw Cen MT" w:hAnsi="Tw Cen MT" w:cs="Arial"/>
          <w:color w:val="000000"/>
        </w:rPr>
        <w:t>, autoprodutores</w:t>
      </w:r>
      <w:r w:rsidR="00A05678" w:rsidRPr="00736F53">
        <w:rPr>
          <w:rFonts w:ascii="Tw Cen MT" w:hAnsi="Tw Cen MT" w:cs="Arial"/>
          <w:color w:val="000000"/>
        </w:rPr>
        <w:t xml:space="preserve"> e</w:t>
      </w:r>
      <w:r w:rsidR="00A05678">
        <w:rPr>
          <w:rFonts w:ascii="Tw Cen MT" w:hAnsi="Tw Cen MT" w:cs="Arial"/>
          <w:color w:val="000000"/>
        </w:rPr>
        <w:t xml:space="preserve"> auto importadores</w:t>
      </w:r>
      <w:r w:rsidR="00A05678" w:rsidRPr="00736F53">
        <w:rPr>
          <w:rFonts w:ascii="Tw Cen MT" w:hAnsi="Tw Cen MT" w:cs="Arial"/>
          <w:color w:val="000000"/>
        </w:rPr>
        <w:t>.</w:t>
      </w:r>
    </w:p>
    <w:p w14:paraId="3638F3AE" w14:textId="77777777" w:rsidR="00195067" w:rsidRDefault="00195067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 w:cs="Arial"/>
          <w:color w:val="000000"/>
        </w:rPr>
      </w:pPr>
      <w:r w:rsidRPr="00736F53">
        <w:rPr>
          <w:rFonts w:ascii="Tw Cen MT" w:hAnsi="Tw Cen MT" w:cs="Arial"/>
          <w:color w:val="000000"/>
        </w:rPr>
        <w:t xml:space="preserve">§ 3º.  O custeio administrativo e operacional do </w:t>
      </w:r>
      <w:r w:rsidRPr="00736F53">
        <w:rPr>
          <w:rFonts w:ascii="Tw Cen MT" w:hAnsi="Tw Cen MT"/>
        </w:rPr>
        <w:t>GIST/GN</w:t>
      </w:r>
      <w:r w:rsidRPr="00736F53">
        <w:rPr>
          <w:rFonts w:ascii="Tw Cen MT" w:hAnsi="Tw Cen MT" w:cs="Arial"/>
          <w:color w:val="000000"/>
        </w:rPr>
        <w:t xml:space="preserve"> decorrerá de contribuições de seus membros e emolumentos cobrados sobre as operações realizadas.</w:t>
      </w:r>
    </w:p>
    <w:p w14:paraId="41E92212" w14:textId="3432F1AF" w:rsidR="00301694" w:rsidRDefault="00195067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 w:cs="Arial"/>
          <w:color w:val="000000"/>
        </w:rPr>
      </w:pPr>
      <w:r w:rsidRPr="00736F53">
        <w:rPr>
          <w:rFonts w:ascii="Tw Cen MT" w:hAnsi="Tw Cen MT" w:cs="Arial"/>
          <w:color w:val="000000"/>
        </w:rPr>
        <w:t xml:space="preserve">§ 4º.  As regras de operação e aquelas destinadas à resolução das eventuais divergências entre os agentes integrantes do </w:t>
      </w:r>
      <w:r w:rsidRPr="00736F53">
        <w:rPr>
          <w:rFonts w:ascii="Tw Cen MT" w:hAnsi="Tw Cen MT"/>
        </w:rPr>
        <w:t>GIST/GN</w:t>
      </w:r>
      <w:r w:rsidRPr="00736F53">
        <w:rPr>
          <w:rFonts w:ascii="Tw Cen MT" w:hAnsi="Tw Cen MT" w:cs="Arial"/>
          <w:color w:val="000000"/>
        </w:rPr>
        <w:t xml:space="preserve"> serão estabelecidas por meio de </w:t>
      </w:r>
      <w:r w:rsidR="00A05678">
        <w:rPr>
          <w:rFonts w:ascii="Tw Cen MT" w:hAnsi="Tw Cen MT" w:cs="Arial"/>
          <w:color w:val="000000"/>
        </w:rPr>
        <w:t xml:space="preserve">um código de redes e demais </w:t>
      </w:r>
      <w:r w:rsidRPr="00736F53">
        <w:rPr>
          <w:rFonts w:ascii="Tw Cen MT" w:hAnsi="Tw Cen MT" w:cs="Arial"/>
          <w:color w:val="000000"/>
        </w:rPr>
        <w:t>procedimentos a serem homologados pela ANP.</w:t>
      </w:r>
      <w:r w:rsidR="00301694" w:rsidRPr="00301694">
        <w:rPr>
          <w:rFonts w:ascii="Tw Cen MT" w:hAnsi="Tw Cen MT" w:cs="Arial"/>
          <w:color w:val="000000"/>
        </w:rPr>
        <w:t xml:space="preserve"> </w:t>
      </w:r>
    </w:p>
    <w:p w14:paraId="3E7CAA02" w14:textId="77777777" w:rsidR="00D45494" w:rsidRDefault="00301694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 w:cs="Arial"/>
          <w:color w:val="000000"/>
        </w:rPr>
      </w:pPr>
      <w:r w:rsidRPr="00736F53">
        <w:rPr>
          <w:rFonts w:ascii="Tw Cen MT" w:hAnsi="Tw Cen MT" w:cs="Arial"/>
          <w:color w:val="000000"/>
        </w:rPr>
        <w:t>§ 5º.  As empresas públicas e as sociedades de economia mista, suas subsidiárias ou controladas, titulares de concessão ou autorização para a exploração d</w:t>
      </w:r>
      <w:r>
        <w:rPr>
          <w:rFonts w:ascii="Tw Cen MT" w:hAnsi="Tw Cen MT" w:cs="Arial"/>
          <w:color w:val="000000"/>
        </w:rPr>
        <w:t>e</w:t>
      </w:r>
      <w:r w:rsidRPr="00736F53">
        <w:rPr>
          <w:rFonts w:ascii="Tw Cen MT" w:hAnsi="Tw Cen MT" w:cs="Arial"/>
          <w:color w:val="000000"/>
        </w:rPr>
        <w:t xml:space="preserve"> atividade</w:t>
      </w:r>
      <w:r>
        <w:rPr>
          <w:rFonts w:ascii="Tw Cen MT" w:hAnsi="Tw Cen MT" w:cs="Arial"/>
          <w:color w:val="000000"/>
        </w:rPr>
        <w:t xml:space="preserve">s vinculadas ao </w:t>
      </w:r>
      <w:r w:rsidR="00D45494">
        <w:rPr>
          <w:rFonts w:ascii="Tw Cen MT" w:hAnsi="Tw Cen MT" w:cs="Arial"/>
          <w:color w:val="000000"/>
        </w:rPr>
        <w:t>gás natural</w:t>
      </w:r>
      <w:r w:rsidR="00D45494" w:rsidRPr="00736F53">
        <w:rPr>
          <w:rFonts w:ascii="Tw Cen MT" w:hAnsi="Tw Cen MT" w:cs="Arial"/>
          <w:color w:val="000000"/>
        </w:rPr>
        <w:t xml:space="preserve"> </w:t>
      </w:r>
      <w:r w:rsidRPr="00736F53">
        <w:rPr>
          <w:rFonts w:ascii="Tw Cen MT" w:hAnsi="Tw Cen MT" w:cs="Arial"/>
          <w:color w:val="000000"/>
        </w:rPr>
        <w:t xml:space="preserve">ficam autorizadas a integrar o </w:t>
      </w:r>
      <w:r w:rsidRPr="00736F53">
        <w:rPr>
          <w:rFonts w:ascii="Tw Cen MT" w:hAnsi="Tw Cen MT"/>
        </w:rPr>
        <w:t>GIST/GN</w:t>
      </w:r>
      <w:r w:rsidRPr="00736F53">
        <w:rPr>
          <w:rFonts w:ascii="Tw Cen MT" w:hAnsi="Tw Cen MT" w:cs="Arial"/>
          <w:color w:val="000000"/>
        </w:rPr>
        <w:t xml:space="preserve"> e a aderir ao mecanismo de solução de divergências estabelecidos para o seu funcionamento e operação.</w:t>
      </w:r>
    </w:p>
    <w:p w14:paraId="13C6D1EF" w14:textId="780DA4EA" w:rsidR="00195067" w:rsidRPr="002F3F67" w:rsidRDefault="00D45494" w:rsidP="00D45494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/>
        </w:rPr>
      </w:pPr>
      <w:r>
        <w:rPr>
          <w:rFonts w:ascii="Tw Cen MT" w:hAnsi="Tw Cen MT"/>
        </w:rPr>
        <w:t>Art. 4º.</w:t>
      </w:r>
      <w:r>
        <w:rPr>
          <w:rFonts w:ascii="Tw Cen MT" w:hAnsi="Tw Cen MT"/>
        </w:rPr>
        <w:tab/>
      </w:r>
      <w:r>
        <w:rPr>
          <w:rFonts w:ascii="Tw Cen MT" w:hAnsi="Tw Cen MT"/>
        </w:rPr>
        <w:tab/>
      </w:r>
      <w:r w:rsidR="00195067" w:rsidRPr="002F3F67">
        <w:rPr>
          <w:rFonts w:ascii="Tw Cen MT" w:hAnsi="Tw Cen MT"/>
        </w:rPr>
        <w:t xml:space="preserve">Sem prejuízo de outras funções que lhe são atribuídas pelo Poder Executivo, constituem atribuições </w:t>
      </w:r>
      <w:r w:rsidR="00195067" w:rsidRPr="008046EE">
        <w:rPr>
          <w:rFonts w:ascii="Tw Cen MT" w:hAnsi="Tw Cen MT" w:cs="Arial"/>
          <w:color w:val="000000"/>
        </w:rPr>
        <w:t>d</w:t>
      </w:r>
      <w:r w:rsidR="00195067">
        <w:rPr>
          <w:rFonts w:ascii="Tw Cen MT" w:hAnsi="Tw Cen MT" w:cs="Arial"/>
          <w:color w:val="000000"/>
        </w:rPr>
        <w:t>o</w:t>
      </w:r>
      <w:r w:rsidR="00195067" w:rsidRPr="008046EE">
        <w:rPr>
          <w:rFonts w:ascii="Tw Cen MT" w:hAnsi="Tw Cen MT" w:cs="Arial"/>
          <w:color w:val="000000"/>
        </w:rPr>
        <w:t xml:space="preserve"> </w:t>
      </w:r>
      <w:r w:rsidR="00195067" w:rsidRPr="008046EE">
        <w:rPr>
          <w:rFonts w:ascii="Tw Cen MT" w:hAnsi="Tw Cen MT"/>
        </w:rPr>
        <w:t xml:space="preserve">Gestor Independente do </w:t>
      </w:r>
      <w:r w:rsidR="00195067" w:rsidRPr="008046EE">
        <w:rPr>
          <w:rFonts w:ascii="Tw Cen MT" w:hAnsi="Tw Cen MT"/>
        </w:rPr>
        <w:lastRenderedPageBreak/>
        <w:t>Sistema de Transporte de Gás Natural – GIST/GN</w:t>
      </w:r>
      <w:r w:rsidR="00195067" w:rsidRPr="002F3F67">
        <w:rPr>
          <w:rFonts w:ascii="Tw Cen MT" w:hAnsi="Tw Cen MT"/>
        </w:rPr>
        <w:t xml:space="preserve"> a coordenação e controle da operação da movimentação de </w:t>
      </w:r>
      <w:r w:rsidR="00195067">
        <w:rPr>
          <w:rFonts w:ascii="Tw Cen MT" w:hAnsi="Tw Cen MT"/>
        </w:rPr>
        <w:t>G</w:t>
      </w:r>
      <w:r w:rsidR="00195067" w:rsidRPr="002F3F67">
        <w:rPr>
          <w:rFonts w:ascii="Tw Cen MT" w:hAnsi="Tw Cen MT"/>
        </w:rPr>
        <w:t xml:space="preserve">ás </w:t>
      </w:r>
      <w:r w:rsidR="00195067">
        <w:rPr>
          <w:rFonts w:ascii="Tw Cen MT" w:hAnsi="Tw Cen MT"/>
        </w:rPr>
        <w:t>N</w:t>
      </w:r>
      <w:r w:rsidR="00195067" w:rsidRPr="002F3F67">
        <w:rPr>
          <w:rFonts w:ascii="Tw Cen MT" w:hAnsi="Tw Cen MT"/>
        </w:rPr>
        <w:t>atural.</w:t>
      </w:r>
    </w:p>
    <w:p w14:paraId="4D7071C0" w14:textId="58C5FDF0" w:rsidR="00195067" w:rsidRDefault="00195067" w:rsidP="00D45494">
      <w:pPr>
        <w:pStyle w:val="Recuodecorpodetexto3"/>
        <w:spacing w:line="360" w:lineRule="auto"/>
        <w:ind w:left="0"/>
        <w:jc w:val="both"/>
        <w:rPr>
          <w:rFonts w:ascii="Tw Cen MT" w:hAnsi="Tw Cen MT"/>
          <w:sz w:val="24"/>
          <w:szCs w:val="24"/>
        </w:rPr>
      </w:pPr>
      <w:r w:rsidRPr="002F3F67">
        <w:rPr>
          <w:rFonts w:ascii="Tw Cen MT" w:hAnsi="Tw Cen MT"/>
          <w:sz w:val="24"/>
          <w:szCs w:val="24"/>
        </w:rPr>
        <w:t xml:space="preserve">§ 1º Para o exercício das atividades de coordenação e controle da </w:t>
      </w:r>
      <w:r w:rsidRPr="00D45494">
        <w:rPr>
          <w:rFonts w:ascii="Tw Cen MT" w:hAnsi="Tw Cen MT"/>
          <w:sz w:val="24"/>
          <w:szCs w:val="24"/>
        </w:rPr>
        <w:t xml:space="preserve">movimentação e estocagem de Gás Natural, o GIST/GN deverá: </w:t>
      </w:r>
    </w:p>
    <w:p w14:paraId="3EABB621" w14:textId="77777777" w:rsidR="00607E52" w:rsidRPr="00D45494" w:rsidRDefault="00607E52" w:rsidP="00D45494">
      <w:pPr>
        <w:pStyle w:val="Recuodecorpodetexto3"/>
        <w:spacing w:line="360" w:lineRule="auto"/>
        <w:ind w:left="0"/>
        <w:jc w:val="both"/>
        <w:rPr>
          <w:rFonts w:ascii="Tw Cen MT" w:hAnsi="Tw Cen MT"/>
          <w:sz w:val="24"/>
          <w:szCs w:val="24"/>
        </w:rPr>
      </w:pPr>
    </w:p>
    <w:p w14:paraId="2664BCE3" w14:textId="6C7ED533" w:rsidR="00EB4373" w:rsidRPr="00D45494" w:rsidRDefault="00EB4373" w:rsidP="00D45494">
      <w:pPr>
        <w:pStyle w:val="Ementa"/>
        <w:spacing w:before="0" w:after="240" w:line="360" w:lineRule="auto"/>
        <w:ind w:left="0" w:firstLine="0"/>
        <w:rPr>
          <w:rFonts w:ascii="Tw Cen MT" w:hAnsi="Tw Cen MT"/>
          <w:color w:val="auto"/>
          <w:szCs w:val="24"/>
        </w:rPr>
      </w:pPr>
      <w:r w:rsidRPr="00D45494">
        <w:rPr>
          <w:rFonts w:ascii="Tw Cen MT" w:hAnsi="Tw Cen MT"/>
          <w:color w:val="auto"/>
          <w:szCs w:val="24"/>
        </w:rPr>
        <w:t xml:space="preserve">I. coordenar o balanceamento do </w:t>
      </w:r>
      <w:r w:rsidR="00607E52" w:rsidRPr="00D45494">
        <w:rPr>
          <w:rFonts w:ascii="Tw Cen MT" w:hAnsi="Tw Cen MT"/>
          <w:color w:val="auto"/>
          <w:szCs w:val="24"/>
        </w:rPr>
        <w:t xml:space="preserve">sistema integrado de transporte de gás natural </w:t>
      </w:r>
      <w:r w:rsidRPr="00D45494">
        <w:rPr>
          <w:rFonts w:ascii="Tw Cen MT" w:hAnsi="Tw Cen MT"/>
          <w:color w:val="auto"/>
          <w:szCs w:val="24"/>
        </w:rPr>
        <w:t xml:space="preserve">garantindo sua integridade, incluindo possibilidade de contratação de serviços, tais como </w:t>
      </w:r>
      <w:r w:rsidR="00607E52">
        <w:rPr>
          <w:rFonts w:ascii="Tw Cen MT" w:hAnsi="Tw Cen MT"/>
          <w:color w:val="auto"/>
          <w:szCs w:val="24"/>
        </w:rPr>
        <w:t>e</w:t>
      </w:r>
      <w:r w:rsidRPr="00D45494">
        <w:rPr>
          <w:rFonts w:ascii="Tw Cen MT" w:hAnsi="Tw Cen MT"/>
          <w:color w:val="auto"/>
          <w:szCs w:val="24"/>
        </w:rPr>
        <w:t xml:space="preserve">stocagem e acesso a </w:t>
      </w:r>
      <w:r w:rsidR="00607E52">
        <w:rPr>
          <w:rFonts w:ascii="Tw Cen MT" w:hAnsi="Tw Cen MT"/>
          <w:color w:val="auto"/>
          <w:szCs w:val="24"/>
        </w:rPr>
        <w:t>t</w:t>
      </w:r>
      <w:r w:rsidRPr="00D45494">
        <w:rPr>
          <w:rFonts w:ascii="Tw Cen MT" w:hAnsi="Tw Cen MT"/>
          <w:color w:val="auto"/>
          <w:szCs w:val="24"/>
        </w:rPr>
        <w:t>erminais de GNL;</w:t>
      </w:r>
    </w:p>
    <w:p w14:paraId="1DF8929F" w14:textId="5FC538B9" w:rsidR="00195067" w:rsidRPr="00AD4E84" w:rsidRDefault="00195067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color w:val="FF0000"/>
          <w:sz w:val="24"/>
          <w:szCs w:val="24"/>
        </w:rPr>
      </w:pPr>
      <w:r>
        <w:rPr>
          <w:rFonts w:ascii="Tw Cen MT" w:hAnsi="Tw Cen MT"/>
          <w:sz w:val="24"/>
          <w:szCs w:val="24"/>
        </w:rPr>
        <w:t>II. i</w:t>
      </w:r>
      <w:r w:rsidRPr="006A4F04">
        <w:rPr>
          <w:rFonts w:ascii="Tw Cen MT" w:hAnsi="Tw Cen MT"/>
          <w:sz w:val="24"/>
          <w:szCs w:val="24"/>
        </w:rPr>
        <w:t xml:space="preserve">dentificar e publicar informações transparentes acerca das capacidades e tarifas de uso do sistema; </w:t>
      </w:r>
    </w:p>
    <w:p w14:paraId="582E65F9" w14:textId="28B614A3" w:rsidR="00195067" w:rsidRDefault="00195067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III. c</w:t>
      </w:r>
      <w:r w:rsidRPr="006A4F04">
        <w:rPr>
          <w:rFonts w:ascii="Tw Cen MT" w:hAnsi="Tw Cen MT"/>
          <w:sz w:val="24"/>
          <w:szCs w:val="24"/>
        </w:rPr>
        <w:t xml:space="preserve">oordenar </w:t>
      </w:r>
      <w:r w:rsidR="00791F3B">
        <w:rPr>
          <w:rFonts w:ascii="Tw Cen MT" w:hAnsi="Tw Cen MT"/>
          <w:sz w:val="24"/>
          <w:szCs w:val="24"/>
        </w:rPr>
        <w:t xml:space="preserve">e </w:t>
      </w:r>
      <w:r w:rsidR="00C935AD">
        <w:rPr>
          <w:rFonts w:ascii="Tw Cen MT" w:hAnsi="Tw Cen MT"/>
          <w:sz w:val="24"/>
          <w:szCs w:val="24"/>
        </w:rPr>
        <w:t>conciliar</w:t>
      </w:r>
      <w:r w:rsidR="00791F3B">
        <w:rPr>
          <w:rFonts w:ascii="Tw Cen MT" w:hAnsi="Tw Cen MT"/>
          <w:sz w:val="24"/>
          <w:szCs w:val="24"/>
        </w:rPr>
        <w:t xml:space="preserve"> </w:t>
      </w:r>
      <w:r w:rsidR="0057096E">
        <w:rPr>
          <w:rFonts w:ascii="Tw Cen MT" w:hAnsi="Tw Cen MT"/>
          <w:sz w:val="24"/>
          <w:szCs w:val="24"/>
        </w:rPr>
        <w:t>os planos de</w:t>
      </w:r>
      <w:r w:rsidR="0057096E" w:rsidRPr="006A4F04">
        <w:rPr>
          <w:rFonts w:ascii="Tw Cen MT" w:hAnsi="Tw Cen MT"/>
          <w:sz w:val="24"/>
          <w:szCs w:val="24"/>
        </w:rPr>
        <w:t xml:space="preserve"> </w:t>
      </w:r>
      <w:r w:rsidRPr="006A4F04">
        <w:rPr>
          <w:rFonts w:ascii="Tw Cen MT" w:hAnsi="Tw Cen MT"/>
          <w:sz w:val="24"/>
          <w:szCs w:val="24"/>
        </w:rPr>
        <w:t>manutenção dos ativos</w:t>
      </w:r>
      <w:r w:rsidR="0057096E">
        <w:rPr>
          <w:rFonts w:ascii="Tw Cen MT" w:hAnsi="Tw Cen MT"/>
          <w:sz w:val="24"/>
          <w:szCs w:val="24"/>
        </w:rPr>
        <w:t xml:space="preserve"> </w:t>
      </w:r>
      <w:r w:rsidR="00C935AD">
        <w:rPr>
          <w:rFonts w:ascii="Tw Cen MT" w:hAnsi="Tw Cen MT"/>
          <w:sz w:val="24"/>
          <w:szCs w:val="24"/>
        </w:rPr>
        <w:t xml:space="preserve">estabelecidos pelos </w:t>
      </w:r>
      <w:r w:rsidR="00F00B29">
        <w:rPr>
          <w:rFonts w:ascii="Tw Cen MT" w:hAnsi="Tw Cen MT"/>
          <w:sz w:val="24"/>
          <w:szCs w:val="24"/>
        </w:rPr>
        <w:t>transportadores integrantes do sistema de transporte de gás natural</w:t>
      </w:r>
      <w:r w:rsidR="00F00B29" w:rsidRPr="006A4F04">
        <w:rPr>
          <w:rFonts w:ascii="Tw Cen MT" w:hAnsi="Tw Cen MT"/>
          <w:sz w:val="24"/>
          <w:szCs w:val="24"/>
        </w:rPr>
        <w:t xml:space="preserve">; </w:t>
      </w:r>
    </w:p>
    <w:p w14:paraId="23FBFF5E" w14:textId="3D4CE96F" w:rsidR="00607E52" w:rsidRDefault="00DD636B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IV</w:t>
      </w:r>
      <w:r w:rsidR="00F00B29" w:rsidRPr="00607E52">
        <w:rPr>
          <w:rFonts w:ascii="Tw Cen MT" w:hAnsi="Tw Cen MT"/>
          <w:sz w:val="24"/>
          <w:szCs w:val="24"/>
        </w:rPr>
        <w:t xml:space="preserve">. coordenar as operações de movimentação e nominação do gás natural realizadas através do sistema integrado de transporte de gás natural, abrangendo a oferta de capacidade; </w:t>
      </w:r>
    </w:p>
    <w:p w14:paraId="2F34BE8C" w14:textId="05F90F66" w:rsidR="00607E52" w:rsidRDefault="00607E52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V. p</w:t>
      </w:r>
      <w:r w:rsidRPr="006A4F04">
        <w:rPr>
          <w:rFonts w:ascii="Tw Cen MT" w:hAnsi="Tw Cen MT"/>
          <w:sz w:val="24"/>
          <w:szCs w:val="24"/>
        </w:rPr>
        <w:t xml:space="preserve">ropor </w:t>
      </w:r>
      <w:r>
        <w:rPr>
          <w:rFonts w:ascii="Tw Cen MT" w:hAnsi="Tw Cen MT"/>
          <w:sz w:val="24"/>
          <w:szCs w:val="24"/>
        </w:rPr>
        <w:t xml:space="preserve">medidas </w:t>
      </w:r>
      <w:r w:rsidRPr="006A4F04">
        <w:rPr>
          <w:rFonts w:ascii="Tw Cen MT" w:hAnsi="Tw Cen MT"/>
          <w:sz w:val="24"/>
          <w:szCs w:val="24"/>
        </w:rPr>
        <w:t>ou auxili</w:t>
      </w:r>
      <w:r>
        <w:rPr>
          <w:rFonts w:ascii="Tw Cen MT" w:hAnsi="Tw Cen MT"/>
          <w:sz w:val="24"/>
          <w:szCs w:val="24"/>
        </w:rPr>
        <w:t>ar</w:t>
      </w:r>
      <w:r w:rsidRPr="006A4F04">
        <w:rPr>
          <w:rFonts w:ascii="Tw Cen MT" w:hAnsi="Tw Cen MT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>no</w:t>
      </w:r>
      <w:r w:rsidRPr="006A4F04">
        <w:rPr>
          <w:rFonts w:ascii="Tw Cen MT" w:hAnsi="Tw Cen MT"/>
          <w:sz w:val="24"/>
          <w:szCs w:val="24"/>
        </w:rPr>
        <w:t xml:space="preserve"> planejamento da expansão da m</w:t>
      </w:r>
      <w:r>
        <w:rPr>
          <w:rFonts w:ascii="Tw Cen MT" w:hAnsi="Tw Cen MT"/>
          <w:sz w:val="24"/>
          <w:szCs w:val="24"/>
        </w:rPr>
        <w:t>alha de gasodutos de transporte;</w:t>
      </w:r>
    </w:p>
    <w:p w14:paraId="34454A1B" w14:textId="4ED74814" w:rsidR="00F00B29" w:rsidRPr="00F00B29" w:rsidRDefault="00607E52" w:rsidP="00F00B29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VI. </w:t>
      </w:r>
      <w:r w:rsidR="00F00B29" w:rsidRPr="00F00B29">
        <w:rPr>
          <w:rFonts w:ascii="Tw Cen MT" w:hAnsi="Tw Cen MT"/>
          <w:sz w:val="24"/>
          <w:szCs w:val="24"/>
        </w:rPr>
        <w:t>coordenar a operação da malha em caso de contingência, a partir de critérios definidos pela autoridade competente;</w:t>
      </w:r>
    </w:p>
    <w:p w14:paraId="1587FDBA" w14:textId="7189AFA1" w:rsidR="00F00B29" w:rsidRPr="00F00B29" w:rsidRDefault="00F00B29" w:rsidP="00F00B29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VII</w:t>
      </w:r>
      <w:r w:rsidRPr="00F00B29">
        <w:rPr>
          <w:rFonts w:ascii="Tw Cen MT" w:hAnsi="Tw Cen MT"/>
          <w:sz w:val="24"/>
          <w:szCs w:val="24"/>
        </w:rPr>
        <w:t>. agir de forma isonômica e imparcial com todos os agentes da indústria de gás natural;</w:t>
      </w:r>
    </w:p>
    <w:p w14:paraId="6C5F13FC" w14:textId="1E26ED1A" w:rsidR="00F00B29" w:rsidRDefault="00F00B29" w:rsidP="00F00B29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  <w:highlight w:val="yellow"/>
        </w:rPr>
      </w:pPr>
      <w:r w:rsidRPr="00F00B29">
        <w:rPr>
          <w:rFonts w:ascii="Tw Cen MT" w:hAnsi="Tw Cen MT"/>
          <w:sz w:val="24"/>
          <w:szCs w:val="24"/>
        </w:rPr>
        <w:lastRenderedPageBreak/>
        <w:t xml:space="preserve">VIII. </w:t>
      </w:r>
      <w:r>
        <w:rPr>
          <w:rFonts w:ascii="Tw Cen MT" w:hAnsi="Tw Cen MT"/>
          <w:sz w:val="24"/>
          <w:szCs w:val="24"/>
        </w:rPr>
        <w:t>p</w:t>
      </w:r>
      <w:r w:rsidRPr="00A97686">
        <w:rPr>
          <w:rFonts w:ascii="Tw Cen MT" w:hAnsi="Tw Cen MT"/>
          <w:sz w:val="24"/>
          <w:szCs w:val="24"/>
        </w:rPr>
        <w:t>rover plataforma</w:t>
      </w:r>
      <w:r>
        <w:rPr>
          <w:rFonts w:ascii="Tw Cen MT" w:hAnsi="Tw Cen MT"/>
          <w:sz w:val="24"/>
          <w:szCs w:val="24"/>
        </w:rPr>
        <w:t>s</w:t>
      </w:r>
      <w:r w:rsidRPr="00A97686">
        <w:rPr>
          <w:rFonts w:ascii="Tw Cen MT" w:hAnsi="Tw Cen MT"/>
          <w:sz w:val="24"/>
          <w:szCs w:val="24"/>
        </w:rPr>
        <w:t xml:space="preserve"> para </w:t>
      </w:r>
      <w:r>
        <w:rPr>
          <w:rFonts w:ascii="Tw Cen MT" w:hAnsi="Tw Cen MT"/>
          <w:sz w:val="24"/>
          <w:szCs w:val="24"/>
        </w:rPr>
        <w:t xml:space="preserve">o </w:t>
      </w:r>
      <w:r w:rsidRPr="00A97686">
        <w:rPr>
          <w:rFonts w:ascii="Tw Cen MT" w:hAnsi="Tw Cen MT"/>
          <w:sz w:val="24"/>
          <w:szCs w:val="24"/>
        </w:rPr>
        <w:t>mercado secundário</w:t>
      </w:r>
      <w:r>
        <w:rPr>
          <w:rFonts w:ascii="Tw Cen MT" w:hAnsi="Tw Cen MT"/>
          <w:sz w:val="24"/>
          <w:szCs w:val="24"/>
        </w:rPr>
        <w:t>, abrangendo a oferta</w:t>
      </w:r>
      <w:r w:rsidRPr="00A97686">
        <w:rPr>
          <w:rFonts w:ascii="Tw Cen MT" w:hAnsi="Tw Cen MT"/>
          <w:sz w:val="24"/>
          <w:szCs w:val="24"/>
        </w:rPr>
        <w:t xml:space="preserve"> de </w:t>
      </w:r>
      <w:r>
        <w:rPr>
          <w:rFonts w:ascii="Tw Cen MT" w:hAnsi="Tw Cen MT"/>
          <w:sz w:val="24"/>
          <w:szCs w:val="24"/>
        </w:rPr>
        <w:t xml:space="preserve">capacidades de </w:t>
      </w:r>
      <w:r w:rsidRPr="00A97686">
        <w:rPr>
          <w:rFonts w:ascii="Tw Cen MT" w:hAnsi="Tw Cen MT"/>
          <w:sz w:val="24"/>
          <w:szCs w:val="24"/>
        </w:rPr>
        <w:t>g</w:t>
      </w:r>
      <w:r>
        <w:rPr>
          <w:rFonts w:ascii="Tw Cen MT" w:hAnsi="Tw Cen MT"/>
          <w:sz w:val="24"/>
          <w:szCs w:val="24"/>
        </w:rPr>
        <w:t xml:space="preserve">ás </w:t>
      </w:r>
      <w:r w:rsidRPr="00A97686">
        <w:rPr>
          <w:rFonts w:ascii="Tw Cen MT" w:hAnsi="Tw Cen MT"/>
          <w:sz w:val="24"/>
          <w:szCs w:val="24"/>
        </w:rPr>
        <w:t>n</w:t>
      </w:r>
      <w:r>
        <w:rPr>
          <w:rFonts w:ascii="Tw Cen MT" w:hAnsi="Tw Cen MT"/>
          <w:sz w:val="24"/>
          <w:szCs w:val="24"/>
        </w:rPr>
        <w:t>atural.</w:t>
      </w:r>
    </w:p>
    <w:p w14:paraId="14E53148" w14:textId="3B7418BE" w:rsidR="00607E52" w:rsidRDefault="00F00B29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  <w:highlight w:val="yellow"/>
        </w:rPr>
      </w:pPr>
      <w:r>
        <w:rPr>
          <w:rFonts w:ascii="Tw Cen MT" w:hAnsi="Tw Cen MT"/>
          <w:sz w:val="24"/>
          <w:szCs w:val="24"/>
          <w:highlight w:val="yellow"/>
        </w:rPr>
        <w:t>IX</w:t>
      </w:r>
      <w:r w:rsidR="00195067" w:rsidRPr="004928EB">
        <w:rPr>
          <w:rFonts w:ascii="Tw Cen MT" w:hAnsi="Tw Cen MT"/>
          <w:sz w:val="24"/>
          <w:szCs w:val="24"/>
          <w:highlight w:val="yellow"/>
        </w:rPr>
        <w:t xml:space="preserve">. </w:t>
      </w:r>
      <w:r w:rsidR="008223BE" w:rsidRPr="004928EB">
        <w:rPr>
          <w:rFonts w:ascii="Tw Cen MT" w:hAnsi="Tw Cen MT"/>
          <w:sz w:val="24"/>
          <w:szCs w:val="24"/>
          <w:highlight w:val="yellow"/>
        </w:rPr>
        <w:t xml:space="preserve">criar e operacionalizar mecanismos que garantam o funcionamento de hubs virtuais por zonas de mercado, considerando possibilidade de produtos com diferentes características, inclusive em relação a prazos de entrega; </w:t>
      </w:r>
    </w:p>
    <w:p w14:paraId="44874F81" w14:textId="2F8DC22D" w:rsidR="00195067" w:rsidRPr="004928EB" w:rsidRDefault="00F00B29" w:rsidP="004928EB">
      <w:pPr>
        <w:autoSpaceDE w:val="0"/>
        <w:autoSpaceDN w:val="0"/>
        <w:adjustRightInd w:val="0"/>
        <w:spacing w:after="120" w:line="360" w:lineRule="auto"/>
        <w:jc w:val="both"/>
        <w:rPr>
          <w:rFonts w:ascii="Tw Cen MT" w:hAnsi="Tw Cen MT"/>
          <w:sz w:val="24"/>
          <w:szCs w:val="24"/>
        </w:rPr>
      </w:pPr>
      <w:r w:rsidRPr="004928EB">
        <w:rPr>
          <w:rFonts w:ascii="Tw Cen MT" w:hAnsi="Tw Cen MT"/>
          <w:sz w:val="24"/>
          <w:szCs w:val="24"/>
          <w:highlight w:val="yellow"/>
        </w:rPr>
        <w:t xml:space="preserve"> </w:t>
      </w:r>
      <w:proofErr w:type="gramStart"/>
      <w:r w:rsidR="008223BE" w:rsidRPr="004928EB">
        <w:rPr>
          <w:rFonts w:ascii="Tw Cen MT" w:hAnsi="Tw Cen MT"/>
          <w:sz w:val="24"/>
          <w:szCs w:val="24"/>
          <w:highlight w:val="yellow"/>
        </w:rPr>
        <w:t>(</w:t>
      </w:r>
      <w:r w:rsidR="004928EB">
        <w:rPr>
          <w:rFonts w:ascii="Tw Cen MT" w:hAnsi="Tw Cen MT"/>
          <w:sz w:val="24"/>
          <w:szCs w:val="24"/>
          <w:highlight w:val="yellow"/>
        </w:rPr>
        <w:t xml:space="preserve"> inclusão</w:t>
      </w:r>
      <w:proofErr w:type="gramEnd"/>
      <w:r w:rsidR="004928EB">
        <w:rPr>
          <w:rFonts w:ascii="Tw Cen MT" w:hAnsi="Tw Cen MT"/>
          <w:sz w:val="24"/>
          <w:szCs w:val="24"/>
          <w:highlight w:val="yellow"/>
        </w:rPr>
        <w:t xml:space="preserve"> </w:t>
      </w:r>
      <w:r w:rsidR="008223BE" w:rsidRPr="004928EB">
        <w:rPr>
          <w:rFonts w:ascii="Tw Cen MT" w:hAnsi="Tw Cen MT"/>
          <w:sz w:val="24"/>
          <w:szCs w:val="24"/>
          <w:highlight w:val="yellow"/>
        </w:rPr>
        <w:t>a depender da decisão do SC4)</w:t>
      </w:r>
      <w:r w:rsidR="00195067" w:rsidRPr="004928EB">
        <w:rPr>
          <w:rFonts w:ascii="Tw Cen MT" w:hAnsi="Tw Cen MT"/>
          <w:sz w:val="24"/>
          <w:szCs w:val="24"/>
          <w:highlight w:val="yellow"/>
        </w:rPr>
        <w:t xml:space="preserve"> </w:t>
      </w:r>
    </w:p>
    <w:p w14:paraId="05FCE5F8" w14:textId="24DD5491" w:rsidR="00195067" w:rsidRDefault="00195067" w:rsidP="00F00B29">
      <w:pPr>
        <w:pStyle w:val="Recuodecorpodetexto3"/>
        <w:spacing w:line="360" w:lineRule="auto"/>
        <w:ind w:left="0"/>
        <w:jc w:val="both"/>
        <w:rPr>
          <w:rFonts w:ascii="Tw Cen MT" w:hAnsi="Tw Cen MT"/>
          <w:sz w:val="24"/>
          <w:szCs w:val="24"/>
        </w:rPr>
      </w:pPr>
      <w:r w:rsidRPr="002F3F67">
        <w:rPr>
          <w:rFonts w:ascii="Tw Cen MT" w:hAnsi="Tw Cen MT"/>
          <w:sz w:val="24"/>
          <w:szCs w:val="24"/>
        </w:rPr>
        <w:t>Art.</w:t>
      </w:r>
      <w:r>
        <w:rPr>
          <w:rFonts w:ascii="Tw Cen MT" w:hAnsi="Tw Cen MT"/>
          <w:sz w:val="24"/>
          <w:szCs w:val="24"/>
        </w:rPr>
        <w:t xml:space="preserve"> </w:t>
      </w:r>
      <w:r w:rsidR="00215B40">
        <w:rPr>
          <w:rFonts w:ascii="Tw Cen MT" w:hAnsi="Tw Cen MT"/>
          <w:sz w:val="24"/>
          <w:szCs w:val="24"/>
        </w:rPr>
        <w:t>5º</w:t>
      </w:r>
      <w:r w:rsidRPr="002F3F67">
        <w:rPr>
          <w:rFonts w:ascii="Tw Cen MT" w:hAnsi="Tw Cen MT"/>
          <w:sz w:val="24"/>
          <w:szCs w:val="24"/>
        </w:rPr>
        <w:t>.</w:t>
      </w:r>
      <w:r w:rsidR="00215B40">
        <w:rPr>
          <w:rFonts w:ascii="Tw Cen MT" w:hAnsi="Tw Cen MT"/>
          <w:sz w:val="24"/>
          <w:szCs w:val="24"/>
        </w:rPr>
        <w:tab/>
      </w:r>
      <w:r w:rsidRPr="002F3F67">
        <w:rPr>
          <w:rFonts w:ascii="Tw Cen MT" w:hAnsi="Tw Cen MT"/>
          <w:b/>
          <w:sz w:val="24"/>
          <w:szCs w:val="24"/>
        </w:rPr>
        <w:tab/>
      </w:r>
      <w:r>
        <w:rPr>
          <w:rFonts w:ascii="Tw Cen MT" w:hAnsi="Tw Cen MT"/>
          <w:sz w:val="24"/>
          <w:szCs w:val="24"/>
        </w:rPr>
        <w:t>O</w:t>
      </w:r>
      <w:r w:rsidRPr="008046EE">
        <w:rPr>
          <w:rFonts w:ascii="Tw Cen MT" w:hAnsi="Tw Cen MT" w:cs="Arial"/>
          <w:color w:val="000000"/>
          <w:sz w:val="24"/>
          <w:szCs w:val="24"/>
        </w:rPr>
        <w:t xml:space="preserve"> </w:t>
      </w:r>
      <w:r w:rsidRPr="008046EE">
        <w:rPr>
          <w:rFonts w:ascii="Tw Cen MT" w:hAnsi="Tw Cen MT"/>
          <w:sz w:val="24"/>
          <w:szCs w:val="24"/>
        </w:rPr>
        <w:t>Gestor Independente do Sistema de Transporte de Gás Natural – GIST/GN</w:t>
      </w:r>
      <w:r w:rsidRPr="002F3F67">
        <w:rPr>
          <w:rFonts w:ascii="Tw Cen MT" w:hAnsi="Tw Cen MT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>será organizado e administrado pela assembleia geral, conselho de administraç</w:t>
      </w:r>
      <w:r w:rsidR="00D77BF2">
        <w:rPr>
          <w:rFonts w:ascii="Tw Cen MT" w:hAnsi="Tw Cen MT"/>
          <w:sz w:val="24"/>
          <w:szCs w:val="24"/>
        </w:rPr>
        <w:t>ão, conselho fiscal e diretoria na forma de sua regulamentação.</w:t>
      </w:r>
    </w:p>
    <w:p w14:paraId="17754D28" w14:textId="6AD334EB" w:rsidR="00195067" w:rsidRDefault="00D77BF2" w:rsidP="00D77BF2">
      <w:pPr>
        <w:pStyle w:val="Recuodecorpodetexto3"/>
        <w:spacing w:line="360" w:lineRule="auto"/>
        <w:ind w:left="0"/>
        <w:jc w:val="both"/>
        <w:rPr>
          <w:rFonts w:ascii="Tw Cen MT" w:hAnsi="Tw Cen MT" w:cs="Arial"/>
          <w:color w:val="000000"/>
          <w:sz w:val="24"/>
          <w:szCs w:val="24"/>
        </w:rPr>
      </w:pPr>
      <w:r>
        <w:rPr>
          <w:rFonts w:ascii="Tw Cen MT" w:hAnsi="Tw Cen MT" w:cs="Arial"/>
          <w:color w:val="000000"/>
          <w:sz w:val="24"/>
          <w:szCs w:val="24"/>
        </w:rPr>
        <w:t>Parágrafo único</w:t>
      </w:r>
      <w:r w:rsidR="00195067">
        <w:rPr>
          <w:rFonts w:ascii="Tw Cen MT" w:hAnsi="Tw Cen MT" w:cs="Arial"/>
          <w:color w:val="000000"/>
          <w:sz w:val="24"/>
          <w:szCs w:val="24"/>
        </w:rPr>
        <w:t xml:space="preserve">. </w:t>
      </w:r>
      <w:r w:rsidR="00195067" w:rsidRPr="00A97686">
        <w:rPr>
          <w:rFonts w:ascii="Tw Cen MT" w:hAnsi="Tw Cen MT" w:cs="Arial"/>
          <w:color w:val="000000"/>
          <w:sz w:val="24"/>
          <w:szCs w:val="24"/>
        </w:rPr>
        <w:t xml:space="preserve">A regulamentação </w:t>
      </w:r>
      <w:r w:rsidR="00195067">
        <w:rPr>
          <w:rFonts w:ascii="Tw Cen MT" w:hAnsi="Tw Cen MT" w:cs="Arial"/>
          <w:color w:val="000000"/>
          <w:sz w:val="24"/>
          <w:szCs w:val="24"/>
        </w:rPr>
        <w:t xml:space="preserve">do GIST/GN </w:t>
      </w:r>
      <w:r w:rsidR="00195067" w:rsidRPr="00A97686">
        <w:rPr>
          <w:rFonts w:ascii="Tw Cen MT" w:hAnsi="Tw Cen MT" w:cs="Arial"/>
          <w:color w:val="000000"/>
          <w:sz w:val="24"/>
          <w:szCs w:val="24"/>
        </w:rPr>
        <w:t xml:space="preserve">deverá dispor sobre </w:t>
      </w:r>
      <w:r w:rsidR="00195067">
        <w:rPr>
          <w:rFonts w:ascii="Tw Cen MT" w:hAnsi="Tw Cen MT" w:cs="Arial"/>
          <w:color w:val="000000"/>
          <w:sz w:val="24"/>
          <w:szCs w:val="24"/>
        </w:rPr>
        <w:t>su</w:t>
      </w:r>
      <w:r w:rsidR="00195067" w:rsidRPr="00A97686">
        <w:rPr>
          <w:rFonts w:ascii="Tw Cen MT" w:hAnsi="Tw Cen MT" w:cs="Arial"/>
          <w:color w:val="000000"/>
          <w:sz w:val="24"/>
          <w:szCs w:val="24"/>
        </w:rPr>
        <w:t>a estrutura, funcionamento e demais competências, abrangendo, inclusive, a metodologia e forma de concessão de incentivos econômicos aos seus membros para estimular a eficiência da est</w:t>
      </w:r>
      <w:r w:rsidR="00195067">
        <w:rPr>
          <w:rFonts w:ascii="Tw Cen MT" w:hAnsi="Tw Cen MT" w:cs="Arial"/>
          <w:color w:val="000000"/>
          <w:sz w:val="24"/>
          <w:szCs w:val="24"/>
        </w:rPr>
        <w:t>r</w:t>
      </w:r>
      <w:r>
        <w:rPr>
          <w:rFonts w:ascii="Tw Cen MT" w:hAnsi="Tw Cen MT" w:cs="Arial"/>
          <w:color w:val="000000"/>
          <w:sz w:val="24"/>
          <w:szCs w:val="24"/>
        </w:rPr>
        <w:t xml:space="preserve">utura </w:t>
      </w:r>
      <w:proofErr w:type="spellStart"/>
      <w:r>
        <w:rPr>
          <w:rFonts w:ascii="Tw Cen MT" w:hAnsi="Tw Cen MT" w:cs="Arial"/>
          <w:color w:val="000000"/>
          <w:sz w:val="24"/>
          <w:szCs w:val="24"/>
        </w:rPr>
        <w:t>dutoviária</w:t>
      </w:r>
      <w:proofErr w:type="spellEnd"/>
      <w:r>
        <w:rPr>
          <w:rFonts w:ascii="Tw Cen MT" w:hAnsi="Tw Cen MT" w:cs="Arial"/>
          <w:color w:val="000000"/>
          <w:sz w:val="24"/>
          <w:szCs w:val="24"/>
        </w:rPr>
        <w:t xml:space="preserve"> de transporte.</w:t>
      </w:r>
    </w:p>
    <w:p w14:paraId="70798A35" w14:textId="56068AE8" w:rsidR="00195067" w:rsidRDefault="00195067" w:rsidP="00195067">
      <w:pPr>
        <w:pStyle w:val="Ementa"/>
        <w:spacing w:before="0" w:after="120" w:line="360" w:lineRule="auto"/>
        <w:ind w:left="0" w:firstLine="0"/>
        <w:rPr>
          <w:rFonts w:ascii="Tw Cen MT" w:hAnsi="Tw Cen MT"/>
          <w:szCs w:val="24"/>
        </w:rPr>
      </w:pPr>
      <w:r w:rsidRPr="003E7C72">
        <w:rPr>
          <w:rFonts w:ascii="Tw Cen MT" w:hAnsi="Tw Cen MT"/>
          <w:szCs w:val="24"/>
        </w:rPr>
        <w:t xml:space="preserve">Art. </w:t>
      </w:r>
      <w:r w:rsidR="00D77BF2">
        <w:rPr>
          <w:rFonts w:ascii="Tw Cen MT" w:hAnsi="Tw Cen MT"/>
          <w:szCs w:val="24"/>
        </w:rPr>
        <w:t>6</w:t>
      </w:r>
      <w:r w:rsidRPr="003E7C72">
        <w:rPr>
          <w:rFonts w:ascii="Tw Cen MT" w:hAnsi="Tw Cen MT"/>
          <w:szCs w:val="24"/>
        </w:rPr>
        <w:t>º</w:t>
      </w:r>
      <w:r>
        <w:rPr>
          <w:rFonts w:ascii="Tw Cen MT" w:hAnsi="Tw Cen MT"/>
          <w:szCs w:val="24"/>
        </w:rPr>
        <w:t>.</w:t>
      </w:r>
      <w:r>
        <w:rPr>
          <w:rFonts w:ascii="Tw Cen MT" w:hAnsi="Tw Cen MT"/>
          <w:szCs w:val="24"/>
        </w:rPr>
        <w:tab/>
        <w:t xml:space="preserve"> </w:t>
      </w:r>
      <w:r w:rsidR="00B63041">
        <w:rPr>
          <w:rFonts w:ascii="Tw Cen MT" w:hAnsi="Tw Cen MT"/>
          <w:szCs w:val="24"/>
        </w:rPr>
        <w:tab/>
      </w:r>
      <w:r>
        <w:rPr>
          <w:rFonts w:ascii="Tw Cen MT" w:hAnsi="Tw Cen MT"/>
          <w:szCs w:val="24"/>
        </w:rPr>
        <w:t>Compete à ANP</w:t>
      </w:r>
      <w:r w:rsidRPr="003E7C72">
        <w:rPr>
          <w:rFonts w:ascii="Tw Cen MT" w:hAnsi="Tw Cen MT"/>
          <w:szCs w:val="24"/>
        </w:rPr>
        <w:t xml:space="preserve"> fiscalizar as receitas requeridas de transportadores</w:t>
      </w:r>
      <w:r w:rsidR="00DE6D0C">
        <w:rPr>
          <w:rFonts w:ascii="Tw Cen MT" w:hAnsi="Tw Cen MT"/>
          <w:szCs w:val="24"/>
        </w:rPr>
        <w:t>, envolvendo</w:t>
      </w:r>
      <w:r w:rsidRPr="003E7C72">
        <w:rPr>
          <w:rFonts w:ascii="Tw Cen MT" w:hAnsi="Tw Cen MT"/>
          <w:szCs w:val="24"/>
        </w:rPr>
        <w:t xml:space="preserve"> as tarifas de transporte de gasodutos autorizados e existentes, </w:t>
      </w:r>
      <w:r w:rsidR="00961AD1">
        <w:rPr>
          <w:rFonts w:ascii="Tw Cen MT" w:hAnsi="Tw Cen MT"/>
          <w:szCs w:val="24"/>
        </w:rPr>
        <w:t>dando nova redação ao</w:t>
      </w:r>
      <w:r w:rsidRPr="003E7C72">
        <w:rPr>
          <w:rFonts w:ascii="Tw Cen MT" w:hAnsi="Tw Cen MT"/>
          <w:szCs w:val="24"/>
        </w:rPr>
        <w:t xml:space="preserve"> § </w:t>
      </w:r>
      <w:r w:rsidR="00961AD1">
        <w:rPr>
          <w:rFonts w:ascii="Tw Cen MT" w:hAnsi="Tw Cen MT"/>
          <w:szCs w:val="24"/>
        </w:rPr>
        <w:t>2</w:t>
      </w:r>
      <w:r w:rsidRPr="003E7C72">
        <w:rPr>
          <w:rFonts w:ascii="Tw Cen MT" w:hAnsi="Tw Cen MT"/>
          <w:szCs w:val="24"/>
        </w:rPr>
        <w:t xml:space="preserve">º </w:t>
      </w:r>
      <w:r w:rsidR="00961AD1">
        <w:rPr>
          <w:rFonts w:ascii="Tw Cen MT" w:hAnsi="Tw Cen MT"/>
          <w:szCs w:val="24"/>
        </w:rPr>
        <w:t>do</w:t>
      </w:r>
      <w:r w:rsidRPr="003E7C72">
        <w:rPr>
          <w:rFonts w:ascii="Tw Cen MT" w:hAnsi="Tw Cen MT"/>
          <w:szCs w:val="24"/>
        </w:rPr>
        <w:t xml:space="preserve"> art. 13</w:t>
      </w:r>
      <w:r w:rsidR="00F53456">
        <w:rPr>
          <w:rFonts w:ascii="Tw Cen MT" w:hAnsi="Tw Cen MT"/>
          <w:szCs w:val="24"/>
        </w:rPr>
        <w:t xml:space="preserve"> e</w:t>
      </w:r>
      <w:r w:rsidRPr="003E7C72">
        <w:rPr>
          <w:rFonts w:ascii="Tw Cen MT" w:hAnsi="Tw Cen MT"/>
          <w:szCs w:val="24"/>
        </w:rPr>
        <w:t xml:space="preserve"> conferindo nova redação ao</w:t>
      </w:r>
      <w:r w:rsidR="00F53456">
        <w:rPr>
          <w:rFonts w:ascii="Tw Cen MT" w:hAnsi="Tw Cen MT"/>
          <w:szCs w:val="24"/>
        </w:rPr>
        <w:t>s</w:t>
      </w:r>
      <w:r w:rsidRPr="003E7C72">
        <w:rPr>
          <w:rFonts w:ascii="Tw Cen MT" w:hAnsi="Tw Cen MT"/>
          <w:szCs w:val="24"/>
        </w:rPr>
        <w:t xml:space="preserve"> </w:t>
      </w:r>
      <w:proofErr w:type="spellStart"/>
      <w:r w:rsidRPr="003E7C72">
        <w:rPr>
          <w:rFonts w:ascii="Tw Cen MT" w:hAnsi="Tw Cen MT"/>
          <w:szCs w:val="24"/>
        </w:rPr>
        <w:t>art</w:t>
      </w:r>
      <w:r w:rsidR="00F53456">
        <w:rPr>
          <w:rFonts w:ascii="Tw Cen MT" w:hAnsi="Tw Cen MT"/>
          <w:szCs w:val="24"/>
        </w:rPr>
        <w:t>s</w:t>
      </w:r>
      <w:proofErr w:type="spellEnd"/>
      <w:r w:rsidRPr="003E7C72">
        <w:rPr>
          <w:rFonts w:ascii="Tw Cen MT" w:hAnsi="Tw Cen MT"/>
          <w:szCs w:val="24"/>
        </w:rPr>
        <w:t>. 28 e 31</w:t>
      </w:r>
      <w:r>
        <w:rPr>
          <w:rFonts w:ascii="Tw Cen MT" w:hAnsi="Tw Cen MT"/>
          <w:szCs w:val="24"/>
        </w:rPr>
        <w:t>,</w:t>
      </w:r>
      <w:r w:rsidRPr="003E7C72">
        <w:rPr>
          <w:rFonts w:ascii="Tw Cen MT" w:hAnsi="Tw Cen MT"/>
          <w:szCs w:val="24"/>
        </w:rPr>
        <w:t xml:space="preserve"> </w:t>
      </w:r>
      <w:r>
        <w:rPr>
          <w:rFonts w:ascii="Tw Cen MT" w:hAnsi="Tw Cen MT"/>
          <w:szCs w:val="24"/>
        </w:rPr>
        <w:t xml:space="preserve">passando a Lei nº </w:t>
      </w:r>
      <w:r w:rsidRPr="00486E3C">
        <w:rPr>
          <w:rFonts w:ascii="Tw Cen MT" w:hAnsi="Tw Cen MT"/>
          <w:szCs w:val="24"/>
        </w:rPr>
        <w:t>11.909, de 2009</w:t>
      </w:r>
      <w:r>
        <w:rPr>
          <w:rFonts w:ascii="Tw Cen MT" w:hAnsi="Tw Cen MT"/>
          <w:szCs w:val="24"/>
        </w:rPr>
        <w:t xml:space="preserve"> a viger com a seguinte redação</w:t>
      </w:r>
      <w:r w:rsidR="00DE6D0C">
        <w:rPr>
          <w:rFonts w:ascii="Tw Cen MT" w:hAnsi="Tw Cen MT"/>
          <w:szCs w:val="24"/>
        </w:rPr>
        <w:t>:</w:t>
      </w:r>
    </w:p>
    <w:p w14:paraId="01B7FB7C" w14:textId="77777777" w:rsidR="00195067" w:rsidRDefault="00195067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“Art. 13 ...</w:t>
      </w:r>
    </w:p>
    <w:p w14:paraId="0A376AA3" w14:textId="5976E755" w:rsidR="00195067" w:rsidRPr="00B6796B" w:rsidRDefault="00B6796B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 w:rsidRPr="00B6796B">
        <w:rPr>
          <w:rFonts w:ascii="Tw Cen MT" w:hAnsi="Tw Cen MT"/>
          <w:sz w:val="24"/>
          <w:szCs w:val="24"/>
        </w:rPr>
        <w:t xml:space="preserve">§ 2º. </w:t>
      </w:r>
      <w:r w:rsidRPr="00B6796B">
        <w:rPr>
          <w:rFonts w:ascii="Tw Cen MT" w:hAnsi="Tw Cen MT" w:cs="Arial"/>
          <w:sz w:val="24"/>
          <w:szCs w:val="24"/>
        </w:rPr>
        <w:t xml:space="preserve">As tarifas de transporte de gás natural a serem pagas pelos carregadores para o caso dos gasodutos objeto de </w:t>
      </w:r>
      <w:r w:rsidRPr="00B6796B">
        <w:rPr>
          <w:rFonts w:ascii="Tw Cen MT" w:hAnsi="Tw Cen MT" w:cs="Arial"/>
          <w:sz w:val="24"/>
          <w:szCs w:val="24"/>
        </w:rPr>
        <w:lastRenderedPageBreak/>
        <w:t>concessão serão estabelecidas pela ANP, considerando a receita anual estabelecida no processo licitatório</w:t>
      </w:r>
      <w:r w:rsidR="00961AD1" w:rsidRPr="00B6796B">
        <w:rPr>
          <w:rFonts w:ascii="Tw Cen MT" w:hAnsi="Tw Cen MT" w:cs="Arial"/>
          <w:sz w:val="24"/>
          <w:szCs w:val="24"/>
        </w:rPr>
        <w:t>.</w:t>
      </w:r>
      <w:r w:rsidR="00195067" w:rsidRPr="00B6796B">
        <w:rPr>
          <w:rFonts w:ascii="Tw Cen MT" w:hAnsi="Tw Cen MT"/>
          <w:sz w:val="24"/>
          <w:szCs w:val="24"/>
        </w:rPr>
        <w:t xml:space="preserve">” </w:t>
      </w:r>
    </w:p>
    <w:p w14:paraId="0B02B79A" w14:textId="77777777" w:rsidR="00195067" w:rsidRDefault="00195067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...</w:t>
      </w:r>
    </w:p>
    <w:p w14:paraId="024A44E3" w14:textId="77777777" w:rsidR="00195067" w:rsidRPr="00741F4A" w:rsidRDefault="00195067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 w:rsidRPr="00741F4A">
        <w:rPr>
          <w:rFonts w:ascii="Tw Cen MT" w:hAnsi="Tw Cen MT"/>
          <w:sz w:val="24"/>
          <w:szCs w:val="24"/>
        </w:rPr>
        <w:t>Art. 28.  As tarifas de transporte de gás natural para novos gasodutos objeto de autorização serão propostas pela ANP, segundo os critérios por ela previamente estabelecidos</w:t>
      </w:r>
      <w:r>
        <w:rPr>
          <w:rFonts w:ascii="Tw Cen MT" w:hAnsi="Tw Cen MT"/>
          <w:sz w:val="24"/>
          <w:szCs w:val="24"/>
        </w:rPr>
        <w:t xml:space="preserve"> e que levarão em conta os custos de implantação do ativo, acrescidos dos custos de operação e manutenção do gasoduto de transporte autorizado, bem como a determinação das taxas de desconto e dos índices de depreciação e de retorno condizentes com a atividade de transporte e estritamente adotados em face das melhores práticas internacionais.</w:t>
      </w:r>
      <w:r w:rsidRPr="00741F4A">
        <w:rPr>
          <w:rFonts w:ascii="Tw Cen MT" w:hAnsi="Tw Cen MT"/>
          <w:sz w:val="24"/>
          <w:szCs w:val="24"/>
        </w:rPr>
        <w:t> </w:t>
      </w:r>
    </w:p>
    <w:p w14:paraId="76417AA7" w14:textId="77777777" w:rsidR="00195067" w:rsidRDefault="00195067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...</w:t>
      </w:r>
    </w:p>
    <w:p w14:paraId="490B48D4" w14:textId="06D61EAE" w:rsidR="00195067" w:rsidRPr="005E0AF2" w:rsidRDefault="00195067" w:rsidP="00195067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 w:rsidRPr="005E0AF2">
        <w:rPr>
          <w:rFonts w:ascii="Tw Cen MT" w:hAnsi="Tw Cen MT"/>
          <w:sz w:val="24"/>
          <w:szCs w:val="24"/>
        </w:rPr>
        <w:t>Art. 31.</w:t>
      </w:r>
      <w:r w:rsidR="005E0AF2" w:rsidRPr="005E0AF2">
        <w:rPr>
          <w:rFonts w:ascii="Tw Cen MT" w:hAnsi="Tw Cen MT"/>
          <w:sz w:val="24"/>
          <w:szCs w:val="24"/>
        </w:rPr>
        <w:t xml:space="preserve"> </w:t>
      </w:r>
      <w:r w:rsidR="005E0AF2" w:rsidRPr="005E0AF2">
        <w:rPr>
          <w:rFonts w:ascii="Tw Cen MT" w:hAnsi="Tw Cen MT" w:cs="Arial"/>
          <w:color w:val="000000"/>
          <w:sz w:val="24"/>
          <w:szCs w:val="24"/>
        </w:rPr>
        <w:t>Ficam preservadas as receitas máximas requeridas dos transportadores e os critérios de revisão dos</w:t>
      </w:r>
      <w:r w:rsidR="005E0AF2">
        <w:rPr>
          <w:rFonts w:ascii="Tw Cen MT" w:hAnsi="Tw Cen MT" w:cs="Arial"/>
          <w:color w:val="000000"/>
          <w:sz w:val="24"/>
          <w:szCs w:val="24"/>
        </w:rPr>
        <w:t xml:space="preserve"> respectivos </w:t>
      </w:r>
      <w:r w:rsidR="005E0AF2" w:rsidRPr="005E0AF2">
        <w:rPr>
          <w:rFonts w:ascii="Tw Cen MT" w:hAnsi="Tw Cen MT" w:cs="Arial"/>
          <w:color w:val="000000"/>
          <w:sz w:val="24"/>
          <w:szCs w:val="24"/>
        </w:rPr>
        <w:t>contratos definidos até a data da publicação desta Lei</w:t>
      </w:r>
      <w:r w:rsidRPr="005E0AF2">
        <w:rPr>
          <w:rFonts w:ascii="Tw Cen MT" w:hAnsi="Tw Cen MT"/>
          <w:sz w:val="24"/>
          <w:szCs w:val="24"/>
        </w:rPr>
        <w:t>.</w:t>
      </w:r>
    </w:p>
    <w:p w14:paraId="45B5DF1A" w14:textId="0910732E" w:rsidR="00F53456" w:rsidRPr="00FF66C9" w:rsidRDefault="00F53456" w:rsidP="00F53456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§ 1º</w:t>
      </w:r>
      <w:r w:rsidR="00471D82">
        <w:rPr>
          <w:rFonts w:ascii="Tw Cen MT" w:hAnsi="Tw Cen MT"/>
          <w:sz w:val="24"/>
          <w:szCs w:val="24"/>
        </w:rPr>
        <w:t xml:space="preserve">. </w:t>
      </w:r>
      <w:r w:rsidRPr="00FF66C9">
        <w:rPr>
          <w:rFonts w:ascii="Tw Cen MT" w:hAnsi="Tw Cen MT"/>
          <w:sz w:val="24"/>
          <w:szCs w:val="24"/>
        </w:rPr>
        <w:t xml:space="preserve">Cabe aos </w:t>
      </w:r>
      <w:r w:rsidR="00471D82">
        <w:rPr>
          <w:rFonts w:ascii="Tw Cen MT" w:hAnsi="Tw Cen MT"/>
          <w:sz w:val="24"/>
          <w:szCs w:val="24"/>
        </w:rPr>
        <w:t>t</w:t>
      </w:r>
      <w:r w:rsidRPr="00FF66C9">
        <w:rPr>
          <w:rFonts w:ascii="Tw Cen MT" w:hAnsi="Tw Cen MT"/>
          <w:sz w:val="24"/>
          <w:szCs w:val="24"/>
        </w:rPr>
        <w:t>ransportadores dar transparência e publicidade a todas as premissas utilizadas no cálculo d</w:t>
      </w:r>
      <w:r w:rsidR="00471D82">
        <w:rPr>
          <w:rFonts w:ascii="Tw Cen MT" w:hAnsi="Tw Cen MT"/>
          <w:sz w:val="24"/>
          <w:szCs w:val="24"/>
        </w:rPr>
        <w:t>e sua</w:t>
      </w:r>
      <w:r w:rsidRPr="00FF66C9">
        <w:rPr>
          <w:rFonts w:ascii="Tw Cen MT" w:hAnsi="Tw Cen MT"/>
          <w:sz w:val="24"/>
          <w:szCs w:val="24"/>
        </w:rPr>
        <w:t xml:space="preserve"> receita </w:t>
      </w:r>
      <w:r>
        <w:rPr>
          <w:rFonts w:ascii="Tw Cen MT" w:hAnsi="Tw Cen MT"/>
          <w:sz w:val="24"/>
          <w:szCs w:val="24"/>
        </w:rPr>
        <w:t xml:space="preserve">máxima </w:t>
      </w:r>
      <w:r w:rsidRPr="00FF66C9">
        <w:rPr>
          <w:rFonts w:ascii="Tw Cen MT" w:hAnsi="Tw Cen MT"/>
          <w:sz w:val="24"/>
          <w:szCs w:val="24"/>
        </w:rPr>
        <w:t xml:space="preserve">requerida, </w:t>
      </w:r>
      <w:r w:rsidR="00471D82">
        <w:rPr>
          <w:rFonts w:ascii="Tw Cen MT" w:hAnsi="Tw Cen MT"/>
          <w:sz w:val="24"/>
          <w:szCs w:val="24"/>
        </w:rPr>
        <w:t xml:space="preserve">abrangendo, </w:t>
      </w:r>
      <w:r w:rsidRPr="00FF66C9">
        <w:rPr>
          <w:rFonts w:ascii="Tw Cen MT" w:hAnsi="Tw Cen MT"/>
          <w:sz w:val="24"/>
          <w:szCs w:val="24"/>
        </w:rPr>
        <w:t>inclusive</w:t>
      </w:r>
      <w:r w:rsidR="00471D82">
        <w:rPr>
          <w:rFonts w:ascii="Tw Cen MT" w:hAnsi="Tw Cen MT"/>
          <w:sz w:val="24"/>
          <w:szCs w:val="24"/>
        </w:rPr>
        <w:t>, as relativas a</w:t>
      </w:r>
      <w:r w:rsidRPr="00FF66C9">
        <w:rPr>
          <w:rFonts w:ascii="Tw Cen MT" w:hAnsi="Tw Cen MT"/>
          <w:sz w:val="24"/>
          <w:szCs w:val="24"/>
        </w:rPr>
        <w:t xml:space="preserve"> contratos existentes</w:t>
      </w:r>
      <w:r>
        <w:rPr>
          <w:rFonts w:ascii="Tw Cen MT" w:hAnsi="Tw Cen MT"/>
          <w:sz w:val="24"/>
          <w:szCs w:val="24"/>
        </w:rPr>
        <w:t>.</w:t>
      </w:r>
    </w:p>
    <w:p w14:paraId="6C95EE11" w14:textId="03F2D3D8" w:rsidR="00F53456" w:rsidRDefault="00F53456" w:rsidP="00F53456">
      <w:pPr>
        <w:spacing w:after="120" w:line="360" w:lineRule="auto"/>
        <w:ind w:left="1701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§ 2º</w:t>
      </w:r>
      <w:r w:rsidRPr="00474714">
        <w:rPr>
          <w:rFonts w:ascii="Tw Cen MT" w:hAnsi="Tw Cen MT"/>
          <w:sz w:val="24"/>
          <w:szCs w:val="24"/>
        </w:rPr>
        <w:t xml:space="preserve"> </w:t>
      </w:r>
      <w:r w:rsidRPr="004C4F56">
        <w:rPr>
          <w:rFonts w:ascii="Tw Cen MT" w:hAnsi="Tw Cen MT"/>
          <w:sz w:val="24"/>
          <w:szCs w:val="24"/>
        </w:rPr>
        <w:t xml:space="preserve">Compete à ANP divulgar, em até 30 dias da regulação a ser editada para esse fim, os dados e premissas adotados </w:t>
      </w:r>
      <w:r w:rsidRPr="004C4F56">
        <w:rPr>
          <w:rFonts w:ascii="Tw Cen MT" w:hAnsi="Tw Cen MT"/>
          <w:sz w:val="24"/>
          <w:szCs w:val="24"/>
        </w:rPr>
        <w:lastRenderedPageBreak/>
        <w:t xml:space="preserve">para a </w:t>
      </w:r>
      <w:r w:rsidR="00082295">
        <w:rPr>
          <w:rFonts w:ascii="Tw Cen MT" w:hAnsi="Tw Cen MT"/>
          <w:sz w:val="24"/>
          <w:szCs w:val="24"/>
        </w:rPr>
        <w:t>fixação das receitas requeridas</w:t>
      </w:r>
      <w:r w:rsidR="009B3D9E">
        <w:rPr>
          <w:rFonts w:ascii="Tw Cen MT" w:hAnsi="Tw Cen MT"/>
          <w:sz w:val="24"/>
          <w:szCs w:val="24"/>
        </w:rPr>
        <w:t xml:space="preserve"> dos transportadores</w:t>
      </w:r>
      <w:r w:rsidR="00082295">
        <w:rPr>
          <w:rFonts w:ascii="Tw Cen MT" w:hAnsi="Tw Cen MT"/>
          <w:sz w:val="24"/>
          <w:szCs w:val="24"/>
        </w:rPr>
        <w:t xml:space="preserve"> e </w:t>
      </w:r>
      <w:r w:rsidR="00C00B38">
        <w:rPr>
          <w:rFonts w:ascii="Tw Cen MT" w:hAnsi="Tw Cen MT"/>
          <w:sz w:val="24"/>
          <w:szCs w:val="24"/>
        </w:rPr>
        <w:t>das</w:t>
      </w:r>
      <w:r w:rsidR="00082295">
        <w:rPr>
          <w:rFonts w:ascii="Tw Cen MT" w:hAnsi="Tw Cen MT"/>
          <w:sz w:val="24"/>
          <w:szCs w:val="24"/>
        </w:rPr>
        <w:t xml:space="preserve"> tarifas</w:t>
      </w:r>
      <w:r w:rsidRPr="004C4F56">
        <w:rPr>
          <w:rFonts w:ascii="Tw Cen MT" w:hAnsi="Tw Cen MT"/>
          <w:sz w:val="24"/>
          <w:szCs w:val="24"/>
        </w:rPr>
        <w:t xml:space="preserve"> dos gasodutos existentes, disponibilizando</w:t>
      </w:r>
      <w:r w:rsidRPr="00BA1FD8">
        <w:rPr>
          <w:rFonts w:ascii="Tw Cen MT" w:hAnsi="Tw Cen MT"/>
          <w:sz w:val="24"/>
          <w:szCs w:val="24"/>
        </w:rPr>
        <w:t xml:space="preserve"> a avaliação da base dos ativos, dos custos de operação e manutenção dos gasodutos de transporte</w:t>
      </w:r>
      <w:r>
        <w:rPr>
          <w:rFonts w:ascii="Tw Cen MT" w:hAnsi="Tw Cen MT"/>
          <w:sz w:val="24"/>
          <w:szCs w:val="24"/>
        </w:rPr>
        <w:t>,</w:t>
      </w:r>
      <w:r w:rsidRPr="00BA1FD8">
        <w:rPr>
          <w:rFonts w:ascii="Tw Cen MT" w:hAnsi="Tw Cen MT"/>
          <w:sz w:val="24"/>
          <w:szCs w:val="24"/>
        </w:rPr>
        <w:t xml:space="preserve"> das taxas de desconto e dos índices de depreciação e de retorno condizentes com a atividade de transporte.</w:t>
      </w:r>
    </w:p>
    <w:p w14:paraId="69270DBB" w14:textId="540BD70C" w:rsidR="00C00B38" w:rsidRPr="009D78C2" w:rsidRDefault="00195067" w:rsidP="009D78C2">
      <w:pPr>
        <w:pStyle w:val="Ementa"/>
        <w:spacing w:before="0" w:after="120" w:line="360" w:lineRule="auto"/>
        <w:ind w:left="0" w:firstLine="0"/>
        <w:rPr>
          <w:rFonts w:ascii="Tw Cen MT" w:hAnsi="Tw Cen MT"/>
          <w:szCs w:val="24"/>
        </w:rPr>
      </w:pPr>
      <w:r w:rsidRPr="009D78C2">
        <w:rPr>
          <w:rFonts w:ascii="Tw Cen MT" w:hAnsi="Tw Cen MT"/>
          <w:szCs w:val="24"/>
        </w:rPr>
        <w:t xml:space="preserve">Art. </w:t>
      </w:r>
      <w:r w:rsidR="00C00B38" w:rsidRPr="009D78C2">
        <w:rPr>
          <w:rFonts w:ascii="Tw Cen MT" w:hAnsi="Tw Cen MT"/>
          <w:szCs w:val="24"/>
        </w:rPr>
        <w:t>7</w:t>
      </w:r>
      <w:r w:rsidRPr="009D78C2">
        <w:rPr>
          <w:rFonts w:ascii="Tw Cen MT" w:hAnsi="Tw Cen MT"/>
          <w:szCs w:val="24"/>
        </w:rPr>
        <w:t>º</w:t>
      </w:r>
      <w:r w:rsidR="00C00B38" w:rsidRPr="009D78C2">
        <w:rPr>
          <w:rFonts w:ascii="Tw Cen MT" w:hAnsi="Tw Cen MT"/>
          <w:szCs w:val="24"/>
        </w:rPr>
        <w:t xml:space="preserve">. </w:t>
      </w:r>
      <w:r w:rsidRPr="00174377">
        <w:rPr>
          <w:rFonts w:ascii="Tw Cen MT" w:hAnsi="Tw Cen MT"/>
          <w:szCs w:val="24"/>
        </w:rPr>
        <w:t xml:space="preserve"> </w:t>
      </w:r>
      <w:r w:rsidR="00B63041">
        <w:rPr>
          <w:rFonts w:ascii="Tw Cen MT" w:hAnsi="Tw Cen MT"/>
          <w:szCs w:val="24"/>
        </w:rPr>
        <w:tab/>
      </w:r>
      <w:r w:rsidR="00C00B38" w:rsidRPr="009D78C2">
        <w:rPr>
          <w:rFonts w:ascii="Tw Cen MT" w:hAnsi="Tw Cen MT"/>
          <w:szCs w:val="24"/>
        </w:rPr>
        <w:t xml:space="preserve">Cabe à ANP instituir, regular e fiscalizar o modelo de reserva de capacidade por entradas e saídas </w:t>
      </w:r>
      <w:r w:rsidR="009D78C2" w:rsidRPr="009D78C2">
        <w:rPr>
          <w:rFonts w:ascii="Tw Cen MT" w:hAnsi="Tw Cen MT"/>
          <w:szCs w:val="24"/>
        </w:rPr>
        <w:t>no sistema integrado de transporte de gás natural</w:t>
      </w:r>
      <w:r w:rsidR="00C00B38" w:rsidRPr="009D78C2">
        <w:rPr>
          <w:rFonts w:ascii="Tw Cen MT" w:hAnsi="Tw Cen MT"/>
          <w:szCs w:val="24"/>
        </w:rPr>
        <w:t xml:space="preserve">, de maneira que a redação do art. 32 da Lei do Gás que passa a viger com a seguinte redação: </w:t>
      </w:r>
    </w:p>
    <w:p w14:paraId="1A46B8C5" w14:textId="77777777" w:rsidR="00C00B38" w:rsidRPr="009B233D" w:rsidRDefault="00C00B38" w:rsidP="00C00B38">
      <w:pPr>
        <w:spacing w:after="0" w:line="240" w:lineRule="auto"/>
        <w:ind w:left="34"/>
        <w:jc w:val="both"/>
        <w:rPr>
          <w:rFonts w:ascii="Tw Cen MT" w:hAnsi="Tw Cen MT"/>
        </w:rPr>
      </w:pPr>
    </w:p>
    <w:p w14:paraId="78614020" w14:textId="77777777" w:rsidR="00195067" w:rsidRPr="00994075" w:rsidRDefault="00195067" w:rsidP="00B63041">
      <w:pPr>
        <w:spacing w:after="120" w:line="360" w:lineRule="auto"/>
        <w:ind w:left="1418"/>
        <w:jc w:val="both"/>
        <w:rPr>
          <w:rFonts w:ascii="Tw Cen MT" w:hAnsi="Tw Cen MT" w:cs="Arial"/>
          <w:color w:val="000000"/>
          <w:sz w:val="24"/>
          <w:szCs w:val="24"/>
        </w:rPr>
      </w:pPr>
      <w:r w:rsidRPr="00994075">
        <w:rPr>
          <w:rFonts w:ascii="Tw Cen MT" w:hAnsi="Tw Cen MT"/>
          <w:sz w:val="24"/>
          <w:szCs w:val="24"/>
        </w:rPr>
        <w:t>“Art. 32. Fica assegurado o acesso de terceiros aos gasodutos de transporte, nos termos d</w:t>
      </w:r>
      <w:r>
        <w:rPr>
          <w:rFonts w:ascii="Tw Cen MT" w:hAnsi="Tw Cen MT"/>
          <w:sz w:val="24"/>
          <w:szCs w:val="24"/>
        </w:rPr>
        <w:t>esta</w:t>
      </w:r>
      <w:r w:rsidRPr="00994075">
        <w:rPr>
          <w:rFonts w:ascii="Tw Cen MT" w:hAnsi="Tw Cen MT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>L</w:t>
      </w:r>
      <w:r w:rsidRPr="00994075">
        <w:rPr>
          <w:rFonts w:ascii="Tw Cen MT" w:hAnsi="Tw Cen MT"/>
          <w:sz w:val="24"/>
          <w:szCs w:val="24"/>
        </w:rPr>
        <w:t>ei e de sua regulação a cargo da ANP</w:t>
      </w:r>
      <w:r>
        <w:rPr>
          <w:rFonts w:ascii="Tw Cen MT" w:hAnsi="Tw Cen MT"/>
          <w:sz w:val="24"/>
          <w:szCs w:val="24"/>
        </w:rPr>
        <w:t>,</w:t>
      </w:r>
      <w:r w:rsidRPr="00E640D7">
        <w:rPr>
          <w:rFonts w:ascii="Tw Cen MT" w:hAnsi="Tw Cen MT"/>
          <w:sz w:val="24"/>
          <w:szCs w:val="24"/>
        </w:rPr>
        <w:t xml:space="preserve"> </w:t>
      </w:r>
      <w:r w:rsidRPr="00730650">
        <w:rPr>
          <w:rFonts w:ascii="Tw Cen MT" w:hAnsi="Tw Cen MT"/>
          <w:sz w:val="24"/>
          <w:szCs w:val="24"/>
        </w:rPr>
        <w:t>observado o disposto no § 2</w:t>
      </w:r>
      <w:r>
        <w:rPr>
          <w:rFonts w:ascii="Tw Cen MT" w:hAnsi="Tw Cen MT"/>
          <w:sz w:val="24"/>
          <w:szCs w:val="24"/>
        </w:rPr>
        <w:t>º</w:t>
      </w:r>
      <w:r w:rsidRPr="00730650">
        <w:rPr>
          <w:rFonts w:ascii="Tw Cen MT" w:hAnsi="Tw Cen MT"/>
          <w:sz w:val="24"/>
          <w:szCs w:val="24"/>
        </w:rPr>
        <w:t> do art. 3</w:t>
      </w:r>
      <w:r>
        <w:rPr>
          <w:rFonts w:ascii="Tw Cen MT" w:hAnsi="Tw Cen MT"/>
          <w:sz w:val="24"/>
          <w:szCs w:val="24"/>
        </w:rPr>
        <w:t>º</w:t>
      </w:r>
      <w:r w:rsidRPr="00730650">
        <w:rPr>
          <w:rFonts w:ascii="Tw Cen MT" w:hAnsi="Tw Cen MT"/>
          <w:sz w:val="24"/>
          <w:szCs w:val="24"/>
        </w:rPr>
        <w:t> e no § 3</w:t>
      </w:r>
      <w:r>
        <w:rPr>
          <w:rFonts w:ascii="Tw Cen MT" w:hAnsi="Tw Cen MT"/>
          <w:sz w:val="24"/>
          <w:szCs w:val="24"/>
        </w:rPr>
        <w:t>º</w:t>
      </w:r>
      <w:r w:rsidRPr="00730650">
        <w:rPr>
          <w:rFonts w:ascii="Tw Cen MT" w:hAnsi="Tw Cen MT"/>
          <w:sz w:val="24"/>
          <w:szCs w:val="24"/>
        </w:rPr>
        <w:t> do art. 30 desta Lei</w:t>
      </w:r>
      <w:r w:rsidRPr="00994075">
        <w:rPr>
          <w:rFonts w:ascii="Tw Cen MT" w:hAnsi="Tw Cen MT"/>
          <w:sz w:val="24"/>
          <w:szCs w:val="24"/>
        </w:rPr>
        <w:t>.</w:t>
      </w:r>
      <w:r w:rsidRPr="00994075">
        <w:rPr>
          <w:rFonts w:ascii="Tw Cen MT" w:hAnsi="Tw Cen MT" w:cs="Arial"/>
          <w:color w:val="000000"/>
          <w:sz w:val="24"/>
          <w:szCs w:val="24"/>
        </w:rPr>
        <w:t> </w:t>
      </w:r>
    </w:p>
    <w:p w14:paraId="18D05CC0" w14:textId="0C9A1372" w:rsidR="00C00B38" w:rsidRPr="00F1638B" w:rsidRDefault="00C00B38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F1638B">
        <w:rPr>
          <w:rFonts w:ascii="Tw Cen MT" w:hAnsi="Tw Cen MT"/>
          <w:sz w:val="24"/>
          <w:szCs w:val="24"/>
        </w:rPr>
        <w:t xml:space="preserve">§1º. </w:t>
      </w:r>
      <w:r w:rsidR="00874C8D">
        <w:rPr>
          <w:rFonts w:ascii="Tw Cen MT" w:hAnsi="Tw Cen MT"/>
          <w:sz w:val="24"/>
          <w:szCs w:val="24"/>
        </w:rPr>
        <w:t xml:space="preserve"> </w:t>
      </w:r>
      <w:r w:rsidRPr="00F1638B">
        <w:rPr>
          <w:rFonts w:ascii="Tw Cen MT" w:hAnsi="Tw Cen MT"/>
          <w:sz w:val="24"/>
          <w:szCs w:val="24"/>
        </w:rPr>
        <w:t>Compete à ANP:</w:t>
      </w:r>
    </w:p>
    <w:p w14:paraId="0C82F7BD" w14:textId="5479FA1D" w:rsidR="00C00B38" w:rsidRPr="00B63041" w:rsidRDefault="00B63041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I. </w:t>
      </w:r>
      <w:r w:rsidR="00F1638B" w:rsidRPr="00B63041">
        <w:rPr>
          <w:rFonts w:ascii="Tw Cen MT" w:hAnsi="Tw Cen MT"/>
          <w:sz w:val="24"/>
          <w:szCs w:val="24"/>
        </w:rPr>
        <w:t>i</w:t>
      </w:r>
      <w:r w:rsidR="00C00B38" w:rsidRPr="00B63041">
        <w:rPr>
          <w:rFonts w:ascii="Tw Cen MT" w:hAnsi="Tw Cen MT"/>
          <w:sz w:val="24"/>
          <w:szCs w:val="24"/>
        </w:rPr>
        <w:t xml:space="preserve">nstituir, regular e fiscalizar o </w:t>
      </w:r>
      <w:r w:rsidR="00F1638B" w:rsidRPr="00B63041">
        <w:rPr>
          <w:rFonts w:ascii="Tw Cen MT" w:hAnsi="Tw Cen MT"/>
          <w:sz w:val="24"/>
          <w:szCs w:val="24"/>
        </w:rPr>
        <w:t>processo ou mecanismo de alocação de capacidade, inclusive nos casos de expansão e estabelecer as tarifas por ponto do sistema integrado de gasodutos de transporte.</w:t>
      </w:r>
    </w:p>
    <w:p w14:paraId="5A0C8468" w14:textId="7E8D1BE9" w:rsidR="00C00B38" w:rsidRPr="00B63041" w:rsidRDefault="00B63041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II. </w:t>
      </w:r>
      <w:r w:rsidR="00F1638B" w:rsidRPr="00B63041">
        <w:rPr>
          <w:rFonts w:ascii="Tw Cen MT" w:hAnsi="Tw Cen MT"/>
          <w:sz w:val="24"/>
          <w:szCs w:val="24"/>
        </w:rPr>
        <w:t>consolidar anualmente as receitas permitidas necessárias para os transportadores para o cálculo das tarifas de entrada e saída do sistema integrado de gasodutos de transporte;</w:t>
      </w:r>
    </w:p>
    <w:p w14:paraId="2D4067D1" w14:textId="1193DA9E" w:rsidR="00C00B38" w:rsidRPr="00B63041" w:rsidRDefault="00B63041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III. </w:t>
      </w:r>
      <w:r w:rsidR="00C00B38" w:rsidRPr="00B63041">
        <w:rPr>
          <w:rFonts w:ascii="Tw Cen MT" w:hAnsi="Tw Cen MT"/>
          <w:sz w:val="24"/>
          <w:szCs w:val="24"/>
        </w:rPr>
        <w:t>regular e fiscalizar o GIST/GN;</w:t>
      </w:r>
    </w:p>
    <w:p w14:paraId="7808972C" w14:textId="242F9276" w:rsidR="00F1638B" w:rsidRPr="00F1638B" w:rsidRDefault="00F1638B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F1638B">
        <w:rPr>
          <w:rFonts w:ascii="Tw Cen MT" w:hAnsi="Tw Cen MT"/>
          <w:sz w:val="24"/>
          <w:szCs w:val="24"/>
        </w:rPr>
        <w:lastRenderedPageBreak/>
        <w:t xml:space="preserve">§ </w:t>
      </w:r>
      <w:r>
        <w:rPr>
          <w:rFonts w:ascii="Tw Cen MT" w:hAnsi="Tw Cen MT"/>
          <w:sz w:val="24"/>
          <w:szCs w:val="24"/>
        </w:rPr>
        <w:t>2º</w:t>
      </w:r>
      <w:r w:rsidR="00874C8D">
        <w:rPr>
          <w:rFonts w:ascii="Tw Cen MT" w:hAnsi="Tw Cen MT"/>
          <w:sz w:val="24"/>
          <w:szCs w:val="24"/>
        </w:rPr>
        <w:t>. A</w:t>
      </w:r>
      <w:r w:rsidRPr="00F1638B">
        <w:rPr>
          <w:rFonts w:ascii="Tw Cen MT" w:hAnsi="Tw Cen MT"/>
          <w:sz w:val="24"/>
          <w:szCs w:val="24"/>
        </w:rPr>
        <w:t xml:space="preserve"> definição das tarifas de uso do sistema integrado de gasodutos de transporte deve ser calculada de maneira a assegurar arrecadação de recursos suficientes para a cobertura das receitas permitidas do sistema integrado de gasodutos de transporte;</w:t>
      </w:r>
    </w:p>
    <w:p w14:paraId="5E2EE40F" w14:textId="2B60984B" w:rsidR="00874C8D" w:rsidRPr="00874C8D" w:rsidRDefault="00874C8D" w:rsidP="00B6304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§ 3º. A</w:t>
      </w:r>
      <w:r w:rsidRPr="00874C8D">
        <w:rPr>
          <w:rFonts w:ascii="Tw Cen MT" w:hAnsi="Tw Cen MT"/>
          <w:sz w:val="24"/>
          <w:szCs w:val="24"/>
        </w:rPr>
        <w:t xml:space="preserve"> ANP deverá estabelecer mecanismos para que </w:t>
      </w:r>
      <w:proofErr w:type="gramStart"/>
      <w:r w:rsidRPr="00874C8D">
        <w:rPr>
          <w:rFonts w:ascii="Tw Cen MT" w:hAnsi="Tw Cen MT"/>
          <w:sz w:val="24"/>
          <w:szCs w:val="24"/>
        </w:rPr>
        <w:t>os  transportadores</w:t>
      </w:r>
      <w:proofErr w:type="gramEnd"/>
      <w:r w:rsidRPr="00874C8D">
        <w:rPr>
          <w:rFonts w:ascii="Tw Cen MT" w:hAnsi="Tw Cen MT"/>
          <w:sz w:val="24"/>
          <w:szCs w:val="24"/>
        </w:rPr>
        <w:t>, carregadores, comercializadores e outros agentes vinculados a</w:t>
      </w:r>
      <w:r>
        <w:rPr>
          <w:rFonts w:ascii="Tw Cen MT" w:hAnsi="Tw Cen MT"/>
          <w:sz w:val="24"/>
          <w:szCs w:val="24"/>
        </w:rPr>
        <w:t>os</w:t>
      </w:r>
      <w:r w:rsidRPr="00874C8D">
        <w:rPr>
          <w:rFonts w:ascii="Tw Cen MT" w:hAnsi="Tw Cen MT"/>
          <w:sz w:val="24"/>
          <w:szCs w:val="24"/>
        </w:rPr>
        <w:t xml:space="preserve"> serviços e instalações d</w:t>
      </w:r>
      <w:r>
        <w:rPr>
          <w:rFonts w:ascii="Tw Cen MT" w:hAnsi="Tw Cen MT"/>
          <w:sz w:val="24"/>
          <w:szCs w:val="24"/>
        </w:rPr>
        <w:t>o</w:t>
      </w:r>
      <w:r w:rsidRPr="00874C8D">
        <w:rPr>
          <w:rFonts w:ascii="Tw Cen MT" w:hAnsi="Tw Cen MT"/>
          <w:sz w:val="24"/>
          <w:szCs w:val="24"/>
        </w:rPr>
        <w:t xml:space="preserve"> sistema integrado de gasodutos de transporte, quando cabível, forneçam os dados necessários às atividades do GIST/GN.</w:t>
      </w:r>
    </w:p>
    <w:p w14:paraId="4DFC19A1" w14:textId="14608CF2" w:rsidR="00384A8A" w:rsidRPr="00174377" w:rsidRDefault="00195067" w:rsidP="00195067">
      <w:pPr>
        <w:spacing w:after="120" w:line="360" w:lineRule="auto"/>
        <w:jc w:val="both"/>
        <w:rPr>
          <w:rFonts w:ascii="Tw Cen MT" w:hAnsi="Tw Cen MT"/>
          <w:sz w:val="24"/>
          <w:szCs w:val="24"/>
        </w:rPr>
      </w:pPr>
      <w:r w:rsidRPr="00174377">
        <w:rPr>
          <w:rFonts w:ascii="Tw Cen MT" w:hAnsi="Tw Cen MT"/>
          <w:sz w:val="24"/>
          <w:szCs w:val="24"/>
        </w:rPr>
        <w:t xml:space="preserve">Art. </w:t>
      </w:r>
      <w:r w:rsidR="00384A8A">
        <w:rPr>
          <w:rFonts w:ascii="Tw Cen MT" w:hAnsi="Tw Cen MT"/>
          <w:sz w:val="24"/>
          <w:szCs w:val="24"/>
        </w:rPr>
        <w:t>8</w:t>
      </w:r>
      <w:r w:rsidRPr="00174377">
        <w:rPr>
          <w:rFonts w:ascii="Tw Cen MT" w:hAnsi="Tw Cen MT"/>
          <w:sz w:val="24"/>
          <w:szCs w:val="24"/>
        </w:rPr>
        <w:t>º</w:t>
      </w:r>
      <w:r w:rsidR="00384A8A">
        <w:rPr>
          <w:rFonts w:ascii="Tw Cen MT" w:hAnsi="Tw Cen MT"/>
          <w:sz w:val="24"/>
          <w:szCs w:val="24"/>
        </w:rPr>
        <w:t>.</w:t>
      </w:r>
      <w:r w:rsidRPr="00174377">
        <w:rPr>
          <w:rFonts w:ascii="Tw Cen MT" w:hAnsi="Tw Cen MT"/>
          <w:sz w:val="24"/>
          <w:szCs w:val="24"/>
        </w:rPr>
        <w:t xml:space="preserve"> </w:t>
      </w:r>
      <w:r w:rsidR="00CA4321">
        <w:rPr>
          <w:rFonts w:ascii="Tw Cen MT" w:hAnsi="Tw Cen MT"/>
          <w:sz w:val="24"/>
          <w:szCs w:val="24"/>
        </w:rPr>
        <w:tab/>
      </w:r>
      <w:r w:rsidRPr="00174377">
        <w:rPr>
          <w:rFonts w:ascii="Tw Cen MT" w:hAnsi="Tw Cen MT"/>
          <w:sz w:val="24"/>
          <w:szCs w:val="24"/>
        </w:rPr>
        <w:t>Fica atribuída à ANP competência para instituir, regular e fiscalizar mecanismos de liberação de capacidade</w:t>
      </w:r>
      <w:r w:rsidR="00384A8A">
        <w:rPr>
          <w:rFonts w:ascii="Tw Cen MT" w:hAnsi="Tw Cen MT"/>
          <w:sz w:val="24"/>
          <w:szCs w:val="24"/>
        </w:rPr>
        <w:t xml:space="preserve"> firme ou</w:t>
      </w:r>
      <w:r w:rsidRPr="00174377">
        <w:rPr>
          <w:rFonts w:ascii="Tw Cen MT" w:hAnsi="Tw Cen MT"/>
          <w:sz w:val="24"/>
          <w:szCs w:val="24"/>
        </w:rPr>
        <w:t xml:space="preserve"> </w:t>
      </w:r>
      <w:r w:rsidR="00384A8A" w:rsidRPr="00384A8A">
        <w:rPr>
          <w:rFonts w:ascii="Tw Cen MT" w:hAnsi="Tw Cen MT"/>
          <w:sz w:val="24"/>
          <w:szCs w:val="24"/>
        </w:rPr>
        <w:t xml:space="preserve">ociosa sem a devida comprovação de necessidade de uso de seus contratantes </w:t>
      </w:r>
      <w:r w:rsidRPr="00174377">
        <w:rPr>
          <w:rFonts w:ascii="Tw Cen MT" w:hAnsi="Tw Cen MT"/>
          <w:sz w:val="24"/>
          <w:szCs w:val="24"/>
        </w:rPr>
        <w:t>para todos os contratos de transporte a serem contratados e existentes, alterando a redação do art. 35 da Lei nº 11.909, de 2009</w:t>
      </w:r>
      <w:r>
        <w:rPr>
          <w:rFonts w:ascii="Tw Cen MT" w:hAnsi="Tw Cen MT"/>
          <w:sz w:val="24"/>
          <w:szCs w:val="24"/>
        </w:rPr>
        <w:t>, que passa a viger com a seguinte redação</w:t>
      </w:r>
      <w:r w:rsidR="00384A8A">
        <w:rPr>
          <w:rFonts w:ascii="Tw Cen MT" w:hAnsi="Tw Cen MT"/>
          <w:sz w:val="24"/>
          <w:szCs w:val="24"/>
        </w:rPr>
        <w:t>:</w:t>
      </w:r>
      <w:r w:rsidR="00384A8A" w:rsidRPr="00031D4B">
        <w:rPr>
          <w:rFonts w:ascii="Tw Cen MT" w:hAnsi="Tw Cen MT"/>
          <w:color w:val="0070C0"/>
        </w:rPr>
        <w:t xml:space="preserve"> </w:t>
      </w:r>
    </w:p>
    <w:p w14:paraId="34279975" w14:textId="77777777" w:rsidR="00195067" w:rsidRDefault="00195067" w:rsidP="00CA4321">
      <w:pPr>
        <w:pStyle w:val="NormalWeb"/>
        <w:spacing w:before="0" w:beforeAutospacing="0" w:after="120" w:afterAutospacing="0" w:line="360" w:lineRule="auto"/>
        <w:ind w:left="1418"/>
        <w:jc w:val="both"/>
        <w:rPr>
          <w:rFonts w:ascii="Tw Cen MT" w:eastAsiaTheme="minorHAnsi" w:hAnsi="Tw Cen MT" w:cstheme="minorBidi"/>
          <w:lang w:eastAsia="en-US"/>
        </w:rPr>
      </w:pPr>
      <w:r w:rsidRPr="00A41EE2">
        <w:rPr>
          <w:rFonts w:ascii="Tw Cen MT" w:eastAsiaTheme="minorHAnsi" w:hAnsi="Tw Cen MT" w:cstheme="minorBidi"/>
          <w:lang w:eastAsia="en-US"/>
        </w:rPr>
        <w:t>“Art. 35.</w:t>
      </w:r>
      <w:r>
        <w:rPr>
          <w:rFonts w:ascii="Tw Cen MT" w:eastAsiaTheme="minorHAnsi" w:hAnsi="Tw Cen MT" w:cstheme="minorBidi"/>
          <w:lang w:eastAsia="en-US"/>
        </w:rPr>
        <w:t xml:space="preserve"> </w:t>
      </w:r>
      <w:r w:rsidRPr="000C434B">
        <w:rPr>
          <w:rFonts w:ascii="Tw Cen MT" w:eastAsiaTheme="minorHAnsi" w:hAnsi="Tw Cen MT" w:cstheme="minorBidi"/>
          <w:lang w:eastAsia="en-US"/>
        </w:rPr>
        <w:t xml:space="preserve"> A ANP deverá </w:t>
      </w:r>
      <w:r>
        <w:rPr>
          <w:rFonts w:ascii="Tw Cen MT" w:eastAsiaTheme="minorHAnsi" w:hAnsi="Tw Cen MT" w:cstheme="minorBidi"/>
          <w:lang w:eastAsia="en-US"/>
        </w:rPr>
        <w:t xml:space="preserve">regular e fiscalizar </w:t>
      </w:r>
      <w:r w:rsidRPr="00A41EE2">
        <w:rPr>
          <w:rFonts w:ascii="Tw Cen MT" w:eastAsiaTheme="minorHAnsi" w:hAnsi="Tw Cen MT" w:cstheme="minorBidi"/>
          <w:lang w:eastAsia="en-US"/>
        </w:rPr>
        <w:t xml:space="preserve">o acesso de terceiros aos gasodutos de transporte, </w:t>
      </w:r>
      <w:r>
        <w:rPr>
          <w:rFonts w:ascii="Tw Cen MT" w:eastAsiaTheme="minorHAnsi" w:hAnsi="Tw Cen MT" w:cstheme="minorBidi"/>
          <w:lang w:eastAsia="en-US"/>
        </w:rPr>
        <w:t xml:space="preserve">disciplinando a </w:t>
      </w:r>
      <w:r w:rsidRPr="000C434B">
        <w:rPr>
          <w:rFonts w:ascii="Tw Cen MT" w:eastAsiaTheme="minorHAnsi" w:hAnsi="Tw Cen MT" w:cstheme="minorBidi"/>
          <w:lang w:eastAsia="en-US"/>
        </w:rPr>
        <w:t xml:space="preserve">cessão de capacidade </w:t>
      </w:r>
      <w:r>
        <w:rPr>
          <w:rFonts w:ascii="Tw Cen MT" w:eastAsiaTheme="minorHAnsi" w:hAnsi="Tw Cen MT" w:cstheme="minorBidi"/>
          <w:lang w:eastAsia="en-US"/>
        </w:rPr>
        <w:t>mediante a fixação de condições e critérios para sua liberação e contratação.</w:t>
      </w:r>
    </w:p>
    <w:p w14:paraId="6E36FE4F" w14:textId="3099FC4B" w:rsidR="00195067" w:rsidRDefault="00195067" w:rsidP="00CA4321">
      <w:pPr>
        <w:pStyle w:val="NormalWeb"/>
        <w:spacing w:before="0" w:beforeAutospacing="0" w:after="120" w:afterAutospacing="0" w:line="360" w:lineRule="auto"/>
        <w:ind w:left="1418"/>
        <w:jc w:val="both"/>
        <w:rPr>
          <w:rFonts w:ascii="Tw Cen MT" w:eastAsiaTheme="minorHAnsi" w:hAnsi="Tw Cen MT" w:cstheme="minorBidi"/>
          <w:lang w:eastAsia="en-US"/>
        </w:rPr>
      </w:pPr>
      <w:r>
        <w:rPr>
          <w:rFonts w:ascii="Tw Cen MT" w:eastAsiaTheme="minorHAnsi" w:hAnsi="Tw Cen MT" w:cstheme="minorBidi"/>
          <w:lang w:eastAsia="en-US"/>
        </w:rPr>
        <w:t>§ 1º. Compete à ANP fiscalizar e autorizar a</w:t>
      </w:r>
      <w:r w:rsidRPr="000C434B">
        <w:rPr>
          <w:rFonts w:ascii="Tw Cen MT" w:eastAsiaTheme="minorHAnsi" w:hAnsi="Tw Cen MT" w:cstheme="minorBidi"/>
          <w:lang w:eastAsia="en-US"/>
        </w:rPr>
        <w:t xml:space="preserve"> cessão de capacidade, </w:t>
      </w:r>
      <w:r>
        <w:rPr>
          <w:rFonts w:ascii="Tw Cen MT" w:eastAsiaTheme="minorHAnsi" w:hAnsi="Tw Cen MT" w:cstheme="minorBidi"/>
          <w:lang w:eastAsia="en-US"/>
        </w:rPr>
        <w:t xml:space="preserve">propondo mecanismos compulsórios de cessão de capacidade na </w:t>
      </w:r>
      <w:r w:rsidRPr="00384A8A">
        <w:rPr>
          <w:rFonts w:ascii="Tw Cen MT" w:eastAsiaTheme="minorHAnsi" w:hAnsi="Tw Cen MT" w:cstheme="minorBidi"/>
          <w:lang w:eastAsia="en-US"/>
        </w:rPr>
        <w:t xml:space="preserve">hipótese de capacidade </w:t>
      </w:r>
      <w:r w:rsidR="00891CAB" w:rsidRPr="00384A8A">
        <w:rPr>
          <w:rFonts w:ascii="Tw Cen MT" w:eastAsiaTheme="minorHAnsi" w:hAnsi="Tw Cen MT" w:cstheme="minorBidi"/>
          <w:lang w:eastAsia="en-US"/>
        </w:rPr>
        <w:t xml:space="preserve">firme </w:t>
      </w:r>
      <w:r w:rsidR="00384A8A" w:rsidRPr="00384A8A">
        <w:rPr>
          <w:rFonts w:ascii="Tw Cen MT" w:eastAsiaTheme="minorHAnsi" w:hAnsi="Tw Cen MT" w:cstheme="minorBidi"/>
          <w:lang w:eastAsia="en-US"/>
        </w:rPr>
        <w:t xml:space="preserve">ou </w:t>
      </w:r>
      <w:r w:rsidRPr="00384A8A">
        <w:rPr>
          <w:rFonts w:ascii="Tw Cen MT" w:eastAsiaTheme="minorHAnsi" w:hAnsi="Tw Cen MT" w:cstheme="minorBidi"/>
          <w:lang w:eastAsia="en-US"/>
        </w:rPr>
        <w:t xml:space="preserve">ociosa </w:t>
      </w:r>
      <w:r w:rsidR="00384A8A" w:rsidRPr="00384A8A">
        <w:rPr>
          <w:rFonts w:ascii="Tw Cen MT" w:eastAsiaTheme="minorHAnsi" w:hAnsi="Tw Cen MT" w:cstheme="minorBidi"/>
          <w:lang w:eastAsia="en-US"/>
        </w:rPr>
        <w:lastRenderedPageBreak/>
        <w:t xml:space="preserve">sem </w:t>
      </w:r>
      <w:r w:rsidR="00384A8A" w:rsidRPr="00384A8A">
        <w:rPr>
          <w:rFonts w:ascii="Tw Cen MT" w:hAnsi="Tw Cen MT"/>
        </w:rPr>
        <w:t>a devida comprovação de necessidade de uso de seus contratantes</w:t>
      </w:r>
      <w:r w:rsidR="00384A8A">
        <w:rPr>
          <w:rFonts w:ascii="Tw Cen MT" w:hAnsi="Tw Cen MT"/>
        </w:rPr>
        <w:t>, de forma continuada</w:t>
      </w:r>
      <w:r w:rsidR="00384A8A" w:rsidRPr="00384A8A">
        <w:rPr>
          <w:rFonts w:ascii="Tw Cen MT" w:eastAsiaTheme="minorHAnsi" w:hAnsi="Tw Cen MT" w:cstheme="minorBidi"/>
          <w:lang w:eastAsia="en-US"/>
        </w:rPr>
        <w:t>.</w:t>
      </w:r>
    </w:p>
    <w:p w14:paraId="4EC71C1D" w14:textId="45E9C30E" w:rsidR="00195067" w:rsidRDefault="00195067" w:rsidP="00CA4321">
      <w:pPr>
        <w:pStyle w:val="NormalWeb"/>
        <w:spacing w:before="0" w:beforeAutospacing="0" w:after="120" w:afterAutospacing="0" w:line="360" w:lineRule="auto"/>
        <w:ind w:left="1418"/>
        <w:jc w:val="both"/>
        <w:rPr>
          <w:rFonts w:ascii="Tw Cen MT" w:eastAsiaTheme="minorHAnsi" w:hAnsi="Tw Cen MT" w:cstheme="minorBidi"/>
          <w:lang w:eastAsia="en-US"/>
        </w:rPr>
      </w:pPr>
      <w:r>
        <w:rPr>
          <w:rFonts w:ascii="Tw Cen MT" w:eastAsiaTheme="minorHAnsi" w:hAnsi="Tw Cen MT" w:cstheme="minorBidi"/>
          <w:lang w:eastAsia="en-US"/>
        </w:rPr>
        <w:t xml:space="preserve">§ 2º Entende-se por cessão de capacidade </w:t>
      </w:r>
      <w:r w:rsidRPr="000C434B">
        <w:rPr>
          <w:rFonts w:ascii="Tw Cen MT" w:eastAsiaTheme="minorHAnsi" w:hAnsi="Tw Cen MT" w:cstheme="minorBidi"/>
          <w:lang w:eastAsia="en-US"/>
        </w:rPr>
        <w:t>a transferência, no todo ou em parte, do direito de utilização da capacidade de transporte contratada</w:t>
      </w:r>
      <w:r>
        <w:rPr>
          <w:rFonts w:ascii="Tw Cen MT" w:eastAsiaTheme="minorHAnsi" w:hAnsi="Tw Cen MT" w:cstheme="minorBidi"/>
          <w:lang w:eastAsia="en-US"/>
        </w:rPr>
        <w:t>.”</w:t>
      </w:r>
    </w:p>
    <w:p w14:paraId="1E9B4DF9" w14:textId="12D9BB0E" w:rsidR="00195067" w:rsidRPr="009678D7" w:rsidRDefault="00195067" w:rsidP="00195067">
      <w:pPr>
        <w:spacing w:after="120" w:line="360" w:lineRule="auto"/>
        <w:jc w:val="both"/>
        <w:rPr>
          <w:rFonts w:ascii="Tw Cen MT" w:hAnsi="Tw Cen MT"/>
          <w:sz w:val="24"/>
          <w:szCs w:val="24"/>
        </w:rPr>
      </w:pPr>
      <w:r w:rsidRPr="00174377">
        <w:rPr>
          <w:rFonts w:ascii="Tw Cen MT" w:hAnsi="Tw Cen MT"/>
          <w:sz w:val="24"/>
          <w:szCs w:val="24"/>
        </w:rPr>
        <w:t xml:space="preserve">Art. </w:t>
      </w:r>
      <w:r w:rsidR="00EF5606">
        <w:rPr>
          <w:rFonts w:ascii="Tw Cen MT" w:hAnsi="Tw Cen MT"/>
          <w:sz w:val="24"/>
          <w:szCs w:val="24"/>
        </w:rPr>
        <w:t>9</w:t>
      </w:r>
      <w:r w:rsidRPr="00174377">
        <w:rPr>
          <w:rFonts w:ascii="Tw Cen MT" w:hAnsi="Tw Cen MT"/>
          <w:sz w:val="24"/>
          <w:szCs w:val="24"/>
        </w:rPr>
        <w:t>º</w:t>
      </w:r>
      <w:r>
        <w:rPr>
          <w:rFonts w:ascii="Tw Cen MT" w:hAnsi="Tw Cen MT"/>
          <w:sz w:val="24"/>
          <w:szCs w:val="24"/>
        </w:rPr>
        <w:t xml:space="preserve">. </w:t>
      </w:r>
      <w:r w:rsidR="00CA4321">
        <w:rPr>
          <w:rFonts w:ascii="Tw Cen MT" w:hAnsi="Tw Cen MT"/>
          <w:sz w:val="24"/>
          <w:szCs w:val="24"/>
        </w:rPr>
        <w:tab/>
      </w:r>
      <w:r>
        <w:rPr>
          <w:rFonts w:ascii="Tw Cen MT" w:hAnsi="Tw Cen MT"/>
          <w:sz w:val="24"/>
          <w:szCs w:val="24"/>
        </w:rPr>
        <w:t xml:space="preserve">Compete à União </w:t>
      </w:r>
      <w:r w:rsidRPr="009678D7">
        <w:rPr>
          <w:rFonts w:ascii="Tw Cen MT" w:hAnsi="Tw Cen MT"/>
          <w:sz w:val="24"/>
          <w:szCs w:val="24"/>
        </w:rPr>
        <w:t>fixar premissas para viabilizar celeridade aos processos de outorga</w:t>
      </w:r>
      <w:r>
        <w:rPr>
          <w:rFonts w:ascii="Tw Cen MT" w:hAnsi="Tw Cen MT"/>
          <w:sz w:val="24"/>
          <w:szCs w:val="24"/>
        </w:rPr>
        <w:t xml:space="preserve"> de gasodutos de transporte</w:t>
      </w:r>
      <w:r w:rsidRPr="009678D7">
        <w:rPr>
          <w:rFonts w:ascii="Tw Cen MT" w:hAnsi="Tw Cen MT"/>
          <w:sz w:val="24"/>
          <w:szCs w:val="24"/>
        </w:rPr>
        <w:t>,</w:t>
      </w:r>
      <w:r>
        <w:rPr>
          <w:rFonts w:ascii="Tw Cen MT" w:hAnsi="Tw Cen MT"/>
          <w:sz w:val="24"/>
          <w:szCs w:val="24"/>
        </w:rPr>
        <w:t xml:space="preserve"> passando o art. 3º da lei nº 11.909, de 2009 a viger com a seguinte redação:</w:t>
      </w:r>
      <w:r w:rsidRPr="009678D7">
        <w:rPr>
          <w:rFonts w:ascii="Tw Cen MT" w:hAnsi="Tw Cen MT"/>
          <w:sz w:val="24"/>
          <w:szCs w:val="24"/>
        </w:rPr>
        <w:t xml:space="preserve"> </w:t>
      </w:r>
    </w:p>
    <w:p w14:paraId="470B0C71" w14:textId="77777777" w:rsidR="00195067" w:rsidRDefault="00195067" w:rsidP="00CA4321">
      <w:pPr>
        <w:pStyle w:val="NormalWeb"/>
        <w:spacing w:before="0" w:beforeAutospacing="0" w:after="120" w:afterAutospacing="0" w:line="360" w:lineRule="auto"/>
        <w:ind w:left="1418"/>
        <w:jc w:val="both"/>
        <w:rPr>
          <w:rFonts w:ascii="Tw Cen MT" w:hAnsi="Tw Cen MT" w:cs="Arial"/>
          <w:color w:val="000000"/>
        </w:rPr>
      </w:pPr>
      <w:r>
        <w:rPr>
          <w:rFonts w:ascii="Tw Cen MT" w:hAnsi="Tw Cen MT" w:cs="Arial"/>
          <w:color w:val="000000"/>
        </w:rPr>
        <w:t>“</w:t>
      </w:r>
      <w:r w:rsidRPr="00D52B26">
        <w:rPr>
          <w:rFonts w:ascii="Tw Cen MT" w:hAnsi="Tw Cen MT" w:cs="Arial"/>
          <w:color w:val="000000"/>
        </w:rPr>
        <w:t xml:space="preserve">Art. </w:t>
      </w:r>
      <w:r>
        <w:rPr>
          <w:rFonts w:ascii="Tw Cen MT" w:hAnsi="Tw Cen MT" w:cs="Arial"/>
          <w:color w:val="000000"/>
        </w:rPr>
        <w:t>3</w:t>
      </w:r>
      <w:proofErr w:type="gramStart"/>
      <w:r w:rsidRPr="00D52B26">
        <w:rPr>
          <w:rFonts w:ascii="Tw Cen MT" w:hAnsi="Tw Cen MT" w:cs="Arial"/>
          <w:color w:val="000000"/>
          <w:u w:val="single"/>
          <w:vertAlign w:val="superscript"/>
        </w:rPr>
        <w:t>o</w:t>
      </w:r>
      <w:r w:rsidRPr="00D52B26">
        <w:rPr>
          <w:rFonts w:ascii="Tw Cen MT" w:hAnsi="Tw Cen MT" w:cs="Arial"/>
          <w:color w:val="000000"/>
        </w:rPr>
        <w:t>  </w:t>
      </w:r>
      <w:r>
        <w:rPr>
          <w:rFonts w:ascii="Tw Cen MT" w:hAnsi="Tw Cen MT" w:cs="Arial"/>
          <w:color w:val="000000"/>
        </w:rPr>
        <w:t>...</w:t>
      </w:r>
      <w:proofErr w:type="gramEnd"/>
    </w:p>
    <w:p w14:paraId="0DE933BB" w14:textId="39128EFB" w:rsidR="00195067" w:rsidRDefault="00195067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A50BD8">
        <w:rPr>
          <w:rFonts w:ascii="Tw Cen MT" w:hAnsi="Tw Cen MT"/>
          <w:sz w:val="24"/>
          <w:szCs w:val="24"/>
        </w:rPr>
        <w:t>§ 1</w:t>
      </w:r>
      <w:r>
        <w:rPr>
          <w:rFonts w:ascii="Tw Cen MT" w:hAnsi="Tw Cen MT"/>
          <w:sz w:val="24"/>
          <w:szCs w:val="24"/>
        </w:rPr>
        <w:t>º</w:t>
      </w:r>
      <w:r w:rsidR="00766126">
        <w:rPr>
          <w:rFonts w:ascii="Tw Cen MT" w:hAnsi="Tw Cen MT"/>
          <w:sz w:val="24"/>
          <w:szCs w:val="24"/>
        </w:rPr>
        <w:t>.</w:t>
      </w:r>
      <w:r w:rsidRPr="00A50BD8">
        <w:rPr>
          <w:rFonts w:ascii="Tw Cen MT" w:hAnsi="Tw Cen MT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 xml:space="preserve">O regime de </w:t>
      </w:r>
      <w:r w:rsidRPr="00A50BD8">
        <w:rPr>
          <w:rFonts w:ascii="Tw Cen MT" w:hAnsi="Tw Cen MT"/>
          <w:sz w:val="24"/>
          <w:szCs w:val="24"/>
        </w:rPr>
        <w:t>concessão aplicar-se-á a todos os gasodutos de transporte considerados de interesse geral</w:t>
      </w:r>
      <w:r>
        <w:rPr>
          <w:rFonts w:ascii="Tw Cen MT" w:hAnsi="Tw Cen MT"/>
          <w:sz w:val="24"/>
          <w:szCs w:val="24"/>
        </w:rPr>
        <w:t>.</w:t>
      </w:r>
    </w:p>
    <w:p w14:paraId="21FA0CDF" w14:textId="427D3C27" w:rsidR="00EF5606" w:rsidRDefault="00195067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EF5606">
        <w:rPr>
          <w:rFonts w:ascii="Tw Cen MT" w:hAnsi="Tw Cen MT"/>
          <w:sz w:val="24"/>
          <w:szCs w:val="24"/>
        </w:rPr>
        <w:t>§ 2º</w:t>
      </w:r>
      <w:r w:rsidR="00766126">
        <w:rPr>
          <w:rFonts w:ascii="Tw Cen MT" w:hAnsi="Tw Cen MT"/>
          <w:sz w:val="24"/>
          <w:szCs w:val="24"/>
        </w:rPr>
        <w:t>.</w:t>
      </w:r>
      <w:r w:rsidRPr="00EF5606">
        <w:rPr>
          <w:rFonts w:ascii="Tw Cen MT" w:hAnsi="Tw Cen MT"/>
          <w:sz w:val="24"/>
          <w:szCs w:val="24"/>
        </w:rPr>
        <w:t>  O regime de autorização de que trata o inciso II do caput deste artigo aplicar-se-á aos gasodutos de transporte que envolvam acordos internacionais</w:t>
      </w:r>
      <w:r w:rsidR="00EF5606">
        <w:rPr>
          <w:rFonts w:ascii="Tw Cen MT" w:hAnsi="Tw Cen MT"/>
          <w:sz w:val="24"/>
          <w:szCs w:val="24"/>
        </w:rPr>
        <w:t>.</w:t>
      </w:r>
    </w:p>
    <w:p w14:paraId="467236E5" w14:textId="5895D31B" w:rsidR="00195067" w:rsidRPr="00EF5606" w:rsidRDefault="00766126" w:rsidP="00CA4321">
      <w:pPr>
        <w:tabs>
          <w:tab w:val="left" w:pos="5705"/>
        </w:tabs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§ 3º. </w:t>
      </w:r>
      <w:r w:rsidR="0066327D">
        <w:rPr>
          <w:rFonts w:ascii="Tw Cen MT" w:hAnsi="Tw Cen MT"/>
          <w:sz w:val="24"/>
          <w:szCs w:val="24"/>
        </w:rPr>
        <w:t>Em conformidade com a regulamentação a cargo do Ministério de Minas e Energia e o</w:t>
      </w:r>
      <w:r w:rsidR="00730CFF" w:rsidRPr="00EF5606">
        <w:rPr>
          <w:rFonts w:ascii="Tw Cen MT" w:hAnsi="Tw Cen MT"/>
          <w:sz w:val="24"/>
          <w:szCs w:val="24"/>
        </w:rPr>
        <w:t>uvidos o GIST e</w:t>
      </w:r>
      <w:r w:rsidR="00195067" w:rsidRPr="00EF5606">
        <w:rPr>
          <w:rFonts w:ascii="Tw Cen MT" w:hAnsi="Tw Cen MT"/>
          <w:sz w:val="24"/>
          <w:szCs w:val="24"/>
        </w:rPr>
        <w:t xml:space="preserve"> a ANP, </w:t>
      </w:r>
      <w:r>
        <w:rPr>
          <w:rFonts w:ascii="Tw Cen MT" w:hAnsi="Tw Cen MT"/>
          <w:sz w:val="24"/>
          <w:szCs w:val="24"/>
        </w:rPr>
        <w:t>o</w:t>
      </w:r>
      <w:r w:rsidRPr="00EF5606">
        <w:rPr>
          <w:rFonts w:ascii="Tw Cen MT" w:hAnsi="Tw Cen MT"/>
          <w:sz w:val="24"/>
          <w:szCs w:val="24"/>
        </w:rPr>
        <w:t xml:space="preserve"> regime de autorização de que trata o inciso II do caput deste artigo </w:t>
      </w:r>
      <w:r>
        <w:rPr>
          <w:rFonts w:ascii="Tw Cen MT" w:hAnsi="Tw Cen MT"/>
          <w:sz w:val="24"/>
          <w:szCs w:val="24"/>
        </w:rPr>
        <w:t xml:space="preserve">poderá ser </w:t>
      </w:r>
      <w:r w:rsidR="00730CFF" w:rsidRPr="00EF5606">
        <w:rPr>
          <w:rFonts w:ascii="Tw Cen MT" w:hAnsi="Tw Cen MT"/>
          <w:sz w:val="24"/>
          <w:szCs w:val="24"/>
        </w:rPr>
        <w:t>outorgado a</w:t>
      </w:r>
      <w:r w:rsidR="00195067" w:rsidRPr="00EF5606">
        <w:rPr>
          <w:rFonts w:ascii="Tw Cen MT" w:hAnsi="Tw Cen MT"/>
          <w:sz w:val="24"/>
          <w:szCs w:val="24"/>
        </w:rPr>
        <w:t xml:space="preserve"> gasodutos de interesse específico</w:t>
      </w:r>
      <w:r w:rsidR="0066327D">
        <w:rPr>
          <w:rFonts w:ascii="Tw Cen MT" w:hAnsi="Tw Cen MT"/>
          <w:sz w:val="24"/>
          <w:szCs w:val="24"/>
        </w:rPr>
        <w:t xml:space="preserve"> do transportador</w:t>
      </w:r>
      <w:r w:rsidR="00EC549E">
        <w:rPr>
          <w:rFonts w:ascii="Tw Cen MT" w:hAnsi="Tw Cen MT"/>
          <w:sz w:val="24"/>
          <w:szCs w:val="24"/>
        </w:rPr>
        <w:t xml:space="preserve"> e/ou carregador</w:t>
      </w:r>
      <w:r w:rsidR="0066327D">
        <w:rPr>
          <w:rFonts w:ascii="Tw Cen MT" w:hAnsi="Tw Cen MT"/>
          <w:sz w:val="24"/>
          <w:szCs w:val="24"/>
        </w:rPr>
        <w:t>.</w:t>
      </w:r>
    </w:p>
    <w:p w14:paraId="33B0BEF7" w14:textId="5480FA07" w:rsidR="0066327D" w:rsidRDefault="0066327D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EF5606">
        <w:rPr>
          <w:rFonts w:ascii="Tw Cen MT" w:hAnsi="Tw Cen MT"/>
          <w:sz w:val="24"/>
          <w:szCs w:val="24"/>
        </w:rPr>
        <w:t xml:space="preserve">§ </w:t>
      </w:r>
      <w:r w:rsidR="00EC549E">
        <w:rPr>
          <w:rFonts w:ascii="Tw Cen MT" w:hAnsi="Tw Cen MT"/>
          <w:sz w:val="24"/>
          <w:szCs w:val="24"/>
        </w:rPr>
        <w:t>4</w:t>
      </w:r>
      <w:r w:rsidRPr="00EF5606">
        <w:rPr>
          <w:rFonts w:ascii="Tw Cen MT" w:hAnsi="Tw Cen MT"/>
          <w:sz w:val="24"/>
          <w:szCs w:val="24"/>
        </w:rPr>
        <w:t>º</w:t>
      </w:r>
      <w:r w:rsidR="00EC549E">
        <w:rPr>
          <w:rFonts w:ascii="Tw Cen MT" w:hAnsi="Tw Cen MT"/>
          <w:sz w:val="24"/>
          <w:szCs w:val="24"/>
        </w:rPr>
        <w:t>.</w:t>
      </w:r>
      <w:r w:rsidRPr="00EF5606">
        <w:rPr>
          <w:rFonts w:ascii="Tw Cen MT" w:hAnsi="Tw Cen MT"/>
          <w:sz w:val="24"/>
          <w:szCs w:val="24"/>
        </w:rPr>
        <w:t xml:space="preserve"> Caberá ao Ministério de Minas e Energia</w:t>
      </w:r>
      <w:r>
        <w:rPr>
          <w:rFonts w:ascii="Tw Cen MT" w:hAnsi="Tw Cen MT"/>
          <w:sz w:val="24"/>
          <w:szCs w:val="24"/>
        </w:rPr>
        <w:t xml:space="preserve"> fixar condições e critérios diferenciados para conferir celeridade aos processos de outorga da exploração da atividade de transporte</w:t>
      </w:r>
      <w:r w:rsidR="001F77D3">
        <w:rPr>
          <w:rFonts w:ascii="Tw Cen MT" w:hAnsi="Tw Cen MT"/>
          <w:sz w:val="24"/>
          <w:szCs w:val="24"/>
        </w:rPr>
        <w:t xml:space="preserve"> de que trata esta Lei</w:t>
      </w:r>
      <w:r>
        <w:rPr>
          <w:rFonts w:ascii="Tw Cen MT" w:hAnsi="Tw Cen MT"/>
          <w:sz w:val="24"/>
          <w:szCs w:val="24"/>
        </w:rPr>
        <w:t>.</w:t>
      </w:r>
      <w:r w:rsidRPr="00A50BD8">
        <w:rPr>
          <w:rFonts w:ascii="Tw Cen MT" w:hAnsi="Tw Cen MT"/>
          <w:sz w:val="24"/>
          <w:szCs w:val="24"/>
        </w:rPr>
        <w:t> </w:t>
      </w:r>
    </w:p>
    <w:p w14:paraId="26B0BE3E" w14:textId="5C6F339F" w:rsidR="00195067" w:rsidRDefault="00EC549E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lastRenderedPageBreak/>
        <w:t>§ 5</w:t>
      </w:r>
      <w:r w:rsidR="00195067" w:rsidRPr="00EF5606">
        <w:rPr>
          <w:rFonts w:ascii="Tw Cen MT" w:hAnsi="Tw Cen MT"/>
          <w:sz w:val="24"/>
          <w:szCs w:val="24"/>
        </w:rPr>
        <w:t>º</w:t>
      </w:r>
      <w:r w:rsidR="001F77D3">
        <w:rPr>
          <w:rFonts w:ascii="Tw Cen MT" w:hAnsi="Tw Cen MT"/>
          <w:sz w:val="24"/>
          <w:szCs w:val="24"/>
        </w:rPr>
        <w:t>.</w:t>
      </w:r>
      <w:r w:rsidR="00195067" w:rsidRPr="00EF5606">
        <w:rPr>
          <w:rFonts w:ascii="Tw Cen MT" w:hAnsi="Tw Cen MT"/>
          <w:sz w:val="24"/>
          <w:szCs w:val="24"/>
        </w:rPr>
        <w:t xml:space="preserve"> Caberá ao Ministério de Minas e Energia, ouvida a ANP, fixar o período de exclusividade para </w:t>
      </w:r>
      <w:r>
        <w:rPr>
          <w:rFonts w:ascii="Tw Cen MT" w:hAnsi="Tw Cen MT"/>
          <w:sz w:val="24"/>
          <w:szCs w:val="24"/>
        </w:rPr>
        <w:t xml:space="preserve">a </w:t>
      </w:r>
      <w:r w:rsidR="00195067" w:rsidRPr="00EF5606">
        <w:rPr>
          <w:rFonts w:ascii="Tw Cen MT" w:hAnsi="Tw Cen MT"/>
          <w:sz w:val="24"/>
          <w:szCs w:val="24"/>
        </w:rPr>
        <w:t xml:space="preserve">exploração da capacidade contratada dos gasodutos de </w:t>
      </w:r>
      <w:r>
        <w:rPr>
          <w:rFonts w:ascii="Tw Cen MT" w:hAnsi="Tw Cen MT"/>
          <w:sz w:val="24"/>
          <w:szCs w:val="24"/>
        </w:rPr>
        <w:t>interesse específico</w:t>
      </w:r>
      <w:r w:rsidR="00195067" w:rsidRPr="00EF5606">
        <w:rPr>
          <w:rFonts w:ascii="Tw Cen MT" w:hAnsi="Tw Cen MT"/>
          <w:sz w:val="24"/>
          <w:szCs w:val="24"/>
        </w:rPr>
        <w:t>.</w:t>
      </w:r>
      <w:r w:rsidR="00195067" w:rsidRPr="00A50BD8">
        <w:rPr>
          <w:rFonts w:ascii="Tw Cen MT" w:hAnsi="Tw Cen MT"/>
          <w:sz w:val="24"/>
          <w:szCs w:val="24"/>
        </w:rPr>
        <w:t> </w:t>
      </w:r>
    </w:p>
    <w:p w14:paraId="657F1C33" w14:textId="37268839" w:rsidR="00195067" w:rsidRDefault="001F77D3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§ 6</w:t>
      </w:r>
      <w:r w:rsidR="00195067">
        <w:rPr>
          <w:rFonts w:ascii="Tw Cen MT" w:hAnsi="Tw Cen MT"/>
          <w:sz w:val="24"/>
          <w:szCs w:val="24"/>
        </w:rPr>
        <w:t>º</w:t>
      </w:r>
      <w:r>
        <w:rPr>
          <w:rFonts w:ascii="Tw Cen MT" w:hAnsi="Tw Cen MT"/>
          <w:sz w:val="24"/>
          <w:szCs w:val="24"/>
        </w:rPr>
        <w:t>.</w:t>
      </w:r>
      <w:r w:rsidR="00195067" w:rsidRPr="00A50BD8">
        <w:rPr>
          <w:rFonts w:ascii="Tw Cen MT" w:hAnsi="Tw Cen MT"/>
          <w:sz w:val="24"/>
          <w:szCs w:val="24"/>
        </w:rPr>
        <w:t>  A empresa ou o consórcio de empresas concessionários ou autorizados para o exercício da atividade de transporte de gás natural somente poderão explorar aquelas atividades referidas no </w:t>
      </w:r>
      <w:hyperlink r:id="rId6" w:anchor="art56" w:history="1">
        <w:r w:rsidR="00195067" w:rsidRPr="00A50BD8">
          <w:rPr>
            <w:rFonts w:ascii="Tw Cen MT" w:hAnsi="Tw Cen MT"/>
            <w:sz w:val="24"/>
            <w:szCs w:val="24"/>
          </w:rPr>
          <w:t>art. 56 da Lei n</w:t>
        </w:r>
        <w:r>
          <w:rPr>
            <w:rFonts w:ascii="Tw Cen MT" w:hAnsi="Tw Cen MT"/>
            <w:sz w:val="24"/>
            <w:szCs w:val="24"/>
          </w:rPr>
          <w:t>º</w:t>
        </w:r>
        <w:r w:rsidR="00195067" w:rsidRPr="00A50BD8">
          <w:rPr>
            <w:rFonts w:ascii="Tw Cen MT" w:hAnsi="Tw Cen MT"/>
            <w:sz w:val="24"/>
            <w:szCs w:val="24"/>
          </w:rPr>
          <w:t> 9.478, de 6 de agosto de 1997</w:t>
        </w:r>
      </w:hyperlink>
      <w:r w:rsidR="00195067" w:rsidRPr="00A50BD8">
        <w:rPr>
          <w:rFonts w:ascii="Tw Cen MT" w:hAnsi="Tw Cen MT"/>
          <w:sz w:val="24"/>
          <w:szCs w:val="24"/>
        </w:rPr>
        <w:t>, além das atividades de estocagem, transporte de biocombustíveis e construção e operação de terminais. </w:t>
      </w:r>
    </w:p>
    <w:p w14:paraId="5869BBE6" w14:textId="18EC64B6" w:rsidR="00195067" w:rsidRDefault="008A69DF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§ </w:t>
      </w:r>
      <w:r w:rsidR="001F77D3">
        <w:rPr>
          <w:rFonts w:ascii="Tw Cen MT" w:hAnsi="Tw Cen MT"/>
          <w:sz w:val="24"/>
          <w:szCs w:val="24"/>
        </w:rPr>
        <w:t>7</w:t>
      </w:r>
      <w:r>
        <w:rPr>
          <w:rFonts w:ascii="Tw Cen MT" w:hAnsi="Tw Cen MT"/>
          <w:sz w:val="24"/>
          <w:szCs w:val="24"/>
        </w:rPr>
        <w:t>º</w:t>
      </w:r>
      <w:r w:rsidR="001F77D3">
        <w:rPr>
          <w:rFonts w:ascii="Tw Cen MT" w:hAnsi="Tw Cen MT"/>
          <w:sz w:val="24"/>
          <w:szCs w:val="24"/>
        </w:rPr>
        <w:t>.</w:t>
      </w:r>
      <w:r>
        <w:rPr>
          <w:rFonts w:ascii="Tw Cen MT" w:hAnsi="Tw Cen MT"/>
          <w:sz w:val="24"/>
          <w:szCs w:val="24"/>
        </w:rPr>
        <w:t xml:space="preserve"> No caso de autorização de que cuida o § 2º deste artigo, caberá à ANP</w:t>
      </w:r>
      <w:r w:rsidR="001F77D3">
        <w:rPr>
          <w:rFonts w:ascii="Tw Cen MT" w:hAnsi="Tw Cen MT"/>
          <w:sz w:val="24"/>
          <w:szCs w:val="24"/>
        </w:rPr>
        <w:t>, além da expedição do ato de outorga,</w:t>
      </w:r>
      <w:r>
        <w:rPr>
          <w:rFonts w:ascii="Tw Cen MT" w:hAnsi="Tw Cen MT"/>
          <w:sz w:val="24"/>
          <w:szCs w:val="24"/>
        </w:rPr>
        <w:t xml:space="preserve"> a regulação e fixação das respectivas tarifas de transporte a serem aplicadas.</w:t>
      </w:r>
    </w:p>
    <w:p w14:paraId="6B5A4B8E" w14:textId="68D3A9D2" w:rsidR="00195067" w:rsidRDefault="00195067" w:rsidP="00CA4321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A50BD8">
        <w:rPr>
          <w:rFonts w:ascii="Tw Cen MT" w:hAnsi="Tw Cen MT"/>
          <w:sz w:val="24"/>
          <w:szCs w:val="24"/>
        </w:rPr>
        <w:t xml:space="preserve">§ </w:t>
      </w:r>
      <w:r w:rsidR="001F77D3">
        <w:rPr>
          <w:rFonts w:ascii="Tw Cen MT" w:hAnsi="Tw Cen MT"/>
          <w:sz w:val="24"/>
          <w:szCs w:val="24"/>
        </w:rPr>
        <w:t>8</w:t>
      </w:r>
      <w:r>
        <w:rPr>
          <w:rFonts w:ascii="Tw Cen MT" w:hAnsi="Tw Cen MT"/>
          <w:sz w:val="24"/>
          <w:szCs w:val="24"/>
        </w:rPr>
        <w:t>º</w:t>
      </w:r>
      <w:r w:rsidR="001F77D3">
        <w:rPr>
          <w:rFonts w:ascii="Tw Cen MT" w:hAnsi="Tw Cen MT"/>
          <w:sz w:val="24"/>
          <w:szCs w:val="24"/>
        </w:rPr>
        <w:t>.</w:t>
      </w:r>
      <w:r w:rsidRPr="00A50BD8">
        <w:rPr>
          <w:rFonts w:ascii="Tw Cen MT" w:hAnsi="Tw Cen MT"/>
          <w:sz w:val="24"/>
          <w:szCs w:val="24"/>
        </w:rPr>
        <w:t xml:space="preserve">  </w:t>
      </w:r>
      <w:r>
        <w:rPr>
          <w:rFonts w:ascii="Tw Cen MT" w:hAnsi="Tw Cen MT"/>
          <w:sz w:val="24"/>
          <w:szCs w:val="24"/>
        </w:rPr>
        <w:t>A</w:t>
      </w:r>
      <w:r w:rsidRPr="00A50BD8">
        <w:rPr>
          <w:rFonts w:ascii="Tw Cen MT" w:hAnsi="Tw Cen MT"/>
          <w:sz w:val="24"/>
          <w:szCs w:val="24"/>
        </w:rPr>
        <w:t xml:space="preserve"> ANP </w:t>
      </w:r>
      <w:r>
        <w:rPr>
          <w:rFonts w:ascii="Tw Cen MT" w:hAnsi="Tw Cen MT"/>
          <w:sz w:val="24"/>
          <w:szCs w:val="24"/>
        </w:rPr>
        <w:t>deverá, quando for o caso,</w:t>
      </w:r>
      <w:r w:rsidRPr="00A50BD8">
        <w:rPr>
          <w:rFonts w:ascii="Tw Cen MT" w:hAnsi="Tw Cen MT"/>
          <w:sz w:val="24"/>
          <w:szCs w:val="24"/>
        </w:rPr>
        <w:t xml:space="preserve"> declarar a utilidade pública para fins de desapropriação e instituição de servidão administrativa, das áreas necessárias à implantação dos gasodutos concedidos ou autorizados e de suas instalações acessórias.</w:t>
      </w:r>
      <w:r>
        <w:rPr>
          <w:rFonts w:ascii="Tw Cen MT" w:hAnsi="Tw Cen MT"/>
          <w:sz w:val="24"/>
          <w:szCs w:val="24"/>
        </w:rPr>
        <w:t>”</w:t>
      </w:r>
    </w:p>
    <w:p w14:paraId="687CEC8F" w14:textId="2D2F9BB8" w:rsidR="00195067" w:rsidRPr="00486E3C" w:rsidRDefault="00195067" w:rsidP="00195067">
      <w:pPr>
        <w:pStyle w:val="NormalWeb"/>
        <w:spacing w:before="0" w:beforeAutospacing="0" w:after="120" w:afterAutospacing="0" w:line="360" w:lineRule="auto"/>
        <w:jc w:val="both"/>
        <w:rPr>
          <w:rFonts w:ascii="Tw Cen MT" w:hAnsi="Tw Cen MT"/>
        </w:rPr>
      </w:pPr>
      <w:r w:rsidRPr="00174377">
        <w:rPr>
          <w:rFonts w:ascii="Tw Cen MT" w:hAnsi="Tw Cen MT"/>
        </w:rPr>
        <w:t xml:space="preserve">Art. </w:t>
      </w:r>
      <w:r w:rsidR="00B63041">
        <w:rPr>
          <w:rFonts w:ascii="Tw Cen MT" w:hAnsi="Tw Cen MT"/>
        </w:rPr>
        <w:t>10</w:t>
      </w:r>
      <w:r>
        <w:rPr>
          <w:rFonts w:ascii="Tw Cen MT" w:hAnsi="Tw Cen MT"/>
        </w:rPr>
        <w:t>.</w:t>
      </w:r>
      <w:r w:rsidR="007F6336">
        <w:rPr>
          <w:rFonts w:ascii="Tw Cen MT" w:hAnsi="Tw Cen MT"/>
        </w:rPr>
        <w:tab/>
      </w:r>
      <w:r>
        <w:rPr>
          <w:rFonts w:ascii="Tw Cen MT" w:hAnsi="Tw Cen MT"/>
        </w:rPr>
        <w:t xml:space="preserve">O art. 4º da Lei nº 11.909, de 2009 deverá estabelecer as </w:t>
      </w:r>
      <w:r w:rsidRPr="00EB1CF2">
        <w:rPr>
          <w:rFonts w:ascii="Tw Cen MT" w:hAnsi="Tw Cen MT"/>
        </w:rPr>
        <w:t xml:space="preserve">premissas para a expansão do </w:t>
      </w:r>
      <w:r>
        <w:rPr>
          <w:rFonts w:ascii="Tw Cen MT" w:hAnsi="Tw Cen MT"/>
        </w:rPr>
        <w:t>S</w:t>
      </w:r>
      <w:r w:rsidRPr="00EB1CF2">
        <w:rPr>
          <w:rFonts w:ascii="Tw Cen MT" w:hAnsi="Tw Cen MT"/>
        </w:rPr>
        <w:t xml:space="preserve">istema </w:t>
      </w:r>
      <w:r>
        <w:rPr>
          <w:rFonts w:ascii="Tw Cen MT" w:hAnsi="Tw Cen MT"/>
        </w:rPr>
        <w:t xml:space="preserve">Integrado </w:t>
      </w:r>
      <w:r w:rsidRPr="008046EE">
        <w:rPr>
          <w:rFonts w:ascii="Tw Cen MT" w:hAnsi="Tw Cen MT"/>
        </w:rPr>
        <w:t>de Transporte de Gás Natural</w:t>
      </w:r>
      <w:r>
        <w:rPr>
          <w:rFonts w:ascii="Tw Cen MT" w:hAnsi="Tw Cen MT"/>
        </w:rPr>
        <w:t>, passando a viger com a seguinte redação:</w:t>
      </w:r>
    </w:p>
    <w:p w14:paraId="4568B3EE" w14:textId="77777777" w:rsidR="001F77D3" w:rsidRPr="00C908BC" w:rsidRDefault="001F77D3" w:rsidP="007F6336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“</w:t>
      </w:r>
      <w:r w:rsidRPr="00C908BC">
        <w:rPr>
          <w:rFonts w:ascii="Tw Cen MT" w:hAnsi="Tw Cen MT"/>
          <w:sz w:val="24"/>
          <w:szCs w:val="24"/>
        </w:rPr>
        <w:t>Art. 4</w:t>
      </w:r>
      <w:proofErr w:type="gramStart"/>
      <w:r w:rsidRPr="00C908BC">
        <w:rPr>
          <w:rFonts w:ascii="Tw Cen MT" w:hAnsi="Tw Cen MT"/>
          <w:sz w:val="24"/>
          <w:szCs w:val="24"/>
        </w:rPr>
        <w:t>º  Caberá</w:t>
      </w:r>
      <w:proofErr w:type="gramEnd"/>
      <w:r w:rsidRPr="00C908BC">
        <w:rPr>
          <w:rFonts w:ascii="Tw Cen MT" w:hAnsi="Tw Cen MT"/>
          <w:sz w:val="24"/>
          <w:szCs w:val="24"/>
        </w:rPr>
        <w:t xml:space="preserve"> ao Ministério de Minas e Energia: </w:t>
      </w:r>
    </w:p>
    <w:p w14:paraId="5CCB78F1" w14:textId="41405B66" w:rsidR="001F77D3" w:rsidRDefault="001F77D3" w:rsidP="007F6336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C908BC">
        <w:rPr>
          <w:rFonts w:ascii="Tw Cen MT" w:hAnsi="Tw Cen MT"/>
          <w:sz w:val="24"/>
          <w:szCs w:val="24"/>
        </w:rPr>
        <w:lastRenderedPageBreak/>
        <w:t xml:space="preserve">I </w:t>
      </w:r>
      <w:r>
        <w:rPr>
          <w:rFonts w:ascii="Tw Cen MT" w:hAnsi="Tw Cen MT"/>
          <w:sz w:val="24"/>
          <w:szCs w:val="24"/>
        </w:rPr>
        <w:t>–</w:t>
      </w:r>
      <w:r w:rsidRPr="00C908BC">
        <w:rPr>
          <w:rFonts w:ascii="Tw Cen MT" w:hAnsi="Tw Cen MT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 xml:space="preserve">homologar </w:t>
      </w:r>
      <w:r w:rsidRPr="00C908BC">
        <w:rPr>
          <w:rFonts w:ascii="Tw Cen MT" w:hAnsi="Tw Cen MT"/>
          <w:sz w:val="24"/>
          <w:szCs w:val="24"/>
        </w:rPr>
        <w:t>os gasodutos de transporte</w:t>
      </w:r>
      <w:r>
        <w:rPr>
          <w:rFonts w:ascii="Tw Cen MT" w:hAnsi="Tw Cen MT"/>
          <w:sz w:val="24"/>
          <w:szCs w:val="24"/>
        </w:rPr>
        <w:t xml:space="preserve"> sob regime de concessão a serem propostos pelo GIST/GN, pela EPE ou por provação de terceiros</w:t>
      </w:r>
      <w:r w:rsidRPr="00C908BC">
        <w:rPr>
          <w:rFonts w:ascii="Tw Cen MT" w:hAnsi="Tw Cen MT"/>
          <w:sz w:val="24"/>
          <w:szCs w:val="24"/>
        </w:rPr>
        <w:t xml:space="preserve"> que deverão ser construídos ou ampliados; </w:t>
      </w:r>
    </w:p>
    <w:p w14:paraId="04EB9A55" w14:textId="281F5897" w:rsidR="001F77D3" w:rsidRDefault="001F77D3" w:rsidP="007F6336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C908BC">
        <w:rPr>
          <w:rFonts w:ascii="Tw Cen MT" w:hAnsi="Tw Cen MT"/>
          <w:sz w:val="24"/>
          <w:szCs w:val="24"/>
        </w:rPr>
        <w:t xml:space="preserve">II </w:t>
      </w:r>
      <w:r w:rsidR="003B2B6F">
        <w:rPr>
          <w:rFonts w:ascii="Tw Cen MT" w:hAnsi="Tw Cen MT"/>
          <w:sz w:val="24"/>
          <w:szCs w:val="24"/>
        </w:rPr>
        <w:t>–</w:t>
      </w:r>
      <w:r w:rsidRPr="00C908BC">
        <w:rPr>
          <w:rFonts w:ascii="Tw Cen MT" w:hAnsi="Tw Cen MT"/>
          <w:sz w:val="24"/>
          <w:szCs w:val="24"/>
        </w:rPr>
        <w:t xml:space="preserve"> </w:t>
      </w:r>
      <w:r w:rsidR="003B2B6F" w:rsidRPr="00C908BC">
        <w:rPr>
          <w:rFonts w:ascii="Tw Cen MT" w:hAnsi="Tw Cen MT"/>
          <w:sz w:val="24"/>
          <w:szCs w:val="24"/>
        </w:rPr>
        <w:t>observado o disposto no art. 3º des</w:t>
      </w:r>
      <w:r w:rsidR="003B2B6F">
        <w:rPr>
          <w:rFonts w:ascii="Tw Cen MT" w:hAnsi="Tw Cen MT"/>
          <w:sz w:val="24"/>
          <w:szCs w:val="24"/>
        </w:rPr>
        <w:t xml:space="preserve">ta Lei, </w:t>
      </w:r>
      <w:r>
        <w:rPr>
          <w:rFonts w:ascii="Tw Cen MT" w:hAnsi="Tw Cen MT"/>
          <w:sz w:val="24"/>
          <w:szCs w:val="24"/>
        </w:rPr>
        <w:t>determinar, conforme critérios a serem estabelecidos em regulamento,</w:t>
      </w:r>
      <w:r w:rsidRPr="00C908BC">
        <w:rPr>
          <w:rFonts w:ascii="Tw Cen MT" w:hAnsi="Tw Cen MT"/>
          <w:sz w:val="24"/>
          <w:szCs w:val="24"/>
        </w:rPr>
        <w:t xml:space="preserve"> o regime de concessão ou autorização</w:t>
      </w:r>
      <w:r>
        <w:rPr>
          <w:rFonts w:ascii="Tw Cen MT" w:hAnsi="Tw Cen MT"/>
          <w:sz w:val="24"/>
          <w:szCs w:val="24"/>
        </w:rPr>
        <w:t xml:space="preserve"> para a construção ou amplia</w:t>
      </w:r>
      <w:r w:rsidR="003B2B6F">
        <w:rPr>
          <w:rFonts w:ascii="Tw Cen MT" w:hAnsi="Tw Cen MT"/>
          <w:sz w:val="24"/>
          <w:szCs w:val="24"/>
        </w:rPr>
        <w:t>ção dos gasodutos de transporte</w:t>
      </w:r>
      <w:r>
        <w:rPr>
          <w:rFonts w:ascii="Tw Cen MT" w:hAnsi="Tw Cen MT"/>
          <w:sz w:val="24"/>
          <w:szCs w:val="24"/>
        </w:rPr>
        <w:t>;</w:t>
      </w:r>
    </w:p>
    <w:p w14:paraId="5D8C6E1E" w14:textId="3578E359" w:rsidR="001F77D3" w:rsidRDefault="001F77D3" w:rsidP="007F6336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 w:rsidRPr="00C908BC">
        <w:rPr>
          <w:rFonts w:ascii="Tw Cen MT" w:hAnsi="Tw Cen MT"/>
          <w:sz w:val="24"/>
          <w:szCs w:val="24"/>
        </w:rPr>
        <w:t>§ 1</w:t>
      </w:r>
      <w:proofErr w:type="gramStart"/>
      <w:r w:rsidRPr="00C908BC">
        <w:rPr>
          <w:rFonts w:ascii="Tw Cen MT" w:hAnsi="Tw Cen MT"/>
          <w:sz w:val="24"/>
          <w:szCs w:val="24"/>
        </w:rPr>
        <w:t>º  O</w:t>
      </w:r>
      <w:proofErr w:type="gramEnd"/>
      <w:r w:rsidRPr="00C908BC">
        <w:rPr>
          <w:rFonts w:ascii="Tw Cen MT" w:hAnsi="Tw Cen MT"/>
          <w:sz w:val="24"/>
          <w:szCs w:val="24"/>
        </w:rPr>
        <w:t xml:space="preserve"> Ministério de Minas e Energia considerará estudos de expansão da malha </w:t>
      </w:r>
      <w:proofErr w:type="spellStart"/>
      <w:r w:rsidRPr="00C908BC">
        <w:rPr>
          <w:rFonts w:ascii="Tw Cen MT" w:hAnsi="Tw Cen MT"/>
          <w:sz w:val="24"/>
          <w:szCs w:val="24"/>
        </w:rPr>
        <w:t>dutoviária</w:t>
      </w:r>
      <w:proofErr w:type="spellEnd"/>
      <w:r w:rsidRPr="00C908BC">
        <w:rPr>
          <w:rFonts w:ascii="Tw Cen MT" w:hAnsi="Tw Cen MT"/>
          <w:sz w:val="24"/>
          <w:szCs w:val="24"/>
        </w:rPr>
        <w:t xml:space="preserve"> do País</w:t>
      </w:r>
      <w:r>
        <w:rPr>
          <w:rFonts w:ascii="Tw Cen MT" w:hAnsi="Tw Cen MT"/>
          <w:sz w:val="24"/>
          <w:szCs w:val="24"/>
        </w:rPr>
        <w:t xml:space="preserve"> realizados pelo GIST/GN e EPE</w:t>
      </w:r>
      <w:r w:rsidRPr="00C908BC">
        <w:rPr>
          <w:rFonts w:ascii="Tw Cen MT" w:hAnsi="Tw Cen MT"/>
          <w:sz w:val="24"/>
          <w:szCs w:val="24"/>
        </w:rPr>
        <w:t xml:space="preserve"> para dar cumprimento ao disposto </w:t>
      </w:r>
      <w:r>
        <w:rPr>
          <w:rFonts w:ascii="Tw Cen MT" w:hAnsi="Tw Cen MT"/>
          <w:sz w:val="24"/>
          <w:szCs w:val="24"/>
        </w:rPr>
        <w:t>neste</w:t>
      </w:r>
      <w:r w:rsidRPr="00C908BC">
        <w:rPr>
          <w:rFonts w:ascii="Tw Cen MT" w:hAnsi="Tw Cen MT"/>
          <w:sz w:val="24"/>
          <w:szCs w:val="24"/>
        </w:rPr>
        <w:t xml:space="preserve"> artigo. </w:t>
      </w:r>
    </w:p>
    <w:p w14:paraId="6F695A6C" w14:textId="4BC34407" w:rsidR="001F77D3" w:rsidRDefault="001F77D3" w:rsidP="007F6336">
      <w:pPr>
        <w:spacing w:after="120" w:line="360" w:lineRule="auto"/>
        <w:ind w:left="1418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§ 3º Ficam estabelecidas as seguintes diretrizes destinadas a assegurar a </w:t>
      </w:r>
      <w:r w:rsidR="00631A85">
        <w:rPr>
          <w:rFonts w:ascii="Tw Cen MT" w:hAnsi="Tw Cen MT"/>
          <w:sz w:val="24"/>
          <w:szCs w:val="24"/>
        </w:rPr>
        <w:t xml:space="preserve">expansão do sistema integrado de transporte de gás natural </w:t>
      </w:r>
      <w:r>
        <w:rPr>
          <w:rFonts w:ascii="Tw Cen MT" w:hAnsi="Tw Cen MT"/>
          <w:sz w:val="24"/>
          <w:szCs w:val="24"/>
        </w:rPr>
        <w:t>de que cuida esta Lei:</w:t>
      </w:r>
    </w:p>
    <w:p w14:paraId="37BEE628" w14:textId="3FC66296" w:rsidR="001F77D3" w:rsidRPr="00C908BC" w:rsidRDefault="001F77D3" w:rsidP="007F6336">
      <w:pPr>
        <w:spacing w:after="120" w:line="360" w:lineRule="auto"/>
        <w:ind w:left="1418"/>
        <w:jc w:val="both"/>
        <w:rPr>
          <w:rFonts w:ascii="Tw Cen MT" w:hAnsi="Tw Cen MT" w:cs="Tahoma"/>
          <w:sz w:val="24"/>
          <w:szCs w:val="24"/>
        </w:rPr>
      </w:pPr>
      <w:r>
        <w:rPr>
          <w:rFonts w:ascii="Tw Cen MT" w:hAnsi="Tw Cen MT" w:cs="Tahoma"/>
          <w:sz w:val="24"/>
          <w:szCs w:val="24"/>
        </w:rPr>
        <w:t xml:space="preserve">a. </w:t>
      </w:r>
      <w:r w:rsidR="00631A85">
        <w:rPr>
          <w:rFonts w:ascii="Tw Cen MT" w:hAnsi="Tw Cen MT" w:cs="Tahoma"/>
          <w:sz w:val="24"/>
          <w:szCs w:val="24"/>
        </w:rPr>
        <w:t>os c</w:t>
      </w:r>
      <w:r w:rsidR="00631A85" w:rsidRPr="00C908BC">
        <w:rPr>
          <w:rFonts w:ascii="Tw Cen MT" w:hAnsi="Tw Cen MT" w:cs="Tahoma"/>
          <w:sz w:val="24"/>
          <w:szCs w:val="24"/>
        </w:rPr>
        <w:t xml:space="preserve">ustos da expansão de gasodutos integrantes do </w:t>
      </w:r>
      <w:r w:rsidR="00631A85">
        <w:rPr>
          <w:rFonts w:ascii="Tw Cen MT" w:hAnsi="Tw Cen MT"/>
          <w:sz w:val="24"/>
          <w:szCs w:val="24"/>
        </w:rPr>
        <w:t>sistema integrado de transporte de gás natural</w:t>
      </w:r>
      <w:r w:rsidR="00631A85" w:rsidRPr="00C908BC">
        <w:rPr>
          <w:rFonts w:ascii="Tw Cen MT" w:hAnsi="Tw Cen MT" w:cs="Tahoma"/>
          <w:sz w:val="24"/>
          <w:szCs w:val="24"/>
        </w:rPr>
        <w:t xml:space="preserve"> s</w:t>
      </w:r>
      <w:r w:rsidR="00631A85">
        <w:rPr>
          <w:rFonts w:ascii="Tw Cen MT" w:hAnsi="Tw Cen MT" w:cs="Tahoma"/>
          <w:sz w:val="24"/>
          <w:szCs w:val="24"/>
        </w:rPr>
        <w:t>er</w:t>
      </w:r>
      <w:r w:rsidR="00631A85" w:rsidRPr="00C908BC">
        <w:rPr>
          <w:rFonts w:ascii="Tw Cen MT" w:hAnsi="Tw Cen MT" w:cs="Tahoma"/>
          <w:sz w:val="24"/>
          <w:szCs w:val="24"/>
        </w:rPr>
        <w:t xml:space="preserve">ão rateados entre todos os usuários, mediante </w:t>
      </w:r>
      <w:r w:rsidR="00631A85">
        <w:rPr>
          <w:rFonts w:ascii="Tw Cen MT" w:hAnsi="Tw Cen MT" w:cs="Tahoma"/>
          <w:sz w:val="24"/>
          <w:szCs w:val="24"/>
        </w:rPr>
        <w:t xml:space="preserve">a previsão de incentivos </w:t>
      </w:r>
      <w:r w:rsidR="00631A85" w:rsidRPr="00C908BC">
        <w:rPr>
          <w:rFonts w:ascii="Tw Cen MT" w:hAnsi="Tw Cen MT" w:cs="Tahoma"/>
          <w:sz w:val="24"/>
          <w:szCs w:val="24"/>
        </w:rPr>
        <w:t>que coíbem investimentos ineficientes</w:t>
      </w:r>
      <w:r w:rsidR="00631A85">
        <w:rPr>
          <w:rFonts w:ascii="Tw Cen MT" w:hAnsi="Tw Cen MT" w:cs="Tahoma"/>
          <w:sz w:val="24"/>
          <w:szCs w:val="24"/>
        </w:rPr>
        <w:t xml:space="preserve"> que deverão ser fixados em regulação específica a ser emitida pela ANP</w:t>
      </w:r>
      <w:r w:rsidR="00631A85" w:rsidRPr="00C908BC">
        <w:rPr>
          <w:rFonts w:ascii="Tw Cen MT" w:hAnsi="Tw Cen MT" w:cs="Tahoma"/>
          <w:sz w:val="24"/>
          <w:szCs w:val="24"/>
        </w:rPr>
        <w:t>;</w:t>
      </w:r>
    </w:p>
    <w:p w14:paraId="31906F5D" w14:textId="5FD37F9E" w:rsidR="001F77D3" w:rsidRDefault="00631A85" w:rsidP="007F6336">
      <w:pPr>
        <w:spacing w:after="120" w:line="360" w:lineRule="auto"/>
        <w:ind w:left="1418"/>
        <w:jc w:val="both"/>
        <w:rPr>
          <w:rFonts w:ascii="Tw Cen MT" w:hAnsi="Tw Cen MT" w:cs="Tahoma"/>
          <w:sz w:val="24"/>
          <w:szCs w:val="24"/>
        </w:rPr>
      </w:pPr>
      <w:r>
        <w:rPr>
          <w:rFonts w:ascii="Tw Cen MT" w:hAnsi="Tw Cen MT" w:cs="Tahoma"/>
          <w:sz w:val="24"/>
          <w:szCs w:val="24"/>
        </w:rPr>
        <w:t xml:space="preserve">b. </w:t>
      </w:r>
      <w:r w:rsidRPr="00C908BC">
        <w:rPr>
          <w:rFonts w:ascii="Tw Cen MT" w:hAnsi="Tw Cen MT" w:cs="Tahoma"/>
          <w:sz w:val="24"/>
          <w:szCs w:val="24"/>
        </w:rPr>
        <w:t xml:space="preserve">os custos da expansão de gasodutos </w:t>
      </w:r>
      <w:r>
        <w:rPr>
          <w:rFonts w:ascii="Tw Cen MT" w:hAnsi="Tw Cen MT" w:cs="Tahoma"/>
          <w:sz w:val="24"/>
          <w:szCs w:val="24"/>
        </w:rPr>
        <w:t xml:space="preserve">de </w:t>
      </w:r>
      <w:r w:rsidRPr="00C908BC">
        <w:rPr>
          <w:rFonts w:ascii="Tw Cen MT" w:hAnsi="Tw Cen MT" w:cs="Tahoma"/>
          <w:sz w:val="24"/>
          <w:szCs w:val="24"/>
        </w:rPr>
        <w:t>interesse específico serão pagos pelos usuários por ele atendidos</w:t>
      </w:r>
      <w:r>
        <w:rPr>
          <w:rFonts w:ascii="Tw Cen MT" w:hAnsi="Tw Cen MT" w:cs="Tahoma"/>
          <w:sz w:val="24"/>
          <w:szCs w:val="24"/>
        </w:rPr>
        <w:t xml:space="preserve"> e sua </w:t>
      </w:r>
      <w:r>
        <w:rPr>
          <w:rFonts w:ascii="Tw Cen MT" w:hAnsi="Tw Cen MT" w:cs="Tahoma"/>
          <w:sz w:val="24"/>
          <w:szCs w:val="24"/>
        </w:rPr>
        <w:lastRenderedPageBreak/>
        <w:t>forma de rateio definida em regulação específica a cargo da ANP</w:t>
      </w:r>
      <w:r w:rsidRPr="00C908BC">
        <w:rPr>
          <w:rFonts w:ascii="Tw Cen MT" w:hAnsi="Tw Cen MT" w:cs="Tahoma"/>
          <w:sz w:val="24"/>
          <w:szCs w:val="24"/>
        </w:rPr>
        <w:t xml:space="preserve">. </w:t>
      </w:r>
    </w:p>
    <w:p w14:paraId="0D0D0CAB" w14:textId="622B407D" w:rsidR="001F77D3" w:rsidRDefault="00631A85" w:rsidP="007F6336">
      <w:pPr>
        <w:spacing w:after="120" w:line="360" w:lineRule="auto"/>
        <w:ind w:left="1418"/>
        <w:jc w:val="both"/>
        <w:rPr>
          <w:rFonts w:ascii="Tw Cen MT" w:hAnsi="Tw Cen MT" w:cs="Tahoma"/>
          <w:sz w:val="24"/>
          <w:szCs w:val="24"/>
        </w:rPr>
      </w:pPr>
      <w:r>
        <w:rPr>
          <w:rFonts w:ascii="Tw Cen MT" w:hAnsi="Tw Cen MT" w:cs="Tahoma"/>
          <w:sz w:val="24"/>
          <w:szCs w:val="24"/>
        </w:rPr>
        <w:t>c. todos os r</w:t>
      </w:r>
      <w:r w:rsidRPr="00C908BC">
        <w:rPr>
          <w:rFonts w:ascii="Tw Cen MT" w:hAnsi="Tw Cen MT" w:cs="Tahoma"/>
          <w:sz w:val="24"/>
          <w:szCs w:val="24"/>
        </w:rPr>
        <w:t xml:space="preserve">eforços em </w:t>
      </w:r>
      <w:r>
        <w:rPr>
          <w:rFonts w:ascii="Tw Cen MT" w:hAnsi="Tw Cen MT" w:cs="Tahoma"/>
          <w:sz w:val="24"/>
          <w:szCs w:val="24"/>
        </w:rPr>
        <w:t>gasodutos</w:t>
      </w:r>
      <w:r w:rsidRPr="00C908BC">
        <w:rPr>
          <w:rFonts w:ascii="Tw Cen MT" w:hAnsi="Tw Cen MT" w:cs="Tahoma"/>
          <w:sz w:val="24"/>
          <w:szCs w:val="24"/>
        </w:rPr>
        <w:t xml:space="preserve"> integrantes</w:t>
      </w:r>
      <w:r>
        <w:rPr>
          <w:rFonts w:ascii="Tw Cen MT" w:hAnsi="Tw Cen MT" w:cs="Tahoma"/>
          <w:sz w:val="24"/>
          <w:szCs w:val="24"/>
        </w:rPr>
        <w:t xml:space="preserve"> do</w:t>
      </w:r>
      <w:r w:rsidRPr="00C908BC">
        <w:rPr>
          <w:rFonts w:ascii="Tw Cen MT" w:hAnsi="Tw Cen MT" w:cs="Tahoma"/>
          <w:sz w:val="24"/>
          <w:szCs w:val="24"/>
        </w:rPr>
        <w:t xml:space="preserve"> </w:t>
      </w:r>
      <w:r>
        <w:rPr>
          <w:rFonts w:ascii="Tw Cen MT" w:hAnsi="Tw Cen MT"/>
          <w:sz w:val="24"/>
          <w:szCs w:val="24"/>
        </w:rPr>
        <w:t xml:space="preserve">sistema integrado de transporte de gás natural </w:t>
      </w:r>
      <w:r w:rsidRPr="00C908BC">
        <w:rPr>
          <w:rFonts w:ascii="Tw Cen MT" w:hAnsi="Tw Cen MT" w:cs="Tahoma"/>
          <w:sz w:val="24"/>
          <w:szCs w:val="24"/>
        </w:rPr>
        <w:t xml:space="preserve">serão considerados como custos do sistema </w:t>
      </w:r>
      <w:r>
        <w:rPr>
          <w:rFonts w:ascii="Tw Cen MT" w:hAnsi="Tw Cen MT" w:cs="Tahoma"/>
          <w:sz w:val="24"/>
          <w:szCs w:val="24"/>
        </w:rPr>
        <w:t>e rateados pelos seus usuários conforme definido em regulação especifica a cargo da ANP.</w:t>
      </w:r>
    </w:p>
    <w:p w14:paraId="3055E7C2" w14:textId="5544B8CF" w:rsidR="00DD636B" w:rsidRPr="0010495B" w:rsidRDefault="00DD636B" w:rsidP="00DD636B">
      <w:pPr>
        <w:spacing w:after="120" w:line="360" w:lineRule="auto"/>
        <w:jc w:val="both"/>
        <w:rPr>
          <w:rFonts w:ascii="Tw Cen MT" w:hAnsi="Tw Cen MT" w:cs="Tahoma"/>
          <w:sz w:val="24"/>
          <w:szCs w:val="24"/>
        </w:rPr>
      </w:pPr>
      <w:r>
        <w:rPr>
          <w:rFonts w:ascii="Tw Cen MT" w:hAnsi="Tw Cen MT" w:cs="Tahoma"/>
          <w:sz w:val="24"/>
          <w:szCs w:val="24"/>
        </w:rPr>
        <w:t>Art. 11.</w:t>
      </w:r>
      <w:r>
        <w:rPr>
          <w:rFonts w:ascii="Tw Cen MT" w:hAnsi="Tw Cen MT" w:cs="Tahoma"/>
          <w:sz w:val="24"/>
          <w:szCs w:val="24"/>
        </w:rPr>
        <w:tab/>
      </w:r>
      <w:r w:rsidRPr="0010495B">
        <w:rPr>
          <w:rFonts w:ascii="Tw Cen MT" w:hAnsi="Tw Cen MT" w:cs="Tahoma"/>
          <w:sz w:val="24"/>
          <w:szCs w:val="24"/>
        </w:rPr>
        <w:t xml:space="preserve">Em razão da </w:t>
      </w:r>
      <w:r w:rsidRPr="0010495B">
        <w:rPr>
          <w:rFonts w:ascii="Tw Cen MT" w:hAnsi="Tw Cen MT"/>
          <w:sz w:val="24"/>
          <w:szCs w:val="24"/>
        </w:rPr>
        <w:t xml:space="preserve">coordenação da operação do sistema integrado de transporte de gás natural pelo GIST/GN em caso de contingência, o art. </w:t>
      </w:r>
      <w:r w:rsidR="0010495B" w:rsidRPr="0010495B">
        <w:rPr>
          <w:rFonts w:ascii="Tw Cen MT" w:hAnsi="Tw Cen MT"/>
          <w:sz w:val="24"/>
          <w:szCs w:val="24"/>
        </w:rPr>
        <w:t>52 da Lei nº 11.909, de 2009 passa a vigorar com a seguinte redação:</w:t>
      </w:r>
    </w:p>
    <w:p w14:paraId="7759F969" w14:textId="641F2008" w:rsidR="00DD636B" w:rsidRPr="0010495B" w:rsidRDefault="0010495B" w:rsidP="0010495B">
      <w:pPr>
        <w:spacing w:after="120" w:line="360" w:lineRule="auto"/>
        <w:ind w:left="851"/>
        <w:jc w:val="both"/>
        <w:rPr>
          <w:rFonts w:ascii="Tw Cen MT" w:hAnsi="Tw Cen MT" w:cs="Tahoma"/>
          <w:sz w:val="24"/>
          <w:szCs w:val="24"/>
        </w:rPr>
      </w:pPr>
      <w:r>
        <w:rPr>
          <w:rFonts w:ascii="Tw Cen MT" w:hAnsi="Tw Cen MT" w:cs="Arial"/>
          <w:color w:val="000000"/>
          <w:sz w:val="24"/>
          <w:szCs w:val="24"/>
        </w:rPr>
        <w:t>“</w:t>
      </w:r>
      <w:r w:rsidRPr="0010495B">
        <w:rPr>
          <w:rFonts w:ascii="Tw Cen MT" w:hAnsi="Tw Cen MT" w:cs="Arial"/>
          <w:color w:val="000000"/>
          <w:sz w:val="24"/>
          <w:szCs w:val="24"/>
        </w:rPr>
        <w:t xml:space="preserve">Art. 52.  Durante o período de contingência, </w:t>
      </w:r>
      <w:r>
        <w:rPr>
          <w:rFonts w:ascii="Tw Cen MT" w:hAnsi="Tw Cen MT" w:cs="Arial"/>
          <w:color w:val="000000"/>
          <w:sz w:val="24"/>
          <w:szCs w:val="24"/>
        </w:rPr>
        <w:t>o GIST/GN</w:t>
      </w:r>
      <w:r w:rsidRPr="0010495B">
        <w:rPr>
          <w:rFonts w:ascii="Tw Cen MT" w:hAnsi="Tw Cen MT" w:cs="Arial"/>
          <w:color w:val="000000"/>
          <w:sz w:val="24"/>
          <w:szCs w:val="24"/>
        </w:rPr>
        <w:t xml:space="preserve"> assumirá a coordenação da movimentação de gás natural na rede de transporte do País, de maneira a assegurar que as determinações do Comitê de Contingenciamento sejam atendidas integralmente.</w:t>
      </w:r>
      <w:r>
        <w:rPr>
          <w:rFonts w:ascii="Tw Cen MT" w:hAnsi="Tw Cen MT" w:cs="Arial"/>
          <w:color w:val="000000"/>
          <w:sz w:val="24"/>
          <w:szCs w:val="24"/>
        </w:rPr>
        <w:t>”</w:t>
      </w:r>
    </w:p>
    <w:p w14:paraId="4C66DC8C" w14:textId="3EEE9732" w:rsidR="00E573E8" w:rsidRDefault="00E573E8" w:rsidP="00E573E8">
      <w:pPr>
        <w:spacing w:after="240" w:line="360" w:lineRule="auto"/>
        <w:jc w:val="both"/>
        <w:rPr>
          <w:rFonts w:ascii="Tw Cen MT" w:hAnsi="Tw Cen MT"/>
          <w:b/>
          <w:sz w:val="24"/>
          <w:szCs w:val="24"/>
        </w:rPr>
      </w:pPr>
      <w:r w:rsidRPr="00174377">
        <w:rPr>
          <w:rFonts w:ascii="Tw Cen MT" w:hAnsi="Tw Cen MT"/>
          <w:sz w:val="24"/>
          <w:szCs w:val="24"/>
        </w:rPr>
        <w:t xml:space="preserve">Art. </w:t>
      </w:r>
      <w:r w:rsidR="001F77D3">
        <w:rPr>
          <w:rFonts w:ascii="Tw Cen MT" w:hAnsi="Tw Cen MT"/>
        </w:rPr>
        <w:t>1</w:t>
      </w:r>
      <w:r w:rsidR="00DD636B">
        <w:rPr>
          <w:rFonts w:ascii="Tw Cen MT" w:hAnsi="Tw Cen MT"/>
        </w:rPr>
        <w:t>2</w:t>
      </w:r>
      <w:r>
        <w:rPr>
          <w:rFonts w:ascii="Tw Cen MT" w:hAnsi="Tw Cen MT"/>
          <w:sz w:val="24"/>
          <w:szCs w:val="24"/>
        </w:rPr>
        <w:t>.</w:t>
      </w:r>
      <w:r w:rsidR="007F6336">
        <w:rPr>
          <w:rFonts w:ascii="Tw Cen MT" w:hAnsi="Tw Cen MT"/>
          <w:sz w:val="24"/>
          <w:szCs w:val="24"/>
        </w:rPr>
        <w:tab/>
      </w:r>
      <w:r w:rsidR="007F6336">
        <w:rPr>
          <w:rFonts w:ascii="Tw Cen MT" w:hAnsi="Tw Cen MT"/>
          <w:sz w:val="24"/>
          <w:szCs w:val="24"/>
        </w:rPr>
        <w:tab/>
      </w:r>
      <w:r>
        <w:rPr>
          <w:rFonts w:ascii="Tw Cen MT" w:hAnsi="Tw Cen MT"/>
          <w:sz w:val="24"/>
          <w:szCs w:val="24"/>
        </w:rPr>
        <w:t>A atividade de estocagem e acondicionamento passam a ser regidas pelas seguintes disp</w:t>
      </w:r>
      <w:bookmarkStart w:id="0" w:name="_GoBack"/>
      <w:bookmarkEnd w:id="0"/>
      <w:r>
        <w:rPr>
          <w:rFonts w:ascii="Tw Cen MT" w:hAnsi="Tw Cen MT"/>
          <w:sz w:val="24"/>
          <w:szCs w:val="24"/>
        </w:rPr>
        <w:t>osições no âmbito da Lei nº 11.909, de 2009:</w:t>
      </w:r>
    </w:p>
    <w:p w14:paraId="3071A14E" w14:textId="64F294B0" w:rsidR="00E573E8" w:rsidRPr="002640AE" w:rsidRDefault="002640AE" w:rsidP="002640AE">
      <w:pPr>
        <w:pStyle w:val="NormalWeb"/>
        <w:spacing w:before="0" w:beforeAutospacing="0" w:after="240" w:afterAutospacing="0" w:line="360" w:lineRule="auto"/>
        <w:ind w:left="1418"/>
        <w:jc w:val="center"/>
        <w:rPr>
          <w:rFonts w:ascii="Tw Cen MT" w:hAnsi="Tw Cen MT" w:cs="Arial"/>
          <w:b/>
          <w:color w:val="000000"/>
        </w:rPr>
      </w:pPr>
      <w:r w:rsidRPr="002640AE">
        <w:rPr>
          <w:rFonts w:ascii="Tw Cen MT" w:hAnsi="Tw Cen MT" w:cs="Arial"/>
          <w:b/>
          <w:color w:val="000000"/>
          <w:highlight w:val="yellow"/>
        </w:rPr>
        <w:t>(VIDE PL DE ESTOCAGEM)</w:t>
      </w:r>
    </w:p>
    <w:p w14:paraId="12C0C726" w14:textId="4159E895" w:rsidR="00E573E8" w:rsidRPr="00886DF3" w:rsidRDefault="00E573E8" w:rsidP="00E573E8">
      <w:pPr>
        <w:rPr>
          <w:rFonts w:ascii="Tw Cen MT" w:hAnsi="Tw Cen MT" w:cs="Arial"/>
          <w:sz w:val="24"/>
          <w:szCs w:val="24"/>
        </w:rPr>
      </w:pPr>
      <w:r w:rsidRPr="00886DF3">
        <w:rPr>
          <w:rFonts w:ascii="Tw Cen MT" w:hAnsi="Tw Cen MT"/>
          <w:sz w:val="24"/>
          <w:szCs w:val="24"/>
        </w:rPr>
        <w:t xml:space="preserve">Art. </w:t>
      </w:r>
      <w:r w:rsidR="0070592E">
        <w:rPr>
          <w:rFonts w:ascii="Tw Cen MT" w:hAnsi="Tw Cen MT"/>
          <w:sz w:val="24"/>
          <w:szCs w:val="24"/>
        </w:rPr>
        <w:t>13</w:t>
      </w:r>
      <w:r>
        <w:rPr>
          <w:rFonts w:ascii="Tw Cen MT" w:hAnsi="Tw Cen MT"/>
          <w:sz w:val="24"/>
          <w:szCs w:val="24"/>
        </w:rPr>
        <w:t>.</w:t>
      </w:r>
      <w:r w:rsidRPr="00886DF3">
        <w:rPr>
          <w:rFonts w:ascii="Tw Cen MT" w:hAnsi="Tw Cen MT"/>
          <w:sz w:val="24"/>
          <w:szCs w:val="24"/>
        </w:rPr>
        <w:t xml:space="preserve"> </w:t>
      </w:r>
      <w:r w:rsidR="0070592E">
        <w:rPr>
          <w:rFonts w:ascii="Tw Cen MT" w:hAnsi="Tw Cen MT"/>
          <w:sz w:val="24"/>
          <w:szCs w:val="24"/>
        </w:rPr>
        <w:tab/>
      </w:r>
      <w:r w:rsidRPr="00886DF3">
        <w:rPr>
          <w:rFonts w:ascii="Tw Cen MT" w:hAnsi="Tw Cen MT"/>
          <w:sz w:val="24"/>
          <w:szCs w:val="24"/>
        </w:rPr>
        <w:t>Esta lei entra em vigor na data de sua publicação.</w:t>
      </w:r>
    </w:p>
    <w:p w14:paraId="08A4B049" w14:textId="77777777" w:rsidR="00E573E8" w:rsidRPr="00886DF3" w:rsidRDefault="00E573E8" w:rsidP="00E573E8">
      <w:pPr>
        <w:rPr>
          <w:rFonts w:ascii="Tw Cen MT" w:hAnsi="Tw Cen MT"/>
          <w:sz w:val="24"/>
          <w:szCs w:val="24"/>
          <w:lang w:eastAsia="pt-BR"/>
        </w:rPr>
      </w:pPr>
    </w:p>
    <w:p w14:paraId="310B8BD4" w14:textId="77777777" w:rsidR="00E573E8" w:rsidRPr="00886DF3" w:rsidRDefault="00E573E8" w:rsidP="00C27616">
      <w:pPr>
        <w:pStyle w:val="Recuodecorpodetexto3"/>
        <w:spacing w:after="0"/>
        <w:ind w:left="0"/>
        <w:jc w:val="both"/>
        <w:rPr>
          <w:rFonts w:ascii="Tw Cen MT" w:hAnsi="Tw Cen MT"/>
          <w:sz w:val="24"/>
          <w:szCs w:val="24"/>
        </w:rPr>
      </w:pPr>
    </w:p>
    <w:p w14:paraId="23001D68" w14:textId="77777777" w:rsidR="00E573E8" w:rsidRDefault="00E573E8" w:rsidP="00E573E8"/>
    <w:p w14:paraId="5674ED01" w14:textId="77777777" w:rsidR="0020571C" w:rsidRDefault="0020571C" w:rsidP="00E573E8">
      <w:pPr>
        <w:spacing w:after="240" w:line="360" w:lineRule="auto"/>
        <w:jc w:val="both"/>
      </w:pPr>
    </w:p>
    <w:sectPr w:rsidR="0020571C" w:rsidSect="00D45494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5B42"/>
    <w:multiLevelType w:val="hybridMultilevel"/>
    <w:tmpl w:val="618255D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90A05"/>
    <w:multiLevelType w:val="hybridMultilevel"/>
    <w:tmpl w:val="1E8EAE44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779735EC"/>
    <w:multiLevelType w:val="hybridMultilevel"/>
    <w:tmpl w:val="66509678"/>
    <w:lvl w:ilvl="0" w:tplc="DF404542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067"/>
    <w:rsid w:val="00031D4B"/>
    <w:rsid w:val="000538D6"/>
    <w:rsid w:val="00057901"/>
    <w:rsid w:val="00063901"/>
    <w:rsid w:val="0007198D"/>
    <w:rsid w:val="00082295"/>
    <w:rsid w:val="000826F5"/>
    <w:rsid w:val="000929BE"/>
    <w:rsid w:val="000B467D"/>
    <w:rsid w:val="000B6FED"/>
    <w:rsid w:val="000D058F"/>
    <w:rsid w:val="000E3BB5"/>
    <w:rsid w:val="000E5959"/>
    <w:rsid w:val="000E74B0"/>
    <w:rsid w:val="000F2963"/>
    <w:rsid w:val="0010495B"/>
    <w:rsid w:val="0011776C"/>
    <w:rsid w:val="00120617"/>
    <w:rsid w:val="001308A1"/>
    <w:rsid w:val="001771E2"/>
    <w:rsid w:val="00195067"/>
    <w:rsid w:val="001978A4"/>
    <w:rsid w:val="001C6F18"/>
    <w:rsid w:val="001C7CD3"/>
    <w:rsid w:val="001E3857"/>
    <w:rsid w:val="001E5BDD"/>
    <w:rsid w:val="001F54FB"/>
    <w:rsid w:val="001F6496"/>
    <w:rsid w:val="001F77D3"/>
    <w:rsid w:val="0020571C"/>
    <w:rsid w:val="00215B40"/>
    <w:rsid w:val="00221C33"/>
    <w:rsid w:val="0024397A"/>
    <w:rsid w:val="00250B23"/>
    <w:rsid w:val="0026304C"/>
    <w:rsid w:val="002640AE"/>
    <w:rsid w:val="00265C64"/>
    <w:rsid w:val="00276315"/>
    <w:rsid w:val="00287357"/>
    <w:rsid w:val="002900C6"/>
    <w:rsid w:val="00296E37"/>
    <w:rsid w:val="002A301B"/>
    <w:rsid w:val="002B442E"/>
    <w:rsid w:val="002B7645"/>
    <w:rsid w:val="002C12E9"/>
    <w:rsid w:val="002D57D1"/>
    <w:rsid w:val="002D61D4"/>
    <w:rsid w:val="00301694"/>
    <w:rsid w:val="0032635E"/>
    <w:rsid w:val="00336A79"/>
    <w:rsid w:val="00342471"/>
    <w:rsid w:val="00344EC0"/>
    <w:rsid w:val="00375E83"/>
    <w:rsid w:val="00384A8A"/>
    <w:rsid w:val="00392B55"/>
    <w:rsid w:val="003B1253"/>
    <w:rsid w:val="003B2174"/>
    <w:rsid w:val="003B2B6F"/>
    <w:rsid w:val="003B470A"/>
    <w:rsid w:val="003B748A"/>
    <w:rsid w:val="003E49A3"/>
    <w:rsid w:val="003E4ECE"/>
    <w:rsid w:val="00400F05"/>
    <w:rsid w:val="004035E1"/>
    <w:rsid w:val="0041596E"/>
    <w:rsid w:val="00423F6C"/>
    <w:rsid w:val="00425F9F"/>
    <w:rsid w:val="00431E9A"/>
    <w:rsid w:val="00471606"/>
    <w:rsid w:val="00471D82"/>
    <w:rsid w:val="004734B6"/>
    <w:rsid w:val="00475309"/>
    <w:rsid w:val="004758A2"/>
    <w:rsid w:val="0048453C"/>
    <w:rsid w:val="00485BA5"/>
    <w:rsid w:val="004928EB"/>
    <w:rsid w:val="004A1B6C"/>
    <w:rsid w:val="004B12E0"/>
    <w:rsid w:val="004B574C"/>
    <w:rsid w:val="004B7313"/>
    <w:rsid w:val="004F37B0"/>
    <w:rsid w:val="00502C40"/>
    <w:rsid w:val="00505610"/>
    <w:rsid w:val="00524E76"/>
    <w:rsid w:val="00527D15"/>
    <w:rsid w:val="005315BF"/>
    <w:rsid w:val="00532242"/>
    <w:rsid w:val="00541E3D"/>
    <w:rsid w:val="00541FCE"/>
    <w:rsid w:val="00560616"/>
    <w:rsid w:val="0056615E"/>
    <w:rsid w:val="0057096E"/>
    <w:rsid w:val="005729C8"/>
    <w:rsid w:val="00597C5E"/>
    <w:rsid w:val="005B2567"/>
    <w:rsid w:val="005D3317"/>
    <w:rsid w:val="005E0AF2"/>
    <w:rsid w:val="005E327A"/>
    <w:rsid w:val="005F3617"/>
    <w:rsid w:val="005F3A35"/>
    <w:rsid w:val="00600163"/>
    <w:rsid w:val="00607E52"/>
    <w:rsid w:val="006239BA"/>
    <w:rsid w:val="0062778F"/>
    <w:rsid w:val="00631A85"/>
    <w:rsid w:val="0066327D"/>
    <w:rsid w:val="006640C2"/>
    <w:rsid w:val="00680D9F"/>
    <w:rsid w:val="006A540C"/>
    <w:rsid w:val="006B5BD0"/>
    <w:rsid w:val="006B664D"/>
    <w:rsid w:val="00705467"/>
    <w:rsid w:val="0070592E"/>
    <w:rsid w:val="0072648D"/>
    <w:rsid w:val="00730CFF"/>
    <w:rsid w:val="00744048"/>
    <w:rsid w:val="00746980"/>
    <w:rsid w:val="00761846"/>
    <w:rsid w:val="00763ED0"/>
    <w:rsid w:val="00766126"/>
    <w:rsid w:val="0076787D"/>
    <w:rsid w:val="007811BC"/>
    <w:rsid w:val="007814CB"/>
    <w:rsid w:val="00791F3B"/>
    <w:rsid w:val="007A1CC4"/>
    <w:rsid w:val="007A7F77"/>
    <w:rsid w:val="007C3CC5"/>
    <w:rsid w:val="007C7C56"/>
    <w:rsid w:val="007E65F8"/>
    <w:rsid w:val="007F6336"/>
    <w:rsid w:val="00806653"/>
    <w:rsid w:val="00811F7E"/>
    <w:rsid w:val="008170E2"/>
    <w:rsid w:val="008223BE"/>
    <w:rsid w:val="00832415"/>
    <w:rsid w:val="00841A6E"/>
    <w:rsid w:val="0084624C"/>
    <w:rsid w:val="008620CE"/>
    <w:rsid w:val="008630D0"/>
    <w:rsid w:val="00874C8D"/>
    <w:rsid w:val="00883402"/>
    <w:rsid w:val="00891CAB"/>
    <w:rsid w:val="00892CCE"/>
    <w:rsid w:val="0089334C"/>
    <w:rsid w:val="008A139D"/>
    <w:rsid w:val="008A4B34"/>
    <w:rsid w:val="008A69DF"/>
    <w:rsid w:val="008D18B2"/>
    <w:rsid w:val="008D5124"/>
    <w:rsid w:val="008E12C2"/>
    <w:rsid w:val="00907D13"/>
    <w:rsid w:val="009142D6"/>
    <w:rsid w:val="00960179"/>
    <w:rsid w:val="00961AD1"/>
    <w:rsid w:val="0097015B"/>
    <w:rsid w:val="00971993"/>
    <w:rsid w:val="00992ECD"/>
    <w:rsid w:val="009B233D"/>
    <w:rsid w:val="009B3D9E"/>
    <w:rsid w:val="009D78C2"/>
    <w:rsid w:val="009E33E3"/>
    <w:rsid w:val="00A055EC"/>
    <w:rsid w:val="00A05678"/>
    <w:rsid w:val="00A157D7"/>
    <w:rsid w:val="00A43DFA"/>
    <w:rsid w:val="00A67571"/>
    <w:rsid w:val="00A775EB"/>
    <w:rsid w:val="00A80E86"/>
    <w:rsid w:val="00AA4810"/>
    <w:rsid w:val="00AC13B3"/>
    <w:rsid w:val="00AD4E84"/>
    <w:rsid w:val="00AD69B8"/>
    <w:rsid w:val="00AD7D2B"/>
    <w:rsid w:val="00AF1EAD"/>
    <w:rsid w:val="00AF4FF0"/>
    <w:rsid w:val="00B0569B"/>
    <w:rsid w:val="00B11C80"/>
    <w:rsid w:val="00B17FDC"/>
    <w:rsid w:val="00B301C0"/>
    <w:rsid w:val="00B32AE9"/>
    <w:rsid w:val="00B34D8E"/>
    <w:rsid w:val="00B41FA1"/>
    <w:rsid w:val="00B61564"/>
    <w:rsid w:val="00B63041"/>
    <w:rsid w:val="00B6796B"/>
    <w:rsid w:val="00B764FC"/>
    <w:rsid w:val="00B84CCF"/>
    <w:rsid w:val="00B874CD"/>
    <w:rsid w:val="00BA0F49"/>
    <w:rsid w:val="00BF1690"/>
    <w:rsid w:val="00C00B38"/>
    <w:rsid w:val="00C06102"/>
    <w:rsid w:val="00C13797"/>
    <w:rsid w:val="00C15AE7"/>
    <w:rsid w:val="00C27616"/>
    <w:rsid w:val="00C362D6"/>
    <w:rsid w:val="00C43C1C"/>
    <w:rsid w:val="00C74F32"/>
    <w:rsid w:val="00C81972"/>
    <w:rsid w:val="00C935AD"/>
    <w:rsid w:val="00CA4321"/>
    <w:rsid w:val="00CA5881"/>
    <w:rsid w:val="00CB1133"/>
    <w:rsid w:val="00CC459D"/>
    <w:rsid w:val="00CF2D18"/>
    <w:rsid w:val="00CF3BA1"/>
    <w:rsid w:val="00D03BDE"/>
    <w:rsid w:val="00D17402"/>
    <w:rsid w:val="00D30A48"/>
    <w:rsid w:val="00D37113"/>
    <w:rsid w:val="00D37F79"/>
    <w:rsid w:val="00D45494"/>
    <w:rsid w:val="00D53D37"/>
    <w:rsid w:val="00D57DFB"/>
    <w:rsid w:val="00D61B05"/>
    <w:rsid w:val="00D73443"/>
    <w:rsid w:val="00D77BF2"/>
    <w:rsid w:val="00DA2195"/>
    <w:rsid w:val="00DC1E8F"/>
    <w:rsid w:val="00DD5DB6"/>
    <w:rsid w:val="00DD636B"/>
    <w:rsid w:val="00DD770F"/>
    <w:rsid w:val="00DE6D0C"/>
    <w:rsid w:val="00DF0334"/>
    <w:rsid w:val="00DF4A00"/>
    <w:rsid w:val="00DF4C62"/>
    <w:rsid w:val="00E1033E"/>
    <w:rsid w:val="00E20DAB"/>
    <w:rsid w:val="00E2494C"/>
    <w:rsid w:val="00E260AE"/>
    <w:rsid w:val="00E31272"/>
    <w:rsid w:val="00E36E2B"/>
    <w:rsid w:val="00E40427"/>
    <w:rsid w:val="00E43863"/>
    <w:rsid w:val="00E454BF"/>
    <w:rsid w:val="00E573E8"/>
    <w:rsid w:val="00E63D00"/>
    <w:rsid w:val="00E65FDB"/>
    <w:rsid w:val="00E71289"/>
    <w:rsid w:val="00E766AF"/>
    <w:rsid w:val="00E82D2E"/>
    <w:rsid w:val="00E921A6"/>
    <w:rsid w:val="00E954ED"/>
    <w:rsid w:val="00E965B9"/>
    <w:rsid w:val="00EB4373"/>
    <w:rsid w:val="00EC3703"/>
    <w:rsid w:val="00EC549E"/>
    <w:rsid w:val="00ED0D10"/>
    <w:rsid w:val="00ED3723"/>
    <w:rsid w:val="00ED6D13"/>
    <w:rsid w:val="00ED6FEB"/>
    <w:rsid w:val="00EE2EAA"/>
    <w:rsid w:val="00EF2F3B"/>
    <w:rsid w:val="00EF5454"/>
    <w:rsid w:val="00EF5606"/>
    <w:rsid w:val="00F00B29"/>
    <w:rsid w:val="00F12341"/>
    <w:rsid w:val="00F1638B"/>
    <w:rsid w:val="00F306DB"/>
    <w:rsid w:val="00F373E7"/>
    <w:rsid w:val="00F42BB4"/>
    <w:rsid w:val="00F4471B"/>
    <w:rsid w:val="00F53456"/>
    <w:rsid w:val="00F73852"/>
    <w:rsid w:val="00FA2AB0"/>
    <w:rsid w:val="00FC39EB"/>
    <w:rsid w:val="00FC78CF"/>
    <w:rsid w:val="00FF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A36C"/>
  <w15:docId w15:val="{F11D3655-4F3A-4264-9F5E-2E25440A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067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9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95067"/>
  </w:style>
  <w:style w:type="paragraph" w:styleId="Recuodecorpodetexto3">
    <w:name w:val="Body Text Indent 3"/>
    <w:basedOn w:val="Normal"/>
    <w:link w:val="Recuodecorpodetexto3Char"/>
    <w:rsid w:val="001950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195067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Corpo">
    <w:name w:val="Corpo"/>
    <w:basedOn w:val="Normal"/>
    <w:next w:val="Normal"/>
    <w:rsid w:val="00195067"/>
    <w:pPr>
      <w:widowControl w:val="0"/>
      <w:spacing w:after="714" w:line="360" w:lineRule="exact"/>
      <w:ind w:firstLine="2302"/>
      <w:jc w:val="both"/>
    </w:pPr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Ementa">
    <w:name w:val="Ementa"/>
    <w:basedOn w:val="Normal"/>
    <w:rsid w:val="00195067"/>
    <w:pPr>
      <w:widowControl w:val="0"/>
      <w:spacing w:before="1072" w:after="1072" w:line="240" w:lineRule="exact"/>
      <w:ind w:left="3742"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TranscrioLei">
    <w:name w:val="Transcrição Lei"/>
    <w:basedOn w:val="Normal"/>
    <w:rsid w:val="00195067"/>
    <w:pPr>
      <w:spacing w:after="100" w:line="280" w:lineRule="exact"/>
      <w:ind w:left="2302"/>
      <w:jc w:val="both"/>
    </w:pPr>
    <w:rPr>
      <w:rFonts w:ascii="Arial" w:eastAsia="Times New Roman" w:hAnsi="Arial" w:cs="Times New Roman"/>
      <w:noProof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AF4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5D33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D33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D3317"/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B32AE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05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571C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F545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F54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lanalto.gov.br/ccivil_03/LEIS/L9478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5F19A-218B-4730-BD60-2362659F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2235</Words>
  <Characters>12073</Characters>
  <Application>Microsoft Office Word</Application>
  <DocSecurity>0</DocSecurity>
  <Lines>100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Amim Soc Advogados</Company>
  <LinksUpToDate>false</LinksUpToDate>
  <CharactersWithSpaces>14280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MARIO JORGE FIGUEIRA CONFORT</cp:lastModifiedBy>
  <cp:revision>3</cp:revision>
  <dcterms:created xsi:type="dcterms:W3CDTF">2017-05-05T23:03:00Z</dcterms:created>
  <dcterms:modified xsi:type="dcterms:W3CDTF">2017-05-05T23:04:00Z</dcterms:modified>
</cp:coreProperties>
</file>