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2D8" w:rsidRDefault="00EB12D8" w:rsidP="00D97B86">
      <w:pPr>
        <w:keepNext/>
        <w:spacing w:after="60"/>
        <w:ind w:right="-142"/>
        <w:jc w:val="center"/>
        <w:outlineLvl w:val="1"/>
        <w:rPr>
          <w:b/>
          <w:smallCaps/>
          <w:sz w:val="24"/>
        </w:rPr>
      </w:pPr>
    </w:p>
    <w:p w:rsidR="00D97B86" w:rsidRPr="00B54494" w:rsidRDefault="00D97B86" w:rsidP="00D97B86">
      <w:pPr>
        <w:keepNext/>
        <w:spacing w:after="60"/>
        <w:ind w:right="-142"/>
        <w:jc w:val="center"/>
        <w:outlineLvl w:val="1"/>
        <w:rPr>
          <w:b/>
          <w:smallCaps/>
          <w:sz w:val="24"/>
        </w:rPr>
      </w:pPr>
      <w:r w:rsidRPr="00B54494">
        <w:rPr>
          <w:b/>
          <w:smallCaps/>
          <w:sz w:val="24"/>
        </w:rPr>
        <w:t xml:space="preserve">Edital do Pregão </w:t>
      </w:r>
      <w:r w:rsidR="00EB12D8">
        <w:rPr>
          <w:b/>
          <w:smallCaps/>
          <w:sz w:val="24"/>
        </w:rPr>
        <w:t>Presencial</w:t>
      </w:r>
      <w:r w:rsidRPr="00B54494">
        <w:rPr>
          <w:b/>
          <w:smallCaps/>
          <w:sz w:val="24"/>
        </w:rPr>
        <w:t xml:space="preserve"> n</w:t>
      </w:r>
      <w:r w:rsidRPr="00B54494">
        <w:rPr>
          <w:b/>
          <w:smallCaps/>
          <w:sz w:val="24"/>
          <w:u w:val="words"/>
          <w:vertAlign w:val="superscript"/>
        </w:rPr>
        <w:t>o</w:t>
      </w:r>
      <w:r w:rsidRPr="00B54494">
        <w:rPr>
          <w:b/>
          <w:smallCaps/>
          <w:sz w:val="24"/>
        </w:rPr>
        <w:t xml:space="preserve"> </w:t>
      </w:r>
      <w:r w:rsidR="00B27096">
        <w:rPr>
          <w:b/>
          <w:smallCaps/>
          <w:sz w:val="24"/>
        </w:rPr>
        <w:t>03/2017</w:t>
      </w:r>
      <w:r w:rsidRPr="00B54494">
        <w:rPr>
          <w:b/>
          <w:smallCaps/>
          <w:sz w:val="24"/>
        </w:rPr>
        <w:t>-MME</w:t>
      </w:r>
    </w:p>
    <w:p w:rsidR="00D97B86" w:rsidRPr="00B54494" w:rsidRDefault="00D97B86" w:rsidP="00D97B86">
      <w:pPr>
        <w:ind w:right="-142"/>
        <w:rPr>
          <w:sz w:val="24"/>
        </w:rPr>
      </w:pPr>
    </w:p>
    <w:tbl>
      <w:tblPr>
        <w:tblW w:w="10121"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121"/>
      </w:tblGrid>
      <w:tr w:rsidR="00D97B86" w:rsidRPr="00B54494" w:rsidTr="00821CA0">
        <w:tc>
          <w:tcPr>
            <w:tcW w:w="10121" w:type="dxa"/>
          </w:tcPr>
          <w:p w:rsidR="00D97B86" w:rsidRPr="00B54494" w:rsidRDefault="00D97B86" w:rsidP="0026684A">
            <w:pPr>
              <w:spacing w:after="60"/>
              <w:ind w:right="-142"/>
              <w:jc w:val="both"/>
              <w:rPr>
                <w:b/>
                <w:bCs/>
                <w:smallCaps/>
                <w:sz w:val="24"/>
              </w:rPr>
            </w:pPr>
          </w:p>
          <w:p w:rsidR="00D97B86" w:rsidRDefault="00D97B86" w:rsidP="0026684A">
            <w:pPr>
              <w:spacing w:after="120"/>
              <w:ind w:left="720" w:right="-142" w:hanging="430"/>
              <w:rPr>
                <w:b/>
                <w:bCs/>
                <w:smallCaps/>
                <w:snapToGrid w:val="0"/>
                <w:sz w:val="24"/>
              </w:rPr>
            </w:pPr>
            <w:r w:rsidRPr="00B54494">
              <w:rPr>
                <w:b/>
                <w:bCs/>
                <w:smallCaps/>
                <w:snapToGrid w:val="0"/>
                <w:sz w:val="24"/>
              </w:rPr>
              <w:t>01 – Do Objeto</w:t>
            </w:r>
          </w:p>
          <w:p w:rsidR="00D5631A" w:rsidRPr="00B54494" w:rsidRDefault="00D5631A" w:rsidP="0026684A">
            <w:pPr>
              <w:spacing w:after="120"/>
              <w:ind w:left="720" w:right="-142" w:hanging="430"/>
              <w:rPr>
                <w:b/>
                <w:bCs/>
                <w:smallCaps/>
                <w:snapToGrid w:val="0"/>
                <w:sz w:val="24"/>
              </w:rPr>
            </w:pPr>
            <w:r>
              <w:rPr>
                <w:b/>
                <w:bCs/>
                <w:smallCaps/>
                <w:snapToGrid w:val="0"/>
                <w:sz w:val="24"/>
              </w:rPr>
              <w:t>02 - Da Participação</w:t>
            </w:r>
          </w:p>
          <w:p w:rsidR="0035222D" w:rsidRDefault="00D97B86" w:rsidP="0035222D">
            <w:pPr>
              <w:spacing w:after="120"/>
              <w:ind w:left="720" w:right="-142" w:hanging="430"/>
              <w:rPr>
                <w:b/>
                <w:bCs/>
                <w:smallCaps/>
                <w:snapToGrid w:val="0"/>
                <w:sz w:val="24"/>
              </w:rPr>
            </w:pPr>
            <w:r w:rsidRPr="00B54494">
              <w:rPr>
                <w:b/>
                <w:bCs/>
                <w:smallCaps/>
                <w:snapToGrid w:val="0"/>
                <w:sz w:val="24"/>
              </w:rPr>
              <w:t>0</w:t>
            </w:r>
            <w:r w:rsidR="00D5631A">
              <w:rPr>
                <w:b/>
                <w:bCs/>
                <w:smallCaps/>
                <w:snapToGrid w:val="0"/>
                <w:sz w:val="24"/>
              </w:rPr>
              <w:t>3</w:t>
            </w:r>
            <w:r w:rsidRPr="00B54494">
              <w:rPr>
                <w:b/>
                <w:bCs/>
                <w:smallCaps/>
                <w:snapToGrid w:val="0"/>
                <w:sz w:val="24"/>
              </w:rPr>
              <w:t xml:space="preserve"> – </w:t>
            </w:r>
            <w:r>
              <w:rPr>
                <w:b/>
                <w:bCs/>
                <w:smallCaps/>
                <w:snapToGrid w:val="0"/>
                <w:sz w:val="24"/>
              </w:rPr>
              <w:t xml:space="preserve">Da </w:t>
            </w:r>
            <w:r w:rsidR="0035222D">
              <w:rPr>
                <w:b/>
                <w:bCs/>
                <w:smallCaps/>
                <w:snapToGrid w:val="0"/>
                <w:sz w:val="24"/>
              </w:rPr>
              <w:t>Representação e do Credenciamento</w:t>
            </w:r>
          </w:p>
          <w:p w:rsidR="00D97B86" w:rsidRPr="00B54494" w:rsidRDefault="00D97B86" w:rsidP="0035222D">
            <w:pPr>
              <w:spacing w:after="120"/>
              <w:ind w:left="720" w:right="-142" w:hanging="430"/>
              <w:rPr>
                <w:b/>
                <w:bCs/>
                <w:smallCaps/>
                <w:snapToGrid w:val="0"/>
                <w:sz w:val="24"/>
              </w:rPr>
            </w:pPr>
            <w:r w:rsidRPr="00B54494">
              <w:rPr>
                <w:b/>
                <w:bCs/>
                <w:smallCaps/>
                <w:snapToGrid w:val="0"/>
                <w:sz w:val="24"/>
              </w:rPr>
              <w:t>0</w:t>
            </w:r>
            <w:r w:rsidR="00D5631A">
              <w:rPr>
                <w:b/>
                <w:bCs/>
                <w:smallCaps/>
                <w:snapToGrid w:val="0"/>
                <w:sz w:val="24"/>
              </w:rPr>
              <w:t>4</w:t>
            </w:r>
            <w:r w:rsidRPr="00B54494">
              <w:rPr>
                <w:b/>
                <w:bCs/>
                <w:smallCaps/>
                <w:snapToGrid w:val="0"/>
                <w:sz w:val="24"/>
              </w:rPr>
              <w:t xml:space="preserve"> – </w:t>
            </w:r>
            <w:r>
              <w:rPr>
                <w:b/>
                <w:bCs/>
                <w:smallCaps/>
                <w:snapToGrid w:val="0"/>
                <w:sz w:val="24"/>
              </w:rPr>
              <w:t xml:space="preserve">Do </w:t>
            </w:r>
            <w:r w:rsidR="0035222D">
              <w:rPr>
                <w:b/>
                <w:bCs/>
                <w:smallCaps/>
                <w:snapToGrid w:val="0"/>
                <w:sz w:val="24"/>
              </w:rPr>
              <w:t>Procedimento da Licitação</w:t>
            </w:r>
          </w:p>
          <w:p w:rsidR="00D97B86" w:rsidRPr="00B54494" w:rsidRDefault="00D97B86" w:rsidP="0026684A">
            <w:pPr>
              <w:tabs>
                <w:tab w:val="num" w:pos="720"/>
                <w:tab w:val="left" w:pos="2694"/>
              </w:tabs>
              <w:spacing w:after="120"/>
              <w:ind w:left="720" w:right="-142" w:hanging="430"/>
              <w:rPr>
                <w:b/>
                <w:bCs/>
                <w:smallCaps/>
                <w:snapToGrid w:val="0"/>
                <w:sz w:val="24"/>
              </w:rPr>
            </w:pPr>
            <w:r w:rsidRPr="00B54494">
              <w:rPr>
                <w:b/>
                <w:bCs/>
                <w:smallCaps/>
                <w:snapToGrid w:val="0"/>
                <w:sz w:val="24"/>
              </w:rPr>
              <w:t>0</w:t>
            </w:r>
            <w:r w:rsidR="00D5631A">
              <w:rPr>
                <w:b/>
                <w:bCs/>
                <w:smallCaps/>
                <w:snapToGrid w:val="0"/>
                <w:sz w:val="24"/>
              </w:rPr>
              <w:t>5</w:t>
            </w:r>
            <w:r w:rsidRPr="00B54494">
              <w:rPr>
                <w:b/>
                <w:bCs/>
                <w:smallCaps/>
                <w:snapToGrid w:val="0"/>
                <w:sz w:val="24"/>
              </w:rPr>
              <w:t xml:space="preserve"> – </w:t>
            </w:r>
            <w:r>
              <w:rPr>
                <w:b/>
                <w:bCs/>
                <w:smallCaps/>
                <w:snapToGrid w:val="0"/>
                <w:sz w:val="24"/>
              </w:rPr>
              <w:t>Da</w:t>
            </w:r>
            <w:r w:rsidR="0035222D">
              <w:rPr>
                <w:b/>
                <w:bCs/>
                <w:smallCaps/>
                <w:snapToGrid w:val="0"/>
                <w:sz w:val="24"/>
              </w:rPr>
              <w:t xml:space="preserve"> Forma de Apresentação da Proposta</w:t>
            </w:r>
          </w:p>
          <w:p w:rsidR="00D97B86" w:rsidRPr="00B54494" w:rsidRDefault="00D97B86" w:rsidP="0026684A">
            <w:pPr>
              <w:tabs>
                <w:tab w:val="num" w:pos="720"/>
                <w:tab w:val="left" w:pos="2694"/>
              </w:tabs>
              <w:spacing w:after="120"/>
              <w:ind w:left="720" w:right="-142" w:hanging="430"/>
              <w:rPr>
                <w:b/>
                <w:bCs/>
                <w:smallCaps/>
                <w:snapToGrid w:val="0"/>
                <w:sz w:val="24"/>
              </w:rPr>
            </w:pPr>
            <w:r w:rsidRPr="00B54494">
              <w:rPr>
                <w:b/>
                <w:bCs/>
                <w:smallCaps/>
                <w:snapToGrid w:val="0"/>
                <w:sz w:val="24"/>
              </w:rPr>
              <w:t>0</w:t>
            </w:r>
            <w:r w:rsidR="00D5631A">
              <w:rPr>
                <w:b/>
                <w:bCs/>
                <w:smallCaps/>
                <w:snapToGrid w:val="0"/>
                <w:sz w:val="24"/>
              </w:rPr>
              <w:t>6</w:t>
            </w:r>
            <w:r w:rsidRPr="00B54494">
              <w:rPr>
                <w:b/>
                <w:bCs/>
                <w:smallCaps/>
                <w:snapToGrid w:val="0"/>
                <w:sz w:val="24"/>
              </w:rPr>
              <w:t xml:space="preserve"> – D</w:t>
            </w:r>
            <w:r w:rsidR="0035222D">
              <w:rPr>
                <w:b/>
                <w:bCs/>
                <w:smallCaps/>
                <w:snapToGrid w:val="0"/>
                <w:sz w:val="24"/>
              </w:rPr>
              <w:t>o Julgamento das Propostas</w:t>
            </w:r>
          </w:p>
          <w:p w:rsidR="00D97B86" w:rsidRPr="00B54494" w:rsidRDefault="00D97B86" w:rsidP="0026684A">
            <w:pPr>
              <w:tabs>
                <w:tab w:val="num" w:pos="720"/>
                <w:tab w:val="left" w:pos="2694"/>
              </w:tabs>
              <w:spacing w:after="120"/>
              <w:ind w:left="720" w:right="-142" w:hanging="430"/>
              <w:rPr>
                <w:b/>
                <w:bCs/>
                <w:smallCaps/>
                <w:snapToGrid w:val="0"/>
                <w:sz w:val="24"/>
              </w:rPr>
            </w:pPr>
            <w:r w:rsidRPr="00B54494">
              <w:rPr>
                <w:b/>
                <w:bCs/>
                <w:smallCaps/>
                <w:snapToGrid w:val="0"/>
                <w:sz w:val="24"/>
              </w:rPr>
              <w:t>0</w:t>
            </w:r>
            <w:r w:rsidR="00D5631A">
              <w:rPr>
                <w:b/>
                <w:bCs/>
                <w:smallCaps/>
                <w:snapToGrid w:val="0"/>
                <w:sz w:val="24"/>
              </w:rPr>
              <w:t>7</w:t>
            </w:r>
            <w:r w:rsidRPr="00B54494">
              <w:rPr>
                <w:b/>
                <w:bCs/>
                <w:smallCaps/>
                <w:snapToGrid w:val="0"/>
                <w:sz w:val="24"/>
              </w:rPr>
              <w:t xml:space="preserve"> – </w:t>
            </w:r>
            <w:r>
              <w:rPr>
                <w:b/>
                <w:bCs/>
                <w:smallCaps/>
                <w:snapToGrid w:val="0"/>
                <w:sz w:val="24"/>
              </w:rPr>
              <w:t>Da Habilitação</w:t>
            </w:r>
          </w:p>
          <w:p w:rsidR="00D97B86" w:rsidRPr="00B54494" w:rsidRDefault="00D97B86" w:rsidP="0026684A">
            <w:pPr>
              <w:tabs>
                <w:tab w:val="num" w:pos="0"/>
              </w:tabs>
              <w:spacing w:after="120"/>
              <w:ind w:left="1418" w:right="-142" w:hanging="1134"/>
              <w:rPr>
                <w:b/>
                <w:bCs/>
                <w:smallCaps/>
                <w:snapToGrid w:val="0"/>
                <w:sz w:val="24"/>
              </w:rPr>
            </w:pPr>
            <w:r w:rsidRPr="00B54494">
              <w:rPr>
                <w:b/>
                <w:bCs/>
                <w:smallCaps/>
                <w:snapToGrid w:val="0"/>
                <w:sz w:val="24"/>
              </w:rPr>
              <w:t>0</w:t>
            </w:r>
            <w:r w:rsidR="00D5631A">
              <w:rPr>
                <w:b/>
                <w:bCs/>
                <w:smallCaps/>
                <w:snapToGrid w:val="0"/>
                <w:sz w:val="24"/>
              </w:rPr>
              <w:t>8</w:t>
            </w:r>
            <w:r w:rsidRPr="00B54494">
              <w:rPr>
                <w:b/>
                <w:bCs/>
                <w:smallCaps/>
                <w:snapToGrid w:val="0"/>
                <w:sz w:val="24"/>
              </w:rPr>
              <w:t xml:space="preserve"> – </w:t>
            </w:r>
            <w:r>
              <w:rPr>
                <w:b/>
                <w:bCs/>
                <w:smallCaps/>
                <w:snapToGrid w:val="0"/>
                <w:sz w:val="24"/>
              </w:rPr>
              <w:t>D</w:t>
            </w:r>
            <w:r w:rsidR="0035222D">
              <w:rPr>
                <w:b/>
                <w:bCs/>
                <w:smallCaps/>
                <w:snapToGrid w:val="0"/>
                <w:sz w:val="24"/>
              </w:rPr>
              <w:t xml:space="preserve">os Pedidos de Esclarecimento e da Impugnação do Ato </w:t>
            </w:r>
            <w:r w:rsidR="00882D8D">
              <w:rPr>
                <w:b/>
                <w:bCs/>
                <w:smallCaps/>
                <w:snapToGrid w:val="0"/>
                <w:sz w:val="24"/>
              </w:rPr>
              <w:t>Convocatório</w:t>
            </w:r>
          </w:p>
          <w:p w:rsidR="00D97B86" w:rsidRPr="00B54494" w:rsidRDefault="00D5631A" w:rsidP="0026684A">
            <w:pPr>
              <w:tabs>
                <w:tab w:val="num" w:pos="0"/>
              </w:tabs>
              <w:spacing w:after="120"/>
              <w:ind w:left="1418" w:right="-142" w:hanging="1134"/>
              <w:rPr>
                <w:b/>
                <w:bCs/>
                <w:smallCaps/>
                <w:snapToGrid w:val="0"/>
                <w:sz w:val="24"/>
              </w:rPr>
            </w:pPr>
            <w:r>
              <w:rPr>
                <w:b/>
                <w:bCs/>
                <w:smallCaps/>
                <w:snapToGrid w:val="0"/>
                <w:sz w:val="24"/>
              </w:rPr>
              <w:t>09</w:t>
            </w:r>
            <w:r w:rsidR="00D97B86" w:rsidRPr="00B54494">
              <w:rPr>
                <w:b/>
                <w:bCs/>
                <w:smallCaps/>
                <w:snapToGrid w:val="0"/>
                <w:sz w:val="24"/>
              </w:rPr>
              <w:t xml:space="preserve"> – </w:t>
            </w:r>
            <w:r w:rsidR="00D97B86">
              <w:rPr>
                <w:b/>
                <w:bCs/>
                <w:smallCaps/>
                <w:snapToGrid w:val="0"/>
                <w:sz w:val="24"/>
              </w:rPr>
              <w:t>Dos Recursos</w:t>
            </w:r>
          </w:p>
          <w:p w:rsidR="00D97B86" w:rsidRPr="00B54494" w:rsidRDefault="00D97B86" w:rsidP="0026684A">
            <w:pPr>
              <w:tabs>
                <w:tab w:val="num" w:pos="0"/>
              </w:tabs>
              <w:spacing w:after="120"/>
              <w:ind w:left="1418" w:right="-142" w:hanging="1134"/>
              <w:rPr>
                <w:b/>
                <w:bCs/>
                <w:smallCaps/>
                <w:snapToGrid w:val="0"/>
                <w:sz w:val="24"/>
              </w:rPr>
            </w:pPr>
            <w:r w:rsidRPr="00B54494">
              <w:rPr>
                <w:b/>
                <w:bCs/>
                <w:smallCaps/>
                <w:snapToGrid w:val="0"/>
                <w:sz w:val="24"/>
              </w:rPr>
              <w:t>1</w:t>
            </w:r>
            <w:r w:rsidR="00D5631A">
              <w:rPr>
                <w:b/>
                <w:bCs/>
                <w:smallCaps/>
                <w:snapToGrid w:val="0"/>
                <w:sz w:val="24"/>
              </w:rPr>
              <w:t>0</w:t>
            </w:r>
            <w:r w:rsidRPr="00B54494">
              <w:rPr>
                <w:b/>
                <w:bCs/>
                <w:smallCaps/>
                <w:snapToGrid w:val="0"/>
                <w:sz w:val="24"/>
              </w:rPr>
              <w:t xml:space="preserve"> – </w:t>
            </w:r>
            <w:r>
              <w:rPr>
                <w:b/>
                <w:bCs/>
                <w:smallCaps/>
                <w:snapToGrid w:val="0"/>
                <w:sz w:val="24"/>
              </w:rPr>
              <w:t xml:space="preserve">Da </w:t>
            </w:r>
            <w:r w:rsidR="005F4689">
              <w:rPr>
                <w:b/>
                <w:bCs/>
                <w:smallCaps/>
                <w:snapToGrid w:val="0"/>
                <w:sz w:val="24"/>
              </w:rPr>
              <w:t>assinatura do contrato e da concessão de uso</w:t>
            </w:r>
          </w:p>
          <w:p w:rsidR="00D97B86" w:rsidRDefault="00D97B86" w:rsidP="0026684A">
            <w:pPr>
              <w:tabs>
                <w:tab w:val="num" w:pos="0"/>
              </w:tabs>
              <w:spacing w:after="120"/>
              <w:ind w:left="1418" w:right="-142" w:hanging="1134"/>
              <w:rPr>
                <w:b/>
                <w:bCs/>
                <w:smallCaps/>
                <w:snapToGrid w:val="0"/>
                <w:sz w:val="24"/>
              </w:rPr>
            </w:pPr>
            <w:r w:rsidRPr="00B54494">
              <w:rPr>
                <w:b/>
                <w:bCs/>
                <w:smallCaps/>
                <w:snapToGrid w:val="0"/>
                <w:sz w:val="24"/>
              </w:rPr>
              <w:t>1</w:t>
            </w:r>
            <w:r w:rsidR="00D5631A">
              <w:rPr>
                <w:b/>
                <w:bCs/>
                <w:smallCaps/>
                <w:snapToGrid w:val="0"/>
                <w:sz w:val="24"/>
              </w:rPr>
              <w:t>1</w:t>
            </w:r>
            <w:r w:rsidRPr="00B54494">
              <w:rPr>
                <w:b/>
                <w:bCs/>
                <w:smallCaps/>
                <w:snapToGrid w:val="0"/>
                <w:sz w:val="24"/>
              </w:rPr>
              <w:t xml:space="preserve"> – </w:t>
            </w:r>
            <w:r>
              <w:rPr>
                <w:b/>
                <w:bCs/>
                <w:smallCaps/>
                <w:snapToGrid w:val="0"/>
                <w:sz w:val="24"/>
              </w:rPr>
              <w:t>Da</w:t>
            </w:r>
            <w:r w:rsidR="005F4689">
              <w:rPr>
                <w:b/>
                <w:bCs/>
                <w:smallCaps/>
                <w:snapToGrid w:val="0"/>
                <w:sz w:val="24"/>
              </w:rPr>
              <w:t>s Sanções administrativas</w:t>
            </w:r>
          </w:p>
          <w:p w:rsidR="0063488A" w:rsidRDefault="00D5631A" w:rsidP="0026684A">
            <w:pPr>
              <w:tabs>
                <w:tab w:val="num" w:pos="0"/>
              </w:tabs>
              <w:spacing w:after="120"/>
              <w:ind w:left="1418" w:right="-142" w:hanging="1134"/>
              <w:rPr>
                <w:b/>
                <w:bCs/>
                <w:smallCaps/>
                <w:snapToGrid w:val="0"/>
                <w:sz w:val="24"/>
              </w:rPr>
            </w:pPr>
            <w:r>
              <w:rPr>
                <w:b/>
                <w:bCs/>
                <w:smallCaps/>
                <w:snapToGrid w:val="0"/>
                <w:sz w:val="24"/>
              </w:rPr>
              <w:t xml:space="preserve">12 – </w:t>
            </w:r>
            <w:r w:rsidR="0063488A">
              <w:rPr>
                <w:b/>
                <w:bCs/>
                <w:smallCaps/>
                <w:snapToGrid w:val="0"/>
                <w:sz w:val="24"/>
              </w:rPr>
              <w:t>Dos Critérios de Sustentabilidade Ambiental</w:t>
            </w:r>
          </w:p>
          <w:p w:rsidR="00D5631A" w:rsidRDefault="0063488A" w:rsidP="0026684A">
            <w:pPr>
              <w:tabs>
                <w:tab w:val="num" w:pos="0"/>
              </w:tabs>
              <w:spacing w:after="120"/>
              <w:ind w:left="1418" w:right="-142" w:hanging="1134"/>
              <w:rPr>
                <w:b/>
                <w:bCs/>
                <w:smallCaps/>
                <w:snapToGrid w:val="0"/>
                <w:sz w:val="24"/>
              </w:rPr>
            </w:pPr>
            <w:r>
              <w:rPr>
                <w:b/>
                <w:bCs/>
                <w:smallCaps/>
                <w:snapToGrid w:val="0"/>
                <w:sz w:val="24"/>
              </w:rPr>
              <w:t xml:space="preserve">13 - </w:t>
            </w:r>
            <w:r w:rsidR="00D5631A">
              <w:rPr>
                <w:b/>
                <w:bCs/>
                <w:smallCaps/>
                <w:snapToGrid w:val="0"/>
                <w:sz w:val="24"/>
              </w:rPr>
              <w:t>Das Disposições Gerais</w:t>
            </w:r>
          </w:p>
          <w:p w:rsidR="00D97B86" w:rsidRDefault="00D97B86" w:rsidP="00D5631A">
            <w:pPr>
              <w:tabs>
                <w:tab w:val="num" w:pos="0"/>
              </w:tabs>
              <w:spacing w:after="120"/>
              <w:ind w:left="1418" w:right="-142" w:hanging="1134"/>
              <w:rPr>
                <w:b/>
                <w:bCs/>
                <w:smallCaps/>
                <w:snapToGrid w:val="0"/>
                <w:sz w:val="24"/>
              </w:rPr>
            </w:pPr>
            <w:r w:rsidRPr="00D5631A">
              <w:rPr>
                <w:b/>
                <w:bCs/>
                <w:smallCaps/>
                <w:snapToGrid w:val="0"/>
                <w:sz w:val="24"/>
              </w:rPr>
              <w:t>1</w:t>
            </w:r>
            <w:r w:rsidR="0063488A">
              <w:rPr>
                <w:b/>
                <w:bCs/>
                <w:smallCaps/>
                <w:snapToGrid w:val="0"/>
                <w:sz w:val="24"/>
              </w:rPr>
              <w:t>4</w:t>
            </w:r>
            <w:r w:rsidRPr="00D5631A">
              <w:rPr>
                <w:b/>
                <w:bCs/>
                <w:smallCaps/>
                <w:snapToGrid w:val="0"/>
                <w:sz w:val="24"/>
              </w:rPr>
              <w:t xml:space="preserve"> -  Do Foro</w:t>
            </w:r>
          </w:p>
          <w:p w:rsidR="00821CA0" w:rsidRPr="00B711FC" w:rsidRDefault="00821CA0" w:rsidP="00D5631A">
            <w:pPr>
              <w:tabs>
                <w:tab w:val="num" w:pos="0"/>
              </w:tabs>
              <w:spacing w:after="120"/>
              <w:ind w:left="1418" w:right="-142" w:hanging="1134"/>
              <w:rPr>
                <w:b/>
                <w:bCs/>
                <w:smallCaps/>
                <w:snapToGrid w:val="0"/>
                <w:sz w:val="24"/>
              </w:rPr>
            </w:pPr>
          </w:p>
        </w:tc>
      </w:tr>
      <w:tr w:rsidR="00D97B86" w:rsidRPr="00B54494" w:rsidTr="00821CA0">
        <w:tc>
          <w:tcPr>
            <w:tcW w:w="10121" w:type="dxa"/>
          </w:tcPr>
          <w:p w:rsidR="00821CA0" w:rsidRDefault="00821CA0" w:rsidP="00821CA0">
            <w:pPr>
              <w:tabs>
                <w:tab w:val="left" w:pos="639"/>
                <w:tab w:val="left" w:pos="2694"/>
              </w:tabs>
              <w:ind w:right="-142"/>
              <w:jc w:val="both"/>
              <w:rPr>
                <w:b/>
                <w:bCs/>
                <w:smallCaps/>
                <w:snapToGrid w:val="0"/>
                <w:sz w:val="24"/>
                <w:szCs w:val="24"/>
              </w:rPr>
            </w:pPr>
          </w:p>
          <w:p w:rsidR="00D97B86" w:rsidRDefault="00D97B86" w:rsidP="00821CA0">
            <w:pPr>
              <w:tabs>
                <w:tab w:val="left" w:pos="639"/>
                <w:tab w:val="left" w:pos="2694"/>
              </w:tabs>
              <w:ind w:right="-142"/>
              <w:jc w:val="both"/>
              <w:rPr>
                <w:b/>
                <w:bCs/>
                <w:smallCaps/>
                <w:snapToGrid w:val="0"/>
                <w:sz w:val="24"/>
                <w:szCs w:val="24"/>
              </w:rPr>
            </w:pPr>
            <w:r w:rsidRPr="00821CA0">
              <w:rPr>
                <w:b/>
                <w:bCs/>
                <w:smallCaps/>
                <w:snapToGrid w:val="0"/>
                <w:sz w:val="24"/>
                <w:szCs w:val="24"/>
              </w:rPr>
              <w:t>Anexos integrantes do edital:</w:t>
            </w:r>
          </w:p>
          <w:p w:rsidR="00821CA0" w:rsidRPr="00821CA0" w:rsidRDefault="00821CA0" w:rsidP="00821CA0">
            <w:pPr>
              <w:tabs>
                <w:tab w:val="left" w:pos="639"/>
                <w:tab w:val="left" w:pos="2694"/>
              </w:tabs>
              <w:ind w:right="-142"/>
              <w:jc w:val="both"/>
              <w:rPr>
                <w:b/>
                <w:bCs/>
                <w:smallCaps/>
                <w:snapToGrid w:val="0"/>
                <w:sz w:val="24"/>
                <w:szCs w:val="24"/>
              </w:rPr>
            </w:pPr>
          </w:p>
          <w:p w:rsidR="00D5631A" w:rsidRPr="00821CA0" w:rsidRDefault="0026684A" w:rsidP="00CE67E7">
            <w:pPr>
              <w:numPr>
                <w:ilvl w:val="0"/>
                <w:numId w:val="65"/>
              </w:numPr>
              <w:tabs>
                <w:tab w:val="left" w:pos="426"/>
              </w:tabs>
              <w:rPr>
                <w:b/>
                <w:bCs/>
                <w:caps/>
                <w:sz w:val="24"/>
                <w:szCs w:val="24"/>
              </w:rPr>
            </w:pPr>
            <w:r w:rsidRPr="00821CA0">
              <w:rPr>
                <w:b/>
                <w:bCs/>
                <w:caps/>
                <w:sz w:val="24"/>
                <w:szCs w:val="24"/>
              </w:rPr>
              <w:t>Anexo I – TERMO DE REFERENCIA:</w:t>
            </w:r>
          </w:p>
          <w:p w:rsidR="00D5631A" w:rsidRPr="00821CA0" w:rsidRDefault="0026684A" w:rsidP="00CE67E7">
            <w:pPr>
              <w:pStyle w:val="PargrafodaLista"/>
              <w:numPr>
                <w:ilvl w:val="0"/>
                <w:numId w:val="79"/>
              </w:numPr>
              <w:ind w:left="559" w:hanging="199"/>
              <w:rPr>
                <w:b/>
                <w:bCs/>
                <w:caps/>
                <w:sz w:val="22"/>
                <w:szCs w:val="22"/>
              </w:rPr>
            </w:pPr>
            <w:r w:rsidRPr="00821CA0">
              <w:rPr>
                <w:b/>
                <w:bCs/>
                <w:caps/>
                <w:sz w:val="22"/>
                <w:szCs w:val="22"/>
              </w:rPr>
              <w:t>Anexo</w:t>
            </w:r>
            <w:r w:rsidR="00821CA0" w:rsidRPr="00821CA0">
              <w:rPr>
                <w:b/>
                <w:bCs/>
                <w:caps/>
                <w:sz w:val="22"/>
                <w:szCs w:val="22"/>
              </w:rPr>
              <w:t xml:space="preserve"> I -</w:t>
            </w:r>
            <w:r w:rsidRPr="00821CA0">
              <w:rPr>
                <w:b/>
                <w:bCs/>
                <w:caps/>
                <w:sz w:val="22"/>
                <w:szCs w:val="22"/>
              </w:rPr>
              <w:t xml:space="preserve"> “A” – Tabela de Alimentos para o Cardápio</w:t>
            </w:r>
          </w:p>
          <w:p w:rsidR="00D5631A" w:rsidRPr="00821CA0" w:rsidRDefault="0026684A" w:rsidP="00CE67E7">
            <w:pPr>
              <w:pStyle w:val="PargrafodaLista"/>
              <w:numPr>
                <w:ilvl w:val="0"/>
                <w:numId w:val="79"/>
              </w:numPr>
              <w:ind w:left="559" w:hanging="199"/>
              <w:rPr>
                <w:b/>
                <w:bCs/>
                <w:caps/>
                <w:sz w:val="22"/>
                <w:szCs w:val="22"/>
              </w:rPr>
            </w:pPr>
            <w:r w:rsidRPr="00821CA0">
              <w:rPr>
                <w:b/>
                <w:bCs/>
                <w:caps/>
                <w:sz w:val="22"/>
                <w:szCs w:val="22"/>
              </w:rPr>
              <w:t xml:space="preserve">Anexo </w:t>
            </w:r>
            <w:r w:rsidR="00821CA0" w:rsidRPr="00821CA0">
              <w:rPr>
                <w:b/>
                <w:bCs/>
                <w:caps/>
                <w:sz w:val="22"/>
                <w:szCs w:val="22"/>
              </w:rPr>
              <w:t xml:space="preserve">I - </w:t>
            </w:r>
            <w:r w:rsidRPr="00821CA0">
              <w:rPr>
                <w:b/>
                <w:bCs/>
                <w:caps/>
                <w:sz w:val="22"/>
                <w:szCs w:val="22"/>
              </w:rPr>
              <w:t>“B” – Tabela de Vegetais</w:t>
            </w:r>
          </w:p>
          <w:p w:rsidR="00D5631A" w:rsidRPr="00821CA0" w:rsidRDefault="0026684A" w:rsidP="00CE67E7">
            <w:pPr>
              <w:pStyle w:val="PargrafodaLista"/>
              <w:numPr>
                <w:ilvl w:val="0"/>
                <w:numId w:val="79"/>
              </w:numPr>
              <w:ind w:left="559" w:hanging="199"/>
              <w:rPr>
                <w:b/>
                <w:bCs/>
                <w:caps/>
                <w:sz w:val="22"/>
                <w:szCs w:val="22"/>
              </w:rPr>
            </w:pPr>
            <w:r w:rsidRPr="00821CA0">
              <w:rPr>
                <w:b/>
                <w:bCs/>
                <w:caps/>
                <w:sz w:val="22"/>
                <w:szCs w:val="22"/>
              </w:rPr>
              <w:t>Anexo</w:t>
            </w:r>
            <w:r w:rsidR="00821CA0" w:rsidRPr="00821CA0">
              <w:rPr>
                <w:b/>
                <w:bCs/>
                <w:caps/>
                <w:sz w:val="22"/>
                <w:szCs w:val="22"/>
              </w:rPr>
              <w:t xml:space="preserve"> I -</w:t>
            </w:r>
            <w:r w:rsidRPr="00821CA0">
              <w:rPr>
                <w:b/>
                <w:bCs/>
                <w:caps/>
                <w:sz w:val="22"/>
                <w:szCs w:val="22"/>
              </w:rPr>
              <w:t xml:space="preserve"> “C” – Cardápios</w:t>
            </w:r>
          </w:p>
          <w:p w:rsidR="00D5631A" w:rsidRPr="00821CA0" w:rsidRDefault="0026684A" w:rsidP="00CE67E7">
            <w:pPr>
              <w:pStyle w:val="PargrafodaLista"/>
              <w:numPr>
                <w:ilvl w:val="0"/>
                <w:numId w:val="79"/>
              </w:numPr>
              <w:ind w:left="559" w:hanging="199"/>
              <w:rPr>
                <w:b/>
                <w:bCs/>
                <w:caps/>
                <w:sz w:val="22"/>
                <w:szCs w:val="22"/>
              </w:rPr>
            </w:pPr>
            <w:r w:rsidRPr="00821CA0">
              <w:rPr>
                <w:b/>
                <w:bCs/>
                <w:caps/>
                <w:sz w:val="22"/>
                <w:szCs w:val="22"/>
              </w:rPr>
              <w:t xml:space="preserve">Anexo </w:t>
            </w:r>
            <w:r w:rsidR="00821CA0" w:rsidRPr="00821CA0">
              <w:rPr>
                <w:b/>
                <w:bCs/>
                <w:caps/>
                <w:sz w:val="22"/>
                <w:szCs w:val="22"/>
              </w:rPr>
              <w:t xml:space="preserve">I - </w:t>
            </w:r>
            <w:r w:rsidRPr="00821CA0">
              <w:rPr>
                <w:b/>
                <w:bCs/>
                <w:caps/>
                <w:sz w:val="22"/>
                <w:szCs w:val="22"/>
              </w:rPr>
              <w:t>“D” – Tabela de Alimentos para a Lanchonete</w:t>
            </w:r>
          </w:p>
          <w:p w:rsidR="00821CA0" w:rsidRPr="00821CA0" w:rsidRDefault="0026684A" w:rsidP="00CE67E7">
            <w:pPr>
              <w:pStyle w:val="PargrafodaLista"/>
              <w:numPr>
                <w:ilvl w:val="0"/>
                <w:numId w:val="79"/>
              </w:numPr>
              <w:ind w:left="559" w:hanging="199"/>
              <w:rPr>
                <w:b/>
                <w:bCs/>
                <w:caps/>
                <w:sz w:val="22"/>
                <w:szCs w:val="22"/>
              </w:rPr>
            </w:pPr>
            <w:r w:rsidRPr="00821CA0">
              <w:rPr>
                <w:b/>
                <w:bCs/>
                <w:caps/>
                <w:sz w:val="22"/>
                <w:szCs w:val="22"/>
              </w:rPr>
              <w:t xml:space="preserve">Anexo </w:t>
            </w:r>
            <w:r w:rsidR="00821CA0" w:rsidRPr="00821CA0">
              <w:rPr>
                <w:b/>
                <w:bCs/>
                <w:caps/>
                <w:sz w:val="22"/>
                <w:szCs w:val="22"/>
              </w:rPr>
              <w:t xml:space="preserve">I - </w:t>
            </w:r>
            <w:r w:rsidRPr="00821CA0">
              <w:rPr>
                <w:b/>
                <w:bCs/>
                <w:caps/>
                <w:sz w:val="22"/>
                <w:szCs w:val="22"/>
              </w:rPr>
              <w:t>“E” – Utensílios a serem disponibilizados pela</w:t>
            </w:r>
            <w:r w:rsidR="00821CA0" w:rsidRPr="00821CA0">
              <w:rPr>
                <w:b/>
                <w:bCs/>
                <w:caps/>
                <w:sz w:val="22"/>
                <w:szCs w:val="22"/>
              </w:rPr>
              <w:t xml:space="preserve"> C</w:t>
            </w:r>
            <w:r w:rsidRPr="00821CA0">
              <w:rPr>
                <w:b/>
                <w:bCs/>
                <w:caps/>
                <w:sz w:val="22"/>
                <w:szCs w:val="22"/>
              </w:rPr>
              <w:t>oncessionária</w:t>
            </w:r>
          </w:p>
          <w:p w:rsidR="00821CA0" w:rsidRPr="00821CA0" w:rsidRDefault="0026684A" w:rsidP="00CE67E7">
            <w:pPr>
              <w:pStyle w:val="PargrafodaLista"/>
              <w:numPr>
                <w:ilvl w:val="0"/>
                <w:numId w:val="79"/>
              </w:numPr>
              <w:ind w:left="559" w:hanging="199"/>
              <w:rPr>
                <w:b/>
                <w:bCs/>
                <w:caps/>
                <w:sz w:val="22"/>
                <w:szCs w:val="22"/>
              </w:rPr>
            </w:pPr>
            <w:r w:rsidRPr="00821CA0">
              <w:rPr>
                <w:b/>
                <w:bCs/>
                <w:caps/>
                <w:sz w:val="22"/>
                <w:szCs w:val="22"/>
              </w:rPr>
              <w:t>Anexo</w:t>
            </w:r>
            <w:r w:rsidR="00821CA0" w:rsidRPr="00821CA0">
              <w:rPr>
                <w:b/>
                <w:bCs/>
                <w:caps/>
                <w:sz w:val="22"/>
                <w:szCs w:val="22"/>
              </w:rPr>
              <w:t xml:space="preserve"> I -</w:t>
            </w:r>
            <w:r w:rsidRPr="00821CA0">
              <w:rPr>
                <w:b/>
                <w:bCs/>
                <w:caps/>
                <w:sz w:val="22"/>
                <w:szCs w:val="22"/>
              </w:rPr>
              <w:t xml:space="preserve"> “F” – Relação de Equipamentos e Mobiliários do MME</w:t>
            </w:r>
          </w:p>
          <w:p w:rsidR="00821CA0" w:rsidRPr="00821CA0" w:rsidRDefault="0026684A" w:rsidP="00CE67E7">
            <w:pPr>
              <w:pStyle w:val="PargrafodaLista"/>
              <w:numPr>
                <w:ilvl w:val="0"/>
                <w:numId w:val="79"/>
              </w:numPr>
              <w:ind w:left="559" w:hanging="199"/>
              <w:rPr>
                <w:b/>
                <w:bCs/>
                <w:caps/>
                <w:sz w:val="22"/>
                <w:szCs w:val="22"/>
              </w:rPr>
            </w:pPr>
            <w:r w:rsidRPr="00821CA0">
              <w:rPr>
                <w:b/>
                <w:bCs/>
                <w:caps/>
                <w:sz w:val="22"/>
                <w:szCs w:val="22"/>
              </w:rPr>
              <w:t xml:space="preserve">Anexo </w:t>
            </w:r>
            <w:r w:rsidR="00821CA0" w:rsidRPr="00821CA0">
              <w:rPr>
                <w:b/>
                <w:bCs/>
                <w:caps/>
                <w:sz w:val="22"/>
                <w:szCs w:val="22"/>
              </w:rPr>
              <w:t xml:space="preserve">I - </w:t>
            </w:r>
            <w:r w:rsidRPr="00821CA0">
              <w:rPr>
                <w:b/>
                <w:bCs/>
                <w:caps/>
                <w:sz w:val="22"/>
                <w:szCs w:val="22"/>
              </w:rPr>
              <w:t>“G” – PLanilha ESTIMATIVA de Preços</w:t>
            </w:r>
          </w:p>
          <w:p w:rsidR="0026684A" w:rsidRPr="00821CA0" w:rsidRDefault="0026684A" w:rsidP="00CE67E7">
            <w:pPr>
              <w:pStyle w:val="PargrafodaLista"/>
              <w:numPr>
                <w:ilvl w:val="0"/>
                <w:numId w:val="79"/>
              </w:numPr>
              <w:ind w:left="559" w:hanging="199"/>
              <w:rPr>
                <w:b/>
                <w:bCs/>
                <w:caps/>
                <w:sz w:val="24"/>
                <w:szCs w:val="24"/>
              </w:rPr>
            </w:pPr>
            <w:r w:rsidRPr="00821CA0">
              <w:rPr>
                <w:b/>
                <w:bCs/>
                <w:caps/>
                <w:sz w:val="22"/>
                <w:szCs w:val="22"/>
              </w:rPr>
              <w:t>Anexo</w:t>
            </w:r>
            <w:r w:rsidR="00821CA0" w:rsidRPr="00821CA0">
              <w:rPr>
                <w:b/>
                <w:bCs/>
                <w:caps/>
                <w:sz w:val="22"/>
                <w:szCs w:val="22"/>
              </w:rPr>
              <w:t xml:space="preserve"> I -</w:t>
            </w:r>
            <w:r w:rsidRPr="00821CA0">
              <w:rPr>
                <w:b/>
                <w:bCs/>
                <w:caps/>
                <w:sz w:val="22"/>
                <w:szCs w:val="22"/>
              </w:rPr>
              <w:t xml:space="preserve"> “</w:t>
            </w:r>
            <w:r w:rsidR="000A228C">
              <w:rPr>
                <w:b/>
                <w:bCs/>
                <w:caps/>
                <w:sz w:val="22"/>
                <w:szCs w:val="22"/>
              </w:rPr>
              <w:t>H</w:t>
            </w:r>
            <w:r w:rsidRPr="00821CA0">
              <w:rPr>
                <w:b/>
                <w:bCs/>
                <w:caps/>
                <w:sz w:val="22"/>
                <w:szCs w:val="22"/>
              </w:rPr>
              <w:t>” – Modelo e Critérios de Pesquisa de Satisfação</w:t>
            </w:r>
          </w:p>
          <w:p w:rsidR="00821CA0" w:rsidRPr="00821CA0" w:rsidRDefault="00821CA0" w:rsidP="00821CA0">
            <w:pPr>
              <w:pStyle w:val="PargrafodaLista"/>
              <w:ind w:left="559"/>
              <w:rPr>
                <w:b/>
                <w:bCs/>
                <w:caps/>
                <w:sz w:val="24"/>
                <w:szCs w:val="24"/>
              </w:rPr>
            </w:pPr>
          </w:p>
          <w:p w:rsidR="0026684A" w:rsidRPr="00821CA0" w:rsidRDefault="0026684A" w:rsidP="00CE67E7">
            <w:pPr>
              <w:numPr>
                <w:ilvl w:val="0"/>
                <w:numId w:val="65"/>
              </w:numPr>
              <w:tabs>
                <w:tab w:val="left" w:pos="426"/>
                <w:tab w:val="left" w:pos="2694"/>
              </w:tabs>
              <w:rPr>
                <w:b/>
                <w:bCs/>
                <w:caps/>
                <w:sz w:val="24"/>
                <w:szCs w:val="24"/>
              </w:rPr>
            </w:pPr>
            <w:r w:rsidRPr="00821CA0">
              <w:rPr>
                <w:b/>
                <w:bCs/>
                <w:caps/>
                <w:sz w:val="24"/>
                <w:szCs w:val="24"/>
              </w:rPr>
              <w:t>Anexo II – Modelo de PROPOSTA DE PREÇOS</w:t>
            </w:r>
          </w:p>
          <w:p w:rsidR="0026684A" w:rsidRPr="00821CA0" w:rsidRDefault="0026684A" w:rsidP="00CE67E7">
            <w:pPr>
              <w:numPr>
                <w:ilvl w:val="0"/>
                <w:numId w:val="65"/>
              </w:numPr>
              <w:tabs>
                <w:tab w:val="left" w:pos="426"/>
                <w:tab w:val="left" w:pos="2694"/>
              </w:tabs>
              <w:rPr>
                <w:b/>
                <w:bCs/>
                <w:caps/>
                <w:sz w:val="24"/>
                <w:szCs w:val="24"/>
              </w:rPr>
            </w:pPr>
            <w:r w:rsidRPr="00821CA0">
              <w:rPr>
                <w:b/>
                <w:bCs/>
                <w:caps/>
                <w:sz w:val="24"/>
                <w:szCs w:val="24"/>
              </w:rPr>
              <w:t xml:space="preserve">ANEXO III – MODELO DE DECLARAÇÕES </w:t>
            </w:r>
          </w:p>
          <w:p w:rsidR="00821CA0" w:rsidRPr="00821CA0" w:rsidRDefault="0026684A" w:rsidP="00CE67E7">
            <w:pPr>
              <w:numPr>
                <w:ilvl w:val="0"/>
                <w:numId w:val="65"/>
              </w:numPr>
              <w:tabs>
                <w:tab w:val="left" w:pos="426"/>
                <w:tab w:val="left" w:pos="2694"/>
              </w:tabs>
              <w:rPr>
                <w:b/>
                <w:bCs/>
                <w:caps/>
                <w:sz w:val="24"/>
                <w:szCs w:val="24"/>
              </w:rPr>
            </w:pPr>
            <w:r w:rsidRPr="00821CA0">
              <w:rPr>
                <w:b/>
                <w:bCs/>
                <w:caps/>
                <w:sz w:val="24"/>
                <w:szCs w:val="24"/>
              </w:rPr>
              <w:t>ANEXO IV – MODELO DE termo de vistoria</w:t>
            </w:r>
          </w:p>
          <w:p w:rsidR="0026684A" w:rsidRPr="00821CA0" w:rsidRDefault="0026684A" w:rsidP="00CE67E7">
            <w:pPr>
              <w:numPr>
                <w:ilvl w:val="0"/>
                <w:numId w:val="65"/>
              </w:numPr>
              <w:tabs>
                <w:tab w:val="left" w:pos="426"/>
                <w:tab w:val="left" w:pos="2694"/>
              </w:tabs>
              <w:rPr>
                <w:b/>
                <w:bCs/>
                <w:caps/>
                <w:sz w:val="24"/>
                <w:szCs w:val="24"/>
              </w:rPr>
            </w:pPr>
            <w:r w:rsidRPr="00821CA0">
              <w:rPr>
                <w:b/>
                <w:bCs/>
                <w:caps/>
                <w:sz w:val="24"/>
                <w:szCs w:val="24"/>
              </w:rPr>
              <w:t>Anexo V – Minuta de Contrato</w:t>
            </w:r>
          </w:p>
          <w:p w:rsidR="0026684A" w:rsidRDefault="0026684A" w:rsidP="0026684A">
            <w:pPr>
              <w:tabs>
                <w:tab w:val="left" w:pos="2694"/>
              </w:tabs>
              <w:spacing w:after="120"/>
              <w:jc w:val="center"/>
              <w:rPr>
                <w:b/>
                <w:smallCaps/>
              </w:rPr>
            </w:pPr>
          </w:p>
          <w:p w:rsidR="00D97B86" w:rsidRPr="00B54494" w:rsidRDefault="00D97B86" w:rsidP="0026684A">
            <w:pPr>
              <w:tabs>
                <w:tab w:val="left" w:pos="2694"/>
              </w:tabs>
              <w:ind w:left="709" w:right="-142"/>
              <w:jc w:val="both"/>
              <w:rPr>
                <w:b/>
                <w:bCs/>
                <w:smallCaps/>
                <w:sz w:val="24"/>
              </w:rPr>
            </w:pPr>
          </w:p>
        </w:tc>
      </w:tr>
    </w:tbl>
    <w:p w:rsidR="00882D8D" w:rsidRDefault="00882D8D" w:rsidP="00D97B86">
      <w:pPr>
        <w:jc w:val="center"/>
        <w:rPr>
          <w:b/>
          <w:bCs/>
          <w:color w:val="000000"/>
          <w:sz w:val="24"/>
        </w:rPr>
      </w:pPr>
    </w:p>
    <w:p w:rsidR="00882D8D" w:rsidRDefault="00882D8D">
      <w:pPr>
        <w:spacing w:after="160" w:line="259" w:lineRule="auto"/>
        <w:rPr>
          <w:b/>
          <w:bCs/>
          <w:color w:val="000000"/>
          <w:sz w:val="24"/>
        </w:rPr>
      </w:pPr>
      <w:r>
        <w:rPr>
          <w:b/>
          <w:bCs/>
          <w:color w:val="000000"/>
          <w:sz w:val="24"/>
        </w:rPr>
        <w:br w:type="page"/>
      </w:r>
    </w:p>
    <w:p w:rsidR="00882D8D" w:rsidRPr="00882D8D" w:rsidRDefault="00882D8D" w:rsidP="00882D8D">
      <w:pPr>
        <w:jc w:val="center"/>
        <w:rPr>
          <w:b/>
          <w:bCs/>
          <w:color w:val="000000" w:themeColor="text1"/>
          <w:sz w:val="24"/>
          <w:szCs w:val="24"/>
        </w:rPr>
      </w:pPr>
      <w:r w:rsidRPr="00882D8D">
        <w:rPr>
          <w:b/>
          <w:bCs/>
          <w:color w:val="000000"/>
          <w:sz w:val="24"/>
          <w:szCs w:val="24"/>
        </w:rPr>
        <w:lastRenderedPageBreak/>
        <w:t>PREGÃO PRESENCIA</w:t>
      </w:r>
      <w:r w:rsidR="000A19D2">
        <w:rPr>
          <w:b/>
          <w:bCs/>
          <w:color w:val="000000"/>
          <w:sz w:val="24"/>
          <w:szCs w:val="24"/>
        </w:rPr>
        <w:t>L</w:t>
      </w:r>
      <w:r w:rsidRPr="00882D8D">
        <w:rPr>
          <w:b/>
          <w:bCs/>
          <w:color w:val="000000"/>
          <w:sz w:val="24"/>
          <w:szCs w:val="24"/>
        </w:rPr>
        <w:t xml:space="preserve"> </w:t>
      </w:r>
      <w:r w:rsidRPr="00882D8D">
        <w:rPr>
          <w:b/>
          <w:bCs/>
          <w:color w:val="000000" w:themeColor="text1"/>
          <w:sz w:val="24"/>
          <w:szCs w:val="24"/>
        </w:rPr>
        <w:t xml:space="preserve">Nº </w:t>
      </w:r>
      <w:r w:rsidR="00B27096">
        <w:rPr>
          <w:b/>
          <w:bCs/>
          <w:color w:val="000000" w:themeColor="text1"/>
          <w:sz w:val="24"/>
          <w:szCs w:val="24"/>
        </w:rPr>
        <w:t>03/2017</w:t>
      </w:r>
    </w:p>
    <w:p w:rsidR="00882D8D" w:rsidRPr="00882D8D" w:rsidRDefault="00882D8D" w:rsidP="00882D8D">
      <w:pPr>
        <w:jc w:val="center"/>
        <w:rPr>
          <w:b/>
          <w:bCs/>
          <w:sz w:val="24"/>
          <w:szCs w:val="24"/>
        </w:rPr>
      </w:pPr>
      <w:r w:rsidRPr="00882D8D">
        <w:rPr>
          <w:b/>
          <w:bCs/>
          <w:sz w:val="24"/>
          <w:szCs w:val="24"/>
        </w:rPr>
        <w:t>MINISTÉRIO DE MINAS E ENERGIA</w:t>
      </w:r>
    </w:p>
    <w:p w:rsidR="00882D8D" w:rsidRPr="00A763A9" w:rsidRDefault="00882D8D" w:rsidP="00882D8D">
      <w:pPr>
        <w:jc w:val="center"/>
        <w:rPr>
          <w:bCs/>
          <w:sz w:val="24"/>
        </w:rPr>
      </w:pPr>
      <w:r w:rsidRPr="005C4C63">
        <w:rPr>
          <w:bCs/>
          <w:color w:val="000000"/>
          <w:sz w:val="24"/>
        </w:rPr>
        <w:t xml:space="preserve"> </w:t>
      </w:r>
      <w:r w:rsidRPr="00A763A9">
        <w:rPr>
          <w:bCs/>
          <w:sz w:val="24"/>
        </w:rPr>
        <w:t xml:space="preserve">(Processo Administrativo n° </w:t>
      </w:r>
      <w:r w:rsidR="00554FC8" w:rsidRPr="00A763A9">
        <w:rPr>
          <w:b/>
          <w:bCs/>
          <w:sz w:val="24"/>
        </w:rPr>
        <w:t>48340</w:t>
      </w:r>
      <w:r w:rsidR="00A763A9" w:rsidRPr="00A763A9">
        <w:rPr>
          <w:b/>
          <w:bCs/>
          <w:sz w:val="24"/>
        </w:rPr>
        <w:t>.</w:t>
      </w:r>
      <w:r w:rsidR="00554FC8" w:rsidRPr="00A763A9">
        <w:rPr>
          <w:b/>
          <w:bCs/>
          <w:sz w:val="24"/>
        </w:rPr>
        <w:t>000190/2017-97</w:t>
      </w:r>
      <w:r w:rsidRPr="00A763A9">
        <w:rPr>
          <w:bCs/>
          <w:sz w:val="24"/>
        </w:rPr>
        <w:t>)</w:t>
      </w:r>
    </w:p>
    <w:p w:rsidR="008E02B0" w:rsidRPr="00173257" w:rsidRDefault="008E02B0" w:rsidP="00882D8D">
      <w:pPr>
        <w:jc w:val="center"/>
        <w:rPr>
          <w:b/>
          <w:bCs/>
          <w:sz w:val="24"/>
        </w:rPr>
      </w:pPr>
    </w:p>
    <w:p w:rsidR="00882D8D" w:rsidRPr="00A30835" w:rsidRDefault="00882D8D" w:rsidP="00882D8D">
      <w:pPr>
        <w:spacing w:after="120"/>
        <w:jc w:val="center"/>
        <w:rPr>
          <w:b/>
          <w:bCs/>
          <w:color w:val="000000"/>
          <w:sz w:val="12"/>
          <w:szCs w:val="12"/>
        </w:rPr>
      </w:pPr>
    </w:p>
    <w:p w:rsidR="00882D8D" w:rsidRPr="00A30835" w:rsidRDefault="00882D8D" w:rsidP="00882D8D">
      <w:pPr>
        <w:snapToGrid w:val="0"/>
        <w:spacing w:after="120" w:line="276" w:lineRule="auto"/>
        <w:ind w:right="-30"/>
        <w:jc w:val="both"/>
        <w:rPr>
          <w:b/>
          <w:color w:val="000000"/>
          <w:sz w:val="12"/>
          <w:szCs w:val="12"/>
        </w:rPr>
      </w:pPr>
    </w:p>
    <w:p w:rsidR="00882D8D" w:rsidRDefault="00882D8D" w:rsidP="001A271E">
      <w:pPr>
        <w:keepNext/>
        <w:widowControl w:val="0"/>
        <w:snapToGrid w:val="0"/>
        <w:spacing w:after="120"/>
        <w:ind w:firstLine="1418"/>
        <w:jc w:val="both"/>
        <w:rPr>
          <w:color w:val="000000"/>
          <w:sz w:val="24"/>
        </w:rPr>
      </w:pPr>
      <w:r w:rsidRPr="00B26D8B">
        <w:rPr>
          <w:color w:val="000000"/>
          <w:sz w:val="24"/>
        </w:rPr>
        <w:t xml:space="preserve">Torna-se público, para conhecimento dos interessados, que o </w:t>
      </w:r>
      <w:r w:rsidRPr="00B26D8B">
        <w:rPr>
          <w:color w:val="000000" w:themeColor="text1"/>
          <w:sz w:val="24"/>
        </w:rPr>
        <w:t>Ministério de Minas e Energia, por meio da Subsecretaria de Planejamento, Orçamento e Administração/SPOA, sediado</w:t>
      </w:r>
      <w:r>
        <w:rPr>
          <w:color w:val="000000" w:themeColor="text1"/>
          <w:sz w:val="24"/>
        </w:rPr>
        <w:t xml:space="preserve"> </w:t>
      </w:r>
      <w:r w:rsidRPr="00B26D8B">
        <w:rPr>
          <w:color w:val="000000" w:themeColor="text1"/>
          <w:sz w:val="24"/>
        </w:rPr>
        <w:t xml:space="preserve">(a) </w:t>
      </w:r>
      <w:r>
        <w:rPr>
          <w:color w:val="000000" w:themeColor="text1"/>
          <w:sz w:val="24"/>
        </w:rPr>
        <w:t xml:space="preserve">na </w:t>
      </w:r>
      <w:r w:rsidRPr="00B26D8B">
        <w:rPr>
          <w:color w:val="000000" w:themeColor="text1"/>
          <w:sz w:val="24"/>
        </w:rPr>
        <w:t xml:space="preserve">Esplanada dos Ministérios Bloco “U” Sala 446-Brasília/DF CEP – 70.065-900, </w:t>
      </w:r>
      <w:r w:rsidRPr="00B26D8B">
        <w:rPr>
          <w:color w:val="000000"/>
          <w:sz w:val="24"/>
        </w:rPr>
        <w:t xml:space="preserve">realizará licitação, na modalidade </w:t>
      </w:r>
      <w:r w:rsidRPr="00B26D8B">
        <w:rPr>
          <w:bCs/>
          <w:color w:val="000000"/>
          <w:sz w:val="24"/>
        </w:rPr>
        <w:t xml:space="preserve">PREGÃO, </w:t>
      </w:r>
      <w:r w:rsidRPr="00B26D8B">
        <w:rPr>
          <w:color w:val="000000"/>
          <w:sz w:val="24"/>
        </w:rPr>
        <w:t>na forma</w:t>
      </w:r>
      <w:r w:rsidRPr="00B26D8B">
        <w:rPr>
          <w:bCs/>
          <w:color w:val="000000"/>
          <w:sz w:val="24"/>
        </w:rPr>
        <w:t xml:space="preserve"> </w:t>
      </w:r>
      <w:r w:rsidRPr="00882D8D">
        <w:rPr>
          <w:b/>
          <w:bCs/>
          <w:color w:val="000000"/>
          <w:sz w:val="24"/>
        </w:rPr>
        <w:t>PRESENCIAL</w:t>
      </w:r>
      <w:r w:rsidRPr="00B26D8B">
        <w:rPr>
          <w:bCs/>
          <w:color w:val="000000"/>
          <w:sz w:val="24"/>
        </w:rPr>
        <w:t xml:space="preserve">, </w:t>
      </w:r>
      <w:r w:rsidRPr="00B26D8B">
        <w:rPr>
          <w:b/>
          <w:bCs/>
          <w:color w:val="000000"/>
          <w:sz w:val="24"/>
        </w:rPr>
        <w:t>do</w:t>
      </w:r>
      <w:r w:rsidRPr="00B26D8B">
        <w:rPr>
          <w:b/>
          <w:color w:val="000000"/>
          <w:sz w:val="24"/>
        </w:rPr>
        <w:t xml:space="preserve"> </w:t>
      </w:r>
      <w:r w:rsidRPr="00B26D8B">
        <w:rPr>
          <w:b/>
          <w:bCs/>
          <w:iCs/>
          <w:color w:val="000000"/>
          <w:sz w:val="24"/>
        </w:rPr>
        <w:t xml:space="preserve">tipo </w:t>
      </w:r>
      <w:r>
        <w:rPr>
          <w:b/>
          <w:bCs/>
          <w:iCs/>
          <w:color w:val="000000"/>
          <w:sz w:val="24"/>
        </w:rPr>
        <w:t>maior oferta</w:t>
      </w:r>
      <w:r w:rsidRPr="00B26D8B">
        <w:rPr>
          <w:b/>
          <w:bCs/>
          <w:color w:val="000000"/>
          <w:sz w:val="24"/>
        </w:rPr>
        <w:t>,</w:t>
      </w:r>
      <w:r w:rsidRPr="00B26D8B">
        <w:rPr>
          <w:color w:val="000000"/>
          <w:sz w:val="24"/>
        </w:rPr>
        <w:t xml:space="preserve"> nos termos da Lei nº 10.520, de 17 de julho de 2002, do Decreto nº 2.271, de 7 de julho de 1997, </w:t>
      </w:r>
      <w:r>
        <w:rPr>
          <w:color w:val="000000"/>
          <w:sz w:val="24"/>
        </w:rPr>
        <w:t xml:space="preserve">das </w:t>
      </w:r>
      <w:r w:rsidRPr="0001774E">
        <w:rPr>
          <w:sz w:val="24"/>
        </w:rPr>
        <w:t>Instruç</w:t>
      </w:r>
      <w:r>
        <w:rPr>
          <w:sz w:val="24"/>
        </w:rPr>
        <w:t>ões</w:t>
      </w:r>
      <w:r w:rsidRPr="0001774E">
        <w:rPr>
          <w:sz w:val="24"/>
        </w:rPr>
        <w:t xml:space="preserve"> Normativa</w:t>
      </w:r>
      <w:r>
        <w:rPr>
          <w:sz w:val="24"/>
        </w:rPr>
        <w:t xml:space="preserve">s </w:t>
      </w:r>
      <w:r w:rsidRPr="0001774E">
        <w:rPr>
          <w:sz w:val="24"/>
        </w:rPr>
        <w:t>SLTI/MPOG</w:t>
      </w:r>
      <w:r>
        <w:rPr>
          <w:sz w:val="24"/>
        </w:rPr>
        <w:t xml:space="preserve"> </w:t>
      </w:r>
      <w:r w:rsidRPr="0001774E">
        <w:rPr>
          <w:sz w:val="24"/>
        </w:rPr>
        <w:t xml:space="preserve"> nº 02, de 30 de abril de 2008</w:t>
      </w:r>
      <w:r>
        <w:rPr>
          <w:sz w:val="24"/>
        </w:rPr>
        <w:t xml:space="preserve">, nº 02, de 11 de outubro de 2010 e  </w:t>
      </w:r>
      <w:r w:rsidRPr="0001774E">
        <w:rPr>
          <w:sz w:val="24"/>
        </w:rPr>
        <w:t>nº 01, de 19 de janeiro de 2010</w:t>
      </w:r>
      <w:r w:rsidRPr="00B26D8B">
        <w:rPr>
          <w:color w:val="000000"/>
          <w:sz w:val="24"/>
        </w:rPr>
        <w:t xml:space="preserve">, da Lei Complementar n° 123, de 14 de dezembro de 2006, da Lei nº 11.488, de 15 de junho de 2007, do Decreto n° </w:t>
      </w:r>
      <w:r w:rsidRPr="00B26D8B">
        <w:rPr>
          <w:sz w:val="24"/>
        </w:rPr>
        <w:t>8.538, de 06 de outubro de 2015</w:t>
      </w:r>
      <w:r w:rsidRPr="004E1E5F">
        <w:rPr>
          <w:sz w:val="24"/>
        </w:rPr>
        <w:t xml:space="preserve">, </w:t>
      </w:r>
      <w:r w:rsidR="006B3987" w:rsidRPr="004E1E5F">
        <w:rPr>
          <w:sz w:val="24"/>
        </w:rPr>
        <w:t xml:space="preserve">Lei nº 9.636, de 15 de maio de 1998, o Decreto nº 3.725, de 10 de janeiro de 2001, </w:t>
      </w:r>
      <w:r w:rsidRPr="00B26D8B">
        <w:rPr>
          <w:color w:val="000000"/>
          <w:sz w:val="24"/>
        </w:rPr>
        <w:t xml:space="preserve">aplicando-se, subsidiariamente, a Lei nº 8.666, de 21 de junho de 1993, </w:t>
      </w:r>
      <w:r w:rsidRPr="0001774E">
        <w:rPr>
          <w:color w:val="000000"/>
          <w:sz w:val="24"/>
        </w:rPr>
        <w:t>e as exigências estabelecidas neste Edital</w:t>
      </w:r>
      <w:r>
        <w:rPr>
          <w:color w:val="000000"/>
          <w:sz w:val="24"/>
        </w:rPr>
        <w:t xml:space="preserve"> e Anexos</w:t>
      </w:r>
      <w:r w:rsidRPr="0001774E">
        <w:rPr>
          <w:color w:val="000000"/>
          <w:sz w:val="24"/>
        </w:rPr>
        <w:t>.</w:t>
      </w:r>
    </w:p>
    <w:p w:rsidR="0037745C" w:rsidRPr="00155373" w:rsidRDefault="0037745C" w:rsidP="001A271E">
      <w:pPr>
        <w:keepNext/>
        <w:widowControl w:val="0"/>
        <w:snapToGrid w:val="0"/>
        <w:spacing w:after="120"/>
        <w:jc w:val="both"/>
        <w:rPr>
          <w:color w:val="000000" w:themeColor="text1"/>
        </w:rPr>
      </w:pPr>
    </w:p>
    <w:p w:rsidR="0037745C" w:rsidRPr="0037745C" w:rsidRDefault="0037745C" w:rsidP="001A271E">
      <w:pPr>
        <w:tabs>
          <w:tab w:val="left" w:pos="709"/>
        </w:tabs>
        <w:spacing w:after="120"/>
        <w:jc w:val="both"/>
        <w:rPr>
          <w:b/>
          <w:color w:val="000000" w:themeColor="text1"/>
          <w:sz w:val="24"/>
          <w:szCs w:val="24"/>
        </w:rPr>
      </w:pPr>
      <w:r w:rsidRPr="0037745C">
        <w:rPr>
          <w:color w:val="000000"/>
          <w:sz w:val="24"/>
          <w:szCs w:val="24"/>
        </w:rPr>
        <w:t>Data da sessão</w:t>
      </w:r>
      <w:r w:rsidRPr="0037745C">
        <w:rPr>
          <w:color w:val="000000" w:themeColor="text1"/>
          <w:sz w:val="24"/>
          <w:szCs w:val="24"/>
        </w:rPr>
        <w:t xml:space="preserve">: </w:t>
      </w:r>
      <w:r w:rsidR="00B27096">
        <w:rPr>
          <w:b/>
          <w:color w:val="000000" w:themeColor="text1"/>
          <w:sz w:val="24"/>
          <w:szCs w:val="24"/>
        </w:rPr>
        <w:t>2</w:t>
      </w:r>
      <w:r w:rsidR="007C651F">
        <w:rPr>
          <w:b/>
          <w:color w:val="000000" w:themeColor="text1"/>
          <w:sz w:val="24"/>
          <w:szCs w:val="24"/>
        </w:rPr>
        <w:t>1</w:t>
      </w:r>
      <w:r w:rsidRPr="0037745C">
        <w:rPr>
          <w:b/>
          <w:color w:val="000000" w:themeColor="text1"/>
          <w:sz w:val="24"/>
          <w:szCs w:val="24"/>
        </w:rPr>
        <w:t>/0</w:t>
      </w:r>
      <w:r w:rsidR="00B27096">
        <w:rPr>
          <w:b/>
          <w:color w:val="000000" w:themeColor="text1"/>
          <w:sz w:val="24"/>
          <w:szCs w:val="24"/>
        </w:rPr>
        <w:t>3</w:t>
      </w:r>
      <w:r w:rsidRPr="0037745C">
        <w:rPr>
          <w:b/>
          <w:color w:val="000000" w:themeColor="text1"/>
          <w:sz w:val="24"/>
          <w:szCs w:val="24"/>
        </w:rPr>
        <w:t>/2017</w:t>
      </w:r>
    </w:p>
    <w:p w:rsidR="0037745C" w:rsidRPr="0037745C" w:rsidRDefault="0037745C" w:rsidP="001A271E">
      <w:pPr>
        <w:tabs>
          <w:tab w:val="left" w:pos="709"/>
        </w:tabs>
        <w:spacing w:after="120"/>
        <w:jc w:val="both"/>
        <w:rPr>
          <w:color w:val="000000" w:themeColor="text1"/>
          <w:sz w:val="24"/>
          <w:szCs w:val="24"/>
        </w:rPr>
      </w:pPr>
      <w:r w:rsidRPr="0037745C">
        <w:rPr>
          <w:color w:val="000000" w:themeColor="text1"/>
          <w:sz w:val="24"/>
          <w:szCs w:val="24"/>
        </w:rPr>
        <w:t xml:space="preserve">Horário: </w:t>
      </w:r>
      <w:r w:rsidRPr="0037745C">
        <w:rPr>
          <w:b/>
          <w:color w:val="000000" w:themeColor="text1"/>
          <w:sz w:val="24"/>
          <w:szCs w:val="24"/>
        </w:rPr>
        <w:t>1</w:t>
      </w:r>
      <w:r w:rsidR="00A04626">
        <w:rPr>
          <w:b/>
          <w:color w:val="000000" w:themeColor="text1"/>
          <w:sz w:val="24"/>
          <w:szCs w:val="24"/>
        </w:rPr>
        <w:t>4</w:t>
      </w:r>
      <w:r w:rsidRPr="0037745C">
        <w:rPr>
          <w:b/>
          <w:color w:val="000000" w:themeColor="text1"/>
          <w:sz w:val="24"/>
          <w:szCs w:val="24"/>
        </w:rPr>
        <w:t>:</w:t>
      </w:r>
      <w:r w:rsidR="00A04626">
        <w:rPr>
          <w:b/>
          <w:color w:val="000000" w:themeColor="text1"/>
          <w:sz w:val="24"/>
          <w:szCs w:val="24"/>
        </w:rPr>
        <w:t>3</w:t>
      </w:r>
      <w:bookmarkStart w:id="0" w:name="_GoBack"/>
      <w:bookmarkEnd w:id="0"/>
      <w:r w:rsidRPr="0037745C">
        <w:rPr>
          <w:b/>
          <w:color w:val="000000" w:themeColor="text1"/>
          <w:sz w:val="24"/>
          <w:szCs w:val="24"/>
        </w:rPr>
        <w:t>0 horas</w:t>
      </w:r>
    </w:p>
    <w:p w:rsidR="0037745C" w:rsidRPr="007F2AC8" w:rsidRDefault="0037745C" w:rsidP="001A271E">
      <w:pPr>
        <w:tabs>
          <w:tab w:val="left" w:pos="709"/>
        </w:tabs>
        <w:spacing w:after="120"/>
        <w:jc w:val="both"/>
        <w:rPr>
          <w:rStyle w:val="Hyperlink"/>
          <w:color w:val="0070C0"/>
          <w:sz w:val="24"/>
          <w:szCs w:val="24"/>
        </w:rPr>
      </w:pPr>
      <w:r w:rsidRPr="0037745C">
        <w:rPr>
          <w:b/>
          <w:color w:val="000000"/>
          <w:sz w:val="24"/>
          <w:szCs w:val="24"/>
        </w:rPr>
        <w:t>Local</w:t>
      </w:r>
      <w:r w:rsidRPr="0037745C">
        <w:rPr>
          <w:color w:val="000000"/>
          <w:sz w:val="24"/>
          <w:szCs w:val="24"/>
        </w:rPr>
        <w:t xml:space="preserve">: </w:t>
      </w:r>
      <w:r w:rsidRPr="00606005">
        <w:rPr>
          <w:sz w:val="24"/>
          <w:szCs w:val="24"/>
        </w:rPr>
        <w:t xml:space="preserve">Ministério de Minas e Energia, Esplanada dos Ministérios, Bloco “U”, </w:t>
      </w:r>
      <w:r w:rsidRPr="00A003A9">
        <w:rPr>
          <w:sz w:val="24"/>
          <w:szCs w:val="24"/>
        </w:rPr>
        <w:t>Térreo, Auditório</w:t>
      </w:r>
      <w:r w:rsidR="007F2AC8">
        <w:rPr>
          <w:sz w:val="24"/>
          <w:szCs w:val="24"/>
        </w:rPr>
        <w:t xml:space="preserve"> </w:t>
      </w:r>
      <w:r w:rsidR="007F2AC8" w:rsidRPr="007F2AC8">
        <w:rPr>
          <w:color w:val="0070C0"/>
          <w:sz w:val="24"/>
          <w:szCs w:val="24"/>
        </w:rPr>
        <w:t xml:space="preserve">– </w:t>
      </w:r>
      <w:r w:rsidR="007F2AC8" w:rsidRPr="0090448E">
        <w:rPr>
          <w:sz w:val="24"/>
          <w:szCs w:val="24"/>
        </w:rPr>
        <w:t>Brasília/DF.</w:t>
      </w:r>
    </w:p>
    <w:p w:rsidR="0037745C" w:rsidRPr="0037745C" w:rsidRDefault="0037745C" w:rsidP="001A271E">
      <w:pPr>
        <w:spacing w:after="120"/>
        <w:jc w:val="both"/>
        <w:rPr>
          <w:sz w:val="24"/>
          <w:szCs w:val="24"/>
        </w:rPr>
      </w:pPr>
      <w:r w:rsidRPr="0037745C">
        <w:rPr>
          <w:sz w:val="24"/>
          <w:szCs w:val="24"/>
        </w:rPr>
        <w:t xml:space="preserve">Todos os horários estabelecidos neste Edital, no aviso e durante a sessão pública observarão, para todos os efeitos, </w:t>
      </w:r>
      <w:r w:rsidRPr="0037745C">
        <w:rPr>
          <w:b/>
          <w:sz w:val="24"/>
          <w:szCs w:val="24"/>
        </w:rPr>
        <w:t xml:space="preserve">o </w:t>
      </w:r>
      <w:r w:rsidRPr="0037745C">
        <w:rPr>
          <w:b/>
          <w:bCs/>
          <w:sz w:val="24"/>
          <w:szCs w:val="24"/>
        </w:rPr>
        <w:t xml:space="preserve">horário de Brasília – DF, </w:t>
      </w:r>
      <w:r w:rsidRPr="0037745C">
        <w:rPr>
          <w:sz w:val="24"/>
          <w:szCs w:val="24"/>
        </w:rPr>
        <w:t>inclusive para contagem de tempo e registro no sistema eletrônico e na documentação relativa ao certame.</w:t>
      </w:r>
    </w:p>
    <w:p w:rsidR="00601A98" w:rsidRDefault="00601A98" w:rsidP="001A271E">
      <w:pPr>
        <w:spacing w:after="120"/>
        <w:jc w:val="both"/>
        <w:rPr>
          <w:sz w:val="24"/>
          <w:szCs w:val="24"/>
        </w:rPr>
      </w:pPr>
    </w:p>
    <w:p w:rsidR="00601A98" w:rsidRPr="000E48AC" w:rsidRDefault="0037745C" w:rsidP="001A271E">
      <w:pPr>
        <w:pStyle w:val="CM20"/>
        <w:spacing w:after="120"/>
        <w:ind w:left="284" w:hanging="284"/>
        <w:jc w:val="both"/>
      </w:pPr>
      <w:r>
        <w:rPr>
          <w:b/>
          <w:bCs/>
        </w:rPr>
        <w:t>1.</w:t>
      </w:r>
      <w:r>
        <w:rPr>
          <w:b/>
          <w:bCs/>
        </w:rPr>
        <w:tab/>
      </w:r>
      <w:r w:rsidR="00601A98" w:rsidRPr="000E48AC">
        <w:rPr>
          <w:b/>
          <w:bCs/>
        </w:rPr>
        <w:t xml:space="preserve">DO OBJETO </w:t>
      </w:r>
    </w:p>
    <w:p w:rsidR="001A271E" w:rsidRPr="0090448E" w:rsidRDefault="00601A98" w:rsidP="00CE67E7">
      <w:pPr>
        <w:numPr>
          <w:ilvl w:val="1"/>
          <w:numId w:val="56"/>
        </w:numPr>
        <w:spacing w:after="120"/>
        <w:ind w:left="851" w:hanging="567"/>
        <w:jc w:val="both"/>
        <w:rPr>
          <w:sz w:val="24"/>
          <w:szCs w:val="24"/>
        </w:rPr>
      </w:pPr>
      <w:r w:rsidRPr="001C1BD9">
        <w:rPr>
          <w:sz w:val="24"/>
          <w:szCs w:val="24"/>
        </w:rPr>
        <w:t xml:space="preserve">A presente licitação tem por objeto a </w:t>
      </w:r>
      <w:r w:rsidRPr="001C1BD9">
        <w:rPr>
          <w:b/>
          <w:sz w:val="24"/>
          <w:szCs w:val="24"/>
        </w:rPr>
        <w:t>Concessão Administrativa de Uso de área pública</w:t>
      </w:r>
      <w:r w:rsidRPr="001C1BD9">
        <w:rPr>
          <w:sz w:val="24"/>
          <w:szCs w:val="24"/>
        </w:rPr>
        <w:t xml:space="preserve">, </w:t>
      </w:r>
      <w:r w:rsidRPr="001A271E">
        <w:rPr>
          <w:b/>
          <w:sz w:val="24"/>
          <w:szCs w:val="24"/>
        </w:rPr>
        <w:t xml:space="preserve">instalações e </w:t>
      </w:r>
      <w:r w:rsidRPr="001C1BD9">
        <w:rPr>
          <w:b/>
          <w:sz w:val="24"/>
          <w:szCs w:val="24"/>
        </w:rPr>
        <w:t>equipamentos já instalados e destinados a esse fim</w:t>
      </w:r>
      <w:r w:rsidRPr="001C1BD9">
        <w:rPr>
          <w:sz w:val="24"/>
          <w:szCs w:val="24"/>
        </w:rPr>
        <w:t xml:space="preserve"> próprios do Concedente </w:t>
      </w:r>
      <w:r w:rsidRPr="001C1BD9">
        <w:rPr>
          <w:b/>
          <w:sz w:val="24"/>
          <w:szCs w:val="24"/>
        </w:rPr>
        <w:t>para a exploração dos serviços de lanchonete e restaurante</w:t>
      </w:r>
      <w:r w:rsidRPr="001C1BD9">
        <w:rPr>
          <w:sz w:val="24"/>
          <w:szCs w:val="24"/>
        </w:rPr>
        <w:t xml:space="preserve">, por empresa especializada, com fornecimento de lanches e refeições do tipo </w:t>
      </w:r>
      <w:r w:rsidRPr="001C1BD9">
        <w:rPr>
          <w:i/>
          <w:sz w:val="24"/>
          <w:szCs w:val="24"/>
        </w:rPr>
        <w:t>“Self Service”,</w:t>
      </w:r>
      <w:r w:rsidRPr="001C1BD9">
        <w:rPr>
          <w:sz w:val="24"/>
          <w:szCs w:val="24"/>
        </w:rPr>
        <w:t xml:space="preserve"> nas dependências específicas do Ministério de Minas e Energia</w:t>
      </w:r>
      <w:r w:rsidR="001A271E">
        <w:rPr>
          <w:sz w:val="24"/>
          <w:szCs w:val="24"/>
        </w:rPr>
        <w:t>/</w:t>
      </w:r>
      <w:r w:rsidRPr="001C1BD9">
        <w:rPr>
          <w:sz w:val="24"/>
          <w:szCs w:val="24"/>
        </w:rPr>
        <w:t>MME e Ministério do Turismo/MTUR, Bloco “U”, Esplanada dos Ministérios, Brasília-DF</w:t>
      </w:r>
      <w:r w:rsidRPr="0090448E">
        <w:rPr>
          <w:sz w:val="24"/>
          <w:szCs w:val="24"/>
        </w:rPr>
        <w:t xml:space="preserve">, </w:t>
      </w:r>
      <w:r w:rsidR="001A271E" w:rsidRPr="0090448E">
        <w:rPr>
          <w:sz w:val="24"/>
          <w:szCs w:val="24"/>
        </w:rPr>
        <w:t>conforme condições e demais exigências estabelecidas neste Edital e seus Anexos.</w:t>
      </w:r>
    </w:p>
    <w:p w:rsidR="00601A98" w:rsidRPr="000E48AC" w:rsidRDefault="00601A98" w:rsidP="001A271E">
      <w:pPr>
        <w:pStyle w:val="CM20"/>
        <w:spacing w:after="120"/>
        <w:jc w:val="both"/>
        <w:rPr>
          <w:b/>
          <w:bCs/>
        </w:rPr>
      </w:pPr>
    </w:p>
    <w:p w:rsidR="00601A98" w:rsidRPr="000E48AC" w:rsidRDefault="001A271E" w:rsidP="001A271E">
      <w:pPr>
        <w:pStyle w:val="CM20"/>
        <w:spacing w:after="120"/>
        <w:ind w:left="284" w:hanging="284"/>
        <w:jc w:val="both"/>
        <w:rPr>
          <w:b/>
          <w:bCs/>
        </w:rPr>
      </w:pPr>
      <w:r>
        <w:rPr>
          <w:b/>
          <w:bCs/>
        </w:rPr>
        <w:t>2.</w:t>
      </w:r>
      <w:r>
        <w:rPr>
          <w:b/>
          <w:bCs/>
        </w:rPr>
        <w:tab/>
      </w:r>
      <w:r w:rsidR="00601A98" w:rsidRPr="000E48AC">
        <w:rPr>
          <w:b/>
          <w:bCs/>
        </w:rPr>
        <w:t>DA PARTICIPAÇÃO</w:t>
      </w:r>
    </w:p>
    <w:p w:rsidR="00601A98" w:rsidRPr="000E48AC" w:rsidRDefault="001A271E" w:rsidP="001A271E">
      <w:pPr>
        <w:pStyle w:val="Lista"/>
        <w:spacing w:after="120"/>
        <w:ind w:left="851" w:hanging="567"/>
        <w:jc w:val="both"/>
        <w:rPr>
          <w:sz w:val="24"/>
          <w:szCs w:val="24"/>
        </w:rPr>
      </w:pPr>
      <w:r w:rsidRPr="001A271E">
        <w:rPr>
          <w:sz w:val="24"/>
          <w:szCs w:val="24"/>
        </w:rPr>
        <w:t>2.1</w:t>
      </w:r>
      <w:r>
        <w:rPr>
          <w:sz w:val="24"/>
          <w:szCs w:val="24"/>
        </w:rPr>
        <w:t xml:space="preserve">. </w:t>
      </w:r>
      <w:r>
        <w:rPr>
          <w:sz w:val="24"/>
          <w:szCs w:val="24"/>
        </w:rPr>
        <w:tab/>
        <w:t>Poderão</w:t>
      </w:r>
      <w:r w:rsidR="00601A98" w:rsidRPr="000E48AC">
        <w:rPr>
          <w:sz w:val="24"/>
          <w:szCs w:val="24"/>
        </w:rPr>
        <w:t xml:space="preserve"> </w:t>
      </w:r>
      <w:r w:rsidR="00650A1D" w:rsidRPr="00B26D8B">
        <w:rPr>
          <w:bCs/>
          <w:color w:val="000000"/>
          <w:sz w:val="24"/>
        </w:rPr>
        <w:t>participar deste Pregão interessados cujo ramo de atividade seja compatível com o objeto desta licitação, e que estejam com Credenciamento regular no</w:t>
      </w:r>
      <w:r w:rsidR="00650A1D" w:rsidRPr="00B26D8B">
        <w:rPr>
          <w:color w:val="000000"/>
          <w:sz w:val="24"/>
        </w:rPr>
        <w:t xml:space="preserve"> Sistema de Cadastramento Unificado de Fornecedores – SICAF, conforme disposto no </w:t>
      </w:r>
      <w:r w:rsidR="00650A1D" w:rsidRPr="008E02B0">
        <w:rPr>
          <w:color w:val="000000"/>
          <w:sz w:val="24"/>
        </w:rPr>
        <w:t>§ 3º do artigo 8º da IN/MP nº 2, de 2010 de 11 de outubro de 2010,</w:t>
      </w:r>
      <w:r w:rsidR="00650A1D">
        <w:rPr>
          <w:color w:val="000000"/>
          <w:sz w:val="24"/>
        </w:rPr>
        <w:t xml:space="preserve"> </w:t>
      </w:r>
      <w:r w:rsidR="00601A98" w:rsidRPr="000E48AC">
        <w:rPr>
          <w:sz w:val="24"/>
          <w:szCs w:val="24"/>
        </w:rPr>
        <w:t>que apresentarem, no endereço informado no preâmbulo deste Edital, proposta escrita e documentação em envelopes distintos, opacos e lacrados, com a indicação do conteúdo, como segue:</w:t>
      </w:r>
    </w:p>
    <w:p w:rsidR="00601A98" w:rsidRDefault="00650A1D" w:rsidP="00650A1D">
      <w:pPr>
        <w:spacing w:after="120"/>
        <w:ind w:left="1560" w:hanging="709"/>
        <w:jc w:val="both"/>
        <w:rPr>
          <w:sz w:val="24"/>
          <w:szCs w:val="24"/>
        </w:rPr>
      </w:pPr>
      <w:r w:rsidRPr="00650A1D">
        <w:rPr>
          <w:sz w:val="24"/>
          <w:szCs w:val="24"/>
        </w:rPr>
        <w:t>2.1.1. Cada</w:t>
      </w:r>
      <w:r w:rsidR="00601A98" w:rsidRPr="00650A1D">
        <w:rPr>
          <w:sz w:val="24"/>
          <w:szCs w:val="24"/>
        </w:rPr>
        <w:t xml:space="preserve"> envelope deverá ser identificado da seguinte forma:</w:t>
      </w:r>
    </w:p>
    <w:p w:rsidR="008E02B0" w:rsidRDefault="008E02B0" w:rsidP="00650A1D">
      <w:pPr>
        <w:spacing w:after="120"/>
        <w:ind w:left="1560" w:hanging="709"/>
        <w:jc w:val="both"/>
        <w:rPr>
          <w:sz w:val="24"/>
          <w:szCs w:val="24"/>
        </w:rPr>
      </w:pPr>
    </w:p>
    <w:p w:rsidR="008E02B0" w:rsidRDefault="008E02B0" w:rsidP="00650A1D">
      <w:pPr>
        <w:spacing w:after="120"/>
        <w:ind w:left="1560" w:hanging="709"/>
        <w:jc w:val="both"/>
        <w:rPr>
          <w:sz w:val="24"/>
          <w:szCs w:val="24"/>
        </w:rPr>
      </w:pPr>
    </w:p>
    <w:p w:rsidR="008E02B0" w:rsidRDefault="008E02B0" w:rsidP="00650A1D">
      <w:pPr>
        <w:spacing w:after="120"/>
        <w:ind w:left="1560" w:hanging="709"/>
        <w:jc w:val="both"/>
        <w:rPr>
          <w:sz w:val="24"/>
          <w:szCs w:val="24"/>
        </w:rPr>
      </w:pPr>
    </w:p>
    <w:p w:rsidR="008E02B0" w:rsidRPr="00650A1D" w:rsidRDefault="008E02B0" w:rsidP="00650A1D">
      <w:pPr>
        <w:spacing w:after="120"/>
        <w:ind w:left="1560" w:hanging="709"/>
        <w:jc w:val="both"/>
        <w:rPr>
          <w:sz w:val="24"/>
          <w:szCs w:val="24"/>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9"/>
      </w:tblGrid>
      <w:tr w:rsidR="00601A98" w:rsidRPr="000E48AC" w:rsidTr="00904A2B">
        <w:tc>
          <w:tcPr>
            <w:tcW w:w="6639" w:type="dxa"/>
            <w:shd w:val="clear" w:color="auto" w:fill="E6E6E6"/>
          </w:tcPr>
          <w:p w:rsidR="00601A98" w:rsidRPr="00650A1D" w:rsidRDefault="00601A98" w:rsidP="008E02B0">
            <w:pPr>
              <w:spacing w:before="40" w:after="40"/>
              <w:jc w:val="center"/>
              <w:rPr>
                <w:b/>
              </w:rPr>
            </w:pPr>
            <w:r w:rsidRPr="00650A1D">
              <w:rPr>
                <w:b/>
              </w:rPr>
              <w:t>ENVELOPE Nº 01</w:t>
            </w:r>
          </w:p>
          <w:p w:rsidR="00601A98" w:rsidRPr="00650A1D" w:rsidRDefault="00601A98" w:rsidP="008E02B0">
            <w:pPr>
              <w:spacing w:before="40" w:after="40"/>
              <w:jc w:val="center"/>
              <w:rPr>
                <w:b/>
              </w:rPr>
            </w:pPr>
            <w:r w:rsidRPr="00650A1D">
              <w:rPr>
                <w:b/>
              </w:rPr>
              <w:t>Proposta de Preços</w:t>
            </w:r>
          </w:p>
        </w:tc>
      </w:tr>
      <w:tr w:rsidR="00601A98" w:rsidRPr="000E48AC" w:rsidTr="008E02B0">
        <w:trPr>
          <w:trHeight w:val="1460"/>
        </w:trPr>
        <w:tc>
          <w:tcPr>
            <w:tcW w:w="6639" w:type="dxa"/>
          </w:tcPr>
          <w:p w:rsidR="00601A98" w:rsidRPr="00650A1D" w:rsidRDefault="00601A98" w:rsidP="00904A2B">
            <w:r w:rsidRPr="00650A1D">
              <w:t>Ministério de Minas e Energia - MME</w:t>
            </w:r>
          </w:p>
          <w:p w:rsidR="00601A98" w:rsidRPr="00650A1D" w:rsidRDefault="00601A98" w:rsidP="00904A2B">
            <w:r w:rsidRPr="00650A1D">
              <w:t>Secretaria-Executiva – SE</w:t>
            </w:r>
          </w:p>
          <w:p w:rsidR="00601A98" w:rsidRPr="00650A1D" w:rsidRDefault="00601A98" w:rsidP="00904A2B">
            <w:r w:rsidRPr="00650A1D">
              <w:t>Subsecretaria de Planejamento, Orçamento e Administração - SPOA</w:t>
            </w:r>
          </w:p>
          <w:p w:rsidR="00601A98" w:rsidRPr="00650A1D" w:rsidRDefault="00601A98" w:rsidP="00904A2B">
            <w:r w:rsidRPr="00650A1D">
              <w:t>Comissão Permanente de Licitação - CPL</w:t>
            </w:r>
          </w:p>
          <w:p w:rsidR="00601A98" w:rsidRPr="00650A1D" w:rsidRDefault="00601A98" w:rsidP="00904A2B">
            <w:r w:rsidRPr="00650A1D">
              <w:rPr>
                <w:b/>
              </w:rPr>
              <w:t xml:space="preserve">Pregão Presencial nº </w:t>
            </w:r>
            <w:r w:rsidR="00B27096">
              <w:rPr>
                <w:b/>
              </w:rPr>
              <w:t>03/2017</w:t>
            </w:r>
          </w:p>
          <w:p w:rsidR="00601A98" w:rsidRPr="00650A1D" w:rsidRDefault="00601A98" w:rsidP="00904A2B">
            <w:pPr>
              <w:rPr>
                <w:b/>
              </w:rPr>
            </w:pPr>
            <w:r w:rsidRPr="00650A1D">
              <w:rPr>
                <w:b/>
              </w:rPr>
              <w:t>Envelope nº 01 – PROPOSTA DE PREÇOS</w:t>
            </w:r>
          </w:p>
        </w:tc>
      </w:tr>
      <w:tr w:rsidR="00601A98" w:rsidRPr="000E48AC" w:rsidTr="00904A2B">
        <w:tc>
          <w:tcPr>
            <w:tcW w:w="6639" w:type="dxa"/>
            <w:shd w:val="clear" w:color="auto" w:fill="E6E6E6"/>
          </w:tcPr>
          <w:p w:rsidR="00601A98" w:rsidRPr="00650A1D" w:rsidRDefault="00601A98" w:rsidP="008E02B0">
            <w:pPr>
              <w:spacing w:before="40" w:after="40"/>
              <w:jc w:val="center"/>
              <w:rPr>
                <w:b/>
              </w:rPr>
            </w:pPr>
            <w:r w:rsidRPr="00650A1D">
              <w:rPr>
                <w:b/>
              </w:rPr>
              <w:t xml:space="preserve">ENVELOPE Nº 02 </w:t>
            </w:r>
          </w:p>
          <w:p w:rsidR="00601A98" w:rsidRPr="00650A1D" w:rsidRDefault="00601A98" w:rsidP="008E02B0">
            <w:pPr>
              <w:spacing w:before="40" w:after="40"/>
              <w:jc w:val="center"/>
              <w:rPr>
                <w:b/>
              </w:rPr>
            </w:pPr>
            <w:r w:rsidRPr="00650A1D">
              <w:rPr>
                <w:b/>
              </w:rPr>
              <w:t>Documentos de Habilitação</w:t>
            </w:r>
          </w:p>
        </w:tc>
      </w:tr>
      <w:tr w:rsidR="00601A98" w:rsidRPr="000E48AC" w:rsidTr="008E02B0">
        <w:trPr>
          <w:trHeight w:val="1548"/>
        </w:trPr>
        <w:tc>
          <w:tcPr>
            <w:tcW w:w="6639" w:type="dxa"/>
          </w:tcPr>
          <w:p w:rsidR="00601A98" w:rsidRPr="00650A1D" w:rsidRDefault="00601A98" w:rsidP="00904A2B">
            <w:r w:rsidRPr="00650A1D">
              <w:t>Ministério de Minas e Energia – MME</w:t>
            </w:r>
          </w:p>
          <w:p w:rsidR="00601A98" w:rsidRPr="00650A1D" w:rsidRDefault="00601A98" w:rsidP="00904A2B">
            <w:r w:rsidRPr="00650A1D">
              <w:t>Secretaria-Executiva – SE</w:t>
            </w:r>
          </w:p>
          <w:p w:rsidR="00601A98" w:rsidRPr="00650A1D" w:rsidRDefault="00601A98" w:rsidP="00904A2B">
            <w:r w:rsidRPr="00650A1D">
              <w:t>Subsecretaria de Planejamento, Orçamento e Administração - SPOA</w:t>
            </w:r>
          </w:p>
          <w:p w:rsidR="00601A98" w:rsidRPr="00650A1D" w:rsidRDefault="00601A98" w:rsidP="00904A2B">
            <w:r w:rsidRPr="00650A1D">
              <w:t>Comissão Permanente de Licitação - CPL</w:t>
            </w:r>
          </w:p>
          <w:p w:rsidR="00601A98" w:rsidRPr="00650A1D" w:rsidRDefault="00601A98" w:rsidP="00904A2B">
            <w:pPr>
              <w:rPr>
                <w:b/>
              </w:rPr>
            </w:pPr>
            <w:r w:rsidRPr="00650A1D">
              <w:rPr>
                <w:b/>
              </w:rPr>
              <w:t xml:space="preserve">Pregão Presencial nº </w:t>
            </w:r>
            <w:r w:rsidR="00B27096">
              <w:rPr>
                <w:b/>
              </w:rPr>
              <w:t>03/2017</w:t>
            </w:r>
          </w:p>
          <w:p w:rsidR="00601A98" w:rsidRPr="00650A1D" w:rsidRDefault="00601A98" w:rsidP="00904A2B">
            <w:pPr>
              <w:rPr>
                <w:b/>
              </w:rPr>
            </w:pPr>
            <w:r w:rsidRPr="00650A1D">
              <w:rPr>
                <w:b/>
              </w:rPr>
              <w:t>Envelope nº 02 – HABILITAÇÃO</w:t>
            </w:r>
          </w:p>
        </w:tc>
      </w:tr>
    </w:tbl>
    <w:p w:rsidR="00601A98" w:rsidRPr="001D75F3" w:rsidRDefault="00601A98" w:rsidP="00A04373">
      <w:pPr>
        <w:spacing w:after="120"/>
        <w:jc w:val="both"/>
        <w:rPr>
          <w:b/>
          <w:sz w:val="24"/>
          <w:szCs w:val="24"/>
        </w:rPr>
      </w:pPr>
    </w:p>
    <w:p w:rsidR="00650A1D" w:rsidRPr="00B26D8B" w:rsidRDefault="00A04373" w:rsidP="00A04373">
      <w:pPr>
        <w:spacing w:after="120"/>
        <w:ind w:left="851" w:hanging="567"/>
        <w:jc w:val="both"/>
        <w:rPr>
          <w:bCs/>
          <w:iCs/>
          <w:color w:val="000000"/>
          <w:sz w:val="24"/>
        </w:rPr>
      </w:pPr>
      <w:r>
        <w:rPr>
          <w:bCs/>
          <w:color w:val="000000"/>
          <w:sz w:val="24"/>
        </w:rPr>
        <w:t xml:space="preserve">2.2. </w:t>
      </w:r>
      <w:r>
        <w:rPr>
          <w:bCs/>
          <w:color w:val="000000"/>
          <w:sz w:val="24"/>
        </w:rPr>
        <w:tab/>
        <w:t>Não</w:t>
      </w:r>
      <w:r w:rsidR="00650A1D" w:rsidRPr="00B26D8B">
        <w:rPr>
          <w:bCs/>
          <w:color w:val="000000"/>
          <w:sz w:val="24"/>
        </w:rPr>
        <w:t xml:space="preserve"> poderão participar desta licitação os interessados:</w:t>
      </w:r>
    </w:p>
    <w:p w:rsidR="00A04373" w:rsidRDefault="00A04373" w:rsidP="00A04373">
      <w:pPr>
        <w:tabs>
          <w:tab w:val="left" w:pos="1560"/>
        </w:tabs>
        <w:autoSpaceDE w:val="0"/>
        <w:snapToGrid w:val="0"/>
        <w:spacing w:after="120"/>
        <w:ind w:left="1560" w:hanging="709"/>
        <w:jc w:val="both"/>
        <w:rPr>
          <w:bCs/>
          <w:color w:val="000000"/>
          <w:sz w:val="24"/>
        </w:rPr>
      </w:pPr>
      <w:r>
        <w:rPr>
          <w:bCs/>
          <w:color w:val="000000"/>
          <w:sz w:val="24"/>
        </w:rPr>
        <w:t>2.2.1</w:t>
      </w:r>
      <w:r>
        <w:rPr>
          <w:bCs/>
          <w:color w:val="000000"/>
          <w:sz w:val="24"/>
        </w:rPr>
        <w:tab/>
      </w:r>
      <w:r w:rsidR="00650A1D" w:rsidRPr="00B26D8B">
        <w:rPr>
          <w:bCs/>
          <w:color w:val="000000"/>
          <w:sz w:val="24"/>
        </w:rPr>
        <w:t>proibidos de participar de licitações e celebrar contratos administrativos, na forma da legislação vigente;</w:t>
      </w:r>
    </w:p>
    <w:p w:rsidR="00A04373" w:rsidRDefault="00A04373" w:rsidP="00A04373">
      <w:pPr>
        <w:tabs>
          <w:tab w:val="left" w:pos="1560"/>
        </w:tabs>
        <w:autoSpaceDE w:val="0"/>
        <w:snapToGrid w:val="0"/>
        <w:spacing w:after="120"/>
        <w:ind w:left="1560" w:hanging="709"/>
        <w:jc w:val="both"/>
        <w:rPr>
          <w:bCs/>
          <w:color w:val="000000"/>
          <w:sz w:val="24"/>
        </w:rPr>
      </w:pPr>
      <w:r>
        <w:rPr>
          <w:bCs/>
          <w:color w:val="000000"/>
          <w:sz w:val="24"/>
        </w:rPr>
        <w:t>2.2.2</w:t>
      </w:r>
      <w:r>
        <w:rPr>
          <w:bCs/>
          <w:color w:val="000000"/>
          <w:sz w:val="24"/>
        </w:rPr>
        <w:tab/>
      </w:r>
      <w:r w:rsidR="00650A1D" w:rsidRPr="00B26D8B">
        <w:rPr>
          <w:bCs/>
          <w:color w:val="000000"/>
          <w:sz w:val="24"/>
        </w:rPr>
        <w:t>estrangeiros que não tenham representação legal no Brasil com poderes expressos para receber citação e responder administrativa ou judicialmente;</w:t>
      </w:r>
    </w:p>
    <w:p w:rsidR="00A04373" w:rsidRDefault="00A04373" w:rsidP="00A04373">
      <w:pPr>
        <w:tabs>
          <w:tab w:val="left" w:pos="1560"/>
        </w:tabs>
        <w:autoSpaceDE w:val="0"/>
        <w:snapToGrid w:val="0"/>
        <w:spacing w:after="120"/>
        <w:ind w:left="1560" w:hanging="709"/>
        <w:jc w:val="both"/>
        <w:rPr>
          <w:bCs/>
          <w:color w:val="000000"/>
          <w:sz w:val="24"/>
        </w:rPr>
      </w:pPr>
      <w:r>
        <w:rPr>
          <w:bCs/>
          <w:color w:val="000000"/>
          <w:sz w:val="24"/>
        </w:rPr>
        <w:t>2.2.3</w:t>
      </w:r>
      <w:r>
        <w:rPr>
          <w:bCs/>
          <w:color w:val="000000"/>
          <w:sz w:val="24"/>
        </w:rPr>
        <w:tab/>
      </w:r>
      <w:r w:rsidR="00650A1D" w:rsidRPr="00B26D8B">
        <w:rPr>
          <w:rFonts w:eastAsia="Arial Unicode MS"/>
          <w:color w:val="000000"/>
          <w:sz w:val="24"/>
        </w:rPr>
        <w:t>que se enquadrem nas vedações previstas no artigo 9º da Lei nº 8.666, de 1993;</w:t>
      </w:r>
    </w:p>
    <w:p w:rsidR="00A04373" w:rsidRDefault="00A04373" w:rsidP="00A04373">
      <w:pPr>
        <w:tabs>
          <w:tab w:val="left" w:pos="1560"/>
        </w:tabs>
        <w:autoSpaceDE w:val="0"/>
        <w:snapToGrid w:val="0"/>
        <w:spacing w:after="120"/>
        <w:ind w:left="1560" w:hanging="709"/>
        <w:jc w:val="both"/>
        <w:rPr>
          <w:bCs/>
          <w:color w:val="000000"/>
          <w:sz w:val="24"/>
        </w:rPr>
      </w:pPr>
      <w:r>
        <w:rPr>
          <w:bCs/>
          <w:color w:val="000000"/>
          <w:sz w:val="24"/>
        </w:rPr>
        <w:t>2.2.4</w:t>
      </w:r>
      <w:r>
        <w:rPr>
          <w:bCs/>
          <w:color w:val="000000"/>
          <w:sz w:val="24"/>
        </w:rPr>
        <w:tab/>
      </w:r>
      <w:r w:rsidR="00650A1D" w:rsidRPr="00B26D8B">
        <w:rPr>
          <w:color w:val="000000"/>
          <w:sz w:val="24"/>
        </w:rPr>
        <w:t>que estejam sob falência, concurso de credores, concordata ou insolvência, em processo de dissolução ou liquidação;</w:t>
      </w:r>
    </w:p>
    <w:p w:rsidR="00A04373" w:rsidRDefault="00A04373" w:rsidP="00A04373">
      <w:pPr>
        <w:tabs>
          <w:tab w:val="left" w:pos="1560"/>
        </w:tabs>
        <w:autoSpaceDE w:val="0"/>
        <w:snapToGrid w:val="0"/>
        <w:spacing w:after="120"/>
        <w:ind w:left="1560" w:hanging="709"/>
        <w:jc w:val="both"/>
        <w:rPr>
          <w:bCs/>
          <w:color w:val="000000"/>
          <w:sz w:val="24"/>
        </w:rPr>
      </w:pPr>
      <w:r>
        <w:rPr>
          <w:bCs/>
          <w:color w:val="000000"/>
          <w:sz w:val="24"/>
        </w:rPr>
        <w:t>2.2.5</w:t>
      </w:r>
      <w:r>
        <w:rPr>
          <w:bCs/>
          <w:color w:val="000000"/>
          <w:sz w:val="24"/>
        </w:rPr>
        <w:tab/>
      </w:r>
      <w:r w:rsidR="00650A1D" w:rsidRPr="00A04373">
        <w:rPr>
          <w:sz w:val="24"/>
        </w:rPr>
        <w:t xml:space="preserve">entidades empresariais que estejam reunidas em consórcio que, nos termos da Lei nº 6.404/76, possui características de associação temporária entre empresas, sem personalidade jurídica própria, vez que o objeto do pregão não envolve serviços de grande </w:t>
      </w:r>
      <w:r>
        <w:rPr>
          <w:sz w:val="24"/>
        </w:rPr>
        <w:t>vulto e/ou de alta complexidade;</w:t>
      </w:r>
    </w:p>
    <w:p w:rsidR="00650A1D" w:rsidRPr="00A04373" w:rsidRDefault="00A04373" w:rsidP="00A04373">
      <w:pPr>
        <w:tabs>
          <w:tab w:val="left" w:pos="1560"/>
        </w:tabs>
        <w:autoSpaceDE w:val="0"/>
        <w:snapToGrid w:val="0"/>
        <w:spacing w:after="120"/>
        <w:ind w:left="1560" w:hanging="709"/>
        <w:jc w:val="both"/>
        <w:rPr>
          <w:bCs/>
          <w:color w:val="000000"/>
          <w:sz w:val="24"/>
        </w:rPr>
      </w:pPr>
      <w:r>
        <w:rPr>
          <w:bCs/>
          <w:color w:val="000000"/>
          <w:sz w:val="24"/>
        </w:rPr>
        <w:t>2.2.6</w:t>
      </w:r>
      <w:r>
        <w:rPr>
          <w:bCs/>
          <w:color w:val="000000"/>
          <w:sz w:val="24"/>
        </w:rPr>
        <w:tab/>
      </w:r>
      <w:r w:rsidR="00650A1D">
        <w:rPr>
          <w:color w:val="000000"/>
          <w:sz w:val="24"/>
        </w:rPr>
        <w:t>s</w:t>
      </w:r>
      <w:r w:rsidR="00650A1D" w:rsidRPr="00B26D8B">
        <w:rPr>
          <w:color w:val="000000"/>
          <w:sz w:val="24"/>
        </w:rPr>
        <w:t xml:space="preserve">ociedades </w:t>
      </w:r>
      <w:r w:rsidR="00650A1D">
        <w:rPr>
          <w:color w:val="000000"/>
          <w:sz w:val="24"/>
        </w:rPr>
        <w:t>c</w:t>
      </w:r>
      <w:r w:rsidR="00650A1D" w:rsidRPr="00B26D8B">
        <w:rPr>
          <w:color w:val="000000"/>
          <w:sz w:val="24"/>
        </w:rPr>
        <w:t xml:space="preserve">ooperativas, considerando a proibição do artigo </w:t>
      </w:r>
      <w:r w:rsidR="00650A1D">
        <w:rPr>
          <w:color w:val="000000"/>
          <w:sz w:val="24"/>
        </w:rPr>
        <w:t>5</w:t>
      </w:r>
      <w:r w:rsidR="00650A1D" w:rsidRPr="00C93804">
        <w:rPr>
          <w:sz w:val="24"/>
        </w:rPr>
        <w:t>°</w:t>
      </w:r>
      <w:r w:rsidR="00650A1D" w:rsidRPr="00B26D8B">
        <w:rPr>
          <w:color w:val="000000"/>
          <w:sz w:val="24"/>
        </w:rPr>
        <w:t xml:space="preserve"> da Instrução Normat</w:t>
      </w:r>
      <w:r w:rsidR="00650A1D" w:rsidRPr="00332C51">
        <w:rPr>
          <w:sz w:val="24"/>
        </w:rPr>
        <w:t>iva</w:t>
      </w:r>
      <w:r w:rsidR="00650A1D">
        <w:rPr>
          <w:sz w:val="24"/>
        </w:rPr>
        <w:t>/MP</w:t>
      </w:r>
      <w:r w:rsidR="00650A1D">
        <w:rPr>
          <w:bCs/>
          <w:color w:val="FF0000"/>
          <w:sz w:val="24"/>
        </w:rPr>
        <w:t xml:space="preserve"> </w:t>
      </w:r>
      <w:r w:rsidR="00650A1D" w:rsidRPr="00B26D8B">
        <w:rPr>
          <w:color w:val="000000"/>
          <w:sz w:val="24"/>
        </w:rPr>
        <w:t>n° 2, de 30 de abril de 2008.</w:t>
      </w:r>
    </w:p>
    <w:p w:rsidR="00601A98" w:rsidRDefault="00601A98" w:rsidP="00601A98">
      <w:pPr>
        <w:pStyle w:val="Default"/>
        <w:spacing w:after="120"/>
        <w:ind w:left="1080"/>
        <w:jc w:val="both"/>
        <w:rPr>
          <w:color w:val="auto"/>
        </w:rPr>
      </w:pPr>
    </w:p>
    <w:p w:rsidR="00601A98" w:rsidRPr="000E48AC" w:rsidRDefault="00A04373" w:rsidP="00A04373">
      <w:pPr>
        <w:pStyle w:val="CM20"/>
        <w:spacing w:after="120"/>
        <w:ind w:left="284" w:hanging="284"/>
        <w:jc w:val="both"/>
        <w:rPr>
          <w:b/>
          <w:bCs/>
        </w:rPr>
      </w:pPr>
      <w:r>
        <w:rPr>
          <w:b/>
          <w:bCs/>
        </w:rPr>
        <w:t>3.</w:t>
      </w:r>
      <w:r>
        <w:rPr>
          <w:b/>
          <w:bCs/>
        </w:rPr>
        <w:tab/>
      </w:r>
      <w:r w:rsidR="00601A98" w:rsidRPr="000E48AC">
        <w:rPr>
          <w:b/>
          <w:bCs/>
        </w:rPr>
        <w:t xml:space="preserve">DA REPRESENTAÇÃO E DO CREDENCIAMENTO </w:t>
      </w:r>
    </w:p>
    <w:p w:rsidR="00A04373" w:rsidRDefault="00A04373" w:rsidP="00A04373">
      <w:pPr>
        <w:spacing w:after="120"/>
        <w:ind w:left="851" w:hanging="567"/>
        <w:jc w:val="both"/>
        <w:rPr>
          <w:bCs/>
          <w:sz w:val="24"/>
          <w:szCs w:val="24"/>
        </w:rPr>
      </w:pPr>
      <w:r>
        <w:rPr>
          <w:sz w:val="24"/>
          <w:szCs w:val="24"/>
        </w:rPr>
        <w:t>3.1</w:t>
      </w:r>
      <w:r>
        <w:rPr>
          <w:sz w:val="24"/>
          <w:szCs w:val="24"/>
        </w:rPr>
        <w:tab/>
      </w:r>
      <w:r w:rsidR="00601A98" w:rsidRPr="000E48AC">
        <w:rPr>
          <w:bCs/>
          <w:sz w:val="24"/>
          <w:szCs w:val="24"/>
        </w:rPr>
        <w:t>O Licitante deverá se apresentar para credenciamento junto ao Pregoeiro por um representante que, devidamente munido de documento que o credencie a participar deste procedimento licitatório, venha a responder por sua representada, devendo, ainda, no ato de entrega dos invólucros, identificar-se exibindo a Carteira de Identidade ou outro documento equivalente.</w:t>
      </w:r>
    </w:p>
    <w:p w:rsidR="00A04373" w:rsidRDefault="00A04373" w:rsidP="00A04373">
      <w:pPr>
        <w:spacing w:after="120"/>
        <w:ind w:left="851" w:hanging="567"/>
        <w:jc w:val="both"/>
        <w:rPr>
          <w:bCs/>
          <w:sz w:val="24"/>
          <w:szCs w:val="24"/>
        </w:rPr>
      </w:pPr>
      <w:r>
        <w:rPr>
          <w:bCs/>
          <w:sz w:val="24"/>
          <w:szCs w:val="24"/>
        </w:rPr>
        <w:t>3.2</w:t>
      </w:r>
      <w:r>
        <w:rPr>
          <w:bCs/>
          <w:sz w:val="24"/>
          <w:szCs w:val="24"/>
        </w:rPr>
        <w:tab/>
      </w:r>
      <w:r w:rsidR="00601A98" w:rsidRPr="000E48AC">
        <w:rPr>
          <w:sz w:val="24"/>
          <w:szCs w:val="24"/>
        </w:rPr>
        <w:t>O credenciamento far-se-á por meio de instrumento público de procuração ou instrumento particular com firma reconhecida, com poderes para formular ofertas e lances de preços e praticar todos os demais atos pertinentes ao certame, em nome do Licitante.</w:t>
      </w:r>
    </w:p>
    <w:p w:rsidR="00A04373" w:rsidRDefault="00A04373" w:rsidP="00A04373">
      <w:pPr>
        <w:spacing w:after="120"/>
        <w:ind w:left="1560" w:hanging="709"/>
        <w:jc w:val="both"/>
        <w:rPr>
          <w:bCs/>
          <w:sz w:val="24"/>
          <w:szCs w:val="24"/>
        </w:rPr>
      </w:pPr>
      <w:r>
        <w:rPr>
          <w:bCs/>
          <w:sz w:val="24"/>
          <w:szCs w:val="24"/>
        </w:rPr>
        <w:t xml:space="preserve">3.2.1. </w:t>
      </w:r>
      <w:r>
        <w:rPr>
          <w:bCs/>
          <w:sz w:val="24"/>
          <w:szCs w:val="24"/>
        </w:rPr>
        <w:tab/>
        <w:t>Em</w:t>
      </w:r>
      <w:r w:rsidR="00601A98" w:rsidRPr="000E48AC">
        <w:rPr>
          <w:sz w:val="24"/>
          <w:szCs w:val="24"/>
        </w:rPr>
        <w:t xml:space="preserve"> sendo sócio, proprietário, dirigente ou assemelhado do Licitante, deverá apresentar cópia do respectivo Estatuto ou Contrato Social, no qual estejam expressos seus poderes para exercer direitos e assumir obrigações em decorrência de tal investidura.</w:t>
      </w:r>
    </w:p>
    <w:p w:rsidR="00250135" w:rsidRDefault="00A04373" w:rsidP="00250135">
      <w:pPr>
        <w:spacing w:after="120"/>
        <w:ind w:left="1560" w:hanging="709"/>
        <w:jc w:val="both"/>
        <w:rPr>
          <w:bCs/>
          <w:sz w:val="24"/>
          <w:szCs w:val="24"/>
        </w:rPr>
      </w:pPr>
      <w:r>
        <w:rPr>
          <w:bCs/>
          <w:sz w:val="24"/>
          <w:szCs w:val="24"/>
        </w:rPr>
        <w:lastRenderedPageBreak/>
        <w:t xml:space="preserve">3.2.2. </w:t>
      </w:r>
      <w:r w:rsidR="00BD7723">
        <w:rPr>
          <w:bCs/>
          <w:sz w:val="24"/>
          <w:szCs w:val="24"/>
        </w:rPr>
        <w:tab/>
      </w:r>
      <w:r>
        <w:rPr>
          <w:bCs/>
          <w:sz w:val="24"/>
          <w:szCs w:val="24"/>
        </w:rPr>
        <w:t>No</w:t>
      </w:r>
      <w:r w:rsidR="00601A98" w:rsidRPr="000E48AC">
        <w:rPr>
          <w:sz w:val="24"/>
          <w:szCs w:val="24"/>
        </w:rPr>
        <w:t xml:space="preserve"> caso do representante designado pelo Licitante se fizer representado com a procuração particular (carta de credenciamento), está deverá ser apresentada acompanhada de cópia do contrato social do Licitante com firma reconhecida e autenticada em Cartório.</w:t>
      </w:r>
    </w:p>
    <w:p w:rsidR="00250135" w:rsidRDefault="00250135" w:rsidP="00250135">
      <w:pPr>
        <w:spacing w:after="120"/>
        <w:ind w:left="851" w:hanging="567"/>
        <w:jc w:val="both"/>
        <w:rPr>
          <w:bCs/>
          <w:sz w:val="24"/>
          <w:szCs w:val="24"/>
        </w:rPr>
      </w:pPr>
      <w:r>
        <w:rPr>
          <w:bCs/>
          <w:sz w:val="24"/>
          <w:szCs w:val="24"/>
        </w:rPr>
        <w:t xml:space="preserve">3.3. </w:t>
      </w:r>
      <w:r>
        <w:rPr>
          <w:bCs/>
          <w:sz w:val="24"/>
          <w:szCs w:val="24"/>
        </w:rPr>
        <w:tab/>
        <w:t>No</w:t>
      </w:r>
      <w:r w:rsidR="00601A98" w:rsidRPr="000E48AC">
        <w:rPr>
          <w:sz w:val="24"/>
          <w:szCs w:val="24"/>
        </w:rPr>
        <w:t xml:space="preserve"> momento do seu credenciamento</w:t>
      </w:r>
      <w:r w:rsidR="00601A98" w:rsidRPr="000E48AC">
        <w:rPr>
          <w:bCs/>
          <w:sz w:val="24"/>
          <w:szCs w:val="24"/>
        </w:rPr>
        <w:t>,</w:t>
      </w:r>
      <w:r w:rsidR="00601A98" w:rsidRPr="000E48AC">
        <w:rPr>
          <w:b/>
          <w:sz w:val="24"/>
          <w:szCs w:val="24"/>
        </w:rPr>
        <w:t xml:space="preserve"> o Licitante deverá apresentar declaração dando ciência de que cumpre plenamente os requisitos da habilitação</w:t>
      </w:r>
      <w:r w:rsidR="00601A98" w:rsidRPr="000E48AC">
        <w:rPr>
          <w:bCs/>
          <w:sz w:val="24"/>
          <w:szCs w:val="24"/>
        </w:rPr>
        <w:t>, em atendimento ao Inciso VII do art. 4º da Lei nº. 10.520 de 2002</w:t>
      </w:r>
      <w:r w:rsidR="00601A98" w:rsidRPr="000E48AC">
        <w:rPr>
          <w:b/>
          <w:sz w:val="24"/>
          <w:szCs w:val="24"/>
        </w:rPr>
        <w:t xml:space="preserve">, </w:t>
      </w:r>
      <w:r w:rsidR="00601A98" w:rsidRPr="000E48AC">
        <w:rPr>
          <w:bCs/>
          <w:sz w:val="24"/>
          <w:szCs w:val="24"/>
        </w:rPr>
        <w:t xml:space="preserve">conforme modelo constante no </w:t>
      </w:r>
      <w:r w:rsidR="00601A98" w:rsidRPr="000E48AC">
        <w:rPr>
          <w:b/>
          <w:sz w:val="24"/>
          <w:szCs w:val="24"/>
        </w:rPr>
        <w:t xml:space="preserve">Anexo III </w:t>
      </w:r>
      <w:r w:rsidR="00601A98" w:rsidRPr="000E48AC">
        <w:rPr>
          <w:bCs/>
          <w:sz w:val="24"/>
          <w:szCs w:val="24"/>
        </w:rPr>
        <w:t>deste Edital.</w:t>
      </w:r>
    </w:p>
    <w:p w:rsidR="00D542B6" w:rsidRDefault="00250135" w:rsidP="00D542B6">
      <w:pPr>
        <w:spacing w:after="120"/>
        <w:ind w:left="851" w:hanging="567"/>
        <w:jc w:val="both"/>
        <w:rPr>
          <w:sz w:val="24"/>
          <w:szCs w:val="24"/>
        </w:rPr>
      </w:pPr>
      <w:r>
        <w:rPr>
          <w:bCs/>
          <w:sz w:val="24"/>
          <w:szCs w:val="24"/>
        </w:rPr>
        <w:t>3.4</w:t>
      </w:r>
      <w:r>
        <w:rPr>
          <w:bCs/>
          <w:sz w:val="24"/>
          <w:szCs w:val="24"/>
        </w:rPr>
        <w:tab/>
      </w:r>
      <w:r w:rsidR="00601A98" w:rsidRPr="000E48AC">
        <w:rPr>
          <w:sz w:val="24"/>
          <w:szCs w:val="24"/>
        </w:rPr>
        <w:t xml:space="preserve">As </w:t>
      </w:r>
      <w:r w:rsidR="00601A98" w:rsidRPr="000E48AC">
        <w:rPr>
          <w:b/>
          <w:bCs/>
          <w:sz w:val="24"/>
          <w:szCs w:val="24"/>
        </w:rPr>
        <w:t>microempresas e as empresas de pequeno porte</w:t>
      </w:r>
      <w:r w:rsidR="00601A98" w:rsidRPr="000E48AC">
        <w:rPr>
          <w:sz w:val="24"/>
          <w:szCs w:val="24"/>
        </w:rPr>
        <w:t xml:space="preserve"> deverão apresentar no momento do seu credenciamento, além do </w:t>
      </w:r>
      <w:r w:rsidR="00601A98" w:rsidRPr="00034BE5">
        <w:rPr>
          <w:sz w:val="24"/>
          <w:szCs w:val="24"/>
        </w:rPr>
        <w:t xml:space="preserve">documento exigido no </w:t>
      </w:r>
      <w:r w:rsidR="00601A98" w:rsidRPr="00034BE5">
        <w:rPr>
          <w:b/>
          <w:bCs/>
          <w:sz w:val="24"/>
          <w:szCs w:val="24"/>
        </w:rPr>
        <w:t xml:space="preserve">subitem </w:t>
      </w:r>
      <w:r w:rsidR="00034BE5" w:rsidRPr="00034BE5">
        <w:rPr>
          <w:b/>
          <w:bCs/>
          <w:sz w:val="24"/>
          <w:szCs w:val="24"/>
        </w:rPr>
        <w:t>3</w:t>
      </w:r>
      <w:r w:rsidR="00601A98" w:rsidRPr="00034BE5">
        <w:rPr>
          <w:b/>
          <w:bCs/>
          <w:sz w:val="24"/>
          <w:szCs w:val="24"/>
        </w:rPr>
        <w:t>.3 deste Edital</w:t>
      </w:r>
      <w:r w:rsidR="00601A98" w:rsidRPr="00034BE5">
        <w:rPr>
          <w:sz w:val="24"/>
          <w:szCs w:val="24"/>
        </w:rPr>
        <w:t xml:space="preserve">, </w:t>
      </w:r>
      <w:r w:rsidR="00601A98" w:rsidRPr="000E48AC">
        <w:rPr>
          <w:b/>
          <w:bCs/>
          <w:sz w:val="24"/>
          <w:szCs w:val="24"/>
        </w:rPr>
        <w:t>declaração de que são beneficiárias da Lei Complementar nº 123, de 2006</w:t>
      </w:r>
      <w:r w:rsidR="00601A98" w:rsidRPr="000E48AC">
        <w:rPr>
          <w:sz w:val="24"/>
          <w:szCs w:val="24"/>
        </w:rPr>
        <w:t xml:space="preserve">, e que </w:t>
      </w:r>
      <w:r w:rsidR="00601A98" w:rsidRPr="000E48AC">
        <w:rPr>
          <w:b/>
          <w:bCs/>
          <w:sz w:val="24"/>
          <w:szCs w:val="24"/>
        </w:rPr>
        <w:t>estão excluídas das vedações impostas no § 4º, do art. 3º desse dispositivo legal</w:t>
      </w:r>
      <w:r w:rsidR="00601A98" w:rsidRPr="000E48AC">
        <w:rPr>
          <w:sz w:val="24"/>
          <w:szCs w:val="24"/>
        </w:rPr>
        <w:t xml:space="preserve">, conforme modelo constante no </w:t>
      </w:r>
      <w:r w:rsidR="00601A98" w:rsidRPr="000E48AC">
        <w:rPr>
          <w:b/>
          <w:bCs/>
          <w:sz w:val="24"/>
          <w:szCs w:val="24"/>
        </w:rPr>
        <w:t>Anexo I</w:t>
      </w:r>
      <w:r w:rsidR="00601A98">
        <w:rPr>
          <w:b/>
          <w:bCs/>
          <w:sz w:val="24"/>
          <w:szCs w:val="24"/>
        </w:rPr>
        <w:t>II</w:t>
      </w:r>
      <w:r w:rsidR="00601A98" w:rsidRPr="000E48AC">
        <w:rPr>
          <w:sz w:val="24"/>
          <w:szCs w:val="24"/>
        </w:rPr>
        <w:t xml:space="preserve"> deste Edital.</w:t>
      </w:r>
    </w:p>
    <w:p w:rsidR="00601A98" w:rsidRPr="000E48AC" w:rsidRDefault="00D542B6" w:rsidP="00D542B6">
      <w:pPr>
        <w:spacing w:after="120"/>
        <w:ind w:left="851" w:hanging="567"/>
        <w:jc w:val="both"/>
        <w:rPr>
          <w:b/>
          <w:sz w:val="24"/>
          <w:szCs w:val="24"/>
        </w:rPr>
      </w:pPr>
      <w:r>
        <w:rPr>
          <w:sz w:val="24"/>
          <w:szCs w:val="24"/>
        </w:rPr>
        <w:t xml:space="preserve">3.5. </w:t>
      </w:r>
      <w:r>
        <w:rPr>
          <w:sz w:val="24"/>
          <w:szCs w:val="24"/>
        </w:rPr>
        <w:tab/>
        <w:t>Não</w:t>
      </w:r>
      <w:r w:rsidR="00601A98" w:rsidRPr="000E48AC">
        <w:rPr>
          <w:rFonts w:eastAsia="Batang"/>
          <w:sz w:val="24"/>
          <w:szCs w:val="24"/>
        </w:rPr>
        <w:t xml:space="preserve"> será permitida a participação de um mesmo representante para mais de uma empresa.</w:t>
      </w:r>
    </w:p>
    <w:p w:rsidR="00601A98" w:rsidRPr="000E48AC" w:rsidRDefault="00601A98" w:rsidP="00601A98">
      <w:pPr>
        <w:tabs>
          <w:tab w:val="left" w:pos="709"/>
        </w:tabs>
        <w:spacing w:after="120"/>
        <w:ind w:left="709" w:hanging="709"/>
        <w:jc w:val="both"/>
        <w:rPr>
          <w:bCs/>
          <w:sz w:val="24"/>
          <w:szCs w:val="24"/>
        </w:rPr>
      </w:pPr>
    </w:p>
    <w:p w:rsidR="00601A98" w:rsidRPr="000E48AC" w:rsidRDefault="00D542B6" w:rsidP="00D542B6">
      <w:pPr>
        <w:pStyle w:val="Default"/>
        <w:spacing w:after="120"/>
        <w:ind w:left="284" w:hanging="284"/>
        <w:jc w:val="both"/>
        <w:rPr>
          <w:b/>
          <w:color w:val="auto"/>
        </w:rPr>
      </w:pPr>
      <w:r>
        <w:rPr>
          <w:b/>
          <w:color w:val="auto"/>
        </w:rPr>
        <w:t>4.</w:t>
      </w:r>
      <w:r>
        <w:rPr>
          <w:b/>
          <w:color w:val="auto"/>
        </w:rPr>
        <w:tab/>
      </w:r>
      <w:r w:rsidR="00601A98" w:rsidRPr="000E48AC">
        <w:rPr>
          <w:b/>
          <w:color w:val="auto"/>
        </w:rPr>
        <w:t>DO PROCEDIMENTO DA LICITAÇÃO</w:t>
      </w:r>
    </w:p>
    <w:p w:rsidR="00601A98" w:rsidRPr="000E48AC" w:rsidRDefault="00601A98" w:rsidP="00CE67E7">
      <w:pPr>
        <w:pStyle w:val="Default"/>
        <w:numPr>
          <w:ilvl w:val="1"/>
          <w:numId w:val="3"/>
        </w:numPr>
        <w:spacing w:after="120"/>
        <w:ind w:left="851" w:hanging="567"/>
        <w:jc w:val="both"/>
      </w:pPr>
      <w:r w:rsidRPr="000E48AC">
        <w:rPr>
          <w:color w:val="auto"/>
        </w:rPr>
        <w:t xml:space="preserve">No dia, </w:t>
      </w:r>
      <w:r w:rsidRPr="000E48AC">
        <w:t>horário e local</w:t>
      </w:r>
      <w:r>
        <w:t xml:space="preserve"> </w:t>
      </w:r>
      <w:r w:rsidRPr="000E48AC">
        <w:t>fixados no preâmbulo deste Edital proceder-se-á ao recebimento, em sessão pública, dos envelopes de números 01 e 02 de cada licitante, que será dirigida pelo Pregoeiro e realizada de acordo com o Regulamento da Licitação na Modalidade de Pregão Presencial.</w:t>
      </w:r>
    </w:p>
    <w:p w:rsidR="00601A98" w:rsidRPr="000E48AC" w:rsidRDefault="00601A98" w:rsidP="00CE67E7">
      <w:pPr>
        <w:pStyle w:val="Default"/>
        <w:numPr>
          <w:ilvl w:val="1"/>
          <w:numId w:val="3"/>
        </w:numPr>
        <w:spacing w:after="120"/>
        <w:ind w:left="851" w:hanging="567"/>
        <w:jc w:val="both"/>
      </w:pPr>
      <w:r w:rsidRPr="000E48AC">
        <w:t>Serão abertos os envelopes contendo as propostas de preços, procedendo-se à verificação da conformidade dessas com os requisitos estabelecidos neste Edital e posterior rubrica das folhas.</w:t>
      </w:r>
    </w:p>
    <w:p w:rsidR="00601A98" w:rsidRPr="000E48AC" w:rsidRDefault="00601A98" w:rsidP="00CE67E7">
      <w:pPr>
        <w:pStyle w:val="Default"/>
        <w:numPr>
          <w:ilvl w:val="1"/>
          <w:numId w:val="3"/>
        </w:numPr>
        <w:spacing w:after="120"/>
        <w:ind w:left="851" w:hanging="567"/>
        <w:jc w:val="both"/>
        <w:rPr>
          <w:bCs/>
          <w:snapToGrid w:val="0"/>
        </w:rPr>
      </w:pPr>
      <w:r w:rsidRPr="000E48AC">
        <w:t>S</w:t>
      </w:r>
      <w:r w:rsidRPr="000E48AC">
        <w:rPr>
          <w:bCs/>
          <w:snapToGrid w:val="0"/>
        </w:rPr>
        <w:t>omente concorrerão à qualificação, para fins de participação da fase de lances verbais, as autoras das propostas escritas que atenderem às condições deste Edital e de seus Anexos.</w:t>
      </w:r>
    </w:p>
    <w:p w:rsidR="00601A98" w:rsidRPr="004C0650" w:rsidRDefault="00601A98" w:rsidP="00CE67E7">
      <w:pPr>
        <w:pStyle w:val="Default"/>
        <w:numPr>
          <w:ilvl w:val="1"/>
          <w:numId w:val="3"/>
        </w:numPr>
        <w:spacing w:after="120"/>
        <w:ind w:left="851" w:hanging="567"/>
        <w:jc w:val="both"/>
        <w:rPr>
          <w:bCs/>
          <w:snapToGrid w:val="0"/>
        </w:rPr>
      </w:pPr>
      <w:r w:rsidRPr="004C0650">
        <w:t>Serão classificadas para a etapa de lances, a proposta de maior oferta e aquelas com valores até 10% (dez por cento) inferiores a maior oferta.</w:t>
      </w:r>
    </w:p>
    <w:p w:rsidR="00601A98" w:rsidRPr="004C0650" w:rsidRDefault="00601A98" w:rsidP="00CE67E7">
      <w:pPr>
        <w:pStyle w:val="Default"/>
        <w:numPr>
          <w:ilvl w:val="1"/>
          <w:numId w:val="3"/>
        </w:numPr>
        <w:spacing w:after="120"/>
        <w:ind w:left="851" w:hanging="567"/>
        <w:jc w:val="both"/>
        <w:rPr>
          <w:bCs/>
          <w:snapToGrid w:val="0"/>
        </w:rPr>
      </w:pPr>
      <w:r w:rsidRPr="004C0650">
        <w:t>Quando não forem verificadas, no mínimo, três propostas nessas condições, serão classificadas as propostas das 03 (três) melhores ofertas.</w:t>
      </w:r>
    </w:p>
    <w:p w:rsidR="00601A98" w:rsidRPr="004C0650" w:rsidRDefault="00601A98" w:rsidP="00CE67E7">
      <w:pPr>
        <w:pStyle w:val="Default"/>
        <w:numPr>
          <w:ilvl w:val="1"/>
          <w:numId w:val="3"/>
        </w:numPr>
        <w:spacing w:after="120"/>
        <w:ind w:left="851" w:hanging="567"/>
        <w:jc w:val="both"/>
        <w:rPr>
          <w:bCs/>
          <w:snapToGrid w:val="0"/>
        </w:rPr>
      </w:pPr>
      <w:r w:rsidRPr="004C0650">
        <w:t>Em seguida, será dado início à etapa de apresentação de lances verbais, que deverão ser formulados de forma sucessiva, em valores distintos e crescentes.</w:t>
      </w:r>
    </w:p>
    <w:p w:rsidR="00601A98" w:rsidRPr="004C0650" w:rsidRDefault="00601A98" w:rsidP="00CE67E7">
      <w:pPr>
        <w:pStyle w:val="Default"/>
        <w:numPr>
          <w:ilvl w:val="1"/>
          <w:numId w:val="3"/>
        </w:numPr>
        <w:spacing w:after="120"/>
        <w:ind w:left="851" w:hanging="567"/>
        <w:jc w:val="both"/>
        <w:rPr>
          <w:bCs/>
          <w:snapToGrid w:val="0"/>
        </w:rPr>
      </w:pPr>
      <w:r w:rsidRPr="004C0650">
        <w:t xml:space="preserve">O Pregoeiro convidará individualmente as licitantes classificadas, de forma </w:t>
      </w:r>
      <w:r w:rsidR="007F4576" w:rsidRPr="004C0650">
        <w:t>sequencial</w:t>
      </w:r>
      <w:r w:rsidRPr="004C0650">
        <w:t>, a apresentar lances verbais, a partir do autor da proposta classificada de maior oferta, e os demais em ordem crescente de valor.</w:t>
      </w:r>
    </w:p>
    <w:p w:rsidR="00601A98" w:rsidRPr="000E48AC" w:rsidRDefault="00601A98" w:rsidP="00CE67E7">
      <w:pPr>
        <w:pStyle w:val="Default"/>
        <w:numPr>
          <w:ilvl w:val="1"/>
          <w:numId w:val="3"/>
        </w:numPr>
        <w:spacing w:after="120"/>
        <w:ind w:left="851" w:hanging="567"/>
        <w:jc w:val="both"/>
        <w:rPr>
          <w:bCs/>
          <w:snapToGrid w:val="0"/>
        </w:rPr>
      </w:pPr>
      <w:r w:rsidRPr="000E48AC">
        <w:t>Implica exclusão da fase de lances verbais e manutenção do último preço ofertado, a hipótese de a licitante deixar de formular lance quando convidado pelo Pregoeiro.</w:t>
      </w:r>
    </w:p>
    <w:p w:rsidR="00601A98" w:rsidRPr="000E48AC" w:rsidRDefault="00601A98" w:rsidP="00CE67E7">
      <w:pPr>
        <w:pStyle w:val="Default"/>
        <w:numPr>
          <w:ilvl w:val="1"/>
          <w:numId w:val="3"/>
        </w:numPr>
        <w:spacing w:after="120"/>
        <w:ind w:left="851" w:hanging="567"/>
        <w:jc w:val="both"/>
        <w:rPr>
          <w:bCs/>
          <w:snapToGrid w:val="0"/>
        </w:rPr>
      </w:pPr>
      <w:r w:rsidRPr="000E48AC">
        <w:rPr>
          <w:b/>
        </w:rPr>
        <w:t>Não poderá</w:t>
      </w:r>
      <w:r w:rsidRPr="000E48AC">
        <w:t xml:space="preserve"> </w:t>
      </w:r>
      <w:r w:rsidRPr="000E48AC">
        <w:rPr>
          <w:b/>
          <w:bCs/>
        </w:rPr>
        <w:t>haver desistência dos lances efetuados</w:t>
      </w:r>
      <w:r w:rsidRPr="000E48AC">
        <w:t xml:space="preserve">, sujeitando-se a proponente desistente às penalidades previstas neste Edital e na Lei </w:t>
      </w:r>
      <w:r w:rsidR="00573A3A">
        <w:t xml:space="preserve">nº </w:t>
      </w:r>
      <w:r w:rsidRPr="000E48AC">
        <w:t>10.520</w:t>
      </w:r>
      <w:r w:rsidR="00573A3A">
        <w:t xml:space="preserve"> de 20</w:t>
      </w:r>
      <w:r w:rsidRPr="000E48AC">
        <w:t>02.</w:t>
      </w:r>
    </w:p>
    <w:p w:rsidR="00601A98" w:rsidRPr="000E48AC" w:rsidRDefault="00601A98" w:rsidP="00CE67E7">
      <w:pPr>
        <w:pStyle w:val="Default"/>
        <w:numPr>
          <w:ilvl w:val="1"/>
          <w:numId w:val="3"/>
        </w:numPr>
        <w:spacing w:after="120"/>
        <w:ind w:left="851" w:hanging="567"/>
        <w:jc w:val="both"/>
        <w:rPr>
          <w:bCs/>
          <w:snapToGrid w:val="0"/>
        </w:rPr>
      </w:pPr>
      <w:r w:rsidRPr="000E48AC">
        <w:t>Encerrada a etapa competitiva, o Pregoeiro examinará a aceitabilidade da primeira classificada, quanto ao objeto e valor, decidindo motivadamente a respeito.</w:t>
      </w:r>
    </w:p>
    <w:p w:rsidR="00601A98" w:rsidRPr="000E48AC" w:rsidRDefault="00601A98" w:rsidP="00CE67E7">
      <w:pPr>
        <w:pStyle w:val="Default"/>
        <w:numPr>
          <w:ilvl w:val="2"/>
          <w:numId w:val="3"/>
        </w:numPr>
        <w:spacing w:after="120"/>
        <w:ind w:left="1701" w:hanging="850"/>
        <w:jc w:val="both"/>
        <w:rPr>
          <w:bCs/>
        </w:rPr>
      </w:pPr>
      <w:r w:rsidRPr="000E48AC">
        <w:rPr>
          <w:bCs/>
        </w:rPr>
        <w:t xml:space="preserve"> A convocação e a apresentação das propostas acima referidas ocorrerão após o encerramento da etapa de lances.</w:t>
      </w:r>
    </w:p>
    <w:p w:rsidR="00601A98" w:rsidRPr="00573A3A" w:rsidRDefault="00601A98" w:rsidP="00CE67E7">
      <w:pPr>
        <w:pStyle w:val="Default"/>
        <w:numPr>
          <w:ilvl w:val="1"/>
          <w:numId w:val="3"/>
        </w:numPr>
        <w:spacing w:after="120"/>
        <w:ind w:left="851" w:hanging="567"/>
        <w:jc w:val="both"/>
        <w:rPr>
          <w:bCs/>
          <w:snapToGrid w:val="0"/>
        </w:rPr>
      </w:pPr>
      <w:r w:rsidRPr="00573A3A">
        <w:rPr>
          <w:bCs/>
        </w:rPr>
        <w:t xml:space="preserve">No caso de a licitante que apresentou a melhor proposta não se enquadrar como ME ou EPP e existir na disputa beneficiários da LC nº 123/06, cujos valores forem </w:t>
      </w:r>
      <w:r w:rsidR="005643BD">
        <w:rPr>
          <w:bCs/>
        </w:rPr>
        <w:t>inferiores</w:t>
      </w:r>
      <w:r w:rsidRPr="00573A3A">
        <w:rPr>
          <w:bCs/>
        </w:rPr>
        <w:t xml:space="preserve"> em até 5% ao da melhor oferta, proceder-se-á da seguinte forma:</w:t>
      </w:r>
    </w:p>
    <w:p w:rsidR="00601A98" w:rsidRPr="00573A3A" w:rsidRDefault="00601A98" w:rsidP="006F48B1">
      <w:pPr>
        <w:pStyle w:val="Default"/>
        <w:numPr>
          <w:ilvl w:val="0"/>
          <w:numId w:val="2"/>
        </w:numPr>
        <w:spacing w:after="120"/>
        <w:ind w:left="1276" w:hanging="425"/>
        <w:jc w:val="both"/>
        <w:rPr>
          <w:color w:val="auto"/>
        </w:rPr>
      </w:pPr>
      <w:r w:rsidRPr="00573A3A">
        <w:rPr>
          <w:bCs/>
          <w:snapToGrid w:val="0"/>
          <w:color w:val="auto"/>
        </w:rPr>
        <w:t xml:space="preserve">o Pregoeiro </w:t>
      </w:r>
      <w:r w:rsidRPr="00573A3A">
        <w:rPr>
          <w:color w:val="auto"/>
        </w:rPr>
        <w:t>convocará a ME/EPP mais bem classificada para apresentar uma nova proposta no prazo máximo de 5 minutos, sob pena de preclusão;</w:t>
      </w:r>
    </w:p>
    <w:p w:rsidR="00601A98" w:rsidRPr="00B27096" w:rsidRDefault="00601A98" w:rsidP="006F48B1">
      <w:pPr>
        <w:pStyle w:val="Default"/>
        <w:numPr>
          <w:ilvl w:val="0"/>
          <w:numId w:val="2"/>
        </w:numPr>
        <w:spacing w:after="120"/>
        <w:ind w:left="1276" w:hanging="425"/>
        <w:jc w:val="both"/>
        <w:rPr>
          <w:color w:val="auto"/>
        </w:rPr>
      </w:pPr>
      <w:r w:rsidRPr="00573A3A">
        <w:rPr>
          <w:color w:val="auto"/>
        </w:rPr>
        <w:lastRenderedPageBreak/>
        <w:t xml:space="preserve">a ME/EPP mais bem classificada poderá apresentar proposta </w:t>
      </w:r>
      <w:r w:rsidRPr="00B27096">
        <w:rPr>
          <w:color w:val="auto"/>
        </w:rPr>
        <w:t xml:space="preserve">de valor </w:t>
      </w:r>
      <w:r w:rsidR="002A11BD" w:rsidRPr="00B27096">
        <w:rPr>
          <w:color w:val="auto"/>
        </w:rPr>
        <w:t xml:space="preserve">inferior em até 5% ao da melhor oferta, </w:t>
      </w:r>
      <w:r w:rsidRPr="00B27096">
        <w:rPr>
          <w:color w:val="auto"/>
        </w:rPr>
        <w:t>àquela considerada vencedora do Certame;</w:t>
      </w:r>
    </w:p>
    <w:p w:rsidR="00601A98" w:rsidRPr="00573A3A" w:rsidRDefault="00601A98" w:rsidP="006F48B1">
      <w:pPr>
        <w:pStyle w:val="Default"/>
        <w:numPr>
          <w:ilvl w:val="0"/>
          <w:numId w:val="2"/>
        </w:numPr>
        <w:spacing w:after="120"/>
        <w:ind w:left="1276" w:hanging="425"/>
        <w:jc w:val="both"/>
        <w:rPr>
          <w:color w:val="auto"/>
        </w:rPr>
      </w:pPr>
      <w:r w:rsidRPr="00573A3A">
        <w:rPr>
          <w:color w:val="auto"/>
        </w:rPr>
        <w:t>as ME</w:t>
      </w:r>
      <w:r w:rsidR="008E02B0">
        <w:rPr>
          <w:color w:val="auto"/>
        </w:rPr>
        <w:t>’s</w:t>
      </w:r>
      <w:r w:rsidRPr="00573A3A">
        <w:rPr>
          <w:color w:val="auto"/>
        </w:rPr>
        <w:t>/EPP</w:t>
      </w:r>
      <w:r w:rsidR="008E02B0">
        <w:rPr>
          <w:color w:val="auto"/>
        </w:rPr>
        <w:t>’</w:t>
      </w:r>
      <w:r w:rsidRPr="00573A3A">
        <w:rPr>
          <w:color w:val="auto"/>
        </w:rPr>
        <w:t>s deverão declarar que atendem os requisitos exigidos no art. 11 do Decreto 6.204/07, esta declaração (</w:t>
      </w:r>
      <w:r w:rsidR="00573A3A" w:rsidRPr="00573A3A">
        <w:rPr>
          <w:color w:val="auto"/>
        </w:rPr>
        <w:t xml:space="preserve">conforme modelo constante no </w:t>
      </w:r>
      <w:r w:rsidRPr="00573A3A">
        <w:rPr>
          <w:b/>
          <w:color w:val="auto"/>
        </w:rPr>
        <w:t>Anexo III</w:t>
      </w:r>
      <w:r w:rsidRPr="00573A3A">
        <w:rPr>
          <w:color w:val="auto"/>
        </w:rPr>
        <w:t>) deverá ser apresentada dentro do envelope de documentação;</w:t>
      </w:r>
    </w:p>
    <w:p w:rsidR="00601A98" w:rsidRPr="00573A3A" w:rsidRDefault="00601A98" w:rsidP="006F48B1">
      <w:pPr>
        <w:pStyle w:val="Default"/>
        <w:numPr>
          <w:ilvl w:val="0"/>
          <w:numId w:val="2"/>
        </w:numPr>
        <w:spacing w:after="120"/>
        <w:ind w:left="1276" w:hanging="425"/>
        <w:jc w:val="both"/>
        <w:rPr>
          <w:color w:val="auto"/>
        </w:rPr>
      </w:pPr>
      <w:r w:rsidRPr="00573A3A">
        <w:rPr>
          <w:color w:val="auto"/>
        </w:rPr>
        <w:t>não ocorrendo à situação prevista na alínea “</w:t>
      </w:r>
      <w:r w:rsidRPr="00573A3A">
        <w:rPr>
          <w:b/>
          <w:color w:val="auto"/>
        </w:rPr>
        <w:t>b”</w:t>
      </w:r>
      <w:r w:rsidRPr="00573A3A">
        <w:rPr>
          <w:color w:val="auto"/>
        </w:rPr>
        <w:t>, serão convocadas as ME</w:t>
      </w:r>
      <w:r w:rsidR="00AE3B25">
        <w:rPr>
          <w:color w:val="auto"/>
        </w:rPr>
        <w:t>’s</w:t>
      </w:r>
      <w:r w:rsidRPr="00573A3A">
        <w:rPr>
          <w:color w:val="auto"/>
        </w:rPr>
        <w:t>/EPP</w:t>
      </w:r>
      <w:r w:rsidR="00AE3B25">
        <w:rPr>
          <w:color w:val="auto"/>
        </w:rPr>
        <w:t>’</w:t>
      </w:r>
      <w:r w:rsidRPr="00573A3A">
        <w:rPr>
          <w:color w:val="auto"/>
        </w:rPr>
        <w:t>s remanescentes, na ordem classificatória, para o exercício do mesmo direito;</w:t>
      </w:r>
    </w:p>
    <w:p w:rsidR="00601A98" w:rsidRPr="000E48AC" w:rsidRDefault="00601A98" w:rsidP="00CE67E7">
      <w:pPr>
        <w:pStyle w:val="Default"/>
        <w:numPr>
          <w:ilvl w:val="1"/>
          <w:numId w:val="3"/>
        </w:numPr>
        <w:spacing w:after="120"/>
        <w:ind w:left="851" w:hanging="567"/>
        <w:jc w:val="both"/>
        <w:rPr>
          <w:bCs/>
          <w:snapToGrid w:val="0"/>
        </w:rPr>
      </w:pPr>
      <w:r w:rsidRPr="000E48AC">
        <w:t>Sendo aceitável a proposta da primeira colocada, o Pregoeiro abrirá o envelope contendo documentos de habilitação e, constatado o atendimento das exigências fixadas neste Edital, será declarada vencedora do certame.</w:t>
      </w:r>
    </w:p>
    <w:p w:rsidR="00601A98" w:rsidRPr="000E48AC" w:rsidRDefault="00601A98" w:rsidP="00CE67E7">
      <w:pPr>
        <w:pStyle w:val="Default"/>
        <w:numPr>
          <w:ilvl w:val="1"/>
          <w:numId w:val="3"/>
        </w:numPr>
        <w:spacing w:after="120"/>
        <w:ind w:left="851" w:hanging="567"/>
        <w:jc w:val="both"/>
        <w:rPr>
          <w:bCs/>
          <w:snapToGrid w:val="0"/>
        </w:rPr>
      </w:pPr>
      <w:r w:rsidRPr="000E48AC">
        <w:t>Não sendo aceitável a oferta da primeira colocada ou em se constatando o desatendimento de qualquer dos requisitos de habilitação, o Pregoeiro examinará a aceitabilidade da proposta e a documentação da licitante imediatamente classificada, e assim sucessivamente, até a apuração de uma proposta que atenda aos termos deste Edital.</w:t>
      </w:r>
    </w:p>
    <w:p w:rsidR="00601A98" w:rsidRPr="000E48AC" w:rsidRDefault="00601A98" w:rsidP="00CE67E7">
      <w:pPr>
        <w:pStyle w:val="Default"/>
        <w:numPr>
          <w:ilvl w:val="1"/>
          <w:numId w:val="3"/>
        </w:numPr>
        <w:spacing w:after="120"/>
        <w:ind w:left="851" w:hanging="567"/>
        <w:jc w:val="both"/>
        <w:rPr>
          <w:bCs/>
          <w:snapToGrid w:val="0"/>
        </w:rPr>
      </w:pPr>
      <w:r w:rsidRPr="000E48AC">
        <w:t>Proclamado o resultado da licitação, o Pregoeiro franqueará a palavra aos representantes presentes para que possam manifestar a intenção de interpor recurso contra o julgamento proferido.</w:t>
      </w:r>
    </w:p>
    <w:p w:rsidR="00601A98" w:rsidRPr="000E48AC" w:rsidRDefault="00601A98" w:rsidP="00CE67E7">
      <w:pPr>
        <w:pStyle w:val="Default"/>
        <w:numPr>
          <w:ilvl w:val="1"/>
          <w:numId w:val="3"/>
        </w:numPr>
        <w:spacing w:after="120"/>
        <w:ind w:left="851" w:hanging="567"/>
        <w:jc w:val="both"/>
        <w:rPr>
          <w:bCs/>
          <w:snapToGrid w:val="0"/>
        </w:rPr>
      </w:pPr>
      <w:r w:rsidRPr="000E48AC">
        <w:t xml:space="preserve">Não havendo quem pretenda recorrer, o Pregoeiro adjudicará o objeto do certame em </w:t>
      </w:r>
      <w:r w:rsidR="00AE3B25">
        <w:t xml:space="preserve">favor da licitante </w:t>
      </w:r>
      <w:r w:rsidR="00AE3B25" w:rsidRPr="0090448E">
        <w:rPr>
          <w:color w:val="auto"/>
        </w:rPr>
        <w:t>vencedora com posterior encaminhamento</w:t>
      </w:r>
      <w:r w:rsidRPr="0090448E">
        <w:rPr>
          <w:color w:val="auto"/>
        </w:rPr>
        <w:t xml:space="preserve"> </w:t>
      </w:r>
      <w:r w:rsidRPr="000E48AC">
        <w:t>ao Subsecretário de Planejamento, Orçamento e Administração, para homologação do resultado.</w:t>
      </w:r>
    </w:p>
    <w:p w:rsidR="00601A98" w:rsidRPr="000E48AC" w:rsidRDefault="00601A98" w:rsidP="00CE67E7">
      <w:pPr>
        <w:pStyle w:val="Default"/>
        <w:numPr>
          <w:ilvl w:val="1"/>
          <w:numId w:val="3"/>
        </w:numPr>
        <w:spacing w:after="120"/>
        <w:ind w:left="851" w:hanging="567"/>
        <w:jc w:val="both"/>
        <w:rPr>
          <w:bCs/>
          <w:snapToGrid w:val="0"/>
        </w:rPr>
      </w:pPr>
      <w:r w:rsidRPr="000E48AC">
        <w:rPr>
          <w:bCs/>
        </w:rPr>
        <w:t>Ma</w:t>
      </w:r>
      <w:r w:rsidRPr="000E48AC">
        <w:t>nifestando qualquer das licitantes a intenção de recorrer, o processo somente será encaminhado para adjudicação e homologação do resultado após o transcurso da fase recursal.</w:t>
      </w:r>
    </w:p>
    <w:p w:rsidR="00601A98" w:rsidRPr="000E48AC" w:rsidRDefault="00601A98" w:rsidP="00CE67E7">
      <w:pPr>
        <w:pStyle w:val="Default"/>
        <w:numPr>
          <w:ilvl w:val="1"/>
          <w:numId w:val="3"/>
        </w:numPr>
        <w:spacing w:after="120"/>
        <w:ind w:left="851" w:hanging="567"/>
        <w:jc w:val="both"/>
        <w:rPr>
          <w:bCs/>
          <w:snapToGrid w:val="0"/>
        </w:rPr>
      </w:pPr>
      <w:r w:rsidRPr="000E48AC">
        <w:t>Caso entenda necessário exame mais detalhado dos lances verbais ou da documentação, poderá o Pregoeiro, suspender a sessão respectiva, hipótese em que comunicará às licitantes, a data, o horário e o local em que será divulgado o resultado do julgamento.</w:t>
      </w:r>
    </w:p>
    <w:p w:rsidR="00601A98" w:rsidRPr="000E48AC" w:rsidRDefault="00601A98" w:rsidP="00CE67E7">
      <w:pPr>
        <w:pStyle w:val="Default"/>
        <w:numPr>
          <w:ilvl w:val="1"/>
          <w:numId w:val="3"/>
        </w:numPr>
        <w:spacing w:after="120"/>
        <w:ind w:left="851" w:hanging="567"/>
        <w:jc w:val="both"/>
        <w:rPr>
          <w:bCs/>
          <w:snapToGrid w:val="0"/>
        </w:rPr>
      </w:pPr>
      <w:r w:rsidRPr="000E48AC">
        <w:rPr>
          <w:bCs/>
        </w:rPr>
        <w:t>Quando</w:t>
      </w:r>
      <w:r w:rsidRPr="000E48AC">
        <w:t xml:space="preserve"> todas as propostas escritas forem desclassificadas ou quando todas as licitantes forem inabilitadas, poderá o Pregoeiro, fixar às licitantes o prazo de 08 (oito) dias úteis para apresentação de novas ofertas ou documentação escoimada das causas que motivaram a desclassificação ou inabilitação, admitindo-se, nesta </w:t>
      </w:r>
      <w:r w:rsidRPr="00034BE5">
        <w:rPr>
          <w:color w:val="auto"/>
        </w:rPr>
        <w:t>hipótese, a cotação de preços distintos dos inicialmente ofertados.</w:t>
      </w:r>
    </w:p>
    <w:p w:rsidR="00601A98" w:rsidRPr="007976DC" w:rsidRDefault="00601A98" w:rsidP="00CE67E7">
      <w:pPr>
        <w:pStyle w:val="Default"/>
        <w:numPr>
          <w:ilvl w:val="1"/>
          <w:numId w:val="3"/>
        </w:numPr>
        <w:spacing w:after="120"/>
        <w:ind w:left="851" w:hanging="567"/>
        <w:jc w:val="both"/>
        <w:rPr>
          <w:bCs/>
          <w:snapToGrid w:val="0"/>
        </w:rPr>
      </w:pPr>
      <w:r w:rsidRPr="000E48AC">
        <w:rPr>
          <w:bCs/>
        </w:rPr>
        <w:t>O</w:t>
      </w:r>
      <w:r w:rsidRPr="000E48AC">
        <w:t xml:space="preserve"> Pregoeiro e a autoridade competente poderão pedir esclarecimentos e promover diligências destinadas a elucidar ou a complementar a instrução do processo, em qualquer fase da licitação e sempre que julgarem necessário, vedada a inclusão posterior de informação que deveria constar originariamente da proposta.</w:t>
      </w:r>
    </w:p>
    <w:p w:rsidR="00601A98" w:rsidRPr="000E48AC" w:rsidRDefault="00601A98" w:rsidP="00601A98">
      <w:pPr>
        <w:pStyle w:val="Default"/>
        <w:spacing w:after="120"/>
        <w:ind w:left="709"/>
        <w:jc w:val="both"/>
        <w:rPr>
          <w:bCs/>
          <w:snapToGrid w:val="0"/>
        </w:rPr>
      </w:pPr>
    </w:p>
    <w:p w:rsidR="00601A98" w:rsidRPr="000E48AC" w:rsidRDefault="00203FFA" w:rsidP="00203FFA">
      <w:pPr>
        <w:pStyle w:val="Default"/>
        <w:spacing w:after="120"/>
        <w:ind w:left="284" w:hanging="284"/>
        <w:jc w:val="both"/>
        <w:rPr>
          <w:b/>
        </w:rPr>
      </w:pPr>
      <w:r>
        <w:rPr>
          <w:b/>
          <w:color w:val="auto"/>
        </w:rPr>
        <w:t>5.</w:t>
      </w:r>
      <w:r>
        <w:rPr>
          <w:b/>
          <w:color w:val="auto"/>
        </w:rPr>
        <w:tab/>
      </w:r>
      <w:r w:rsidR="00601A98" w:rsidRPr="000E48AC">
        <w:rPr>
          <w:b/>
          <w:color w:val="auto"/>
        </w:rPr>
        <w:t>DA FORMA DE APRESENTAÇÃO DA PROPOSTA</w:t>
      </w:r>
    </w:p>
    <w:p w:rsidR="00601A98" w:rsidRPr="000E48AC" w:rsidRDefault="00601A98" w:rsidP="00CE67E7">
      <w:pPr>
        <w:pStyle w:val="Default"/>
        <w:numPr>
          <w:ilvl w:val="1"/>
          <w:numId w:val="4"/>
        </w:numPr>
        <w:spacing w:after="120"/>
        <w:ind w:left="851" w:hanging="567"/>
        <w:jc w:val="both"/>
      </w:pPr>
      <w:r w:rsidRPr="000E48AC">
        <w:t>Ao elaborar sua proposta a licitante deverá atender às condições e especificações constantes deste Edital e seus Anexos, e ainda às seguintes exigências:</w:t>
      </w:r>
    </w:p>
    <w:p w:rsidR="00601A98" w:rsidRPr="00F242C5" w:rsidRDefault="00601A98" w:rsidP="00F242C5">
      <w:pPr>
        <w:pStyle w:val="Lista2"/>
        <w:tabs>
          <w:tab w:val="left" w:pos="1276"/>
          <w:tab w:val="left" w:pos="6946"/>
        </w:tabs>
        <w:spacing w:after="120"/>
        <w:ind w:left="1276" w:hanging="425"/>
        <w:contextualSpacing w:val="0"/>
        <w:jc w:val="both"/>
        <w:rPr>
          <w:sz w:val="24"/>
          <w:szCs w:val="24"/>
        </w:rPr>
      </w:pPr>
      <w:r w:rsidRPr="00F242C5">
        <w:rPr>
          <w:sz w:val="24"/>
          <w:szCs w:val="24"/>
        </w:rPr>
        <w:t xml:space="preserve">a) </w:t>
      </w:r>
      <w:r w:rsidRPr="00F242C5">
        <w:rPr>
          <w:sz w:val="24"/>
          <w:szCs w:val="24"/>
        </w:rPr>
        <w:tab/>
        <w:t>redigir sua oferta em português, sem emendas, rasuras, cotações alternativas ou entrelinhas, imprimindo-a em papel onde conste o nome e o número do registro no Cadastro Nacional de Pessoas Jurídicas (CNPJ), devendo o documento, assim elaborado, ser apresentado em uma via;</w:t>
      </w:r>
    </w:p>
    <w:p w:rsidR="00601A98" w:rsidRPr="00F242C5" w:rsidRDefault="00601A98" w:rsidP="00F242C5">
      <w:pPr>
        <w:widowControl w:val="0"/>
        <w:tabs>
          <w:tab w:val="left" w:pos="1276"/>
        </w:tabs>
        <w:spacing w:after="120"/>
        <w:ind w:left="1276" w:hanging="425"/>
        <w:jc w:val="both"/>
        <w:rPr>
          <w:bCs/>
          <w:snapToGrid w:val="0"/>
          <w:sz w:val="24"/>
          <w:szCs w:val="24"/>
        </w:rPr>
      </w:pPr>
      <w:r w:rsidRPr="00F242C5">
        <w:rPr>
          <w:snapToGrid w:val="0"/>
          <w:sz w:val="24"/>
          <w:szCs w:val="24"/>
        </w:rPr>
        <w:t xml:space="preserve">b) </w:t>
      </w:r>
      <w:r w:rsidRPr="00F242C5">
        <w:rPr>
          <w:snapToGrid w:val="0"/>
          <w:sz w:val="24"/>
          <w:szCs w:val="24"/>
        </w:rPr>
        <w:tab/>
      </w:r>
      <w:r w:rsidRPr="00F242C5">
        <w:rPr>
          <w:bCs/>
          <w:snapToGrid w:val="0"/>
          <w:sz w:val="24"/>
          <w:szCs w:val="24"/>
        </w:rPr>
        <w:t xml:space="preserve">numerar </w:t>
      </w:r>
      <w:r w:rsidR="00F242C5" w:rsidRPr="00F242C5">
        <w:rPr>
          <w:bCs/>
          <w:snapToGrid w:val="0"/>
          <w:sz w:val="24"/>
          <w:szCs w:val="24"/>
        </w:rPr>
        <w:t>sequencialmente</w:t>
      </w:r>
      <w:r w:rsidRPr="00F242C5">
        <w:rPr>
          <w:bCs/>
          <w:snapToGrid w:val="0"/>
          <w:sz w:val="24"/>
          <w:szCs w:val="24"/>
        </w:rPr>
        <w:t xml:space="preserve"> as páginas da proposta e dos eventuais anexos, devendo a </w:t>
      </w:r>
      <w:r w:rsidRPr="00F242C5">
        <w:rPr>
          <w:snapToGrid w:val="0"/>
          <w:sz w:val="24"/>
          <w:szCs w:val="24"/>
        </w:rPr>
        <w:t>última folha ser datada e assinada, rubricando as demais</w:t>
      </w:r>
      <w:r w:rsidRPr="00F242C5">
        <w:rPr>
          <w:bCs/>
          <w:snapToGrid w:val="0"/>
          <w:sz w:val="24"/>
          <w:szCs w:val="24"/>
        </w:rPr>
        <w:t>;</w:t>
      </w:r>
    </w:p>
    <w:p w:rsidR="00601A98" w:rsidRPr="00F242C5" w:rsidRDefault="00601A98" w:rsidP="00F242C5">
      <w:pPr>
        <w:widowControl w:val="0"/>
        <w:tabs>
          <w:tab w:val="left" w:pos="1276"/>
        </w:tabs>
        <w:spacing w:after="120"/>
        <w:ind w:left="1276" w:hanging="425"/>
        <w:jc w:val="both"/>
        <w:rPr>
          <w:snapToGrid w:val="0"/>
          <w:sz w:val="24"/>
          <w:szCs w:val="24"/>
        </w:rPr>
      </w:pPr>
      <w:r w:rsidRPr="00F242C5">
        <w:rPr>
          <w:snapToGrid w:val="0"/>
          <w:sz w:val="24"/>
          <w:szCs w:val="24"/>
        </w:rPr>
        <w:t xml:space="preserve">c) </w:t>
      </w:r>
      <w:r w:rsidRPr="00F242C5">
        <w:rPr>
          <w:snapToGrid w:val="0"/>
          <w:sz w:val="24"/>
          <w:szCs w:val="24"/>
        </w:rPr>
        <w:tab/>
        <w:t>indicar o seu endereço, e-</w:t>
      </w:r>
      <w:r w:rsidRPr="0090448E">
        <w:rPr>
          <w:snapToGrid w:val="0"/>
          <w:sz w:val="24"/>
          <w:szCs w:val="24"/>
        </w:rPr>
        <w:t>mail e telefone</w:t>
      </w:r>
      <w:r w:rsidR="00165646" w:rsidRPr="0090448E">
        <w:rPr>
          <w:snapToGrid w:val="0"/>
          <w:sz w:val="24"/>
          <w:szCs w:val="24"/>
        </w:rPr>
        <w:t>s</w:t>
      </w:r>
      <w:r w:rsidRPr="0090448E">
        <w:rPr>
          <w:snapToGrid w:val="0"/>
          <w:sz w:val="24"/>
          <w:szCs w:val="24"/>
        </w:rPr>
        <w:t xml:space="preserve"> de contato</w:t>
      </w:r>
      <w:r w:rsidRPr="00F242C5">
        <w:rPr>
          <w:snapToGrid w:val="0"/>
          <w:sz w:val="24"/>
          <w:szCs w:val="24"/>
        </w:rPr>
        <w:t>, bem como fazer menção ao número deste Pregão, ao dia e a hora de sua realização;</w:t>
      </w:r>
    </w:p>
    <w:p w:rsidR="00601A98" w:rsidRPr="00F242C5" w:rsidRDefault="00601A98" w:rsidP="00F242C5">
      <w:pPr>
        <w:pStyle w:val="Recuodecorpodetexto"/>
        <w:tabs>
          <w:tab w:val="left" w:pos="1276"/>
        </w:tabs>
        <w:ind w:left="1276" w:hanging="425"/>
        <w:jc w:val="both"/>
        <w:rPr>
          <w:sz w:val="24"/>
          <w:szCs w:val="24"/>
        </w:rPr>
      </w:pPr>
      <w:r w:rsidRPr="00F242C5">
        <w:rPr>
          <w:sz w:val="24"/>
          <w:szCs w:val="24"/>
        </w:rPr>
        <w:lastRenderedPageBreak/>
        <w:t xml:space="preserve">d) </w:t>
      </w:r>
      <w:r w:rsidRPr="00F242C5">
        <w:rPr>
          <w:sz w:val="24"/>
          <w:szCs w:val="24"/>
        </w:rPr>
        <w:tab/>
        <w:t>consignar de forma clara e detalhada as especificações dos serviços a serem executados</w:t>
      </w:r>
      <w:r w:rsidRPr="00F242C5">
        <w:rPr>
          <w:bCs/>
          <w:sz w:val="24"/>
          <w:szCs w:val="24"/>
        </w:rPr>
        <w:t>;</w:t>
      </w:r>
    </w:p>
    <w:p w:rsidR="00601A98" w:rsidRPr="00F242C5" w:rsidRDefault="00601A98" w:rsidP="00F242C5">
      <w:pPr>
        <w:pStyle w:val="Recuodecorpodetexto"/>
        <w:tabs>
          <w:tab w:val="left" w:pos="1276"/>
        </w:tabs>
        <w:ind w:left="1276" w:hanging="425"/>
        <w:jc w:val="both"/>
        <w:rPr>
          <w:sz w:val="24"/>
          <w:szCs w:val="24"/>
        </w:rPr>
      </w:pPr>
      <w:r w:rsidRPr="00F242C5">
        <w:rPr>
          <w:sz w:val="24"/>
          <w:szCs w:val="24"/>
        </w:rPr>
        <w:t xml:space="preserve">e) </w:t>
      </w:r>
      <w:r w:rsidRPr="00F242C5">
        <w:rPr>
          <w:sz w:val="24"/>
          <w:szCs w:val="24"/>
        </w:rPr>
        <w:tab/>
        <w:t>observar as especificações e características técnicas obrigatórias, não sendo permitida a oferta de preços alternativos ou a inclusão de condições que impeçam o julgamento objetivo da licitação</w:t>
      </w:r>
      <w:r w:rsidRPr="00F242C5">
        <w:rPr>
          <w:bCs/>
          <w:sz w:val="24"/>
          <w:szCs w:val="24"/>
        </w:rPr>
        <w:t>;</w:t>
      </w:r>
    </w:p>
    <w:p w:rsidR="00601A98" w:rsidRPr="000E48AC" w:rsidRDefault="00601A98" w:rsidP="00F242C5">
      <w:pPr>
        <w:pStyle w:val="Lista2"/>
        <w:tabs>
          <w:tab w:val="left" w:pos="1276"/>
          <w:tab w:val="left" w:pos="6946"/>
        </w:tabs>
        <w:spacing w:after="120"/>
        <w:ind w:left="1276" w:hanging="425"/>
        <w:contextualSpacing w:val="0"/>
        <w:jc w:val="both"/>
        <w:rPr>
          <w:snapToGrid w:val="0"/>
          <w:sz w:val="24"/>
          <w:szCs w:val="24"/>
        </w:rPr>
      </w:pPr>
      <w:r w:rsidRPr="00F242C5">
        <w:rPr>
          <w:snapToGrid w:val="0"/>
          <w:sz w:val="24"/>
          <w:szCs w:val="24"/>
        </w:rPr>
        <w:t>f)</w:t>
      </w:r>
      <w:r>
        <w:rPr>
          <w:b/>
          <w:snapToGrid w:val="0"/>
          <w:sz w:val="24"/>
          <w:szCs w:val="24"/>
        </w:rPr>
        <w:tab/>
      </w:r>
      <w:r w:rsidRPr="000E48AC">
        <w:rPr>
          <w:snapToGrid w:val="0"/>
          <w:sz w:val="24"/>
          <w:szCs w:val="24"/>
        </w:rPr>
        <w:t xml:space="preserve">prever o </w:t>
      </w:r>
      <w:r w:rsidRPr="000E48AC">
        <w:rPr>
          <w:b/>
          <w:snapToGrid w:val="0"/>
          <w:sz w:val="24"/>
          <w:szCs w:val="24"/>
        </w:rPr>
        <w:t>prazo de validade da proposta, que não poderá ser inferior a 60 (sessenta) dias corridos</w:t>
      </w:r>
      <w:r w:rsidRPr="000E48AC">
        <w:rPr>
          <w:snapToGrid w:val="0"/>
          <w:sz w:val="24"/>
          <w:szCs w:val="24"/>
        </w:rPr>
        <w:t xml:space="preserve">, contados do dia útil imediatamente posterior ao indicado no preâmbulo deste Edital, </w:t>
      </w:r>
      <w:r w:rsidRPr="000E48AC">
        <w:rPr>
          <w:sz w:val="24"/>
          <w:szCs w:val="24"/>
        </w:rPr>
        <w:t>observado o disposto no § 3º, do art. 64, da Lei nº 8.666/93</w:t>
      </w:r>
      <w:r w:rsidRPr="000E48AC">
        <w:rPr>
          <w:snapToGrid w:val="0"/>
          <w:sz w:val="24"/>
          <w:szCs w:val="24"/>
        </w:rPr>
        <w:t>.</w:t>
      </w:r>
    </w:p>
    <w:p w:rsidR="00601A98" w:rsidRPr="009B39E1" w:rsidRDefault="00601A98" w:rsidP="00CE67E7">
      <w:pPr>
        <w:pStyle w:val="Default"/>
        <w:numPr>
          <w:ilvl w:val="1"/>
          <w:numId w:val="4"/>
        </w:numPr>
        <w:tabs>
          <w:tab w:val="left" w:pos="851"/>
        </w:tabs>
        <w:spacing w:after="120"/>
        <w:ind w:left="851" w:hanging="567"/>
        <w:jc w:val="both"/>
        <w:rPr>
          <w:color w:val="auto"/>
        </w:rPr>
      </w:pPr>
      <w:r w:rsidRPr="000E48AC">
        <w:t xml:space="preserve">A planilha deverá conter </w:t>
      </w:r>
      <w:r w:rsidRPr="000E48AC">
        <w:rPr>
          <w:b/>
        </w:rPr>
        <w:t>preços unitários e global</w:t>
      </w:r>
      <w:r w:rsidRPr="000E48AC">
        <w:t xml:space="preserve"> dos itens a serem fornecidos, cotados em moeda corrente no país em algarismos arábicos e por extenso, já considerados inclusos mão-de-obra (salários e encargos sociais), tributos diretos e indiretos, transporte, e demais despesas incidentes direta ou indiretamente na sua exploração e fornecimento, </w:t>
      </w:r>
      <w:r w:rsidRPr="009B39E1">
        <w:rPr>
          <w:color w:val="auto"/>
        </w:rPr>
        <w:t xml:space="preserve">conforme </w:t>
      </w:r>
      <w:r w:rsidRPr="009B39E1">
        <w:rPr>
          <w:b/>
          <w:color w:val="auto"/>
        </w:rPr>
        <w:t xml:space="preserve">Anexo II </w:t>
      </w:r>
      <w:r w:rsidRPr="009B39E1">
        <w:rPr>
          <w:color w:val="auto"/>
        </w:rPr>
        <w:t>d</w:t>
      </w:r>
      <w:r w:rsidR="00F242C5">
        <w:rPr>
          <w:color w:val="auto"/>
        </w:rPr>
        <w:t>este</w:t>
      </w:r>
      <w:r w:rsidRPr="009B39E1">
        <w:rPr>
          <w:color w:val="auto"/>
        </w:rPr>
        <w:t xml:space="preserve"> </w:t>
      </w:r>
      <w:r w:rsidR="00F242C5">
        <w:rPr>
          <w:color w:val="auto"/>
        </w:rPr>
        <w:t>E</w:t>
      </w:r>
      <w:r w:rsidRPr="009B39E1">
        <w:rPr>
          <w:color w:val="auto"/>
        </w:rPr>
        <w:t>dital</w:t>
      </w:r>
      <w:r w:rsidRPr="009B39E1">
        <w:rPr>
          <w:b/>
          <w:color w:val="auto"/>
        </w:rPr>
        <w:t xml:space="preserve"> </w:t>
      </w:r>
      <w:r w:rsidRPr="009B39E1">
        <w:rPr>
          <w:color w:val="auto"/>
        </w:rPr>
        <w:t>e ainda conter:</w:t>
      </w:r>
    </w:p>
    <w:p w:rsidR="00601A98" w:rsidRPr="009B39E1" w:rsidRDefault="00601A98" w:rsidP="00CE67E7">
      <w:pPr>
        <w:pStyle w:val="Default"/>
        <w:numPr>
          <w:ilvl w:val="2"/>
          <w:numId w:val="4"/>
        </w:numPr>
        <w:spacing w:after="120"/>
        <w:ind w:left="1560" w:hanging="709"/>
        <w:jc w:val="both"/>
        <w:rPr>
          <w:color w:val="auto"/>
        </w:rPr>
      </w:pPr>
      <w:r w:rsidRPr="009B39E1">
        <w:rPr>
          <w:color w:val="auto"/>
        </w:rPr>
        <w:t xml:space="preserve">Preço da refeição no valor de </w:t>
      </w:r>
      <w:r w:rsidRPr="00A95D08">
        <w:rPr>
          <w:b/>
          <w:color w:val="auto"/>
        </w:rPr>
        <w:t xml:space="preserve">R$ </w:t>
      </w:r>
      <w:r w:rsidR="00A95D08" w:rsidRPr="00A95D08">
        <w:rPr>
          <w:b/>
          <w:color w:val="auto"/>
        </w:rPr>
        <w:t>20,63</w:t>
      </w:r>
      <w:r w:rsidR="00F21D0B" w:rsidRPr="00A95D08">
        <w:rPr>
          <w:color w:val="auto"/>
        </w:rPr>
        <w:t xml:space="preserve"> (vinte </w:t>
      </w:r>
      <w:r w:rsidR="00A95D08" w:rsidRPr="00A95D08">
        <w:rPr>
          <w:color w:val="auto"/>
        </w:rPr>
        <w:t>reais e sessenta e três</w:t>
      </w:r>
      <w:r w:rsidR="00F21D0B" w:rsidRPr="00A95D08">
        <w:rPr>
          <w:color w:val="auto"/>
        </w:rPr>
        <w:t xml:space="preserve"> centavos)</w:t>
      </w:r>
      <w:r w:rsidRPr="00A95D08">
        <w:rPr>
          <w:color w:val="auto"/>
        </w:rPr>
        <w:t xml:space="preserve">, </w:t>
      </w:r>
      <w:r w:rsidR="00165646" w:rsidRPr="00A95D08">
        <w:rPr>
          <w:b/>
          <w:color w:val="auto"/>
        </w:rPr>
        <w:t xml:space="preserve">por quilo, </w:t>
      </w:r>
      <w:r w:rsidRPr="009B39E1">
        <w:rPr>
          <w:color w:val="auto"/>
        </w:rPr>
        <w:t xml:space="preserve">devendo estar incluso: o fornecimento diário de 01 refresco, 01 (uma) sobremesa simples, cafezinho, leite caramelizado c/canela e chá, conforme </w:t>
      </w:r>
      <w:r w:rsidRPr="009B39E1">
        <w:rPr>
          <w:b/>
          <w:color w:val="auto"/>
        </w:rPr>
        <w:t>Anexo</w:t>
      </w:r>
      <w:r w:rsidRPr="009B39E1">
        <w:rPr>
          <w:color w:val="auto"/>
        </w:rPr>
        <w:t xml:space="preserve"> </w:t>
      </w:r>
      <w:r w:rsidR="00840285" w:rsidRPr="002334F6">
        <w:rPr>
          <w:b/>
          <w:color w:val="auto"/>
        </w:rPr>
        <w:t>I -</w:t>
      </w:r>
      <w:r w:rsidR="00840285">
        <w:rPr>
          <w:color w:val="auto"/>
        </w:rPr>
        <w:t xml:space="preserve"> </w:t>
      </w:r>
      <w:r w:rsidRPr="009B39E1">
        <w:rPr>
          <w:b/>
          <w:color w:val="auto"/>
        </w:rPr>
        <w:t>“G”</w:t>
      </w:r>
      <w:r w:rsidRPr="009B39E1">
        <w:rPr>
          <w:color w:val="auto"/>
        </w:rPr>
        <w:t xml:space="preserve"> – Planilha Estimativa de Preços.</w:t>
      </w:r>
    </w:p>
    <w:p w:rsidR="00601A98" w:rsidRPr="00034BE5" w:rsidRDefault="00601A98" w:rsidP="00CE67E7">
      <w:pPr>
        <w:pStyle w:val="Default"/>
        <w:numPr>
          <w:ilvl w:val="2"/>
          <w:numId w:val="4"/>
        </w:numPr>
        <w:spacing w:after="120"/>
        <w:ind w:left="1560" w:hanging="709"/>
        <w:jc w:val="both"/>
        <w:rPr>
          <w:color w:val="auto"/>
        </w:rPr>
      </w:pPr>
      <w:r w:rsidRPr="009B39E1">
        <w:rPr>
          <w:color w:val="auto"/>
        </w:rPr>
        <w:t xml:space="preserve">Preços unitários para lanches e bebidas, conforme </w:t>
      </w:r>
      <w:r w:rsidRPr="009B39E1">
        <w:rPr>
          <w:b/>
          <w:color w:val="auto"/>
        </w:rPr>
        <w:t xml:space="preserve">Anexo </w:t>
      </w:r>
      <w:r w:rsidR="002334F6">
        <w:rPr>
          <w:b/>
          <w:color w:val="auto"/>
        </w:rPr>
        <w:t xml:space="preserve">I - </w:t>
      </w:r>
      <w:r w:rsidRPr="009B39E1">
        <w:rPr>
          <w:b/>
          <w:color w:val="auto"/>
        </w:rPr>
        <w:t>“G”</w:t>
      </w:r>
      <w:r w:rsidRPr="009B39E1">
        <w:rPr>
          <w:color w:val="auto"/>
        </w:rPr>
        <w:t>– Planilha Estimativa de Preços, do</w:t>
      </w:r>
      <w:r w:rsidRPr="009B39E1">
        <w:rPr>
          <w:b/>
          <w:color w:val="auto"/>
        </w:rPr>
        <w:t xml:space="preserve"> </w:t>
      </w:r>
      <w:r w:rsidR="00DF713D" w:rsidRPr="00034BE5">
        <w:rPr>
          <w:color w:val="auto"/>
        </w:rPr>
        <w:t xml:space="preserve">Termo de </w:t>
      </w:r>
      <w:r w:rsidR="00C52C27" w:rsidRPr="00034BE5">
        <w:rPr>
          <w:color w:val="auto"/>
        </w:rPr>
        <w:t>Referência</w:t>
      </w:r>
      <w:r w:rsidR="00034BE5" w:rsidRPr="00034BE5">
        <w:rPr>
          <w:color w:val="auto"/>
        </w:rPr>
        <w:t xml:space="preserve"> </w:t>
      </w:r>
      <w:r w:rsidR="00034BE5" w:rsidRPr="00034BE5">
        <w:rPr>
          <w:b/>
          <w:color w:val="auto"/>
        </w:rPr>
        <w:t>Anexo I</w:t>
      </w:r>
      <w:r w:rsidR="00034BE5" w:rsidRPr="00034BE5">
        <w:rPr>
          <w:color w:val="auto"/>
        </w:rPr>
        <w:t xml:space="preserve"> deste Edital</w:t>
      </w:r>
      <w:r w:rsidRPr="00034BE5">
        <w:rPr>
          <w:color w:val="auto"/>
        </w:rPr>
        <w:t>.</w:t>
      </w:r>
    </w:p>
    <w:p w:rsidR="00601A98" w:rsidRPr="009B39E1" w:rsidRDefault="00601A98" w:rsidP="00CE67E7">
      <w:pPr>
        <w:pStyle w:val="Default"/>
        <w:numPr>
          <w:ilvl w:val="2"/>
          <w:numId w:val="4"/>
        </w:numPr>
        <w:spacing w:after="120"/>
        <w:ind w:left="1560" w:hanging="709"/>
        <w:jc w:val="both"/>
        <w:rPr>
          <w:color w:val="auto"/>
        </w:rPr>
      </w:pPr>
      <w:r w:rsidRPr="009B39E1">
        <w:rPr>
          <w:b/>
          <w:color w:val="auto"/>
        </w:rPr>
        <w:t>Valor da Taxa de Utilização</w:t>
      </w:r>
      <w:r w:rsidRPr="009B39E1">
        <w:rPr>
          <w:color w:val="auto"/>
        </w:rPr>
        <w:t xml:space="preserve"> ofertada pela Concessão de uso da área e dos equipamentos e instalações destinados à exploração dos serviços do restaurante e lanchonete, observado o </w:t>
      </w:r>
      <w:r w:rsidRPr="009B39E1">
        <w:rPr>
          <w:b/>
          <w:color w:val="auto"/>
        </w:rPr>
        <w:t>subitem 6.1.1</w:t>
      </w:r>
      <w:r w:rsidRPr="009B39E1">
        <w:rPr>
          <w:color w:val="auto"/>
        </w:rPr>
        <w:t xml:space="preserve"> deste Edital.</w:t>
      </w:r>
    </w:p>
    <w:p w:rsidR="00601A98" w:rsidRPr="00DF713D" w:rsidRDefault="00601A98" w:rsidP="00CE67E7">
      <w:pPr>
        <w:pStyle w:val="Default"/>
        <w:numPr>
          <w:ilvl w:val="2"/>
          <w:numId w:val="4"/>
        </w:numPr>
        <w:spacing w:after="120"/>
        <w:ind w:left="1560" w:hanging="709"/>
        <w:jc w:val="both"/>
        <w:rPr>
          <w:b/>
          <w:color w:val="auto"/>
        </w:rPr>
      </w:pPr>
      <w:r w:rsidRPr="009B39E1">
        <w:rPr>
          <w:b/>
          <w:color w:val="auto"/>
        </w:rPr>
        <w:t>Valor Total</w:t>
      </w:r>
      <w:r w:rsidRPr="009B39E1">
        <w:rPr>
          <w:color w:val="auto"/>
        </w:rPr>
        <w:t xml:space="preserve"> encontrado mediante a soma do valor da refeição (por quilo) acrescido da soma dos preços unitários dos lanches, conforme </w:t>
      </w:r>
      <w:r w:rsidRPr="009B39E1">
        <w:rPr>
          <w:b/>
          <w:color w:val="auto"/>
        </w:rPr>
        <w:t xml:space="preserve">Anexo </w:t>
      </w:r>
      <w:r w:rsidR="002334F6">
        <w:rPr>
          <w:b/>
          <w:color w:val="auto"/>
        </w:rPr>
        <w:t xml:space="preserve">I - </w:t>
      </w:r>
      <w:r w:rsidRPr="009B39E1">
        <w:rPr>
          <w:b/>
          <w:color w:val="auto"/>
        </w:rPr>
        <w:t>“G” –</w:t>
      </w:r>
      <w:r w:rsidRPr="009B39E1">
        <w:rPr>
          <w:color w:val="auto"/>
        </w:rPr>
        <w:t xml:space="preserve"> Planilha Estimativa de Preços, do</w:t>
      </w:r>
      <w:r w:rsidR="00DF713D">
        <w:rPr>
          <w:color w:val="auto"/>
        </w:rPr>
        <w:t xml:space="preserve"> </w:t>
      </w:r>
      <w:r w:rsidR="00231E08" w:rsidRPr="00034BE5">
        <w:rPr>
          <w:color w:val="auto"/>
        </w:rPr>
        <w:t xml:space="preserve">Termo de Referência </w:t>
      </w:r>
      <w:r w:rsidR="00231E08" w:rsidRPr="00034BE5">
        <w:rPr>
          <w:b/>
          <w:color w:val="auto"/>
        </w:rPr>
        <w:t>Anexo I</w:t>
      </w:r>
      <w:r w:rsidR="00231E08" w:rsidRPr="00034BE5">
        <w:rPr>
          <w:color w:val="auto"/>
        </w:rPr>
        <w:t xml:space="preserve"> deste Edital</w:t>
      </w:r>
      <w:r w:rsidRPr="00231E08">
        <w:rPr>
          <w:color w:val="auto"/>
        </w:rPr>
        <w:t>.</w:t>
      </w:r>
    </w:p>
    <w:p w:rsidR="00601A98" w:rsidRPr="009B39E1" w:rsidRDefault="00601A98" w:rsidP="00CE67E7">
      <w:pPr>
        <w:pStyle w:val="Default"/>
        <w:numPr>
          <w:ilvl w:val="2"/>
          <w:numId w:val="4"/>
        </w:numPr>
        <w:spacing w:after="120"/>
        <w:ind w:left="1560" w:hanging="709"/>
        <w:jc w:val="both"/>
        <w:rPr>
          <w:color w:val="auto"/>
        </w:rPr>
      </w:pPr>
      <w:r w:rsidRPr="009B39E1">
        <w:rPr>
          <w:color w:val="auto"/>
        </w:rPr>
        <w:t>Ocorrendo divergência entre os valores, prevalecerão os descritos por extenso, e no caso de discordância entre os valores unitário e total, prevalecerá o valor unitário.</w:t>
      </w:r>
    </w:p>
    <w:p w:rsidR="00601A98" w:rsidRPr="00231E08" w:rsidRDefault="00601A98" w:rsidP="00CE67E7">
      <w:pPr>
        <w:pStyle w:val="Corpodetexto31"/>
        <w:numPr>
          <w:ilvl w:val="1"/>
          <w:numId w:val="4"/>
        </w:numPr>
        <w:spacing w:after="120"/>
        <w:ind w:left="851" w:hanging="567"/>
        <w:rPr>
          <w:rFonts w:ascii="Times New Roman" w:hAnsi="Times New Roman"/>
          <w:sz w:val="24"/>
          <w:szCs w:val="24"/>
        </w:rPr>
      </w:pPr>
      <w:r w:rsidRPr="00231E08">
        <w:rPr>
          <w:rFonts w:ascii="Times New Roman" w:hAnsi="Times New Roman"/>
          <w:sz w:val="24"/>
          <w:szCs w:val="24"/>
        </w:rPr>
        <w:t xml:space="preserve">Os preços da refeição por quilo e os da lanchonete serão aqueles indicados </w:t>
      </w:r>
      <w:r w:rsidRPr="002334F6">
        <w:rPr>
          <w:rFonts w:ascii="Times New Roman" w:hAnsi="Times New Roman"/>
          <w:sz w:val="24"/>
          <w:szCs w:val="24"/>
        </w:rPr>
        <w:t xml:space="preserve">no </w:t>
      </w:r>
      <w:r w:rsidR="002334F6" w:rsidRPr="002334F6">
        <w:rPr>
          <w:rFonts w:ascii="Times New Roman" w:hAnsi="Times New Roman"/>
          <w:b/>
          <w:sz w:val="24"/>
          <w:szCs w:val="24"/>
        </w:rPr>
        <w:t>Anexo</w:t>
      </w:r>
      <w:r w:rsidR="002334F6" w:rsidRPr="002334F6">
        <w:rPr>
          <w:rFonts w:ascii="Times New Roman" w:hAnsi="Times New Roman"/>
          <w:sz w:val="24"/>
          <w:szCs w:val="24"/>
        </w:rPr>
        <w:t xml:space="preserve"> </w:t>
      </w:r>
      <w:r w:rsidR="002334F6" w:rsidRPr="002334F6">
        <w:rPr>
          <w:rFonts w:ascii="Times New Roman" w:hAnsi="Times New Roman"/>
          <w:b/>
          <w:sz w:val="24"/>
          <w:szCs w:val="24"/>
        </w:rPr>
        <w:t>I -</w:t>
      </w:r>
      <w:r w:rsidR="002334F6" w:rsidRPr="002334F6">
        <w:rPr>
          <w:rFonts w:ascii="Times New Roman" w:hAnsi="Times New Roman"/>
          <w:sz w:val="24"/>
          <w:szCs w:val="24"/>
        </w:rPr>
        <w:t xml:space="preserve"> </w:t>
      </w:r>
      <w:r w:rsidRPr="002334F6">
        <w:rPr>
          <w:rFonts w:ascii="Times New Roman" w:hAnsi="Times New Roman"/>
          <w:b/>
          <w:sz w:val="24"/>
          <w:szCs w:val="24"/>
        </w:rPr>
        <w:t xml:space="preserve"> “G”</w:t>
      </w:r>
      <w:r w:rsidRPr="00231E08">
        <w:rPr>
          <w:rFonts w:ascii="Times New Roman" w:hAnsi="Times New Roman"/>
          <w:sz w:val="24"/>
          <w:szCs w:val="24"/>
        </w:rPr>
        <w:t xml:space="preserve"> do </w:t>
      </w:r>
      <w:r w:rsidR="00231E08" w:rsidRPr="00231E08">
        <w:rPr>
          <w:rFonts w:ascii="Times New Roman" w:hAnsi="Times New Roman"/>
          <w:sz w:val="24"/>
          <w:szCs w:val="24"/>
        </w:rPr>
        <w:t xml:space="preserve">Termo de Referência </w:t>
      </w:r>
      <w:r w:rsidR="00231E08" w:rsidRPr="00231E08">
        <w:rPr>
          <w:rFonts w:ascii="Times New Roman" w:hAnsi="Times New Roman"/>
          <w:b/>
          <w:sz w:val="24"/>
          <w:szCs w:val="24"/>
        </w:rPr>
        <w:t>Anexo I</w:t>
      </w:r>
      <w:r w:rsidR="00231E08" w:rsidRPr="00231E08">
        <w:rPr>
          <w:rFonts w:ascii="Times New Roman" w:hAnsi="Times New Roman"/>
          <w:sz w:val="24"/>
          <w:szCs w:val="24"/>
        </w:rPr>
        <w:t xml:space="preserve"> deste Edital </w:t>
      </w:r>
      <w:r w:rsidRPr="00231E08">
        <w:rPr>
          <w:rFonts w:ascii="Times New Roman" w:hAnsi="Times New Roman"/>
          <w:sz w:val="24"/>
          <w:szCs w:val="24"/>
        </w:rPr>
        <w:t>e não serão considerados para julgamento das propostas.</w:t>
      </w:r>
    </w:p>
    <w:p w:rsidR="00601A98" w:rsidRPr="000E48AC" w:rsidRDefault="00601A98" w:rsidP="00CE67E7">
      <w:pPr>
        <w:pStyle w:val="Corpodetexto31"/>
        <w:numPr>
          <w:ilvl w:val="1"/>
          <w:numId w:val="4"/>
        </w:numPr>
        <w:spacing w:after="120"/>
        <w:ind w:left="851" w:hanging="567"/>
        <w:rPr>
          <w:rFonts w:ascii="Times New Roman" w:hAnsi="Times New Roman"/>
          <w:sz w:val="24"/>
          <w:szCs w:val="24"/>
        </w:rPr>
      </w:pPr>
      <w:r w:rsidRPr="000E48AC">
        <w:rPr>
          <w:rFonts w:ascii="Times New Roman" w:hAnsi="Times New Roman"/>
          <w:sz w:val="24"/>
          <w:szCs w:val="24"/>
        </w:rPr>
        <w:t>Em nenhuma hipótese poderá ser alterada quanto ao seu mérito, a proposta apresentada, tanto no que se refere ao preço, condições de pagamento, prazo ou quaisquer outras que importem em modificação nos seus termos originais.</w:t>
      </w:r>
    </w:p>
    <w:p w:rsidR="00601A98" w:rsidRPr="000E48AC" w:rsidRDefault="00601A98" w:rsidP="00CE67E7">
      <w:pPr>
        <w:pStyle w:val="Corpodetexto31"/>
        <w:numPr>
          <w:ilvl w:val="1"/>
          <w:numId w:val="4"/>
        </w:numPr>
        <w:spacing w:after="120"/>
        <w:ind w:left="851" w:hanging="567"/>
        <w:rPr>
          <w:rFonts w:ascii="Times New Roman" w:hAnsi="Times New Roman"/>
          <w:sz w:val="24"/>
          <w:szCs w:val="24"/>
        </w:rPr>
      </w:pPr>
      <w:r w:rsidRPr="000E48AC">
        <w:rPr>
          <w:rFonts w:ascii="Times New Roman" w:hAnsi="Times New Roman"/>
          <w:sz w:val="24"/>
          <w:szCs w:val="24"/>
        </w:rPr>
        <w:t>Os licitantes arcarão com todos os custos decorrentes da elaboração e apresentação das propostas.</w:t>
      </w:r>
    </w:p>
    <w:p w:rsidR="00601A98" w:rsidRPr="000E48AC" w:rsidRDefault="00601A98" w:rsidP="00601A98">
      <w:pPr>
        <w:pStyle w:val="Default"/>
        <w:spacing w:after="120"/>
        <w:jc w:val="both"/>
      </w:pPr>
    </w:p>
    <w:p w:rsidR="00601A98" w:rsidRPr="000E48AC" w:rsidRDefault="0091771F" w:rsidP="0091771F">
      <w:pPr>
        <w:tabs>
          <w:tab w:val="left" w:pos="284"/>
        </w:tabs>
        <w:spacing w:after="120"/>
        <w:ind w:left="284" w:hanging="284"/>
        <w:outlineLvl w:val="0"/>
        <w:rPr>
          <w:b/>
          <w:sz w:val="24"/>
          <w:szCs w:val="24"/>
        </w:rPr>
      </w:pPr>
      <w:r>
        <w:rPr>
          <w:b/>
          <w:sz w:val="24"/>
          <w:szCs w:val="24"/>
        </w:rPr>
        <w:t>6.</w:t>
      </w:r>
      <w:r>
        <w:rPr>
          <w:b/>
          <w:sz w:val="24"/>
          <w:szCs w:val="24"/>
        </w:rPr>
        <w:tab/>
      </w:r>
      <w:r w:rsidR="00601A98" w:rsidRPr="000E48AC">
        <w:rPr>
          <w:b/>
          <w:sz w:val="24"/>
          <w:szCs w:val="24"/>
        </w:rPr>
        <w:t>DO JULGAMENTO DAS PROPOSTAS</w:t>
      </w:r>
    </w:p>
    <w:p w:rsidR="00A95D08" w:rsidRDefault="00914BFB" w:rsidP="00A95D08">
      <w:pPr>
        <w:numPr>
          <w:ilvl w:val="1"/>
          <w:numId w:val="5"/>
        </w:numPr>
        <w:spacing w:after="120"/>
        <w:ind w:left="851" w:hanging="567"/>
        <w:jc w:val="both"/>
        <w:rPr>
          <w:sz w:val="24"/>
          <w:szCs w:val="24"/>
        </w:rPr>
      </w:pPr>
      <w:r w:rsidRPr="000E48AC">
        <w:rPr>
          <w:sz w:val="24"/>
          <w:szCs w:val="24"/>
        </w:rPr>
        <w:t xml:space="preserve">O julgamento das propostas será realizado em conformidade com o tipo de licitação </w:t>
      </w:r>
      <w:r w:rsidRPr="0090448E">
        <w:rPr>
          <w:sz w:val="24"/>
          <w:szCs w:val="24"/>
        </w:rPr>
        <w:t xml:space="preserve">de maior lance, conforme disposto </w:t>
      </w:r>
      <w:r w:rsidRPr="000E48AC">
        <w:rPr>
          <w:sz w:val="24"/>
          <w:szCs w:val="24"/>
        </w:rPr>
        <w:t xml:space="preserve">no inciso </w:t>
      </w:r>
      <w:r w:rsidRPr="00F62816">
        <w:rPr>
          <w:sz w:val="24"/>
          <w:szCs w:val="24"/>
        </w:rPr>
        <w:t xml:space="preserve">IV, § 1º, art. 45 da Lei nº 8.666/93. </w:t>
      </w:r>
    </w:p>
    <w:p w:rsidR="00914BFB" w:rsidRPr="00A95D08" w:rsidRDefault="00A95D08" w:rsidP="00A95D08">
      <w:pPr>
        <w:spacing w:after="120"/>
        <w:ind w:left="1560" w:hanging="709"/>
        <w:jc w:val="both"/>
        <w:rPr>
          <w:b/>
          <w:sz w:val="24"/>
          <w:szCs w:val="24"/>
          <w:highlight w:val="yellow"/>
        </w:rPr>
      </w:pPr>
      <w:r>
        <w:rPr>
          <w:sz w:val="24"/>
          <w:szCs w:val="24"/>
        </w:rPr>
        <w:t xml:space="preserve">6.1.1. </w:t>
      </w:r>
      <w:r>
        <w:rPr>
          <w:sz w:val="24"/>
          <w:szCs w:val="24"/>
        </w:rPr>
        <w:tab/>
        <w:t xml:space="preserve">Será declarada </w:t>
      </w:r>
      <w:r w:rsidR="00914BFB" w:rsidRPr="00A95D08">
        <w:rPr>
          <w:sz w:val="24"/>
          <w:szCs w:val="24"/>
        </w:rPr>
        <w:t xml:space="preserve">vencedora a empresa que </w:t>
      </w:r>
      <w:r w:rsidR="00914BFB" w:rsidRPr="00A95D08">
        <w:rPr>
          <w:b/>
          <w:sz w:val="24"/>
          <w:szCs w:val="24"/>
        </w:rPr>
        <w:t>ofertar o maior valor mensal da taxa de utilização</w:t>
      </w:r>
      <w:r w:rsidR="00914BFB" w:rsidRPr="00A95D08">
        <w:rPr>
          <w:sz w:val="24"/>
          <w:szCs w:val="24"/>
        </w:rPr>
        <w:t xml:space="preserve"> da área para exploração do restaurante e lanchonete deste Ministério, que deverá ser superior a </w:t>
      </w:r>
      <w:r w:rsidR="00914BFB" w:rsidRPr="00A95D08">
        <w:rPr>
          <w:b/>
          <w:sz w:val="24"/>
          <w:szCs w:val="24"/>
        </w:rPr>
        <w:t xml:space="preserve">R$ </w:t>
      </w:r>
      <w:r w:rsidRPr="00A95D08">
        <w:rPr>
          <w:b/>
          <w:sz w:val="24"/>
          <w:szCs w:val="24"/>
        </w:rPr>
        <w:t>1.546,31</w:t>
      </w:r>
      <w:r w:rsidR="00914BFB" w:rsidRPr="00A95D08">
        <w:rPr>
          <w:b/>
          <w:sz w:val="24"/>
          <w:szCs w:val="24"/>
        </w:rPr>
        <w:t xml:space="preserve"> (</w:t>
      </w:r>
      <w:r w:rsidRPr="00A95D08">
        <w:rPr>
          <w:b/>
          <w:sz w:val="24"/>
          <w:szCs w:val="24"/>
        </w:rPr>
        <w:t>Hum mil, quinhentos e quarenta e seis reais e trinta e um centavos</w:t>
      </w:r>
    </w:p>
    <w:p w:rsidR="00EC713D" w:rsidRDefault="0091771F" w:rsidP="00A95D08">
      <w:pPr>
        <w:tabs>
          <w:tab w:val="left" w:pos="1418"/>
        </w:tabs>
        <w:spacing w:after="120"/>
        <w:ind w:left="1560" w:hanging="709"/>
        <w:jc w:val="both"/>
        <w:rPr>
          <w:sz w:val="24"/>
          <w:szCs w:val="24"/>
        </w:rPr>
      </w:pPr>
      <w:r>
        <w:rPr>
          <w:sz w:val="24"/>
          <w:szCs w:val="24"/>
        </w:rPr>
        <w:t>6.1.2</w:t>
      </w:r>
      <w:r>
        <w:rPr>
          <w:sz w:val="24"/>
          <w:szCs w:val="24"/>
        </w:rPr>
        <w:tab/>
      </w:r>
      <w:r w:rsidR="00A95D08">
        <w:rPr>
          <w:sz w:val="24"/>
          <w:szCs w:val="24"/>
        </w:rPr>
        <w:tab/>
      </w:r>
      <w:r w:rsidR="00EC713D" w:rsidRPr="0091771F">
        <w:rPr>
          <w:sz w:val="24"/>
          <w:szCs w:val="24"/>
        </w:rPr>
        <w:t>O valor da proposta será obtido por meio da seguinte formula:</w:t>
      </w:r>
    </w:p>
    <w:p w:rsidR="003E03AE" w:rsidRDefault="003E03AE" w:rsidP="00A95D08">
      <w:pPr>
        <w:tabs>
          <w:tab w:val="left" w:pos="1418"/>
        </w:tabs>
        <w:spacing w:after="120"/>
        <w:ind w:left="1560" w:hanging="709"/>
        <w:jc w:val="both"/>
        <w:rPr>
          <w:sz w:val="24"/>
          <w:szCs w:val="24"/>
        </w:rPr>
      </w:pPr>
    </w:p>
    <w:p w:rsidR="003E03AE" w:rsidRDefault="003E03AE" w:rsidP="00A95D08">
      <w:pPr>
        <w:tabs>
          <w:tab w:val="left" w:pos="1418"/>
        </w:tabs>
        <w:spacing w:after="120"/>
        <w:ind w:left="1560" w:hanging="709"/>
        <w:jc w:val="both"/>
        <w:rPr>
          <w:sz w:val="24"/>
          <w:szCs w:val="24"/>
        </w:rPr>
      </w:pPr>
    </w:p>
    <w:p w:rsidR="003E03AE" w:rsidRPr="0091771F" w:rsidRDefault="003E03AE" w:rsidP="00A95D08">
      <w:pPr>
        <w:tabs>
          <w:tab w:val="left" w:pos="1418"/>
        </w:tabs>
        <w:spacing w:after="120"/>
        <w:ind w:left="1560" w:hanging="709"/>
        <w:jc w:val="both"/>
        <w:rPr>
          <w:b/>
          <w:color w:val="FF0000"/>
          <w:sz w:val="24"/>
          <w:szCs w:val="24"/>
          <w:highlight w:val="yellow"/>
        </w:rPr>
      </w:pP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506"/>
      </w:tblGrid>
      <w:tr w:rsidR="00CC2C21" w:rsidRPr="006F5E65" w:rsidTr="003963B8">
        <w:tc>
          <w:tcPr>
            <w:tcW w:w="8499" w:type="dxa"/>
            <w:gridSpan w:val="2"/>
            <w:shd w:val="clear" w:color="auto" w:fill="auto"/>
          </w:tcPr>
          <w:p w:rsidR="00CC2C21" w:rsidRPr="007C651F" w:rsidRDefault="00CC2C21" w:rsidP="00904A2B">
            <w:pPr>
              <w:tabs>
                <w:tab w:val="left" w:pos="540"/>
              </w:tabs>
              <w:autoSpaceDE w:val="0"/>
              <w:autoSpaceDN w:val="0"/>
              <w:adjustRightInd w:val="0"/>
              <w:jc w:val="center"/>
              <w:rPr>
                <w:b/>
                <w:sz w:val="22"/>
                <w:szCs w:val="22"/>
              </w:rPr>
            </w:pPr>
            <w:r w:rsidRPr="007C651F">
              <w:rPr>
                <w:b/>
                <w:sz w:val="22"/>
                <w:szCs w:val="22"/>
              </w:rPr>
              <w:t>PF =  PrR + Σ PrL + TU</w:t>
            </w:r>
          </w:p>
        </w:tc>
      </w:tr>
      <w:tr w:rsidR="00CC2C21" w:rsidRPr="006F5E65" w:rsidTr="003963B8">
        <w:tc>
          <w:tcPr>
            <w:tcW w:w="8499" w:type="dxa"/>
            <w:gridSpan w:val="2"/>
            <w:shd w:val="clear" w:color="auto" w:fill="auto"/>
          </w:tcPr>
          <w:p w:rsidR="00CC2C21" w:rsidRPr="007C651F" w:rsidRDefault="00CC2C21" w:rsidP="00904A2B">
            <w:pPr>
              <w:tabs>
                <w:tab w:val="left" w:pos="540"/>
              </w:tabs>
              <w:autoSpaceDE w:val="0"/>
              <w:autoSpaceDN w:val="0"/>
              <w:adjustRightInd w:val="0"/>
              <w:rPr>
                <w:b/>
                <w:sz w:val="22"/>
                <w:szCs w:val="22"/>
              </w:rPr>
            </w:pPr>
            <w:r w:rsidRPr="007C651F">
              <w:rPr>
                <w:sz w:val="22"/>
                <w:szCs w:val="22"/>
              </w:rPr>
              <w:t>Onde:</w:t>
            </w:r>
          </w:p>
        </w:tc>
      </w:tr>
      <w:tr w:rsidR="00CC2C21" w:rsidRPr="006F5E65" w:rsidTr="003963B8">
        <w:tc>
          <w:tcPr>
            <w:tcW w:w="993" w:type="dxa"/>
            <w:shd w:val="clear" w:color="auto" w:fill="auto"/>
          </w:tcPr>
          <w:p w:rsidR="00CC2C21" w:rsidRPr="007C651F" w:rsidRDefault="00CC2C21" w:rsidP="00904A2B">
            <w:pPr>
              <w:tabs>
                <w:tab w:val="left" w:pos="540"/>
              </w:tabs>
              <w:autoSpaceDE w:val="0"/>
              <w:autoSpaceDN w:val="0"/>
              <w:adjustRightInd w:val="0"/>
              <w:jc w:val="center"/>
              <w:rPr>
                <w:b/>
                <w:sz w:val="22"/>
                <w:szCs w:val="22"/>
              </w:rPr>
            </w:pPr>
            <w:r w:rsidRPr="007C651F">
              <w:rPr>
                <w:b/>
                <w:sz w:val="22"/>
                <w:szCs w:val="22"/>
              </w:rPr>
              <w:t>PF</w:t>
            </w:r>
            <w:r w:rsidR="003963B8" w:rsidRPr="007C651F">
              <w:rPr>
                <w:b/>
                <w:sz w:val="22"/>
                <w:szCs w:val="22"/>
              </w:rPr>
              <w:t xml:space="preserve"> </w:t>
            </w:r>
          </w:p>
        </w:tc>
        <w:tc>
          <w:tcPr>
            <w:tcW w:w="7506" w:type="dxa"/>
            <w:shd w:val="clear" w:color="auto" w:fill="auto"/>
          </w:tcPr>
          <w:p w:rsidR="00CC2C21" w:rsidRPr="007C651F" w:rsidRDefault="00CC2C21" w:rsidP="00904A2B">
            <w:pPr>
              <w:tabs>
                <w:tab w:val="left" w:pos="540"/>
              </w:tabs>
              <w:autoSpaceDE w:val="0"/>
              <w:autoSpaceDN w:val="0"/>
              <w:adjustRightInd w:val="0"/>
              <w:jc w:val="both"/>
              <w:rPr>
                <w:b/>
                <w:sz w:val="22"/>
                <w:szCs w:val="22"/>
              </w:rPr>
            </w:pPr>
            <w:r w:rsidRPr="007C651F">
              <w:rPr>
                <w:sz w:val="22"/>
                <w:szCs w:val="22"/>
              </w:rPr>
              <w:t>Preço final</w:t>
            </w:r>
          </w:p>
        </w:tc>
      </w:tr>
      <w:tr w:rsidR="00CC2C21" w:rsidRPr="006F5E65" w:rsidTr="003963B8">
        <w:tc>
          <w:tcPr>
            <w:tcW w:w="993" w:type="dxa"/>
            <w:shd w:val="clear" w:color="auto" w:fill="auto"/>
          </w:tcPr>
          <w:p w:rsidR="00CC2C21" w:rsidRPr="007C651F" w:rsidRDefault="00CC2C21" w:rsidP="00904A2B">
            <w:pPr>
              <w:tabs>
                <w:tab w:val="left" w:pos="540"/>
              </w:tabs>
              <w:autoSpaceDE w:val="0"/>
              <w:autoSpaceDN w:val="0"/>
              <w:adjustRightInd w:val="0"/>
              <w:jc w:val="center"/>
              <w:rPr>
                <w:b/>
                <w:sz w:val="22"/>
                <w:szCs w:val="22"/>
              </w:rPr>
            </w:pPr>
            <w:r w:rsidRPr="007C651F">
              <w:rPr>
                <w:b/>
                <w:sz w:val="22"/>
                <w:szCs w:val="22"/>
              </w:rPr>
              <w:t>PrR</w:t>
            </w:r>
            <w:r w:rsidR="003963B8" w:rsidRPr="007C651F">
              <w:rPr>
                <w:b/>
                <w:sz w:val="22"/>
                <w:szCs w:val="22"/>
              </w:rPr>
              <w:t xml:space="preserve"> </w:t>
            </w:r>
          </w:p>
        </w:tc>
        <w:tc>
          <w:tcPr>
            <w:tcW w:w="7506" w:type="dxa"/>
            <w:shd w:val="clear" w:color="auto" w:fill="auto"/>
          </w:tcPr>
          <w:p w:rsidR="00CC2C21" w:rsidRPr="007C651F" w:rsidRDefault="00CC2C21" w:rsidP="00A95D08">
            <w:pPr>
              <w:tabs>
                <w:tab w:val="left" w:pos="540"/>
              </w:tabs>
              <w:autoSpaceDE w:val="0"/>
              <w:autoSpaceDN w:val="0"/>
              <w:adjustRightInd w:val="0"/>
              <w:jc w:val="both"/>
              <w:rPr>
                <w:b/>
                <w:sz w:val="22"/>
                <w:szCs w:val="22"/>
              </w:rPr>
            </w:pPr>
            <w:r w:rsidRPr="007C651F">
              <w:rPr>
                <w:sz w:val="22"/>
                <w:szCs w:val="22"/>
              </w:rPr>
              <w:t xml:space="preserve">Preço por quilo da refeição no restaurante, definido em </w:t>
            </w:r>
            <w:r w:rsidRPr="007C651F">
              <w:rPr>
                <w:b/>
                <w:sz w:val="22"/>
                <w:szCs w:val="22"/>
              </w:rPr>
              <w:t xml:space="preserve">R$ </w:t>
            </w:r>
            <w:r w:rsidR="00A95D08" w:rsidRPr="007C651F">
              <w:rPr>
                <w:b/>
                <w:sz w:val="22"/>
                <w:szCs w:val="22"/>
              </w:rPr>
              <w:t>20,63</w:t>
            </w:r>
            <w:r w:rsidRPr="007C651F">
              <w:rPr>
                <w:sz w:val="22"/>
                <w:szCs w:val="22"/>
              </w:rPr>
              <w:t>;</w:t>
            </w:r>
          </w:p>
        </w:tc>
      </w:tr>
      <w:tr w:rsidR="00CC2C21" w:rsidRPr="007E27BB" w:rsidTr="003963B8">
        <w:tc>
          <w:tcPr>
            <w:tcW w:w="993" w:type="dxa"/>
            <w:shd w:val="clear" w:color="auto" w:fill="auto"/>
          </w:tcPr>
          <w:p w:rsidR="00CC2C21" w:rsidRPr="007C651F" w:rsidRDefault="00CC2C21" w:rsidP="00904A2B">
            <w:pPr>
              <w:tabs>
                <w:tab w:val="left" w:pos="540"/>
              </w:tabs>
              <w:autoSpaceDE w:val="0"/>
              <w:autoSpaceDN w:val="0"/>
              <w:adjustRightInd w:val="0"/>
              <w:jc w:val="center"/>
              <w:rPr>
                <w:b/>
                <w:sz w:val="22"/>
                <w:szCs w:val="22"/>
                <w:highlight w:val="yellow"/>
              </w:rPr>
            </w:pPr>
            <w:r w:rsidRPr="007C651F">
              <w:rPr>
                <w:b/>
                <w:sz w:val="22"/>
                <w:szCs w:val="22"/>
              </w:rPr>
              <w:t>PrL</w:t>
            </w:r>
          </w:p>
        </w:tc>
        <w:tc>
          <w:tcPr>
            <w:tcW w:w="7506" w:type="dxa"/>
            <w:shd w:val="clear" w:color="auto" w:fill="FFFFFF" w:themeFill="background1"/>
          </w:tcPr>
          <w:p w:rsidR="00CC2C21" w:rsidRPr="007C651F" w:rsidRDefault="00CC2C21" w:rsidP="0008189E">
            <w:pPr>
              <w:tabs>
                <w:tab w:val="left" w:pos="540"/>
              </w:tabs>
              <w:autoSpaceDE w:val="0"/>
              <w:autoSpaceDN w:val="0"/>
              <w:adjustRightInd w:val="0"/>
              <w:rPr>
                <w:sz w:val="22"/>
                <w:szCs w:val="22"/>
              </w:rPr>
            </w:pPr>
            <w:r w:rsidRPr="007C651F">
              <w:rPr>
                <w:sz w:val="22"/>
                <w:szCs w:val="22"/>
              </w:rPr>
              <w:t xml:space="preserve">Somatório dos preços unitários dos itens da lanchonete, que totalizam </w:t>
            </w:r>
            <w:r w:rsidRPr="007C651F">
              <w:rPr>
                <w:b/>
                <w:sz w:val="22"/>
                <w:szCs w:val="22"/>
              </w:rPr>
              <w:t>R$ 8</w:t>
            </w:r>
            <w:r w:rsidR="0008189E" w:rsidRPr="007C651F">
              <w:rPr>
                <w:b/>
                <w:sz w:val="22"/>
                <w:szCs w:val="22"/>
              </w:rPr>
              <w:t>2</w:t>
            </w:r>
            <w:r w:rsidRPr="007C651F">
              <w:rPr>
                <w:b/>
                <w:sz w:val="22"/>
                <w:szCs w:val="22"/>
              </w:rPr>
              <w:t>,</w:t>
            </w:r>
            <w:r w:rsidR="0008189E" w:rsidRPr="007C651F">
              <w:rPr>
                <w:b/>
                <w:sz w:val="22"/>
                <w:szCs w:val="22"/>
              </w:rPr>
              <w:t>42</w:t>
            </w:r>
            <w:r w:rsidR="003963B8" w:rsidRPr="007C651F">
              <w:rPr>
                <w:b/>
                <w:sz w:val="22"/>
                <w:szCs w:val="22"/>
              </w:rPr>
              <w:t xml:space="preserve"> - </w:t>
            </w:r>
            <w:r w:rsidRPr="007C651F">
              <w:rPr>
                <w:sz w:val="22"/>
                <w:szCs w:val="22"/>
              </w:rPr>
              <w:t xml:space="preserve">conforme </w:t>
            </w:r>
            <w:r w:rsidRPr="007C651F">
              <w:rPr>
                <w:b/>
                <w:sz w:val="22"/>
                <w:szCs w:val="22"/>
              </w:rPr>
              <w:t>ANEXO “G”</w:t>
            </w:r>
            <w:r w:rsidRPr="007C651F">
              <w:rPr>
                <w:sz w:val="22"/>
                <w:szCs w:val="22"/>
              </w:rPr>
              <w:t xml:space="preserve"> ;</w:t>
            </w:r>
          </w:p>
        </w:tc>
      </w:tr>
      <w:tr w:rsidR="00CC2C21" w:rsidRPr="006F5E65" w:rsidTr="003963B8">
        <w:tc>
          <w:tcPr>
            <w:tcW w:w="993" w:type="dxa"/>
            <w:shd w:val="clear" w:color="auto" w:fill="auto"/>
          </w:tcPr>
          <w:p w:rsidR="00CC2C21" w:rsidRPr="007C651F" w:rsidRDefault="00CC2C21" w:rsidP="00904A2B">
            <w:pPr>
              <w:tabs>
                <w:tab w:val="left" w:pos="540"/>
              </w:tabs>
              <w:autoSpaceDE w:val="0"/>
              <w:autoSpaceDN w:val="0"/>
              <w:adjustRightInd w:val="0"/>
              <w:jc w:val="center"/>
              <w:rPr>
                <w:b/>
                <w:sz w:val="22"/>
                <w:szCs w:val="22"/>
                <w:highlight w:val="yellow"/>
              </w:rPr>
            </w:pPr>
            <w:r w:rsidRPr="007C651F">
              <w:rPr>
                <w:b/>
                <w:sz w:val="22"/>
                <w:szCs w:val="22"/>
              </w:rPr>
              <w:t>TU</w:t>
            </w:r>
          </w:p>
        </w:tc>
        <w:tc>
          <w:tcPr>
            <w:tcW w:w="7506" w:type="dxa"/>
            <w:shd w:val="clear" w:color="auto" w:fill="auto"/>
          </w:tcPr>
          <w:p w:rsidR="00CC2C21" w:rsidRPr="007C651F" w:rsidRDefault="00CC2C21" w:rsidP="0008189E">
            <w:pPr>
              <w:tabs>
                <w:tab w:val="left" w:pos="540"/>
              </w:tabs>
              <w:autoSpaceDE w:val="0"/>
              <w:autoSpaceDN w:val="0"/>
              <w:adjustRightInd w:val="0"/>
              <w:rPr>
                <w:b/>
                <w:sz w:val="22"/>
                <w:szCs w:val="22"/>
              </w:rPr>
            </w:pPr>
            <w:r w:rsidRPr="007C651F">
              <w:rPr>
                <w:b/>
                <w:sz w:val="22"/>
                <w:szCs w:val="22"/>
              </w:rPr>
              <w:t xml:space="preserve">Taxa de Utilização, </w:t>
            </w:r>
            <w:r w:rsidRPr="007C651F">
              <w:rPr>
                <w:sz w:val="22"/>
                <w:szCs w:val="22"/>
              </w:rPr>
              <w:t>que deverá ser superior a</w:t>
            </w:r>
            <w:r w:rsidRPr="007C651F">
              <w:rPr>
                <w:b/>
                <w:sz w:val="22"/>
                <w:szCs w:val="22"/>
              </w:rPr>
              <w:t xml:space="preserve"> R$ </w:t>
            </w:r>
            <w:r w:rsidR="0008189E" w:rsidRPr="007C651F">
              <w:rPr>
                <w:b/>
                <w:sz w:val="22"/>
                <w:szCs w:val="22"/>
              </w:rPr>
              <w:t>1.546,31</w:t>
            </w:r>
          </w:p>
        </w:tc>
      </w:tr>
    </w:tbl>
    <w:p w:rsidR="00EC713D" w:rsidRDefault="00EC713D" w:rsidP="00EC713D">
      <w:pPr>
        <w:tabs>
          <w:tab w:val="left" w:pos="1560"/>
        </w:tabs>
        <w:spacing w:after="120"/>
        <w:ind w:left="1572"/>
        <w:jc w:val="both"/>
        <w:rPr>
          <w:sz w:val="24"/>
          <w:szCs w:val="24"/>
        </w:rPr>
      </w:pPr>
    </w:p>
    <w:p w:rsidR="00601A98" w:rsidRPr="003963B8" w:rsidRDefault="00601A98" w:rsidP="00CE67E7">
      <w:pPr>
        <w:pStyle w:val="PargrafodaLista"/>
        <w:numPr>
          <w:ilvl w:val="2"/>
          <w:numId w:val="66"/>
        </w:numPr>
        <w:tabs>
          <w:tab w:val="left" w:pos="1560"/>
        </w:tabs>
        <w:spacing w:after="120"/>
        <w:ind w:left="1560" w:hanging="709"/>
        <w:jc w:val="both"/>
        <w:rPr>
          <w:sz w:val="24"/>
          <w:szCs w:val="24"/>
        </w:rPr>
      </w:pPr>
      <w:r w:rsidRPr="003963B8">
        <w:rPr>
          <w:sz w:val="24"/>
          <w:szCs w:val="24"/>
        </w:rPr>
        <w:t>O preço das refeições por quilo a serem cobrados no restaurante e aqueles da lanchonete não constituirão critério de julgamento das propostas.</w:t>
      </w:r>
    </w:p>
    <w:p w:rsidR="00601A98" w:rsidRPr="003963B8" w:rsidRDefault="00601A98" w:rsidP="00CE67E7">
      <w:pPr>
        <w:pStyle w:val="PargrafodaLista"/>
        <w:numPr>
          <w:ilvl w:val="1"/>
          <w:numId w:val="66"/>
        </w:numPr>
        <w:spacing w:after="120"/>
        <w:ind w:left="851" w:hanging="567"/>
        <w:jc w:val="both"/>
        <w:rPr>
          <w:sz w:val="24"/>
          <w:szCs w:val="24"/>
        </w:rPr>
      </w:pPr>
      <w:r w:rsidRPr="003963B8">
        <w:rPr>
          <w:sz w:val="24"/>
          <w:szCs w:val="24"/>
        </w:rPr>
        <w:t>Serão desclassificadas:</w:t>
      </w:r>
    </w:p>
    <w:p w:rsidR="00601A98" w:rsidRPr="000E48AC" w:rsidRDefault="00601A98" w:rsidP="00CE67E7">
      <w:pPr>
        <w:pStyle w:val="PargrafodaLista1"/>
        <w:numPr>
          <w:ilvl w:val="2"/>
          <w:numId w:val="67"/>
        </w:numPr>
        <w:spacing w:after="120"/>
        <w:ind w:left="1560" w:hanging="709"/>
        <w:contextualSpacing w:val="0"/>
        <w:jc w:val="both"/>
      </w:pPr>
      <w:r w:rsidRPr="000E48AC">
        <w:t>As propostas que não atendam às exigências deste Edital; e</w:t>
      </w:r>
    </w:p>
    <w:p w:rsidR="00601A98" w:rsidRPr="000E48AC" w:rsidRDefault="00601A98" w:rsidP="00CE67E7">
      <w:pPr>
        <w:pStyle w:val="PargrafodaLista1"/>
        <w:numPr>
          <w:ilvl w:val="2"/>
          <w:numId w:val="67"/>
        </w:numPr>
        <w:spacing w:after="120"/>
        <w:ind w:left="1560" w:hanging="709"/>
        <w:jc w:val="both"/>
      </w:pPr>
      <w:r w:rsidRPr="000E48AC">
        <w:t xml:space="preserve">As propostas com </w:t>
      </w:r>
      <w:r w:rsidRPr="00B27096">
        <w:t xml:space="preserve">valores </w:t>
      </w:r>
      <w:r w:rsidR="00CC2C21" w:rsidRPr="00B27096">
        <w:t xml:space="preserve">globais </w:t>
      </w:r>
      <w:r w:rsidR="00372838" w:rsidRPr="00B27096">
        <w:t xml:space="preserve">inferiores </w:t>
      </w:r>
      <w:r w:rsidR="00CC2C21" w:rsidRPr="00B27096">
        <w:t xml:space="preserve">ao valor estimado </w:t>
      </w:r>
      <w:r w:rsidR="00CC2C21">
        <w:t>pelo Ministério</w:t>
      </w:r>
      <w:r w:rsidR="00372838">
        <w:t>.</w:t>
      </w:r>
    </w:p>
    <w:p w:rsidR="00601A98" w:rsidRPr="000E48AC" w:rsidRDefault="00601A98" w:rsidP="00CE67E7">
      <w:pPr>
        <w:numPr>
          <w:ilvl w:val="1"/>
          <w:numId w:val="67"/>
        </w:numPr>
        <w:spacing w:after="120"/>
        <w:ind w:left="851" w:hanging="567"/>
        <w:jc w:val="both"/>
        <w:rPr>
          <w:color w:val="000000"/>
          <w:sz w:val="24"/>
          <w:szCs w:val="24"/>
        </w:rPr>
      </w:pPr>
      <w:r w:rsidRPr="000E48AC">
        <w:rPr>
          <w:sz w:val="24"/>
          <w:szCs w:val="24"/>
        </w:rPr>
        <w:t>Não será considerada qualquer oferta de vantagem não prevista neste Edital nem preço ou vantagem baseada nas ofertas das demais licitantes.</w:t>
      </w:r>
    </w:p>
    <w:p w:rsidR="00601A98" w:rsidRPr="000E48AC" w:rsidRDefault="00601A98" w:rsidP="00CE67E7">
      <w:pPr>
        <w:numPr>
          <w:ilvl w:val="1"/>
          <w:numId w:val="67"/>
        </w:numPr>
        <w:spacing w:after="120"/>
        <w:ind w:left="851" w:hanging="567"/>
        <w:jc w:val="both"/>
        <w:rPr>
          <w:color w:val="000000"/>
          <w:sz w:val="24"/>
          <w:szCs w:val="24"/>
        </w:rPr>
      </w:pPr>
      <w:r w:rsidRPr="000E48AC">
        <w:rPr>
          <w:color w:val="000000"/>
          <w:sz w:val="24"/>
          <w:szCs w:val="24"/>
        </w:rPr>
        <w:t>Não se admitirá proposta que apresente preços globais simbólicos, irrisórios ou de valor zero, incompatível com os preços dos insumos acrescidos dos respectivos encargos, exceto quando se referir a material e instalação de propriedade da própria licitante, para os quais ela renuncie a parcela ou à totalidade da remuneração.</w:t>
      </w:r>
    </w:p>
    <w:p w:rsidR="00601A98" w:rsidRPr="006559BC" w:rsidRDefault="00601A98" w:rsidP="00CE67E7">
      <w:pPr>
        <w:numPr>
          <w:ilvl w:val="1"/>
          <w:numId w:val="67"/>
        </w:numPr>
        <w:spacing w:after="120"/>
        <w:ind w:left="851" w:hanging="567"/>
        <w:jc w:val="both"/>
        <w:rPr>
          <w:color w:val="000000"/>
          <w:sz w:val="24"/>
          <w:szCs w:val="24"/>
        </w:rPr>
      </w:pPr>
      <w:r w:rsidRPr="000E48AC">
        <w:rPr>
          <w:sz w:val="24"/>
          <w:szCs w:val="24"/>
        </w:rPr>
        <w:t>Não serão motivos de inabilitação ou desclassificação simples omissões ou irregularidades formais nos documentos ou na proposta, desde que irrelevantes para o processamento da licitação e não firam o direito das demais licitantes.</w:t>
      </w:r>
    </w:p>
    <w:p w:rsidR="006559BC" w:rsidRDefault="006559BC" w:rsidP="006559BC">
      <w:pPr>
        <w:spacing w:after="120"/>
        <w:ind w:left="851"/>
        <w:jc w:val="both"/>
        <w:rPr>
          <w:sz w:val="24"/>
          <w:szCs w:val="24"/>
        </w:rPr>
      </w:pPr>
    </w:p>
    <w:p w:rsidR="006559BC" w:rsidRPr="008A081A" w:rsidRDefault="006559BC" w:rsidP="00CE67E7">
      <w:pPr>
        <w:pStyle w:val="PargrafodaLista"/>
        <w:numPr>
          <w:ilvl w:val="0"/>
          <w:numId w:val="68"/>
        </w:numPr>
        <w:autoSpaceDE w:val="0"/>
        <w:autoSpaceDN w:val="0"/>
        <w:adjustRightInd w:val="0"/>
        <w:spacing w:after="120"/>
        <w:ind w:left="284" w:hanging="284"/>
        <w:jc w:val="both"/>
        <w:rPr>
          <w:b/>
          <w:sz w:val="24"/>
          <w:szCs w:val="24"/>
        </w:rPr>
      </w:pPr>
      <w:r w:rsidRPr="008A081A">
        <w:rPr>
          <w:b/>
          <w:sz w:val="24"/>
          <w:szCs w:val="24"/>
        </w:rPr>
        <w:t>DA HABILITAÇÃO</w:t>
      </w:r>
    </w:p>
    <w:p w:rsidR="00BB1EDC" w:rsidRPr="00231E08" w:rsidRDefault="001304FD" w:rsidP="00747EA5">
      <w:pPr>
        <w:pStyle w:val="PargrafodaLista"/>
        <w:spacing w:after="120"/>
        <w:ind w:left="851" w:hanging="567"/>
        <w:jc w:val="both"/>
        <w:rPr>
          <w:sz w:val="24"/>
          <w:szCs w:val="24"/>
        </w:rPr>
      </w:pPr>
      <w:r>
        <w:rPr>
          <w:sz w:val="24"/>
          <w:szCs w:val="24"/>
        </w:rPr>
        <w:t xml:space="preserve">7.1. </w:t>
      </w:r>
      <w:r>
        <w:rPr>
          <w:sz w:val="24"/>
          <w:szCs w:val="24"/>
        </w:rPr>
        <w:tab/>
        <w:t>Encerrada</w:t>
      </w:r>
      <w:r w:rsidR="007D1838" w:rsidRPr="000E48AC">
        <w:rPr>
          <w:sz w:val="24"/>
          <w:szCs w:val="24"/>
        </w:rPr>
        <w:t xml:space="preserve"> a etapa de lances da sessão pública, </w:t>
      </w:r>
      <w:r w:rsidR="00BB1EDC">
        <w:rPr>
          <w:sz w:val="24"/>
          <w:szCs w:val="24"/>
        </w:rPr>
        <w:t>c</w:t>
      </w:r>
      <w:r w:rsidR="00BB1EDC" w:rsidRPr="00231E08">
        <w:rPr>
          <w:sz w:val="24"/>
          <w:szCs w:val="24"/>
          <w:lang w:eastAsia="ar-SA"/>
        </w:rPr>
        <w:t>omo condição prévia ao exame da documentação de habilitação</w:t>
      </w:r>
      <w:r w:rsidR="00BB1EDC" w:rsidRPr="00231E08">
        <w:rPr>
          <w:sz w:val="24"/>
          <w:szCs w:val="24"/>
        </w:rPr>
        <w:t xml:space="preserve"> do licitante detentor da proposta </w:t>
      </w:r>
      <w:r w:rsidR="00BB1EDC" w:rsidRPr="00231E08">
        <w:rPr>
          <w:color w:val="000000"/>
          <w:sz w:val="24"/>
          <w:szCs w:val="24"/>
        </w:rPr>
        <w:t>classificada em primeiro lugar</w:t>
      </w:r>
      <w:r w:rsidR="00BB1EDC" w:rsidRPr="00231E08">
        <w:rPr>
          <w:sz w:val="24"/>
          <w:szCs w:val="24"/>
          <w:lang w:eastAsia="ar-SA"/>
        </w:rPr>
        <w:t xml:space="preserve">, </w:t>
      </w:r>
      <w:r w:rsidR="00BB1EDC" w:rsidRPr="00231E08">
        <w:rPr>
          <w:sz w:val="24"/>
          <w:szCs w:val="24"/>
        </w:rPr>
        <w:t xml:space="preserve">o Pregoeiro </w:t>
      </w:r>
      <w:r w:rsidR="00BB1EDC" w:rsidRPr="00231E08">
        <w:rPr>
          <w:sz w:val="24"/>
          <w:szCs w:val="24"/>
          <w:lang w:eastAsia="ar-SA"/>
        </w:rPr>
        <w:t>verificará o eventual descumprimento das condições de participação, especialmente quanto à</w:t>
      </w:r>
      <w:r w:rsidR="00BB1EDC" w:rsidRPr="00231E08">
        <w:rPr>
          <w:sz w:val="24"/>
          <w:szCs w:val="24"/>
        </w:rPr>
        <w:t xml:space="preserve"> existência de sanção que impeça a participação no certame ou a futura contratação, mediante a consulta aos seguintes cadastros</w:t>
      </w:r>
      <w:r w:rsidR="00BB1EDC">
        <w:rPr>
          <w:sz w:val="24"/>
          <w:szCs w:val="24"/>
        </w:rPr>
        <w:t>:</w:t>
      </w:r>
    </w:p>
    <w:p w:rsidR="006559BC" w:rsidRPr="007D1838" w:rsidRDefault="006559BC" w:rsidP="00CE67E7">
      <w:pPr>
        <w:pStyle w:val="PargrafodaLista"/>
        <w:numPr>
          <w:ilvl w:val="2"/>
          <w:numId w:val="6"/>
        </w:numPr>
        <w:tabs>
          <w:tab w:val="left" w:pos="1560"/>
        </w:tabs>
        <w:spacing w:after="120"/>
        <w:ind w:right="-1134"/>
        <w:jc w:val="both"/>
        <w:rPr>
          <w:sz w:val="24"/>
          <w:szCs w:val="24"/>
        </w:rPr>
      </w:pPr>
      <w:r w:rsidRPr="007D1838">
        <w:rPr>
          <w:sz w:val="24"/>
          <w:szCs w:val="24"/>
        </w:rPr>
        <w:t>SICAF;</w:t>
      </w:r>
    </w:p>
    <w:p w:rsidR="006559BC" w:rsidRPr="00702776" w:rsidRDefault="006559BC" w:rsidP="00CE67E7">
      <w:pPr>
        <w:pStyle w:val="PargrafodaLista"/>
        <w:numPr>
          <w:ilvl w:val="2"/>
          <w:numId w:val="6"/>
        </w:numPr>
        <w:tabs>
          <w:tab w:val="left" w:pos="1560"/>
        </w:tabs>
        <w:spacing w:after="120"/>
        <w:ind w:left="1560"/>
        <w:jc w:val="both"/>
        <w:rPr>
          <w:sz w:val="24"/>
          <w:szCs w:val="24"/>
        </w:rPr>
      </w:pPr>
      <w:r w:rsidRPr="00702776">
        <w:rPr>
          <w:sz w:val="24"/>
          <w:szCs w:val="24"/>
        </w:rPr>
        <w:t>Cadastro Nacional de Empresas Inidôneas e Suspensas – CEIS, mantido pela Controladoria-Geral da União (</w:t>
      </w:r>
      <w:hyperlink r:id="rId8" w:history="1">
        <w:r w:rsidRPr="00BB1EDC">
          <w:rPr>
            <w:color w:val="0000CC"/>
            <w:sz w:val="24"/>
            <w:szCs w:val="24"/>
          </w:rPr>
          <w:t>www.portaldatransparencia.gov.br/ceis</w:t>
        </w:r>
      </w:hyperlink>
      <w:r w:rsidRPr="00702776">
        <w:rPr>
          <w:sz w:val="24"/>
          <w:szCs w:val="24"/>
        </w:rPr>
        <w:t>);</w:t>
      </w:r>
    </w:p>
    <w:p w:rsidR="006559BC" w:rsidRPr="00702776" w:rsidRDefault="006559BC" w:rsidP="00CE67E7">
      <w:pPr>
        <w:pStyle w:val="PargrafodaLista"/>
        <w:numPr>
          <w:ilvl w:val="2"/>
          <w:numId w:val="6"/>
        </w:numPr>
        <w:tabs>
          <w:tab w:val="left" w:pos="1560"/>
        </w:tabs>
        <w:spacing w:after="120"/>
        <w:ind w:left="1560"/>
        <w:jc w:val="both"/>
        <w:rPr>
          <w:sz w:val="24"/>
          <w:szCs w:val="24"/>
        </w:rPr>
      </w:pPr>
      <w:r w:rsidRPr="00702776">
        <w:rPr>
          <w:bCs/>
          <w:sz w:val="24"/>
          <w:szCs w:val="24"/>
        </w:rPr>
        <w:t>Cadastro Nacional de Condenações Cíveis por Atos de Improbidade Administrativa, mantido pelo Conselho Nacional de Justiça</w:t>
      </w:r>
      <w:r w:rsidRPr="00702776">
        <w:rPr>
          <w:sz w:val="24"/>
          <w:szCs w:val="24"/>
        </w:rPr>
        <w:t xml:space="preserve"> (</w:t>
      </w:r>
      <w:hyperlink r:id="rId9" w:history="1">
        <w:r w:rsidR="00C13BE3" w:rsidRPr="00C13BE3">
          <w:rPr>
            <w:rStyle w:val="Hyperlink"/>
            <w:sz w:val="24"/>
            <w:szCs w:val="24"/>
            <w:u w:val="none"/>
          </w:rPr>
          <w:t>www.</w:t>
        </w:r>
        <w:r w:rsidR="00C13BE3" w:rsidRPr="00C13BE3">
          <w:rPr>
            <w:rStyle w:val="Hyperlink"/>
            <w:bCs/>
            <w:sz w:val="24"/>
            <w:szCs w:val="24"/>
            <w:u w:val="none"/>
          </w:rPr>
          <w:t>cnj</w:t>
        </w:r>
        <w:r w:rsidR="00C13BE3" w:rsidRPr="00C13BE3">
          <w:rPr>
            <w:rStyle w:val="Hyperlink"/>
            <w:sz w:val="24"/>
            <w:szCs w:val="24"/>
            <w:u w:val="none"/>
          </w:rPr>
          <w:t>.jus.br/</w:t>
        </w:r>
        <w:r w:rsidR="00C13BE3" w:rsidRPr="00C13BE3">
          <w:rPr>
            <w:rStyle w:val="Hyperlink"/>
            <w:bCs/>
            <w:sz w:val="24"/>
            <w:szCs w:val="24"/>
            <w:u w:val="none"/>
          </w:rPr>
          <w:t>improbidade</w:t>
        </w:r>
        <w:r w:rsidR="00C13BE3" w:rsidRPr="00C13BE3">
          <w:rPr>
            <w:rStyle w:val="Hyperlink"/>
            <w:sz w:val="24"/>
            <w:szCs w:val="24"/>
            <w:u w:val="none"/>
          </w:rPr>
          <w:t>_ adm/consultar_requerido.php</w:t>
        </w:r>
      </w:hyperlink>
      <w:r w:rsidRPr="00702776">
        <w:rPr>
          <w:sz w:val="24"/>
          <w:szCs w:val="24"/>
        </w:rPr>
        <w:t>);</w:t>
      </w:r>
    </w:p>
    <w:p w:rsidR="006559BC" w:rsidRPr="00702776" w:rsidRDefault="006559BC" w:rsidP="00CE67E7">
      <w:pPr>
        <w:pStyle w:val="PargrafodaLista"/>
        <w:numPr>
          <w:ilvl w:val="2"/>
          <w:numId w:val="6"/>
        </w:numPr>
        <w:tabs>
          <w:tab w:val="left" w:pos="1560"/>
        </w:tabs>
        <w:spacing w:after="120"/>
        <w:ind w:left="1560" w:right="-852"/>
        <w:jc w:val="both"/>
        <w:rPr>
          <w:sz w:val="24"/>
          <w:szCs w:val="24"/>
        </w:rPr>
      </w:pPr>
      <w:r w:rsidRPr="00702776">
        <w:rPr>
          <w:sz w:val="24"/>
          <w:szCs w:val="24"/>
        </w:rPr>
        <w:t>Lista de Inidôneos, mantida pelo Tribunal de Contas da União – TCU;</w:t>
      </w:r>
    </w:p>
    <w:p w:rsidR="006559BC" w:rsidRPr="00702776" w:rsidRDefault="006559BC" w:rsidP="00CE67E7">
      <w:pPr>
        <w:pStyle w:val="PargrafodaLista"/>
        <w:numPr>
          <w:ilvl w:val="2"/>
          <w:numId w:val="6"/>
        </w:numPr>
        <w:tabs>
          <w:tab w:val="left" w:pos="1560"/>
        </w:tabs>
        <w:spacing w:after="120"/>
        <w:ind w:left="1560"/>
        <w:jc w:val="both"/>
        <w:rPr>
          <w:bCs/>
          <w:sz w:val="24"/>
          <w:szCs w:val="24"/>
        </w:rPr>
      </w:pPr>
      <w:r w:rsidRPr="00702776">
        <w:rPr>
          <w:bCs/>
          <w:sz w:val="24"/>
          <w:szCs w:val="24"/>
        </w:rPr>
        <w:t>A consulta aos cadastros será realizada em nome da(s) empresa(s) interessada(s)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6559BC" w:rsidRPr="00A36178" w:rsidRDefault="006559BC" w:rsidP="00CE67E7">
      <w:pPr>
        <w:numPr>
          <w:ilvl w:val="1"/>
          <w:numId w:val="6"/>
        </w:numPr>
        <w:spacing w:after="120"/>
        <w:ind w:left="851" w:hanging="567"/>
        <w:jc w:val="both"/>
        <w:rPr>
          <w:sz w:val="24"/>
          <w:szCs w:val="24"/>
        </w:rPr>
      </w:pPr>
      <w:r>
        <w:rPr>
          <w:sz w:val="24"/>
          <w:szCs w:val="24"/>
        </w:rPr>
        <w:t>A habilitação far-se-á com a apresentação da seguinte documentação</w:t>
      </w:r>
      <w:r w:rsidRPr="00A36178">
        <w:rPr>
          <w:sz w:val="24"/>
          <w:szCs w:val="24"/>
        </w:rPr>
        <w:t>:</w:t>
      </w:r>
    </w:p>
    <w:p w:rsidR="00C13BE3" w:rsidRDefault="00C13BE3" w:rsidP="00CE67E7">
      <w:pPr>
        <w:numPr>
          <w:ilvl w:val="2"/>
          <w:numId w:val="6"/>
        </w:numPr>
        <w:spacing w:after="120"/>
        <w:jc w:val="both"/>
        <w:rPr>
          <w:sz w:val="24"/>
          <w:szCs w:val="24"/>
        </w:rPr>
      </w:pPr>
      <w:r w:rsidRPr="00A36178">
        <w:rPr>
          <w:b/>
          <w:bCs/>
          <w:sz w:val="24"/>
          <w:szCs w:val="24"/>
        </w:rPr>
        <w:t>Relativa à Habilitação Jurídica</w:t>
      </w:r>
      <w:r w:rsidRPr="00A36178">
        <w:rPr>
          <w:sz w:val="24"/>
          <w:szCs w:val="24"/>
        </w:rPr>
        <w:t>:</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rPr>
        <w:lastRenderedPageBreak/>
        <w:t>no caso de empresário individual, inscrição no Registro Público de Empresas Mercantis;</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rPr>
        <w:t>em se tratando de sociedades comerciais ou empresa individual de responsabilidade limitada: ato constitutivo em vigor, devidamente registrado, e, no caso de sociedades por ações, acompanhado de documentos de eleição de seus administradores;</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rPr>
        <w:t>inscrição no Registro Público de Empresas Mercantis onde opera, com averbação no Registro onde tem sede a matriz, no caso de ser o participante sucursal, filial ou agência;</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rPr>
        <w:t>inscrição do ato constitutivo no Registro Civil das Pessoas Jurídicas, no caso de sociedades simples, acompanhada de prova de diretoria em exercício;</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rPr>
        <w:t xml:space="preserve">decreto de autorização, em se tratando de sociedade empresária estrangeira em funcionamento no País, </w:t>
      </w:r>
      <w:r w:rsidRPr="00A13730">
        <w:rPr>
          <w:sz w:val="24"/>
          <w:szCs w:val="24"/>
        </w:rPr>
        <w:t>e ato de registro ou autorização para funcionamento, expedido pelo órgão competente, quando a atividade assim o exigir.</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bCs/>
          <w:sz w:val="24"/>
        </w:rPr>
        <w:t>os documentos acima deverão estar acompanhados de todas as alterações ou da consolidação respectiva.</w:t>
      </w:r>
    </w:p>
    <w:p w:rsidR="00C13BE3" w:rsidRPr="00A13730" w:rsidRDefault="00C13BE3" w:rsidP="00CE67E7">
      <w:pPr>
        <w:numPr>
          <w:ilvl w:val="2"/>
          <w:numId w:val="6"/>
        </w:numPr>
        <w:tabs>
          <w:tab w:val="left" w:pos="1560"/>
        </w:tabs>
        <w:spacing w:after="120"/>
        <w:ind w:hanging="721"/>
        <w:jc w:val="both"/>
        <w:rPr>
          <w:b/>
          <w:bCs/>
          <w:sz w:val="24"/>
          <w:szCs w:val="24"/>
        </w:rPr>
      </w:pPr>
      <w:r w:rsidRPr="00A13730">
        <w:rPr>
          <w:b/>
          <w:bCs/>
          <w:sz w:val="24"/>
          <w:szCs w:val="24"/>
        </w:rPr>
        <w:t>Relativa à Regularidade Fiscal e Trabalhista:</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szCs w:val="24"/>
        </w:rPr>
        <w:t>Prova de inscrição no Cadastro Nacional de Pessoa Jurídica - CNPJ;</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szCs w:val="24"/>
        </w:rPr>
        <w:t>Prova de inscrição no cadastro de contribuintes estadual ou municipal, se houver, relativo ao domicílio ou sede da Administradora de Benefícios, pertinente ao seu ramo de atividade e compatível com o objeto contratual;</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13BE3" w:rsidRPr="00A13730" w:rsidRDefault="00C13BE3" w:rsidP="00CE67E7">
      <w:pPr>
        <w:numPr>
          <w:ilvl w:val="3"/>
          <w:numId w:val="6"/>
        </w:numPr>
        <w:tabs>
          <w:tab w:val="left" w:pos="2410"/>
        </w:tabs>
        <w:spacing w:after="120"/>
        <w:ind w:left="2410" w:hanging="850"/>
        <w:jc w:val="both"/>
        <w:rPr>
          <w:sz w:val="24"/>
          <w:szCs w:val="24"/>
        </w:rPr>
      </w:pPr>
      <w:r w:rsidRPr="00A13730">
        <w:rPr>
          <w:sz w:val="24"/>
          <w:szCs w:val="24"/>
        </w:rPr>
        <w:t>Prova de regularidade para com a Fazenda Estadual e Municipal do domicílio ou sede da Administradora de Benefícios, ou outra equivalente, na forma da Lei.</w:t>
      </w:r>
    </w:p>
    <w:p w:rsidR="00C13BE3" w:rsidRPr="00A36178" w:rsidRDefault="00C13BE3" w:rsidP="00CE67E7">
      <w:pPr>
        <w:numPr>
          <w:ilvl w:val="3"/>
          <w:numId w:val="6"/>
        </w:numPr>
        <w:tabs>
          <w:tab w:val="left" w:pos="2410"/>
        </w:tabs>
        <w:spacing w:after="120"/>
        <w:ind w:left="2410" w:hanging="850"/>
        <w:jc w:val="both"/>
        <w:rPr>
          <w:sz w:val="24"/>
          <w:szCs w:val="24"/>
        </w:rPr>
      </w:pPr>
      <w:r w:rsidRPr="00A36178">
        <w:rPr>
          <w:sz w:val="24"/>
          <w:szCs w:val="24"/>
        </w:rPr>
        <w:t>Prova de regularidade relativa à Seguridade Social e ao Fundo de Garantia por Tempo de Serviço, demonstrando situação regular no cumprimento dos encargos sociais instituídos por lei, mediante a apresentação de:</w:t>
      </w:r>
    </w:p>
    <w:p w:rsidR="00C13BE3" w:rsidRPr="00A36178" w:rsidRDefault="00C13BE3" w:rsidP="00CE67E7">
      <w:pPr>
        <w:numPr>
          <w:ilvl w:val="4"/>
          <w:numId w:val="6"/>
        </w:numPr>
        <w:tabs>
          <w:tab w:val="left" w:pos="1418"/>
        </w:tabs>
        <w:spacing w:after="120"/>
        <w:ind w:left="3402" w:hanging="992"/>
        <w:jc w:val="both"/>
        <w:rPr>
          <w:sz w:val="24"/>
          <w:szCs w:val="24"/>
        </w:rPr>
      </w:pPr>
      <w:r w:rsidRPr="00A36178">
        <w:rPr>
          <w:sz w:val="24"/>
          <w:szCs w:val="24"/>
        </w:rPr>
        <w:t>Certidão Negativa de Débito (CND), comprovando a inexistência de débito junto ao Instituto Nacional de Seguro Social – INSS, ou documento equivalente que comprove sua regularidade;</w:t>
      </w:r>
    </w:p>
    <w:p w:rsidR="00C13BE3" w:rsidRDefault="00C13BE3" w:rsidP="00CE67E7">
      <w:pPr>
        <w:numPr>
          <w:ilvl w:val="4"/>
          <w:numId w:val="6"/>
        </w:numPr>
        <w:spacing w:after="120"/>
        <w:ind w:left="3402" w:hanging="992"/>
        <w:jc w:val="both"/>
        <w:rPr>
          <w:sz w:val="24"/>
          <w:szCs w:val="24"/>
        </w:rPr>
      </w:pPr>
      <w:r w:rsidRPr="00A36178">
        <w:rPr>
          <w:sz w:val="24"/>
          <w:szCs w:val="24"/>
        </w:rPr>
        <w:t>Certificado de Regularidade de Situação perante o Fundo de Garantia do Tempo de Serviço – FGTS, ou documento equivalente, que comprove sua regularidade.</w:t>
      </w:r>
    </w:p>
    <w:p w:rsidR="00C13BE3" w:rsidRDefault="00C13BE3" w:rsidP="00C13BE3">
      <w:pPr>
        <w:spacing w:after="120"/>
        <w:ind w:left="2410" w:hanging="850"/>
        <w:jc w:val="both"/>
        <w:rPr>
          <w:sz w:val="24"/>
          <w:szCs w:val="24"/>
        </w:rPr>
      </w:pPr>
      <w:r>
        <w:rPr>
          <w:sz w:val="24"/>
          <w:szCs w:val="24"/>
        </w:rPr>
        <w:t>7</w:t>
      </w:r>
      <w:r w:rsidRPr="003906CD">
        <w:rPr>
          <w:sz w:val="24"/>
          <w:szCs w:val="24"/>
        </w:rPr>
        <w:t>.</w:t>
      </w:r>
      <w:r>
        <w:rPr>
          <w:sz w:val="24"/>
          <w:szCs w:val="24"/>
        </w:rPr>
        <w:t>2</w:t>
      </w:r>
      <w:r w:rsidRPr="003906CD">
        <w:rPr>
          <w:sz w:val="24"/>
          <w:szCs w:val="24"/>
        </w:rPr>
        <w:t>.2.6</w:t>
      </w:r>
      <w:r>
        <w:rPr>
          <w:b/>
          <w:sz w:val="24"/>
          <w:szCs w:val="24"/>
        </w:rPr>
        <w:tab/>
      </w:r>
      <w:r w:rsidRPr="00127E02">
        <w:rPr>
          <w:sz w:val="24"/>
          <w:szCs w:val="24"/>
        </w:rPr>
        <w:t>Prova de inexistência de débitos inadimplidos perante a Justiça do Trabalho, mediante a apresentação de certidão negativa, nos termos do Título VII-A da Consolidação das Leis do Trabalho, aprovada pelo Decreto-Lei nº 5.452, de 1º maio de 1943.</w:t>
      </w:r>
    </w:p>
    <w:p w:rsidR="00EA0E48" w:rsidRDefault="00EA0E48" w:rsidP="00C13BE3">
      <w:pPr>
        <w:spacing w:after="120"/>
        <w:ind w:left="2410" w:hanging="850"/>
        <w:jc w:val="both"/>
        <w:rPr>
          <w:sz w:val="24"/>
          <w:szCs w:val="24"/>
        </w:rPr>
      </w:pPr>
    </w:p>
    <w:p w:rsidR="007C651F" w:rsidRDefault="007C651F" w:rsidP="00C13BE3">
      <w:pPr>
        <w:spacing w:after="120"/>
        <w:ind w:left="2410" w:hanging="850"/>
        <w:jc w:val="both"/>
        <w:rPr>
          <w:sz w:val="24"/>
          <w:szCs w:val="24"/>
        </w:rPr>
      </w:pPr>
    </w:p>
    <w:p w:rsidR="007C651F" w:rsidRPr="00127E02" w:rsidRDefault="007C651F" w:rsidP="00C13BE3">
      <w:pPr>
        <w:spacing w:after="120"/>
        <w:ind w:left="2410" w:hanging="850"/>
        <w:jc w:val="both"/>
        <w:rPr>
          <w:sz w:val="24"/>
          <w:szCs w:val="24"/>
        </w:rPr>
      </w:pPr>
    </w:p>
    <w:p w:rsidR="00C13BE3" w:rsidRPr="00A36178" w:rsidRDefault="00C13BE3" w:rsidP="00CE67E7">
      <w:pPr>
        <w:numPr>
          <w:ilvl w:val="2"/>
          <w:numId w:val="6"/>
        </w:numPr>
        <w:spacing w:after="120"/>
        <w:jc w:val="both"/>
        <w:rPr>
          <w:b/>
          <w:bCs/>
          <w:sz w:val="24"/>
          <w:szCs w:val="24"/>
        </w:rPr>
      </w:pPr>
      <w:r w:rsidRPr="00A36178">
        <w:rPr>
          <w:b/>
          <w:bCs/>
          <w:sz w:val="24"/>
          <w:szCs w:val="24"/>
        </w:rPr>
        <w:t>Relativa à Qualificação Econômico-Financeira:</w:t>
      </w:r>
    </w:p>
    <w:p w:rsidR="00C13BE3" w:rsidRPr="00C22294" w:rsidRDefault="00C13BE3" w:rsidP="00C13BE3">
      <w:pPr>
        <w:tabs>
          <w:tab w:val="left" w:pos="8640"/>
        </w:tabs>
        <w:spacing w:before="120" w:after="120"/>
        <w:ind w:left="2410" w:hanging="850"/>
        <w:jc w:val="both"/>
        <w:rPr>
          <w:color w:val="0070C0"/>
          <w:sz w:val="24"/>
          <w:szCs w:val="24"/>
        </w:rPr>
      </w:pPr>
      <w:r>
        <w:rPr>
          <w:bCs/>
          <w:sz w:val="24"/>
          <w:szCs w:val="24"/>
        </w:rPr>
        <w:t>7</w:t>
      </w:r>
      <w:r w:rsidRPr="003906CD">
        <w:rPr>
          <w:bCs/>
          <w:sz w:val="24"/>
          <w:szCs w:val="24"/>
        </w:rPr>
        <w:t>.</w:t>
      </w:r>
      <w:r>
        <w:rPr>
          <w:bCs/>
          <w:sz w:val="24"/>
          <w:szCs w:val="24"/>
        </w:rPr>
        <w:t>2</w:t>
      </w:r>
      <w:r w:rsidRPr="003906CD">
        <w:rPr>
          <w:bCs/>
          <w:sz w:val="24"/>
          <w:szCs w:val="24"/>
        </w:rPr>
        <w:t>.3.1</w:t>
      </w:r>
      <w:r w:rsidRPr="00127E02">
        <w:rPr>
          <w:b/>
          <w:bCs/>
          <w:sz w:val="24"/>
          <w:szCs w:val="24"/>
        </w:rPr>
        <w:tab/>
      </w:r>
      <w:r w:rsidRPr="00841645">
        <w:rPr>
          <w:sz w:val="24"/>
          <w:szCs w:val="24"/>
        </w:rPr>
        <w:t xml:space="preserve">A </w:t>
      </w:r>
      <w:r>
        <w:rPr>
          <w:sz w:val="24"/>
          <w:szCs w:val="24"/>
        </w:rPr>
        <w:t>licitante</w:t>
      </w:r>
      <w:r w:rsidRPr="00841645">
        <w:rPr>
          <w:sz w:val="24"/>
          <w:szCs w:val="24"/>
        </w:rPr>
        <w:t xml:space="preserve"> terá sua situação financeira avaliada, com base no Balanço Patrimonial e Demonstrações Contábeis referentes ao último exercício social, que comprovem índices de Liquidez Geral-LG, Liquidez Corrente-LC, e Solvência Geral-SG superiores a um (&gt; 1);</w:t>
      </w:r>
    </w:p>
    <w:p w:rsidR="00C13BE3" w:rsidRPr="00127E02" w:rsidRDefault="00C13BE3" w:rsidP="00C13BE3">
      <w:pPr>
        <w:tabs>
          <w:tab w:val="left" w:pos="8640"/>
        </w:tabs>
        <w:spacing w:before="120" w:after="120"/>
        <w:ind w:left="3402" w:hanging="992"/>
        <w:jc w:val="both"/>
        <w:rPr>
          <w:sz w:val="24"/>
          <w:szCs w:val="24"/>
        </w:rPr>
      </w:pPr>
      <w:r>
        <w:rPr>
          <w:bCs/>
          <w:sz w:val="24"/>
          <w:szCs w:val="24"/>
        </w:rPr>
        <w:t>7</w:t>
      </w:r>
      <w:r w:rsidRPr="003906CD">
        <w:rPr>
          <w:bCs/>
          <w:sz w:val="24"/>
          <w:szCs w:val="24"/>
        </w:rPr>
        <w:t>.</w:t>
      </w:r>
      <w:r>
        <w:rPr>
          <w:sz w:val="24"/>
          <w:szCs w:val="24"/>
        </w:rPr>
        <w:t>2</w:t>
      </w:r>
      <w:r w:rsidRPr="003906CD">
        <w:rPr>
          <w:sz w:val="24"/>
          <w:szCs w:val="24"/>
        </w:rPr>
        <w:t>.3.1.1</w:t>
      </w:r>
      <w:r w:rsidRPr="00127E02">
        <w:rPr>
          <w:sz w:val="24"/>
          <w:szCs w:val="24"/>
        </w:rPr>
        <w:tab/>
        <w:t>A comprovação da boa situação econômico-financeira da licitante será demonstrada com base nos seguintes parâmetros:</w:t>
      </w:r>
    </w:p>
    <w:p w:rsidR="00C13BE3" w:rsidRPr="00C03FB6" w:rsidRDefault="00C13BE3" w:rsidP="00C13BE3">
      <w:pPr>
        <w:tabs>
          <w:tab w:val="left" w:pos="2694"/>
          <w:tab w:val="left" w:pos="8646"/>
        </w:tabs>
        <w:jc w:val="center"/>
      </w:pPr>
      <w:r w:rsidRPr="00C03FB6">
        <w:t xml:space="preserve">                                                      Ativo Circulante + Realizável à Longo Prazo           </w:t>
      </w:r>
    </w:p>
    <w:p w:rsidR="00C13BE3" w:rsidRPr="00C03FB6" w:rsidRDefault="00C13BE3" w:rsidP="00C13BE3">
      <w:pPr>
        <w:ind w:firstLine="3119"/>
        <w:jc w:val="both"/>
      </w:pPr>
      <w:r w:rsidRPr="00C03FB6">
        <w:t>LG = ---------------------------------------------------------;</w:t>
      </w:r>
    </w:p>
    <w:p w:rsidR="00C13BE3" w:rsidRPr="00C03FB6" w:rsidRDefault="00C13BE3" w:rsidP="00C13BE3">
      <w:pPr>
        <w:ind w:firstLine="3119"/>
        <w:jc w:val="both"/>
      </w:pPr>
      <w:r w:rsidRPr="00C03FB6">
        <w:t>           Passivo Circulante + Passivo Não Circulante</w:t>
      </w:r>
    </w:p>
    <w:p w:rsidR="00C13BE3" w:rsidRPr="00C03FB6" w:rsidRDefault="00C13BE3" w:rsidP="00C13BE3">
      <w:pPr>
        <w:ind w:firstLine="3119"/>
        <w:jc w:val="both"/>
      </w:pPr>
      <w:r w:rsidRPr="00C03FB6">
        <w:t> </w:t>
      </w:r>
    </w:p>
    <w:p w:rsidR="00C13BE3" w:rsidRPr="00C03FB6" w:rsidRDefault="00C13BE3" w:rsidP="00C13BE3">
      <w:pPr>
        <w:ind w:firstLine="3119"/>
        <w:jc w:val="both"/>
      </w:pPr>
      <w:r w:rsidRPr="00C03FB6">
        <w:t>                                 Ativo Total</w:t>
      </w:r>
    </w:p>
    <w:p w:rsidR="00C13BE3" w:rsidRPr="00C03FB6" w:rsidRDefault="00C13BE3" w:rsidP="00C13BE3">
      <w:pPr>
        <w:ind w:firstLine="3119"/>
        <w:jc w:val="both"/>
      </w:pPr>
      <w:r w:rsidRPr="00C03FB6">
        <w:t>SG = ----------------------------------------------------------;</w:t>
      </w:r>
    </w:p>
    <w:p w:rsidR="00C13BE3" w:rsidRPr="00C03FB6" w:rsidRDefault="00C13BE3" w:rsidP="00C13BE3">
      <w:pPr>
        <w:ind w:firstLine="3119"/>
        <w:jc w:val="both"/>
      </w:pPr>
      <w:r w:rsidRPr="00C03FB6">
        <w:t>             Passivo Circulante + Passivo Não Circulante</w:t>
      </w:r>
    </w:p>
    <w:p w:rsidR="00C13BE3" w:rsidRPr="00C03FB6" w:rsidRDefault="00C13BE3" w:rsidP="00C13BE3">
      <w:pPr>
        <w:ind w:firstLine="3119"/>
        <w:jc w:val="both"/>
      </w:pPr>
      <w:r w:rsidRPr="00C03FB6">
        <w:t> </w:t>
      </w:r>
    </w:p>
    <w:p w:rsidR="00C13BE3" w:rsidRPr="00C03FB6" w:rsidRDefault="00C13BE3" w:rsidP="00C13BE3">
      <w:pPr>
        <w:ind w:firstLine="3119"/>
        <w:jc w:val="both"/>
      </w:pPr>
      <w:r w:rsidRPr="00C03FB6">
        <w:t>           Ativo Circulante</w:t>
      </w:r>
    </w:p>
    <w:p w:rsidR="00C13BE3" w:rsidRPr="00C03FB6" w:rsidRDefault="00C13BE3" w:rsidP="00C13BE3">
      <w:pPr>
        <w:ind w:firstLine="3119"/>
        <w:jc w:val="both"/>
      </w:pPr>
      <w:r w:rsidRPr="00C03FB6">
        <w:t>LC = -----------------------; e</w:t>
      </w:r>
    </w:p>
    <w:p w:rsidR="00C13BE3" w:rsidRPr="00C03FB6" w:rsidRDefault="00C13BE3" w:rsidP="00C13BE3">
      <w:pPr>
        <w:spacing w:after="120"/>
        <w:ind w:firstLine="3119"/>
        <w:jc w:val="both"/>
      </w:pPr>
      <w:r w:rsidRPr="00C03FB6">
        <w:t>           Passivo Circulante</w:t>
      </w:r>
    </w:p>
    <w:p w:rsidR="00C13BE3" w:rsidRPr="00C22294" w:rsidRDefault="00C13BE3" w:rsidP="00C13BE3">
      <w:pPr>
        <w:spacing w:after="120"/>
        <w:ind w:left="3544" w:hanging="1134"/>
        <w:jc w:val="both"/>
        <w:rPr>
          <w:color w:val="0070C0"/>
          <w:sz w:val="24"/>
          <w:szCs w:val="24"/>
          <w:highlight w:val="yellow"/>
        </w:rPr>
      </w:pPr>
      <w:r>
        <w:rPr>
          <w:bCs/>
          <w:sz w:val="24"/>
          <w:szCs w:val="24"/>
        </w:rPr>
        <w:t>7</w:t>
      </w:r>
      <w:r w:rsidRPr="003906CD">
        <w:rPr>
          <w:bCs/>
          <w:sz w:val="24"/>
          <w:szCs w:val="24"/>
        </w:rPr>
        <w:t>.</w:t>
      </w:r>
      <w:r>
        <w:rPr>
          <w:bCs/>
          <w:sz w:val="24"/>
          <w:szCs w:val="24"/>
        </w:rPr>
        <w:t>2</w:t>
      </w:r>
      <w:r w:rsidRPr="003906CD">
        <w:rPr>
          <w:bCs/>
          <w:sz w:val="24"/>
          <w:szCs w:val="24"/>
        </w:rPr>
        <w:t>.3.1.2</w:t>
      </w:r>
      <w:r>
        <w:rPr>
          <w:b/>
          <w:bCs/>
          <w:sz w:val="24"/>
          <w:szCs w:val="24"/>
        </w:rPr>
        <w:tab/>
      </w:r>
      <w:r w:rsidRPr="00841645">
        <w:rPr>
          <w:sz w:val="24"/>
          <w:szCs w:val="24"/>
        </w:rPr>
        <w:t xml:space="preserve">A </w:t>
      </w:r>
      <w:r>
        <w:rPr>
          <w:sz w:val="24"/>
          <w:szCs w:val="24"/>
        </w:rPr>
        <w:t>licitante</w:t>
      </w:r>
      <w:r w:rsidRPr="00841645">
        <w:rPr>
          <w:sz w:val="24"/>
          <w:szCs w:val="24"/>
        </w:rPr>
        <w:t xml:space="preserve"> que apresentar resultado igual ou menor que um (&lt; 1), em qualquer dos índices referidos no subitem anterior, será inabilitada.</w:t>
      </w:r>
    </w:p>
    <w:p w:rsidR="00C13BE3" w:rsidRPr="003906CD" w:rsidRDefault="00C13BE3" w:rsidP="00C13BE3">
      <w:pPr>
        <w:spacing w:before="120" w:after="120"/>
        <w:ind w:left="2410" w:hanging="850"/>
        <w:jc w:val="both"/>
        <w:rPr>
          <w:sz w:val="24"/>
          <w:szCs w:val="24"/>
        </w:rPr>
      </w:pPr>
      <w:r>
        <w:rPr>
          <w:sz w:val="24"/>
          <w:szCs w:val="24"/>
        </w:rPr>
        <w:t>7</w:t>
      </w:r>
      <w:r w:rsidRPr="003906CD">
        <w:rPr>
          <w:sz w:val="24"/>
          <w:szCs w:val="24"/>
        </w:rPr>
        <w:t>.2.3.2</w:t>
      </w:r>
      <w:r w:rsidRPr="003906CD">
        <w:rPr>
          <w:sz w:val="24"/>
          <w:szCs w:val="24"/>
        </w:rPr>
        <w:tab/>
        <w:t>A habilitação das empresas será verificada por meio do SICAF (habilitação parcial) e da documentação complementar especificada neste Edital.</w:t>
      </w:r>
    </w:p>
    <w:p w:rsidR="00C13BE3" w:rsidRPr="003906CD" w:rsidRDefault="00FA2B98" w:rsidP="00C13BE3">
      <w:pPr>
        <w:pStyle w:val="Cabealho"/>
        <w:spacing w:before="120" w:after="120"/>
        <w:ind w:left="2410" w:hanging="850"/>
        <w:jc w:val="both"/>
        <w:rPr>
          <w:sz w:val="24"/>
          <w:szCs w:val="24"/>
        </w:rPr>
      </w:pPr>
      <w:r>
        <w:rPr>
          <w:sz w:val="24"/>
          <w:szCs w:val="24"/>
        </w:rPr>
        <w:t>7</w:t>
      </w:r>
      <w:r w:rsidRPr="003906CD">
        <w:rPr>
          <w:sz w:val="24"/>
          <w:szCs w:val="24"/>
        </w:rPr>
        <w:t>.2.3.3. As</w:t>
      </w:r>
      <w:r w:rsidR="00C13BE3" w:rsidRPr="003906CD">
        <w:rPr>
          <w:sz w:val="24"/>
          <w:szCs w:val="24"/>
        </w:rPr>
        <w:t xml:space="preserve"> empresas que não atenderem às exigências de habilitação parcial no SICAF deverão apresentar documentos que supram tais exigências.</w:t>
      </w:r>
    </w:p>
    <w:p w:rsidR="00C13BE3" w:rsidRDefault="00C13BE3" w:rsidP="00C13BE3">
      <w:pPr>
        <w:tabs>
          <w:tab w:val="left" w:pos="8640"/>
        </w:tabs>
        <w:spacing w:before="120" w:after="120"/>
        <w:ind w:left="2410" w:hanging="850"/>
        <w:jc w:val="both"/>
        <w:rPr>
          <w:sz w:val="24"/>
          <w:szCs w:val="24"/>
        </w:rPr>
      </w:pPr>
      <w:r>
        <w:rPr>
          <w:sz w:val="24"/>
          <w:szCs w:val="24"/>
        </w:rPr>
        <w:t>7</w:t>
      </w:r>
      <w:r w:rsidRPr="003906CD">
        <w:rPr>
          <w:sz w:val="24"/>
          <w:szCs w:val="24"/>
        </w:rPr>
        <w:t>.2.3.4</w:t>
      </w:r>
      <w:r w:rsidRPr="003906CD">
        <w:rPr>
          <w:sz w:val="24"/>
          <w:szCs w:val="24"/>
        </w:rPr>
        <w:tab/>
        <w:t>Certidão Negativa de Falência ou Concordata (art.192, Lei nº 11.101/2005),</w:t>
      </w:r>
      <w:r>
        <w:rPr>
          <w:sz w:val="24"/>
          <w:szCs w:val="24"/>
        </w:rPr>
        <w:t xml:space="preserve"> </w:t>
      </w:r>
      <w:r w:rsidRPr="00F646BF">
        <w:rPr>
          <w:sz w:val="24"/>
          <w:szCs w:val="24"/>
        </w:rPr>
        <w:t>Recuperação Judicial ou Extrajudicial e Execução patrimonial, expedidas pelo setor de distribuição da Justiça Comum, Justiça Federal e Justiça do Trabalho do domicílio ou domicílios da pessoa física ou jurídica, nos últimos cinco anos, contados da publicação deste Edital.</w:t>
      </w:r>
    </w:p>
    <w:p w:rsidR="00601A98" w:rsidRPr="006809DB" w:rsidRDefault="00601A98" w:rsidP="00CE67E7">
      <w:pPr>
        <w:pStyle w:val="PargrafodaLista"/>
        <w:numPr>
          <w:ilvl w:val="2"/>
          <w:numId w:val="6"/>
        </w:numPr>
        <w:spacing w:after="120"/>
        <w:jc w:val="both"/>
        <w:rPr>
          <w:b/>
          <w:bCs/>
          <w:sz w:val="24"/>
          <w:szCs w:val="24"/>
        </w:rPr>
      </w:pPr>
      <w:r w:rsidRPr="006809DB">
        <w:rPr>
          <w:b/>
          <w:bCs/>
          <w:sz w:val="24"/>
          <w:szCs w:val="24"/>
        </w:rPr>
        <w:t>Relativa à Qualificação Técnica</w:t>
      </w:r>
    </w:p>
    <w:p w:rsidR="00601A98" w:rsidRPr="006809DB" w:rsidRDefault="00601A98" w:rsidP="00CE67E7">
      <w:pPr>
        <w:numPr>
          <w:ilvl w:val="3"/>
          <w:numId w:val="6"/>
        </w:numPr>
        <w:tabs>
          <w:tab w:val="left" w:pos="2410"/>
        </w:tabs>
        <w:spacing w:after="120"/>
        <w:ind w:left="2410" w:hanging="850"/>
        <w:jc w:val="both"/>
        <w:rPr>
          <w:sz w:val="24"/>
          <w:szCs w:val="24"/>
        </w:rPr>
      </w:pPr>
      <w:r w:rsidRPr="006809DB">
        <w:rPr>
          <w:b/>
          <w:sz w:val="24"/>
          <w:szCs w:val="24"/>
        </w:rPr>
        <w:t>Atestado</w:t>
      </w:r>
      <w:r w:rsidR="0076439D" w:rsidRPr="006809DB">
        <w:rPr>
          <w:b/>
          <w:sz w:val="24"/>
          <w:szCs w:val="24"/>
        </w:rPr>
        <w:t xml:space="preserve"> </w:t>
      </w:r>
      <w:r w:rsidRPr="006809DB">
        <w:rPr>
          <w:b/>
          <w:sz w:val="24"/>
          <w:szCs w:val="24"/>
        </w:rPr>
        <w:t>(s) de Capacidade Técnica</w:t>
      </w:r>
      <w:r w:rsidRPr="006809DB">
        <w:rPr>
          <w:sz w:val="24"/>
          <w:szCs w:val="24"/>
        </w:rPr>
        <w:t>, expedido</w:t>
      </w:r>
      <w:r w:rsidR="00C52C27" w:rsidRPr="006809DB">
        <w:rPr>
          <w:sz w:val="24"/>
          <w:szCs w:val="24"/>
        </w:rPr>
        <w:t xml:space="preserve"> </w:t>
      </w:r>
      <w:r w:rsidRPr="006809DB">
        <w:rPr>
          <w:sz w:val="24"/>
          <w:szCs w:val="24"/>
        </w:rPr>
        <w:t xml:space="preserve">(s) em nome da empresa licitante, </w:t>
      </w:r>
      <w:r w:rsidR="00554FC8" w:rsidRPr="006809DB">
        <w:rPr>
          <w:sz w:val="24"/>
          <w:szCs w:val="24"/>
        </w:rPr>
        <w:t>fornecido (</w:t>
      </w:r>
      <w:r w:rsidRPr="006809DB">
        <w:rPr>
          <w:sz w:val="24"/>
          <w:szCs w:val="24"/>
        </w:rPr>
        <w:t xml:space="preserve">s) por </w:t>
      </w:r>
      <w:r w:rsidR="00554FC8" w:rsidRPr="006809DB">
        <w:rPr>
          <w:sz w:val="24"/>
          <w:szCs w:val="24"/>
        </w:rPr>
        <w:t>pessoa (</w:t>
      </w:r>
      <w:r w:rsidRPr="006809DB">
        <w:rPr>
          <w:sz w:val="24"/>
          <w:szCs w:val="24"/>
        </w:rPr>
        <w:t xml:space="preserve">s) </w:t>
      </w:r>
      <w:r w:rsidR="00554FC8" w:rsidRPr="006809DB">
        <w:rPr>
          <w:sz w:val="24"/>
          <w:szCs w:val="24"/>
        </w:rPr>
        <w:t>jurídica (</w:t>
      </w:r>
      <w:r w:rsidRPr="006809DB">
        <w:rPr>
          <w:sz w:val="24"/>
          <w:szCs w:val="24"/>
        </w:rPr>
        <w:t xml:space="preserve">s) de direito público ou privado, devidamente </w:t>
      </w:r>
      <w:r w:rsidR="00554FC8" w:rsidRPr="006809DB">
        <w:rPr>
          <w:sz w:val="24"/>
          <w:szCs w:val="24"/>
        </w:rPr>
        <w:t>registrado (</w:t>
      </w:r>
      <w:r w:rsidRPr="006809DB">
        <w:rPr>
          <w:sz w:val="24"/>
          <w:szCs w:val="24"/>
        </w:rPr>
        <w:t xml:space="preserve">s) no </w:t>
      </w:r>
      <w:r w:rsidRPr="006809DB">
        <w:rPr>
          <w:b/>
          <w:sz w:val="24"/>
          <w:szCs w:val="24"/>
        </w:rPr>
        <w:t>Conselho Regional de Nutricionistas - CRN</w:t>
      </w:r>
      <w:r w:rsidRPr="006809DB">
        <w:rPr>
          <w:sz w:val="24"/>
          <w:szCs w:val="24"/>
        </w:rPr>
        <w:t xml:space="preserve">, </w:t>
      </w:r>
      <w:r w:rsidR="0076439D" w:rsidRPr="006809DB">
        <w:rPr>
          <w:sz w:val="24"/>
          <w:szCs w:val="24"/>
        </w:rPr>
        <w:t>que</w:t>
      </w:r>
      <w:r w:rsidRPr="006809DB">
        <w:rPr>
          <w:sz w:val="24"/>
          <w:szCs w:val="24"/>
        </w:rPr>
        <w:t xml:space="preserve"> comprove ter executado </w:t>
      </w:r>
      <w:r w:rsidRPr="006809DB">
        <w:rPr>
          <w:b/>
          <w:sz w:val="24"/>
          <w:szCs w:val="24"/>
        </w:rPr>
        <w:t>“</w:t>
      </w:r>
      <w:r w:rsidR="0076439D" w:rsidRPr="006809DB">
        <w:rPr>
          <w:b/>
          <w:sz w:val="24"/>
          <w:szCs w:val="24"/>
        </w:rPr>
        <w:t>Prestação de serviços</w:t>
      </w:r>
      <w:r w:rsidRPr="006809DB">
        <w:rPr>
          <w:b/>
          <w:sz w:val="24"/>
          <w:szCs w:val="24"/>
        </w:rPr>
        <w:t xml:space="preserve"> </w:t>
      </w:r>
      <w:r w:rsidR="0076439D" w:rsidRPr="006809DB">
        <w:rPr>
          <w:b/>
          <w:sz w:val="24"/>
          <w:szCs w:val="24"/>
        </w:rPr>
        <w:t xml:space="preserve">de exploração de restaurante, tipo “self </w:t>
      </w:r>
      <w:r w:rsidR="0076439D" w:rsidRPr="006809DB">
        <w:rPr>
          <w:b/>
          <w:i/>
          <w:sz w:val="24"/>
          <w:szCs w:val="24"/>
        </w:rPr>
        <w:t>service</w:t>
      </w:r>
      <w:r w:rsidR="0076439D" w:rsidRPr="0090448E">
        <w:rPr>
          <w:b/>
          <w:sz w:val="24"/>
          <w:szCs w:val="24"/>
        </w:rPr>
        <w:t xml:space="preserve">”, </w:t>
      </w:r>
      <w:r w:rsidR="00C11251" w:rsidRPr="0090448E">
        <w:rPr>
          <w:b/>
          <w:sz w:val="24"/>
          <w:szCs w:val="24"/>
        </w:rPr>
        <w:t xml:space="preserve">comercializado </w:t>
      </w:r>
      <w:r w:rsidR="0076439D" w:rsidRPr="0090448E">
        <w:rPr>
          <w:b/>
          <w:sz w:val="24"/>
          <w:szCs w:val="24"/>
        </w:rPr>
        <w:t xml:space="preserve">por </w:t>
      </w:r>
      <w:r w:rsidR="0076439D" w:rsidRPr="006809DB">
        <w:rPr>
          <w:b/>
          <w:sz w:val="24"/>
          <w:szCs w:val="24"/>
        </w:rPr>
        <w:t>kg, com preparo e fornecimento</w:t>
      </w:r>
      <w:r w:rsidRPr="006809DB">
        <w:rPr>
          <w:b/>
          <w:sz w:val="24"/>
          <w:szCs w:val="24"/>
        </w:rPr>
        <w:t xml:space="preserve"> de refeições em número superior a 300(trezentas) refeições/dia de forma ininterrupta</w:t>
      </w:r>
      <w:r w:rsidR="0076439D" w:rsidRPr="006809DB">
        <w:rPr>
          <w:b/>
          <w:sz w:val="24"/>
          <w:szCs w:val="24"/>
        </w:rPr>
        <w:t xml:space="preserve"> em prazo superior a 2 (dois) anos</w:t>
      </w:r>
      <w:r w:rsidRPr="006809DB">
        <w:rPr>
          <w:b/>
          <w:sz w:val="24"/>
          <w:szCs w:val="24"/>
        </w:rPr>
        <w:t>”</w:t>
      </w:r>
      <w:r w:rsidRPr="00554FC8">
        <w:rPr>
          <w:sz w:val="24"/>
          <w:szCs w:val="24"/>
        </w:rPr>
        <w:t>;</w:t>
      </w:r>
    </w:p>
    <w:p w:rsidR="00601A98" w:rsidRPr="006809DB" w:rsidRDefault="00601A98" w:rsidP="00CE67E7">
      <w:pPr>
        <w:numPr>
          <w:ilvl w:val="3"/>
          <w:numId w:val="6"/>
        </w:numPr>
        <w:tabs>
          <w:tab w:val="left" w:pos="2410"/>
        </w:tabs>
        <w:spacing w:after="120"/>
        <w:ind w:left="2410" w:hanging="850"/>
        <w:jc w:val="both"/>
        <w:rPr>
          <w:sz w:val="24"/>
          <w:szCs w:val="24"/>
        </w:rPr>
      </w:pPr>
      <w:r w:rsidRPr="006809DB">
        <w:rPr>
          <w:b/>
          <w:sz w:val="24"/>
          <w:szCs w:val="24"/>
        </w:rPr>
        <w:t>Comprovação</w:t>
      </w:r>
      <w:r w:rsidRPr="006809DB">
        <w:rPr>
          <w:sz w:val="24"/>
          <w:szCs w:val="24"/>
        </w:rPr>
        <w:t xml:space="preserve"> de inscrição da empresa no </w:t>
      </w:r>
      <w:r w:rsidRPr="006809DB">
        <w:rPr>
          <w:b/>
          <w:sz w:val="24"/>
          <w:szCs w:val="24"/>
        </w:rPr>
        <w:t>Conselho Regional de Nutricionistas – CRN</w:t>
      </w:r>
      <w:r w:rsidRPr="006809DB">
        <w:rPr>
          <w:sz w:val="24"/>
          <w:szCs w:val="24"/>
        </w:rPr>
        <w:t xml:space="preserve">, do domicílio ou sede da empresa, comprovando possuir em seu quadro de pessoal, pelo menos, </w:t>
      </w:r>
      <w:r w:rsidRPr="006809DB">
        <w:rPr>
          <w:b/>
          <w:sz w:val="24"/>
          <w:szCs w:val="24"/>
        </w:rPr>
        <w:t>01 (um/a) nutricionista</w:t>
      </w:r>
      <w:r w:rsidRPr="006809DB">
        <w:rPr>
          <w:sz w:val="24"/>
          <w:szCs w:val="24"/>
        </w:rPr>
        <w:t>, devidamente registrado;</w:t>
      </w:r>
    </w:p>
    <w:p w:rsidR="00A707C6" w:rsidRDefault="00601A98" w:rsidP="00CE67E7">
      <w:pPr>
        <w:numPr>
          <w:ilvl w:val="3"/>
          <w:numId w:val="6"/>
        </w:numPr>
        <w:tabs>
          <w:tab w:val="left" w:pos="2410"/>
        </w:tabs>
        <w:spacing w:after="120"/>
        <w:ind w:left="2410" w:hanging="850"/>
        <w:jc w:val="both"/>
        <w:rPr>
          <w:sz w:val="24"/>
          <w:szCs w:val="24"/>
        </w:rPr>
      </w:pPr>
      <w:r w:rsidRPr="006809DB">
        <w:rPr>
          <w:b/>
          <w:sz w:val="24"/>
          <w:szCs w:val="24"/>
        </w:rPr>
        <w:t>Comprovação</w:t>
      </w:r>
      <w:r w:rsidRPr="006809DB">
        <w:rPr>
          <w:sz w:val="24"/>
          <w:szCs w:val="24"/>
        </w:rPr>
        <w:t xml:space="preserve"> de registro da empresa no Programa de Alimentação do Trabalhador/PAT – do Ministério do Trabalho;</w:t>
      </w:r>
    </w:p>
    <w:p w:rsidR="00A764BA" w:rsidRDefault="00C11251" w:rsidP="00A764BA">
      <w:pPr>
        <w:numPr>
          <w:ilvl w:val="3"/>
          <w:numId w:val="6"/>
        </w:numPr>
        <w:tabs>
          <w:tab w:val="left" w:pos="2410"/>
        </w:tabs>
        <w:spacing w:after="120"/>
        <w:ind w:left="2410" w:hanging="850"/>
        <w:jc w:val="both"/>
        <w:rPr>
          <w:sz w:val="24"/>
          <w:szCs w:val="24"/>
        </w:rPr>
      </w:pPr>
      <w:r w:rsidRPr="00EA0E48">
        <w:rPr>
          <w:b/>
          <w:bCs/>
          <w:sz w:val="24"/>
          <w:szCs w:val="24"/>
        </w:rPr>
        <w:t xml:space="preserve">Relação Explícita e a Declaração Formal </w:t>
      </w:r>
      <w:r w:rsidRPr="00EA0E48">
        <w:rPr>
          <w:sz w:val="24"/>
          <w:szCs w:val="24"/>
        </w:rPr>
        <w:t xml:space="preserve">asseverando que dispõem e utilizarão os equipamentos, instrumentos, aparelhos, ferramentas, utensílios e pessoal qualificado (dentre os quais, de 1(uma) Cozinheira e de 1(uma) Nutricionista, com </w:t>
      </w:r>
      <w:r w:rsidRPr="00EA0E48">
        <w:rPr>
          <w:sz w:val="24"/>
          <w:szCs w:val="24"/>
        </w:rPr>
        <w:lastRenderedPageBreak/>
        <w:t>experiência superior a 2(dois) anos, a serem comprovados em carteira profissional ou contrato de trabalho), adequados e disponíveis para realização do objeto da licitação;</w:t>
      </w:r>
    </w:p>
    <w:p w:rsidR="00A707C6" w:rsidRPr="006809DB" w:rsidRDefault="00A707C6" w:rsidP="00A764BA">
      <w:pPr>
        <w:numPr>
          <w:ilvl w:val="3"/>
          <w:numId w:val="6"/>
        </w:numPr>
        <w:tabs>
          <w:tab w:val="left" w:pos="2410"/>
        </w:tabs>
        <w:spacing w:after="120"/>
        <w:ind w:left="2410" w:hanging="850"/>
        <w:jc w:val="both"/>
        <w:rPr>
          <w:sz w:val="24"/>
          <w:szCs w:val="24"/>
        </w:rPr>
      </w:pPr>
      <w:r w:rsidRPr="006809DB">
        <w:rPr>
          <w:b/>
          <w:sz w:val="24"/>
        </w:rPr>
        <w:t xml:space="preserve">Declaração de Vistoria, </w:t>
      </w:r>
      <w:r w:rsidRPr="006809DB">
        <w:rPr>
          <w:sz w:val="24"/>
        </w:rPr>
        <w:t xml:space="preserve">conforme modelo constante do </w:t>
      </w:r>
      <w:r w:rsidRPr="006809DB">
        <w:rPr>
          <w:b/>
          <w:sz w:val="24"/>
        </w:rPr>
        <w:t xml:space="preserve">Anexo IV </w:t>
      </w:r>
      <w:r w:rsidRPr="006809DB">
        <w:rPr>
          <w:sz w:val="24"/>
        </w:rPr>
        <w:t>deste Edital, fornecido pela COAGE/CGRL/SPOA/SE/MME, declarando que vistoriou as instalações do Ministério de Minas e Energia, onde serão executados os serviços, bem como tomou conhecimento de todas as informações e das condições locais para subsidiar a proposta da licitante:</w:t>
      </w:r>
    </w:p>
    <w:p w:rsidR="009C6A23" w:rsidRPr="006809DB" w:rsidRDefault="009C6A23" w:rsidP="00A764BA">
      <w:pPr>
        <w:pStyle w:val="CM20"/>
        <w:numPr>
          <w:ilvl w:val="0"/>
          <w:numId w:val="1"/>
        </w:numPr>
        <w:tabs>
          <w:tab w:val="clear" w:pos="2771"/>
          <w:tab w:val="left" w:pos="2835"/>
        </w:tabs>
        <w:spacing w:after="120"/>
        <w:ind w:left="2835" w:hanging="425"/>
        <w:jc w:val="both"/>
      </w:pPr>
      <w:r w:rsidRPr="006809DB">
        <w:t>A vistoria</w:t>
      </w:r>
      <w:r w:rsidRPr="006809DB">
        <w:rPr>
          <w:b/>
        </w:rPr>
        <w:t xml:space="preserve"> </w:t>
      </w:r>
      <w:r w:rsidRPr="006809DB">
        <w:t>poderá</w:t>
      </w:r>
      <w:r w:rsidRPr="006809DB">
        <w:rPr>
          <w:b/>
        </w:rPr>
        <w:t xml:space="preserve"> </w:t>
      </w:r>
      <w:r w:rsidRPr="006809DB">
        <w:t xml:space="preserve">ser efetuada no período compreendido entre a data da publicação deste Edital </w:t>
      </w:r>
      <w:r w:rsidRPr="006809DB">
        <w:rPr>
          <w:b/>
        </w:rPr>
        <w:t>até 02 (dias</w:t>
      </w:r>
      <w:r w:rsidRPr="006809DB">
        <w:t xml:space="preserve">) </w:t>
      </w:r>
      <w:r w:rsidRPr="006809DB">
        <w:rPr>
          <w:b/>
        </w:rPr>
        <w:t>anteriores</w:t>
      </w:r>
      <w:r w:rsidRPr="006809DB">
        <w:t xml:space="preserve"> à data da licitação e deverá ser realizada por Representante Técnico da empresa interessada</w:t>
      </w:r>
      <w:r w:rsidR="00C46F8D" w:rsidRPr="006809DB">
        <w:t xml:space="preserve"> e</w:t>
      </w:r>
      <w:r w:rsidRPr="006809DB">
        <w:t xml:space="preserve"> acompanhada por servidor da COAGE/CGRL/SPOA/SE/MME;</w:t>
      </w:r>
    </w:p>
    <w:p w:rsidR="00C46F8D" w:rsidRPr="006809DB" w:rsidRDefault="00C46F8D" w:rsidP="00C11251">
      <w:pPr>
        <w:pStyle w:val="P30"/>
        <w:numPr>
          <w:ilvl w:val="0"/>
          <w:numId w:val="1"/>
        </w:numPr>
        <w:tabs>
          <w:tab w:val="clear" w:pos="2771"/>
          <w:tab w:val="num" w:pos="2835"/>
          <w:tab w:val="num" w:pos="2977"/>
        </w:tabs>
        <w:spacing w:after="120"/>
        <w:ind w:left="2835" w:hanging="425"/>
        <w:rPr>
          <w:b w:val="0"/>
          <w:szCs w:val="24"/>
        </w:rPr>
      </w:pPr>
      <w:r w:rsidRPr="006809DB">
        <w:rPr>
          <w:b w:val="0"/>
        </w:rPr>
        <w:t xml:space="preserve">A vistoria poderá ser marcada previamente pela licitante, em horário de expediente normal do MME, </w:t>
      </w:r>
      <w:r w:rsidRPr="006809DB">
        <w:t>após minuciosa leitura deste Edital (inclusive leitura dos Anexos)</w:t>
      </w:r>
      <w:r w:rsidRPr="006809DB">
        <w:rPr>
          <w:b w:val="0"/>
        </w:rPr>
        <w:t xml:space="preserve">, pelos telefones </w:t>
      </w:r>
      <w:r w:rsidRPr="006809DB">
        <w:t>(61) 2032-5090 e 2032-5563</w:t>
      </w:r>
      <w:r w:rsidRPr="006809DB">
        <w:rPr>
          <w:b w:val="0"/>
        </w:rPr>
        <w:t>, e será acompanhada por servidor da COAGE/CGRL/SPOA/SE/MME, recebendo em seguida a Declaração de Vistoria, conforme modelo do Anexo IV deste Edital;</w:t>
      </w:r>
    </w:p>
    <w:p w:rsidR="00C46F8D" w:rsidRPr="006809DB" w:rsidRDefault="00C46F8D" w:rsidP="00C11251">
      <w:pPr>
        <w:pStyle w:val="CM20"/>
        <w:numPr>
          <w:ilvl w:val="0"/>
          <w:numId w:val="1"/>
        </w:numPr>
        <w:tabs>
          <w:tab w:val="clear" w:pos="2771"/>
          <w:tab w:val="num" w:pos="2835"/>
        </w:tabs>
        <w:spacing w:after="120"/>
        <w:jc w:val="both"/>
      </w:pPr>
      <w:r w:rsidRPr="006809DB">
        <w:t xml:space="preserve">A Licitante que </w:t>
      </w:r>
      <w:r w:rsidRPr="00C11251">
        <w:rPr>
          <w:b/>
        </w:rPr>
        <w:t>não</w:t>
      </w:r>
      <w:r w:rsidRPr="006809DB">
        <w:t xml:space="preserve"> realizar a vistoria deverá apresentar Declaração de que não realizou a mesma, mas </w:t>
      </w:r>
      <w:r w:rsidR="00C11251" w:rsidRPr="00C11251">
        <w:t>se responsabilizar</w:t>
      </w:r>
      <w:r w:rsidR="00C11251">
        <w:t>á</w:t>
      </w:r>
      <w:r w:rsidR="00C11251">
        <w:rPr>
          <w:color w:val="0070C0"/>
        </w:rPr>
        <w:t xml:space="preserve"> </w:t>
      </w:r>
      <w:r w:rsidRPr="006809DB">
        <w:t>pela ocorrência de eventuais prejuízos em virtude de sua omissão na verificação dos locais de execução dos serviços, com vistas a proteger o interesse da Administração na fase de execução do Contrato.</w:t>
      </w:r>
    </w:p>
    <w:p w:rsidR="0026494B" w:rsidRPr="00747EA5" w:rsidRDefault="00747EA5" w:rsidP="0026494B">
      <w:pPr>
        <w:autoSpaceDE w:val="0"/>
        <w:snapToGrid w:val="0"/>
        <w:spacing w:after="120"/>
        <w:ind w:left="851" w:hanging="567"/>
        <w:jc w:val="both"/>
        <w:rPr>
          <w:bCs/>
          <w:sz w:val="24"/>
        </w:rPr>
      </w:pPr>
      <w:r w:rsidRPr="00747EA5">
        <w:rPr>
          <w:sz w:val="24"/>
        </w:rPr>
        <w:t xml:space="preserve">7.3. </w:t>
      </w:r>
      <w:r>
        <w:rPr>
          <w:sz w:val="24"/>
        </w:rPr>
        <w:tab/>
      </w:r>
      <w:r w:rsidRPr="00747EA5">
        <w:rPr>
          <w:sz w:val="24"/>
        </w:rPr>
        <w:t>As</w:t>
      </w:r>
      <w:r w:rsidR="0026494B" w:rsidRPr="00747EA5">
        <w:rPr>
          <w:sz w:val="24"/>
        </w:rPr>
        <w:t xml:space="preserve"> licitantes cadastradas e habilitadas parcialmente no </w:t>
      </w:r>
      <w:r w:rsidR="0026494B" w:rsidRPr="00747EA5">
        <w:rPr>
          <w:bCs/>
          <w:sz w:val="24"/>
        </w:rPr>
        <w:t>Sis</w:t>
      </w:r>
      <w:r w:rsidR="0026494B" w:rsidRPr="00747EA5">
        <w:rPr>
          <w:sz w:val="24"/>
        </w:rPr>
        <w:t xml:space="preserve">tema de Cadastramento Unificado de Fornecedores – SICAF e sistemas semelhantes mantidos por Estados, Distrito Federal ou Municípios, poderão deixar de apresentar os documentos de habilitação exigidos nos subitens </w:t>
      </w:r>
      <w:r w:rsidRPr="00747EA5">
        <w:rPr>
          <w:b/>
          <w:sz w:val="24"/>
        </w:rPr>
        <w:t>7.2.1</w:t>
      </w:r>
      <w:r w:rsidR="0026494B" w:rsidRPr="00747EA5">
        <w:rPr>
          <w:sz w:val="24"/>
        </w:rPr>
        <w:t xml:space="preserve">, </w:t>
      </w:r>
      <w:r w:rsidRPr="00747EA5">
        <w:rPr>
          <w:b/>
          <w:sz w:val="24"/>
        </w:rPr>
        <w:t>7.2.2</w:t>
      </w:r>
      <w:r w:rsidR="0026494B" w:rsidRPr="00747EA5">
        <w:rPr>
          <w:b/>
          <w:sz w:val="24"/>
        </w:rPr>
        <w:t xml:space="preserve"> </w:t>
      </w:r>
      <w:r w:rsidR="0026494B" w:rsidRPr="00747EA5">
        <w:rPr>
          <w:sz w:val="24"/>
        </w:rPr>
        <w:t>e</w:t>
      </w:r>
      <w:r w:rsidR="0026494B" w:rsidRPr="00747EA5">
        <w:rPr>
          <w:b/>
          <w:sz w:val="24"/>
        </w:rPr>
        <w:t xml:space="preserve"> </w:t>
      </w:r>
      <w:r w:rsidRPr="00747EA5">
        <w:rPr>
          <w:b/>
          <w:sz w:val="24"/>
        </w:rPr>
        <w:t>7.2.3</w:t>
      </w:r>
      <w:r w:rsidR="0026494B" w:rsidRPr="00747EA5">
        <w:rPr>
          <w:b/>
          <w:sz w:val="24"/>
        </w:rPr>
        <w:t xml:space="preserve"> </w:t>
      </w:r>
      <w:r w:rsidR="0026494B" w:rsidRPr="00747EA5">
        <w:rPr>
          <w:sz w:val="24"/>
        </w:rPr>
        <w:t>estando todas obrigadas, ainda, à apresentação dos seguintes documentos:</w:t>
      </w:r>
    </w:p>
    <w:p w:rsidR="00747EA5" w:rsidRPr="00AB7436" w:rsidRDefault="00747EA5" w:rsidP="00CE67E7">
      <w:pPr>
        <w:pStyle w:val="Recuodecorpodetexto"/>
        <w:numPr>
          <w:ilvl w:val="0"/>
          <w:numId w:val="69"/>
        </w:numPr>
        <w:tabs>
          <w:tab w:val="clear" w:pos="1003"/>
        </w:tabs>
        <w:ind w:left="1276" w:hanging="425"/>
        <w:jc w:val="both"/>
        <w:rPr>
          <w:color w:val="000000" w:themeColor="text1"/>
          <w:sz w:val="24"/>
        </w:rPr>
      </w:pPr>
      <w:r w:rsidRPr="00AB7436">
        <w:rPr>
          <w:b/>
          <w:color w:val="000000" w:themeColor="text1"/>
          <w:sz w:val="24"/>
        </w:rPr>
        <w:t>Declaração que inexiste fato superveniente impeditivo da habilitação</w:t>
      </w:r>
      <w:r w:rsidRPr="00AB7436">
        <w:rPr>
          <w:color w:val="000000" w:themeColor="text1"/>
          <w:sz w:val="24"/>
        </w:rPr>
        <w:t xml:space="preserve">, conforme parágrafo segundo do artigo 32 da Lei nº 8.666/93 e de acordo com o modelo do </w:t>
      </w:r>
      <w:r w:rsidRPr="00747EA5">
        <w:rPr>
          <w:b/>
          <w:color w:val="000000" w:themeColor="text1"/>
          <w:sz w:val="24"/>
        </w:rPr>
        <w:t>Anexo III</w:t>
      </w:r>
      <w:r w:rsidRPr="00AB7436">
        <w:rPr>
          <w:color w:val="000000" w:themeColor="text1"/>
          <w:sz w:val="24"/>
        </w:rPr>
        <w:t xml:space="preserve"> deste Edital, juntamente com a Proposta de Preços;</w:t>
      </w:r>
    </w:p>
    <w:p w:rsidR="00747EA5" w:rsidRPr="00AB7436" w:rsidRDefault="00747EA5" w:rsidP="00CE67E7">
      <w:pPr>
        <w:pStyle w:val="Recuodecorpodetexto"/>
        <w:numPr>
          <w:ilvl w:val="0"/>
          <w:numId w:val="69"/>
        </w:numPr>
        <w:tabs>
          <w:tab w:val="clear" w:pos="1003"/>
        </w:tabs>
        <w:ind w:left="1276" w:hanging="425"/>
        <w:jc w:val="both"/>
        <w:rPr>
          <w:color w:val="000000" w:themeColor="text1"/>
          <w:sz w:val="24"/>
        </w:rPr>
      </w:pPr>
      <w:r w:rsidRPr="00AB7436">
        <w:rPr>
          <w:b/>
          <w:color w:val="000000" w:themeColor="text1"/>
          <w:sz w:val="24"/>
        </w:rPr>
        <w:t xml:space="preserve">Declaração que não emprega menor de 18 anos </w:t>
      </w:r>
      <w:r w:rsidRPr="00A17676">
        <w:rPr>
          <w:color w:val="000000" w:themeColor="text1"/>
          <w:sz w:val="24"/>
        </w:rPr>
        <w:t>em trabalho noturno,</w:t>
      </w:r>
      <w:r w:rsidRPr="00AB7436">
        <w:rPr>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747EA5">
        <w:rPr>
          <w:b/>
          <w:color w:val="000000" w:themeColor="text1"/>
          <w:sz w:val="24"/>
        </w:rPr>
        <w:t>Anexo III</w:t>
      </w:r>
      <w:r w:rsidRPr="00AB7436">
        <w:rPr>
          <w:color w:val="000000" w:themeColor="text1"/>
          <w:sz w:val="24"/>
        </w:rPr>
        <w:t xml:space="preserve"> deste Edital; </w:t>
      </w:r>
    </w:p>
    <w:p w:rsidR="00747EA5" w:rsidRPr="00AB7436" w:rsidRDefault="00747EA5" w:rsidP="00CE67E7">
      <w:pPr>
        <w:pStyle w:val="Recuodecorpodetexto"/>
        <w:numPr>
          <w:ilvl w:val="0"/>
          <w:numId w:val="69"/>
        </w:numPr>
        <w:tabs>
          <w:tab w:val="clear" w:pos="1003"/>
        </w:tabs>
        <w:ind w:left="1276" w:hanging="425"/>
        <w:jc w:val="both"/>
        <w:rPr>
          <w:color w:val="000000" w:themeColor="text1"/>
          <w:sz w:val="24"/>
        </w:rPr>
      </w:pPr>
      <w:r w:rsidRPr="00AB7436">
        <w:rPr>
          <w:b/>
          <w:color w:val="000000" w:themeColor="text1"/>
          <w:sz w:val="24"/>
        </w:rPr>
        <w:t>Declaração que não possui, em sua cadeia produtiva</w:t>
      </w:r>
      <w:r w:rsidRPr="00AB7436">
        <w:rPr>
          <w:color w:val="000000" w:themeColor="text1"/>
          <w:sz w:val="24"/>
        </w:rPr>
        <w:t xml:space="preserve">, empregados que executam trabalho degradante ou forçado, observado o disposto nos incisos III e IV do art. 1º e no inciso III do art. 5º da Constituição Federal, conforme o modelo do </w:t>
      </w:r>
      <w:r w:rsidRPr="00747EA5">
        <w:rPr>
          <w:b/>
          <w:color w:val="000000" w:themeColor="text1"/>
          <w:sz w:val="24"/>
        </w:rPr>
        <w:t>Anexo III</w:t>
      </w:r>
      <w:r w:rsidRPr="00AB7436">
        <w:rPr>
          <w:color w:val="000000" w:themeColor="text1"/>
          <w:sz w:val="24"/>
        </w:rPr>
        <w:t xml:space="preserve"> deste Edital.</w:t>
      </w:r>
    </w:p>
    <w:p w:rsidR="00747EA5" w:rsidRPr="00AB7436" w:rsidRDefault="00747EA5" w:rsidP="00CE67E7">
      <w:pPr>
        <w:pStyle w:val="Recuodecorpodetexto"/>
        <w:numPr>
          <w:ilvl w:val="0"/>
          <w:numId w:val="69"/>
        </w:numPr>
        <w:tabs>
          <w:tab w:val="clear" w:pos="1003"/>
        </w:tabs>
        <w:ind w:left="1276" w:hanging="425"/>
        <w:jc w:val="both"/>
        <w:rPr>
          <w:color w:val="000000" w:themeColor="text1"/>
          <w:sz w:val="24"/>
        </w:rPr>
      </w:pPr>
      <w:r w:rsidRPr="00AB7436">
        <w:rPr>
          <w:b/>
          <w:color w:val="000000" w:themeColor="text1"/>
          <w:sz w:val="24"/>
        </w:rPr>
        <w:t>Declaração de Elaboração Independente de Proposta</w:t>
      </w:r>
      <w:r w:rsidRPr="00AB7436">
        <w:rPr>
          <w:color w:val="000000" w:themeColor="text1"/>
          <w:sz w:val="24"/>
        </w:rPr>
        <w:t xml:space="preserve"> conforme estabelecido na </w:t>
      </w:r>
      <w:r w:rsidRPr="00AB7436">
        <w:rPr>
          <w:rFonts w:eastAsia="Calibri"/>
          <w:color w:val="000000" w:themeColor="text1"/>
          <w:sz w:val="24"/>
        </w:rPr>
        <w:t>Instrução Normativa nº 02, de 30/04/2008</w:t>
      </w:r>
      <w:r w:rsidRPr="00AB7436">
        <w:rPr>
          <w:color w:val="000000" w:themeColor="text1"/>
          <w:sz w:val="24"/>
        </w:rPr>
        <w:t xml:space="preserve">, da Secretaria de Logística e Tecnologia da Informação do Ministério do Planejamento, Orçamento e Gestão, de acordo com o modelo do </w:t>
      </w:r>
      <w:r w:rsidRPr="00747EA5">
        <w:rPr>
          <w:b/>
          <w:color w:val="000000" w:themeColor="text1"/>
          <w:sz w:val="24"/>
        </w:rPr>
        <w:t>Anexo III</w:t>
      </w:r>
      <w:r w:rsidRPr="00AB7436">
        <w:rPr>
          <w:color w:val="000000" w:themeColor="text1"/>
          <w:sz w:val="24"/>
        </w:rPr>
        <w:t xml:space="preserve"> deste Edital;</w:t>
      </w:r>
    </w:p>
    <w:p w:rsidR="00747EA5" w:rsidRPr="00AB7436" w:rsidRDefault="00747EA5" w:rsidP="00CE67E7">
      <w:pPr>
        <w:pStyle w:val="Recuodecorpodetexto"/>
        <w:numPr>
          <w:ilvl w:val="0"/>
          <w:numId w:val="69"/>
        </w:numPr>
        <w:tabs>
          <w:tab w:val="clear" w:pos="1003"/>
        </w:tabs>
        <w:ind w:left="1276" w:hanging="425"/>
        <w:jc w:val="both"/>
        <w:rPr>
          <w:color w:val="000000" w:themeColor="text1"/>
          <w:sz w:val="24"/>
        </w:rPr>
      </w:pPr>
      <w:r w:rsidRPr="00AB7436">
        <w:rPr>
          <w:rFonts w:eastAsia="Calibri"/>
          <w:b/>
          <w:color w:val="000000" w:themeColor="text1"/>
          <w:sz w:val="24"/>
        </w:rPr>
        <w:t>Declaração de Microempresa (</w:t>
      </w:r>
      <w:r w:rsidRPr="00AB7436">
        <w:rPr>
          <w:rFonts w:eastAsia="Calibri"/>
          <w:b/>
          <w:bCs/>
          <w:color w:val="000000" w:themeColor="text1"/>
          <w:sz w:val="24"/>
        </w:rPr>
        <w:t>ME</w:t>
      </w:r>
      <w:r w:rsidRPr="00AB7436">
        <w:rPr>
          <w:rFonts w:eastAsia="Calibri"/>
          <w:b/>
          <w:color w:val="000000" w:themeColor="text1"/>
          <w:sz w:val="24"/>
        </w:rPr>
        <w:t>) ou Empresa de Pequeno Porte (</w:t>
      </w:r>
      <w:r w:rsidRPr="00AB7436">
        <w:rPr>
          <w:rFonts w:eastAsia="Calibri"/>
          <w:b/>
          <w:bCs/>
          <w:color w:val="000000" w:themeColor="text1"/>
          <w:sz w:val="24"/>
        </w:rPr>
        <w:t>EPP</w:t>
      </w:r>
      <w:r w:rsidRPr="00AB7436">
        <w:rPr>
          <w:rFonts w:eastAsia="Calibri"/>
          <w:b/>
          <w:color w:val="000000" w:themeColor="text1"/>
          <w:sz w:val="24"/>
        </w:rPr>
        <w:t>)</w:t>
      </w:r>
      <w:r w:rsidRPr="00AB7436">
        <w:rPr>
          <w:rFonts w:eastAsia="Calibri"/>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w:t>
      </w:r>
      <w:r w:rsidRPr="00AB7436">
        <w:rPr>
          <w:rFonts w:eastAsia="Calibri"/>
          <w:color w:val="000000" w:themeColor="text1"/>
          <w:sz w:val="24"/>
        </w:rPr>
        <w:lastRenderedPageBreak/>
        <w:t xml:space="preserve">estabelecido nos artigos 42 a 49 da referida Lei Complementar, conforme o modelo do </w:t>
      </w:r>
      <w:r w:rsidRPr="00747EA5">
        <w:rPr>
          <w:rFonts w:eastAsia="Calibri"/>
          <w:b/>
          <w:color w:val="000000" w:themeColor="text1"/>
          <w:sz w:val="24"/>
        </w:rPr>
        <w:t xml:space="preserve">Anexo III </w:t>
      </w:r>
      <w:r w:rsidRPr="00AB7436">
        <w:rPr>
          <w:rFonts w:eastAsia="Calibri"/>
          <w:color w:val="000000" w:themeColor="text1"/>
          <w:sz w:val="24"/>
        </w:rPr>
        <w:t xml:space="preserve">deste Edital; </w:t>
      </w:r>
    </w:p>
    <w:p w:rsidR="00747EA5" w:rsidRPr="00AB7436" w:rsidRDefault="00747EA5" w:rsidP="00CE67E7">
      <w:pPr>
        <w:pStyle w:val="Recuodecorpodetexto"/>
        <w:numPr>
          <w:ilvl w:val="0"/>
          <w:numId w:val="69"/>
        </w:numPr>
        <w:tabs>
          <w:tab w:val="clear" w:pos="1003"/>
        </w:tabs>
        <w:ind w:left="1276" w:hanging="425"/>
        <w:jc w:val="both"/>
        <w:rPr>
          <w:color w:val="000000" w:themeColor="text1"/>
          <w:sz w:val="24"/>
        </w:rPr>
      </w:pPr>
      <w:r w:rsidRPr="00A17676">
        <w:rPr>
          <w:rFonts w:eastAsia="Calibri"/>
          <w:b/>
          <w:color w:val="000000" w:themeColor="text1"/>
          <w:sz w:val="24"/>
        </w:rPr>
        <w:t>Declaração de que está ciente e concorda</w:t>
      </w:r>
      <w:r w:rsidRPr="00AB7436">
        <w:rPr>
          <w:rFonts w:eastAsia="Calibri"/>
          <w:color w:val="000000" w:themeColor="text1"/>
          <w:sz w:val="24"/>
        </w:rPr>
        <w:t xml:space="preserve"> com as condições contidas neste Edital e seus Anexos, bem como de que cumpre plenamente os requisitos de habilitação definidos neste Edital.</w:t>
      </w:r>
    </w:p>
    <w:p w:rsidR="00747EA5" w:rsidRDefault="00747EA5" w:rsidP="00CE67E7">
      <w:pPr>
        <w:pStyle w:val="Recuodecorpodetexto"/>
        <w:numPr>
          <w:ilvl w:val="0"/>
          <w:numId w:val="69"/>
        </w:numPr>
        <w:tabs>
          <w:tab w:val="clear" w:pos="1003"/>
        </w:tabs>
        <w:ind w:left="1276" w:hanging="425"/>
        <w:jc w:val="both"/>
        <w:rPr>
          <w:color w:val="000000" w:themeColor="text1"/>
          <w:sz w:val="24"/>
        </w:rPr>
      </w:pPr>
      <w:r w:rsidRPr="00A17676">
        <w:rPr>
          <w:b/>
          <w:color w:val="000000" w:themeColor="text1"/>
          <w:sz w:val="24"/>
        </w:rPr>
        <w:t>Certidão Negativa de Débitos Trabalhistas (CNDT)</w:t>
      </w:r>
      <w:r w:rsidRPr="00A17676">
        <w:rPr>
          <w:color w:val="000000" w:themeColor="text1"/>
          <w:sz w:val="24"/>
        </w:rPr>
        <w:t xml:space="preserve">, expedida gratuita e eletronicamente, para comprovar a inexistência de débitos inadimplidos perante a Justiça do Trabalho, de acordo com o artigo 3º da Lei nº 12.440, de 07 de </w:t>
      </w:r>
      <w:r w:rsidR="00554FC8" w:rsidRPr="00A17676">
        <w:rPr>
          <w:color w:val="000000" w:themeColor="text1"/>
          <w:sz w:val="24"/>
        </w:rPr>
        <w:t>julho</w:t>
      </w:r>
      <w:r w:rsidRPr="00A17676">
        <w:rPr>
          <w:color w:val="000000" w:themeColor="text1"/>
          <w:sz w:val="24"/>
        </w:rPr>
        <w:t xml:space="preserve"> de 2011;</w:t>
      </w:r>
    </w:p>
    <w:p w:rsidR="00316560" w:rsidRPr="00316560" w:rsidRDefault="00601A98" w:rsidP="00CE67E7">
      <w:pPr>
        <w:pStyle w:val="PargrafodaLista"/>
        <w:numPr>
          <w:ilvl w:val="1"/>
          <w:numId w:val="68"/>
        </w:numPr>
        <w:tabs>
          <w:tab w:val="left" w:pos="851"/>
        </w:tabs>
        <w:spacing w:after="120"/>
        <w:ind w:left="851" w:hanging="567"/>
        <w:jc w:val="both"/>
        <w:rPr>
          <w:sz w:val="24"/>
          <w:szCs w:val="24"/>
        </w:rPr>
      </w:pPr>
      <w:r w:rsidRPr="00316560">
        <w:rPr>
          <w:sz w:val="24"/>
          <w:szCs w:val="24"/>
        </w:rPr>
        <w:t xml:space="preserve">Os documentos exigidos poderão ser apresentados em original, </w:t>
      </w:r>
      <w:r w:rsidR="00CE67E7" w:rsidRPr="0090448E">
        <w:rPr>
          <w:rFonts w:cs="Arial"/>
          <w:bCs/>
          <w:sz w:val="24"/>
          <w:szCs w:val="24"/>
        </w:rPr>
        <w:t xml:space="preserve">por qualquer processo de cópia reprográfica, autenticada por tabelião de notas, ou por servidor da Administração, desde que conferidos com o original, ou publicação em órgão da imprensa oficial, </w:t>
      </w:r>
      <w:r w:rsidR="00CE67E7" w:rsidRPr="00CE67E7">
        <w:rPr>
          <w:rFonts w:cs="Arial"/>
          <w:bCs/>
          <w:color w:val="000000"/>
          <w:sz w:val="24"/>
          <w:szCs w:val="24"/>
        </w:rPr>
        <w:t>para análise</w:t>
      </w:r>
      <w:r w:rsidRPr="00316560">
        <w:rPr>
          <w:sz w:val="24"/>
          <w:szCs w:val="24"/>
        </w:rPr>
        <w:t>.</w:t>
      </w:r>
    </w:p>
    <w:p w:rsidR="00316560" w:rsidRPr="00316560" w:rsidRDefault="00747EA5" w:rsidP="00CE67E7">
      <w:pPr>
        <w:pStyle w:val="PargrafodaLista"/>
        <w:numPr>
          <w:ilvl w:val="2"/>
          <w:numId w:val="68"/>
        </w:numPr>
        <w:tabs>
          <w:tab w:val="left" w:pos="1560"/>
        </w:tabs>
        <w:spacing w:after="120"/>
        <w:ind w:left="1560" w:hanging="709"/>
        <w:jc w:val="both"/>
        <w:rPr>
          <w:sz w:val="24"/>
          <w:szCs w:val="24"/>
        </w:rPr>
      </w:pPr>
      <w:r w:rsidRPr="00316560">
        <w:rPr>
          <w:bCs/>
          <w:sz w:val="24"/>
          <w:szCs w:val="24"/>
        </w:rPr>
        <w:t>Não serão aceitos documentos com indicação de CNPJ</w:t>
      </w:r>
      <w:r w:rsidRPr="00316560">
        <w:rPr>
          <w:bCs/>
          <w:color w:val="FF0000"/>
          <w:sz w:val="24"/>
          <w:szCs w:val="24"/>
        </w:rPr>
        <w:t xml:space="preserve"> </w:t>
      </w:r>
      <w:r w:rsidRPr="00316560">
        <w:rPr>
          <w:bCs/>
          <w:sz w:val="24"/>
          <w:szCs w:val="24"/>
        </w:rPr>
        <w:t>diferentes, salvo aqueles legalmente permitidos.</w:t>
      </w:r>
    </w:p>
    <w:p w:rsidR="00316560" w:rsidRPr="00316560" w:rsidRDefault="00316560" w:rsidP="00CE67E7">
      <w:pPr>
        <w:pStyle w:val="PargrafodaLista"/>
        <w:numPr>
          <w:ilvl w:val="1"/>
          <w:numId w:val="68"/>
        </w:numPr>
        <w:spacing w:after="120"/>
        <w:ind w:left="851" w:hanging="567"/>
        <w:jc w:val="both"/>
        <w:rPr>
          <w:bCs/>
          <w:color w:val="000000"/>
          <w:sz w:val="24"/>
          <w:szCs w:val="24"/>
        </w:rPr>
      </w:pPr>
      <w:r w:rsidRPr="00316560">
        <w:rPr>
          <w:bCs/>
          <w:color w:val="000000"/>
          <w:sz w:val="24"/>
          <w:szCs w:val="24"/>
        </w:rPr>
        <w:t>A existência de restrição relativamente à regularidade fiscal não impede que a licitante qualificada como microempresa ou empresa de pequeno porte seja declarada vencedora, uma vez que atenda a todas as demais exigências do edital.</w:t>
      </w:r>
    </w:p>
    <w:p w:rsidR="00316560" w:rsidRPr="00316560" w:rsidRDefault="00316560" w:rsidP="00CE67E7">
      <w:pPr>
        <w:pStyle w:val="PargrafodaLista"/>
        <w:numPr>
          <w:ilvl w:val="1"/>
          <w:numId w:val="68"/>
        </w:numPr>
        <w:spacing w:after="120"/>
        <w:ind w:left="851" w:hanging="567"/>
        <w:jc w:val="both"/>
        <w:rPr>
          <w:bCs/>
          <w:color w:val="000000"/>
          <w:sz w:val="24"/>
          <w:szCs w:val="24"/>
        </w:rPr>
      </w:pPr>
      <w:r w:rsidRPr="00316560">
        <w:rPr>
          <w:bCs/>
          <w:color w:val="000000"/>
          <w:sz w:val="24"/>
          <w:szCs w:val="24"/>
        </w:rPr>
        <w:t xml:space="preserve">Constatada a existência de alguma restrição no que tange à regularidade fiscal, o licitante será convocado para, no prazo de </w:t>
      </w:r>
      <w:r w:rsidRPr="00CE67E7">
        <w:rPr>
          <w:bCs/>
          <w:color w:val="000000"/>
          <w:sz w:val="24"/>
          <w:szCs w:val="24"/>
        </w:rPr>
        <w:t>5 (cinco) dias úteis</w:t>
      </w:r>
      <w:r w:rsidRPr="00316560">
        <w:rPr>
          <w:bCs/>
          <w:color w:val="000000"/>
          <w:sz w:val="24"/>
          <w:szCs w:val="24"/>
        </w:rPr>
        <w:t>, após a declaração do vencedor, comprovar a regularização. O prazo poderá ser prorrogado por igual período, a critério da administração pública, quando requerida pelo licitante, mediante apresentação de justificativa.</w:t>
      </w:r>
    </w:p>
    <w:p w:rsidR="00227E53" w:rsidRPr="00227E53" w:rsidRDefault="00316560" w:rsidP="00CE67E7">
      <w:pPr>
        <w:pStyle w:val="PargrafodaLista"/>
        <w:numPr>
          <w:ilvl w:val="1"/>
          <w:numId w:val="68"/>
        </w:numPr>
        <w:spacing w:after="120"/>
        <w:ind w:left="851" w:hanging="567"/>
        <w:jc w:val="both"/>
        <w:rPr>
          <w:bCs/>
          <w:color w:val="000000"/>
          <w:sz w:val="24"/>
          <w:szCs w:val="24"/>
        </w:rPr>
      </w:pPr>
      <w:r w:rsidRPr="00316560">
        <w:rPr>
          <w:bCs/>
          <w:color w:val="000000"/>
          <w:sz w:val="24"/>
          <w:szCs w:val="24"/>
        </w:rPr>
        <w:t xml:space="preserve">A não-regularização fiscal no prazo previsto no subitem anterior acarretará a inabilitação do licitante, sem prejuízo das sanções previstas neste Edital, </w:t>
      </w:r>
      <w:r w:rsidR="00227E53" w:rsidRPr="00A36384">
        <w:rPr>
          <w:sz w:val="24"/>
          <w:szCs w:val="24"/>
        </w:rPr>
        <w:t xml:space="preserve">sendo facultado à Administração </w:t>
      </w:r>
      <w:r w:rsidR="00227E53" w:rsidRPr="00227E53">
        <w:rPr>
          <w:sz w:val="24"/>
          <w:szCs w:val="24"/>
        </w:rPr>
        <w:t>convocar os licitantes remanescentes, na ordem de classificação, para a assinatura do Contrato, ou revogar a licitação</w:t>
      </w:r>
      <w:r w:rsidRPr="00227E53">
        <w:rPr>
          <w:bCs/>
          <w:color w:val="000000"/>
          <w:sz w:val="24"/>
          <w:szCs w:val="24"/>
        </w:rPr>
        <w:t>.</w:t>
      </w:r>
    </w:p>
    <w:p w:rsidR="00227E53" w:rsidRPr="00227E53" w:rsidRDefault="00227E53" w:rsidP="00CE67E7">
      <w:pPr>
        <w:pStyle w:val="PargrafodaLista"/>
        <w:numPr>
          <w:ilvl w:val="1"/>
          <w:numId w:val="68"/>
        </w:numPr>
        <w:spacing w:after="120"/>
        <w:ind w:left="851" w:hanging="567"/>
        <w:jc w:val="both"/>
        <w:rPr>
          <w:bCs/>
          <w:color w:val="000000"/>
          <w:sz w:val="24"/>
          <w:szCs w:val="24"/>
        </w:rPr>
      </w:pPr>
      <w:r w:rsidRPr="00227E53">
        <w:rPr>
          <w:sz w:val="24"/>
          <w:szCs w:val="24"/>
        </w:rPr>
        <w:t>Documentos apresentados com a validade expirada acarretarão na inabilitação do licitante.</w:t>
      </w:r>
    </w:p>
    <w:p w:rsidR="00227E53" w:rsidRPr="00227E53" w:rsidRDefault="00227E53" w:rsidP="00CE67E7">
      <w:pPr>
        <w:pStyle w:val="PargrafodaLista"/>
        <w:numPr>
          <w:ilvl w:val="1"/>
          <w:numId w:val="68"/>
        </w:numPr>
        <w:spacing w:after="120"/>
        <w:ind w:left="851" w:hanging="567"/>
        <w:jc w:val="both"/>
        <w:rPr>
          <w:bCs/>
          <w:color w:val="000000"/>
          <w:sz w:val="24"/>
          <w:szCs w:val="24"/>
        </w:rPr>
      </w:pPr>
      <w:r w:rsidRPr="00227E53">
        <w:rPr>
          <w:sz w:val="24"/>
          <w:szCs w:val="24"/>
        </w:rPr>
        <w:t>Sob pena de inabilitação, todos os documentos apresentados deverão estar em nome da licitante e com nº CNPJ e endereço respectivo:</w:t>
      </w:r>
    </w:p>
    <w:p w:rsidR="00227E53" w:rsidRPr="00227E53" w:rsidRDefault="00227E53" w:rsidP="00CE67E7">
      <w:pPr>
        <w:pStyle w:val="PargrafodaLista"/>
        <w:numPr>
          <w:ilvl w:val="2"/>
          <w:numId w:val="68"/>
        </w:numPr>
        <w:spacing w:after="120"/>
        <w:ind w:left="1560" w:hanging="709"/>
        <w:jc w:val="both"/>
        <w:rPr>
          <w:bCs/>
          <w:color w:val="000000"/>
          <w:sz w:val="24"/>
          <w:szCs w:val="24"/>
        </w:rPr>
      </w:pPr>
      <w:r w:rsidRPr="00227E53">
        <w:rPr>
          <w:sz w:val="24"/>
          <w:szCs w:val="24"/>
        </w:rPr>
        <w:t>se a licitante for a matriz, todos os documentos deverão estar em nome da matriz;</w:t>
      </w:r>
    </w:p>
    <w:p w:rsidR="00227E53" w:rsidRPr="00227E53" w:rsidRDefault="00227E53" w:rsidP="00CE67E7">
      <w:pPr>
        <w:pStyle w:val="PargrafodaLista"/>
        <w:numPr>
          <w:ilvl w:val="2"/>
          <w:numId w:val="68"/>
        </w:numPr>
        <w:spacing w:after="120"/>
        <w:ind w:left="1560" w:hanging="709"/>
        <w:jc w:val="both"/>
        <w:rPr>
          <w:bCs/>
          <w:color w:val="000000"/>
          <w:sz w:val="24"/>
          <w:szCs w:val="24"/>
        </w:rPr>
      </w:pPr>
      <w:r w:rsidRPr="00227E53">
        <w:rPr>
          <w:sz w:val="24"/>
          <w:szCs w:val="24"/>
        </w:rPr>
        <w:t>se a licitante for a filial, todos os documentos deverão estar em nome da filial;</w:t>
      </w:r>
    </w:p>
    <w:p w:rsidR="00227E53" w:rsidRPr="00227E53" w:rsidRDefault="00227E53" w:rsidP="00CE67E7">
      <w:pPr>
        <w:pStyle w:val="PargrafodaLista"/>
        <w:numPr>
          <w:ilvl w:val="2"/>
          <w:numId w:val="68"/>
        </w:numPr>
        <w:spacing w:after="120"/>
        <w:ind w:left="1560" w:hanging="709"/>
        <w:jc w:val="both"/>
        <w:rPr>
          <w:bCs/>
          <w:color w:val="000000"/>
          <w:sz w:val="24"/>
          <w:szCs w:val="24"/>
        </w:rPr>
      </w:pPr>
      <w:r w:rsidRPr="00227E53">
        <w:rPr>
          <w:sz w:val="24"/>
          <w:szCs w:val="24"/>
        </w:rPr>
        <w:t>não serão aceitos documentos cujas datas e caracteres estejam ilegíveis ou rasurados.</w:t>
      </w:r>
    </w:p>
    <w:p w:rsidR="00227E53" w:rsidRPr="00227E53" w:rsidRDefault="00227E53" w:rsidP="00CE67E7">
      <w:pPr>
        <w:pStyle w:val="PargrafodaLista"/>
        <w:numPr>
          <w:ilvl w:val="1"/>
          <w:numId w:val="68"/>
        </w:numPr>
        <w:spacing w:after="120"/>
        <w:ind w:left="851" w:hanging="567"/>
        <w:jc w:val="both"/>
        <w:rPr>
          <w:bCs/>
          <w:color w:val="000000"/>
          <w:sz w:val="24"/>
          <w:szCs w:val="24"/>
        </w:rPr>
      </w:pPr>
      <w:r w:rsidRPr="00227E53">
        <w:rPr>
          <w:bCs/>
          <w:sz w:val="24"/>
          <w:szCs w:val="24"/>
        </w:rPr>
        <w:t>Não serão aceitos protocolos de entrega ou solicitação de documentos em substituição aos requeridos neste Edital e seus Anexos.</w:t>
      </w:r>
    </w:p>
    <w:p w:rsidR="00601A98" w:rsidRPr="0026494B" w:rsidRDefault="00601A98" w:rsidP="00601A98">
      <w:pPr>
        <w:tabs>
          <w:tab w:val="left" w:pos="8647"/>
          <w:tab w:val="left" w:pos="10632"/>
        </w:tabs>
        <w:spacing w:after="120"/>
        <w:ind w:left="851" w:right="-1" w:hanging="851"/>
        <w:jc w:val="both"/>
        <w:rPr>
          <w:b/>
          <w:color w:val="FF0000"/>
          <w:sz w:val="24"/>
          <w:szCs w:val="24"/>
        </w:rPr>
      </w:pPr>
    </w:p>
    <w:p w:rsidR="001304FD" w:rsidRPr="001304FD" w:rsidRDefault="00601A98" w:rsidP="00CE67E7">
      <w:pPr>
        <w:pStyle w:val="PargrafodaLista"/>
        <w:numPr>
          <w:ilvl w:val="0"/>
          <w:numId w:val="68"/>
        </w:numPr>
        <w:tabs>
          <w:tab w:val="left" w:pos="8647"/>
          <w:tab w:val="left" w:pos="10632"/>
        </w:tabs>
        <w:spacing w:after="120"/>
        <w:ind w:left="284" w:right="-1" w:hanging="284"/>
        <w:jc w:val="both"/>
        <w:rPr>
          <w:b/>
          <w:sz w:val="24"/>
          <w:szCs w:val="24"/>
        </w:rPr>
      </w:pPr>
      <w:r w:rsidRPr="001304FD">
        <w:rPr>
          <w:b/>
          <w:sz w:val="24"/>
          <w:szCs w:val="24"/>
        </w:rPr>
        <w:t>DOS PEDIDOS DE ESCLARECIMENTOS E DA IMPUGNAÇÃO DO ATO CONVOCATÓRIO</w:t>
      </w:r>
    </w:p>
    <w:p w:rsidR="001304FD" w:rsidRPr="001304FD" w:rsidRDefault="00601A98" w:rsidP="00CE67E7">
      <w:pPr>
        <w:pStyle w:val="PargrafodaLista"/>
        <w:numPr>
          <w:ilvl w:val="1"/>
          <w:numId w:val="70"/>
        </w:numPr>
        <w:tabs>
          <w:tab w:val="left" w:pos="8647"/>
          <w:tab w:val="left" w:pos="10632"/>
        </w:tabs>
        <w:spacing w:after="120"/>
        <w:ind w:left="851" w:right="-1" w:hanging="567"/>
        <w:jc w:val="both"/>
        <w:rPr>
          <w:b/>
          <w:sz w:val="24"/>
          <w:szCs w:val="24"/>
        </w:rPr>
      </w:pPr>
      <w:r w:rsidRPr="001304FD">
        <w:rPr>
          <w:sz w:val="24"/>
          <w:szCs w:val="24"/>
        </w:rPr>
        <w:t xml:space="preserve">Qualquer pedido de esclarecimento em relação a eventuais dúvidas na interpretação deste Edital e Anexos deverá ser encaminhado ao Pregoeiro até </w:t>
      </w:r>
      <w:r w:rsidRPr="001304FD">
        <w:rPr>
          <w:b/>
          <w:sz w:val="24"/>
          <w:szCs w:val="24"/>
        </w:rPr>
        <w:t>03 (três) dias úteis</w:t>
      </w:r>
      <w:r w:rsidRPr="001304FD">
        <w:rPr>
          <w:sz w:val="24"/>
          <w:szCs w:val="24"/>
        </w:rPr>
        <w:t xml:space="preserve"> anteriores à data fixada para abertura da sessão pública, exclusivamente por meio eletrônico, no seguinte endereço: </w:t>
      </w:r>
      <w:hyperlink r:id="rId10" w:history="1">
        <w:r w:rsidRPr="00AE1B57">
          <w:rPr>
            <w:rStyle w:val="Hyperlink"/>
            <w:b/>
            <w:color w:val="auto"/>
            <w:sz w:val="24"/>
            <w:szCs w:val="24"/>
            <w:u w:val="none"/>
          </w:rPr>
          <w:t>licitacao@mme.gov.br</w:t>
        </w:r>
      </w:hyperlink>
      <w:r w:rsidRPr="00AE1B57">
        <w:rPr>
          <w:b/>
          <w:sz w:val="24"/>
          <w:szCs w:val="24"/>
        </w:rPr>
        <w:t>.</w:t>
      </w:r>
    </w:p>
    <w:p w:rsidR="001304FD" w:rsidRPr="001304FD" w:rsidRDefault="00E57426" w:rsidP="00CE67E7">
      <w:pPr>
        <w:pStyle w:val="PargrafodaLista"/>
        <w:numPr>
          <w:ilvl w:val="1"/>
          <w:numId w:val="70"/>
        </w:numPr>
        <w:tabs>
          <w:tab w:val="left" w:pos="8647"/>
          <w:tab w:val="left" w:pos="10632"/>
        </w:tabs>
        <w:spacing w:after="120"/>
        <w:ind w:left="851" w:right="-1" w:hanging="567"/>
        <w:jc w:val="both"/>
        <w:rPr>
          <w:b/>
          <w:sz w:val="24"/>
          <w:szCs w:val="24"/>
        </w:rPr>
      </w:pPr>
      <w:r w:rsidRPr="001304FD">
        <w:rPr>
          <w:sz w:val="24"/>
          <w:szCs w:val="24"/>
        </w:rPr>
        <w:t>A</w:t>
      </w:r>
      <w:r w:rsidR="00601A98" w:rsidRPr="001304FD">
        <w:rPr>
          <w:sz w:val="24"/>
          <w:szCs w:val="24"/>
        </w:rPr>
        <w:t>s dúvidas dirimidas por telefone serão somente aquelas de ordem estritamente informal e não poderão ser consideradas como condições Editalícias.</w:t>
      </w:r>
    </w:p>
    <w:p w:rsidR="00601A98" w:rsidRPr="001304FD" w:rsidRDefault="00601A98" w:rsidP="00CE67E7">
      <w:pPr>
        <w:pStyle w:val="PargrafodaLista"/>
        <w:numPr>
          <w:ilvl w:val="1"/>
          <w:numId w:val="70"/>
        </w:numPr>
        <w:tabs>
          <w:tab w:val="left" w:pos="8647"/>
          <w:tab w:val="left" w:pos="10632"/>
        </w:tabs>
        <w:spacing w:after="120"/>
        <w:ind w:left="851" w:right="-1" w:hanging="567"/>
        <w:jc w:val="both"/>
        <w:rPr>
          <w:b/>
          <w:sz w:val="24"/>
          <w:szCs w:val="24"/>
        </w:rPr>
      </w:pPr>
      <w:r w:rsidRPr="001304FD">
        <w:rPr>
          <w:sz w:val="24"/>
          <w:szCs w:val="24"/>
        </w:rPr>
        <w:t>Até 02 (dois) dias úteis antes da data fixada para abertura da sessão pública, qualquer pessoa poderá impugnar o ato convocatório do pregão, nos termos do artigo 12 do Decreto nº 3.555/2000.</w:t>
      </w:r>
    </w:p>
    <w:p w:rsidR="001304FD" w:rsidRDefault="001304FD" w:rsidP="001304FD">
      <w:pPr>
        <w:pStyle w:val="Recuodecorpodetexto"/>
        <w:tabs>
          <w:tab w:val="left" w:pos="1560"/>
          <w:tab w:val="left" w:pos="8646"/>
          <w:tab w:val="left" w:pos="10632"/>
        </w:tabs>
        <w:ind w:left="1843" w:right="-1" w:hanging="992"/>
        <w:jc w:val="both"/>
        <w:rPr>
          <w:sz w:val="24"/>
          <w:szCs w:val="24"/>
        </w:rPr>
      </w:pPr>
      <w:r w:rsidRPr="001304FD">
        <w:rPr>
          <w:sz w:val="24"/>
          <w:szCs w:val="24"/>
        </w:rPr>
        <w:t xml:space="preserve">8.3.1. </w:t>
      </w:r>
      <w:r>
        <w:rPr>
          <w:sz w:val="24"/>
          <w:szCs w:val="24"/>
        </w:rPr>
        <w:tab/>
      </w:r>
      <w:r w:rsidRPr="001304FD">
        <w:rPr>
          <w:sz w:val="24"/>
          <w:szCs w:val="24"/>
        </w:rPr>
        <w:t>Não</w:t>
      </w:r>
      <w:r w:rsidR="00601A98" w:rsidRPr="001304FD">
        <w:rPr>
          <w:sz w:val="24"/>
          <w:szCs w:val="24"/>
        </w:rPr>
        <w:t xml:space="preserve"> serão aceitas impugnações apresentadas fora dos prazos legais.</w:t>
      </w:r>
    </w:p>
    <w:p w:rsidR="001304FD" w:rsidRDefault="001304FD" w:rsidP="001304FD">
      <w:pPr>
        <w:pStyle w:val="Recuodecorpodetexto"/>
        <w:tabs>
          <w:tab w:val="left" w:pos="8646"/>
          <w:tab w:val="left" w:pos="10632"/>
        </w:tabs>
        <w:ind w:left="851" w:right="-1" w:hanging="568"/>
        <w:jc w:val="both"/>
        <w:rPr>
          <w:sz w:val="24"/>
          <w:szCs w:val="24"/>
        </w:rPr>
      </w:pPr>
      <w:r w:rsidRPr="001304FD">
        <w:rPr>
          <w:sz w:val="24"/>
          <w:szCs w:val="24"/>
        </w:rPr>
        <w:lastRenderedPageBreak/>
        <w:t>8.4</w:t>
      </w:r>
      <w:r>
        <w:rPr>
          <w:b/>
          <w:sz w:val="24"/>
          <w:szCs w:val="24"/>
        </w:rPr>
        <w:tab/>
      </w:r>
      <w:r w:rsidR="00601A98" w:rsidRPr="001304FD">
        <w:rPr>
          <w:sz w:val="24"/>
          <w:szCs w:val="24"/>
        </w:rPr>
        <w:t>Caberá ao Pregoeiro, auxiliado pelo setor responsável pela elaboração do edital, decidir sobre a impugnação no prazo de até 24 (vinte e quatro) horas, conforme parágrafo primeiro do artigo 12 do Decreto nº 3.555 /2000.</w:t>
      </w:r>
    </w:p>
    <w:p w:rsidR="001304FD" w:rsidRDefault="001304FD" w:rsidP="001304FD">
      <w:pPr>
        <w:pStyle w:val="Recuodecorpodetexto"/>
        <w:tabs>
          <w:tab w:val="left" w:pos="8646"/>
          <w:tab w:val="left" w:pos="10632"/>
        </w:tabs>
        <w:ind w:left="851" w:right="-1" w:hanging="568"/>
        <w:jc w:val="both"/>
        <w:rPr>
          <w:sz w:val="24"/>
          <w:szCs w:val="24"/>
        </w:rPr>
      </w:pPr>
      <w:r>
        <w:rPr>
          <w:sz w:val="24"/>
          <w:szCs w:val="24"/>
        </w:rPr>
        <w:t>8.5</w:t>
      </w:r>
      <w:r>
        <w:rPr>
          <w:sz w:val="24"/>
          <w:szCs w:val="24"/>
        </w:rPr>
        <w:tab/>
      </w:r>
      <w:r w:rsidR="00601A98" w:rsidRPr="001304FD">
        <w:rPr>
          <w:sz w:val="24"/>
          <w:szCs w:val="24"/>
        </w:rPr>
        <w:t>Acolhida a impugnação contra o ato convocatório, será designada nova data para a realização do certame, de acordo com o parágrafo segundo do artigo 12 do Decreto nº 3.555/2000 e observado o disposto no artigo 20 do mesmo Decreto.</w:t>
      </w:r>
    </w:p>
    <w:p w:rsidR="00601A98" w:rsidRPr="00E84871" w:rsidRDefault="001304FD" w:rsidP="001304FD">
      <w:pPr>
        <w:pStyle w:val="Recuodecorpodetexto"/>
        <w:tabs>
          <w:tab w:val="left" w:pos="8646"/>
          <w:tab w:val="left" w:pos="10632"/>
        </w:tabs>
        <w:ind w:left="851" w:right="-1" w:hanging="568"/>
        <w:jc w:val="both"/>
        <w:rPr>
          <w:sz w:val="24"/>
          <w:szCs w:val="24"/>
        </w:rPr>
      </w:pPr>
      <w:r>
        <w:rPr>
          <w:sz w:val="24"/>
          <w:szCs w:val="24"/>
        </w:rPr>
        <w:t xml:space="preserve">8.6. </w:t>
      </w:r>
      <w:r>
        <w:rPr>
          <w:sz w:val="24"/>
          <w:szCs w:val="24"/>
        </w:rPr>
        <w:tab/>
        <w:t>As</w:t>
      </w:r>
      <w:r w:rsidR="00601A98" w:rsidRPr="001304FD">
        <w:rPr>
          <w:sz w:val="24"/>
          <w:szCs w:val="24"/>
        </w:rPr>
        <w:t xml:space="preserve"> respostas às impugnações e aos esclarecimentos solicitados serão disponibilizadas no sistema eletrônico para os interessados.</w:t>
      </w:r>
    </w:p>
    <w:p w:rsidR="00601A98" w:rsidRDefault="00601A98" w:rsidP="00601A98">
      <w:pPr>
        <w:tabs>
          <w:tab w:val="left" w:pos="8647"/>
          <w:tab w:val="left" w:pos="10632"/>
        </w:tabs>
        <w:spacing w:before="120"/>
        <w:ind w:right="-1"/>
        <w:jc w:val="both"/>
        <w:rPr>
          <w:b/>
          <w:sz w:val="24"/>
          <w:szCs w:val="24"/>
        </w:rPr>
      </w:pPr>
    </w:p>
    <w:p w:rsidR="00EE5F9A" w:rsidRPr="00EE5F9A" w:rsidRDefault="00601A98" w:rsidP="00CE67E7">
      <w:pPr>
        <w:pStyle w:val="PargrafodaLista"/>
        <w:numPr>
          <w:ilvl w:val="0"/>
          <w:numId w:val="68"/>
        </w:numPr>
        <w:tabs>
          <w:tab w:val="left" w:pos="8647"/>
          <w:tab w:val="left" w:pos="10632"/>
        </w:tabs>
        <w:spacing w:before="120"/>
        <w:ind w:left="284" w:right="-1" w:hanging="284"/>
        <w:jc w:val="both"/>
        <w:rPr>
          <w:b/>
          <w:sz w:val="24"/>
          <w:szCs w:val="24"/>
        </w:rPr>
      </w:pPr>
      <w:r w:rsidRPr="00EE5F9A">
        <w:rPr>
          <w:b/>
          <w:sz w:val="24"/>
          <w:szCs w:val="24"/>
        </w:rPr>
        <w:t>DOS RECURSOS</w:t>
      </w:r>
    </w:p>
    <w:p w:rsidR="00EE5F9A" w:rsidRPr="00EE5F9A" w:rsidRDefault="00601A98" w:rsidP="00CE67E7">
      <w:pPr>
        <w:pStyle w:val="PargrafodaLista"/>
        <w:numPr>
          <w:ilvl w:val="1"/>
          <w:numId w:val="71"/>
        </w:numPr>
        <w:tabs>
          <w:tab w:val="left" w:pos="8647"/>
          <w:tab w:val="left" w:pos="10632"/>
        </w:tabs>
        <w:spacing w:before="120"/>
        <w:ind w:left="709" w:right="-1" w:hanging="425"/>
        <w:jc w:val="both"/>
        <w:rPr>
          <w:b/>
          <w:sz w:val="24"/>
          <w:szCs w:val="24"/>
        </w:rPr>
      </w:pPr>
      <w:r w:rsidRPr="00EE5F9A">
        <w:rPr>
          <w:sz w:val="24"/>
          <w:szCs w:val="24"/>
        </w:rPr>
        <w:t xml:space="preserve">Declarado o vencedor, qualquer licitante poderá, durante a sessão pública, de forma imediata e motivada, em campo próprio do sistema, manifestar sua intenção de recorrer, quando lhe será concedido o prazo de 03 (três) dias para apresentar as razões de recurso, ficando os demais licitantes, desde logo, intimados para, querendo, apresentarem contrarrazões. </w:t>
      </w:r>
    </w:p>
    <w:p w:rsidR="00EE5F9A" w:rsidRPr="00EE5F9A" w:rsidRDefault="00601A98" w:rsidP="00CE67E7">
      <w:pPr>
        <w:pStyle w:val="PargrafodaLista"/>
        <w:numPr>
          <w:ilvl w:val="1"/>
          <w:numId w:val="71"/>
        </w:numPr>
        <w:tabs>
          <w:tab w:val="left" w:pos="8647"/>
          <w:tab w:val="left" w:pos="10632"/>
        </w:tabs>
        <w:spacing w:before="120"/>
        <w:ind w:left="709" w:right="-1" w:hanging="425"/>
        <w:jc w:val="both"/>
        <w:rPr>
          <w:b/>
          <w:sz w:val="24"/>
          <w:szCs w:val="24"/>
        </w:rPr>
      </w:pPr>
      <w:r w:rsidRPr="00EE5F9A">
        <w:rPr>
          <w:bCs/>
          <w:sz w:val="24"/>
          <w:szCs w:val="24"/>
        </w:rPr>
        <w:t>O prazo para apresentação das contrarrazões será também de 03 (três) dias a contar do término do prazo da recorrente, sendo-lhes assegurada vista imediata dos elementos indispensáveis à defesa de seus interesses.</w:t>
      </w:r>
    </w:p>
    <w:p w:rsidR="00EE5F9A" w:rsidRPr="00EE5F9A" w:rsidRDefault="00601A98" w:rsidP="00CE67E7">
      <w:pPr>
        <w:pStyle w:val="PargrafodaLista"/>
        <w:numPr>
          <w:ilvl w:val="1"/>
          <w:numId w:val="71"/>
        </w:numPr>
        <w:tabs>
          <w:tab w:val="left" w:pos="8647"/>
          <w:tab w:val="left" w:pos="10632"/>
        </w:tabs>
        <w:spacing w:before="120"/>
        <w:ind w:left="709" w:right="-1" w:hanging="425"/>
        <w:jc w:val="both"/>
        <w:rPr>
          <w:b/>
          <w:sz w:val="24"/>
          <w:szCs w:val="24"/>
        </w:rPr>
      </w:pPr>
      <w:r w:rsidRPr="00EE5F9A">
        <w:rPr>
          <w:sz w:val="24"/>
          <w:szCs w:val="24"/>
        </w:rPr>
        <w:t>A não manifestação imediata e motivada do licitante em recorrer implicará em preclusão do direito de recorrer e acarretará a adjudicação do objeto da licitação pelo</w:t>
      </w:r>
      <w:r w:rsidR="00C52C27" w:rsidRPr="00EE5F9A">
        <w:rPr>
          <w:sz w:val="24"/>
          <w:szCs w:val="24"/>
        </w:rPr>
        <w:t xml:space="preserve"> </w:t>
      </w:r>
      <w:r w:rsidRPr="00EE5F9A">
        <w:rPr>
          <w:sz w:val="24"/>
          <w:szCs w:val="24"/>
        </w:rPr>
        <w:t xml:space="preserve">(a) pregoeiro(a) ao vencedor. </w:t>
      </w:r>
    </w:p>
    <w:p w:rsidR="00EE5F9A" w:rsidRPr="00EE5F9A" w:rsidRDefault="00601A98" w:rsidP="00CE67E7">
      <w:pPr>
        <w:pStyle w:val="PargrafodaLista"/>
        <w:numPr>
          <w:ilvl w:val="1"/>
          <w:numId w:val="71"/>
        </w:numPr>
        <w:tabs>
          <w:tab w:val="left" w:pos="8647"/>
          <w:tab w:val="left" w:pos="10632"/>
        </w:tabs>
        <w:spacing w:before="120"/>
        <w:ind w:left="709" w:right="-1" w:hanging="425"/>
        <w:jc w:val="both"/>
        <w:rPr>
          <w:b/>
          <w:sz w:val="24"/>
          <w:szCs w:val="24"/>
        </w:rPr>
      </w:pPr>
      <w:r w:rsidRPr="00EE5F9A">
        <w:rPr>
          <w:sz w:val="24"/>
          <w:szCs w:val="24"/>
        </w:rPr>
        <w:t xml:space="preserve">Qualquer recurso ou impugnação contra a decisão do pregoeiro não terá efeito suspensivo. </w:t>
      </w:r>
    </w:p>
    <w:p w:rsidR="00EE5F9A" w:rsidRPr="00EE5F9A" w:rsidRDefault="00601A98" w:rsidP="00CE67E7">
      <w:pPr>
        <w:pStyle w:val="PargrafodaLista"/>
        <w:numPr>
          <w:ilvl w:val="1"/>
          <w:numId w:val="71"/>
        </w:numPr>
        <w:tabs>
          <w:tab w:val="left" w:pos="8647"/>
          <w:tab w:val="left" w:pos="10632"/>
        </w:tabs>
        <w:spacing w:before="120"/>
        <w:ind w:left="709" w:right="-1" w:hanging="425"/>
        <w:jc w:val="both"/>
        <w:rPr>
          <w:b/>
          <w:sz w:val="24"/>
          <w:szCs w:val="24"/>
        </w:rPr>
      </w:pPr>
      <w:r w:rsidRPr="00EE5F9A">
        <w:rPr>
          <w:sz w:val="24"/>
          <w:szCs w:val="24"/>
        </w:rPr>
        <w:t>O acolhimento do recurso importará a invalidação apenas dos atos i</w:t>
      </w:r>
      <w:r w:rsidR="00EE5F9A">
        <w:rPr>
          <w:sz w:val="24"/>
          <w:szCs w:val="24"/>
        </w:rPr>
        <w:t>nsuscetíveis de aproveitamento.</w:t>
      </w:r>
    </w:p>
    <w:p w:rsidR="00EE5F9A" w:rsidRPr="00EE5F9A" w:rsidRDefault="00601A98" w:rsidP="00CE67E7">
      <w:pPr>
        <w:pStyle w:val="PargrafodaLista"/>
        <w:numPr>
          <w:ilvl w:val="1"/>
          <w:numId w:val="71"/>
        </w:numPr>
        <w:tabs>
          <w:tab w:val="left" w:pos="8647"/>
          <w:tab w:val="left" w:pos="10632"/>
        </w:tabs>
        <w:spacing w:before="120"/>
        <w:ind w:left="709" w:right="-1" w:hanging="425"/>
        <w:jc w:val="both"/>
        <w:rPr>
          <w:b/>
          <w:sz w:val="24"/>
          <w:szCs w:val="24"/>
        </w:rPr>
      </w:pPr>
      <w:r w:rsidRPr="00EE5F9A">
        <w:rPr>
          <w:sz w:val="24"/>
          <w:szCs w:val="24"/>
        </w:rPr>
        <w:t>Decididos os recursos e constatada a regularidade dos atos praticados, a autoridade competente adjudicará o objeto e homologará o procedimento licitatório.</w:t>
      </w:r>
    </w:p>
    <w:p w:rsidR="00601A98" w:rsidRPr="00EE5F9A" w:rsidRDefault="00601A98" w:rsidP="00CE67E7">
      <w:pPr>
        <w:pStyle w:val="PargrafodaLista"/>
        <w:numPr>
          <w:ilvl w:val="1"/>
          <w:numId w:val="71"/>
        </w:numPr>
        <w:tabs>
          <w:tab w:val="left" w:pos="8647"/>
          <w:tab w:val="left" w:pos="10632"/>
        </w:tabs>
        <w:spacing w:before="120"/>
        <w:ind w:left="709" w:right="-1" w:hanging="425"/>
        <w:jc w:val="both"/>
        <w:rPr>
          <w:b/>
          <w:sz w:val="24"/>
          <w:szCs w:val="24"/>
        </w:rPr>
      </w:pPr>
      <w:r w:rsidRPr="00EE5F9A">
        <w:rPr>
          <w:sz w:val="24"/>
          <w:szCs w:val="24"/>
        </w:rPr>
        <w:t>Os autos do processo permanecerão com vista franqueada aos interessados no 4</w:t>
      </w:r>
      <w:r w:rsidRPr="00EE5F9A">
        <w:rPr>
          <w:sz w:val="24"/>
          <w:szCs w:val="24"/>
          <w:u w:val="words"/>
          <w:vertAlign w:val="superscript"/>
        </w:rPr>
        <w:t>o</w:t>
      </w:r>
      <w:r w:rsidRPr="00EE5F9A">
        <w:rPr>
          <w:sz w:val="24"/>
          <w:szCs w:val="24"/>
        </w:rPr>
        <w:t xml:space="preserve"> andar, Sala 448, do Edifício-Sede do Ministério de Minas e Energia, em Brasília, Distrito Federal.</w:t>
      </w:r>
    </w:p>
    <w:p w:rsidR="00EE5F9A" w:rsidRPr="00EE5F9A" w:rsidRDefault="00601A98" w:rsidP="00EE5F9A">
      <w:pPr>
        <w:tabs>
          <w:tab w:val="left" w:pos="8647"/>
          <w:tab w:val="left" w:pos="10632"/>
        </w:tabs>
        <w:spacing w:before="120"/>
        <w:ind w:left="567" w:right="-1" w:hanging="567"/>
        <w:jc w:val="both"/>
        <w:rPr>
          <w:sz w:val="24"/>
          <w:szCs w:val="24"/>
        </w:rPr>
      </w:pPr>
      <w:r w:rsidRPr="00EE5F9A">
        <w:rPr>
          <w:sz w:val="24"/>
          <w:szCs w:val="24"/>
        </w:rPr>
        <w:t xml:space="preserve"> </w:t>
      </w:r>
    </w:p>
    <w:p w:rsidR="00601A98" w:rsidRPr="00EE5F9A" w:rsidRDefault="00EE5F9A" w:rsidP="00EE5F9A">
      <w:pPr>
        <w:tabs>
          <w:tab w:val="left" w:pos="8647"/>
          <w:tab w:val="left" w:pos="10632"/>
        </w:tabs>
        <w:spacing w:before="120"/>
        <w:ind w:left="426" w:right="-1" w:hanging="426"/>
        <w:jc w:val="both"/>
        <w:rPr>
          <w:sz w:val="24"/>
          <w:szCs w:val="24"/>
        </w:rPr>
      </w:pPr>
      <w:r w:rsidRPr="00EE5F9A">
        <w:rPr>
          <w:b/>
          <w:sz w:val="24"/>
          <w:szCs w:val="24"/>
        </w:rPr>
        <w:t>10.</w:t>
      </w:r>
      <w:r w:rsidRPr="00EE5F9A">
        <w:rPr>
          <w:sz w:val="24"/>
          <w:szCs w:val="24"/>
        </w:rPr>
        <w:tab/>
      </w:r>
      <w:r w:rsidR="00601A98" w:rsidRPr="00EE5F9A">
        <w:rPr>
          <w:b/>
          <w:bCs/>
          <w:sz w:val="24"/>
          <w:szCs w:val="24"/>
        </w:rPr>
        <w:t xml:space="preserve">DA </w:t>
      </w:r>
      <w:r w:rsidR="00601A98" w:rsidRPr="00EE5F9A">
        <w:rPr>
          <w:b/>
          <w:bCs/>
          <w:caps/>
          <w:sz w:val="24"/>
          <w:szCs w:val="24"/>
        </w:rPr>
        <w:t>ASSINATURA DO CONTRATO DE CONCESSÃO de uso</w:t>
      </w:r>
    </w:p>
    <w:p w:rsidR="00EE5F9A" w:rsidRDefault="00EE5F9A" w:rsidP="00E34C99">
      <w:pPr>
        <w:autoSpaceDE w:val="0"/>
        <w:autoSpaceDN w:val="0"/>
        <w:adjustRightInd w:val="0"/>
        <w:spacing w:before="120" w:after="120"/>
        <w:ind w:left="1134" w:hanging="708"/>
        <w:jc w:val="both"/>
        <w:rPr>
          <w:b/>
          <w:sz w:val="24"/>
          <w:szCs w:val="24"/>
        </w:rPr>
      </w:pPr>
      <w:r w:rsidRPr="00EE5F9A">
        <w:rPr>
          <w:sz w:val="24"/>
          <w:szCs w:val="24"/>
        </w:rPr>
        <w:t xml:space="preserve">10.1. </w:t>
      </w:r>
      <w:r>
        <w:rPr>
          <w:sz w:val="24"/>
          <w:szCs w:val="24"/>
        </w:rPr>
        <w:tab/>
      </w:r>
      <w:r w:rsidRPr="00EE5F9A">
        <w:rPr>
          <w:sz w:val="24"/>
          <w:szCs w:val="24"/>
        </w:rPr>
        <w:t>Após</w:t>
      </w:r>
      <w:r w:rsidR="00601A98" w:rsidRPr="00EE5F9A">
        <w:rPr>
          <w:sz w:val="24"/>
          <w:szCs w:val="24"/>
        </w:rPr>
        <w:t xml:space="preserve"> a homologação do resultado do certame licitatório e adjudicação do seu objeto, a licitante</w:t>
      </w:r>
      <w:r w:rsidR="00601A98" w:rsidRPr="000E48AC">
        <w:rPr>
          <w:sz w:val="24"/>
          <w:szCs w:val="24"/>
        </w:rPr>
        <w:t xml:space="preserve"> vencedora será convocada, por escrito, para assinar o Instrumento Contratual respectivo e a restituí-lo devidamente assinado por seu representante legal, consoante estabelecido em seus atos constitutivos, observado para esse efeito o prazo de </w:t>
      </w:r>
      <w:r w:rsidR="00601A98" w:rsidRPr="000E48AC">
        <w:rPr>
          <w:b/>
          <w:sz w:val="24"/>
          <w:szCs w:val="24"/>
        </w:rPr>
        <w:t>05 (cinco) dias úteis.</w:t>
      </w:r>
    </w:p>
    <w:p w:rsidR="00EE5F9A" w:rsidRDefault="00EE5F9A" w:rsidP="00F32B9D">
      <w:pPr>
        <w:autoSpaceDE w:val="0"/>
        <w:autoSpaceDN w:val="0"/>
        <w:adjustRightInd w:val="0"/>
        <w:spacing w:before="120" w:after="120"/>
        <w:ind w:left="1985" w:hanging="851"/>
        <w:jc w:val="both"/>
        <w:rPr>
          <w:b/>
          <w:sz w:val="24"/>
          <w:szCs w:val="24"/>
        </w:rPr>
      </w:pPr>
      <w:r w:rsidRPr="00EE5F9A">
        <w:rPr>
          <w:sz w:val="24"/>
          <w:szCs w:val="24"/>
        </w:rPr>
        <w:t>10.1.1</w:t>
      </w:r>
      <w:r w:rsidRPr="00EE5F9A">
        <w:rPr>
          <w:sz w:val="24"/>
          <w:szCs w:val="24"/>
        </w:rPr>
        <w:tab/>
      </w:r>
      <w:r w:rsidR="00601A98" w:rsidRPr="000E48AC">
        <w:rPr>
          <w:sz w:val="24"/>
          <w:szCs w:val="24"/>
        </w:rPr>
        <w:t>O prazo acima poderá ser prorrogado uma única vez e por igual período, mediante justificativa devidamente fundamentada pela empresa e aceita pelo MME.</w:t>
      </w:r>
    </w:p>
    <w:p w:rsidR="00601A98" w:rsidRPr="00EE5F9A" w:rsidRDefault="00EE5F9A" w:rsidP="00F32B9D">
      <w:pPr>
        <w:autoSpaceDE w:val="0"/>
        <w:autoSpaceDN w:val="0"/>
        <w:adjustRightInd w:val="0"/>
        <w:spacing w:before="120" w:after="120"/>
        <w:ind w:left="1985" w:hanging="851"/>
        <w:jc w:val="both"/>
        <w:rPr>
          <w:b/>
          <w:sz w:val="24"/>
          <w:szCs w:val="24"/>
        </w:rPr>
      </w:pPr>
      <w:r w:rsidRPr="00EE5F9A">
        <w:rPr>
          <w:sz w:val="24"/>
          <w:szCs w:val="24"/>
        </w:rPr>
        <w:t>10.1.2</w:t>
      </w:r>
      <w:r>
        <w:rPr>
          <w:b/>
          <w:sz w:val="24"/>
          <w:szCs w:val="24"/>
        </w:rPr>
        <w:tab/>
      </w:r>
      <w:r w:rsidR="00601A98" w:rsidRPr="000E48AC">
        <w:rPr>
          <w:sz w:val="24"/>
          <w:szCs w:val="24"/>
        </w:rPr>
        <w:t>O não atendimento do prazo estabelecido acima implicará na perda do direito à contratação, sem prejuízo da aplicação das penalidades previstas n</w:t>
      </w:r>
      <w:r>
        <w:rPr>
          <w:sz w:val="24"/>
          <w:szCs w:val="24"/>
        </w:rPr>
        <w:t>este</w:t>
      </w:r>
      <w:r w:rsidR="00601A98" w:rsidRPr="000E48AC">
        <w:rPr>
          <w:sz w:val="24"/>
          <w:szCs w:val="24"/>
        </w:rPr>
        <w:t xml:space="preserve"> Edital.</w:t>
      </w:r>
    </w:p>
    <w:p w:rsidR="00601A98" w:rsidRPr="00EE5F9A" w:rsidRDefault="00601A98" w:rsidP="00E34C99">
      <w:pPr>
        <w:pStyle w:val="PargrafodaLista"/>
        <w:numPr>
          <w:ilvl w:val="1"/>
          <w:numId w:val="7"/>
        </w:numPr>
        <w:autoSpaceDE w:val="0"/>
        <w:autoSpaceDN w:val="0"/>
        <w:adjustRightInd w:val="0"/>
        <w:spacing w:after="120"/>
        <w:ind w:left="1134" w:hanging="708"/>
        <w:jc w:val="both"/>
        <w:rPr>
          <w:sz w:val="24"/>
          <w:szCs w:val="24"/>
        </w:rPr>
      </w:pPr>
      <w:r w:rsidRPr="00EE5F9A">
        <w:rPr>
          <w:sz w:val="24"/>
          <w:szCs w:val="24"/>
        </w:rPr>
        <w:t>Se a licitante vencedora recusar-se a assinar o Contrato de Concessão, o Concedente, na forma do § 2º, do art. 64, da Lei nº 8.666/93, convocará as licitantes remanescentes, respeitando a ordem sequencial de classificação, mantidas as condições de preço e prazo da licitante vencedora e as demais exigências a estas feitas em razão do que dispõe este Pregão.</w:t>
      </w:r>
    </w:p>
    <w:p w:rsidR="00601A98" w:rsidRPr="00EE5F9A" w:rsidRDefault="00601A98" w:rsidP="0033168A">
      <w:pPr>
        <w:pStyle w:val="PargrafodaLista"/>
        <w:numPr>
          <w:ilvl w:val="2"/>
          <w:numId w:val="7"/>
        </w:numPr>
        <w:tabs>
          <w:tab w:val="left" w:pos="1985"/>
        </w:tabs>
        <w:autoSpaceDE w:val="0"/>
        <w:autoSpaceDN w:val="0"/>
        <w:adjustRightInd w:val="0"/>
        <w:spacing w:after="120"/>
        <w:ind w:left="1985" w:hanging="851"/>
        <w:jc w:val="both"/>
        <w:rPr>
          <w:sz w:val="24"/>
          <w:szCs w:val="24"/>
        </w:rPr>
      </w:pPr>
      <w:r w:rsidRPr="00EE5F9A">
        <w:rPr>
          <w:sz w:val="24"/>
          <w:szCs w:val="24"/>
        </w:rPr>
        <w:t>A recusa injustificada da adjudicatária em assinar, aceitar ou retirar o Contrato dentro do prazo prescrito, acarretará à empresa a perda do direito à Concessão, sujeitando-se às penalidades estabelecidas neste Edital e no art. 81 da Lei nº 8.666/93.</w:t>
      </w:r>
    </w:p>
    <w:p w:rsidR="00601A98" w:rsidRPr="000E48AC" w:rsidRDefault="00601A98" w:rsidP="00E34C99">
      <w:pPr>
        <w:numPr>
          <w:ilvl w:val="1"/>
          <w:numId w:val="7"/>
        </w:numPr>
        <w:autoSpaceDE w:val="0"/>
        <w:autoSpaceDN w:val="0"/>
        <w:adjustRightInd w:val="0"/>
        <w:spacing w:after="120"/>
        <w:ind w:left="1134" w:hanging="708"/>
        <w:jc w:val="both"/>
        <w:rPr>
          <w:sz w:val="24"/>
          <w:szCs w:val="24"/>
        </w:rPr>
      </w:pPr>
      <w:r w:rsidRPr="000E48AC">
        <w:rPr>
          <w:sz w:val="24"/>
          <w:szCs w:val="24"/>
        </w:rPr>
        <w:lastRenderedPageBreak/>
        <w:t>A desistência do MME em contratar com a licitante melhor classificada, por anulação ou revogação do procedimento licitatório, não confere a esta o direito de indenização ou reembolso de qualquer espécie.</w:t>
      </w:r>
    </w:p>
    <w:p w:rsidR="00601A98" w:rsidRPr="000E48AC" w:rsidRDefault="00601A98" w:rsidP="00E34C99">
      <w:pPr>
        <w:numPr>
          <w:ilvl w:val="1"/>
          <w:numId w:val="7"/>
        </w:numPr>
        <w:autoSpaceDE w:val="0"/>
        <w:autoSpaceDN w:val="0"/>
        <w:adjustRightInd w:val="0"/>
        <w:spacing w:after="120"/>
        <w:ind w:left="1134" w:hanging="708"/>
        <w:jc w:val="both"/>
        <w:rPr>
          <w:sz w:val="24"/>
          <w:szCs w:val="24"/>
        </w:rPr>
      </w:pPr>
      <w:r w:rsidRPr="000E48AC">
        <w:rPr>
          <w:sz w:val="24"/>
          <w:szCs w:val="24"/>
        </w:rPr>
        <w:t xml:space="preserve">Antecedendo à contratação será realizada consulta </w:t>
      </w:r>
      <w:r w:rsidRPr="000E48AC">
        <w:rPr>
          <w:i/>
          <w:sz w:val="24"/>
          <w:szCs w:val="24"/>
        </w:rPr>
        <w:t>on line</w:t>
      </w:r>
      <w:r w:rsidRPr="000E48AC">
        <w:rPr>
          <w:sz w:val="24"/>
          <w:szCs w:val="24"/>
        </w:rPr>
        <w:t xml:space="preserve"> ao Sistema de Cadastramento Unificado de Fornecedores – SICAF ou sistemas semelhantes mantidos por Estados, Distrito Federal ou Municípios, relativamente à situação da empresa vencedora, devendo o seu resultado ser impresso e juntado aos autos do processo.</w:t>
      </w:r>
    </w:p>
    <w:p w:rsidR="00601A98" w:rsidRPr="000E48AC" w:rsidRDefault="00601A98" w:rsidP="00E34C99">
      <w:pPr>
        <w:numPr>
          <w:ilvl w:val="1"/>
          <w:numId w:val="7"/>
        </w:numPr>
        <w:autoSpaceDE w:val="0"/>
        <w:autoSpaceDN w:val="0"/>
        <w:adjustRightInd w:val="0"/>
        <w:spacing w:after="120"/>
        <w:ind w:left="1134" w:hanging="708"/>
        <w:jc w:val="both"/>
        <w:rPr>
          <w:sz w:val="24"/>
          <w:szCs w:val="24"/>
        </w:rPr>
      </w:pPr>
      <w:r w:rsidRPr="000E48AC">
        <w:rPr>
          <w:sz w:val="24"/>
          <w:szCs w:val="24"/>
        </w:rPr>
        <w:t xml:space="preserve">Na hipótese de a licitante vencedora não utilizar o Sistema de Cadastramento Unificado de Fornecedores - SICAF ou outros, o seu cadastramento será realizado pela Coordenação de Licitações e Compras deste </w:t>
      </w:r>
      <w:r w:rsidR="00E34C99" w:rsidRPr="0090448E">
        <w:rPr>
          <w:sz w:val="24"/>
          <w:szCs w:val="24"/>
        </w:rPr>
        <w:t>M</w:t>
      </w:r>
      <w:r w:rsidRPr="0090448E">
        <w:rPr>
          <w:sz w:val="24"/>
          <w:szCs w:val="24"/>
        </w:rPr>
        <w:t>inistéri</w:t>
      </w:r>
      <w:r w:rsidRPr="000E48AC">
        <w:rPr>
          <w:sz w:val="24"/>
          <w:szCs w:val="24"/>
        </w:rPr>
        <w:t>o, antes da contratação, sem ônus para o proponente, com base no reexame da documentação apresentada para habilitação, devidamente atualizada.</w:t>
      </w:r>
    </w:p>
    <w:p w:rsidR="00601A98" w:rsidRDefault="00601A98" w:rsidP="00CE67E7">
      <w:pPr>
        <w:numPr>
          <w:ilvl w:val="1"/>
          <w:numId w:val="7"/>
        </w:numPr>
        <w:autoSpaceDE w:val="0"/>
        <w:autoSpaceDN w:val="0"/>
        <w:adjustRightInd w:val="0"/>
        <w:spacing w:after="120"/>
        <w:ind w:left="1134" w:hanging="708"/>
        <w:jc w:val="both"/>
        <w:rPr>
          <w:sz w:val="24"/>
          <w:szCs w:val="24"/>
        </w:rPr>
      </w:pPr>
      <w:r w:rsidRPr="000E48AC">
        <w:rPr>
          <w:sz w:val="24"/>
          <w:szCs w:val="24"/>
        </w:rPr>
        <w:t>Para assinatura do Contrato será exigida a apresentação de instrumento público de procuração ou de instrumento particular com firma reconhecida do representante que irá assiná-lo, onde comprove a outorga de poderes, na forma da lei. Em sendo sócio, proprietário, dirigente ou assemelhado da empresa, deverá apresentar cópia do respectivo estatuto ou contrato social, no qual estejam expressos seus poderes para exercer direitos e assumir obrigações em decorrência de tal investidura.</w:t>
      </w:r>
    </w:p>
    <w:p w:rsidR="00C36382" w:rsidRPr="0090448E" w:rsidRDefault="00C36382" w:rsidP="00C36382">
      <w:pPr>
        <w:pStyle w:val="PargrafodaLista"/>
        <w:numPr>
          <w:ilvl w:val="1"/>
          <w:numId w:val="7"/>
        </w:numPr>
        <w:spacing w:after="120"/>
        <w:ind w:left="1134" w:hanging="708"/>
        <w:jc w:val="both"/>
        <w:rPr>
          <w:sz w:val="24"/>
        </w:rPr>
      </w:pPr>
      <w:r w:rsidRPr="0090448E">
        <w:rPr>
          <w:sz w:val="24"/>
        </w:rPr>
        <w:t xml:space="preserve">A vencedora deverá apresentar a </w:t>
      </w:r>
      <w:r w:rsidRPr="0090448E">
        <w:rPr>
          <w:b/>
          <w:sz w:val="24"/>
        </w:rPr>
        <w:t>comprovação da pessoa física</w:t>
      </w:r>
      <w:r w:rsidRPr="0090448E">
        <w:rPr>
          <w:sz w:val="24"/>
        </w:rPr>
        <w:t>, indicada como representante da pessoa jurídica a ser contratada, da sua competência para a assinatura do Contrato e assunção de respectivas responsabilidades, preferencialmente, por procuração em cartório.</w:t>
      </w:r>
    </w:p>
    <w:p w:rsidR="00601A98" w:rsidRPr="000E48AC" w:rsidRDefault="00601A98" w:rsidP="00CE67E7">
      <w:pPr>
        <w:numPr>
          <w:ilvl w:val="1"/>
          <w:numId w:val="7"/>
        </w:numPr>
        <w:autoSpaceDE w:val="0"/>
        <w:autoSpaceDN w:val="0"/>
        <w:adjustRightInd w:val="0"/>
        <w:spacing w:after="120"/>
        <w:ind w:left="1134" w:hanging="708"/>
        <w:jc w:val="both"/>
        <w:rPr>
          <w:sz w:val="24"/>
          <w:szCs w:val="24"/>
        </w:rPr>
      </w:pPr>
      <w:r w:rsidRPr="000E48AC">
        <w:rPr>
          <w:sz w:val="24"/>
          <w:szCs w:val="24"/>
        </w:rPr>
        <w:t>O fornecimento e os serviços pretendidos deverão ser executados em estrita conformidade com as prescrições deste Edital e seus Anexos, que são partes integrantes e inseparáveis.</w:t>
      </w:r>
    </w:p>
    <w:p w:rsidR="00601A98" w:rsidRPr="000E48AC" w:rsidRDefault="00601A98" w:rsidP="00CE67E7">
      <w:pPr>
        <w:numPr>
          <w:ilvl w:val="1"/>
          <w:numId w:val="7"/>
        </w:numPr>
        <w:autoSpaceDE w:val="0"/>
        <w:autoSpaceDN w:val="0"/>
        <w:adjustRightInd w:val="0"/>
        <w:spacing w:after="120"/>
        <w:ind w:left="1134" w:hanging="708"/>
        <w:jc w:val="both"/>
        <w:rPr>
          <w:sz w:val="24"/>
          <w:szCs w:val="24"/>
        </w:rPr>
      </w:pPr>
      <w:r w:rsidRPr="000E48AC">
        <w:rPr>
          <w:sz w:val="24"/>
          <w:szCs w:val="24"/>
        </w:rPr>
        <w:t>Decorridos 60 (sessenta) dias da data de entrega das propostas, caso não ocorra a convocação para assinatura do termo de Contrato, ficam as licitantes liberadas dos compromissos assumidos.</w:t>
      </w:r>
    </w:p>
    <w:p w:rsidR="00601A98" w:rsidRPr="000E48AC" w:rsidRDefault="00601A98" w:rsidP="00CE67E7">
      <w:pPr>
        <w:numPr>
          <w:ilvl w:val="1"/>
          <w:numId w:val="7"/>
        </w:numPr>
        <w:autoSpaceDE w:val="0"/>
        <w:autoSpaceDN w:val="0"/>
        <w:adjustRightInd w:val="0"/>
        <w:spacing w:after="120"/>
        <w:ind w:left="1134" w:hanging="708"/>
        <w:jc w:val="both"/>
        <w:rPr>
          <w:sz w:val="24"/>
          <w:szCs w:val="24"/>
        </w:rPr>
      </w:pPr>
      <w:r w:rsidRPr="000E48AC">
        <w:rPr>
          <w:sz w:val="24"/>
          <w:szCs w:val="24"/>
        </w:rPr>
        <w:t>Qualquer entendimento relevante entre o Concedente e a Concessionária será formalizado por escrito e também integrará o Contrato.</w:t>
      </w:r>
    </w:p>
    <w:p w:rsidR="00601A98" w:rsidRPr="000E48AC" w:rsidRDefault="00601A98" w:rsidP="00CE67E7">
      <w:pPr>
        <w:numPr>
          <w:ilvl w:val="1"/>
          <w:numId w:val="7"/>
        </w:numPr>
        <w:autoSpaceDE w:val="0"/>
        <w:autoSpaceDN w:val="0"/>
        <w:adjustRightInd w:val="0"/>
        <w:spacing w:after="120"/>
        <w:ind w:left="1134" w:hanging="708"/>
        <w:jc w:val="both"/>
        <w:rPr>
          <w:sz w:val="24"/>
          <w:szCs w:val="24"/>
        </w:rPr>
      </w:pPr>
      <w:r w:rsidRPr="000E48AC">
        <w:rPr>
          <w:sz w:val="24"/>
          <w:szCs w:val="24"/>
        </w:rPr>
        <w:t>O prazo de vigência do Contrato de Concessão será de 12 (doze) meses e iniciar-se-á na data de sua assinatura, podendo ser prorrogado, de acordo com o art. 57, inciso II, da Lei nº 8.666/93.</w:t>
      </w:r>
    </w:p>
    <w:p w:rsidR="00601A98" w:rsidRPr="000E48AC" w:rsidRDefault="00601A98" w:rsidP="00CE67E7">
      <w:pPr>
        <w:numPr>
          <w:ilvl w:val="1"/>
          <w:numId w:val="7"/>
        </w:numPr>
        <w:autoSpaceDE w:val="0"/>
        <w:autoSpaceDN w:val="0"/>
        <w:adjustRightInd w:val="0"/>
        <w:spacing w:after="120"/>
        <w:ind w:left="1134" w:hanging="708"/>
        <w:jc w:val="both"/>
        <w:rPr>
          <w:sz w:val="24"/>
          <w:szCs w:val="24"/>
        </w:rPr>
      </w:pPr>
      <w:r w:rsidRPr="000E48AC">
        <w:rPr>
          <w:sz w:val="24"/>
          <w:szCs w:val="24"/>
        </w:rPr>
        <w:t>Independentemente de transcrição farão parte integrante do Contrato, este Edital, seus Anexos e a proposta apresentada pela Concessionária.</w:t>
      </w:r>
    </w:p>
    <w:p w:rsidR="00601A98" w:rsidRPr="000E48AC" w:rsidRDefault="00601A98" w:rsidP="00CE67E7">
      <w:pPr>
        <w:numPr>
          <w:ilvl w:val="1"/>
          <w:numId w:val="7"/>
        </w:numPr>
        <w:autoSpaceDE w:val="0"/>
        <w:autoSpaceDN w:val="0"/>
        <w:adjustRightInd w:val="0"/>
        <w:spacing w:after="120"/>
        <w:ind w:left="1134" w:hanging="708"/>
        <w:jc w:val="both"/>
        <w:rPr>
          <w:sz w:val="24"/>
          <w:szCs w:val="24"/>
        </w:rPr>
      </w:pPr>
      <w:r w:rsidRPr="000E48AC">
        <w:rPr>
          <w:sz w:val="24"/>
          <w:szCs w:val="24"/>
        </w:rPr>
        <w:t xml:space="preserve">A Concessionária quando convocada para assinatura do Contrato de Concessão de Uso deverá apresentar </w:t>
      </w:r>
      <w:r w:rsidR="00A13730">
        <w:rPr>
          <w:sz w:val="24"/>
          <w:szCs w:val="24"/>
        </w:rPr>
        <w:t>A</w:t>
      </w:r>
      <w:r w:rsidRPr="000E48AC">
        <w:rPr>
          <w:sz w:val="24"/>
          <w:szCs w:val="24"/>
        </w:rPr>
        <w:t>lvará de funcionamento.</w:t>
      </w:r>
    </w:p>
    <w:p w:rsidR="00601A98" w:rsidRPr="000E48AC" w:rsidRDefault="00601A98" w:rsidP="00601A98">
      <w:pPr>
        <w:tabs>
          <w:tab w:val="left" w:pos="1134"/>
        </w:tabs>
        <w:spacing w:after="120"/>
        <w:ind w:left="1506"/>
        <w:jc w:val="both"/>
        <w:rPr>
          <w:color w:val="000000"/>
          <w:sz w:val="24"/>
          <w:szCs w:val="24"/>
        </w:rPr>
      </w:pPr>
    </w:p>
    <w:p w:rsidR="00601A98" w:rsidRDefault="00EE5F9A" w:rsidP="00EE5F9A">
      <w:pPr>
        <w:spacing w:after="120"/>
        <w:ind w:left="426" w:hanging="426"/>
        <w:rPr>
          <w:b/>
          <w:sz w:val="24"/>
          <w:szCs w:val="24"/>
        </w:rPr>
      </w:pPr>
      <w:r>
        <w:rPr>
          <w:b/>
          <w:sz w:val="24"/>
          <w:szCs w:val="24"/>
        </w:rPr>
        <w:t>11.</w:t>
      </w:r>
      <w:r>
        <w:rPr>
          <w:b/>
          <w:sz w:val="24"/>
          <w:szCs w:val="24"/>
        </w:rPr>
        <w:tab/>
      </w:r>
      <w:r w:rsidR="00601A98" w:rsidRPr="000E48AC">
        <w:rPr>
          <w:b/>
          <w:sz w:val="24"/>
          <w:szCs w:val="24"/>
        </w:rPr>
        <w:t>DAS SANÇÕES ADMINISTRATIVAS</w:t>
      </w:r>
    </w:p>
    <w:p w:rsidR="009168AA" w:rsidRPr="000E48AC" w:rsidRDefault="009168AA" w:rsidP="009168AA">
      <w:pPr>
        <w:spacing w:after="120"/>
        <w:ind w:left="993" w:hanging="567"/>
        <w:jc w:val="both"/>
        <w:rPr>
          <w:b/>
          <w:sz w:val="24"/>
          <w:szCs w:val="24"/>
        </w:rPr>
      </w:pPr>
      <w:r>
        <w:rPr>
          <w:sz w:val="24"/>
        </w:rPr>
        <w:t>11.1. Nos</w:t>
      </w:r>
      <w:r w:rsidRPr="009D22FC">
        <w:rPr>
          <w:sz w:val="24"/>
        </w:rPr>
        <w:t xml:space="preserve"> termos do art. 7º da Lei nº 10.520/02, </w:t>
      </w:r>
      <w:r w:rsidRPr="009D22FC">
        <w:rPr>
          <w:b/>
          <w:sz w:val="24"/>
        </w:rPr>
        <w:t>na</w:t>
      </w:r>
      <w:r w:rsidRPr="009D22FC">
        <w:rPr>
          <w:sz w:val="24"/>
        </w:rPr>
        <w:t xml:space="preserve"> </w:t>
      </w:r>
      <w:r w:rsidRPr="009D22FC">
        <w:rPr>
          <w:b/>
          <w:sz w:val="24"/>
        </w:rPr>
        <w:t>fase licitatória, a empresa participante</w:t>
      </w:r>
      <w:r w:rsidRPr="009D22FC">
        <w:rPr>
          <w:sz w:val="24"/>
        </w:rPr>
        <w:t xml:space="preserve"> está sujeita a penalidade de impedimento de licitar e contratar com a União, Estados, Distrito Federal e Municípios e descredenciamento do SICAF nos seguintes prazos:</w:t>
      </w:r>
    </w:p>
    <w:p w:rsidR="009168AA" w:rsidRPr="009D22FC" w:rsidRDefault="009168AA" w:rsidP="00330FEF">
      <w:pPr>
        <w:numPr>
          <w:ilvl w:val="0"/>
          <w:numId w:val="81"/>
        </w:numPr>
        <w:spacing w:after="120"/>
        <w:ind w:left="1418" w:hanging="425"/>
        <w:jc w:val="both"/>
        <w:rPr>
          <w:b/>
          <w:sz w:val="24"/>
        </w:rPr>
      </w:pPr>
      <w:r w:rsidRPr="009D22FC">
        <w:rPr>
          <w:sz w:val="24"/>
        </w:rPr>
        <w:t xml:space="preserve">Deixar de entregar os documentos e proposta exigidos neste Edital, quando convocada pelo Pregoeiro: </w:t>
      </w:r>
      <w:r w:rsidRPr="009D22FC">
        <w:rPr>
          <w:b/>
          <w:sz w:val="24"/>
        </w:rPr>
        <w:t>até 1 ano;</w:t>
      </w:r>
    </w:p>
    <w:p w:rsidR="009168AA" w:rsidRPr="009D22FC" w:rsidRDefault="009168AA" w:rsidP="00330FEF">
      <w:pPr>
        <w:numPr>
          <w:ilvl w:val="0"/>
          <w:numId w:val="81"/>
        </w:numPr>
        <w:spacing w:after="120"/>
        <w:ind w:left="1418" w:hanging="425"/>
        <w:jc w:val="both"/>
        <w:rPr>
          <w:sz w:val="24"/>
        </w:rPr>
      </w:pPr>
      <w:r w:rsidRPr="009D22FC">
        <w:rPr>
          <w:sz w:val="24"/>
        </w:rPr>
        <w:t xml:space="preserve">Apresentar documentação falsa na licitação: </w:t>
      </w:r>
      <w:r w:rsidRPr="009D22FC">
        <w:rPr>
          <w:b/>
          <w:sz w:val="24"/>
        </w:rPr>
        <w:t>até 5 anos e descredenciamento do SICAF</w:t>
      </w:r>
      <w:r w:rsidRPr="009D22FC">
        <w:rPr>
          <w:sz w:val="24"/>
        </w:rPr>
        <w:t>, sendo o ato devidamente comunicado ao Ministério Público Federal;</w:t>
      </w:r>
    </w:p>
    <w:p w:rsidR="009168AA" w:rsidRPr="009D22FC" w:rsidRDefault="009168AA" w:rsidP="00330FEF">
      <w:pPr>
        <w:numPr>
          <w:ilvl w:val="0"/>
          <w:numId w:val="81"/>
        </w:numPr>
        <w:spacing w:after="120"/>
        <w:ind w:left="1418" w:hanging="425"/>
        <w:jc w:val="both"/>
        <w:rPr>
          <w:sz w:val="24"/>
        </w:rPr>
      </w:pPr>
      <w:r w:rsidRPr="009D22FC">
        <w:rPr>
          <w:sz w:val="24"/>
        </w:rPr>
        <w:t xml:space="preserve">Ensejar o retardamento da execução do objeto deste Edital: </w:t>
      </w:r>
      <w:r w:rsidRPr="009D22FC">
        <w:rPr>
          <w:b/>
          <w:sz w:val="24"/>
        </w:rPr>
        <w:t>até 1 ano;</w:t>
      </w:r>
    </w:p>
    <w:p w:rsidR="009168AA" w:rsidRPr="009D22FC" w:rsidRDefault="009168AA" w:rsidP="00330FEF">
      <w:pPr>
        <w:numPr>
          <w:ilvl w:val="0"/>
          <w:numId w:val="81"/>
        </w:numPr>
        <w:spacing w:after="120"/>
        <w:ind w:left="1418" w:hanging="425"/>
        <w:jc w:val="both"/>
        <w:rPr>
          <w:b/>
          <w:sz w:val="24"/>
        </w:rPr>
      </w:pPr>
      <w:r w:rsidRPr="009D22FC">
        <w:rPr>
          <w:sz w:val="24"/>
        </w:rPr>
        <w:t xml:space="preserve">Não mantiver a proposta apresentada na licitação: </w:t>
      </w:r>
      <w:r w:rsidRPr="009D22FC">
        <w:rPr>
          <w:b/>
          <w:sz w:val="24"/>
        </w:rPr>
        <w:t>até 1 ano;</w:t>
      </w:r>
    </w:p>
    <w:p w:rsidR="009168AA" w:rsidRPr="009D22FC" w:rsidRDefault="009168AA" w:rsidP="00330FEF">
      <w:pPr>
        <w:numPr>
          <w:ilvl w:val="0"/>
          <w:numId w:val="81"/>
        </w:numPr>
        <w:spacing w:after="120"/>
        <w:ind w:left="1418" w:hanging="425"/>
        <w:jc w:val="both"/>
        <w:rPr>
          <w:sz w:val="24"/>
        </w:rPr>
      </w:pPr>
      <w:r w:rsidRPr="009D22FC">
        <w:rPr>
          <w:sz w:val="24"/>
        </w:rPr>
        <w:lastRenderedPageBreak/>
        <w:t xml:space="preserve">Comportar-se de modo inidôneo, fizer declaração falsa, ou cometer fraude fiscal aqui entendido como a prática de qualquer ato descrito nos artigos 90, 92, 93, 94, 95 e 97 da Lei nº 8.666/93: </w:t>
      </w:r>
      <w:r w:rsidRPr="009D22FC">
        <w:rPr>
          <w:b/>
          <w:sz w:val="24"/>
        </w:rPr>
        <w:t>até 5 anos e descredenciamento do SICAF;</w:t>
      </w:r>
    </w:p>
    <w:p w:rsidR="009168AA" w:rsidRPr="007F5B41" w:rsidRDefault="009168AA" w:rsidP="009168AA">
      <w:pPr>
        <w:spacing w:after="120"/>
        <w:ind w:left="1843" w:hanging="425"/>
        <w:jc w:val="both"/>
        <w:rPr>
          <w:sz w:val="24"/>
          <w:shd w:val="clear" w:color="auto" w:fill="FFFFFF"/>
        </w:rPr>
      </w:pPr>
      <w:r w:rsidRPr="009D22FC">
        <w:rPr>
          <w:b/>
          <w:sz w:val="24"/>
          <w:shd w:val="clear" w:color="auto" w:fill="FFFFFF"/>
        </w:rPr>
        <w:t>e1)</w:t>
      </w:r>
      <w:r w:rsidRPr="009D22FC">
        <w:rPr>
          <w:sz w:val="24"/>
          <w:shd w:val="clear" w:color="auto" w:fill="FFFFFF"/>
        </w:rPr>
        <w:tab/>
        <w:t xml:space="preserve">Considera-se comportamento inidôneo, entre outros, a declaração falsa quanto às </w:t>
      </w:r>
      <w:r w:rsidRPr="007F5B41">
        <w:rPr>
          <w:sz w:val="24"/>
          <w:shd w:val="clear" w:color="auto" w:fill="FFFFFF"/>
        </w:rPr>
        <w:t>condições de participação, quanto ao enquadramento como ME/EPP ou o conluio entre os licitantes, em qualquer momento da licitação, mesmo após o encerramento da fase de lances.</w:t>
      </w:r>
    </w:p>
    <w:p w:rsidR="00601A98" w:rsidRPr="000E48AC" w:rsidRDefault="009168AA" w:rsidP="00EE5F9A">
      <w:pPr>
        <w:spacing w:after="120"/>
        <w:ind w:left="993" w:hanging="567"/>
        <w:jc w:val="both"/>
        <w:rPr>
          <w:sz w:val="24"/>
          <w:szCs w:val="24"/>
        </w:rPr>
      </w:pPr>
      <w:r>
        <w:rPr>
          <w:sz w:val="24"/>
          <w:szCs w:val="24"/>
        </w:rPr>
        <w:t>11.2</w:t>
      </w:r>
      <w:r>
        <w:rPr>
          <w:sz w:val="24"/>
          <w:szCs w:val="24"/>
        </w:rPr>
        <w:tab/>
      </w:r>
      <w:r w:rsidR="00601A98" w:rsidRPr="000E48AC">
        <w:rPr>
          <w:sz w:val="24"/>
          <w:szCs w:val="24"/>
        </w:rPr>
        <w:t xml:space="preserve">Se a Concessionária incorrer na inexecução parcial ou total de qualquer das condições previstas no Contrato de Concessão, </w:t>
      </w:r>
      <w:r w:rsidR="00C52C27">
        <w:rPr>
          <w:sz w:val="24"/>
          <w:szCs w:val="24"/>
        </w:rPr>
        <w:t xml:space="preserve">Termo de </w:t>
      </w:r>
      <w:r w:rsidR="00EE5F9A">
        <w:rPr>
          <w:sz w:val="24"/>
          <w:szCs w:val="24"/>
        </w:rPr>
        <w:t>Referência</w:t>
      </w:r>
      <w:r w:rsidR="00601A98" w:rsidRPr="000E48AC">
        <w:rPr>
          <w:sz w:val="24"/>
          <w:szCs w:val="24"/>
        </w:rPr>
        <w:t>, Proposta, Anexo ou Planilhas, ou ainda qualquer documento que o integre, ou que deixe de apresentar qualquer informação que lhe tenha sido exigida, garantida a prévia defesa à licitante vencedora, poderá a Administração aplicar-lhe as seguintes penalidades:</w:t>
      </w:r>
    </w:p>
    <w:p w:rsidR="00AD07E4" w:rsidRDefault="00AD07E4" w:rsidP="00CE67E7">
      <w:pPr>
        <w:numPr>
          <w:ilvl w:val="0"/>
          <w:numId w:val="64"/>
        </w:numPr>
        <w:spacing w:after="120"/>
        <w:ind w:left="1418" w:hanging="425"/>
        <w:jc w:val="both"/>
        <w:rPr>
          <w:sz w:val="24"/>
          <w:szCs w:val="24"/>
        </w:rPr>
      </w:pPr>
      <w:r w:rsidRPr="00B22357">
        <w:rPr>
          <w:sz w:val="24"/>
          <w:szCs w:val="24"/>
        </w:rPr>
        <w:t>advertência, por escrito, sempre que verificadas pequenas irregularidades, para as quais haja concorrido;</w:t>
      </w:r>
    </w:p>
    <w:p w:rsidR="00AD07E4" w:rsidRPr="00992BE5" w:rsidRDefault="00BD702E" w:rsidP="00CE67E7">
      <w:pPr>
        <w:numPr>
          <w:ilvl w:val="0"/>
          <w:numId w:val="64"/>
        </w:numPr>
        <w:spacing w:after="120"/>
        <w:ind w:left="1418" w:hanging="425"/>
        <w:jc w:val="both"/>
        <w:rPr>
          <w:sz w:val="24"/>
          <w:szCs w:val="24"/>
        </w:rPr>
      </w:pPr>
      <w:r w:rsidRPr="0033168A">
        <w:rPr>
          <w:sz w:val="24"/>
        </w:rPr>
        <w:t>m</w:t>
      </w:r>
      <w:r w:rsidR="00AD07E4" w:rsidRPr="0033168A">
        <w:rPr>
          <w:sz w:val="24"/>
        </w:rPr>
        <w:t xml:space="preserve">ulta moratória </w:t>
      </w:r>
      <w:r w:rsidR="00AD07E4" w:rsidRPr="00992BE5">
        <w:rPr>
          <w:sz w:val="24"/>
        </w:rPr>
        <w:t xml:space="preserve">diária de </w:t>
      </w:r>
      <w:r w:rsidR="00AD07E4" w:rsidRPr="00BD702E">
        <w:rPr>
          <w:b/>
          <w:sz w:val="24"/>
        </w:rPr>
        <w:t>0,5%</w:t>
      </w:r>
      <w:r w:rsidR="00AD07E4" w:rsidRPr="00992BE5">
        <w:rPr>
          <w:sz w:val="24"/>
        </w:rPr>
        <w:t xml:space="preserve"> (meio por cento) sobre o valor total d</w:t>
      </w:r>
      <w:r w:rsidR="00AD07E4">
        <w:rPr>
          <w:sz w:val="24"/>
        </w:rPr>
        <w:t>o</w:t>
      </w:r>
      <w:r w:rsidR="00AD07E4" w:rsidRPr="00992BE5">
        <w:rPr>
          <w:sz w:val="24"/>
        </w:rPr>
        <w:t xml:space="preserve"> Contrato</w:t>
      </w:r>
      <w:r w:rsidR="00AD07E4">
        <w:rPr>
          <w:sz w:val="24"/>
        </w:rPr>
        <w:t xml:space="preserve"> de Concessão de Uso,</w:t>
      </w:r>
      <w:r w:rsidR="00AD07E4" w:rsidRPr="00992BE5">
        <w:rPr>
          <w:sz w:val="24"/>
        </w:rPr>
        <w:t xml:space="preserve"> em caso de atraso na sua assinatura, limitado ao montante total de 2% (dois por cento);</w:t>
      </w:r>
    </w:p>
    <w:p w:rsidR="00A13730" w:rsidRPr="00A13730" w:rsidRDefault="00AD07E4" w:rsidP="00BD702E">
      <w:pPr>
        <w:pStyle w:val="Default"/>
        <w:widowControl/>
        <w:numPr>
          <w:ilvl w:val="0"/>
          <w:numId w:val="64"/>
        </w:numPr>
        <w:spacing w:after="120"/>
        <w:ind w:left="1418" w:hanging="425"/>
        <w:jc w:val="both"/>
        <w:rPr>
          <w:color w:val="auto"/>
        </w:rPr>
      </w:pPr>
      <w:r w:rsidRPr="00A13730">
        <w:rPr>
          <w:color w:val="auto"/>
        </w:rPr>
        <w:t xml:space="preserve">multa diária de </w:t>
      </w:r>
      <w:r w:rsidRPr="00A13730">
        <w:rPr>
          <w:b/>
          <w:color w:val="auto"/>
        </w:rPr>
        <w:t xml:space="preserve">1% </w:t>
      </w:r>
      <w:r w:rsidRPr="00A13730">
        <w:rPr>
          <w:color w:val="auto"/>
        </w:rPr>
        <w:t>(um por cento), sobre o valor da garantia do Contrato de Concessão de Uso, no caso de atraso na sua entrega, até o limite da mesma;</w:t>
      </w:r>
      <w:r w:rsidR="00EF14D2" w:rsidRPr="00A13730">
        <w:rPr>
          <w:color w:val="auto"/>
        </w:rPr>
        <w:t xml:space="preserve">  </w:t>
      </w:r>
    </w:p>
    <w:p w:rsidR="00AD07E4" w:rsidRPr="00A13730" w:rsidRDefault="00AD07E4" w:rsidP="00BD702E">
      <w:pPr>
        <w:pStyle w:val="Default"/>
        <w:widowControl/>
        <w:numPr>
          <w:ilvl w:val="0"/>
          <w:numId w:val="64"/>
        </w:numPr>
        <w:spacing w:after="120"/>
        <w:ind w:left="1418" w:hanging="425"/>
        <w:jc w:val="both"/>
        <w:rPr>
          <w:color w:val="auto"/>
        </w:rPr>
      </w:pPr>
      <w:r w:rsidRPr="00A13730">
        <w:rPr>
          <w:color w:val="auto"/>
        </w:rPr>
        <w:t xml:space="preserve">multa, conforme disposto no </w:t>
      </w:r>
      <w:r w:rsidRPr="00A13730">
        <w:rPr>
          <w:b/>
          <w:color w:val="auto"/>
        </w:rPr>
        <w:t>item 23 – Tabela de Multas</w:t>
      </w:r>
      <w:r w:rsidRPr="00A13730">
        <w:rPr>
          <w:color w:val="auto"/>
        </w:rPr>
        <w:t xml:space="preserve"> - do Termo de Referência </w:t>
      </w:r>
      <w:r w:rsidRPr="00A13730">
        <w:rPr>
          <w:b/>
          <w:color w:val="auto"/>
        </w:rPr>
        <w:t>Anexo I</w:t>
      </w:r>
      <w:r w:rsidRPr="00A13730">
        <w:rPr>
          <w:color w:val="auto"/>
        </w:rPr>
        <w:t xml:space="preserve"> deste Edital;</w:t>
      </w:r>
    </w:p>
    <w:p w:rsidR="00AD07E4" w:rsidRPr="0090448E" w:rsidRDefault="00AD07E4" w:rsidP="00CE67E7">
      <w:pPr>
        <w:pStyle w:val="Default"/>
        <w:widowControl/>
        <w:numPr>
          <w:ilvl w:val="0"/>
          <w:numId w:val="64"/>
        </w:numPr>
        <w:spacing w:after="120"/>
        <w:ind w:left="1418" w:hanging="425"/>
        <w:jc w:val="both"/>
        <w:rPr>
          <w:b/>
          <w:color w:val="auto"/>
        </w:rPr>
      </w:pPr>
      <w:r w:rsidRPr="0090448E">
        <w:rPr>
          <w:color w:val="auto"/>
        </w:rPr>
        <w:t xml:space="preserve">multa diária de </w:t>
      </w:r>
      <w:r w:rsidRPr="0090448E">
        <w:rPr>
          <w:b/>
          <w:color w:val="auto"/>
        </w:rPr>
        <w:t xml:space="preserve">1% </w:t>
      </w:r>
      <w:r w:rsidRPr="0090448E">
        <w:rPr>
          <w:color w:val="auto"/>
        </w:rPr>
        <w:t xml:space="preserve">(um por cento), sobre o valor anual da taxa de utilização, em caso de atraso na apresentação do Seguro contra riscos diversos a que se refere o </w:t>
      </w:r>
      <w:r w:rsidRPr="0090448E">
        <w:rPr>
          <w:b/>
          <w:color w:val="auto"/>
        </w:rPr>
        <w:t>subitem 24.1</w:t>
      </w:r>
      <w:r w:rsidRPr="0090448E">
        <w:rPr>
          <w:color w:val="auto"/>
        </w:rPr>
        <w:t xml:space="preserve"> do Termo de Referência, </w:t>
      </w:r>
      <w:r w:rsidRPr="0090448E">
        <w:rPr>
          <w:b/>
          <w:color w:val="auto"/>
        </w:rPr>
        <w:t>Anexo I</w:t>
      </w:r>
      <w:r w:rsidRPr="0090448E">
        <w:rPr>
          <w:color w:val="auto"/>
        </w:rPr>
        <w:t xml:space="preserve"> deste Edital, até o limite do valor do seguro; </w:t>
      </w:r>
    </w:p>
    <w:p w:rsidR="00AD07E4" w:rsidRPr="00B22357" w:rsidRDefault="00AD07E4" w:rsidP="00CE67E7">
      <w:pPr>
        <w:pStyle w:val="Default"/>
        <w:widowControl/>
        <w:numPr>
          <w:ilvl w:val="0"/>
          <w:numId w:val="64"/>
        </w:numPr>
        <w:spacing w:after="120"/>
        <w:ind w:left="1418" w:hanging="425"/>
        <w:jc w:val="both"/>
        <w:rPr>
          <w:b/>
        </w:rPr>
      </w:pPr>
      <w:r w:rsidRPr="00B22357">
        <w:t xml:space="preserve">multa diária de </w:t>
      </w:r>
      <w:r w:rsidRPr="00B22357">
        <w:rPr>
          <w:b/>
        </w:rPr>
        <w:t xml:space="preserve">1% </w:t>
      </w:r>
      <w:r w:rsidRPr="00B22357">
        <w:t>(um por cento), sobre o valor da taxa de utilização, em caso de atraso no pagamento da mesma, até o limite do seu valor.</w:t>
      </w:r>
    </w:p>
    <w:p w:rsidR="00AD07E4" w:rsidRPr="00B22357" w:rsidRDefault="00AD07E4" w:rsidP="00CE67E7">
      <w:pPr>
        <w:numPr>
          <w:ilvl w:val="0"/>
          <w:numId w:val="64"/>
        </w:numPr>
        <w:spacing w:after="120"/>
        <w:ind w:left="1418" w:hanging="425"/>
        <w:jc w:val="both"/>
        <w:rPr>
          <w:sz w:val="24"/>
          <w:szCs w:val="24"/>
        </w:rPr>
      </w:pPr>
      <w:r w:rsidRPr="00B22357">
        <w:rPr>
          <w:sz w:val="24"/>
          <w:szCs w:val="24"/>
        </w:rPr>
        <w:t xml:space="preserve">multa diária de </w:t>
      </w:r>
      <w:r w:rsidRPr="00B22357">
        <w:rPr>
          <w:b/>
          <w:sz w:val="24"/>
          <w:szCs w:val="24"/>
        </w:rPr>
        <w:t>2%</w:t>
      </w:r>
      <w:r w:rsidRPr="00B22357">
        <w:rPr>
          <w:sz w:val="24"/>
          <w:szCs w:val="24"/>
        </w:rPr>
        <w:t xml:space="preserve"> (dois por cento) sobre o valor taxa de utilização no caso de descumprimento de quaisquer outras obrigações não previstas acima;</w:t>
      </w:r>
    </w:p>
    <w:p w:rsidR="00AD07E4" w:rsidRDefault="00AD07E4" w:rsidP="00CE67E7">
      <w:pPr>
        <w:pStyle w:val="BodyText21"/>
        <w:numPr>
          <w:ilvl w:val="0"/>
          <w:numId w:val="64"/>
        </w:numPr>
        <w:tabs>
          <w:tab w:val="left" w:pos="360"/>
        </w:tabs>
        <w:snapToGrid w:val="0"/>
        <w:spacing w:after="120"/>
        <w:ind w:left="1418" w:hanging="425"/>
        <w:rPr>
          <w:szCs w:val="24"/>
        </w:rPr>
      </w:pPr>
      <w:r w:rsidRPr="00B22357">
        <w:rPr>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depois de ressarcidos os prejuízos causados e depois de decorrido o prazo da sanção aplicada na alínea anterior;</w:t>
      </w:r>
    </w:p>
    <w:p w:rsidR="00AD07E4" w:rsidRPr="009F7DC9" w:rsidRDefault="00AD07E4" w:rsidP="00CE67E7">
      <w:pPr>
        <w:pStyle w:val="BodyText21"/>
        <w:numPr>
          <w:ilvl w:val="0"/>
          <w:numId w:val="64"/>
        </w:numPr>
        <w:tabs>
          <w:tab w:val="left" w:pos="360"/>
        </w:tabs>
        <w:snapToGrid w:val="0"/>
        <w:spacing w:after="120"/>
        <w:ind w:left="1418" w:hanging="425"/>
        <w:rPr>
          <w:szCs w:val="24"/>
        </w:rPr>
      </w:pPr>
      <w:r w:rsidRPr="009F7DC9">
        <w:rPr>
          <w:szCs w:val="24"/>
        </w:rPr>
        <w:t>I</w:t>
      </w:r>
      <w:r w:rsidRPr="009F7DC9">
        <w:rPr>
          <w:snapToGrid w:val="0"/>
          <w:szCs w:val="24"/>
        </w:rPr>
        <w:t xml:space="preserve">mpedimento de licitar e contratar com a União, </w:t>
      </w:r>
      <w:r w:rsidRPr="009F7DC9">
        <w:rPr>
          <w:szCs w:val="24"/>
        </w:rPr>
        <w:t xml:space="preserve">Estados, Distrito Federal e Municípios, </w:t>
      </w:r>
      <w:r w:rsidRPr="009F7DC9">
        <w:rPr>
          <w:snapToGrid w:val="0"/>
          <w:szCs w:val="24"/>
        </w:rPr>
        <w:t>nos seguintes prazos:</w:t>
      </w:r>
    </w:p>
    <w:p w:rsidR="00AD07E4" w:rsidRPr="00B15906" w:rsidRDefault="00AD07E4" w:rsidP="009168AA">
      <w:pPr>
        <w:tabs>
          <w:tab w:val="left" w:pos="851"/>
        </w:tabs>
        <w:spacing w:after="120"/>
        <w:ind w:left="1985" w:right="-1" w:hanging="567"/>
        <w:jc w:val="both"/>
        <w:rPr>
          <w:b/>
          <w:sz w:val="24"/>
        </w:rPr>
      </w:pPr>
      <w:r>
        <w:rPr>
          <w:sz w:val="24"/>
        </w:rPr>
        <w:t>i</w:t>
      </w:r>
      <w:r w:rsidRPr="00B15906">
        <w:rPr>
          <w:sz w:val="24"/>
        </w:rPr>
        <w:t>1)</w:t>
      </w:r>
      <w:r w:rsidRPr="00B15906">
        <w:rPr>
          <w:sz w:val="24"/>
        </w:rPr>
        <w:tab/>
        <w:t xml:space="preserve">Não assinar o Contrato, quando convocada dentro do prazo de validade da proposta: </w:t>
      </w:r>
      <w:r w:rsidRPr="00B15906">
        <w:rPr>
          <w:b/>
          <w:sz w:val="24"/>
        </w:rPr>
        <w:t>até 2 anos;</w:t>
      </w:r>
    </w:p>
    <w:p w:rsidR="00AD07E4" w:rsidRPr="00B15906" w:rsidRDefault="00AD07E4" w:rsidP="009168AA">
      <w:pPr>
        <w:spacing w:after="120"/>
        <w:ind w:left="1985" w:right="-1" w:hanging="567"/>
        <w:jc w:val="both"/>
        <w:rPr>
          <w:b/>
          <w:sz w:val="24"/>
        </w:rPr>
      </w:pPr>
      <w:r>
        <w:rPr>
          <w:sz w:val="24"/>
        </w:rPr>
        <w:t>i</w:t>
      </w:r>
      <w:r w:rsidRPr="00B15906">
        <w:rPr>
          <w:sz w:val="24"/>
        </w:rPr>
        <w:t>2)</w:t>
      </w:r>
      <w:r w:rsidRPr="00B15906">
        <w:rPr>
          <w:b/>
          <w:sz w:val="24"/>
        </w:rPr>
        <w:tab/>
      </w:r>
      <w:r w:rsidRPr="00B15906">
        <w:rPr>
          <w:sz w:val="24"/>
        </w:rPr>
        <w:t>Ensejar o retardamento da execução do objeto d</w:t>
      </w:r>
      <w:r>
        <w:rPr>
          <w:sz w:val="24"/>
        </w:rPr>
        <w:t>o</w:t>
      </w:r>
      <w:r w:rsidRPr="00B15906">
        <w:rPr>
          <w:sz w:val="24"/>
        </w:rPr>
        <w:t xml:space="preserve"> Contrato: </w:t>
      </w:r>
      <w:r w:rsidRPr="00B15906">
        <w:rPr>
          <w:b/>
          <w:sz w:val="24"/>
        </w:rPr>
        <w:t>até 1 (um) ano;</w:t>
      </w:r>
    </w:p>
    <w:p w:rsidR="00AD07E4" w:rsidRPr="00B15906" w:rsidRDefault="00AD07E4" w:rsidP="009168AA">
      <w:pPr>
        <w:spacing w:after="120"/>
        <w:ind w:left="1985" w:right="-1" w:hanging="567"/>
        <w:jc w:val="both"/>
        <w:rPr>
          <w:b/>
          <w:sz w:val="24"/>
        </w:rPr>
      </w:pPr>
      <w:r>
        <w:rPr>
          <w:sz w:val="24"/>
        </w:rPr>
        <w:t>i</w:t>
      </w:r>
      <w:r w:rsidRPr="00B15906">
        <w:rPr>
          <w:sz w:val="24"/>
        </w:rPr>
        <w:t>3)</w:t>
      </w:r>
      <w:r w:rsidRPr="00B15906">
        <w:rPr>
          <w:sz w:val="24"/>
        </w:rPr>
        <w:tab/>
        <w:t xml:space="preserve">Não mantiver a proposta apresentada na licitação: </w:t>
      </w:r>
      <w:r w:rsidRPr="00B15906">
        <w:rPr>
          <w:b/>
          <w:sz w:val="24"/>
        </w:rPr>
        <w:t>até 1 (um) ano;</w:t>
      </w:r>
    </w:p>
    <w:p w:rsidR="00AD07E4" w:rsidRPr="00B15906" w:rsidRDefault="00AD07E4" w:rsidP="009168AA">
      <w:pPr>
        <w:spacing w:after="120"/>
        <w:ind w:left="1985" w:right="-1" w:hanging="567"/>
        <w:jc w:val="both"/>
        <w:rPr>
          <w:sz w:val="24"/>
        </w:rPr>
      </w:pPr>
      <w:r>
        <w:rPr>
          <w:sz w:val="24"/>
        </w:rPr>
        <w:t>i</w:t>
      </w:r>
      <w:r w:rsidRPr="00B15906">
        <w:rPr>
          <w:sz w:val="24"/>
        </w:rPr>
        <w:t>4)</w:t>
      </w:r>
      <w:r w:rsidRPr="00B15906">
        <w:rPr>
          <w:sz w:val="24"/>
        </w:rPr>
        <w:tab/>
        <w:t>Falhar ou fraudar na execução d</w:t>
      </w:r>
      <w:r>
        <w:rPr>
          <w:sz w:val="24"/>
        </w:rPr>
        <w:t>o</w:t>
      </w:r>
      <w:r w:rsidRPr="00B15906">
        <w:rPr>
          <w:sz w:val="24"/>
        </w:rPr>
        <w:t xml:space="preserve"> Contrato: </w:t>
      </w:r>
      <w:r w:rsidRPr="00B15906">
        <w:rPr>
          <w:b/>
          <w:sz w:val="24"/>
        </w:rPr>
        <w:t>até 5 (cinco) anos e descredenciamento do SICAF;</w:t>
      </w:r>
      <w:r w:rsidRPr="00B15906">
        <w:rPr>
          <w:sz w:val="24"/>
        </w:rPr>
        <w:t xml:space="preserve"> </w:t>
      </w:r>
    </w:p>
    <w:p w:rsidR="00AD07E4" w:rsidRPr="00B15906" w:rsidRDefault="00AD07E4" w:rsidP="009168AA">
      <w:pPr>
        <w:spacing w:after="120"/>
        <w:ind w:left="1985" w:right="-1" w:hanging="567"/>
        <w:jc w:val="both"/>
        <w:rPr>
          <w:b/>
          <w:sz w:val="24"/>
        </w:rPr>
      </w:pPr>
      <w:r>
        <w:rPr>
          <w:sz w:val="24"/>
        </w:rPr>
        <w:t>i</w:t>
      </w:r>
      <w:r w:rsidRPr="00B15906">
        <w:rPr>
          <w:sz w:val="24"/>
        </w:rPr>
        <w:t>5)</w:t>
      </w:r>
      <w:r w:rsidRPr="00B15906">
        <w:rPr>
          <w:sz w:val="24"/>
        </w:rPr>
        <w:tab/>
        <w:t xml:space="preserve">Comportar-se de modo inidôneo, fizer declaração falsa, ou cometer fraude fiscal aqui entendido como a prática de qualquer ato descrito nos artigos 90, 92, 93, 94, 95 e 97 da Lei nº 8.666/93: </w:t>
      </w:r>
      <w:r w:rsidRPr="00B15906">
        <w:rPr>
          <w:b/>
          <w:sz w:val="24"/>
        </w:rPr>
        <w:t>até 5 (cinco) anos e descredenciamento do SICAF;</w:t>
      </w:r>
    </w:p>
    <w:p w:rsidR="00AD07E4" w:rsidRDefault="00AD07E4" w:rsidP="00AD07E4">
      <w:pPr>
        <w:spacing w:after="120"/>
        <w:ind w:left="1134" w:hanging="708"/>
        <w:jc w:val="both"/>
        <w:rPr>
          <w:sz w:val="24"/>
        </w:rPr>
      </w:pPr>
      <w:r>
        <w:rPr>
          <w:sz w:val="24"/>
        </w:rPr>
        <w:lastRenderedPageBreak/>
        <w:t>1</w:t>
      </w:r>
      <w:r w:rsidR="006E09AD">
        <w:rPr>
          <w:sz w:val="24"/>
        </w:rPr>
        <w:t>1</w:t>
      </w:r>
      <w:r>
        <w:rPr>
          <w:sz w:val="24"/>
        </w:rPr>
        <w:t>.</w:t>
      </w:r>
      <w:r w:rsidR="009168AA">
        <w:rPr>
          <w:sz w:val="24"/>
        </w:rPr>
        <w:t>3</w:t>
      </w:r>
      <w:r>
        <w:rPr>
          <w:sz w:val="24"/>
        </w:rPr>
        <w:tab/>
      </w:r>
      <w:r w:rsidRPr="00932DE4">
        <w:rPr>
          <w:sz w:val="24"/>
        </w:rPr>
        <w:t>O(s) valor(es) da(s) multa(s) poderá(ao) ser descontado (s) do pagamento, ou da garantia prestada, ou  ser recolhido(s) em conta única do Tesouro Nacional, por meio de GRU, indicada pela Coordenação Geral de Recursos Logísticos do Contratante,</w:t>
      </w:r>
      <w:r w:rsidRPr="00932DE4">
        <w:rPr>
          <w:bCs/>
          <w:sz w:val="24"/>
        </w:rPr>
        <w:t xml:space="preserve"> </w:t>
      </w:r>
      <w:r w:rsidRPr="00932DE4">
        <w:rPr>
          <w:sz w:val="24"/>
        </w:rPr>
        <w:t xml:space="preserve">no prazo de até </w:t>
      </w:r>
      <w:r w:rsidRPr="00932DE4">
        <w:rPr>
          <w:b/>
          <w:sz w:val="24"/>
        </w:rPr>
        <w:t>05 (cinco) dias</w:t>
      </w:r>
      <w:r w:rsidRPr="00932DE4">
        <w:rPr>
          <w:sz w:val="24"/>
        </w:rPr>
        <w:t xml:space="preserve"> úteis, a partir de sua intimação por ofício, incidindo, após esse prazo, atualização monetária, com base no mesmo índice aplicável aos créditos da União; ou ainda, se for o caso, cobradas judicialmente.</w:t>
      </w:r>
    </w:p>
    <w:p w:rsidR="00AD07E4" w:rsidRDefault="00AD07E4" w:rsidP="00AD07E4">
      <w:pPr>
        <w:spacing w:after="120"/>
        <w:ind w:left="1134" w:hanging="708"/>
        <w:jc w:val="both"/>
        <w:rPr>
          <w:sz w:val="24"/>
        </w:rPr>
      </w:pPr>
      <w:r>
        <w:rPr>
          <w:sz w:val="24"/>
        </w:rPr>
        <w:t>1</w:t>
      </w:r>
      <w:r w:rsidR="006E09AD">
        <w:rPr>
          <w:sz w:val="24"/>
        </w:rPr>
        <w:t>1</w:t>
      </w:r>
      <w:r>
        <w:rPr>
          <w:sz w:val="24"/>
        </w:rPr>
        <w:t>.</w:t>
      </w:r>
      <w:r w:rsidR="009168AA">
        <w:rPr>
          <w:sz w:val="24"/>
        </w:rPr>
        <w:t>4</w:t>
      </w:r>
      <w:r>
        <w:rPr>
          <w:sz w:val="24"/>
        </w:rPr>
        <w:t xml:space="preserve"> </w:t>
      </w:r>
      <w:r w:rsidR="0063488A">
        <w:rPr>
          <w:sz w:val="24"/>
        </w:rPr>
        <w:tab/>
      </w:r>
      <w:r w:rsidR="00075058">
        <w:rPr>
          <w:sz w:val="24"/>
        </w:rPr>
        <w:t>Também</w:t>
      </w:r>
      <w:r w:rsidRPr="00932DE4">
        <w:rPr>
          <w:sz w:val="24"/>
        </w:rPr>
        <w:t xml:space="preserve"> ficam sujeitas às penalidades do art. 87, III e IV da Lei nº 8.666, de 1993, a Contratada que:</w:t>
      </w:r>
    </w:p>
    <w:p w:rsidR="00AD07E4" w:rsidRDefault="00AD07E4" w:rsidP="00AD07E4">
      <w:pPr>
        <w:spacing w:after="120"/>
        <w:ind w:left="1985" w:hanging="709"/>
        <w:jc w:val="both"/>
        <w:rPr>
          <w:sz w:val="24"/>
        </w:rPr>
      </w:pPr>
      <w:r>
        <w:rPr>
          <w:sz w:val="24"/>
        </w:rPr>
        <w:t>1</w:t>
      </w:r>
      <w:r w:rsidR="009168AA">
        <w:rPr>
          <w:sz w:val="24"/>
        </w:rPr>
        <w:t>4</w:t>
      </w:r>
      <w:r>
        <w:rPr>
          <w:sz w:val="24"/>
        </w:rPr>
        <w:t>.3.1</w:t>
      </w:r>
      <w:r>
        <w:rPr>
          <w:sz w:val="24"/>
        </w:rPr>
        <w:tab/>
      </w:r>
      <w:r w:rsidRPr="00932DE4">
        <w:rPr>
          <w:sz w:val="24"/>
        </w:rPr>
        <w:t>tenha sofrido condenação definitiva por praticar, por meio dolosos, fraude fiscal no recolhimento de quaisquer tributos;</w:t>
      </w:r>
    </w:p>
    <w:p w:rsidR="00AD07E4" w:rsidRDefault="00AD07E4" w:rsidP="00AD07E4">
      <w:pPr>
        <w:spacing w:after="120"/>
        <w:ind w:left="1985" w:hanging="709"/>
        <w:jc w:val="both"/>
        <w:rPr>
          <w:sz w:val="24"/>
        </w:rPr>
      </w:pPr>
      <w:r>
        <w:rPr>
          <w:sz w:val="24"/>
        </w:rPr>
        <w:t>1</w:t>
      </w:r>
      <w:r w:rsidR="009168AA">
        <w:rPr>
          <w:sz w:val="24"/>
        </w:rPr>
        <w:t>4</w:t>
      </w:r>
      <w:r>
        <w:rPr>
          <w:sz w:val="24"/>
        </w:rPr>
        <w:t>.3.2</w:t>
      </w:r>
      <w:r>
        <w:rPr>
          <w:sz w:val="24"/>
        </w:rPr>
        <w:tab/>
      </w:r>
      <w:r w:rsidRPr="00932DE4">
        <w:rPr>
          <w:sz w:val="24"/>
        </w:rPr>
        <w:t>tenha praticado atos ilícitos visando a frustrar os objetivos da licitação;</w:t>
      </w:r>
    </w:p>
    <w:p w:rsidR="00AD07E4" w:rsidRPr="00932DE4" w:rsidRDefault="00AD07E4" w:rsidP="00AD07E4">
      <w:pPr>
        <w:spacing w:after="120"/>
        <w:ind w:left="1985" w:hanging="709"/>
        <w:jc w:val="both"/>
        <w:rPr>
          <w:sz w:val="24"/>
        </w:rPr>
      </w:pPr>
      <w:r>
        <w:rPr>
          <w:sz w:val="24"/>
        </w:rPr>
        <w:t>1</w:t>
      </w:r>
      <w:r w:rsidR="009168AA">
        <w:rPr>
          <w:sz w:val="24"/>
        </w:rPr>
        <w:t>4</w:t>
      </w:r>
      <w:r>
        <w:rPr>
          <w:sz w:val="24"/>
        </w:rPr>
        <w:t>.3.3</w:t>
      </w:r>
      <w:r>
        <w:rPr>
          <w:sz w:val="24"/>
        </w:rPr>
        <w:tab/>
      </w:r>
      <w:r w:rsidRPr="00932DE4">
        <w:rPr>
          <w:sz w:val="24"/>
        </w:rPr>
        <w:t>demonstre não possuir idoneidade para contratar com a Administração em virtude de atos ilícitos praticados.</w:t>
      </w:r>
    </w:p>
    <w:p w:rsidR="00AD07E4" w:rsidRPr="009F7DC9" w:rsidRDefault="00AD07E4" w:rsidP="00075058">
      <w:pPr>
        <w:spacing w:after="120"/>
        <w:ind w:left="1134" w:right="-2" w:hanging="708"/>
        <w:jc w:val="both"/>
        <w:rPr>
          <w:sz w:val="24"/>
          <w:szCs w:val="24"/>
          <w:shd w:val="clear" w:color="auto" w:fill="FFFFFF"/>
        </w:rPr>
      </w:pPr>
      <w:r w:rsidRPr="009F7DC9">
        <w:rPr>
          <w:sz w:val="24"/>
          <w:szCs w:val="24"/>
          <w:shd w:val="clear" w:color="auto" w:fill="FFFFFF"/>
        </w:rPr>
        <w:t>1</w:t>
      </w:r>
      <w:r w:rsidR="006E09AD">
        <w:rPr>
          <w:sz w:val="24"/>
          <w:szCs w:val="24"/>
          <w:shd w:val="clear" w:color="auto" w:fill="FFFFFF"/>
        </w:rPr>
        <w:t>1</w:t>
      </w:r>
      <w:r w:rsidRPr="009F7DC9">
        <w:rPr>
          <w:sz w:val="24"/>
          <w:szCs w:val="24"/>
          <w:shd w:val="clear" w:color="auto" w:fill="FFFFFF"/>
        </w:rPr>
        <w:t>.</w:t>
      </w:r>
      <w:r w:rsidR="009168AA">
        <w:rPr>
          <w:sz w:val="24"/>
          <w:szCs w:val="24"/>
          <w:shd w:val="clear" w:color="auto" w:fill="FFFFFF"/>
        </w:rPr>
        <w:t>5</w:t>
      </w:r>
      <w:r w:rsidRPr="009F7DC9">
        <w:rPr>
          <w:sz w:val="24"/>
          <w:szCs w:val="24"/>
          <w:shd w:val="clear" w:color="auto" w:fill="FFFFFF"/>
        </w:rPr>
        <w:tab/>
        <w:t>A penalidade de multa pode ser aplicada cumulativamente com a sanção de impedimento.</w:t>
      </w:r>
    </w:p>
    <w:p w:rsidR="00AD07E4" w:rsidRPr="009F7DC9" w:rsidRDefault="00AD07E4" w:rsidP="00075058">
      <w:pPr>
        <w:spacing w:after="120"/>
        <w:ind w:left="1134" w:hanging="708"/>
        <w:jc w:val="both"/>
        <w:rPr>
          <w:sz w:val="24"/>
          <w:szCs w:val="24"/>
        </w:rPr>
      </w:pPr>
      <w:r w:rsidRPr="009F7DC9">
        <w:rPr>
          <w:sz w:val="24"/>
          <w:szCs w:val="24"/>
        </w:rPr>
        <w:t>1</w:t>
      </w:r>
      <w:r w:rsidR="006E09AD">
        <w:rPr>
          <w:sz w:val="24"/>
          <w:szCs w:val="24"/>
        </w:rPr>
        <w:t>1</w:t>
      </w:r>
      <w:r w:rsidRPr="009F7DC9">
        <w:rPr>
          <w:sz w:val="24"/>
          <w:szCs w:val="24"/>
        </w:rPr>
        <w:t>.</w:t>
      </w:r>
      <w:r w:rsidR="0090448E">
        <w:rPr>
          <w:sz w:val="24"/>
          <w:szCs w:val="24"/>
        </w:rPr>
        <w:t>6</w:t>
      </w:r>
      <w:r w:rsidRPr="009F7DC9">
        <w:rPr>
          <w:sz w:val="24"/>
          <w:szCs w:val="24"/>
        </w:rPr>
        <w:tab/>
        <w:t xml:space="preserve">A aplicação de qualquer das penalidades previstas realizar-se-á em </w:t>
      </w:r>
      <w:r w:rsidRPr="009F7DC9">
        <w:rPr>
          <w:sz w:val="24"/>
          <w:szCs w:val="24"/>
          <w:shd w:val="clear" w:color="auto" w:fill="FFFFFF"/>
        </w:rPr>
        <w:t>processo</w:t>
      </w:r>
      <w:r w:rsidRPr="009F7DC9">
        <w:rPr>
          <w:sz w:val="24"/>
          <w:szCs w:val="24"/>
        </w:rPr>
        <w:t xml:space="preserve"> administrativo que assegurará o contraditório e a ampla defesa ao licitante/adjudicatário, observando-se o procedimento previsto na Lei nº 8.666, de 1993, e subsidiariamente na Lei nº 9.784, de 1999.</w:t>
      </w:r>
    </w:p>
    <w:p w:rsidR="00AD07E4" w:rsidRPr="009F7DC9" w:rsidRDefault="00AD07E4" w:rsidP="00075058">
      <w:pPr>
        <w:spacing w:after="120"/>
        <w:ind w:left="1134" w:hanging="708"/>
        <w:jc w:val="both"/>
        <w:rPr>
          <w:sz w:val="24"/>
          <w:szCs w:val="24"/>
        </w:rPr>
      </w:pPr>
      <w:r w:rsidRPr="009F7DC9">
        <w:rPr>
          <w:sz w:val="24"/>
          <w:szCs w:val="24"/>
        </w:rPr>
        <w:t>1</w:t>
      </w:r>
      <w:r w:rsidR="006E09AD">
        <w:rPr>
          <w:sz w:val="24"/>
          <w:szCs w:val="24"/>
        </w:rPr>
        <w:t>1</w:t>
      </w:r>
      <w:r w:rsidRPr="009F7DC9">
        <w:rPr>
          <w:sz w:val="24"/>
          <w:szCs w:val="24"/>
        </w:rPr>
        <w:t>.</w:t>
      </w:r>
      <w:r w:rsidR="0090448E">
        <w:rPr>
          <w:sz w:val="24"/>
          <w:szCs w:val="24"/>
        </w:rPr>
        <w:t>7</w:t>
      </w:r>
      <w:r w:rsidRPr="009F7DC9">
        <w:rPr>
          <w:sz w:val="24"/>
          <w:szCs w:val="24"/>
        </w:rPr>
        <w:tab/>
        <w:t>A autoridade competente, na aplicação das sanções, levará em consideração a gravidade da conduta do infrator, o caráter educativo da pena, bem como o dano causado à Administração, observado o princípio da proporcionalidade.</w:t>
      </w:r>
    </w:p>
    <w:p w:rsidR="00AD07E4" w:rsidRDefault="006E09AD" w:rsidP="00075058">
      <w:pPr>
        <w:spacing w:after="120"/>
        <w:ind w:left="1134" w:hanging="708"/>
        <w:jc w:val="both"/>
        <w:rPr>
          <w:sz w:val="24"/>
          <w:szCs w:val="24"/>
        </w:rPr>
      </w:pPr>
      <w:r w:rsidRPr="009F7DC9">
        <w:rPr>
          <w:sz w:val="24"/>
          <w:szCs w:val="24"/>
        </w:rPr>
        <w:t>1</w:t>
      </w:r>
      <w:r>
        <w:rPr>
          <w:sz w:val="24"/>
          <w:szCs w:val="24"/>
        </w:rPr>
        <w:t>1</w:t>
      </w:r>
      <w:r w:rsidRPr="009F7DC9">
        <w:rPr>
          <w:sz w:val="24"/>
          <w:szCs w:val="24"/>
        </w:rPr>
        <w:t>.</w:t>
      </w:r>
      <w:r w:rsidR="0090448E">
        <w:rPr>
          <w:sz w:val="24"/>
          <w:szCs w:val="24"/>
        </w:rPr>
        <w:t>8</w:t>
      </w:r>
      <w:r>
        <w:rPr>
          <w:sz w:val="24"/>
          <w:szCs w:val="24"/>
        </w:rPr>
        <w:t xml:space="preserve">. </w:t>
      </w:r>
      <w:r>
        <w:rPr>
          <w:sz w:val="24"/>
          <w:szCs w:val="24"/>
        </w:rPr>
        <w:tab/>
        <w:t>As</w:t>
      </w:r>
      <w:r w:rsidR="00AD07E4" w:rsidRPr="009F7DC9">
        <w:rPr>
          <w:sz w:val="24"/>
          <w:szCs w:val="24"/>
        </w:rPr>
        <w:t xml:space="preserve"> penalidades serão obrigatoriamente registradas no SICAF.</w:t>
      </w:r>
    </w:p>
    <w:p w:rsidR="00075058" w:rsidRDefault="00075058" w:rsidP="00075058">
      <w:pPr>
        <w:spacing w:after="120"/>
        <w:jc w:val="both"/>
        <w:rPr>
          <w:sz w:val="24"/>
          <w:szCs w:val="24"/>
        </w:rPr>
      </w:pPr>
    </w:p>
    <w:p w:rsidR="00075058" w:rsidRPr="00075058" w:rsidRDefault="00075058" w:rsidP="00CE67E7">
      <w:pPr>
        <w:pStyle w:val="PargrafodaLista"/>
        <w:numPr>
          <w:ilvl w:val="0"/>
          <w:numId w:val="80"/>
        </w:numPr>
        <w:ind w:right="-17"/>
        <w:jc w:val="both"/>
        <w:rPr>
          <w:b/>
          <w:vanish/>
          <w:sz w:val="24"/>
        </w:rPr>
      </w:pPr>
    </w:p>
    <w:p w:rsidR="00075058" w:rsidRPr="00075058" w:rsidRDefault="00075058" w:rsidP="00CE67E7">
      <w:pPr>
        <w:pStyle w:val="PargrafodaLista"/>
        <w:numPr>
          <w:ilvl w:val="0"/>
          <w:numId w:val="80"/>
        </w:numPr>
        <w:ind w:right="-17"/>
        <w:jc w:val="both"/>
        <w:rPr>
          <w:b/>
          <w:vanish/>
          <w:sz w:val="24"/>
        </w:rPr>
      </w:pPr>
    </w:p>
    <w:p w:rsidR="00075058" w:rsidRPr="00075058" w:rsidRDefault="00075058" w:rsidP="00CE67E7">
      <w:pPr>
        <w:pStyle w:val="PargrafodaLista"/>
        <w:numPr>
          <w:ilvl w:val="0"/>
          <w:numId w:val="80"/>
        </w:numPr>
        <w:ind w:left="426" w:right="-17" w:hanging="426"/>
        <w:jc w:val="both"/>
        <w:rPr>
          <w:b/>
          <w:color w:val="000000" w:themeColor="text1"/>
          <w:sz w:val="24"/>
        </w:rPr>
      </w:pPr>
      <w:r w:rsidRPr="00075058">
        <w:rPr>
          <w:b/>
          <w:sz w:val="24"/>
        </w:rPr>
        <w:t xml:space="preserve">DOS CRITÉRIOS DE </w:t>
      </w:r>
      <w:r w:rsidRPr="00075058">
        <w:rPr>
          <w:b/>
          <w:color w:val="000000" w:themeColor="text1"/>
          <w:sz w:val="24"/>
        </w:rPr>
        <w:t>SUSTENTABILIDADE AMBIENTAL</w:t>
      </w:r>
    </w:p>
    <w:p w:rsidR="00075058" w:rsidRPr="00075058" w:rsidRDefault="00075058" w:rsidP="00075058">
      <w:pPr>
        <w:pStyle w:val="PargrafodaLista"/>
        <w:ind w:left="720" w:right="-17"/>
        <w:jc w:val="both"/>
        <w:rPr>
          <w:b/>
          <w:color w:val="000000" w:themeColor="text1"/>
          <w:sz w:val="24"/>
        </w:rPr>
      </w:pPr>
    </w:p>
    <w:p w:rsidR="00075058" w:rsidRPr="000C56B2" w:rsidRDefault="00075058" w:rsidP="00075058">
      <w:pPr>
        <w:ind w:left="993" w:right="-17" w:hanging="567"/>
        <w:jc w:val="both"/>
        <w:rPr>
          <w:b/>
          <w:color w:val="000000" w:themeColor="text1"/>
          <w:sz w:val="24"/>
        </w:rPr>
      </w:pPr>
      <w:r>
        <w:rPr>
          <w:color w:val="000000" w:themeColor="text1"/>
          <w:sz w:val="24"/>
        </w:rPr>
        <w:t>12.1. Contratada</w:t>
      </w:r>
      <w:r w:rsidRPr="000C56B2">
        <w:rPr>
          <w:color w:val="000000" w:themeColor="text1"/>
          <w:sz w:val="24"/>
        </w:rPr>
        <w:t xml:space="preserve">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w:t>
      </w:r>
      <w:r w:rsidRPr="000C56B2">
        <w:rPr>
          <w:bCs/>
          <w:sz w:val="24"/>
        </w:rPr>
        <w:t>MP</w:t>
      </w:r>
      <w:r w:rsidRPr="000C56B2">
        <w:rPr>
          <w:bCs/>
          <w:color w:val="FF0000"/>
          <w:sz w:val="24"/>
        </w:rPr>
        <w:t xml:space="preserve"> </w:t>
      </w:r>
      <w:r w:rsidRPr="000C56B2">
        <w:rPr>
          <w:color w:val="000000" w:themeColor="text1"/>
          <w:sz w:val="24"/>
        </w:rPr>
        <w:t>nº 01, de 19 de janeiro de 2010</w:t>
      </w:r>
      <w:r w:rsidRPr="000C56B2">
        <w:rPr>
          <w:sz w:val="24"/>
        </w:rPr>
        <w:t xml:space="preserve">, de acordo com os critérios previstos no Termo de Referência, </w:t>
      </w:r>
      <w:r>
        <w:rPr>
          <w:sz w:val="24"/>
        </w:rPr>
        <w:t>A</w:t>
      </w:r>
      <w:r w:rsidRPr="000C56B2">
        <w:rPr>
          <w:sz w:val="24"/>
        </w:rPr>
        <w:t>nexo</w:t>
      </w:r>
      <w:r>
        <w:rPr>
          <w:sz w:val="24"/>
        </w:rPr>
        <w:t xml:space="preserve"> I</w:t>
      </w:r>
      <w:r w:rsidRPr="000C56B2">
        <w:rPr>
          <w:sz w:val="24"/>
        </w:rPr>
        <w:t xml:space="preserve"> a este Edital.  </w:t>
      </w:r>
    </w:p>
    <w:p w:rsidR="00075058" w:rsidRPr="00075058" w:rsidRDefault="00075058" w:rsidP="00075058">
      <w:pPr>
        <w:spacing w:after="120"/>
        <w:jc w:val="both"/>
        <w:rPr>
          <w:sz w:val="24"/>
          <w:szCs w:val="24"/>
        </w:rPr>
      </w:pPr>
    </w:p>
    <w:p w:rsidR="00601A98" w:rsidRPr="000E48AC" w:rsidRDefault="001F4B21" w:rsidP="001F4B21">
      <w:pPr>
        <w:tabs>
          <w:tab w:val="left" w:pos="426"/>
        </w:tabs>
        <w:spacing w:after="120"/>
        <w:jc w:val="both"/>
        <w:rPr>
          <w:color w:val="000000"/>
          <w:sz w:val="24"/>
          <w:szCs w:val="24"/>
        </w:rPr>
      </w:pPr>
      <w:r>
        <w:rPr>
          <w:b/>
          <w:sz w:val="24"/>
          <w:szCs w:val="24"/>
        </w:rPr>
        <w:t>1</w:t>
      </w:r>
      <w:r w:rsidR="00075058">
        <w:rPr>
          <w:b/>
          <w:sz w:val="24"/>
          <w:szCs w:val="24"/>
        </w:rPr>
        <w:t>3</w:t>
      </w:r>
      <w:r>
        <w:rPr>
          <w:b/>
          <w:sz w:val="24"/>
          <w:szCs w:val="24"/>
        </w:rPr>
        <w:t>.</w:t>
      </w:r>
      <w:r>
        <w:rPr>
          <w:b/>
          <w:sz w:val="24"/>
          <w:szCs w:val="24"/>
        </w:rPr>
        <w:tab/>
      </w:r>
      <w:r w:rsidR="00601A98" w:rsidRPr="000E48AC">
        <w:rPr>
          <w:b/>
          <w:sz w:val="24"/>
          <w:szCs w:val="24"/>
        </w:rPr>
        <w:t xml:space="preserve">DAS </w:t>
      </w:r>
      <w:r w:rsidR="00601A98">
        <w:rPr>
          <w:b/>
          <w:sz w:val="24"/>
          <w:szCs w:val="24"/>
        </w:rPr>
        <w:t>DISPOSIÇÕES GERAIS</w:t>
      </w:r>
      <w:r w:rsidR="00601A98" w:rsidRPr="000E48AC">
        <w:rPr>
          <w:color w:val="000000"/>
          <w:sz w:val="24"/>
          <w:szCs w:val="24"/>
        </w:rPr>
        <w:t xml:space="preserve"> </w:t>
      </w:r>
    </w:p>
    <w:p w:rsidR="00075058" w:rsidRDefault="00601A98" w:rsidP="00330FEF">
      <w:pPr>
        <w:pStyle w:val="Default"/>
        <w:numPr>
          <w:ilvl w:val="1"/>
          <w:numId w:val="82"/>
        </w:numPr>
        <w:spacing w:after="120"/>
        <w:ind w:left="1134" w:hanging="708"/>
        <w:jc w:val="both"/>
        <w:rPr>
          <w:color w:val="auto"/>
        </w:rPr>
      </w:pPr>
      <w:r w:rsidRPr="00CB28B1">
        <w:rPr>
          <w:color w:val="auto"/>
        </w:rPr>
        <w:t>A prestação dos serviços deverá ser realizada rigorosamente dentro das especificações estabelecidas no</w:t>
      </w:r>
      <w:r w:rsidRPr="00CB28B1">
        <w:rPr>
          <w:bCs/>
          <w:color w:val="auto"/>
        </w:rPr>
        <w:t xml:space="preserve"> </w:t>
      </w:r>
      <w:r w:rsidRPr="00CB28B1">
        <w:rPr>
          <w:b/>
          <w:bCs/>
          <w:color w:val="auto"/>
        </w:rPr>
        <w:t>Anexo I</w:t>
      </w:r>
      <w:r w:rsidRPr="00CB28B1">
        <w:rPr>
          <w:color w:val="auto"/>
        </w:rPr>
        <w:t xml:space="preserve"> </w:t>
      </w:r>
      <w:r w:rsidRPr="0096337C">
        <w:rPr>
          <w:color w:val="auto"/>
        </w:rPr>
        <w:t>deste Edital</w:t>
      </w:r>
      <w:r w:rsidRPr="00CB28B1">
        <w:rPr>
          <w:color w:val="auto"/>
        </w:rPr>
        <w:t xml:space="preserve"> e de acordo com as demais condições estabelecidas, sendo que a inobservância destas condições implicará em recusa formal, estando sujeita a licitante vencedora às penalidades da lei vigente</w:t>
      </w:r>
      <w:r>
        <w:rPr>
          <w:color w:val="auto"/>
        </w:rPr>
        <w:t>.</w:t>
      </w:r>
    </w:p>
    <w:p w:rsidR="00075058" w:rsidRDefault="00601A98" w:rsidP="00330FEF">
      <w:pPr>
        <w:pStyle w:val="Default"/>
        <w:numPr>
          <w:ilvl w:val="1"/>
          <w:numId w:val="82"/>
        </w:numPr>
        <w:spacing w:after="120"/>
        <w:ind w:left="1134" w:hanging="708"/>
        <w:jc w:val="both"/>
        <w:rPr>
          <w:color w:val="auto"/>
        </w:rPr>
      </w:pPr>
      <w:r w:rsidRPr="00075058">
        <w:rPr>
          <w:color w:val="auto"/>
        </w:rPr>
        <w:t>É facultado ao MME, quando a licitante vencedora não assinar o Contrato no prazo e condições estabelecidos, convocar os licitantes remanescentes, na ordem de classificação, para fazê-lo em igual prazo e nas mesmas condições propostas pelo primeiro classificado, inclusive quanto aos preços, ou revogar a licitação.</w:t>
      </w:r>
    </w:p>
    <w:p w:rsidR="00075058" w:rsidRDefault="00601A98" w:rsidP="00330FEF">
      <w:pPr>
        <w:pStyle w:val="Default"/>
        <w:numPr>
          <w:ilvl w:val="1"/>
          <w:numId w:val="82"/>
        </w:numPr>
        <w:spacing w:after="120"/>
        <w:ind w:left="1134" w:hanging="708"/>
        <w:jc w:val="both"/>
        <w:rPr>
          <w:color w:val="auto"/>
        </w:rPr>
      </w:pPr>
      <w:r w:rsidRPr="00075058">
        <w:rPr>
          <w:color w:val="auto"/>
        </w:rPr>
        <w:t>É facultada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075058" w:rsidRDefault="00601A98" w:rsidP="00330FEF">
      <w:pPr>
        <w:pStyle w:val="Default"/>
        <w:numPr>
          <w:ilvl w:val="1"/>
          <w:numId w:val="82"/>
        </w:numPr>
        <w:spacing w:after="120"/>
        <w:ind w:left="1134" w:hanging="708"/>
        <w:jc w:val="both"/>
        <w:rPr>
          <w:color w:val="auto"/>
        </w:rPr>
      </w:pPr>
      <w:r w:rsidRPr="00075058">
        <w:rPr>
          <w:color w:val="auto"/>
        </w:rPr>
        <w:t>Os licitantes assumem todos os custos de preparação e apresentação de suas propostas e o MME não será, em nenhum caso, responsável por esses custos, independentemente da condução ou do resultado do processo licitatório.</w:t>
      </w:r>
    </w:p>
    <w:p w:rsidR="00075058" w:rsidRDefault="00601A98" w:rsidP="00330FEF">
      <w:pPr>
        <w:pStyle w:val="Default"/>
        <w:numPr>
          <w:ilvl w:val="1"/>
          <w:numId w:val="82"/>
        </w:numPr>
        <w:spacing w:after="120"/>
        <w:ind w:left="1134" w:hanging="708"/>
        <w:jc w:val="both"/>
        <w:rPr>
          <w:color w:val="auto"/>
        </w:rPr>
      </w:pPr>
      <w:r w:rsidRPr="00075058">
        <w:rPr>
          <w:color w:val="auto"/>
        </w:rPr>
        <w:lastRenderedPageBreak/>
        <w:t>Os licitantes são responsáveis pela fidelidade e legitimidade das informações e dos documentos apresentados em qualquer fase da licitação.</w:t>
      </w:r>
    </w:p>
    <w:p w:rsidR="00075058" w:rsidRDefault="00601A98" w:rsidP="00330FEF">
      <w:pPr>
        <w:pStyle w:val="Default"/>
        <w:numPr>
          <w:ilvl w:val="1"/>
          <w:numId w:val="82"/>
        </w:numPr>
        <w:spacing w:after="120"/>
        <w:ind w:left="1134" w:hanging="708"/>
        <w:jc w:val="both"/>
        <w:rPr>
          <w:color w:val="auto"/>
        </w:rPr>
      </w:pPr>
      <w:r w:rsidRPr="00075058">
        <w:rPr>
          <w:color w:val="auto"/>
        </w:rPr>
        <w:t>Após apresentação da proposta, não caberá desistência, salvo por motivo justo decorrente de fato superveniente e aceito pelo pregoeiro.</w:t>
      </w:r>
    </w:p>
    <w:p w:rsidR="00075058" w:rsidRDefault="00601A98" w:rsidP="00330FEF">
      <w:pPr>
        <w:pStyle w:val="Default"/>
        <w:numPr>
          <w:ilvl w:val="1"/>
          <w:numId w:val="82"/>
        </w:numPr>
        <w:spacing w:after="120"/>
        <w:ind w:left="1134" w:hanging="708"/>
        <w:jc w:val="both"/>
        <w:rPr>
          <w:color w:val="auto"/>
        </w:rPr>
      </w:pPr>
      <w:r w:rsidRPr="00075058">
        <w:rPr>
          <w:color w:val="auto"/>
        </w:rPr>
        <w:t>A licitante vencedora ficará obrigada a aceitar os acréscimos ou supressões necessários, até o limite de 25% (vinte e cinco por cento) do serviço a ser contratado.</w:t>
      </w:r>
    </w:p>
    <w:p w:rsidR="00075058" w:rsidRDefault="00601A98" w:rsidP="00330FEF">
      <w:pPr>
        <w:pStyle w:val="Default"/>
        <w:numPr>
          <w:ilvl w:val="1"/>
          <w:numId w:val="82"/>
        </w:numPr>
        <w:spacing w:after="120"/>
        <w:ind w:left="1134" w:hanging="708"/>
        <w:jc w:val="both"/>
        <w:rPr>
          <w:color w:val="auto"/>
        </w:rPr>
      </w:pPr>
      <w:r w:rsidRPr="00075058">
        <w:rPr>
          <w:color w:val="auto"/>
        </w:rPr>
        <w:t>Não havendo expediente ou ocorrendo qualquer fato superveniente que impeça a realização do certame na data marcada, a sessão será automaticamente transferida para o primeiro dia útil subsequente, no mesmo horário estabelecido anteriormente desde que não haja comunicação do pregoeiro em contrário.</w:t>
      </w:r>
    </w:p>
    <w:p w:rsidR="00075058" w:rsidRDefault="00601A98" w:rsidP="00330FEF">
      <w:pPr>
        <w:pStyle w:val="Default"/>
        <w:numPr>
          <w:ilvl w:val="1"/>
          <w:numId w:val="82"/>
        </w:numPr>
        <w:spacing w:after="120"/>
        <w:ind w:left="1134" w:hanging="708"/>
        <w:jc w:val="both"/>
        <w:rPr>
          <w:color w:val="auto"/>
        </w:rPr>
      </w:pPr>
      <w:r w:rsidRPr="00075058">
        <w:rPr>
          <w:color w:val="auto"/>
        </w:rPr>
        <w:t>Na contagem dos prazos estabelecidos neste Edital e Anexos, excluir-se-á o dia do início e incluir-se-á o do vencimento. Só se iniciam e vencem os prazos em dias de expediente no MME.</w:t>
      </w:r>
    </w:p>
    <w:p w:rsidR="00075058" w:rsidRDefault="00601A98" w:rsidP="00330FEF">
      <w:pPr>
        <w:pStyle w:val="Default"/>
        <w:numPr>
          <w:ilvl w:val="1"/>
          <w:numId w:val="82"/>
        </w:numPr>
        <w:spacing w:after="120"/>
        <w:ind w:left="1134" w:hanging="708"/>
        <w:jc w:val="both"/>
        <w:rPr>
          <w:color w:val="auto"/>
        </w:rPr>
      </w:pPr>
      <w:r w:rsidRPr="00075058">
        <w:rPr>
          <w:color w:val="auto"/>
        </w:rPr>
        <w:t>O desatendimento de exigências formais não essenciais não importará no afastamento do licitante, desde que sejam possíveis as aferições das suas qualificações e a exata compreensão da sua proposta, durante a realização da sessão pública de Pregão Presencial.</w:t>
      </w:r>
    </w:p>
    <w:p w:rsidR="00075058" w:rsidRDefault="00601A98" w:rsidP="00330FEF">
      <w:pPr>
        <w:pStyle w:val="Default"/>
        <w:numPr>
          <w:ilvl w:val="1"/>
          <w:numId w:val="82"/>
        </w:numPr>
        <w:spacing w:after="120"/>
        <w:ind w:left="1134" w:hanging="708"/>
        <w:jc w:val="both"/>
        <w:rPr>
          <w:color w:val="auto"/>
        </w:rPr>
      </w:pPr>
      <w:r w:rsidRPr="00075058">
        <w:rPr>
          <w:color w:val="auto"/>
        </w:rPr>
        <w:t>As normas que disciplinam este Pregão Presencial serão sempre interpretadas em favor da ampliação da disputa entre os interessados, sem comprometimento da segurança do futuro cumprimento das obrigações assumidas.</w:t>
      </w:r>
    </w:p>
    <w:p w:rsidR="00075058" w:rsidRDefault="00601A98" w:rsidP="00330FEF">
      <w:pPr>
        <w:pStyle w:val="Default"/>
        <w:numPr>
          <w:ilvl w:val="1"/>
          <w:numId w:val="82"/>
        </w:numPr>
        <w:spacing w:after="120"/>
        <w:ind w:left="1134" w:hanging="708"/>
        <w:jc w:val="both"/>
        <w:rPr>
          <w:color w:val="auto"/>
        </w:rPr>
      </w:pPr>
      <w:r w:rsidRPr="00075058">
        <w:rPr>
          <w:color w:val="auto"/>
        </w:rPr>
        <w:t>A homologação do resultado desta licitação não implicará em direito à contratação.</w:t>
      </w:r>
    </w:p>
    <w:p w:rsidR="00075058" w:rsidRDefault="00601A98" w:rsidP="00330FEF">
      <w:pPr>
        <w:pStyle w:val="Default"/>
        <w:numPr>
          <w:ilvl w:val="1"/>
          <w:numId w:val="82"/>
        </w:numPr>
        <w:spacing w:after="120"/>
        <w:ind w:left="1134" w:hanging="708"/>
        <w:jc w:val="both"/>
        <w:rPr>
          <w:color w:val="auto"/>
        </w:rPr>
      </w:pPr>
      <w:r w:rsidRPr="00075058">
        <w:rPr>
          <w:color w:val="auto"/>
        </w:rPr>
        <w:t xml:space="preserve">Para as demais condições da prestação dos serviços objeto desta contratação observar-se-ão as disposições constantes do Termo de Referência, deste </w:t>
      </w:r>
      <w:r w:rsidR="002334F6" w:rsidRPr="00075058">
        <w:rPr>
          <w:color w:val="auto"/>
        </w:rPr>
        <w:t>E</w:t>
      </w:r>
      <w:r w:rsidRPr="00075058">
        <w:rPr>
          <w:color w:val="auto"/>
        </w:rPr>
        <w:t xml:space="preserve">dital e de seus anexos. </w:t>
      </w:r>
    </w:p>
    <w:p w:rsidR="00075058" w:rsidRDefault="00601A98" w:rsidP="00330FEF">
      <w:pPr>
        <w:pStyle w:val="Default"/>
        <w:numPr>
          <w:ilvl w:val="1"/>
          <w:numId w:val="82"/>
        </w:numPr>
        <w:spacing w:after="120"/>
        <w:ind w:left="1134" w:hanging="708"/>
        <w:jc w:val="both"/>
        <w:rPr>
          <w:color w:val="auto"/>
        </w:rPr>
      </w:pPr>
      <w:r w:rsidRPr="00075058">
        <w:rPr>
          <w:color w:val="auto"/>
        </w:rPr>
        <w:t>Aos casos omissos aplicar-se-ão as demais disposições constantes da Lei n</w:t>
      </w:r>
      <w:r w:rsidRPr="00075058">
        <w:rPr>
          <w:color w:val="auto"/>
          <w:u w:val="words"/>
          <w:vertAlign w:val="superscript"/>
        </w:rPr>
        <w:t>o</w:t>
      </w:r>
      <w:r w:rsidRPr="00075058">
        <w:rPr>
          <w:color w:val="auto"/>
        </w:rPr>
        <w:t xml:space="preserve"> 10.520/2002, do Decreto n</w:t>
      </w:r>
      <w:r w:rsidRPr="00075058">
        <w:rPr>
          <w:color w:val="auto"/>
          <w:u w:val="words"/>
          <w:vertAlign w:val="superscript"/>
        </w:rPr>
        <w:t>o</w:t>
      </w:r>
      <w:r w:rsidRPr="00075058">
        <w:rPr>
          <w:color w:val="auto"/>
        </w:rPr>
        <w:t xml:space="preserve"> 5.450/2005 e do Decreto n</w:t>
      </w:r>
      <w:r w:rsidRPr="00075058">
        <w:rPr>
          <w:color w:val="auto"/>
          <w:u w:val="words"/>
          <w:vertAlign w:val="superscript"/>
        </w:rPr>
        <w:t>o</w:t>
      </w:r>
      <w:r w:rsidRPr="00075058">
        <w:rPr>
          <w:color w:val="auto"/>
        </w:rPr>
        <w:t xml:space="preserve"> 3.555/2000, com aplicação subsidiária da Lei nº 8.666/93 e suas alterações.</w:t>
      </w:r>
    </w:p>
    <w:p w:rsidR="00075058" w:rsidRDefault="00601A98" w:rsidP="00330FEF">
      <w:pPr>
        <w:pStyle w:val="Default"/>
        <w:numPr>
          <w:ilvl w:val="1"/>
          <w:numId w:val="82"/>
        </w:numPr>
        <w:spacing w:after="120"/>
        <w:ind w:left="1134" w:hanging="708"/>
        <w:jc w:val="both"/>
        <w:rPr>
          <w:color w:val="auto"/>
        </w:rPr>
      </w:pPr>
      <w:r w:rsidRPr="00075058">
        <w:rPr>
          <w:color w:val="auto"/>
        </w:rPr>
        <w:t xml:space="preserve">Ao Subsecretário de Planejamento, Orçamento e Administração compete anular este Pregão por ilegalidade, de ofício ou por provocação de qualquer pessoa, e revogar o certame por considerá-lo inoportuno ou inconveniente diante de fato superveniente, mediante ato escrito e fundamentado. </w:t>
      </w:r>
    </w:p>
    <w:p w:rsidR="00075058" w:rsidRDefault="00601A98" w:rsidP="00330FEF">
      <w:pPr>
        <w:pStyle w:val="Default"/>
        <w:numPr>
          <w:ilvl w:val="1"/>
          <w:numId w:val="82"/>
        </w:numPr>
        <w:spacing w:after="120"/>
        <w:ind w:left="1134" w:hanging="708"/>
        <w:jc w:val="both"/>
        <w:rPr>
          <w:color w:val="auto"/>
        </w:rPr>
      </w:pPr>
      <w:r w:rsidRPr="00075058">
        <w:rPr>
          <w:color w:val="auto"/>
        </w:rPr>
        <w:t xml:space="preserve">O MME poderá adiar a data de abertura das propostas do presente Pregão Presencial, dando conhecimento aos interessados, mediante publicação no Diário Oficial da União e no seu próprio sítio: </w:t>
      </w:r>
      <w:hyperlink r:id="rId11" w:history="1">
        <w:r w:rsidRPr="00075058">
          <w:rPr>
            <w:rStyle w:val="Hyperlink"/>
            <w:b/>
            <w:color w:val="3333FF"/>
          </w:rPr>
          <w:t>www.mme.gov.br</w:t>
        </w:r>
      </w:hyperlink>
      <w:r w:rsidRPr="00075058">
        <w:rPr>
          <w:b/>
          <w:color w:val="auto"/>
        </w:rPr>
        <w:t xml:space="preserve">  </w:t>
      </w:r>
      <w:r w:rsidRPr="00075058">
        <w:rPr>
          <w:color w:val="auto"/>
        </w:rPr>
        <w:t>com antecedência de, pelo menos, 24 (vinte e quatro) horas da data inicialmente marcada.</w:t>
      </w:r>
    </w:p>
    <w:p w:rsidR="00601A98" w:rsidRPr="00075058" w:rsidRDefault="00601A98" w:rsidP="00330FEF">
      <w:pPr>
        <w:pStyle w:val="Default"/>
        <w:numPr>
          <w:ilvl w:val="1"/>
          <w:numId w:val="82"/>
        </w:numPr>
        <w:spacing w:after="120"/>
        <w:ind w:left="1134" w:hanging="708"/>
        <w:jc w:val="both"/>
        <w:rPr>
          <w:color w:val="auto"/>
        </w:rPr>
      </w:pPr>
      <w:r w:rsidRPr="00075058">
        <w:rPr>
          <w:bCs/>
          <w:color w:val="auto"/>
        </w:rPr>
        <w:t>A participação neste Pregão Presencial implicará aceitação integral e irretratável das normas deste Edital e Anexos, bem como, na observância dos preceitos legais e regulamentares, ressalvados o direito de impugnação e recurso.</w:t>
      </w:r>
    </w:p>
    <w:p w:rsidR="00601A98" w:rsidRPr="000E48AC" w:rsidRDefault="001F4B21" w:rsidP="001F4B21">
      <w:pPr>
        <w:tabs>
          <w:tab w:val="left" w:pos="567"/>
          <w:tab w:val="left" w:pos="10632"/>
        </w:tabs>
        <w:spacing w:after="120"/>
        <w:ind w:left="426" w:hanging="426"/>
        <w:jc w:val="both"/>
        <w:rPr>
          <w:b/>
          <w:sz w:val="24"/>
          <w:szCs w:val="24"/>
        </w:rPr>
      </w:pPr>
      <w:r>
        <w:rPr>
          <w:b/>
          <w:sz w:val="24"/>
          <w:szCs w:val="24"/>
        </w:rPr>
        <w:t>1</w:t>
      </w:r>
      <w:r w:rsidR="00075058">
        <w:rPr>
          <w:b/>
          <w:sz w:val="24"/>
          <w:szCs w:val="24"/>
        </w:rPr>
        <w:t>4</w:t>
      </w:r>
      <w:r>
        <w:rPr>
          <w:b/>
          <w:sz w:val="24"/>
          <w:szCs w:val="24"/>
        </w:rPr>
        <w:t>.</w:t>
      </w:r>
      <w:r>
        <w:rPr>
          <w:b/>
          <w:sz w:val="24"/>
          <w:szCs w:val="24"/>
        </w:rPr>
        <w:tab/>
      </w:r>
      <w:r w:rsidR="00CC42EA">
        <w:rPr>
          <w:b/>
          <w:sz w:val="24"/>
          <w:szCs w:val="24"/>
        </w:rPr>
        <w:t xml:space="preserve"> </w:t>
      </w:r>
      <w:r w:rsidR="00601A98" w:rsidRPr="000E48AC">
        <w:rPr>
          <w:b/>
          <w:sz w:val="24"/>
          <w:szCs w:val="24"/>
        </w:rPr>
        <w:t>DO FORO</w:t>
      </w:r>
    </w:p>
    <w:p w:rsidR="00601A98" w:rsidRPr="000E48AC" w:rsidRDefault="00601A98" w:rsidP="00601A98">
      <w:pPr>
        <w:tabs>
          <w:tab w:val="left" w:pos="8647"/>
          <w:tab w:val="left" w:pos="8788"/>
          <w:tab w:val="left" w:pos="10632"/>
        </w:tabs>
        <w:spacing w:after="120"/>
        <w:ind w:left="567"/>
        <w:jc w:val="both"/>
        <w:rPr>
          <w:sz w:val="24"/>
          <w:szCs w:val="24"/>
        </w:rPr>
      </w:pPr>
      <w:r w:rsidRPr="003F7C9D">
        <w:rPr>
          <w:sz w:val="24"/>
          <w:szCs w:val="24"/>
        </w:rPr>
        <w:t>As questões decorrentes da execução deste Edital, que</w:t>
      </w:r>
      <w:r w:rsidRPr="00517EFD">
        <w:rPr>
          <w:sz w:val="24"/>
          <w:szCs w:val="24"/>
        </w:rPr>
        <w:t xml:space="preserve"> não possam ser dirimidas administrativamente, serão apreciadas e julgadas no foro da Justiça Federal da Seção Judiciária do Distrito Federal, com exclusão de qualquer outro por mais privilegiado que seja.</w:t>
      </w:r>
      <w:r w:rsidRPr="000E48AC">
        <w:rPr>
          <w:sz w:val="24"/>
          <w:szCs w:val="24"/>
        </w:rPr>
        <w:t xml:space="preserve"> </w:t>
      </w:r>
    </w:p>
    <w:p w:rsidR="00601A98" w:rsidRPr="000E48AC" w:rsidRDefault="00601A98" w:rsidP="00601A98">
      <w:pPr>
        <w:spacing w:after="120"/>
        <w:jc w:val="right"/>
        <w:outlineLvl w:val="0"/>
        <w:rPr>
          <w:color w:val="000000"/>
          <w:sz w:val="24"/>
          <w:szCs w:val="24"/>
        </w:rPr>
      </w:pPr>
      <w:r w:rsidRPr="000E48AC">
        <w:rPr>
          <w:color w:val="000000"/>
          <w:sz w:val="24"/>
          <w:szCs w:val="24"/>
        </w:rPr>
        <w:t>Brasília-DF</w:t>
      </w:r>
      <w:r>
        <w:rPr>
          <w:color w:val="000000"/>
          <w:sz w:val="24"/>
          <w:szCs w:val="24"/>
        </w:rPr>
        <w:t xml:space="preserve"> </w:t>
      </w:r>
      <w:r w:rsidR="00B27096">
        <w:rPr>
          <w:color w:val="000000"/>
          <w:sz w:val="24"/>
          <w:szCs w:val="24"/>
        </w:rPr>
        <w:t>0</w:t>
      </w:r>
      <w:r w:rsidR="007C651F">
        <w:rPr>
          <w:color w:val="000000"/>
          <w:sz w:val="24"/>
          <w:szCs w:val="24"/>
        </w:rPr>
        <w:t>9</w:t>
      </w:r>
      <w:r>
        <w:rPr>
          <w:color w:val="000000"/>
          <w:sz w:val="24"/>
          <w:szCs w:val="24"/>
        </w:rPr>
        <w:t xml:space="preserve"> de </w:t>
      </w:r>
      <w:r w:rsidR="00E57ACC">
        <w:rPr>
          <w:color w:val="000000"/>
          <w:sz w:val="24"/>
          <w:szCs w:val="24"/>
        </w:rPr>
        <w:t>março</w:t>
      </w:r>
      <w:r w:rsidRPr="000E48AC">
        <w:rPr>
          <w:color w:val="000000"/>
          <w:sz w:val="24"/>
          <w:szCs w:val="24"/>
        </w:rPr>
        <w:t xml:space="preserve"> de 20</w:t>
      </w:r>
      <w:r>
        <w:rPr>
          <w:color w:val="000000"/>
          <w:sz w:val="24"/>
          <w:szCs w:val="24"/>
        </w:rPr>
        <w:t>1</w:t>
      </w:r>
      <w:r w:rsidR="009B43CD">
        <w:rPr>
          <w:color w:val="000000"/>
          <w:sz w:val="24"/>
          <w:szCs w:val="24"/>
        </w:rPr>
        <w:t>7</w:t>
      </w:r>
      <w:r w:rsidRPr="000E48AC">
        <w:rPr>
          <w:color w:val="000000"/>
          <w:sz w:val="24"/>
          <w:szCs w:val="24"/>
        </w:rPr>
        <w:t>.</w:t>
      </w:r>
    </w:p>
    <w:p w:rsidR="00D63C8F" w:rsidRDefault="00D63C8F" w:rsidP="00601A98">
      <w:pPr>
        <w:jc w:val="center"/>
        <w:rPr>
          <w:b/>
          <w:sz w:val="24"/>
          <w:szCs w:val="24"/>
        </w:rPr>
      </w:pPr>
    </w:p>
    <w:p w:rsidR="00601A98" w:rsidRPr="000E48AC" w:rsidRDefault="009B43CD" w:rsidP="00601A98">
      <w:pPr>
        <w:jc w:val="center"/>
        <w:rPr>
          <w:b/>
          <w:sz w:val="24"/>
          <w:szCs w:val="24"/>
        </w:rPr>
      </w:pPr>
      <w:r>
        <w:rPr>
          <w:b/>
          <w:sz w:val="24"/>
          <w:szCs w:val="24"/>
        </w:rPr>
        <w:t>Claudete Martins</w:t>
      </w:r>
    </w:p>
    <w:p w:rsidR="00601A98" w:rsidRDefault="00601A98" w:rsidP="00601A98">
      <w:pPr>
        <w:jc w:val="center"/>
        <w:rPr>
          <w:sz w:val="24"/>
          <w:szCs w:val="24"/>
        </w:rPr>
      </w:pPr>
      <w:r w:rsidRPr="000E48AC">
        <w:rPr>
          <w:sz w:val="24"/>
          <w:szCs w:val="24"/>
        </w:rPr>
        <w:t>Pregoeir</w:t>
      </w:r>
      <w:r>
        <w:rPr>
          <w:sz w:val="24"/>
          <w:szCs w:val="24"/>
        </w:rPr>
        <w:t>a</w:t>
      </w:r>
      <w:r w:rsidRPr="000E48AC">
        <w:rPr>
          <w:sz w:val="24"/>
          <w:szCs w:val="24"/>
        </w:rPr>
        <w:t>/MME</w:t>
      </w:r>
    </w:p>
    <w:p w:rsidR="00D97B86" w:rsidRDefault="00D97B86">
      <w:pPr>
        <w:spacing w:after="160" w:line="259" w:lineRule="auto"/>
        <w:rPr>
          <w:sz w:val="24"/>
          <w:szCs w:val="24"/>
        </w:rPr>
      </w:pPr>
      <w:r>
        <w:rPr>
          <w:sz w:val="24"/>
          <w:szCs w:val="24"/>
        </w:rPr>
        <w:br w:type="page"/>
      </w:r>
    </w:p>
    <w:p w:rsidR="00D97B86" w:rsidRPr="000E48AC" w:rsidRDefault="00D97B86" w:rsidP="00601A98">
      <w:pPr>
        <w:jc w:val="center"/>
        <w:rPr>
          <w:sz w:val="24"/>
          <w:szCs w:val="24"/>
        </w:rPr>
      </w:pPr>
    </w:p>
    <w:p w:rsidR="00D665CD" w:rsidRPr="008A5238" w:rsidRDefault="00D665CD" w:rsidP="00D665CD">
      <w:pPr>
        <w:shd w:val="clear" w:color="auto" w:fill="D9D9D9" w:themeFill="background1" w:themeFillShade="D9"/>
        <w:jc w:val="center"/>
        <w:rPr>
          <w:b/>
          <w:bCs/>
          <w:color w:val="000000" w:themeColor="text1"/>
          <w:sz w:val="24"/>
        </w:rPr>
      </w:pPr>
      <w:r w:rsidRPr="008A5238">
        <w:rPr>
          <w:b/>
          <w:bCs/>
          <w:color w:val="000000" w:themeColor="text1"/>
          <w:sz w:val="24"/>
        </w:rPr>
        <w:t>ANEXO I</w:t>
      </w:r>
    </w:p>
    <w:p w:rsidR="00D665CD" w:rsidRPr="008A5238" w:rsidRDefault="00D665CD" w:rsidP="00D665CD">
      <w:pPr>
        <w:shd w:val="clear" w:color="auto" w:fill="D9D9D9" w:themeFill="background1" w:themeFillShade="D9"/>
        <w:jc w:val="center"/>
        <w:rPr>
          <w:b/>
          <w:bCs/>
          <w:color w:val="000000"/>
          <w:sz w:val="24"/>
        </w:rPr>
      </w:pPr>
      <w:r w:rsidRPr="008A5238">
        <w:rPr>
          <w:b/>
          <w:bCs/>
          <w:color w:val="000000"/>
          <w:sz w:val="24"/>
        </w:rPr>
        <w:t>TERMO DE REFERÊNCIA</w:t>
      </w:r>
    </w:p>
    <w:p w:rsidR="00D665CD" w:rsidRPr="008A5238" w:rsidRDefault="00D665CD" w:rsidP="00D665CD">
      <w:pPr>
        <w:spacing w:line="276" w:lineRule="auto"/>
        <w:ind w:right="-15"/>
        <w:jc w:val="center"/>
        <w:rPr>
          <w:b/>
          <w:bCs/>
          <w:color w:val="000000" w:themeColor="text1"/>
          <w:sz w:val="24"/>
        </w:rPr>
      </w:pPr>
    </w:p>
    <w:p w:rsidR="00D665CD" w:rsidRPr="008A5238" w:rsidRDefault="00D665CD" w:rsidP="00D665CD">
      <w:pPr>
        <w:ind w:right="-15"/>
        <w:jc w:val="center"/>
        <w:rPr>
          <w:b/>
          <w:bCs/>
          <w:color w:val="000000" w:themeColor="text1"/>
          <w:sz w:val="24"/>
        </w:rPr>
      </w:pPr>
      <w:r w:rsidRPr="008A5238">
        <w:rPr>
          <w:b/>
          <w:bCs/>
          <w:color w:val="000000" w:themeColor="text1"/>
          <w:sz w:val="24"/>
        </w:rPr>
        <w:t>MINISTÉRIO DE MINAS E ENERGIA</w:t>
      </w:r>
    </w:p>
    <w:p w:rsidR="00D665CD" w:rsidRPr="008A5238" w:rsidRDefault="00D665CD" w:rsidP="00D665CD">
      <w:pPr>
        <w:jc w:val="center"/>
        <w:rPr>
          <w:b/>
          <w:bCs/>
          <w:color w:val="000000" w:themeColor="text1"/>
          <w:sz w:val="24"/>
        </w:rPr>
      </w:pPr>
      <w:r w:rsidRPr="008A5238">
        <w:rPr>
          <w:b/>
          <w:bCs/>
          <w:color w:val="000000" w:themeColor="text1"/>
          <w:sz w:val="24"/>
        </w:rPr>
        <w:t xml:space="preserve">Processo Administrativo nº </w:t>
      </w:r>
      <w:r w:rsidRPr="00173257">
        <w:rPr>
          <w:b/>
          <w:bCs/>
          <w:sz w:val="24"/>
        </w:rPr>
        <w:t>48</w:t>
      </w:r>
      <w:r>
        <w:rPr>
          <w:b/>
          <w:bCs/>
          <w:sz w:val="24"/>
        </w:rPr>
        <w:t>340</w:t>
      </w:r>
      <w:r w:rsidRPr="00173257">
        <w:rPr>
          <w:b/>
          <w:bCs/>
          <w:sz w:val="24"/>
        </w:rPr>
        <w:t>.</w:t>
      </w:r>
      <w:r>
        <w:rPr>
          <w:b/>
          <w:bCs/>
          <w:sz w:val="24"/>
        </w:rPr>
        <w:t>000190/2017-</w:t>
      </w:r>
      <w:r w:rsidR="00C41602">
        <w:rPr>
          <w:b/>
          <w:bCs/>
          <w:sz w:val="24"/>
        </w:rPr>
        <w:t>97</w:t>
      </w:r>
    </w:p>
    <w:p w:rsidR="00D665CD" w:rsidRDefault="00D665CD" w:rsidP="00D665CD">
      <w:pPr>
        <w:suppressAutoHyphens/>
        <w:autoSpaceDE w:val="0"/>
        <w:autoSpaceDN w:val="0"/>
        <w:rPr>
          <w:b/>
          <w:bCs/>
          <w:sz w:val="24"/>
          <w:szCs w:val="24"/>
          <w:u w:val="single"/>
        </w:rPr>
      </w:pPr>
    </w:p>
    <w:p w:rsidR="00B27096" w:rsidRPr="00B27096" w:rsidRDefault="00B27096" w:rsidP="00330FEF">
      <w:pPr>
        <w:numPr>
          <w:ilvl w:val="0"/>
          <w:numId w:val="84"/>
        </w:numPr>
        <w:shd w:val="clear" w:color="auto" w:fill="E6E6E6"/>
        <w:spacing w:before="120" w:after="120"/>
        <w:ind w:left="567" w:right="120" w:hanging="567"/>
        <w:jc w:val="both"/>
        <w:rPr>
          <w:b/>
          <w:bCs/>
          <w:caps/>
          <w:sz w:val="24"/>
          <w:szCs w:val="24"/>
        </w:rPr>
      </w:pPr>
      <w:r w:rsidRPr="00B27096">
        <w:rPr>
          <w:b/>
          <w:bCs/>
          <w:caps/>
          <w:sz w:val="24"/>
          <w:szCs w:val="24"/>
        </w:rPr>
        <w:t>DO OBJETO</w:t>
      </w:r>
    </w:p>
    <w:p w:rsidR="00B27096" w:rsidRPr="00B27096" w:rsidRDefault="00B27096" w:rsidP="00B27096">
      <w:pPr>
        <w:spacing w:before="120" w:after="120"/>
        <w:ind w:right="120" w:firstLine="1538"/>
        <w:jc w:val="both"/>
        <w:rPr>
          <w:sz w:val="24"/>
          <w:szCs w:val="24"/>
        </w:rPr>
      </w:pPr>
      <w:r w:rsidRPr="00B27096">
        <w:rPr>
          <w:sz w:val="24"/>
          <w:szCs w:val="24"/>
        </w:rPr>
        <w:t xml:space="preserve">Contratação de empresa especializada para exploração de serviços de restaurante e lanchonete, com fornecimento de refeições do tipo “Self Service”, mediante a </w:t>
      </w:r>
      <w:r w:rsidRPr="00B27096">
        <w:rPr>
          <w:b/>
          <w:bCs/>
          <w:sz w:val="24"/>
          <w:szCs w:val="24"/>
        </w:rPr>
        <w:t>escolha da proposta mais vantajosa</w:t>
      </w:r>
      <w:r w:rsidRPr="00B27096">
        <w:rPr>
          <w:sz w:val="24"/>
          <w:szCs w:val="24"/>
        </w:rPr>
        <w:t xml:space="preserve"> à concessão de uso de área própria e utilização de equipamentos já instalados/destinados a esse fim, localizada no edifício sede do Ministério de Minas e Energia/MME e do Ministério do Turismo/MTur, no Bloco “U” da Esplanada dos Ministérios, em Brasília-DF, conforme especificações constantes deste instrumento.</w:t>
      </w:r>
    </w:p>
    <w:p w:rsidR="00B27096" w:rsidRPr="00B27096" w:rsidRDefault="00B27096" w:rsidP="00B27096">
      <w:pPr>
        <w:spacing w:before="120" w:after="120"/>
        <w:ind w:left="120" w:right="120" w:firstLine="1418"/>
        <w:jc w:val="both"/>
        <w:rPr>
          <w:sz w:val="24"/>
          <w:szCs w:val="24"/>
        </w:rPr>
      </w:pPr>
      <w:r w:rsidRPr="00B27096">
        <w:rPr>
          <w:sz w:val="24"/>
          <w:szCs w:val="24"/>
        </w:rPr>
        <w:t> </w:t>
      </w:r>
    </w:p>
    <w:p w:rsidR="00B27096" w:rsidRPr="00B27096" w:rsidRDefault="00B27096" w:rsidP="00330FEF">
      <w:pPr>
        <w:numPr>
          <w:ilvl w:val="0"/>
          <w:numId w:val="84"/>
        </w:numPr>
        <w:shd w:val="clear" w:color="auto" w:fill="E6E6E6"/>
        <w:spacing w:before="120" w:after="120"/>
        <w:ind w:left="567" w:right="120" w:hanging="567"/>
        <w:jc w:val="both"/>
        <w:rPr>
          <w:b/>
          <w:bCs/>
          <w:caps/>
          <w:sz w:val="24"/>
          <w:szCs w:val="24"/>
        </w:rPr>
      </w:pPr>
      <w:r w:rsidRPr="00B27096">
        <w:rPr>
          <w:b/>
          <w:bCs/>
          <w:caps/>
          <w:sz w:val="24"/>
          <w:szCs w:val="24"/>
        </w:rPr>
        <w:t>DA JUSTIFICATIVA</w:t>
      </w:r>
    </w:p>
    <w:p w:rsidR="00B27096" w:rsidRDefault="00B27096" w:rsidP="00330FEF">
      <w:pPr>
        <w:numPr>
          <w:ilvl w:val="1"/>
          <w:numId w:val="84"/>
        </w:numPr>
        <w:spacing w:before="120" w:after="120"/>
        <w:ind w:left="1134" w:right="120" w:hanging="567"/>
        <w:jc w:val="both"/>
        <w:rPr>
          <w:sz w:val="24"/>
          <w:szCs w:val="24"/>
        </w:rPr>
      </w:pPr>
      <w:r w:rsidRPr="00B27096">
        <w:rPr>
          <w:sz w:val="24"/>
          <w:szCs w:val="24"/>
        </w:rPr>
        <w:t>Na Esplanada dos Ministérios, zona central cívica administrativa do Governo Federal, não há restaurante e nem lanchonetes abertos ao público para atendimento geral, assim faz-se necessário a instalação de estabelecimento apropriado nas dependências deste Órgão, especificamente para atender os servidores e prestadores de serviços atuantes no prédio, visto que a maioria das pessoas que exercem suas atribuições no edifício, não se desloca até suas residências no horário do almoço (de 12 às 14 horas), em virtude da distância, ou por outros motivos como o intenso tráfego de veículos por ser o horário de pico ou do rush, por economicidade, por comodidade ou por interesse do serviço do Órgão;</w:t>
      </w:r>
    </w:p>
    <w:p w:rsidR="00B27096" w:rsidRDefault="00B27096" w:rsidP="00330FEF">
      <w:pPr>
        <w:numPr>
          <w:ilvl w:val="1"/>
          <w:numId w:val="84"/>
        </w:numPr>
        <w:spacing w:before="120" w:after="120"/>
        <w:ind w:left="1134" w:right="120" w:hanging="567"/>
        <w:jc w:val="both"/>
        <w:rPr>
          <w:sz w:val="24"/>
          <w:szCs w:val="24"/>
        </w:rPr>
      </w:pPr>
      <w:r w:rsidRPr="00B27096">
        <w:rPr>
          <w:sz w:val="24"/>
          <w:szCs w:val="24"/>
        </w:rPr>
        <w:t>De conformidade com Decreto nº 3.725/2001, art. 13:</w:t>
      </w:r>
    </w:p>
    <w:p w:rsidR="00B27096" w:rsidRDefault="00B27096" w:rsidP="00330FEF">
      <w:pPr>
        <w:numPr>
          <w:ilvl w:val="2"/>
          <w:numId w:val="84"/>
        </w:numPr>
        <w:spacing w:before="120" w:after="120"/>
        <w:ind w:left="1843" w:right="120" w:hanging="709"/>
        <w:jc w:val="both"/>
        <w:rPr>
          <w:sz w:val="24"/>
          <w:szCs w:val="24"/>
        </w:rPr>
      </w:pPr>
      <w:r w:rsidRPr="00B27096">
        <w:rPr>
          <w:sz w:val="24"/>
          <w:szCs w:val="24"/>
        </w:rPr>
        <w:t>Inciso I -  existe disponibilidade de espaço físico no pavimento denominado de 1º subsolo, área de 360 m², especialmente reservada e preparada para o funcionamento da unidade alimentar, de forma que não irá prejudicar a atividade-fim do Ministério;</w:t>
      </w:r>
    </w:p>
    <w:p w:rsidR="00B27096" w:rsidRDefault="00B27096" w:rsidP="00330FEF">
      <w:pPr>
        <w:numPr>
          <w:ilvl w:val="2"/>
          <w:numId w:val="84"/>
        </w:numPr>
        <w:spacing w:before="120" w:after="120"/>
        <w:ind w:left="1843" w:right="120" w:hanging="709"/>
        <w:jc w:val="both"/>
        <w:rPr>
          <w:sz w:val="24"/>
          <w:szCs w:val="24"/>
        </w:rPr>
      </w:pPr>
      <w:r w:rsidRPr="00B27096">
        <w:rPr>
          <w:sz w:val="24"/>
          <w:szCs w:val="24"/>
        </w:rPr>
        <w:t>Inciso III - há compatibilidade de horário de funcionamento da cessionária com o horário de funcionamento do órgão cedente;</w:t>
      </w:r>
    </w:p>
    <w:p w:rsidR="00B27096" w:rsidRPr="00B27096" w:rsidRDefault="00B27096" w:rsidP="00330FEF">
      <w:pPr>
        <w:numPr>
          <w:ilvl w:val="2"/>
          <w:numId w:val="84"/>
        </w:numPr>
        <w:spacing w:before="120" w:after="120"/>
        <w:ind w:left="1843" w:right="120" w:hanging="709"/>
        <w:jc w:val="both"/>
        <w:rPr>
          <w:sz w:val="24"/>
          <w:szCs w:val="24"/>
        </w:rPr>
      </w:pPr>
      <w:r w:rsidRPr="00B27096">
        <w:rPr>
          <w:sz w:val="24"/>
          <w:szCs w:val="24"/>
        </w:rPr>
        <w:t>Inciso IV - por ser um estabelecimento interno direcionado aos servidores do Órgão como usuários não há desobediência às normas relacionadas com o funcionamento da atividade e às de utilização do imóvel.</w:t>
      </w:r>
    </w:p>
    <w:p w:rsidR="00B27096" w:rsidRPr="00B27096" w:rsidRDefault="00B27096" w:rsidP="00B27096">
      <w:pPr>
        <w:spacing w:before="80" w:after="80"/>
        <w:ind w:left="2400"/>
        <w:jc w:val="both"/>
      </w:pPr>
      <w:r w:rsidRPr="00B27096">
        <w:t> </w:t>
      </w:r>
    </w:p>
    <w:p w:rsidR="00B27096" w:rsidRPr="00B27096" w:rsidRDefault="00B27096" w:rsidP="00330FEF">
      <w:pPr>
        <w:numPr>
          <w:ilvl w:val="0"/>
          <w:numId w:val="85"/>
        </w:numPr>
        <w:shd w:val="clear" w:color="auto" w:fill="E6E6E6"/>
        <w:spacing w:before="120" w:after="120"/>
        <w:ind w:left="567" w:right="120" w:hanging="567"/>
        <w:jc w:val="both"/>
        <w:rPr>
          <w:b/>
          <w:bCs/>
          <w:caps/>
          <w:sz w:val="24"/>
          <w:szCs w:val="24"/>
        </w:rPr>
      </w:pPr>
      <w:r w:rsidRPr="00B27096">
        <w:rPr>
          <w:b/>
          <w:bCs/>
          <w:caps/>
          <w:sz w:val="24"/>
          <w:szCs w:val="24"/>
        </w:rPr>
        <w:t>Da classificação dos serviços</w:t>
      </w:r>
    </w:p>
    <w:p w:rsidR="00B52D0B" w:rsidRDefault="00B27096" w:rsidP="00330FEF">
      <w:pPr>
        <w:numPr>
          <w:ilvl w:val="1"/>
          <w:numId w:val="85"/>
        </w:numPr>
        <w:spacing w:before="120" w:after="120"/>
        <w:ind w:left="1134" w:right="120" w:hanging="567"/>
        <w:jc w:val="both"/>
        <w:rPr>
          <w:sz w:val="24"/>
          <w:szCs w:val="24"/>
        </w:rPr>
      </w:pPr>
      <w:r w:rsidRPr="00B27096">
        <w:rPr>
          <w:sz w:val="24"/>
          <w:szCs w:val="24"/>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w:t>
      </w:r>
    </w:p>
    <w:p w:rsidR="00B52D0B" w:rsidRDefault="00B27096" w:rsidP="00330FEF">
      <w:pPr>
        <w:numPr>
          <w:ilvl w:val="1"/>
          <w:numId w:val="85"/>
        </w:numPr>
        <w:spacing w:before="120" w:after="120"/>
        <w:ind w:left="1134" w:right="120" w:hanging="567"/>
        <w:jc w:val="both"/>
        <w:rPr>
          <w:sz w:val="24"/>
          <w:szCs w:val="24"/>
        </w:rPr>
      </w:pPr>
      <w:r w:rsidRPr="00B52D0B">
        <w:rPr>
          <w:sz w:val="24"/>
          <w:szCs w:val="24"/>
        </w:rPr>
        <w:t>Os serviços a serem contratados enquadram-se nos pressupostos do Decreto n° 2.271, de 1997, constituindo-se em atividades materiais acessórias, instrumentais ou complementares à área de competência legal do Ministério de Minas e Energia, não inerentes às categorias funcionais abrangidas por seu respectivo plano de cargos;</w:t>
      </w:r>
    </w:p>
    <w:p w:rsidR="00B27096" w:rsidRPr="00B52D0B" w:rsidRDefault="00B27096" w:rsidP="00330FEF">
      <w:pPr>
        <w:numPr>
          <w:ilvl w:val="1"/>
          <w:numId w:val="85"/>
        </w:numPr>
        <w:spacing w:before="120" w:after="120"/>
        <w:ind w:left="1134" w:right="120" w:hanging="567"/>
        <w:jc w:val="both"/>
        <w:rPr>
          <w:sz w:val="24"/>
          <w:szCs w:val="24"/>
        </w:rPr>
      </w:pPr>
      <w:r w:rsidRPr="00B52D0B">
        <w:rPr>
          <w:sz w:val="24"/>
          <w:szCs w:val="24"/>
        </w:rPr>
        <w:lastRenderedPageBreak/>
        <w:t>A prestação dos serviços não gera vínculo empregatício entre os empregados da Contratada e a Administração, vedando-se qualquer relação entre estes que caracterize pessoalidade e subordinação direta.</w:t>
      </w:r>
    </w:p>
    <w:p w:rsidR="00B27096" w:rsidRPr="00B27096" w:rsidRDefault="00B27096" w:rsidP="00B27096">
      <w:pPr>
        <w:spacing w:before="80" w:after="80"/>
        <w:ind w:left="2400"/>
        <w:jc w:val="both"/>
      </w:pPr>
      <w:r w:rsidRPr="00B27096">
        <w:t> </w:t>
      </w:r>
    </w:p>
    <w:p w:rsidR="00B27096" w:rsidRPr="00B27096" w:rsidRDefault="00B27096" w:rsidP="00330FEF">
      <w:pPr>
        <w:numPr>
          <w:ilvl w:val="0"/>
          <w:numId w:val="85"/>
        </w:numPr>
        <w:shd w:val="clear" w:color="auto" w:fill="E6E6E6"/>
        <w:spacing w:before="120" w:after="120"/>
        <w:ind w:left="567" w:right="120" w:hanging="567"/>
        <w:jc w:val="both"/>
        <w:rPr>
          <w:b/>
          <w:bCs/>
          <w:caps/>
          <w:sz w:val="24"/>
          <w:szCs w:val="24"/>
        </w:rPr>
      </w:pPr>
      <w:r w:rsidRPr="00B27096">
        <w:rPr>
          <w:b/>
          <w:bCs/>
          <w:caps/>
          <w:sz w:val="24"/>
          <w:szCs w:val="24"/>
        </w:rPr>
        <w:t>da modalidade de licitação</w:t>
      </w:r>
    </w:p>
    <w:p w:rsidR="00B27096" w:rsidRPr="00B27096" w:rsidRDefault="00B27096" w:rsidP="00B52D0B">
      <w:pPr>
        <w:spacing w:before="120" w:after="120"/>
        <w:ind w:right="120" w:firstLine="1134"/>
        <w:jc w:val="both"/>
        <w:rPr>
          <w:sz w:val="24"/>
          <w:szCs w:val="24"/>
        </w:rPr>
      </w:pPr>
      <w:r w:rsidRPr="00B27096">
        <w:rPr>
          <w:sz w:val="24"/>
          <w:szCs w:val="24"/>
        </w:rPr>
        <w:t>A licitação poderá ser realizada na modalidade de Pregão Eletrônico, com adjudicação pelo maior valor mensal de ressarcimento pela concessão de uso da área e utilização de equipamentos já instalados/destinados, nos termos da Lei nº 10.520, de 17 de julho de 2002, do Decreto nº 5.450, de 31 de maio de 2005, do Decreto 2.271, de 7 de julho de 1997, das Instruções Normativas SLTI/MPOG nº 2, de 30 de abril de 2008 e nº 02, de 11 de outubro de 2010, da Lei Complementar n° 123, de 14 de dezembro de 2006, da Lei nº 11.488, de 15 de junho de 2007, do Decreto n° 8.538, de 06 de outubro de 2015, aplicando-se, subsidiariamente, a Lei nº 8.666, de 21 de junho de 1993, da demais legislação aplicáveis ao caso, bem como pelas condições previstas neste Termo de Referência.</w:t>
      </w:r>
    </w:p>
    <w:p w:rsidR="00B27096" w:rsidRPr="00B27096" w:rsidRDefault="00B27096" w:rsidP="00B27096">
      <w:pPr>
        <w:spacing w:before="120" w:after="120"/>
        <w:ind w:left="120" w:right="120" w:firstLine="1418"/>
        <w:jc w:val="both"/>
        <w:rPr>
          <w:sz w:val="24"/>
          <w:szCs w:val="24"/>
        </w:rPr>
      </w:pPr>
      <w:r w:rsidRPr="00B27096">
        <w:rPr>
          <w:sz w:val="24"/>
          <w:szCs w:val="24"/>
        </w:rPr>
        <w:t> </w:t>
      </w:r>
    </w:p>
    <w:p w:rsidR="00B27096" w:rsidRPr="00B27096" w:rsidRDefault="00B27096" w:rsidP="00330FEF">
      <w:pPr>
        <w:numPr>
          <w:ilvl w:val="0"/>
          <w:numId w:val="85"/>
        </w:numPr>
        <w:shd w:val="clear" w:color="auto" w:fill="E6E6E6"/>
        <w:spacing w:before="120" w:after="120"/>
        <w:ind w:left="567" w:right="120" w:hanging="567"/>
        <w:jc w:val="both"/>
        <w:rPr>
          <w:b/>
          <w:bCs/>
          <w:caps/>
          <w:sz w:val="24"/>
          <w:szCs w:val="24"/>
        </w:rPr>
      </w:pPr>
      <w:r w:rsidRPr="00B27096">
        <w:rPr>
          <w:b/>
          <w:bCs/>
          <w:caps/>
          <w:sz w:val="24"/>
          <w:szCs w:val="24"/>
        </w:rPr>
        <w:t>das especificações dos serviços</w:t>
      </w:r>
    </w:p>
    <w:p w:rsidR="00330FEF" w:rsidRDefault="00B27096" w:rsidP="00330FEF">
      <w:pPr>
        <w:numPr>
          <w:ilvl w:val="1"/>
          <w:numId w:val="86"/>
        </w:numPr>
        <w:spacing w:before="120" w:after="120"/>
        <w:ind w:left="1134" w:right="120" w:hanging="567"/>
        <w:jc w:val="both"/>
        <w:rPr>
          <w:sz w:val="24"/>
          <w:szCs w:val="24"/>
        </w:rPr>
      </w:pPr>
      <w:r w:rsidRPr="00B27096">
        <w:rPr>
          <w:sz w:val="24"/>
          <w:szCs w:val="24"/>
        </w:rPr>
        <w:t xml:space="preserve">Os serviços objeto deste Termo de Referência compreendem o fornecimento de refeições no restaurante, no sistema </w:t>
      </w:r>
      <w:r w:rsidRPr="00B27096">
        <w:rPr>
          <w:i/>
          <w:iCs/>
          <w:sz w:val="24"/>
          <w:szCs w:val="24"/>
        </w:rPr>
        <w:t>“Self Service”</w:t>
      </w:r>
      <w:r w:rsidRPr="00B27096">
        <w:rPr>
          <w:sz w:val="24"/>
          <w:szCs w:val="24"/>
        </w:rPr>
        <w:t xml:space="preserve"> (preço por quilograma), ao fornecimento de lanches variados na lanchonete (preço unitário de tabela), sendo que as refeições e lanches deverão ser servidos imediatamente após seu preparo e de acordo com a composição mínima constante das </w:t>
      </w:r>
      <w:r w:rsidRPr="00B27096">
        <w:rPr>
          <w:b/>
          <w:bCs/>
          <w:sz w:val="24"/>
          <w:szCs w:val="24"/>
        </w:rPr>
        <w:t>Tabelas de Alimentos e de Vegetais - Anexos “A” e “B” – deste Termo de Referência</w:t>
      </w:r>
      <w:r w:rsidRPr="00B27096">
        <w:rPr>
          <w:sz w:val="24"/>
          <w:szCs w:val="24"/>
        </w:rPr>
        <w:t>, com opção de fornecimento em embalagens descartáveis, acompanhadas dos respectivos guardanapos e talheres descartáveis;</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 xml:space="preserve">Os serviços serão prestados nas novas instalações do restaurante e lanchonete deste Ministério de Minas e Energia, numa área que abrange cerca de </w:t>
      </w:r>
      <w:r w:rsidRPr="00330FEF">
        <w:rPr>
          <w:b/>
          <w:bCs/>
          <w:sz w:val="24"/>
          <w:szCs w:val="24"/>
        </w:rPr>
        <w:t>360 m²</w:t>
      </w:r>
      <w:r w:rsidRPr="00330FEF">
        <w:rPr>
          <w:sz w:val="24"/>
          <w:szCs w:val="24"/>
        </w:rPr>
        <w:t xml:space="preserve"> localizada no 1º Subsolo do Edifício Sede, no período de </w:t>
      </w:r>
      <w:r w:rsidRPr="00330FEF">
        <w:rPr>
          <w:b/>
          <w:bCs/>
          <w:sz w:val="24"/>
          <w:szCs w:val="24"/>
        </w:rPr>
        <w:t>7:30 às 17:30 horas</w:t>
      </w:r>
      <w:r w:rsidRPr="00330FEF">
        <w:rPr>
          <w:sz w:val="24"/>
          <w:szCs w:val="24"/>
        </w:rPr>
        <w:t>, ininterruptamente, nos dias úteis em que houver expediente normal no Órgão, observados os seguintes horários específicos de atendimento:</w:t>
      </w:r>
    </w:p>
    <w:p w:rsidR="00330FEF" w:rsidRDefault="00B27096" w:rsidP="00330FEF">
      <w:pPr>
        <w:numPr>
          <w:ilvl w:val="2"/>
          <w:numId w:val="86"/>
        </w:numPr>
        <w:spacing w:before="120" w:after="120"/>
        <w:ind w:right="120"/>
        <w:jc w:val="both"/>
        <w:rPr>
          <w:sz w:val="24"/>
          <w:szCs w:val="24"/>
        </w:rPr>
      </w:pPr>
      <w:r w:rsidRPr="00330FEF">
        <w:rPr>
          <w:b/>
          <w:bCs/>
          <w:sz w:val="24"/>
          <w:szCs w:val="24"/>
        </w:rPr>
        <w:t>Restaurante</w:t>
      </w:r>
      <w:r w:rsidRPr="00330FEF">
        <w:rPr>
          <w:sz w:val="24"/>
          <w:szCs w:val="24"/>
        </w:rPr>
        <w:t>: As refeições serão servidas entre 11:00 e 14:30 horas (sem alteração de preço);</w:t>
      </w:r>
    </w:p>
    <w:p w:rsidR="00330FEF" w:rsidRDefault="00B27096" w:rsidP="00330FEF">
      <w:pPr>
        <w:numPr>
          <w:ilvl w:val="2"/>
          <w:numId w:val="86"/>
        </w:numPr>
        <w:spacing w:before="120" w:after="120"/>
        <w:ind w:right="120"/>
        <w:jc w:val="both"/>
        <w:rPr>
          <w:sz w:val="24"/>
          <w:szCs w:val="24"/>
        </w:rPr>
      </w:pPr>
      <w:r w:rsidRPr="00330FEF">
        <w:rPr>
          <w:b/>
          <w:bCs/>
          <w:sz w:val="24"/>
          <w:szCs w:val="24"/>
        </w:rPr>
        <w:t>Lanchonete</w:t>
      </w:r>
      <w:r w:rsidRPr="00330FEF">
        <w:rPr>
          <w:sz w:val="24"/>
          <w:szCs w:val="24"/>
        </w:rPr>
        <w:t>: Atenderá no horário compreendido entre 7:30 e 17:30 horas;</w:t>
      </w:r>
    </w:p>
    <w:p w:rsidR="00B27096" w:rsidRPr="00330FEF" w:rsidRDefault="00B27096" w:rsidP="00330FEF">
      <w:pPr>
        <w:numPr>
          <w:ilvl w:val="2"/>
          <w:numId w:val="86"/>
        </w:numPr>
        <w:spacing w:before="120" w:after="120"/>
        <w:ind w:right="120"/>
        <w:jc w:val="both"/>
        <w:rPr>
          <w:sz w:val="24"/>
          <w:szCs w:val="24"/>
        </w:rPr>
      </w:pPr>
      <w:r w:rsidRPr="00330FEF">
        <w:rPr>
          <w:sz w:val="24"/>
          <w:szCs w:val="24"/>
        </w:rPr>
        <w:t>O horário de funcionamento do restaurante/lanchonete, assim como a programação básica do cardápio, poderá sofrer alterações de acordo com a necessidade e conveniência do MME, o que deverá ser previamente acordado com a empresa prestadora dos serviços para ajustar-se à nova estrutura de funcionamento.</w:t>
      </w:r>
    </w:p>
    <w:p w:rsidR="00330FEF" w:rsidRDefault="00B27096" w:rsidP="00330FEF">
      <w:pPr>
        <w:numPr>
          <w:ilvl w:val="1"/>
          <w:numId w:val="86"/>
        </w:numPr>
        <w:spacing w:before="120" w:after="120"/>
        <w:ind w:left="1134" w:right="120" w:hanging="567"/>
        <w:jc w:val="both"/>
        <w:rPr>
          <w:sz w:val="24"/>
          <w:szCs w:val="24"/>
        </w:rPr>
      </w:pPr>
      <w:r w:rsidRPr="00B27096">
        <w:rPr>
          <w:sz w:val="24"/>
          <w:szCs w:val="24"/>
        </w:rPr>
        <w:t xml:space="preserve">O restaurante é para uso dos servidores e prestadores de serviços do prédio, os quais terão preferência no atendimento no período de </w:t>
      </w:r>
      <w:r w:rsidRPr="00B27096">
        <w:rPr>
          <w:b/>
          <w:bCs/>
          <w:sz w:val="24"/>
          <w:szCs w:val="24"/>
        </w:rPr>
        <w:t>11:00 até 12:15 horas</w:t>
      </w:r>
      <w:r w:rsidRPr="00B27096">
        <w:rPr>
          <w:sz w:val="24"/>
          <w:szCs w:val="24"/>
        </w:rPr>
        <w:t>, sendo liberado para atendimento ao público externo após esse horário;</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 xml:space="preserve">A título de informação, </w:t>
      </w:r>
      <w:r w:rsidRPr="00330FEF">
        <w:rPr>
          <w:b/>
          <w:bCs/>
          <w:sz w:val="24"/>
          <w:szCs w:val="24"/>
        </w:rPr>
        <w:t>estima-se</w:t>
      </w:r>
      <w:r w:rsidRPr="00330FEF">
        <w:rPr>
          <w:sz w:val="24"/>
          <w:szCs w:val="24"/>
        </w:rPr>
        <w:t xml:space="preserve"> que serão fornecidos, </w:t>
      </w:r>
      <w:r w:rsidRPr="00330FEF">
        <w:rPr>
          <w:sz w:val="24"/>
          <w:szCs w:val="24"/>
          <w:u w:val="single"/>
        </w:rPr>
        <w:t>aproximadamente</w:t>
      </w:r>
      <w:r w:rsidRPr="00330FEF">
        <w:rPr>
          <w:sz w:val="24"/>
          <w:szCs w:val="24"/>
        </w:rPr>
        <w:t>, os seguintes quantitativos diários de refeições e lanches:</w:t>
      </w:r>
    </w:p>
    <w:p w:rsidR="00330FEF" w:rsidRDefault="00B27096" w:rsidP="00330FEF">
      <w:pPr>
        <w:numPr>
          <w:ilvl w:val="2"/>
          <w:numId w:val="86"/>
        </w:numPr>
        <w:spacing w:before="120" w:after="120"/>
        <w:ind w:right="120"/>
        <w:jc w:val="both"/>
        <w:rPr>
          <w:sz w:val="24"/>
          <w:szCs w:val="24"/>
        </w:rPr>
      </w:pPr>
      <w:r w:rsidRPr="00330FEF">
        <w:rPr>
          <w:sz w:val="24"/>
          <w:szCs w:val="24"/>
        </w:rPr>
        <w:t xml:space="preserve">Restaurante: </w:t>
      </w:r>
      <w:r w:rsidRPr="00330FEF">
        <w:rPr>
          <w:b/>
          <w:bCs/>
          <w:sz w:val="24"/>
          <w:szCs w:val="24"/>
        </w:rPr>
        <w:t>550</w:t>
      </w:r>
      <w:r w:rsidRPr="00330FEF">
        <w:rPr>
          <w:sz w:val="24"/>
          <w:szCs w:val="24"/>
        </w:rPr>
        <w:t xml:space="preserve"> </w:t>
      </w:r>
      <w:r w:rsidRPr="00330FEF">
        <w:rPr>
          <w:b/>
          <w:bCs/>
          <w:sz w:val="24"/>
          <w:szCs w:val="24"/>
        </w:rPr>
        <w:t>almoços;</w:t>
      </w:r>
    </w:p>
    <w:p w:rsidR="00B27096" w:rsidRPr="00330FEF" w:rsidRDefault="00B27096" w:rsidP="00330FEF">
      <w:pPr>
        <w:numPr>
          <w:ilvl w:val="2"/>
          <w:numId w:val="86"/>
        </w:numPr>
        <w:spacing w:before="120" w:after="120"/>
        <w:ind w:right="120"/>
        <w:jc w:val="both"/>
        <w:rPr>
          <w:sz w:val="24"/>
          <w:szCs w:val="24"/>
        </w:rPr>
      </w:pPr>
      <w:r w:rsidRPr="00330FEF">
        <w:rPr>
          <w:b/>
          <w:bCs/>
          <w:sz w:val="24"/>
          <w:szCs w:val="24"/>
        </w:rPr>
        <w:t>Lanchonete: 200 lanches;</w:t>
      </w:r>
    </w:p>
    <w:p w:rsidR="00330FEF" w:rsidRDefault="00B27096" w:rsidP="00330FEF">
      <w:pPr>
        <w:numPr>
          <w:ilvl w:val="1"/>
          <w:numId w:val="86"/>
        </w:numPr>
        <w:spacing w:before="120" w:after="120"/>
        <w:ind w:left="1134" w:right="120" w:hanging="567"/>
        <w:jc w:val="both"/>
        <w:rPr>
          <w:sz w:val="24"/>
          <w:szCs w:val="24"/>
        </w:rPr>
      </w:pPr>
      <w:r w:rsidRPr="00B27096">
        <w:rPr>
          <w:sz w:val="24"/>
          <w:szCs w:val="24"/>
        </w:rPr>
        <w:t>A indicação dos quantitativos acima não constitui qualquer compromisso presente ou futuro por parte do Ministério de Minas e Energia, não se responsabilizando também por variações na quantidade de refeições a serem servidos pela empresa vencedora;</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lastRenderedPageBreak/>
        <w:t>Os Indicadores básicos para o Cardápio do Restaurante “Self Service” (preço por quilograma) e, de acordo com a composição mínima constante das Tabelas de Alimentos e de Vegetais - Anexos “A” e “B” – deste Termo de Referência, deverão estar disponíveis durante todo o horário previsto para funcionamento do restaurante;</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O Cardápio semanal, a ser elaborado e apresentado pela nutricionista da Concessionária, deverá levar em conta as sugestões propostas no Anexo “C” - deste Termo de Referência, disponibilizado em impresso próprio e entregue diretamente ao Fiscal do Contrato para prévia aprovação e divulgação;</w:t>
      </w:r>
    </w:p>
    <w:p w:rsidR="00330FEF" w:rsidRDefault="00B27096" w:rsidP="00330FEF">
      <w:pPr>
        <w:numPr>
          <w:ilvl w:val="2"/>
          <w:numId w:val="86"/>
        </w:numPr>
        <w:spacing w:before="120" w:after="120"/>
        <w:ind w:right="120"/>
        <w:jc w:val="both"/>
        <w:rPr>
          <w:sz w:val="24"/>
          <w:szCs w:val="24"/>
        </w:rPr>
      </w:pPr>
      <w:r w:rsidRPr="00330FEF">
        <w:rPr>
          <w:sz w:val="24"/>
          <w:szCs w:val="24"/>
        </w:rPr>
        <w:t xml:space="preserve">A Concessionária deverá elaborar um </w:t>
      </w:r>
      <w:r w:rsidRPr="00330FEF">
        <w:rPr>
          <w:b/>
          <w:bCs/>
          <w:sz w:val="24"/>
          <w:szCs w:val="24"/>
        </w:rPr>
        <w:t>cardápio diferenciado</w:t>
      </w:r>
      <w:r w:rsidRPr="00330FEF">
        <w:rPr>
          <w:sz w:val="24"/>
          <w:szCs w:val="24"/>
        </w:rPr>
        <w:t xml:space="preserve">, de acordo com os itens propostos para composição das refeições, levando-se em conta </w:t>
      </w:r>
      <w:r w:rsidRPr="00330FEF">
        <w:rPr>
          <w:b/>
          <w:bCs/>
          <w:sz w:val="24"/>
          <w:szCs w:val="24"/>
        </w:rPr>
        <w:t>ocasiões especiais</w:t>
      </w:r>
      <w:r w:rsidRPr="00330FEF">
        <w:rPr>
          <w:sz w:val="24"/>
          <w:szCs w:val="24"/>
        </w:rPr>
        <w:t xml:space="preserve"> tais como: Natal, Ano-Novo, 4ª e 5ª feira Santa, Dia do Servidor Público e 4ª feira de cinzas, para fornecimento nas mesmas condições contratadas;</w:t>
      </w:r>
    </w:p>
    <w:p w:rsidR="00330FEF" w:rsidRDefault="00B27096" w:rsidP="00330FEF">
      <w:pPr>
        <w:numPr>
          <w:ilvl w:val="2"/>
          <w:numId w:val="86"/>
        </w:numPr>
        <w:spacing w:before="120" w:after="120"/>
        <w:ind w:right="120"/>
        <w:jc w:val="both"/>
        <w:rPr>
          <w:sz w:val="24"/>
          <w:szCs w:val="24"/>
        </w:rPr>
      </w:pPr>
      <w:r w:rsidRPr="00330FEF">
        <w:rPr>
          <w:sz w:val="24"/>
          <w:szCs w:val="24"/>
        </w:rPr>
        <w:t>Deverá constar do cardápio: bife, carne de panela, isca de fígado, costela, rabada, dobradinha, pernil, moqueca de peixe, peixe e obrigatoriamente uma vez por semana e todas as sextas-feiras do mês, feijoada.</w:t>
      </w:r>
    </w:p>
    <w:p w:rsidR="00330FEF" w:rsidRDefault="00B27096" w:rsidP="00330FEF">
      <w:pPr>
        <w:numPr>
          <w:ilvl w:val="2"/>
          <w:numId w:val="86"/>
        </w:numPr>
        <w:spacing w:before="120" w:after="120"/>
        <w:ind w:right="120"/>
        <w:jc w:val="both"/>
        <w:rPr>
          <w:sz w:val="24"/>
          <w:szCs w:val="24"/>
        </w:rPr>
      </w:pPr>
      <w:r w:rsidRPr="00330FEF">
        <w:rPr>
          <w:b/>
          <w:bCs/>
          <w:sz w:val="24"/>
          <w:szCs w:val="24"/>
        </w:rPr>
        <w:t>Deverá cuidar para que não falte, durante o horário das refeições, nenhum dos itens programados nos cardápios;</w:t>
      </w:r>
    </w:p>
    <w:p w:rsidR="00B27096" w:rsidRPr="00330FEF" w:rsidRDefault="00B27096" w:rsidP="00330FEF">
      <w:pPr>
        <w:numPr>
          <w:ilvl w:val="2"/>
          <w:numId w:val="86"/>
        </w:numPr>
        <w:spacing w:before="120" w:after="120"/>
        <w:ind w:right="120"/>
        <w:jc w:val="both"/>
        <w:rPr>
          <w:sz w:val="24"/>
          <w:szCs w:val="24"/>
        </w:rPr>
      </w:pPr>
      <w:r w:rsidRPr="00330FEF">
        <w:rPr>
          <w:sz w:val="24"/>
          <w:szCs w:val="24"/>
        </w:rPr>
        <w:t>A Fiscalização decidirá sobre a temporalidade dos itens sugeridos para os cardápios, podendo a qualquer tempo acrescer ou retirar no todo ou em parte;</w:t>
      </w:r>
    </w:p>
    <w:p w:rsidR="00330FEF" w:rsidRDefault="00B27096" w:rsidP="00330FEF">
      <w:pPr>
        <w:numPr>
          <w:ilvl w:val="1"/>
          <w:numId w:val="86"/>
        </w:numPr>
        <w:spacing w:before="120" w:after="120"/>
        <w:ind w:left="1134" w:right="120" w:hanging="567"/>
        <w:jc w:val="both"/>
        <w:rPr>
          <w:sz w:val="24"/>
          <w:szCs w:val="24"/>
        </w:rPr>
      </w:pPr>
      <w:r w:rsidRPr="00B27096">
        <w:rPr>
          <w:sz w:val="24"/>
          <w:szCs w:val="24"/>
        </w:rPr>
        <w:t>Deverão ser utilizados gêneros de 1ª qualidade e, para a confecção dos alimentos, utilizar somente óleos vegetais, como milho, coco, soja ou girassol;</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A bebida, a sobremesa elaborada e a embalagem térmica (alumínio ou isopor ou similar) não integrarão o custo do prato do dia, mas seus preços deverão constar da lista;</w:t>
      </w:r>
    </w:p>
    <w:p w:rsidR="00330FEF" w:rsidRDefault="00B27096" w:rsidP="00330FEF">
      <w:pPr>
        <w:numPr>
          <w:ilvl w:val="2"/>
          <w:numId w:val="86"/>
        </w:numPr>
        <w:spacing w:before="120" w:after="120"/>
        <w:ind w:right="120"/>
        <w:jc w:val="both"/>
        <w:rPr>
          <w:sz w:val="24"/>
          <w:szCs w:val="24"/>
        </w:rPr>
      </w:pPr>
      <w:r w:rsidRPr="00330FEF">
        <w:rPr>
          <w:sz w:val="24"/>
          <w:szCs w:val="24"/>
        </w:rPr>
        <w:t>O cardápio diário de sobremesa deverá conter frutas frescas da estação e variadas, doces em pasta cremosos, compotas, manjares, pudins, flans, sorvetes, tortas, mousses, etc., conforme a composição mínima constante da Tabela do Anexo “A”, deste Termo de Referência;</w:t>
      </w:r>
    </w:p>
    <w:p w:rsidR="00330FEF" w:rsidRDefault="00B27096" w:rsidP="00330FEF">
      <w:pPr>
        <w:numPr>
          <w:ilvl w:val="2"/>
          <w:numId w:val="86"/>
        </w:numPr>
        <w:spacing w:before="120" w:after="120"/>
        <w:ind w:right="120"/>
        <w:jc w:val="both"/>
        <w:rPr>
          <w:sz w:val="24"/>
          <w:szCs w:val="24"/>
        </w:rPr>
      </w:pPr>
      <w:r w:rsidRPr="00B27096">
        <w:rPr>
          <w:sz w:val="24"/>
          <w:szCs w:val="24"/>
        </w:rPr>
        <w:t>A sobremesa elaborada será cobrada à parte, a preço unitário ou por quilo e acondicionadas em embalagens descartáveis com tampas;</w:t>
      </w:r>
    </w:p>
    <w:p w:rsidR="00330FEF" w:rsidRDefault="00B27096" w:rsidP="00330FEF">
      <w:pPr>
        <w:numPr>
          <w:ilvl w:val="2"/>
          <w:numId w:val="86"/>
        </w:numPr>
        <w:spacing w:before="120" w:after="120"/>
        <w:ind w:right="120"/>
        <w:jc w:val="both"/>
        <w:rPr>
          <w:sz w:val="24"/>
          <w:szCs w:val="24"/>
        </w:rPr>
      </w:pPr>
      <w:r w:rsidRPr="00330FEF">
        <w:rPr>
          <w:sz w:val="24"/>
          <w:szCs w:val="24"/>
        </w:rPr>
        <w:t xml:space="preserve">Sucos naturais de frutas </w:t>
      </w:r>
      <w:r w:rsidRPr="00330FEF">
        <w:rPr>
          <w:i/>
          <w:iCs/>
          <w:sz w:val="24"/>
          <w:szCs w:val="24"/>
        </w:rPr>
        <w:t>in natura</w:t>
      </w:r>
      <w:r w:rsidRPr="00330FEF">
        <w:rPr>
          <w:sz w:val="24"/>
          <w:szCs w:val="24"/>
        </w:rPr>
        <w:t xml:space="preserve"> ou preparados a partir de polpas, refrigerantes, água mineral e leite, poderão ser vendidos pelo preço de tabela;</w:t>
      </w:r>
    </w:p>
    <w:p w:rsidR="00330FEF" w:rsidRDefault="00B27096" w:rsidP="00330FEF">
      <w:pPr>
        <w:numPr>
          <w:ilvl w:val="2"/>
          <w:numId w:val="86"/>
        </w:numPr>
        <w:spacing w:before="120" w:after="120"/>
        <w:ind w:right="120"/>
        <w:jc w:val="both"/>
        <w:rPr>
          <w:sz w:val="24"/>
          <w:szCs w:val="24"/>
        </w:rPr>
      </w:pPr>
      <w:r w:rsidRPr="00330FEF">
        <w:rPr>
          <w:sz w:val="24"/>
          <w:szCs w:val="24"/>
        </w:rPr>
        <w:t xml:space="preserve">A Concessionária </w:t>
      </w:r>
      <w:r w:rsidRPr="00330FEF">
        <w:rPr>
          <w:b/>
          <w:bCs/>
          <w:sz w:val="24"/>
          <w:szCs w:val="24"/>
        </w:rPr>
        <w:t>deverá</w:t>
      </w:r>
      <w:r w:rsidRPr="00330FEF">
        <w:rPr>
          <w:sz w:val="24"/>
          <w:szCs w:val="24"/>
        </w:rPr>
        <w:t xml:space="preserve"> fornecer, diariamente, um refresco de boa qualidade (que poderá estar disponíveis em máquinas de 2 (dois) sabores com e sem açúcar), a cada usuário do restaurante, para acompanhar a refeição, </w:t>
      </w:r>
      <w:r w:rsidRPr="00330FEF">
        <w:rPr>
          <w:b/>
          <w:bCs/>
          <w:sz w:val="24"/>
          <w:szCs w:val="24"/>
        </w:rPr>
        <w:t>gratuito</w:t>
      </w:r>
      <w:r w:rsidRPr="00330FEF">
        <w:rPr>
          <w:sz w:val="24"/>
          <w:szCs w:val="24"/>
        </w:rPr>
        <w:t>, e servido em copo descartável. Colocar suco de frutas naturais ou preparadas a partir de polpas a parte;</w:t>
      </w:r>
    </w:p>
    <w:p w:rsidR="00330FEF" w:rsidRDefault="00B27096" w:rsidP="00330FEF">
      <w:pPr>
        <w:numPr>
          <w:ilvl w:val="2"/>
          <w:numId w:val="86"/>
        </w:numPr>
        <w:spacing w:before="120" w:after="120"/>
        <w:ind w:right="120"/>
        <w:jc w:val="both"/>
        <w:rPr>
          <w:sz w:val="24"/>
          <w:szCs w:val="24"/>
        </w:rPr>
      </w:pPr>
      <w:r w:rsidRPr="00330FEF">
        <w:rPr>
          <w:sz w:val="24"/>
          <w:szCs w:val="24"/>
        </w:rPr>
        <w:t xml:space="preserve">Integrará a refeição diariamente o fornecimento </w:t>
      </w:r>
      <w:r w:rsidRPr="00330FEF">
        <w:rPr>
          <w:b/>
          <w:bCs/>
          <w:sz w:val="24"/>
          <w:szCs w:val="24"/>
        </w:rPr>
        <w:t>gratuito</w:t>
      </w:r>
      <w:r w:rsidRPr="00330FEF">
        <w:rPr>
          <w:sz w:val="24"/>
          <w:szCs w:val="24"/>
        </w:rPr>
        <w:t xml:space="preserve"> de uma sobremesa simples, que poderá ser constituída de uma unidade de tablete de doce seco de 60 gramas (tipo pé de moleque, goiabada, paçoca, etc.) ou um copinho (50 ml) de gelatina simples, flan, etc., a cada usuário do restaurante;</w:t>
      </w:r>
    </w:p>
    <w:p w:rsidR="00B27096" w:rsidRPr="00330FEF" w:rsidRDefault="00B27096" w:rsidP="00330FEF">
      <w:pPr>
        <w:numPr>
          <w:ilvl w:val="2"/>
          <w:numId w:val="86"/>
        </w:numPr>
        <w:spacing w:before="120" w:after="120"/>
        <w:ind w:right="120"/>
        <w:jc w:val="both"/>
        <w:rPr>
          <w:sz w:val="24"/>
          <w:szCs w:val="24"/>
        </w:rPr>
      </w:pPr>
      <w:r w:rsidRPr="00330FEF">
        <w:rPr>
          <w:sz w:val="24"/>
          <w:szCs w:val="24"/>
        </w:rPr>
        <w:t xml:space="preserve">A Concessionária </w:t>
      </w:r>
      <w:r w:rsidRPr="00330FEF">
        <w:rPr>
          <w:b/>
          <w:bCs/>
          <w:sz w:val="24"/>
          <w:szCs w:val="24"/>
        </w:rPr>
        <w:t>deverá</w:t>
      </w:r>
      <w:r w:rsidRPr="00330FEF">
        <w:rPr>
          <w:sz w:val="24"/>
          <w:szCs w:val="24"/>
        </w:rPr>
        <w:t xml:space="preserve"> ainda, fornecer, diariamente, café, leite caramelizado com canela, e chá, dispostos em garrafas térmicas grandes e servidos em copinhos descartáveis, de </w:t>
      </w:r>
      <w:r w:rsidRPr="00330FEF">
        <w:rPr>
          <w:b/>
          <w:bCs/>
          <w:sz w:val="24"/>
          <w:szCs w:val="24"/>
        </w:rPr>
        <w:t>forma gratuita</w:t>
      </w:r>
      <w:r w:rsidRPr="00330FEF">
        <w:rPr>
          <w:sz w:val="24"/>
          <w:szCs w:val="24"/>
        </w:rPr>
        <w:t>;</w:t>
      </w:r>
    </w:p>
    <w:p w:rsidR="00330FEF" w:rsidRDefault="00B27096" w:rsidP="00330FEF">
      <w:pPr>
        <w:numPr>
          <w:ilvl w:val="1"/>
          <w:numId w:val="86"/>
        </w:numPr>
        <w:spacing w:before="120" w:after="120"/>
        <w:ind w:left="1134" w:right="120" w:hanging="567"/>
        <w:jc w:val="both"/>
        <w:rPr>
          <w:sz w:val="24"/>
          <w:szCs w:val="24"/>
        </w:rPr>
      </w:pPr>
      <w:r w:rsidRPr="00B27096">
        <w:rPr>
          <w:sz w:val="24"/>
          <w:szCs w:val="24"/>
        </w:rPr>
        <w:t>Será vedado o fornecimento, a qualquer título, de bebida alcoólica;</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lastRenderedPageBreak/>
        <w:t xml:space="preserve">As mesas do Restaurante </w:t>
      </w:r>
      <w:r w:rsidRPr="00330FEF">
        <w:rPr>
          <w:b/>
          <w:bCs/>
          <w:sz w:val="24"/>
          <w:szCs w:val="24"/>
        </w:rPr>
        <w:t>(27 mesas com 4 cadeiras = 108 lugares)</w:t>
      </w:r>
      <w:r w:rsidRPr="00330FEF">
        <w:rPr>
          <w:sz w:val="24"/>
          <w:szCs w:val="24"/>
        </w:rPr>
        <w:t xml:space="preserve"> deverão ser mantidas impecavelmente dispostas e alinhadas, com toalhas na cor clara, em tons pasteis, ou na cor branca;</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Deverão ser disponibilizados diariamente nas mesas: guardanapos de boa qualidade (mínimo de 22x22 cm dobrado), sachês de sal e de palitos e copos descartáveis, sem ônus para o cliente;</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Os talheres de inox (garfo, faca, colher) deverão estar disponíveis em embalagens plásticas individuais ou em boxes individuais de inox;</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Todas as louças (pratos, xícaras, pires, tigelas, etc...) deverão ser disponibilizadas em boa qualidade, podendo ser de porcelana, inox ou duralex;</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Todas as preparações expostas no balcão de distribuição deverão ser identificadas por meio de placas, etiquetas ou similares;</w:t>
      </w:r>
    </w:p>
    <w:p w:rsidR="00330FEF" w:rsidRDefault="00B27096" w:rsidP="00330FEF">
      <w:pPr>
        <w:numPr>
          <w:ilvl w:val="1"/>
          <w:numId w:val="86"/>
        </w:numPr>
        <w:spacing w:before="120" w:after="120"/>
        <w:ind w:left="1134" w:right="120" w:hanging="567"/>
        <w:jc w:val="both"/>
        <w:rPr>
          <w:sz w:val="24"/>
          <w:szCs w:val="24"/>
        </w:rPr>
      </w:pPr>
      <w:r w:rsidRPr="00330FEF">
        <w:rPr>
          <w:sz w:val="24"/>
          <w:szCs w:val="24"/>
        </w:rPr>
        <w:t xml:space="preserve">Os </w:t>
      </w:r>
      <w:r w:rsidRPr="00330FEF">
        <w:rPr>
          <w:b/>
          <w:bCs/>
          <w:sz w:val="24"/>
          <w:szCs w:val="24"/>
        </w:rPr>
        <w:t xml:space="preserve">Indicadores básicos para o cardápio da Lanchonete </w:t>
      </w:r>
      <w:r w:rsidRPr="00330FEF">
        <w:rPr>
          <w:sz w:val="24"/>
          <w:szCs w:val="24"/>
        </w:rPr>
        <w:t xml:space="preserve">(preço por unidade) e, de acordo com a composição mínima constante da </w:t>
      </w:r>
      <w:r w:rsidRPr="00330FEF">
        <w:rPr>
          <w:b/>
          <w:bCs/>
          <w:sz w:val="24"/>
          <w:szCs w:val="24"/>
        </w:rPr>
        <w:t xml:space="preserve">Tabela de Alimentos - Anexo “D” </w:t>
      </w:r>
      <w:r w:rsidRPr="00330FEF">
        <w:rPr>
          <w:sz w:val="24"/>
          <w:szCs w:val="24"/>
        </w:rPr>
        <w:t>– deste Termo de Referência, deverão estar disponíveis durante todo o horário previsto para funcionamento da Lanchonete;</w:t>
      </w:r>
    </w:p>
    <w:p w:rsidR="00330FEF" w:rsidRDefault="00B27096" w:rsidP="00330FEF">
      <w:pPr>
        <w:numPr>
          <w:ilvl w:val="2"/>
          <w:numId w:val="86"/>
        </w:numPr>
        <w:spacing w:before="120" w:after="120"/>
        <w:ind w:right="120"/>
        <w:jc w:val="both"/>
        <w:rPr>
          <w:sz w:val="24"/>
          <w:szCs w:val="24"/>
        </w:rPr>
      </w:pPr>
      <w:r w:rsidRPr="00330FEF">
        <w:rPr>
          <w:sz w:val="24"/>
          <w:szCs w:val="24"/>
        </w:rPr>
        <w:t>Deverão estar disponíveis diariamente pelo menos 2 tipos de salgados fritos, 4 tipos de salgados assados, 3 tipos de bolos. Os tipos de salgados e bolos disponíveis deverão ser variados durante a semana. Todos os gêneros necessários à preparação de lanches e bebidas deverão estar disponíveis diariamente;</w:t>
      </w:r>
    </w:p>
    <w:p w:rsidR="00330FEF" w:rsidRDefault="00B27096" w:rsidP="00330FEF">
      <w:pPr>
        <w:numPr>
          <w:ilvl w:val="2"/>
          <w:numId w:val="86"/>
        </w:numPr>
        <w:spacing w:before="120" w:after="120"/>
        <w:ind w:right="120"/>
        <w:jc w:val="both"/>
        <w:rPr>
          <w:sz w:val="24"/>
          <w:szCs w:val="24"/>
        </w:rPr>
      </w:pPr>
      <w:r w:rsidRPr="00330FEF">
        <w:rPr>
          <w:sz w:val="24"/>
          <w:szCs w:val="24"/>
        </w:rPr>
        <w:t>O serviço de lanchonete deverá dispor, em sachês individuais, de açúcar e adoçante artificial, bem como de molhos (</w:t>
      </w:r>
      <w:r w:rsidRPr="00330FEF">
        <w:rPr>
          <w:i/>
          <w:iCs/>
          <w:sz w:val="24"/>
          <w:szCs w:val="24"/>
        </w:rPr>
        <w:t>catchup</w:t>
      </w:r>
      <w:r w:rsidRPr="00330FEF">
        <w:rPr>
          <w:sz w:val="24"/>
          <w:szCs w:val="24"/>
        </w:rPr>
        <w:t>, mostarda, pimenta etc.) e maionese;</w:t>
      </w:r>
    </w:p>
    <w:p w:rsidR="00330FEF" w:rsidRDefault="00B27096" w:rsidP="00330FEF">
      <w:pPr>
        <w:numPr>
          <w:ilvl w:val="2"/>
          <w:numId w:val="86"/>
        </w:numPr>
        <w:spacing w:before="120" w:after="120"/>
        <w:ind w:right="120"/>
        <w:jc w:val="both"/>
        <w:rPr>
          <w:sz w:val="24"/>
          <w:szCs w:val="24"/>
        </w:rPr>
      </w:pPr>
      <w:r w:rsidRPr="00330FEF">
        <w:rPr>
          <w:sz w:val="24"/>
          <w:szCs w:val="24"/>
        </w:rPr>
        <w:t>Eventuais inclusões de itens, não contemplados, na Tabela de Alimentos da Lanchonete Anexo “D” – deste Termo de Referência, somente serão permitidas com a autorização prévia e expressa da Coordenação de Atividades Gerais – COAGE/CGRL/SPOA/SE/MME;</w:t>
      </w:r>
    </w:p>
    <w:p w:rsidR="00B27096" w:rsidRPr="00330FEF" w:rsidRDefault="00B27096" w:rsidP="00330FEF">
      <w:pPr>
        <w:numPr>
          <w:ilvl w:val="2"/>
          <w:numId w:val="86"/>
        </w:numPr>
        <w:spacing w:before="120" w:after="120"/>
        <w:ind w:right="120"/>
        <w:jc w:val="both"/>
        <w:rPr>
          <w:sz w:val="24"/>
          <w:szCs w:val="24"/>
        </w:rPr>
      </w:pPr>
      <w:r w:rsidRPr="00330FEF">
        <w:rPr>
          <w:sz w:val="24"/>
          <w:szCs w:val="24"/>
        </w:rPr>
        <w:t>A empresa poderá suspender o fornecimento dos itens que não tiveram aceitação junto aos consumidores ou que se encontram, comprovadamente, em falta no mercado, mediante comunicação prévia a fiscalização.</w:t>
      </w:r>
    </w:p>
    <w:p w:rsidR="00B27096" w:rsidRPr="00330FEF" w:rsidRDefault="00B27096" w:rsidP="00330FEF">
      <w:pPr>
        <w:numPr>
          <w:ilvl w:val="1"/>
          <w:numId w:val="86"/>
        </w:numPr>
        <w:spacing w:before="120" w:after="120"/>
        <w:ind w:left="1276" w:right="120" w:hanging="709"/>
        <w:jc w:val="both"/>
        <w:rPr>
          <w:sz w:val="24"/>
          <w:szCs w:val="24"/>
        </w:rPr>
      </w:pPr>
      <w:r w:rsidRPr="00B27096">
        <w:rPr>
          <w:b/>
          <w:bCs/>
          <w:sz w:val="24"/>
          <w:szCs w:val="24"/>
        </w:rPr>
        <w:t>O Quadro de Pessoal para o atendimento aos serviços contratados será composto de, no mínimo 14(catorze) funcionários, sendo:</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01(uma/um) nutricionista;</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02 (duas/dois) cozinheiras (os);</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02 (dois/duas) ajudantes (as) de cozinha;</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01 (uma/um) saladeira (o);</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01 (uma/uma) confeiteira (o);</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02 (dois/duas) garçons/garçonetes;</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02 (dois) caixas (1 lanchonete e 1 restaurante);</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02 (dois) serventes de serviços gerais;</w:t>
      </w:r>
    </w:p>
    <w:p w:rsidR="00330FEF" w:rsidRPr="00330FEF" w:rsidRDefault="00330FEF" w:rsidP="00330FEF">
      <w:pPr>
        <w:numPr>
          <w:ilvl w:val="0"/>
          <w:numId w:val="87"/>
        </w:numPr>
        <w:spacing w:before="100" w:beforeAutospacing="1" w:after="100" w:afterAutospacing="1"/>
        <w:ind w:left="1701" w:hanging="425"/>
        <w:rPr>
          <w:sz w:val="24"/>
          <w:szCs w:val="24"/>
        </w:rPr>
      </w:pPr>
      <w:r w:rsidRPr="00330FEF">
        <w:rPr>
          <w:sz w:val="24"/>
          <w:szCs w:val="24"/>
        </w:rPr>
        <w:t>01 (um/uma) gerente (a). </w:t>
      </w:r>
    </w:p>
    <w:p w:rsidR="00BD1EF9" w:rsidRDefault="00BD1EF9" w:rsidP="00BD1EF9">
      <w:pPr>
        <w:numPr>
          <w:ilvl w:val="1"/>
          <w:numId w:val="86"/>
        </w:numPr>
        <w:spacing w:before="120" w:after="120"/>
        <w:ind w:left="1134" w:right="120" w:hanging="567"/>
        <w:jc w:val="both"/>
        <w:rPr>
          <w:sz w:val="24"/>
          <w:szCs w:val="24"/>
        </w:rPr>
      </w:pPr>
      <w:r w:rsidRPr="00BD1EF9">
        <w:rPr>
          <w:sz w:val="24"/>
          <w:szCs w:val="24"/>
        </w:rPr>
        <w:t>Poderá o Ministério intervir sempre que considerar que os preços praticados estão acima dos preços cotados em outros restaurantes, de mesmo sistema, em Brasília/DF.</w:t>
      </w:r>
    </w:p>
    <w:p w:rsidR="00BD1EF9" w:rsidRPr="00BD1EF9" w:rsidRDefault="00BD1EF9" w:rsidP="00BD1EF9">
      <w:pPr>
        <w:spacing w:before="120" w:after="120"/>
        <w:ind w:left="1080" w:right="120"/>
        <w:jc w:val="both"/>
        <w:rPr>
          <w:sz w:val="24"/>
          <w:szCs w:val="24"/>
        </w:rPr>
      </w:pPr>
    </w:p>
    <w:p w:rsidR="00BD1EF9" w:rsidRPr="00BD1EF9" w:rsidRDefault="00BD1EF9" w:rsidP="00BD1EF9">
      <w:pPr>
        <w:spacing w:before="100" w:beforeAutospacing="1" w:after="100" w:afterAutospacing="1"/>
        <w:rPr>
          <w:sz w:val="24"/>
          <w:szCs w:val="24"/>
        </w:rPr>
      </w:pPr>
      <w:r w:rsidRPr="00BD1EF9">
        <w:rPr>
          <w:sz w:val="24"/>
          <w:szCs w:val="24"/>
        </w:rPr>
        <w:t> </w:t>
      </w:r>
    </w:p>
    <w:p w:rsidR="00BD1EF9" w:rsidRPr="00BD1EF9" w:rsidRDefault="00BD1EF9" w:rsidP="00762A26">
      <w:pPr>
        <w:numPr>
          <w:ilvl w:val="0"/>
          <w:numId w:val="88"/>
        </w:numPr>
        <w:shd w:val="clear" w:color="auto" w:fill="E6E6E6"/>
        <w:spacing w:before="120" w:after="120"/>
        <w:ind w:left="567" w:right="120" w:hanging="567"/>
        <w:jc w:val="both"/>
        <w:rPr>
          <w:b/>
          <w:bCs/>
          <w:caps/>
          <w:sz w:val="24"/>
          <w:szCs w:val="24"/>
        </w:rPr>
      </w:pPr>
      <w:r w:rsidRPr="00BD1EF9">
        <w:rPr>
          <w:b/>
          <w:bCs/>
          <w:caps/>
          <w:sz w:val="24"/>
          <w:szCs w:val="24"/>
        </w:rPr>
        <w:lastRenderedPageBreak/>
        <w:t>DO CONTROLE DE QUALIDADE DOS GÊNEROS ALIMENTÍCIOS</w:t>
      </w:r>
    </w:p>
    <w:p w:rsidR="00BD1EF9" w:rsidRPr="00BD1EF9" w:rsidRDefault="000D1121" w:rsidP="000D1121">
      <w:pPr>
        <w:spacing w:before="120" w:after="120"/>
        <w:ind w:left="1134" w:right="120" w:hanging="567"/>
        <w:jc w:val="both"/>
        <w:rPr>
          <w:sz w:val="24"/>
          <w:szCs w:val="24"/>
        </w:rPr>
      </w:pPr>
      <w:r>
        <w:rPr>
          <w:sz w:val="24"/>
          <w:szCs w:val="24"/>
        </w:rPr>
        <w:t>6.1</w:t>
      </w:r>
      <w:r>
        <w:rPr>
          <w:sz w:val="24"/>
          <w:szCs w:val="24"/>
        </w:rPr>
        <w:tab/>
      </w:r>
      <w:r w:rsidR="00BD1EF9" w:rsidRPr="00BD1EF9">
        <w:rPr>
          <w:sz w:val="24"/>
          <w:szCs w:val="24"/>
        </w:rPr>
        <w:t>Será adotado o padrão de referência do quadro abaixo para qualificação de gêneros alimentícios:</w:t>
      </w:r>
    </w:p>
    <w:tbl>
      <w:tblPr>
        <w:tblW w:w="10203"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5"/>
        <w:gridCol w:w="8788"/>
      </w:tblGrid>
      <w:tr w:rsidR="002A3C00" w:rsidRPr="006F5E65" w:rsidTr="00964504">
        <w:trPr>
          <w:jc w:val="center"/>
        </w:trPr>
        <w:tc>
          <w:tcPr>
            <w:tcW w:w="1415" w:type="dxa"/>
            <w:tcBorders>
              <w:top w:val="single" w:sz="2" w:space="0" w:color="auto"/>
              <w:bottom w:val="single" w:sz="6" w:space="0" w:color="auto"/>
            </w:tcBorders>
            <w:shd w:val="clear" w:color="auto" w:fill="E6E6E6"/>
          </w:tcPr>
          <w:p w:rsidR="002A3C00" w:rsidRPr="006F5E65" w:rsidRDefault="002A3C00" w:rsidP="00964504">
            <w:pPr>
              <w:jc w:val="center"/>
              <w:rPr>
                <w:b/>
                <w:snapToGrid w:val="0"/>
              </w:rPr>
            </w:pPr>
            <w:r w:rsidRPr="006F5E65">
              <w:rPr>
                <w:b/>
                <w:snapToGrid w:val="0"/>
              </w:rPr>
              <w:t>ITEM</w:t>
            </w:r>
          </w:p>
        </w:tc>
        <w:tc>
          <w:tcPr>
            <w:tcW w:w="8788" w:type="dxa"/>
            <w:tcBorders>
              <w:top w:val="single" w:sz="2" w:space="0" w:color="auto"/>
              <w:bottom w:val="single" w:sz="6" w:space="0" w:color="auto"/>
            </w:tcBorders>
            <w:shd w:val="clear" w:color="auto" w:fill="E6E6E6"/>
          </w:tcPr>
          <w:p w:rsidR="002A3C00" w:rsidRPr="006F5E65" w:rsidRDefault="002A3C00" w:rsidP="00964504">
            <w:pPr>
              <w:jc w:val="center"/>
              <w:rPr>
                <w:b/>
                <w:snapToGrid w:val="0"/>
              </w:rPr>
            </w:pPr>
            <w:r w:rsidRPr="006F5E65">
              <w:rPr>
                <w:b/>
                <w:snapToGrid w:val="0"/>
              </w:rPr>
              <w:t>ESPECIFICAÇÃO</w:t>
            </w:r>
          </w:p>
        </w:tc>
      </w:tr>
      <w:tr w:rsidR="002A3C00" w:rsidRPr="006F5E65" w:rsidTr="00964504">
        <w:trPr>
          <w:jc w:val="center"/>
        </w:trPr>
        <w:tc>
          <w:tcPr>
            <w:tcW w:w="1415" w:type="dxa"/>
            <w:tcBorders>
              <w:top w:val="single" w:sz="6" w:space="0" w:color="auto"/>
            </w:tcBorders>
            <w:vAlign w:val="center"/>
          </w:tcPr>
          <w:p w:rsidR="002A3C00" w:rsidRPr="006F5E65" w:rsidRDefault="002A3C00" w:rsidP="00964504">
            <w:pPr>
              <w:jc w:val="center"/>
              <w:rPr>
                <w:snapToGrid w:val="0"/>
              </w:rPr>
            </w:pPr>
            <w:r w:rsidRPr="006F5E65">
              <w:rPr>
                <w:snapToGrid w:val="0"/>
              </w:rPr>
              <w:t>Óleos</w:t>
            </w:r>
          </w:p>
        </w:tc>
        <w:tc>
          <w:tcPr>
            <w:tcW w:w="8788" w:type="dxa"/>
            <w:tcBorders>
              <w:top w:val="single" w:sz="6" w:space="0" w:color="auto"/>
            </w:tcBorders>
            <w:vAlign w:val="center"/>
          </w:tcPr>
          <w:p w:rsidR="002A3C00" w:rsidRPr="006F5E65" w:rsidRDefault="002A3C00" w:rsidP="00964504">
            <w:pPr>
              <w:jc w:val="both"/>
              <w:rPr>
                <w:snapToGrid w:val="0"/>
              </w:rPr>
            </w:pPr>
            <w:r w:rsidRPr="006F5E65">
              <w:rPr>
                <w:snapToGrid w:val="0"/>
              </w:rPr>
              <w:t>Deverão ser utilizados somente os de origem vegetal. As sobras de óleos utilizadas em frituras não poderão ser reaproveitadas.</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Azeites</w:t>
            </w:r>
          </w:p>
        </w:tc>
        <w:tc>
          <w:tcPr>
            <w:tcW w:w="8788" w:type="dxa"/>
            <w:vAlign w:val="center"/>
          </w:tcPr>
          <w:p w:rsidR="002A3C00" w:rsidRPr="006F5E65" w:rsidRDefault="002A3C00" w:rsidP="00964504">
            <w:pPr>
              <w:jc w:val="both"/>
              <w:rPr>
                <w:snapToGrid w:val="0"/>
              </w:rPr>
            </w:pPr>
            <w:r w:rsidRPr="006F5E65">
              <w:rPr>
                <w:snapToGrid w:val="0"/>
              </w:rPr>
              <w:t>Os azeites deverão ser de boa qualidade. Obrigatoriamente extra virgem.</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Pães</w:t>
            </w:r>
          </w:p>
        </w:tc>
        <w:tc>
          <w:tcPr>
            <w:tcW w:w="8788" w:type="dxa"/>
            <w:vAlign w:val="center"/>
          </w:tcPr>
          <w:p w:rsidR="002A3C00" w:rsidRPr="006F5E65" w:rsidRDefault="002A3C00" w:rsidP="00964504">
            <w:pPr>
              <w:jc w:val="both"/>
              <w:rPr>
                <w:snapToGrid w:val="0"/>
              </w:rPr>
            </w:pPr>
            <w:r w:rsidRPr="006F5E65">
              <w:rPr>
                <w:snapToGrid w:val="0"/>
              </w:rPr>
              <w:t>Serão servidos sempre frescos. Os de fôrma poderão ser do tipo industrializado, fornecidos em embalagens plásticas, respeitando-se o padrão de qualidade que deverá ser de primeira e os prazos de consumo prescritos pelo fornecedor.</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Queijos</w:t>
            </w:r>
          </w:p>
        </w:tc>
        <w:tc>
          <w:tcPr>
            <w:tcW w:w="8788" w:type="dxa"/>
            <w:vAlign w:val="center"/>
          </w:tcPr>
          <w:p w:rsidR="002A3C00" w:rsidRPr="006F5E65" w:rsidRDefault="002A3C00" w:rsidP="00964504">
            <w:pPr>
              <w:jc w:val="both"/>
              <w:rPr>
                <w:snapToGrid w:val="0"/>
              </w:rPr>
            </w:pPr>
            <w:r w:rsidRPr="006F5E65">
              <w:rPr>
                <w:snapToGrid w:val="0"/>
              </w:rPr>
              <w:t>Os queijos serão dos seguintes tipos: minas, prato, mussarela e parmesão (este último, para massas). Deverão ser sempre de boa qualidade, fornecidos em embalagens a vácuo, com rótulo e serão consumidos nos prazos indicados pelo fornecedor.</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 xml:space="preserve">Carne </w:t>
            </w:r>
            <w:r>
              <w:rPr>
                <w:snapToGrid w:val="0"/>
              </w:rPr>
              <w:t>b</w:t>
            </w:r>
            <w:r w:rsidRPr="006F5E65">
              <w:rPr>
                <w:snapToGrid w:val="0"/>
              </w:rPr>
              <w:t xml:space="preserve">ovina e </w:t>
            </w:r>
            <w:r>
              <w:rPr>
                <w:snapToGrid w:val="0"/>
              </w:rPr>
              <w:t>s</w:t>
            </w:r>
            <w:r w:rsidRPr="006F5E65">
              <w:rPr>
                <w:snapToGrid w:val="0"/>
              </w:rPr>
              <w:t>uína</w:t>
            </w:r>
          </w:p>
        </w:tc>
        <w:tc>
          <w:tcPr>
            <w:tcW w:w="8788" w:type="dxa"/>
            <w:vAlign w:val="center"/>
          </w:tcPr>
          <w:p w:rsidR="002A3C00" w:rsidRPr="006F5E65" w:rsidRDefault="002A3C00" w:rsidP="00964504">
            <w:pPr>
              <w:jc w:val="both"/>
              <w:rPr>
                <w:snapToGrid w:val="0"/>
              </w:rPr>
            </w:pPr>
            <w:r w:rsidRPr="006F5E65">
              <w:rPr>
                <w:snapToGrid w:val="0"/>
              </w:rPr>
              <w:t>Tipo extra, limpa, isenta de gorduras ao máximo. Deverá conter na embalagem o carimbo do SIF, nome do fornecedor e data de validade.</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Aves</w:t>
            </w:r>
          </w:p>
        </w:tc>
        <w:tc>
          <w:tcPr>
            <w:tcW w:w="8788" w:type="dxa"/>
            <w:vAlign w:val="center"/>
          </w:tcPr>
          <w:p w:rsidR="002A3C00" w:rsidRPr="006F5E65" w:rsidRDefault="002A3C00" w:rsidP="00964504">
            <w:pPr>
              <w:jc w:val="both"/>
              <w:rPr>
                <w:snapToGrid w:val="0"/>
              </w:rPr>
            </w:pPr>
            <w:r w:rsidRPr="006F5E65">
              <w:rPr>
                <w:snapToGrid w:val="0"/>
              </w:rPr>
              <w:t>Tipo granja, fresca. Deverá conter na embalagem o carimbo do SIF, nome do fornecedor e data de validade.</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Peixes</w:t>
            </w:r>
          </w:p>
        </w:tc>
        <w:tc>
          <w:tcPr>
            <w:tcW w:w="8788" w:type="dxa"/>
            <w:vAlign w:val="center"/>
          </w:tcPr>
          <w:p w:rsidR="002A3C00" w:rsidRPr="006F5E65" w:rsidRDefault="002A3C00" w:rsidP="00964504">
            <w:pPr>
              <w:jc w:val="both"/>
              <w:rPr>
                <w:snapToGrid w:val="0"/>
              </w:rPr>
            </w:pPr>
            <w:r w:rsidRPr="006F5E65">
              <w:rPr>
                <w:snapToGrid w:val="0"/>
              </w:rPr>
              <w:t>Deverão ser usadas postas ou filés de peixe de boa qualidade. Deverá apresentar na embalagem o carimbo do SIF, nome do fornecedor e data de validade.</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Linguiças</w:t>
            </w:r>
          </w:p>
        </w:tc>
        <w:tc>
          <w:tcPr>
            <w:tcW w:w="8788" w:type="dxa"/>
            <w:vAlign w:val="center"/>
          </w:tcPr>
          <w:p w:rsidR="002A3C00" w:rsidRPr="006F5E65" w:rsidRDefault="002A3C00" w:rsidP="00964504">
            <w:pPr>
              <w:jc w:val="both"/>
              <w:rPr>
                <w:snapToGrid w:val="0"/>
              </w:rPr>
            </w:pPr>
            <w:r w:rsidRPr="006F5E65">
              <w:rPr>
                <w:snapToGrid w:val="0"/>
              </w:rPr>
              <w:t>Deverão ser fornecidas as do tipo “pura”, isto é, fabricadas unicamente de carne suína ou de frango, sem misturas. Deverá conter na embalagem o carimbo do SIF, nome do fabricante e data de validade.</w:t>
            </w:r>
          </w:p>
        </w:tc>
      </w:tr>
      <w:tr w:rsidR="002A3C00" w:rsidRPr="006F5E65" w:rsidTr="00964504">
        <w:trPr>
          <w:jc w:val="center"/>
        </w:trPr>
        <w:tc>
          <w:tcPr>
            <w:tcW w:w="1415" w:type="dxa"/>
            <w:vAlign w:val="center"/>
          </w:tcPr>
          <w:p w:rsidR="002A3C00" w:rsidRPr="006F5E65" w:rsidRDefault="002A3C00" w:rsidP="00964504">
            <w:pPr>
              <w:tabs>
                <w:tab w:val="left" w:pos="567"/>
              </w:tabs>
              <w:jc w:val="center"/>
              <w:rPr>
                <w:snapToGrid w:val="0"/>
              </w:rPr>
            </w:pPr>
            <w:r w:rsidRPr="006F5E65">
              <w:rPr>
                <w:snapToGrid w:val="0"/>
              </w:rPr>
              <w:t>Frios e outros Embutidos</w:t>
            </w:r>
          </w:p>
        </w:tc>
        <w:tc>
          <w:tcPr>
            <w:tcW w:w="8788" w:type="dxa"/>
            <w:vAlign w:val="center"/>
          </w:tcPr>
          <w:p w:rsidR="002A3C00" w:rsidRPr="006F5E65" w:rsidRDefault="002A3C00" w:rsidP="00964504">
            <w:pPr>
              <w:tabs>
                <w:tab w:val="left" w:pos="567"/>
              </w:tabs>
              <w:jc w:val="both"/>
              <w:rPr>
                <w:snapToGrid w:val="0"/>
              </w:rPr>
            </w:pPr>
            <w:r w:rsidRPr="006F5E65">
              <w:rPr>
                <w:snapToGrid w:val="0"/>
              </w:rPr>
              <w:t>Deverão ser sempre de boa qualidade, fornecidos em embalagens a vácuo e consumidos nos prazos prescritos pelo fornecedor. Deverão conter na embalagem o carimbo do SIF, o nome do fabricante e a data de validade.</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Presuntos</w:t>
            </w:r>
          </w:p>
        </w:tc>
        <w:tc>
          <w:tcPr>
            <w:tcW w:w="8788" w:type="dxa"/>
            <w:vAlign w:val="center"/>
          </w:tcPr>
          <w:p w:rsidR="002A3C00" w:rsidRPr="006F5E65" w:rsidRDefault="002A3C00" w:rsidP="00964504">
            <w:pPr>
              <w:jc w:val="both"/>
              <w:rPr>
                <w:snapToGrid w:val="0"/>
              </w:rPr>
            </w:pPr>
            <w:r w:rsidRPr="006F5E65">
              <w:rPr>
                <w:snapToGrid w:val="0"/>
              </w:rPr>
              <w:t>Os tipos a serem fornecidos deverão ser de primeira qualidade e com equilíbrio adequado entre fragmentos de carne e de gordura. Deverá conter na embalagem o carimbo do SIF, nome do fornecedor e data de validade.</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Bomboniere</w:t>
            </w:r>
          </w:p>
        </w:tc>
        <w:tc>
          <w:tcPr>
            <w:tcW w:w="8788" w:type="dxa"/>
            <w:vAlign w:val="center"/>
          </w:tcPr>
          <w:p w:rsidR="002A3C00" w:rsidRPr="006F5E65" w:rsidRDefault="002A3C00" w:rsidP="00964504">
            <w:pPr>
              <w:jc w:val="both"/>
              <w:rPr>
                <w:snapToGrid w:val="0"/>
              </w:rPr>
            </w:pPr>
            <w:r w:rsidRPr="006F5E65">
              <w:rPr>
                <w:snapToGrid w:val="0"/>
              </w:rPr>
              <w:t>Deverão ser sempre de boa qualidade, fornecidos em embalagens originais, sem quebras.</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br w:type="page"/>
            </w:r>
            <w:r w:rsidRPr="006F5E65">
              <w:br w:type="page"/>
            </w:r>
            <w:r w:rsidRPr="006F5E65">
              <w:rPr>
                <w:snapToGrid w:val="0"/>
              </w:rPr>
              <w:t>Doces</w:t>
            </w:r>
          </w:p>
        </w:tc>
        <w:tc>
          <w:tcPr>
            <w:tcW w:w="8788" w:type="dxa"/>
            <w:vAlign w:val="center"/>
          </w:tcPr>
          <w:p w:rsidR="002A3C00" w:rsidRPr="006F5E65" w:rsidRDefault="002A3C00" w:rsidP="00964504">
            <w:pPr>
              <w:jc w:val="both"/>
              <w:rPr>
                <w:snapToGrid w:val="0"/>
              </w:rPr>
            </w:pPr>
            <w:r w:rsidRPr="006F5E65">
              <w:rPr>
                <w:snapToGrid w:val="0"/>
              </w:rPr>
              <w:t>Deverão ser servidos os do tipo caseiro, tais como: doce de abóbora, coco, leite, mamão, cidra, arroz doce, goiabada, bananada, etc.; os do tipo confeitado, tais como: tortas, quindins, bombas, bom-bocados, massas-folhadas, rocamboles, etc.; os do tipo compota, tais como: pêssego, goiaba, figo, abacaxi, etc.; saladas de frutas. Haverá revezamento constante.</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Sorvetes</w:t>
            </w:r>
          </w:p>
        </w:tc>
        <w:tc>
          <w:tcPr>
            <w:tcW w:w="8788" w:type="dxa"/>
            <w:vAlign w:val="center"/>
          </w:tcPr>
          <w:p w:rsidR="002A3C00" w:rsidRPr="006F5E65" w:rsidRDefault="002A3C00" w:rsidP="00964504">
            <w:pPr>
              <w:jc w:val="both"/>
              <w:rPr>
                <w:snapToGrid w:val="0"/>
              </w:rPr>
            </w:pPr>
            <w:r w:rsidRPr="006F5E65">
              <w:rPr>
                <w:snapToGrid w:val="0"/>
              </w:rPr>
              <w:t>Deverão ser servidos logo após a retirada do freezer, em embalagens originais. Poderão ser os do tipo massa ou picolé.</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Sucos / Refrescos</w:t>
            </w:r>
          </w:p>
        </w:tc>
        <w:tc>
          <w:tcPr>
            <w:tcW w:w="8788" w:type="dxa"/>
            <w:vAlign w:val="center"/>
          </w:tcPr>
          <w:p w:rsidR="002A3C00" w:rsidRPr="006F5E65" w:rsidRDefault="002A3C00" w:rsidP="00964504">
            <w:pPr>
              <w:jc w:val="both"/>
              <w:rPr>
                <w:snapToGrid w:val="0"/>
              </w:rPr>
            </w:pPr>
            <w:r w:rsidRPr="006F5E65">
              <w:rPr>
                <w:snapToGrid w:val="0"/>
              </w:rPr>
              <w:t>Elaborados com frutas frescas e maduras, de primeira qualidade. Na mistura, observar-se-á uma proporção equilibrada de água e suco natural, de modo a garantir a qualidade do sabor. Permitir-se-á alternância de emprego de frutas frescas e sucos concentrados de boa qualidade. Deverá haver variação constante de sabores.</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Refrigerantes</w:t>
            </w:r>
          </w:p>
        </w:tc>
        <w:tc>
          <w:tcPr>
            <w:tcW w:w="8788" w:type="dxa"/>
            <w:vAlign w:val="center"/>
          </w:tcPr>
          <w:p w:rsidR="002A3C00" w:rsidRPr="006F5E65" w:rsidRDefault="002A3C00" w:rsidP="00964504">
            <w:pPr>
              <w:jc w:val="both"/>
              <w:rPr>
                <w:snapToGrid w:val="0"/>
              </w:rPr>
            </w:pPr>
            <w:r w:rsidRPr="006F5E65">
              <w:rPr>
                <w:snapToGrid w:val="0"/>
              </w:rPr>
              <w:t xml:space="preserve">Serão os do tipo gasoso, normal, light e diet, em sabores variados, tais como: guaraná, laranja, limão, coca-cola, etc. No restaurante </w:t>
            </w:r>
            <w:r w:rsidRPr="006F5E65">
              <w:rPr>
                <w:i/>
                <w:snapToGrid w:val="0"/>
              </w:rPr>
              <w:t>self-service</w:t>
            </w:r>
            <w:r w:rsidRPr="006F5E65">
              <w:rPr>
                <w:snapToGrid w:val="0"/>
              </w:rPr>
              <w:t xml:space="preserve"> e na lanchonete deverão, obrigatoriamente, ser servidos nas suas embalagens originais (garrafas ou latas).</w:t>
            </w:r>
          </w:p>
        </w:tc>
      </w:tr>
      <w:tr w:rsidR="002A3C00" w:rsidRPr="006F5E65" w:rsidTr="00964504">
        <w:trPr>
          <w:jc w:val="center"/>
        </w:trPr>
        <w:tc>
          <w:tcPr>
            <w:tcW w:w="1415" w:type="dxa"/>
            <w:vAlign w:val="center"/>
          </w:tcPr>
          <w:p w:rsidR="002A3C00" w:rsidRPr="006F5E65" w:rsidRDefault="002A3C00" w:rsidP="00964504">
            <w:pPr>
              <w:tabs>
                <w:tab w:val="left" w:pos="567"/>
              </w:tabs>
              <w:jc w:val="center"/>
              <w:rPr>
                <w:snapToGrid w:val="0"/>
              </w:rPr>
            </w:pPr>
            <w:r w:rsidRPr="006F5E65">
              <w:rPr>
                <w:snapToGrid w:val="0"/>
              </w:rPr>
              <w:t>Café</w:t>
            </w:r>
          </w:p>
        </w:tc>
        <w:tc>
          <w:tcPr>
            <w:tcW w:w="8788" w:type="dxa"/>
            <w:vAlign w:val="center"/>
          </w:tcPr>
          <w:p w:rsidR="002A3C00" w:rsidRPr="006F5E65" w:rsidRDefault="002A3C00" w:rsidP="00964504">
            <w:pPr>
              <w:tabs>
                <w:tab w:val="left" w:pos="567"/>
              </w:tabs>
              <w:jc w:val="both"/>
              <w:rPr>
                <w:snapToGrid w:val="0"/>
              </w:rPr>
            </w:pPr>
            <w:r w:rsidRPr="006F5E65">
              <w:rPr>
                <w:snapToGrid w:val="0"/>
              </w:rPr>
              <w:t>O café deverá ser de primeira qualidade, fornecido em embalagem a vácuo. O consumo deverá ocorrer no prazo prescrito pelo fornecedor. A preparação deverá ser a que dê ao produto servido as melhores características de paladar. O café servido em recipientes térmicos e não consumido não poderá ser reaproveitado numa nova preparação.</w:t>
            </w:r>
          </w:p>
        </w:tc>
      </w:tr>
      <w:tr w:rsidR="002A3C00" w:rsidRPr="006F5E65" w:rsidTr="00964504">
        <w:trPr>
          <w:jc w:val="center"/>
        </w:trPr>
        <w:tc>
          <w:tcPr>
            <w:tcW w:w="1415" w:type="dxa"/>
            <w:vAlign w:val="center"/>
          </w:tcPr>
          <w:p w:rsidR="002A3C00" w:rsidRPr="006F5E65" w:rsidRDefault="002A3C00" w:rsidP="00964504">
            <w:pPr>
              <w:tabs>
                <w:tab w:val="left" w:pos="567"/>
              </w:tabs>
              <w:jc w:val="center"/>
              <w:rPr>
                <w:snapToGrid w:val="0"/>
              </w:rPr>
            </w:pPr>
            <w:r w:rsidRPr="006F5E65">
              <w:rPr>
                <w:snapToGrid w:val="0"/>
              </w:rPr>
              <w:t>Leite e Iogurte</w:t>
            </w:r>
          </w:p>
        </w:tc>
        <w:tc>
          <w:tcPr>
            <w:tcW w:w="8788" w:type="dxa"/>
            <w:vAlign w:val="center"/>
          </w:tcPr>
          <w:p w:rsidR="002A3C00" w:rsidRPr="006F5E65" w:rsidRDefault="002A3C00" w:rsidP="00964504">
            <w:pPr>
              <w:tabs>
                <w:tab w:val="left" w:pos="567"/>
              </w:tabs>
              <w:jc w:val="both"/>
              <w:rPr>
                <w:snapToGrid w:val="0"/>
              </w:rPr>
            </w:pPr>
            <w:r w:rsidRPr="006F5E65">
              <w:rPr>
                <w:snapToGrid w:val="0"/>
              </w:rPr>
              <w:t>O leite deverá ser pasteurizado, tipo A ou B, fornecido e servido nas mesas em embalagem original e consumido na data de validade prevista pelo fornecedor. Os iogurtes deverão ser em embalagem individual descartável, do tipo natural ou com frutas, observando-se, no consumo, os prazos de validade indicados pelo fornecedor.</w:t>
            </w:r>
          </w:p>
        </w:tc>
      </w:tr>
      <w:tr w:rsidR="002A3C00" w:rsidRPr="006F5E65" w:rsidTr="00964504">
        <w:trPr>
          <w:jc w:val="center"/>
        </w:trPr>
        <w:tc>
          <w:tcPr>
            <w:tcW w:w="1415" w:type="dxa"/>
            <w:vAlign w:val="center"/>
          </w:tcPr>
          <w:p w:rsidR="002A3C00" w:rsidRPr="006F5E65" w:rsidRDefault="002A3C00" w:rsidP="00964504">
            <w:pPr>
              <w:jc w:val="center"/>
              <w:rPr>
                <w:snapToGrid w:val="0"/>
              </w:rPr>
            </w:pPr>
            <w:r w:rsidRPr="006F5E65">
              <w:rPr>
                <w:snapToGrid w:val="0"/>
              </w:rPr>
              <w:t>Itens não mencionados</w:t>
            </w:r>
          </w:p>
        </w:tc>
        <w:tc>
          <w:tcPr>
            <w:tcW w:w="8788" w:type="dxa"/>
            <w:vAlign w:val="center"/>
          </w:tcPr>
          <w:p w:rsidR="002A3C00" w:rsidRPr="006F5E65" w:rsidRDefault="002A3C00" w:rsidP="00964504">
            <w:pPr>
              <w:jc w:val="both"/>
              <w:rPr>
                <w:snapToGrid w:val="0"/>
              </w:rPr>
            </w:pPr>
            <w:r w:rsidRPr="006F5E65">
              <w:rPr>
                <w:snapToGrid w:val="0"/>
              </w:rPr>
              <w:t>Todos os demais gêneros e materiais de consumo não relacionados e que objetivam atender o Contrato de Concessão deverão observar os mesmos padrões de qualidade e requisitos mínimos mencionados para os demais itens.</w:t>
            </w:r>
          </w:p>
        </w:tc>
      </w:tr>
      <w:tr w:rsidR="002A3C00" w:rsidRPr="006F5E65" w:rsidTr="00964504">
        <w:trPr>
          <w:jc w:val="center"/>
        </w:trPr>
        <w:tc>
          <w:tcPr>
            <w:tcW w:w="10203" w:type="dxa"/>
            <w:gridSpan w:val="2"/>
            <w:vAlign w:val="center"/>
          </w:tcPr>
          <w:p w:rsidR="002A3C00" w:rsidRPr="006F5E65" w:rsidRDefault="002A3C00" w:rsidP="00964504">
            <w:pPr>
              <w:tabs>
                <w:tab w:val="left" w:pos="567"/>
              </w:tabs>
              <w:jc w:val="both"/>
              <w:rPr>
                <w:snapToGrid w:val="0"/>
              </w:rPr>
            </w:pPr>
            <w:r w:rsidRPr="006F5E65">
              <w:rPr>
                <w:b/>
                <w:bCs/>
                <w:snapToGrid w:val="0"/>
              </w:rPr>
              <w:t>Obs</w:t>
            </w:r>
            <w:r w:rsidRPr="006F5E65">
              <w:rPr>
                <w:snapToGrid w:val="0"/>
              </w:rPr>
              <w:t xml:space="preserve">: Outras marcas e tipos poderão ser acrescentados pela proponente para a execução dos serviços. A aceitação ou não será direito exclusivo da Fiscalização do Ministério que, ao analisar a proposição, considerará tão somente a preservação do padrão de qualidade exigido. Para efeitos desta faculdade, o Ministério de Minas e Energia </w:t>
            </w:r>
            <w:r w:rsidRPr="006F5E65">
              <w:rPr>
                <w:b/>
                <w:snapToGrid w:val="0"/>
              </w:rPr>
              <w:t>não aceitará a expressão “ou similar”.</w:t>
            </w:r>
          </w:p>
        </w:tc>
      </w:tr>
    </w:tbl>
    <w:p w:rsidR="00B27096" w:rsidRDefault="00B27096" w:rsidP="00D665CD">
      <w:pPr>
        <w:suppressAutoHyphens/>
        <w:autoSpaceDE w:val="0"/>
        <w:autoSpaceDN w:val="0"/>
        <w:rPr>
          <w:b/>
          <w:bCs/>
          <w:sz w:val="24"/>
          <w:szCs w:val="24"/>
          <w:u w:val="single"/>
        </w:rPr>
      </w:pPr>
    </w:p>
    <w:p w:rsidR="002A3C00" w:rsidRDefault="002A3C00" w:rsidP="00762A26">
      <w:pPr>
        <w:numPr>
          <w:ilvl w:val="1"/>
          <w:numId w:val="88"/>
        </w:numPr>
        <w:spacing w:before="120" w:after="120"/>
        <w:ind w:left="1134" w:right="120" w:hanging="567"/>
        <w:jc w:val="both"/>
        <w:rPr>
          <w:sz w:val="24"/>
          <w:szCs w:val="24"/>
        </w:rPr>
      </w:pPr>
      <w:r w:rsidRPr="002A3C00">
        <w:rPr>
          <w:sz w:val="24"/>
          <w:szCs w:val="24"/>
        </w:rPr>
        <w:t>O prato saboroso é elemento essencial, não deve ser excessivamente temperado nem insosso;</w:t>
      </w:r>
    </w:p>
    <w:p w:rsidR="002A3C00" w:rsidRPr="002A3C00" w:rsidRDefault="002A3C00" w:rsidP="00762A26">
      <w:pPr>
        <w:numPr>
          <w:ilvl w:val="1"/>
          <w:numId w:val="88"/>
        </w:numPr>
        <w:spacing w:before="120" w:after="120"/>
        <w:ind w:left="1134" w:right="120" w:hanging="567"/>
        <w:jc w:val="both"/>
        <w:rPr>
          <w:sz w:val="24"/>
          <w:szCs w:val="24"/>
        </w:rPr>
      </w:pPr>
      <w:r w:rsidRPr="002A3C00">
        <w:rPr>
          <w:sz w:val="24"/>
          <w:szCs w:val="24"/>
        </w:rPr>
        <w:t>Os produtos utilizados devem ser, tanto quanto possível, frescos e naturais, devendo-se evitar, por exemplo, a utilização de enlatados, corantes químicos e sabores artificiais.</w:t>
      </w:r>
    </w:p>
    <w:p w:rsidR="002A3C00" w:rsidRPr="002A3C00" w:rsidRDefault="002A3C00" w:rsidP="002A3C00">
      <w:pPr>
        <w:rPr>
          <w:sz w:val="24"/>
          <w:szCs w:val="24"/>
        </w:rPr>
      </w:pPr>
      <w:r w:rsidRPr="002A3C00">
        <w:rPr>
          <w:sz w:val="24"/>
          <w:szCs w:val="24"/>
        </w:rPr>
        <w:t> </w:t>
      </w:r>
    </w:p>
    <w:p w:rsidR="002A3C00" w:rsidRPr="002A3C00" w:rsidRDefault="002A3C00" w:rsidP="00762A26">
      <w:pPr>
        <w:numPr>
          <w:ilvl w:val="0"/>
          <w:numId w:val="89"/>
        </w:numPr>
        <w:shd w:val="clear" w:color="auto" w:fill="E6E6E6"/>
        <w:spacing w:before="120" w:after="120"/>
        <w:ind w:left="567" w:right="120" w:hanging="567"/>
        <w:jc w:val="both"/>
        <w:rPr>
          <w:b/>
          <w:bCs/>
          <w:caps/>
          <w:sz w:val="24"/>
          <w:szCs w:val="24"/>
        </w:rPr>
      </w:pPr>
      <w:r w:rsidRPr="002A3C00">
        <w:rPr>
          <w:b/>
          <w:bCs/>
          <w:caps/>
          <w:sz w:val="24"/>
          <w:szCs w:val="24"/>
        </w:rPr>
        <w:lastRenderedPageBreak/>
        <w:t>DAS CONDIÇÕES PARA ACONDICIONAMENTO DOS ALIMENTOS</w:t>
      </w:r>
    </w:p>
    <w:p w:rsidR="002A3C00" w:rsidRPr="002A3C00" w:rsidRDefault="002A3C00" w:rsidP="002A3C00">
      <w:pPr>
        <w:spacing w:before="120" w:after="120"/>
        <w:ind w:left="120" w:right="120" w:firstLine="447"/>
        <w:jc w:val="both"/>
        <w:rPr>
          <w:sz w:val="24"/>
          <w:szCs w:val="24"/>
        </w:rPr>
      </w:pPr>
      <w:r w:rsidRPr="002A3C00">
        <w:rPr>
          <w:sz w:val="24"/>
          <w:szCs w:val="24"/>
        </w:rPr>
        <w:t>Os alimentos deverão ser acondicionados conforme as referências abaixo:</w:t>
      </w:r>
    </w:p>
    <w:tbl>
      <w:tblPr>
        <w:tblW w:w="91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70"/>
        <w:gridCol w:w="2340"/>
        <w:gridCol w:w="1260"/>
        <w:gridCol w:w="3558"/>
      </w:tblGrid>
      <w:tr w:rsidR="002A3C00" w:rsidRPr="006F5E65" w:rsidTr="00964504">
        <w:trPr>
          <w:jc w:val="center"/>
        </w:trPr>
        <w:tc>
          <w:tcPr>
            <w:tcW w:w="1970" w:type="dxa"/>
            <w:shd w:val="pct10" w:color="auto" w:fill="auto"/>
            <w:vAlign w:val="center"/>
          </w:tcPr>
          <w:p w:rsidR="002A3C00" w:rsidRPr="006F5E65" w:rsidRDefault="002A3C00" w:rsidP="00964504">
            <w:pPr>
              <w:jc w:val="center"/>
              <w:rPr>
                <w:b/>
                <w:caps/>
              </w:rPr>
            </w:pPr>
            <w:r w:rsidRPr="006F5E65">
              <w:rPr>
                <w:b/>
                <w:caps/>
              </w:rPr>
              <w:t>Alimentos</w:t>
            </w:r>
          </w:p>
        </w:tc>
        <w:tc>
          <w:tcPr>
            <w:tcW w:w="2340" w:type="dxa"/>
            <w:shd w:val="pct10" w:color="auto" w:fill="auto"/>
            <w:vAlign w:val="center"/>
          </w:tcPr>
          <w:p w:rsidR="002A3C00" w:rsidRPr="006F5E65" w:rsidRDefault="002A3C00" w:rsidP="00964504">
            <w:pPr>
              <w:jc w:val="center"/>
              <w:rPr>
                <w:b/>
                <w:caps/>
                <w:sz w:val="18"/>
                <w:szCs w:val="18"/>
              </w:rPr>
            </w:pPr>
            <w:r w:rsidRPr="006F5E65">
              <w:rPr>
                <w:b/>
                <w:caps/>
                <w:sz w:val="18"/>
                <w:szCs w:val="18"/>
              </w:rPr>
              <w:t>Temperatura de Acondicionamento</w:t>
            </w:r>
          </w:p>
        </w:tc>
        <w:tc>
          <w:tcPr>
            <w:tcW w:w="1260" w:type="dxa"/>
            <w:shd w:val="pct10" w:color="auto" w:fill="auto"/>
            <w:vAlign w:val="center"/>
          </w:tcPr>
          <w:p w:rsidR="002A3C00" w:rsidRPr="006F5E65" w:rsidRDefault="002A3C00" w:rsidP="00964504">
            <w:pPr>
              <w:jc w:val="center"/>
              <w:rPr>
                <w:b/>
                <w:caps/>
              </w:rPr>
            </w:pPr>
            <w:r w:rsidRPr="006F5E65">
              <w:rPr>
                <w:b/>
                <w:caps/>
              </w:rPr>
              <w:t>Umidade</w:t>
            </w:r>
          </w:p>
        </w:tc>
        <w:tc>
          <w:tcPr>
            <w:tcW w:w="3558" w:type="dxa"/>
            <w:shd w:val="pct10" w:color="auto" w:fill="auto"/>
            <w:vAlign w:val="center"/>
          </w:tcPr>
          <w:p w:rsidR="002A3C00" w:rsidRPr="006F5E65" w:rsidRDefault="002A3C00" w:rsidP="00964504">
            <w:pPr>
              <w:jc w:val="center"/>
              <w:rPr>
                <w:b/>
                <w:caps/>
              </w:rPr>
            </w:pPr>
            <w:r w:rsidRPr="006F5E65">
              <w:rPr>
                <w:b/>
                <w:caps/>
              </w:rPr>
              <w:t>Observações</w:t>
            </w:r>
          </w:p>
        </w:tc>
      </w:tr>
      <w:tr w:rsidR="002A3C00" w:rsidRPr="006F5E65" w:rsidTr="00964504">
        <w:trPr>
          <w:jc w:val="center"/>
        </w:trPr>
        <w:tc>
          <w:tcPr>
            <w:tcW w:w="1970" w:type="dxa"/>
            <w:vAlign w:val="center"/>
          </w:tcPr>
          <w:p w:rsidR="002A3C00" w:rsidRPr="006F5E65" w:rsidRDefault="002A3C00" w:rsidP="00964504">
            <w:r w:rsidRPr="006F5E65">
              <w:t>Frutas</w:t>
            </w:r>
          </w:p>
        </w:tc>
        <w:tc>
          <w:tcPr>
            <w:tcW w:w="2340" w:type="dxa"/>
            <w:vAlign w:val="center"/>
          </w:tcPr>
          <w:p w:rsidR="002A3C00" w:rsidRPr="006F5E65" w:rsidRDefault="002A3C00" w:rsidP="00964504">
            <w:pPr>
              <w:jc w:val="center"/>
            </w:pPr>
            <w:r w:rsidRPr="006F5E65">
              <w:t>4 a 6 ºC</w:t>
            </w:r>
          </w:p>
        </w:tc>
        <w:tc>
          <w:tcPr>
            <w:tcW w:w="1260" w:type="dxa"/>
            <w:vAlign w:val="center"/>
          </w:tcPr>
          <w:p w:rsidR="002A3C00" w:rsidRPr="006F5E65" w:rsidRDefault="002A3C00" w:rsidP="00964504">
            <w:pPr>
              <w:jc w:val="center"/>
            </w:pPr>
            <w:r w:rsidRPr="006F5E65">
              <w:t>85 a 95%</w:t>
            </w:r>
          </w:p>
        </w:tc>
        <w:tc>
          <w:tcPr>
            <w:tcW w:w="3558" w:type="dxa"/>
            <w:vAlign w:val="center"/>
          </w:tcPr>
          <w:p w:rsidR="002A3C00" w:rsidRPr="006F5E65" w:rsidRDefault="002A3C00" w:rsidP="00964504">
            <w:pPr>
              <w:jc w:val="both"/>
            </w:pPr>
            <w:r w:rsidRPr="006F5E65">
              <w:t>Acondicionados em sacos plásticos transparentes e esterilizados</w:t>
            </w:r>
          </w:p>
        </w:tc>
      </w:tr>
      <w:tr w:rsidR="002A3C00" w:rsidRPr="006F5E65" w:rsidTr="00964504">
        <w:trPr>
          <w:jc w:val="center"/>
        </w:trPr>
        <w:tc>
          <w:tcPr>
            <w:tcW w:w="1970" w:type="dxa"/>
            <w:vAlign w:val="center"/>
          </w:tcPr>
          <w:p w:rsidR="002A3C00" w:rsidRPr="006F5E65" w:rsidRDefault="002A3C00" w:rsidP="00964504">
            <w:r w:rsidRPr="006F5E65">
              <w:t>Hortaliças</w:t>
            </w:r>
          </w:p>
        </w:tc>
        <w:tc>
          <w:tcPr>
            <w:tcW w:w="2340" w:type="dxa"/>
            <w:vAlign w:val="center"/>
          </w:tcPr>
          <w:p w:rsidR="002A3C00" w:rsidRPr="006F5E65" w:rsidRDefault="002A3C00" w:rsidP="00964504">
            <w:pPr>
              <w:jc w:val="center"/>
            </w:pPr>
            <w:r w:rsidRPr="006F5E65">
              <w:t>5 a 8 ºC</w:t>
            </w:r>
          </w:p>
        </w:tc>
        <w:tc>
          <w:tcPr>
            <w:tcW w:w="1260" w:type="dxa"/>
            <w:vAlign w:val="center"/>
          </w:tcPr>
          <w:p w:rsidR="002A3C00" w:rsidRPr="006F5E65" w:rsidRDefault="002A3C00" w:rsidP="00964504">
            <w:pPr>
              <w:jc w:val="center"/>
            </w:pPr>
            <w:r w:rsidRPr="006F5E65">
              <w:t>85 a 95%</w:t>
            </w:r>
          </w:p>
        </w:tc>
        <w:tc>
          <w:tcPr>
            <w:tcW w:w="3558" w:type="dxa"/>
            <w:vAlign w:val="center"/>
          </w:tcPr>
          <w:p w:rsidR="002A3C00" w:rsidRPr="006F5E65" w:rsidRDefault="002A3C00" w:rsidP="00964504">
            <w:pPr>
              <w:jc w:val="both"/>
            </w:pPr>
            <w:r w:rsidRPr="006F5E65">
              <w:t>Acondicionados em sacos plásticos transparentes e esterilizados</w:t>
            </w:r>
          </w:p>
        </w:tc>
      </w:tr>
      <w:tr w:rsidR="002A3C00" w:rsidRPr="006F5E65" w:rsidTr="00964504">
        <w:trPr>
          <w:jc w:val="center"/>
        </w:trPr>
        <w:tc>
          <w:tcPr>
            <w:tcW w:w="1970" w:type="dxa"/>
            <w:vAlign w:val="center"/>
          </w:tcPr>
          <w:p w:rsidR="002A3C00" w:rsidRPr="006F5E65" w:rsidRDefault="002A3C00" w:rsidP="00964504">
            <w:r w:rsidRPr="006F5E65">
              <w:t>Carnes e Peixes</w:t>
            </w:r>
          </w:p>
        </w:tc>
        <w:tc>
          <w:tcPr>
            <w:tcW w:w="2340" w:type="dxa"/>
            <w:vAlign w:val="center"/>
          </w:tcPr>
          <w:p w:rsidR="002A3C00" w:rsidRPr="006F5E65" w:rsidRDefault="002A3C00" w:rsidP="00964504">
            <w:pPr>
              <w:jc w:val="center"/>
            </w:pPr>
            <w:r w:rsidRPr="006F5E65">
              <w:t>0 a 6 º C</w:t>
            </w:r>
          </w:p>
        </w:tc>
        <w:tc>
          <w:tcPr>
            <w:tcW w:w="1260" w:type="dxa"/>
            <w:vAlign w:val="center"/>
          </w:tcPr>
          <w:p w:rsidR="002A3C00" w:rsidRPr="006F5E65" w:rsidRDefault="002A3C00" w:rsidP="00964504">
            <w:pPr>
              <w:jc w:val="center"/>
            </w:pPr>
          </w:p>
        </w:tc>
        <w:tc>
          <w:tcPr>
            <w:tcW w:w="3558" w:type="dxa"/>
            <w:vAlign w:val="center"/>
          </w:tcPr>
          <w:p w:rsidR="002A3C00" w:rsidRPr="006F5E65" w:rsidRDefault="002A3C00" w:rsidP="00964504">
            <w:pPr>
              <w:jc w:val="both"/>
            </w:pPr>
            <w:r w:rsidRPr="006F5E65">
              <w:t xml:space="preserve">Acondicionados em monoblocos, sobre prateleiras, cobertos com filme PVC </w:t>
            </w:r>
          </w:p>
        </w:tc>
      </w:tr>
      <w:tr w:rsidR="002A3C00" w:rsidRPr="006F5E65" w:rsidTr="00964504">
        <w:trPr>
          <w:jc w:val="center"/>
        </w:trPr>
        <w:tc>
          <w:tcPr>
            <w:tcW w:w="1970" w:type="dxa"/>
            <w:vAlign w:val="center"/>
          </w:tcPr>
          <w:p w:rsidR="002A3C00" w:rsidRPr="006F5E65" w:rsidRDefault="002A3C00" w:rsidP="00964504">
            <w:r w:rsidRPr="006F5E65">
              <w:t>Ovos</w:t>
            </w:r>
          </w:p>
        </w:tc>
        <w:tc>
          <w:tcPr>
            <w:tcW w:w="2340" w:type="dxa"/>
            <w:vAlign w:val="center"/>
          </w:tcPr>
          <w:p w:rsidR="002A3C00" w:rsidRPr="006F5E65" w:rsidRDefault="002A3C00" w:rsidP="00964504">
            <w:pPr>
              <w:jc w:val="center"/>
            </w:pPr>
            <w:r w:rsidRPr="006F5E65">
              <w:t>4 a 6 ºC</w:t>
            </w:r>
          </w:p>
        </w:tc>
        <w:tc>
          <w:tcPr>
            <w:tcW w:w="1260" w:type="dxa"/>
            <w:vAlign w:val="center"/>
          </w:tcPr>
          <w:p w:rsidR="002A3C00" w:rsidRPr="006F5E65" w:rsidRDefault="002A3C00" w:rsidP="00964504">
            <w:pPr>
              <w:jc w:val="center"/>
            </w:pPr>
            <w:r w:rsidRPr="006F5E65">
              <w:t>85 a 95%</w:t>
            </w:r>
          </w:p>
        </w:tc>
        <w:tc>
          <w:tcPr>
            <w:tcW w:w="3558" w:type="dxa"/>
            <w:vAlign w:val="center"/>
          </w:tcPr>
          <w:p w:rsidR="002A3C00" w:rsidRPr="006F5E65" w:rsidRDefault="002A3C00" w:rsidP="00964504">
            <w:r w:rsidRPr="006F5E65">
              <w:t>Acondicionados com a parte mais estreita para baixo</w:t>
            </w:r>
          </w:p>
        </w:tc>
      </w:tr>
      <w:tr w:rsidR="002A3C00" w:rsidRPr="006F5E65" w:rsidTr="00964504">
        <w:trPr>
          <w:jc w:val="center"/>
        </w:trPr>
        <w:tc>
          <w:tcPr>
            <w:tcW w:w="1970" w:type="dxa"/>
            <w:vAlign w:val="center"/>
          </w:tcPr>
          <w:p w:rsidR="002A3C00" w:rsidRPr="006F5E65" w:rsidRDefault="002A3C00" w:rsidP="00964504">
            <w:r w:rsidRPr="006F5E65">
              <w:t>Laticínios e Frios</w:t>
            </w:r>
          </w:p>
        </w:tc>
        <w:tc>
          <w:tcPr>
            <w:tcW w:w="2340" w:type="dxa"/>
            <w:vAlign w:val="center"/>
          </w:tcPr>
          <w:p w:rsidR="002A3C00" w:rsidRPr="006F5E65" w:rsidRDefault="002A3C00" w:rsidP="00964504">
            <w:pPr>
              <w:jc w:val="center"/>
            </w:pPr>
            <w:r w:rsidRPr="006F5E65">
              <w:t>4 a 6 ºC</w:t>
            </w:r>
          </w:p>
        </w:tc>
        <w:tc>
          <w:tcPr>
            <w:tcW w:w="1260" w:type="dxa"/>
            <w:vAlign w:val="center"/>
          </w:tcPr>
          <w:p w:rsidR="002A3C00" w:rsidRPr="006F5E65" w:rsidRDefault="002A3C00" w:rsidP="00964504">
            <w:pPr>
              <w:jc w:val="center"/>
            </w:pPr>
            <w:r w:rsidRPr="006F5E65">
              <w:t>85 a 95%</w:t>
            </w:r>
          </w:p>
        </w:tc>
        <w:tc>
          <w:tcPr>
            <w:tcW w:w="3558" w:type="dxa"/>
            <w:vAlign w:val="center"/>
          </w:tcPr>
          <w:p w:rsidR="002A3C00" w:rsidRPr="006F5E65" w:rsidRDefault="002A3C00" w:rsidP="00964504">
            <w:r w:rsidRPr="006F5E65">
              <w:t>Devem ser retirados da embalagem inicial e depostos em pilhas trançadas.</w:t>
            </w:r>
          </w:p>
        </w:tc>
      </w:tr>
      <w:tr w:rsidR="002A3C00" w:rsidRPr="006F5E65" w:rsidTr="00964504">
        <w:trPr>
          <w:jc w:val="center"/>
        </w:trPr>
        <w:tc>
          <w:tcPr>
            <w:tcW w:w="1970" w:type="dxa"/>
            <w:vAlign w:val="center"/>
          </w:tcPr>
          <w:p w:rsidR="002A3C00" w:rsidRPr="006F5E65" w:rsidRDefault="002A3C00" w:rsidP="00964504">
            <w:r w:rsidRPr="006F5E65">
              <w:t>Produtos de Confeitaria</w:t>
            </w:r>
          </w:p>
        </w:tc>
        <w:tc>
          <w:tcPr>
            <w:tcW w:w="2340" w:type="dxa"/>
            <w:vAlign w:val="center"/>
          </w:tcPr>
          <w:p w:rsidR="002A3C00" w:rsidRPr="006F5E65" w:rsidRDefault="002A3C00" w:rsidP="00964504">
            <w:pPr>
              <w:jc w:val="center"/>
            </w:pPr>
            <w:r w:rsidRPr="006F5E65">
              <w:t>4 a 6 ºC</w:t>
            </w:r>
          </w:p>
        </w:tc>
        <w:tc>
          <w:tcPr>
            <w:tcW w:w="1260" w:type="dxa"/>
            <w:vAlign w:val="center"/>
          </w:tcPr>
          <w:p w:rsidR="002A3C00" w:rsidRPr="006F5E65" w:rsidRDefault="002A3C00" w:rsidP="00964504">
            <w:pPr>
              <w:jc w:val="center"/>
            </w:pPr>
          </w:p>
        </w:tc>
        <w:tc>
          <w:tcPr>
            <w:tcW w:w="3558" w:type="dxa"/>
            <w:vAlign w:val="center"/>
          </w:tcPr>
          <w:p w:rsidR="002A3C00" w:rsidRPr="006F5E65" w:rsidRDefault="002A3C00" w:rsidP="00964504">
            <w:r w:rsidRPr="006F5E65">
              <w:t>Especialmente tortas e doces com creme</w:t>
            </w:r>
          </w:p>
        </w:tc>
      </w:tr>
      <w:tr w:rsidR="002A3C00" w:rsidRPr="006F5E65" w:rsidTr="00964504">
        <w:trPr>
          <w:jc w:val="center"/>
        </w:trPr>
        <w:tc>
          <w:tcPr>
            <w:tcW w:w="1970" w:type="dxa"/>
            <w:vAlign w:val="center"/>
          </w:tcPr>
          <w:p w:rsidR="002A3C00" w:rsidRPr="006F5E65" w:rsidRDefault="002A3C00" w:rsidP="00964504">
            <w:r w:rsidRPr="006F5E65">
              <w:t>Pratos prontos para o consumo</w:t>
            </w:r>
          </w:p>
        </w:tc>
        <w:tc>
          <w:tcPr>
            <w:tcW w:w="2340" w:type="dxa"/>
            <w:vAlign w:val="center"/>
          </w:tcPr>
          <w:p w:rsidR="002A3C00" w:rsidRPr="006F5E65" w:rsidRDefault="002A3C00" w:rsidP="00964504">
            <w:pPr>
              <w:jc w:val="center"/>
            </w:pPr>
            <w:r w:rsidRPr="006F5E65">
              <w:t>4 a 6 ºC</w:t>
            </w:r>
          </w:p>
        </w:tc>
        <w:tc>
          <w:tcPr>
            <w:tcW w:w="1260" w:type="dxa"/>
            <w:vAlign w:val="center"/>
          </w:tcPr>
          <w:p w:rsidR="002A3C00" w:rsidRPr="006F5E65" w:rsidRDefault="002A3C00" w:rsidP="00964504">
            <w:pPr>
              <w:jc w:val="center"/>
            </w:pPr>
          </w:p>
        </w:tc>
        <w:tc>
          <w:tcPr>
            <w:tcW w:w="3558" w:type="dxa"/>
            <w:vAlign w:val="center"/>
          </w:tcPr>
          <w:p w:rsidR="002A3C00" w:rsidRPr="006F5E65" w:rsidRDefault="002A3C00" w:rsidP="00964504"/>
        </w:tc>
      </w:tr>
      <w:tr w:rsidR="002A3C00" w:rsidRPr="006F5E65" w:rsidTr="00964504">
        <w:trPr>
          <w:jc w:val="center"/>
        </w:trPr>
        <w:tc>
          <w:tcPr>
            <w:tcW w:w="1970" w:type="dxa"/>
            <w:vAlign w:val="center"/>
          </w:tcPr>
          <w:p w:rsidR="002A3C00" w:rsidRPr="006F5E65" w:rsidRDefault="002A3C00" w:rsidP="00964504">
            <w:r w:rsidRPr="006F5E65">
              <w:t>Carnes em descongelamento</w:t>
            </w:r>
          </w:p>
        </w:tc>
        <w:tc>
          <w:tcPr>
            <w:tcW w:w="2340" w:type="dxa"/>
            <w:vAlign w:val="center"/>
          </w:tcPr>
          <w:p w:rsidR="002A3C00" w:rsidRPr="006F5E65" w:rsidRDefault="002A3C00" w:rsidP="00964504">
            <w:pPr>
              <w:jc w:val="center"/>
            </w:pPr>
            <w:r>
              <w:t>6 a 12 º</w:t>
            </w:r>
            <w:r w:rsidRPr="006F5E65">
              <w:t>C</w:t>
            </w:r>
          </w:p>
        </w:tc>
        <w:tc>
          <w:tcPr>
            <w:tcW w:w="1260" w:type="dxa"/>
            <w:vAlign w:val="center"/>
          </w:tcPr>
          <w:p w:rsidR="002A3C00" w:rsidRPr="006F5E65" w:rsidRDefault="002A3C00" w:rsidP="00964504">
            <w:pPr>
              <w:jc w:val="center"/>
            </w:pPr>
          </w:p>
        </w:tc>
        <w:tc>
          <w:tcPr>
            <w:tcW w:w="3558" w:type="dxa"/>
            <w:vAlign w:val="center"/>
          </w:tcPr>
          <w:p w:rsidR="002A3C00" w:rsidRPr="006F5E65" w:rsidRDefault="002A3C00" w:rsidP="00964504"/>
        </w:tc>
      </w:tr>
    </w:tbl>
    <w:p w:rsidR="00B27096" w:rsidRDefault="00B27096" w:rsidP="00D665CD">
      <w:pPr>
        <w:suppressAutoHyphens/>
        <w:autoSpaceDE w:val="0"/>
        <w:autoSpaceDN w:val="0"/>
        <w:rPr>
          <w:b/>
          <w:bCs/>
          <w:sz w:val="24"/>
          <w:szCs w:val="24"/>
          <w:u w:val="single"/>
        </w:rPr>
      </w:pPr>
    </w:p>
    <w:p w:rsidR="00E41202" w:rsidRPr="00E41202" w:rsidRDefault="00E41202" w:rsidP="00762A26">
      <w:pPr>
        <w:numPr>
          <w:ilvl w:val="0"/>
          <w:numId w:val="89"/>
        </w:numPr>
        <w:shd w:val="clear" w:color="auto" w:fill="E6E6E6"/>
        <w:spacing w:before="120" w:after="120"/>
        <w:ind w:left="567" w:right="120" w:hanging="567"/>
        <w:jc w:val="both"/>
        <w:rPr>
          <w:b/>
          <w:bCs/>
          <w:caps/>
          <w:sz w:val="24"/>
          <w:szCs w:val="24"/>
        </w:rPr>
      </w:pPr>
      <w:r w:rsidRPr="00E41202">
        <w:rPr>
          <w:b/>
          <w:bCs/>
          <w:caps/>
          <w:sz w:val="24"/>
          <w:szCs w:val="24"/>
        </w:rPr>
        <w:t>DO MATERIAL DE LIMPEZA</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Fornecer sabonete líquido, álcool em gel e papel toalha para assepsia das mãos (inclusive para o lavabo externo), que devem ser eficientes, possuir efeitos residuais e ser de fácil aplicação;</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Fornecer todo o material necessário à limpeza, higiene e conservação dos utensílios e equipamentos utilizados no preparo e distribuição das refeições, utilizando produtos com as seguintes especificações:</w:t>
      </w:r>
    </w:p>
    <w:p w:rsidR="0044431B" w:rsidRDefault="00E41202" w:rsidP="00762A26">
      <w:pPr>
        <w:numPr>
          <w:ilvl w:val="2"/>
          <w:numId w:val="89"/>
        </w:numPr>
        <w:spacing w:before="120" w:after="120"/>
        <w:ind w:left="1701" w:right="120" w:hanging="567"/>
        <w:jc w:val="both"/>
        <w:rPr>
          <w:sz w:val="24"/>
          <w:szCs w:val="24"/>
        </w:rPr>
      </w:pPr>
      <w:r w:rsidRPr="00E41202">
        <w:rPr>
          <w:sz w:val="24"/>
          <w:szCs w:val="24"/>
        </w:rPr>
        <w:t>Desinfetante à base de quaternário de amônio, para limpeza leve e desinfecção de equipamentos, utensílios, geladeiras, ralos e azulejos;</w:t>
      </w:r>
    </w:p>
    <w:p w:rsidR="0044431B" w:rsidRDefault="00E41202" w:rsidP="00762A26">
      <w:pPr>
        <w:numPr>
          <w:ilvl w:val="2"/>
          <w:numId w:val="89"/>
        </w:numPr>
        <w:spacing w:before="120" w:after="120"/>
        <w:ind w:left="1701" w:right="120" w:hanging="567"/>
        <w:jc w:val="both"/>
        <w:rPr>
          <w:sz w:val="24"/>
          <w:szCs w:val="24"/>
        </w:rPr>
      </w:pPr>
      <w:r w:rsidRPr="00E41202">
        <w:rPr>
          <w:sz w:val="24"/>
          <w:szCs w:val="24"/>
        </w:rPr>
        <w:t>Desinfetante à base de hipoclorito de sódio líquido e incolor, para limpeza de bancadas e superfícies contaminadas;</w:t>
      </w:r>
    </w:p>
    <w:p w:rsidR="0044431B" w:rsidRDefault="00E41202" w:rsidP="00762A26">
      <w:pPr>
        <w:numPr>
          <w:ilvl w:val="2"/>
          <w:numId w:val="89"/>
        </w:numPr>
        <w:spacing w:before="120" w:after="120"/>
        <w:ind w:left="1701" w:right="120" w:hanging="567"/>
        <w:jc w:val="both"/>
        <w:rPr>
          <w:sz w:val="24"/>
          <w:szCs w:val="24"/>
        </w:rPr>
      </w:pPr>
      <w:r w:rsidRPr="00E41202">
        <w:rPr>
          <w:sz w:val="24"/>
          <w:szCs w:val="24"/>
        </w:rPr>
        <w:t>Desinfetante para lavagem de louças: líquido, transparente, incolor e inodoro;</w:t>
      </w:r>
    </w:p>
    <w:p w:rsidR="00E41202" w:rsidRPr="00E41202" w:rsidRDefault="00E41202" w:rsidP="00762A26">
      <w:pPr>
        <w:numPr>
          <w:ilvl w:val="2"/>
          <w:numId w:val="89"/>
        </w:numPr>
        <w:spacing w:before="120" w:after="120"/>
        <w:ind w:left="1701" w:right="120" w:hanging="567"/>
        <w:jc w:val="both"/>
        <w:rPr>
          <w:sz w:val="24"/>
          <w:szCs w:val="24"/>
        </w:rPr>
      </w:pPr>
      <w:r w:rsidRPr="00E41202">
        <w:rPr>
          <w:sz w:val="24"/>
          <w:szCs w:val="24"/>
        </w:rPr>
        <w:t>Produtos específicos para restaurante industrial;</w:t>
      </w:r>
    </w:p>
    <w:p w:rsidR="00E41202" w:rsidRPr="00E41202" w:rsidRDefault="00E41202" w:rsidP="00762A26">
      <w:pPr>
        <w:numPr>
          <w:ilvl w:val="1"/>
          <w:numId w:val="89"/>
        </w:numPr>
        <w:spacing w:before="120" w:after="120"/>
        <w:ind w:left="1134" w:right="120" w:hanging="567"/>
        <w:jc w:val="both"/>
        <w:rPr>
          <w:sz w:val="24"/>
          <w:szCs w:val="24"/>
        </w:rPr>
      </w:pPr>
      <w:r w:rsidRPr="00E41202">
        <w:rPr>
          <w:sz w:val="24"/>
          <w:szCs w:val="24"/>
        </w:rPr>
        <w:t>Pano de fibra de viscose, absorvente e higiênico para limpeza em geral (louças e utensílios).</w:t>
      </w:r>
    </w:p>
    <w:p w:rsidR="00E41202" w:rsidRPr="00E41202" w:rsidRDefault="00E41202" w:rsidP="00E41202">
      <w:pPr>
        <w:spacing w:before="80" w:after="80"/>
        <w:jc w:val="both"/>
      </w:pPr>
      <w:r w:rsidRPr="00E41202">
        <w:t> </w:t>
      </w:r>
    </w:p>
    <w:p w:rsidR="00E41202" w:rsidRPr="00E41202" w:rsidRDefault="00E41202" w:rsidP="00762A26">
      <w:pPr>
        <w:numPr>
          <w:ilvl w:val="0"/>
          <w:numId w:val="89"/>
        </w:numPr>
        <w:shd w:val="clear" w:color="auto" w:fill="E6E6E6"/>
        <w:spacing w:before="120" w:after="120"/>
        <w:ind w:left="567" w:right="120" w:hanging="567"/>
        <w:jc w:val="both"/>
        <w:rPr>
          <w:b/>
          <w:bCs/>
          <w:caps/>
          <w:sz w:val="24"/>
          <w:szCs w:val="24"/>
        </w:rPr>
      </w:pPr>
      <w:r w:rsidRPr="00E41202">
        <w:rPr>
          <w:b/>
          <w:bCs/>
          <w:caps/>
          <w:sz w:val="24"/>
          <w:szCs w:val="24"/>
        </w:rPr>
        <w:t>DA HIGIENE AMBIENTAL</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Roedores e insetos (ratos, moscas, baratas e formigas, etc...) não deverão ter acesso nem condições de desenvolvimento dentro do serviço de alimentação, sendo de extrema importância à prevenção. É obrigatório que a desratização, desmoscalização e desbaratização estejam de acordo com o preconizado pela Zoonose, e que o serviço seja realizado no mínimo mensalmente, e sempre que necessário;</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O lixo deverá ser recolhido pelo menos duas vezes por dia ou quando se fizer necessário, sempre com o auxílio de luvas. Os recipientes para acondicionamento deverão ser providos de pedal. As bandejas com restos alimentares deverão ser recolhidas e lavadas na copa e os restos colocados em sacos de lixo e depositados no container apropriado disposto a margem da Via N-2;</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lastRenderedPageBreak/>
        <w:t>Proceder a lavagem geral e completa dos pisos internos, cuidando do fechamento dos ralos quando da remoção de lixo. Não varrer. Desinfecção, higienização do ambiente, superfícies, bancadas e outros;</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Deverá ser designado um empregado para o manuseio de todo o material descartável em área reservada para este fim. É obrigatório o uso de: luvas, máscara e gorro/toucas. Para o manuseio de copos descartáveis será indicado o uso de suporte;</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Em qualquer momento, antes, durante e depois do horário das refeições, deverá ser efetuada limpeza do local, por empregado especializado e específico e que não exerça outras atividades;</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Após o término do horário do almoço, proceder diariamente a limpeza de pias, sifões, torneiras, registros, trincos das portas e demais metais, cromados, utilizando produtos específicos para cada tipo de material;</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A higienização dos panos de prato deverá ser efetuada em local apropriado que permita a sua esterilização;</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Os panos de chão deverão ser lavados na copa, em baldes separados e com o auxílio de luvas. A água de lavagem deverá ser despejada no ralo;</w:t>
      </w:r>
    </w:p>
    <w:p w:rsidR="0044431B" w:rsidRDefault="00E41202" w:rsidP="00762A26">
      <w:pPr>
        <w:numPr>
          <w:ilvl w:val="1"/>
          <w:numId w:val="89"/>
        </w:numPr>
        <w:spacing w:before="120" w:after="120"/>
        <w:ind w:left="1134" w:right="120" w:hanging="567"/>
        <w:jc w:val="both"/>
        <w:rPr>
          <w:sz w:val="24"/>
          <w:szCs w:val="24"/>
        </w:rPr>
      </w:pPr>
      <w:r w:rsidRPr="00E41202">
        <w:rPr>
          <w:sz w:val="24"/>
          <w:szCs w:val="24"/>
        </w:rPr>
        <w:t>Não será permitido o uso de pano para secagem de mãos e, sim, toalhas de papel. Os porta-papéis deverão ser instalados na cozinha, nas copas e próximo ao lavabo externo;</w:t>
      </w:r>
    </w:p>
    <w:p w:rsidR="00D828B7" w:rsidRDefault="00E41202" w:rsidP="00762A26">
      <w:pPr>
        <w:numPr>
          <w:ilvl w:val="1"/>
          <w:numId w:val="89"/>
        </w:numPr>
        <w:spacing w:before="120" w:after="120"/>
        <w:ind w:left="1134" w:right="120" w:hanging="567"/>
        <w:jc w:val="both"/>
        <w:rPr>
          <w:sz w:val="24"/>
          <w:szCs w:val="24"/>
        </w:rPr>
      </w:pPr>
      <w:r w:rsidRPr="00E41202">
        <w:rPr>
          <w:sz w:val="24"/>
          <w:szCs w:val="24"/>
        </w:rPr>
        <w:t>Não será permitido o uso de esponja de aço. Para dar brilho em utensílios de alumínio, usar agentes de polimento adequado. Quando necessário, dar brilho ou retirar manchas em utensílios de inox, usar agentes químicos específicos;</w:t>
      </w:r>
    </w:p>
    <w:p w:rsidR="00D828B7" w:rsidRDefault="00E41202" w:rsidP="00762A26">
      <w:pPr>
        <w:numPr>
          <w:ilvl w:val="1"/>
          <w:numId w:val="89"/>
        </w:numPr>
        <w:spacing w:before="120" w:after="120"/>
        <w:ind w:left="1134" w:right="120" w:hanging="567"/>
        <w:jc w:val="both"/>
        <w:rPr>
          <w:sz w:val="24"/>
          <w:szCs w:val="24"/>
        </w:rPr>
      </w:pPr>
      <w:r w:rsidRPr="00E41202">
        <w:rPr>
          <w:sz w:val="24"/>
          <w:szCs w:val="24"/>
        </w:rPr>
        <w:t>Para sanitização, deverá ser usado álcool a 70º GL, friccionando 3 (três) vezes, no sentido unidirecional, com auxílio de pano esterilizado. Caso o álcool usado seja de 95º GL, será necessário adicionar água destilada, filtrada ou mineral, para chegar a 70º GL;</w:t>
      </w:r>
    </w:p>
    <w:p w:rsidR="00E41202" w:rsidRPr="00E41202" w:rsidRDefault="00E41202" w:rsidP="00762A26">
      <w:pPr>
        <w:numPr>
          <w:ilvl w:val="1"/>
          <w:numId w:val="89"/>
        </w:numPr>
        <w:spacing w:before="120" w:after="120"/>
        <w:ind w:left="1134" w:right="120" w:hanging="567"/>
        <w:jc w:val="both"/>
        <w:rPr>
          <w:sz w:val="24"/>
          <w:szCs w:val="24"/>
        </w:rPr>
      </w:pPr>
      <w:r w:rsidRPr="00E41202">
        <w:rPr>
          <w:sz w:val="24"/>
          <w:szCs w:val="24"/>
        </w:rPr>
        <w:t xml:space="preserve">Deverá ser feita a manutenção com </w:t>
      </w:r>
      <w:r w:rsidRPr="00D828B7">
        <w:rPr>
          <w:b/>
          <w:bCs/>
          <w:sz w:val="24"/>
          <w:szCs w:val="24"/>
          <w:u w:val="single"/>
        </w:rPr>
        <w:t>limpeza mensal dos filtros do sistema de exaustão e substituição dos mesmos quando necessário</w:t>
      </w:r>
      <w:r w:rsidRPr="00E41202">
        <w:rPr>
          <w:sz w:val="24"/>
          <w:szCs w:val="24"/>
        </w:rPr>
        <w:t>, localizados na cozinha e lanchonete do Restaurante.</w:t>
      </w:r>
    </w:p>
    <w:p w:rsidR="00E41202" w:rsidRPr="00E41202" w:rsidRDefault="00E41202" w:rsidP="0044431B">
      <w:pPr>
        <w:spacing w:before="80" w:after="80"/>
        <w:ind w:firstLine="45"/>
        <w:jc w:val="both"/>
      </w:pPr>
    </w:p>
    <w:p w:rsidR="00E41202" w:rsidRPr="00E41202" w:rsidRDefault="00E41202" w:rsidP="00762A26">
      <w:pPr>
        <w:numPr>
          <w:ilvl w:val="0"/>
          <w:numId w:val="89"/>
        </w:numPr>
        <w:shd w:val="clear" w:color="auto" w:fill="E6E6E6"/>
        <w:spacing w:before="120" w:after="120"/>
        <w:ind w:left="567" w:right="120" w:hanging="567"/>
        <w:jc w:val="both"/>
        <w:rPr>
          <w:b/>
          <w:bCs/>
          <w:caps/>
          <w:sz w:val="24"/>
          <w:szCs w:val="24"/>
        </w:rPr>
      </w:pPr>
      <w:r w:rsidRPr="00E41202">
        <w:rPr>
          <w:b/>
          <w:bCs/>
          <w:caps/>
          <w:sz w:val="24"/>
          <w:szCs w:val="24"/>
        </w:rPr>
        <w:t>DA FREQUÊNCIA E FORMAS DE HIGIENIZAÇÃO DOS EQUIPAMENTOS, UTENSÍLIOS, INSTALAÇÕES E ALIMENTOS</w:t>
      </w:r>
    </w:p>
    <w:p w:rsidR="00B27096" w:rsidRDefault="00B27096" w:rsidP="00D665CD">
      <w:pPr>
        <w:suppressAutoHyphens/>
        <w:autoSpaceDE w:val="0"/>
        <w:autoSpaceDN w:val="0"/>
        <w:rPr>
          <w:b/>
          <w:bCs/>
          <w:sz w:val="24"/>
          <w:szCs w:val="24"/>
          <w:u w:val="single"/>
        </w:rPr>
      </w:pPr>
    </w:p>
    <w:tbl>
      <w:tblPr>
        <w:tblW w:w="969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5"/>
        <w:gridCol w:w="1657"/>
        <w:gridCol w:w="3089"/>
      </w:tblGrid>
      <w:tr w:rsidR="001A064A" w:rsidRPr="004B22F0" w:rsidTr="00964504">
        <w:trPr>
          <w:jc w:val="right"/>
        </w:trPr>
        <w:tc>
          <w:tcPr>
            <w:tcW w:w="4945" w:type="dxa"/>
            <w:shd w:val="clear" w:color="auto" w:fill="E6E6E6"/>
            <w:vAlign w:val="center"/>
          </w:tcPr>
          <w:p w:rsidR="001A064A" w:rsidRPr="004B22F0" w:rsidRDefault="001A064A" w:rsidP="00964504">
            <w:pPr>
              <w:jc w:val="center"/>
              <w:rPr>
                <w:b/>
                <w:caps/>
              </w:rPr>
            </w:pPr>
            <w:r w:rsidRPr="004B22F0">
              <w:rPr>
                <w:b/>
                <w:caps/>
              </w:rPr>
              <w:t>DESCRIÇÃO</w:t>
            </w:r>
          </w:p>
        </w:tc>
        <w:tc>
          <w:tcPr>
            <w:tcW w:w="1657" w:type="dxa"/>
            <w:shd w:val="clear" w:color="auto" w:fill="E6E6E6"/>
            <w:vAlign w:val="center"/>
          </w:tcPr>
          <w:p w:rsidR="001A064A" w:rsidRPr="004B22F0" w:rsidRDefault="001A064A" w:rsidP="00964504">
            <w:pPr>
              <w:jc w:val="center"/>
              <w:rPr>
                <w:b/>
                <w:caps/>
              </w:rPr>
            </w:pPr>
            <w:r w:rsidRPr="004B22F0">
              <w:rPr>
                <w:b/>
                <w:caps/>
              </w:rPr>
              <w:t>Freq</w:t>
            </w:r>
            <w:r>
              <w:rPr>
                <w:b/>
                <w:caps/>
              </w:rPr>
              <w:t>U</w:t>
            </w:r>
            <w:r w:rsidRPr="004B22F0">
              <w:rPr>
                <w:b/>
                <w:caps/>
              </w:rPr>
              <w:t xml:space="preserve">ência </w:t>
            </w:r>
          </w:p>
        </w:tc>
        <w:tc>
          <w:tcPr>
            <w:tcW w:w="3089" w:type="dxa"/>
            <w:shd w:val="clear" w:color="auto" w:fill="E6E6E6"/>
            <w:vAlign w:val="center"/>
          </w:tcPr>
          <w:p w:rsidR="001A064A" w:rsidRPr="004B22F0" w:rsidRDefault="001A064A" w:rsidP="00964504">
            <w:pPr>
              <w:jc w:val="center"/>
              <w:rPr>
                <w:b/>
                <w:caps/>
              </w:rPr>
            </w:pPr>
            <w:r w:rsidRPr="004B22F0">
              <w:rPr>
                <w:b/>
                <w:caps/>
              </w:rPr>
              <w:t>Diluição e Tempo</w:t>
            </w:r>
          </w:p>
        </w:tc>
      </w:tr>
      <w:tr w:rsidR="001A064A" w:rsidRPr="004B22F0" w:rsidTr="00964504">
        <w:trPr>
          <w:jc w:val="right"/>
        </w:trPr>
        <w:tc>
          <w:tcPr>
            <w:tcW w:w="4945" w:type="dxa"/>
            <w:shd w:val="clear" w:color="auto" w:fill="DEEAF6" w:themeFill="accent1" w:themeFillTint="33"/>
            <w:vAlign w:val="center"/>
          </w:tcPr>
          <w:p w:rsidR="001A064A" w:rsidRPr="004B22F0" w:rsidRDefault="001A064A" w:rsidP="00964504">
            <w:pPr>
              <w:jc w:val="center"/>
              <w:rPr>
                <w:b/>
                <w:caps/>
              </w:rPr>
            </w:pPr>
            <w:r w:rsidRPr="004B22F0">
              <w:rPr>
                <w:b/>
                <w:caps/>
              </w:rPr>
              <w:t>EQUIPAMENTOS</w:t>
            </w:r>
          </w:p>
        </w:tc>
        <w:tc>
          <w:tcPr>
            <w:tcW w:w="1657" w:type="dxa"/>
            <w:shd w:val="clear" w:color="auto" w:fill="DEEAF6" w:themeFill="accent1" w:themeFillTint="33"/>
            <w:vAlign w:val="center"/>
          </w:tcPr>
          <w:p w:rsidR="001A064A" w:rsidRPr="004B22F0" w:rsidRDefault="001A064A" w:rsidP="00964504">
            <w:pPr>
              <w:jc w:val="center"/>
              <w:rPr>
                <w:b/>
                <w:caps/>
              </w:rPr>
            </w:pPr>
          </w:p>
        </w:tc>
        <w:tc>
          <w:tcPr>
            <w:tcW w:w="3089" w:type="dxa"/>
            <w:shd w:val="clear" w:color="auto" w:fill="DEEAF6" w:themeFill="accent1" w:themeFillTint="33"/>
            <w:vAlign w:val="center"/>
          </w:tcPr>
          <w:p w:rsidR="001A064A" w:rsidRPr="004B22F0" w:rsidRDefault="001A064A" w:rsidP="00964504">
            <w:pPr>
              <w:jc w:val="both"/>
              <w:rPr>
                <w:b/>
                <w:caps/>
              </w:rPr>
            </w:pPr>
          </w:p>
        </w:tc>
      </w:tr>
      <w:tr w:rsidR="001A064A" w:rsidRPr="004B22F0" w:rsidTr="00964504">
        <w:trPr>
          <w:jc w:val="right"/>
        </w:trPr>
        <w:tc>
          <w:tcPr>
            <w:tcW w:w="4945" w:type="dxa"/>
            <w:shd w:val="clear" w:color="auto" w:fill="auto"/>
            <w:vAlign w:val="center"/>
          </w:tcPr>
          <w:p w:rsidR="001A064A" w:rsidRPr="004B22F0" w:rsidRDefault="001A064A" w:rsidP="00964504">
            <w:pPr>
              <w:jc w:val="both"/>
            </w:pPr>
            <w:r w:rsidRPr="004B22F0">
              <w:t>Picador de carnes, cortador de frios, picador de legumes, processador de alimentos e descascador, extrator de suco, liquidificador, batedeira.</w:t>
            </w:r>
          </w:p>
        </w:tc>
        <w:tc>
          <w:tcPr>
            <w:tcW w:w="1657" w:type="dxa"/>
            <w:shd w:val="clear" w:color="auto" w:fill="auto"/>
            <w:vAlign w:val="center"/>
          </w:tcPr>
          <w:p w:rsidR="001A064A" w:rsidRPr="004B22F0" w:rsidRDefault="001A064A" w:rsidP="00964504">
            <w:pPr>
              <w:jc w:val="center"/>
            </w:pPr>
            <w:r w:rsidRPr="004B22F0">
              <w:t>Diária</w:t>
            </w:r>
          </w:p>
        </w:tc>
        <w:tc>
          <w:tcPr>
            <w:tcW w:w="3089" w:type="dxa"/>
            <w:shd w:val="clear" w:color="auto" w:fill="auto"/>
            <w:vAlign w:val="center"/>
          </w:tcPr>
          <w:p w:rsidR="001A064A" w:rsidRPr="004B22F0" w:rsidRDefault="001A064A" w:rsidP="00964504">
            <w:pPr>
              <w:jc w:val="both"/>
            </w:pPr>
            <w:r w:rsidRPr="004B22F0">
              <w:t>Hipoclorito de sódio a 0,02% por 20 minutos (partes móveis). Álcool a 70º GL (partes fixas)</w:t>
            </w:r>
          </w:p>
        </w:tc>
      </w:tr>
      <w:tr w:rsidR="001A064A" w:rsidRPr="003C1FA0" w:rsidTr="00964504">
        <w:trPr>
          <w:jc w:val="right"/>
        </w:trPr>
        <w:tc>
          <w:tcPr>
            <w:tcW w:w="4945" w:type="dxa"/>
            <w:shd w:val="clear" w:color="auto" w:fill="auto"/>
            <w:vAlign w:val="center"/>
          </w:tcPr>
          <w:p w:rsidR="001A064A" w:rsidRPr="003C1FA0" w:rsidRDefault="001A064A" w:rsidP="00964504">
            <w:pPr>
              <w:jc w:val="both"/>
            </w:pPr>
            <w:r w:rsidRPr="003C1FA0">
              <w:t>Balança</w:t>
            </w:r>
          </w:p>
          <w:p w:rsidR="001A064A" w:rsidRPr="003C1FA0" w:rsidRDefault="001A064A" w:rsidP="00964504">
            <w:pPr>
              <w:jc w:val="both"/>
            </w:pPr>
            <w:r w:rsidRPr="003C1FA0">
              <w:t>Balança Plataforma</w:t>
            </w:r>
          </w:p>
          <w:p w:rsidR="001A064A" w:rsidRPr="003C1FA0" w:rsidRDefault="001A064A" w:rsidP="00964504">
            <w:pPr>
              <w:jc w:val="both"/>
            </w:pPr>
            <w:r w:rsidRPr="003C1FA0">
              <w:t>Banho Maria</w:t>
            </w:r>
          </w:p>
          <w:p w:rsidR="001A064A" w:rsidRPr="003C1FA0" w:rsidRDefault="001A064A" w:rsidP="00964504">
            <w:pPr>
              <w:jc w:val="both"/>
            </w:pPr>
            <w:r w:rsidRPr="003C1FA0">
              <w:t>Balcão Térmico</w:t>
            </w:r>
          </w:p>
          <w:p w:rsidR="001A064A" w:rsidRPr="003C1FA0" w:rsidRDefault="001A064A" w:rsidP="00964504">
            <w:pPr>
              <w:jc w:val="both"/>
            </w:pPr>
            <w:r w:rsidRPr="003C1FA0">
              <w:t>Carros de Transporte</w:t>
            </w:r>
          </w:p>
          <w:p w:rsidR="001A064A" w:rsidRPr="003C1FA0" w:rsidRDefault="001A064A" w:rsidP="00964504">
            <w:pPr>
              <w:jc w:val="both"/>
            </w:pPr>
            <w:r w:rsidRPr="003C1FA0">
              <w:t>Refresqueira</w:t>
            </w:r>
          </w:p>
          <w:p w:rsidR="001A064A" w:rsidRPr="003C1FA0" w:rsidRDefault="001A064A" w:rsidP="00964504">
            <w:pPr>
              <w:jc w:val="both"/>
            </w:pPr>
            <w:r w:rsidRPr="003C1FA0">
              <w:t>Telefones</w:t>
            </w:r>
          </w:p>
          <w:p w:rsidR="001A064A" w:rsidRPr="003C1FA0" w:rsidRDefault="001A064A" w:rsidP="00964504">
            <w:pPr>
              <w:jc w:val="both"/>
            </w:pPr>
            <w:r w:rsidRPr="003C1FA0">
              <w:t xml:space="preserve">Geladeira, </w:t>
            </w:r>
            <w:r>
              <w:t>f</w:t>
            </w:r>
            <w:r w:rsidRPr="003C1FA0">
              <w:t>reezer</w:t>
            </w:r>
          </w:p>
          <w:p w:rsidR="001A064A" w:rsidRPr="003C1FA0" w:rsidRDefault="001A064A" w:rsidP="00964504">
            <w:pPr>
              <w:jc w:val="both"/>
            </w:pPr>
            <w:r w:rsidRPr="003C1FA0">
              <w:t>Câmaras frigoríficas</w:t>
            </w:r>
          </w:p>
        </w:tc>
        <w:tc>
          <w:tcPr>
            <w:tcW w:w="1657" w:type="dxa"/>
            <w:shd w:val="clear" w:color="auto" w:fill="auto"/>
            <w:vAlign w:val="center"/>
          </w:tcPr>
          <w:p w:rsidR="001A064A" w:rsidRPr="003C1FA0" w:rsidRDefault="001A064A" w:rsidP="00964504">
            <w:pPr>
              <w:jc w:val="center"/>
            </w:pPr>
          </w:p>
          <w:p w:rsidR="001A064A" w:rsidRPr="003C1FA0" w:rsidRDefault="001A064A" w:rsidP="00964504">
            <w:pPr>
              <w:jc w:val="center"/>
            </w:pPr>
          </w:p>
          <w:p w:rsidR="001A064A" w:rsidRPr="003C1FA0" w:rsidRDefault="001A064A" w:rsidP="00964504">
            <w:pPr>
              <w:jc w:val="center"/>
            </w:pPr>
          </w:p>
          <w:p w:rsidR="001A064A" w:rsidRPr="003C1FA0" w:rsidRDefault="001A064A" w:rsidP="00964504">
            <w:pPr>
              <w:jc w:val="center"/>
            </w:pPr>
            <w:r w:rsidRPr="003C1FA0">
              <w:t>Diária</w:t>
            </w:r>
          </w:p>
          <w:p w:rsidR="001A064A" w:rsidRPr="003C1FA0" w:rsidRDefault="001A064A" w:rsidP="00964504">
            <w:pPr>
              <w:jc w:val="center"/>
            </w:pPr>
          </w:p>
          <w:p w:rsidR="001A064A" w:rsidRPr="003C1FA0" w:rsidRDefault="001A064A" w:rsidP="00964504">
            <w:pPr>
              <w:jc w:val="center"/>
            </w:pPr>
          </w:p>
          <w:p w:rsidR="001A064A" w:rsidRPr="003C1FA0" w:rsidRDefault="001A064A" w:rsidP="00964504">
            <w:pPr>
              <w:jc w:val="center"/>
            </w:pPr>
          </w:p>
          <w:p w:rsidR="001A064A" w:rsidRPr="003C1FA0" w:rsidRDefault="001A064A" w:rsidP="00964504">
            <w:pPr>
              <w:jc w:val="center"/>
            </w:pPr>
            <w:r w:rsidRPr="003C1FA0">
              <w:t>Diária</w:t>
            </w:r>
          </w:p>
          <w:p w:rsidR="001A064A" w:rsidRPr="003C1FA0" w:rsidRDefault="001A064A" w:rsidP="00964504">
            <w:pPr>
              <w:jc w:val="center"/>
            </w:pPr>
            <w:r w:rsidRPr="003C1FA0">
              <w:t>Diária</w:t>
            </w:r>
          </w:p>
        </w:tc>
        <w:tc>
          <w:tcPr>
            <w:tcW w:w="3089" w:type="dxa"/>
            <w:shd w:val="clear" w:color="auto" w:fill="auto"/>
            <w:vAlign w:val="center"/>
          </w:tcPr>
          <w:p w:rsidR="001A064A" w:rsidRPr="003C1FA0" w:rsidRDefault="001A064A" w:rsidP="00964504">
            <w:pPr>
              <w:jc w:val="both"/>
            </w:pPr>
          </w:p>
          <w:p w:rsidR="001A064A" w:rsidRPr="003C1FA0" w:rsidRDefault="001A064A" w:rsidP="00964504">
            <w:pPr>
              <w:jc w:val="both"/>
            </w:pPr>
          </w:p>
          <w:p w:rsidR="001A064A" w:rsidRPr="003C1FA0" w:rsidRDefault="001A064A" w:rsidP="00964504">
            <w:pPr>
              <w:jc w:val="both"/>
            </w:pPr>
          </w:p>
          <w:p w:rsidR="001A064A" w:rsidRPr="003C1FA0" w:rsidRDefault="001A064A" w:rsidP="00964504">
            <w:pPr>
              <w:jc w:val="both"/>
            </w:pPr>
            <w:r w:rsidRPr="003C1FA0">
              <w:t>Álcool a 70º GL</w:t>
            </w:r>
          </w:p>
          <w:p w:rsidR="001A064A" w:rsidRPr="003C1FA0" w:rsidRDefault="001A064A" w:rsidP="00964504">
            <w:pPr>
              <w:jc w:val="both"/>
            </w:pPr>
          </w:p>
          <w:p w:rsidR="001A064A" w:rsidRPr="003C1FA0" w:rsidRDefault="001A064A" w:rsidP="00964504">
            <w:pPr>
              <w:jc w:val="both"/>
            </w:pPr>
          </w:p>
          <w:p w:rsidR="001A064A" w:rsidRPr="003C1FA0" w:rsidRDefault="001A064A" w:rsidP="00964504">
            <w:pPr>
              <w:jc w:val="both"/>
            </w:pPr>
          </w:p>
          <w:p w:rsidR="001A064A" w:rsidRPr="003C1FA0" w:rsidRDefault="001A064A" w:rsidP="00964504">
            <w:pPr>
              <w:jc w:val="both"/>
            </w:pPr>
            <w:r w:rsidRPr="003C1FA0">
              <w:t>Hipoclorito de sódio a 0,02%</w:t>
            </w:r>
          </w:p>
          <w:p w:rsidR="001A064A" w:rsidRPr="003C1FA0" w:rsidRDefault="001A064A" w:rsidP="00964504">
            <w:pPr>
              <w:jc w:val="both"/>
            </w:pPr>
            <w:r w:rsidRPr="003C1FA0">
              <w:t>Hipoclorito de sódio a 1%</w:t>
            </w:r>
          </w:p>
        </w:tc>
      </w:tr>
      <w:tr w:rsidR="001A064A" w:rsidRPr="004B22F0" w:rsidTr="00964504">
        <w:trPr>
          <w:jc w:val="right"/>
        </w:trPr>
        <w:tc>
          <w:tcPr>
            <w:tcW w:w="4945" w:type="dxa"/>
            <w:shd w:val="clear" w:color="auto" w:fill="DEEAF6" w:themeFill="accent1" w:themeFillTint="33"/>
            <w:vAlign w:val="center"/>
          </w:tcPr>
          <w:p w:rsidR="001A064A" w:rsidRPr="004B22F0" w:rsidRDefault="001A064A" w:rsidP="00964504">
            <w:pPr>
              <w:jc w:val="center"/>
              <w:rPr>
                <w:b/>
              </w:rPr>
            </w:pPr>
            <w:r w:rsidRPr="004B22F0">
              <w:rPr>
                <w:b/>
              </w:rPr>
              <w:t>UTENSÍLIOS</w:t>
            </w:r>
          </w:p>
        </w:tc>
        <w:tc>
          <w:tcPr>
            <w:tcW w:w="1657" w:type="dxa"/>
            <w:shd w:val="clear" w:color="auto" w:fill="DEEAF6" w:themeFill="accent1" w:themeFillTint="33"/>
            <w:vAlign w:val="center"/>
          </w:tcPr>
          <w:p w:rsidR="001A064A" w:rsidRPr="004B22F0" w:rsidRDefault="001A064A" w:rsidP="00964504">
            <w:pPr>
              <w:jc w:val="center"/>
            </w:pPr>
          </w:p>
        </w:tc>
        <w:tc>
          <w:tcPr>
            <w:tcW w:w="3089" w:type="dxa"/>
            <w:shd w:val="clear" w:color="auto" w:fill="DEEAF6" w:themeFill="accent1" w:themeFillTint="33"/>
            <w:vAlign w:val="center"/>
          </w:tcPr>
          <w:p w:rsidR="001A064A" w:rsidRPr="004B22F0" w:rsidRDefault="001A064A" w:rsidP="00964504">
            <w:pPr>
              <w:jc w:val="both"/>
            </w:pPr>
          </w:p>
        </w:tc>
      </w:tr>
      <w:tr w:rsidR="001A064A" w:rsidRPr="004B22F0" w:rsidTr="00964504">
        <w:trPr>
          <w:jc w:val="right"/>
        </w:trPr>
        <w:tc>
          <w:tcPr>
            <w:tcW w:w="4945" w:type="dxa"/>
            <w:shd w:val="clear" w:color="auto" w:fill="auto"/>
            <w:vAlign w:val="center"/>
          </w:tcPr>
          <w:p w:rsidR="001A064A" w:rsidRPr="004B22F0" w:rsidRDefault="001A064A" w:rsidP="00964504">
            <w:pPr>
              <w:jc w:val="both"/>
            </w:pPr>
            <w:r w:rsidRPr="004B22F0">
              <w:t>Inox</w:t>
            </w:r>
          </w:p>
          <w:p w:rsidR="001A064A" w:rsidRPr="004B22F0" w:rsidRDefault="001A064A" w:rsidP="00964504">
            <w:pPr>
              <w:jc w:val="both"/>
            </w:pPr>
            <w:r w:rsidRPr="004B22F0">
              <w:t>Plástico</w:t>
            </w:r>
          </w:p>
          <w:p w:rsidR="001A064A" w:rsidRPr="004B22F0" w:rsidRDefault="001A064A" w:rsidP="00964504">
            <w:pPr>
              <w:jc w:val="both"/>
            </w:pPr>
            <w:r w:rsidRPr="004B22F0">
              <w:t>Alumínio</w:t>
            </w:r>
          </w:p>
          <w:p w:rsidR="001A064A" w:rsidRPr="004B22F0" w:rsidRDefault="001A064A" w:rsidP="00964504">
            <w:pPr>
              <w:jc w:val="both"/>
            </w:pPr>
            <w:r w:rsidRPr="004B22F0">
              <w:t>Vidro</w:t>
            </w:r>
          </w:p>
        </w:tc>
        <w:tc>
          <w:tcPr>
            <w:tcW w:w="1657" w:type="dxa"/>
            <w:shd w:val="clear" w:color="auto" w:fill="auto"/>
            <w:vAlign w:val="center"/>
          </w:tcPr>
          <w:p w:rsidR="001A064A" w:rsidRPr="004B22F0" w:rsidRDefault="001A064A" w:rsidP="00964504">
            <w:pPr>
              <w:jc w:val="center"/>
            </w:pPr>
            <w:r w:rsidRPr="004B22F0">
              <w:t>Diária</w:t>
            </w:r>
          </w:p>
        </w:tc>
        <w:tc>
          <w:tcPr>
            <w:tcW w:w="3089" w:type="dxa"/>
            <w:shd w:val="clear" w:color="auto" w:fill="auto"/>
            <w:vAlign w:val="center"/>
          </w:tcPr>
          <w:p w:rsidR="001A064A" w:rsidRPr="004B22F0" w:rsidRDefault="001A064A" w:rsidP="00964504">
            <w:pPr>
              <w:jc w:val="both"/>
            </w:pPr>
          </w:p>
          <w:p w:rsidR="001A064A" w:rsidRPr="004B22F0" w:rsidRDefault="001A064A" w:rsidP="00964504">
            <w:pPr>
              <w:jc w:val="both"/>
            </w:pPr>
            <w:r w:rsidRPr="004B22F0">
              <w:t>Hipoclorito de sódio a 0,02% por 20 minutos</w:t>
            </w:r>
          </w:p>
        </w:tc>
      </w:tr>
      <w:tr w:rsidR="001A064A" w:rsidRPr="004B22F0" w:rsidTr="00964504">
        <w:trPr>
          <w:jc w:val="right"/>
        </w:trPr>
        <w:tc>
          <w:tcPr>
            <w:tcW w:w="4945" w:type="dxa"/>
            <w:shd w:val="clear" w:color="auto" w:fill="DEEAF6" w:themeFill="accent1" w:themeFillTint="33"/>
            <w:vAlign w:val="center"/>
          </w:tcPr>
          <w:p w:rsidR="001A064A" w:rsidRPr="004B22F0" w:rsidRDefault="001A064A" w:rsidP="00964504">
            <w:pPr>
              <w:jc w:val="center"/>
            </w:pPr>
            <w:r w:rsidRPr="004B22F0">
              <w:rPr>
                <w:b/>
              </w:rPr>
              <w:lastRenderedPageBreak/>
              <w:t>INSTALAÇÕES</w:t>
            </w:r>
          </w:p>
        </w:tc>
        <w:tc>
          <w:tcPr>
            <w:tcW w:w="1657" w:type="dxa"/>
            <w:shd w:val="clear" w:color="auto" w:fill="DEEAF6" w:themeFill="accent1" w:themeFillTint="33"/>
            <w:vAlign w:val="center"/>
          </w:tcPr>
          <w:p w:rsidR="001A064A" w:rsidRPr="004B22F0" w:rsidRDefault="001A064A" w:rsidP="00964504">
            <w:pPr>
              <w:jc w:val="center"/>
            </w:pPr>
          </w:p>
        </w:tc>
        <w:tc>
          <w:tcPr>
            <w:tcW w:w="3089" w:type="dxa"/>
            <w:shd w:val="clear" w:color="auto" w:fill="DEEAF6" w:themeFill="accent1" w:themeFillTint="33"/>
            <w:vAlign w:val="center"/>
          </w:tcPr>
          <w:p w:rsidR="001A064A" w:rsidRPr="004B22F0" w:rsidRDefault="001A064A" w:rsidP="00964504">
            <w:pPr>
              <w:jc w:val="both"/>
            </w:pPr>
          </w:p>
        </w:tc>
      </w:tr>
      <w:tr w:rsidR="001A064A" w:rsidRPr="004B22F0" w:rsidTr="00964504">
        <w:trPr>
          <w:jc w:val="right"/>
        </w:trPr>
        <w:tc>
          <w:tcPr>
            <w:tcW w:w="4945" w:type="dxa"/>
            <w:shd w:val="clear" w:color="auto" w:fill="FFFFFF" w:themeFill="background1"/>
            <w:vAlign w:val="center"/>
          </w:tcPr>
          <w:p w:rsidR="001A064A" w:rsidRPr="004B22F0" w:rsidRDefault="001A064A" w:rsidP="00964504">
            <w:pPr>
              <w:jc w:val="both"/>
            </w:pPr>
            <w:r w:rsidRPr="004B22F0">
              <w:t>Armários</w:t>
            </w:r>
          </w:p>
        </w:tc>
        <w:tc>
          <w:tcPr>
            <w:tcW w:w="1657" w:type="dxa"/>
            <w:shd w:val="clear" w:color="auto" w:fill="FFFFFF" w:themeFill="background1"/>
            <w:vAlign w:val="center"/>
          </w:tcPr>
          <w:p w:rsidR="001A064A" w:rsidRPr="004B22F0" w:rsidRDefault="001A064A" w:rsidP="00964504">
            <w:pPr>
              <w:jc w:val="center"/>
            </w:pPr>
            <w:r w:rsidRPr="004B22F0">
              <w:t>Semanal</w:t>
            </w:r>
          </w:p>
        </w:tc>
        <w:tc>
          <w:tcPr>
            <w:tcW w:w="3089" w:type="dxa"/>
            <w:shd w:val="clear" w:color="auto" w:fill="FFFFFF" w:themeFill="background1"/>
            <w:vAlign w:val="center"/>
          </w:tcPr>
          <w:p w:rsidR="001A064A" w:rsidRPr="004B22F0" w:rsidRDefault="001A064A" w:rsidP="00964504">
            <w:pPr>
              <w:jc w:val="both"/>
            </w:pPr>
            <w:r w:rsidRPr="004B22F0">
              <w:t>Hipoclorito de sódio a 0,02%</w:t>
            </w:r>
          </w:p>
        </w:tc>
      </w:tr>
      <w:tr w:rsidR="001A064A" w:rsidRPr="004B22F0" w:rsidTr="00964504">
        <w:trPr>
          <w:jc w:val="right"/>
        </w:trPr>
        <w:tc>
          <w:tcPr>
            <w:tcW w:w="4945" w:type="dxa"/>
            <w:shd w:val="clear" w:color="auto" w:fill="FFFFFF" w:themeFill="background1"/>
            <w:vAlign w:val="center"/>
          </w:tcPr>
          <w:p w:rsidR="001A064A" w:rsidRPr="004B22F0" w:rsidRDefault="001A064A" w:rsidP="00964504">
            <w:pPr>
              <w:jc w:val="both"/>
            </w:pPr>
            <w:r w:rsidRPr="004B22F0">
              <w:t>Pisos, paredes e saboneteiras.</w:t>
            </w:r>
          </w:p>
          <w:p w:rsidR="001A064A" w:rsidRPr="004B22F0" w:rsidRDefault="001A064A" w:rsidP="00964504">
            <w:pPr>
              <w:jc w:val="both"/>
            </w:pPr>
            <w:r w:rsidRPr="004B22F0">
              <w:t>Mesas e cadeiras</w:t>
            </w:r>
          </w:p>
          <w:p w:rsidR="001A064A" w:rsidRPr="004B22F0" w:rsidRDefault="001A064A" w:rsidP="00964504">
            <w:pPr>
              <w:jc w:val="both"/>
            </w:pPr>
            <w:r w:rsidRPr="004B22F0">
              <w:t>Rodapés</w:t>
            </w:r>
          </w:p>
          <w:p w:rsidR="001A064A" w:rsidRPr="004B22F0" w:rsidRDefault="001A064A" w:rsidP="00964504">
            <w:pPr>
              <w:jc w:val="both"/>
            </w:pPr>
            <w:r w:rsidRPr="004B22F0">
              <w:t>Portas</w:t>
            </w:r>
          </w:p>
          <w:p w:rsidR="001A064A" w:rsidRPr="004B22F0" w:rsidRDefault="001A064A" w:rsidP="00964504">
            <w:pPr>
              <w:jc w:val="both"/>
            </w:pPr>
            <w:r w:rsidRPr="004B22F0">
              <w:t>Janelas</w:t>
            </w:r>
          </w:p>
          <w:p w:rsidR="001A064A" w:rsidRPr="004B22F0" w:rsidRDefault="001A064A" w:rsidP="00964504">
            <w:pPr>
              <w:jc w:val="both"/>
            </w:pPr>
            <w:r w:rsidRPr="004B22F0">
              <w:t>Telas</w:t>
            </w:r>
          </w:p>
          <w:p w:rsidR="001A064A" w:rsidRPr="004B22F0" w:rsidRDefault="001A064A" w:rsidP="00964504">
            <w:pPr>
              <w:jc w:val="both"/>
            </w:pPr>
            <w:r w:rsidRPr="004B22F0">
              <w:t>Luminárias</w:t>
            </w:r>
          </w:p>
          <w:p w:rsidR="001A064A" w:rsidRPr="004B22F0" w:rsidRDefault="001A064A" w:rsidP="00964504">
            <w:pPr>
              <w:jc w:val="both"/>
            </w:pPr>
            <w:r w:rsidRPr="004B22F0">
              <w:t>Interruptores</w:t>
            </w:r>
          </w:p>
          <w:p w:rsidR="001A064A" w:rsidRPr="004B22F0" w:rsidRDefault="001A064A" w:rsidP="00964504">
            <w:pPr>
              <w:jc w:val="both"/>
            </w:pPr>
            <w:r w:rsidRPr="004B22F0">
              <w:t>Tomadas</w:t>
            </w:r>
          </w:p>
        </w:tc>
        <w:tc>
          <w:tcPr>
            <w:tcW w:w="1657" w:type="dxa"/>
            <w:shd w:val="clear" w:color="auto" w:fill="FFFFFF" w:themeFill="background1"/>
            <w:vAlign w:val="center"/>
          </w:tcPr>
          <w:p w:rsidR="001A064A" w:rsidRPr="004B22F0" w:rsidRDefault="001A064A" w:rsidP="00964504">
            <w:pPr>
              <w:jc w:val="center"/>
            </w:pPr>
            <w:r w:rsidRPr="004B22F0">
              <w:t>Diária</w:t>
            </w:r>
          </w:p>
          <w:p w:rsidR="001A064A" w:rsidRPr="004B22F0" w:rsidRDefault="001A064A" w:rsidP="00964504">
            <w:pPr>
              <w:jc w:val="center"/>
            </w:pPr>
          </w:p>
        </w:tc>
        <w:tc>
          <w:tcPr>
            <w:tcW w:w="3089" w:type="dxa"/>
            <w:shd w:val="clear" w:color="auto" w:fill="FFFFFF" w:themeFill="background1"/>
            <w:vAlign w:val="center"/>
          </w:tcPr>
          <w:p w:rsidR="001A064A" w:rsidRPr="004B22F0" w:rsidRDefault="001A064A" w:rsidP="00964504">
            <w:pPr>
              <w:jc w:val="both"/>
            </w:pPr>
          </w:p>
          <w:p w:rsidR="001A064A" w:rsidRPr="004B22F0" w:rsidRDefault="001A064A" w:rsidP="00964504">
            <w:pPr>
              <w:jc w:val="both"/>
            </w:pPr>
            <w:r w:rsidRPr="004B22F0">
              <w:t>Hipoclorito de sódio a 1% por 30 minutos</w:t>
            </w:r>
          </w:p>
          <w:p w:rsidR="001A064A" w:rsidRPr="004B22F0" w:rsidRDefault="001A064A" w:rsidP="00964504">
            <w:pPr>
              <w:jc w:val="both"/>
            </w:pPr>
          </w:p>
        </w:tc>
      </w:tr>
      <w:tr w:rsidR="001A064A" w:rsidRPr="004B22F0" w:rsidTr="00964504">
        <w:trPr>
          <w:trHeight w:val="501"/>
          <w:jc w:val="right"/>
        </w:trPr>
        <w:tc>
          <w:tcPr>
            <w:tcW w:w="4945" w:type="dxa"/>
            <w:shd w:val="clear" w:color="auto" w:fill="FFFFFF" w:themeFill="background1"/>
            <w:vAlign w:val="center"/>
          </w:tcPr>
          <w:p w:rsidR="001A064A" w:rsidRPr="004B22F0" w:rsidRDefault="001A064A" w:rsidP="00964504">
            <w:pPr>
              <w:jc w:val="both"/>
            </w:pPr>
            <w:r w:rsidRPr="004B22F0">
              <w:t>Ralos, calhas, sanitários.</w:t>
            </w:r>
          </w:p>
          <w:p w:rsidR="001A064A" w:rsidRPr="004B22F0" w:rsidRDefault="001A064A" w:rsidP="00964504">
            <w:pPr>
              <w:jc w:val="both"/>
            </w:pPr>
          </w:p>
        </w:tc>
        <w:tc>
          <w:tcPr>
            <w:tcW w:w="1657" w:type="dxa"/>
            <w:shd w:val="clear" w:color="auto" w:fill="FFFFFF" w:themeFill="background1"/>
            <w:vAlign w:val="center"/>
          </w:tcPr>
          <w:p w:rsidR="001A064A" w:rsidRPr="004B22F0" w:rsidRDefault="001A064A" w:rsidP="00964504">
            <w:pPr>
              <w:jc w:val="center"/>
            </w:pPr>
            <w:r w:rsidRPr="004B22F0">
              <w:t>Diária</w:t>
            </w:r>
          </w:p>
          <w:p w:rsidR="001A064A" w:rsidRPr="004B22F0" w:rsidRDefault="001A064A" w:rsidP="00964504">
            <w:pPr>
              <w:jc w:val="center"/>
            </w:pPr>
          </w:p>
        </w:tc>
        <w:tc>
          <w:tcPr>
            <w:tcW w:w="3089" w:type="dxa"/>
            <w:shd w:val="clear" w:color="auto" w:fill="FFFFFF" w:themeFill="background1"/>
            <w:vAlign w:val="center"/>
          </w:tcPr>
          <w:p w:rsidR="001A064A" w:rsidRPr="004B22F0" w:rsidRDefault="001A064A" w:rsidP="00964504">
            <w:pPr>
              <w:jc w:val="both"/>
            </w:pPr>
            <w:r w:rsidRPr="004B22F0">
              <w:t>Hipoclorito de sódio de 2 a 2,0% por 30 minutos</w:t>
            </w:r>
          </w:p>
        </w:tc>
      </w:tr>
      <w:tr w:rsidR="001A064A" w:rsidRPr="004B22F0" w:rsidTr="00964504">
        <w:trPr>
          <w:jc w:val="right"/>
        </w:trPr>
        <w:tc>
          <w:tcPr>
            <w:tcW w:w="4945" w:type="dxa"/>
            <w:shd w:val="clear" w:color="auto" w:fill="auto"/>
            <w:vAlign w:val="center"/>
          </w:tcPr>
          <w:p w:rsidR="001A064A" w:rsidRPr="004B22F0" w:rsidRDefault="001A064A" w:rsidP="00964504">
            <w:pPr>
              <w:jc w:val="both"/>
            </w:pPr>
            <w:r w:rsidRPr="004B22F0">
              <w:t>Vidros</w:t>
            </w:r>
            <w:r>
              <w:t xml:space="preserve"> e e</w:t>
            </w:r>
            <w:r w:rsidRPr="004B22F0">
              <w:t>squadrias</w:t>
            </w:r>
          </w:p>
        </w:tc>
        <w:tc>
          <w:tcPr>
            <w:tcW w:w="1657" w:type="dxa"/>
            <w:shd w:val="clear" w:color="auto" w:fill="auto"/>
            <w:vAlign w:val="center"/>
          </w:tcPr>
          <w:p w:rsidR="001A064A" w:rsidRPr="004B22F0" w:rsidRDefault="001A064A" w:rsidP="00964504">
            <w:pPr>
              <w:jc w:val="center"/>
            </w:pPr>
            <w:r w:rsidRPr="004B22F0">
              <w:t>Semanal</w:t>
            </w:r>
          </w:p>
        </w:tc>
        <w:tc>
          <w:tcPr>
            <w:tcW w:w="3089" w:type="dxa"/>
            <w:shd w:val="clear" w:color="auto" w:fill="auto"/>
            <w:vAlign w:val="center"/>
          </w:tcPr>
          <w:p w:rsidR="001A064A" w:rsidRPr="004B22F0" w:rsidRDefault="001A064A" w:rsidP="00964504">
            <w:pPr>
              <w:jc w:val="both"/>
            </w:pPr>
            <w:r w:rsidRPr="004B22F0">
              <w:t>Álcool a 70ºGL</w:t>
            </w:r>
          </w:p>
        </w:tc>
      </w:tr>
      <w:tr w:rsidR="001A064A" w:rsidRPr="004B22F0" w:rsidTr="00964504">
        <w:trPr>
          <w:jc w:val="right"/>
        </w:trPr>
        <w:tc>
          <w:tcPr>
            <w:tcW w:w="4945" w:type="dxa"/>
            <w:shd w:val="clear" w:color="auto" w:fill="DEEAF6" w:themeFill="accent1" w:themeFillTint="33"/>
            <w:vAlign w:val="center"/>
          </w:tcPr>
          <w:p w:rsidR="001A064A" w:rsidRPr="009111F7" w:rsidRDefault="001A064A" w:rsidP="00964504">
            <w:pPr>
              <w:jc w:val="center"/>
              <w:rPr>
                <w:b/>
              </w:rPr>
            </w:pPr>
            <w:r w:rsidRPr="009111F7">
              <w:rPr>
                <w:b/>
              </w:rPr>
              <w:t>ALIMENTOS</w:t>
            </w:r>
          </w:p>
        </w:tc>
        <w:tc>
          <w:tcPr>
            <w:tcW w:w="1657" w:type="dxa"/>
            <w:shd w:val="clear" w:color="auto" w:fill="DEEAF6" w:themeFill="accent1" w:themeFillTint="33"/>
            <w:vAlign w:val="center"/>
          </w:tcPr>
          <w:p w:rsidR="001A064A" w:rsidRPr="004B22F0" w:rsidRDefault="001A064A" w:rsidP="00964504">
            <w:pPr>
              <w:jc w:val="center"/>
            </w:pPr>
          </w:p>
        </w:tc>
        <w:tc>
          <w:tcPr>
            <w:tcW w:w="3089" w:type="dxa"/>
            <w:shd w:val="clear" w:color="auto" w:fill="DEEAF6" w:themeFill="accent1" w:themeFillTint="33"/>
            <w:vAlign w:val="center"/>
          </w:tcPr>
          <w:p w:rsidR="001A064A" w:rsidRPr="004B22F0" w:rsidRDefault="001A064A" w:rsidP="00964504">
            <w:pPr>
              <w:jc w:val="both"/>
            </w:pPr>
          </w:p>
        </w:tc>
      </w:tr>
      <w:tr w:rsidR="001A064A" w:rsidRPr="004B22F0" w:rsidTr="00964504">
        <w:trPr>
          <w:jc w:val="right"/>
        </w:trPr>
        <w:tc>
          <w:tcPr>
            <w:tcW w:w="4945" w:type="dxa"/>
            <w:shd w:val="clear" w:color="auto" w:fill="auto"/>
            <w:vAlign w:val="center"/>
          </w:tcPr>
          <w:p w:rsidR="001A064A" w:rsidRPr="004B22F0" w:rsidRDefault="001A064A" w:rsidP="00964504">
            <w:pPr>
              <w:jc w:val="both"/>
            </w:pPr>
            <w:r w:rsidRPr="004B22F0">
              <w:t>Frutas</w:t>
            </w:r>
            <w:r>
              <w:t xml:space="preserve"> e</w:t>
            </w:r>
            <w:r w:rsidRPr="004B22F0">
              <w:t xml:space="preserve"> </w:t>
            </w:r>
            <w:r>
              <w:t>h</w:t>
            </w:r>
            <w:r w:rsidRPr="004B22F0">
              <w:t>ortaliças</w:t>
            </w:r>
          </w:p>
        </w:tc>
        <w:tc>
          <w:tcPr>
            <w:tcW w:w="1657" w:type="dxa"/>
            <w:shd w:val="clear" w:color="auto" w:fill="auto"/>
            <w:vAlign w:val="center"/>
          </w:tcPr>
          <w:p w:rsidR="001A064A" w:rsidRPr="004B22F0" w:rsidRDefault="001A064A" w:rsidP="00964504">
            <w:pPr>
              <w:jc w:val="center"/>
            </w:pPr>
            <w:r w:rsidRPr="004B22F0">
              <w:t>Diária</w:t>
            </w:r>
          </w:p>
        </w:tc>
        <w:tc>
          <w:tcPr>
            <w:tcW w:w="3089" w:type="dxa"/>
            <w:shd w:val="clear" w:color="auto" w:fill="auto"/>
            <w:vAlign w:val="center"/>
          </w:tcPr>
          <w:p w:rsidR="001A064A" w:rsidRPr="004B22F0" w:rsidRDefault="001A064A" w:rsidP="00964504">
            <w:pPr>
              <w:jc w:val="both"/>
            </w:pPr>
            <w:r w:rsidRPr="004B22F0">
              <w:t>Hipoclorito de sódio a 0,02%  por 30 minutos</w:t>
            </w:r>
          </w:p>
        </w:tc>
      </w:tr>
    </w:tbl>
    <w:p w:rsidR="00B27096" w:rsidRDefault="00B27096" w:rsidP="00D665CD">
      <w:pPr>
        <w:suppressAutoHyphens/>
        <w:autoSpaceDE w:val="0"/>
        <w:autoSpaceDN w:val="0"/>
        <w:rPr>
          <w:b/>
          <w:bCs/>
          <w:sz w:val="24"/>
          <w:szCs w:val="24"/>
          <w:u w:val="single"/>
        </w:rPr>
      </w:pPr>
    </w:p>
    <w:p w:rsidR="00B27096" w:rsidRDefault="00B27096" w:rsidP="00D665CD">
      <w:pPr>
        <w:suppressAutoHyphens/>
        <w:autoSpaceDE w:val="0"/>
        <w:autoSpaceDN w:val="0"/>
        <w:rPr>
          <w:b/>
          <w:bCs/>
          <w:sz w:val="24"/>
          <w:szCs w:val="24"/>
          <w:u w:val="single"/>
        </w:rPr>
      </w:pPr>
    </w:p>
    <w:p w:rsidR="001A064A" w:rsidRPr="001A064A" w:rsidRDefault="001A064A" w:rsidP="00762A26">
      <w:pPr>
        <w:numPr>
          <w:ilvl w:val="0"/>
          <w:numId w:val="89"/>
        </w:numPr>
        <w:shd w:val="clear" w:color="auto" w:fill="E6E6E6"/>
        <w:spacing w:before="120" w:after="120"/>
        <w:ind w:left="567" w:right="120" w:hanging="567"/>
        <w:jc w:val="both"/>
        <w:rPr>
          <w:b/>
          <w:bCs/>
          <w:caps/>
          <w:sz w:val="24"/>
          <w:szCs w:val="24"/>
        </w:rPr>
      </w:pPr>
      <w:r w:rsidRPr="001A064A">
        <w:rPr>
          <w:b/>
          <w:bCs/>
          <w:caps/>
          <w:sz w:val="24"/>
          <w:szCs w:val="24"/>
        </w:rPr>
        <w:t>dOS PROCEDIMENTOS BÁSICOS DE HIGIENE EXIGIDOS</w:t>
      </w:r>
    </w:p>
    <w:p w:rsidR="001A064A" w:rsidRPr="001A064A" w:rsidRDefault="001A064A" w:rsidP="001A064A">
      <w:pPr>
        <w:spacing w:before="120" w:after="120"/>
        <w:ind w:left="1134" w:right="120" w:hanging="567"/>
        <w:jc w:val="both"/>
        <w:rPr>
          <w:sz w:val="24"/>
          <w:szCs w:val="24"/>
        </w:rPr>
      </w:pPr>
      <w:r>
        <w:rPr>
          <w:sz w:val="24"/>
          <w:szCs w:val="24"/>
        </w:rPr>
        <w:t>11.1</w:t>
      </w:r>
      <w:r>
        <w:rPr>
          <w:sz w:val="24"/>
          <w:szCs w:val="24"/>
        </w:rPr>
        <w:tab/>
      </w:r>
      <w:r w:rsidRPr="001A064A">
        <w:rPr>
          <w:sz w:val="24"/>
          <w:szCs w:val="24"/>
        </w:rPr>
        <w:t>Higiene Pessoal</w:t>
      </w:r>
    </w:p>
    <w:p w:rsidR="001A064A" w:rsidRPr="001A064A" w:rsidRDefault="001A064A" w:rsidP="001A064A">
      <w:pPr>
        <w:spacing w:before="120" w:after="120"/>
        <w:ind w:left="1985" w:right="120" w:hanging="851"/>
        <w:jc w:val="both"/>
        <w:rPr>
          <w:sz w:val="24"/>
          <w:szCs w:val="24"/>
        </w:rPr>
      </w:pPr>
      <w:r>
        <w:rPr>
          <w:sz w:val="24"/>
          <w:szCs w:val="24"/>
        </w:rPr>
        <w:t>11.1.1</w:t>
      </w:r>
      <w:r>
        <w:rPr>
          <w:sz w:val="24"/>
          <w:szCs w:val="24"/>
        </w:rPr>
        <w:tab/>
      </w:r>
      <w:r w:rsidRPr="001A064A">
        <w:rPr>
          <w:sz w:val="24"/>
          <w:szCs w:val="24"/>
        </w:rPr>
        <w:t>Controle e Saúde dos Funcionários:</w:t>
      </w:r>
    </w:p>
    <w:p w:rsidR="001A064A" w:rsidRPr="001A064A" w:rsidRDefault="001A064A" w:rsidP="00762A26">
      <w:pPr>
        <w:numPr>
          <w:ilvl w:val="0"/>
          <w:numId w:val="90"/>
        </w:numPr>
        <w:tabs>
          <w:tab w:val="clear" w:pos="720"/>
          <w:tab w:val="num" w:pos="2552"/>
        </w:tabs>
        <w:spacing w:before="100" w:beforeAutospacing="1" w:after="100" w:afterAutospacing="1"/>
        <w:ind w:left="2410" w:hanging="425"/>
        <w:rPr>
          <w:sz w:val="24"/>
          <w:szCs w:val="24"/>
        </w:rPr>
      </w:pPr>
      <w:r w:rsidRPr="001A064A">
        <w:rPr>
          <w:sz w:val="24"/>
          <w:szCs w:val="24"/>
        </w:rPr>
        <w:t>Apresentar Carteira de Saúde na pré-admissão;</w:t>
      </w:r>
    </w:p>
    <w:p w:rsidR="001A064A" w:rsidRPr="001A064A" w:rsidRDefault="001A064A" w:rsidP="00762A26">
      <w:pPr>
        <w:numPr>
          <w:ilvl w:val="0"/>
          <w:numId w:val="90"/>
        </w:numPr>
        <w:tabs>
          <w:tab w:val="clear" w:pos="720"/>
          <w:tab w:val="num" w:pos="2552"/>
        </w:tabs>
        <w:spacing w:before="100" w:beforeAutospacing="1" w:after="100" w:afterAutospacing="1"/>
        <w:ind w:left="2410" w:hanging="425"/>
        <w:rPr>
          <w:sz w:val="24"/>
          <w:szCs w:val="24"/>
        </w:rPr>
      </w:pPr>
      <w:r w:rsidRPr="001A064A">
        <w:rPr>
          <w:sz w:val="24"/>
          <w:szCs w:val="24"/>
        </w:rPr>
        <w:t>Os manipuladores que apresentarem lesões cutâneas devem ser afastados da área de manipulação de alimentos;</w:t>
      </w:r>
    </w:p>
    <w:p w:rsidR="001A064A" w:rsidRPr="001A064A" w:rsidRDefault="001A064A" w:rsidP="001A064A">
      <w:pPr>
        <w:spacing w:before="120" w:after="120"/>
        <w:ind w:left="1985" w:right="120" w:hanging="851"/>
        <w:jc w:val="both"/>
        <w:rPr>
          <w:sz w:val="24"/>
          <w:szCs w:val="24"/>
        </w:rPr>
      </w:pPr>
      <w:r>
        <w:rPr>
          <w:sz w:val="24"/>
          <w:szCs w:val="24"/>
        </w:rPr>
        <w:t>11.1.2</w:t>
      </w:r>
      <w:r>
        <w:rPr>
          <w:sz w:val="24"/>
          <w:szCs w:val="24"/>
        </w:rPr>
        <w:tab/>
      </w:r>
      <w:r w:rsidRPr="001A064A">
        <w:rPr>
          <w:sz w:val="24"/>
          <w:szCs w:val="24"/>
        </w:rPr>
        <w:t>Uniformes:</w:t>
      </w:r>
    </w:p>
    <w:p w:rsidR="001A064A" w:rsidRPr="001A064A" w:rsidRDefault="001A064A" w:rsidP="00762A26">
      <w:pPr>
        <w:numPr>
          <w:ilvl w:val="1"/>
          <w:numId w:val="92"/>
        </w:numPr>
        <w:spacing w:before="120" w:after="120"/>
        <w:ind w:left="2410" w:right="120" w:hanging="425"/>
        <w:jc w:val="both"/>
        <w:rPr>
          <w:sz w:val="24"/>
          <w:szCs w:val="24"/>
        </w:rPr>
      </w:pPr>
      <w:r w:rsidRPr="001A064A">
        <w:rPr>
          <w:sz w:val="24"/>
          <w:szCs w:val="24"/>
        </w:rPr>
        <w:t xml:space="preserve">​Empregados que trabalham na área interna da cozinha devem usar </w:t>
      </w:r>
      <w:r w:rsidRPr="001A064A">
        <w:rPr>
          <w:b/>
          <w:bCs/>
          <w:sz w:val="24"/>
          <w:szCs w:val="24"/>
        </w:rPr>
        <w:t>uniformes de cor branca</w:t>
      </w:r>
      <w:r w:rsidRPr="001A064A">
        <w:rPr>
          <w:sz w:val="24"/>
          <w:szCs w:val="24"/>
        </w:rPr>
        <w:t>. Para os que trabalham nas demais áreas, cor clara (pastel) ou na cor branca;</w:t>
      </w:r>
    </w:p>
    <w:p w:rsidR="001A064A" w:rsidRPr="001A064A" w:rsidRDefault="001A064A" w:rsidP="001A064A">
      <w:pPr>
        <w:spacing w:before="120" w:after="120"/>
        <w:ind w:left="1985" w:right="120" w:hanging="851"/>
        <w:jc w:val="both"/>
        <w:rPr>
          <w:sz w:val="24"/>
          <w:szCs w:val="24"/>
        </w:rPr>
      </w:pPr>
      <w:r w:rsidRPr="001A064A">
        <w:rPr>
          <w:sz w:val="24"/>
          <w:szCs w:val="24"/>
        </w:rPr>
        <w:t>​</w:t>
      </w:r>
      <w:r>
        <w:rPr>
          <w:sz w:val="24"/>
          <w:szCs w:val="24"/>
        </w:rPr>
        <w:t>11.1.3</w:t>
      </w:r>
      <w:r>
        <w:rPr>
          <w:sz w:val="24"/>
          <w:szCs w:val="24"/>
        </w:rPr>
        <w:tab/>
      </w:r>
      <w:r w:rsidRPr="001A064A">
        <w:rPr>
          <w:sz w:val="24"/>
          <w:szCs w:val="24"/>
        </w:rPr>
        <w:t>Luva descartável de látex:</w:t>
      </w:r>
    </w:p>
    <w:p w:rsidR="001A064A" w:rsidRPr="001A064A" w:rsidRDefault="001A064A" w:rsidP="00762A26">
      <w:pPr>
        <w:numPr>
          <w:ilvl w:val="0"/>
          <w:numId w:val="91"/>
        </w:numPr>
        <w:tabs>
          <w:tab w:val="clear" w:pos="720"/>
          <w:tab w:val="num" w:pos="2410"/>
        </w:tabs>
        <w:spacing w:before="100" w:beforeAutospacing="1" w:after="100" w:afterAutospacing="1"/>
        <w:ind w:left="2410" w:hanging="425"/>
        <w:rPr>
          <w:sz w:val="24"/>
          <w:szCs w:val="24"/>
        </w:rPr>
      </w:pPr>
      <w:r w:rsidRPr="001A064A">
        <w:rPr>
          <w:sz w:val="24"/>
          <w:szCs w:val="24"/>
        </w:rPr>
        <w:t>O uso de luvas descartáveis é obrigatório para as seguintes etapas de trabalho: manuseio de alimentos prontos para o consumo;</w:t>
      </w:r>
    </w:p>
    <w:p w:rsidR="001A064A" w:rsidRPr="001A064A" w:rsidRDefault="001A064A" w:rsidP="001A064A">
      <w:pPr>
        <w:spacing w:before="120" w:after="120"/>
        <w:ind w:left="1985" w:right="120" w:hanging="851"/>
        <w:jc w:val="both"/>
        <w:rPr>
          <w:sz w:val="24"/>
          <w:szCs w:val="24"/>
        </w:rPr>
      </w:pPr>
      <w:r>
        <w:rPr>
          <w:sz w:val="24"/>
          <w:szCs w:val="24"/>
        </w:rPr>
        <w:t>11.1.4</w:t>
      </w:r>
      <w:r>
        <w:rPr>
          <w:sz w:val="24"/>
          <w:szCs w:val="24"/>
        </w:rPr>
        <w:tab/>
      </w:r>
      <w:r w:rsidRPr="001A064A">
        <w:rPr>
          <w:sz w:val="24"/>
          <w:szCs w:val="24"/>
        </w:rPr>
        <w:t>Máscara:</w:t>
      </w:r>
    </w:p>
    <w:p w:rsidR="001A064A" w:rsidRPr="001A064A" w:rsidRDefault="001A064A" w:rsidP="00762A26">
      <w:pPr>
        <w:numPr>
          <w:ilvl w:val="0"/>
          <w:numId w:val="93"/>
        </w:numPr>
        <w:spacing w:before="120" w:after="120"/>
        <w:ind w:left="2410" w:right="120" w:hanging="425"/>
        <w:jc w:val="both"/>
        <w:rPr>
          <w:sz w:val="24"/>
          <w:szCs w:val="24"/>
        </w:rPr>
      </w:pPr>
      <w:r w:rsidRPr="001A064A">
        <w:rPr>
          <w:sz w:val="24"/>
          <w:szCs w:val="24"/>
        </w:rPr>
        <w:t>Uso obrigatório nos seguintes momentos: manuseio de alimentos prontos para o consumo; durante o posicionamento de refeições;</w:t>
      </w:r>
    </w:p>
    <w:p w:rsidR="005F3C04" w:rsidRDefault="001A064A" w:rsidP="00762A26">
      <w:pPr>
        <w:numPr>
          <w:ilvl w:val="1"/>
          <w:numId w:val="94"/>
        </w:numPr>
        <w:spacing w:before="120" w:after="120"/>
        <w:ind w:left="1134" w:right="120" w:hanging="567"/>
        <w:jc w:val="both"/>
        <w:rPr>
          <w:sz w:val="24"/>
          <w:szCs w:val="24"/>
        </w:rPr>
      </w:pPr>
      <w:r w:rsidRPr="001A064A">
        <w:rPr>
          <w:sz w:val="24"/>
          <w:szCs w:val="24"/>
        </w:rPr>
        <w:t>As pessoas que trabalham na área de alimentação devem dispensar alguns cuidados ao manusear os alimentos a fim de evitar contaminação dos mesmos, tais como:</w:t>
      </w:r>
    </w:p>
    <w:p w:rsidR="005F3C04" w:rsidRDefault="001A064A" w:rsidP="00762A26">
      <w:pPr>
        <w:numPr>
          <w:ilvl w:val="2"/>
          <w:numId w:val="94"/>
        </w:numPr>
        <w:spacing w:before="120" w:after="120"/>
        <w:ind w:left="1985" w:right="120" w:hanging="851"/>
        <w:jc w:val="both"/>
        <w:rPr>
          <w:sz w:val="24"/>
          <w:szCs w:val="24"/>
        </w:rPr>
      </w:pPr>
      <w:r w:rsidRPr="001A064A">
        <w:rPr>
          <w:sz w:val="24"/>
          <w:szCs w:val="24"/>
        </w:rPr>
        <w:t>Lavar constantemente as mãos utilizando sabão e água em abundância;</w:t>
      </w:r>
    </w:p>
    <w:p w:rsidR="005F3C04" w:rsidRDefault="001A064A" w:rsidP="00762A26">
      <w:pPr>
        <w:numPr>
          <w:ilvl w:val="2"/>
          <w:numId w:val="94"/>
        </w:numPr>
        <w:spacing w:before="120" w:after="120"/>
        <w:ind w:left="1985" w:right="120" w:hanging="851"/>
        <w:jc w:val="both"/>
        <w:rPr>
          <w:sz w:val="24"/>
          <w:szCs w:val="24"/>
        </w:rPr>
      </w:pPr>
      <w:r w:rsidRPr="001A064A">
        <w:rPr>
          <w:sz w:val="24"/>
          <w:szCs w:val="24"/>
        </w:rPr>
        <w:t>Não segurar os alimentos cozidos com as mãos;</w:t>
      </w:r>
    </w:p>
    <w:p w:rsidR="00016951" w:rsidRDefault="001A064A" w:rsidP="00016951">
      <w:pPr>
        <w:numPr>
          <w:ilvl w:val="2"/>
          <w:numId w:val="94"/>
        </w:numPr>
        <w:spacing w:before="120" w:after="120"/>
        <w:ind w:left="1985" w:right="120" w:hanging="851"/>
        <w:jc w:val="both"/>
        <w:rPr>
          <w:sz w:val="24"/>
          <w:szCs w:val="24"/>
        </w:rPr>
      </w:pPr>
      <w:r w:rsidRPr="001A064A">
        <w:rPr>
          <w:sz w:val="24"/>
          <w:szCs w:val="24"/>
        </w:rPr>
        <w:t>Não tocar nos alimentos se estiver com algum ferimento nas mãos;</w:t>
      </w:r>
    </w:p>
    <w:p w:rsidR="00016951" w:rsidRDefault="001A064A" w:rsidP="00016951">
      <w:pPr>
        <w:numPr>
          <w:ilvl w:val="2"/>
          <w:numId w:val="94"/>
        </w:numPr>
        <w:spacing w:before="120" w:after="120"/>
        <w:ind w:left="1985" w:right="120" w:hanging="851"/>
        <w:jc w:val="both"/>
        <w:rPr>
          <w:sz w:val="24"/>
          <w:szCs w:val="24"/>
        </w:rPr>
      </w:pPr>
      <w:r w:rsidRPr="001A064A">
        <w:rPr>
          <w:sz w:val="24"/>
          <w:szCs w:val="24"/>
        </w:rPr>
        <w:t>Lavar as verduras e frutas manualmente e de forma a retirar as impurezas (defensivos agrícolas, agrotóxicos e microorganismos) em água corrente e, após, colocadas em solução clorada para desinfecção e posterior enxágue em água corrente;</w:t>
      </w:r>
    </w:p>
    <w:p w:rsidR="00016951" w:rsidRDefault="001A064A" w:rsidP="00016951">
      <w:pPr>
        <w:numPr>
          <w:ilvl w:val="2"/>
          <w:numId w:val="94"/>
        </w:numPr>
        <w:spacing w:before="120" w:after="120"/>
        <w:ind w:left="1985" w:right="120" w:hanging="851"/>
        <w:jc w:val="both"/>
        <w:rPr>
          <w:sz w:val="24"/>
          <w:szCs w:val="24"/>
        </w:rPr>
      </w:pPr>
      <w:r w:rsidRPr="001A064A">
        <w:rPr>
          <w:sz w:val="24"/>
          <w:szCs w:val="24"/>
        </w:rPr>
        <w:t>Manter os alimentos sempre cobertos;</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lastRenderedPageBreak/>
        <w:t>Cozinhar muito bem os alimentos;</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t>Não falar, tossir, ou espirrar sobre os alimentos;</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t>Não utilizar sob hipótese alguma, alimentos com prazo de validade vencido;</w:t>
      </w:r>
    </w:p>
    <w:p w:rsidR="00016951" w:rsidRDefault="001A064A" w:rsidP="001A064A">
      <w:pPr>
        <w:numPr>
          <w:ilvl w:val="1"/>
          <w:numId w:val="94"/>
        </w:numPr>
        <w:spacing w:before="120" w:after="120"/>
        <w:ind w:left="1134" w:right="120" w:hanging="567"/>
        <w:jc w:val="both"/>
        <w:rPr>
          <w:sz w:val="24"/>
          <w:szCs w:val="24"/>
        </w:rPr>
      </w:pPr>
      <w:r w:rsidRPr="001A064A">
        <w:rPr>
          <w:sz w:val="24"/>
          <w:szCs w:val="24"/>
        </w:rPr>
        <w:t>Para evitar a contaminação dos utensílios e equipamentos deverá ser diariamente observada os aspectos de higiene de todo o material utilizado durante o dia, sendo rigorosamente proibido a reutilização de utensílios anteriormente utilizados e não lavados, conforme abaixo:</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t>Lavar os utensílios que caírem no chão;</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t>Deixar os utensílios limpos sempre cobertos;</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t>Utilizar espátula ou esponja para retirar restos de alimentos dos pratos sujos evitando o contato das mãos nos utensílios, onde os alimentos são colocados;</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t>Retirar de uso os pratos, travessas, copos, bandejas e demais itens, que estiverem lascados, trincados ou manchados;</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t>Higienizar pratos, talheres, bandejas, com álcool, após a lavagem;</w:t>
      </w:r>
    </w:p>
    <w:p w:rsidR="00016951" w:rsidRDefault="001A064A" w:rsidP="001A064A">
      <w:pPr>
        <w:numPr>
          <w:ilvl w:val="2"/>
          <w:numId w:val="94"/>
        </w:numPr>
        <w:spacing w:before="120" w:after="120"/>
        <w:ind w:left="1985" w:right="120" w:hanging="851"/>
        <w:jc w:val="both"/>
        <w:rPr>
          <w:sz w:val="24"/>
          <w:szCs w:val="24"/>
        </w:rPr>
      </w:pPr>
      <w:r w:rsidRPr="001A064A">
        <w:rPr>
          <w:sz w:val="24"/>
          <w:szCs w:val="24"/>
        </w:rPr>
        <w:t>Servir as refeições em pratos, opcionalmente sobre bandejas perfeitamente estáveis e de boa qualidade. Os talheres deverão se encontrar ensacados (individualmente), e os lanches entregue aos usuários devidamente acondicionados em sacos de papel apropriados, ou envolvidos em embalagens especiais;</w:t>
      </w:r>
    </w:p>
    <w:p w:rsidR="001A064A" w:rsidRPr="001A064A" w:rsidRDefault="001A064A" w:rsidP="001A064A">
      <w:pPr>
        <w:numPr>
          <w:ilvl w:val="2"/>
          <w:numId w:val="94"/>
        </w:numPr>
        <w:spacing w:before="120" w:after="120"/>
        <w:ind w:left="1985" w:right="120" w:hanging="851"/>
        <w:jc w:val="both"/>
        <w:rPr>
          <w:sz w:val="24"/>
          <w:szCs w:val="24"/>
        </w:rPr>
      </w:pPr>
      <w:r w:rsidRPr="001A064A">
        <w:rPr>
          <w:sz w:val="24"/>
          <w:szCs w:val="24"/>
        </w:rPr>
        <w:t>Diariamente proceder a limpeza geral dos móveis e equipamentos (mesas, cadeiras, carrinhos, balcões térmicos, fogões, cubas, mesa de inox e os utensílios/eletrodomésticos da cozinha, inclusive talheres, pratos e bandejas) com produtos adequados.</w:t>
      </w:r>
    </w:p>
    <w:p w:rsidR="001A064A" w:rsidRPr="001A064A" w:rsidRDefault="001A064A" w:rsidP="001A064A">
      <w:pPr>
        <w:spacing w:before="80" w:after="80"/>
        <w:jc w:val="both"/>
      </w:pPr>
      <w:r w:rsidRPr="001A064A">
        <w:t> </w:t>
      </w:r>
    </w:p>
    <w:p w:rsidR="001A064A" w:rsidRPr="001A064A" w:rsidRDefault="001A064A" w:rsidP="00016951">
      <w:pPr>
        <w:numPr>
          <w:ilvl w:val="0"/>
          <w:numId w:val="89"/>
        </w:numPr>
        <w:shd w:val="clear" w:color="auto" w:fill="E6E6E6"/>
        <w:spacing w:before="120" w:after="120"/>
        <w:ind w:left="567" w:right="120" w:hanging="567"/>
        <w:jc w:val="both"/>
        <w:rPr>
          <w:b/>
          <w:bCs/>
          <w:caps/>
          <w:sz w:val="24"/>
          <w:szCs w:val="24"/>
        </w:rPr>
      </w:pPr>
      <w:r w:rsidRPr="001A064A">
        <w:rPr>
          <w:b/>
          <w:bCs/>
          <w:caps/>
          <w:sz w:val="24"/>
          <w:szCs w:val="24"/>
        </w:rPr>
        <w:t>dos bens da administração</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 xml:space="preserve">A relação dos bens, equipamentos e mobiliários do MME, conforme disposto no </w:t>
      </w:r>
      <w:r w:rsidRPr="001A064A">
        <w:rPr>
          <w:b/>
          <w:bCs/>
          <w:sz w:val="24"/>
          <w:szCs w:val="24"/>
        </w:rPr>
        <w:t>Anexo</w:t>
      </w:r>
      <w:r w:rsidRPr="001A064A">
        <w:rPr>
          <w:sz w:val="24"/>
          <w:szCs w:val="24"/>
        </w:rPr>
        <w:t xml:space="preserve"> </w:t>
      </w:r>
      <w:r w:rsidRPr="001A064A">
        <w:rPr>
          <w:b/>
          <w:bCs/>
          <w:sz w:val="24"/>
          <w:szCs w:val="24"/>
        </w:rPr>
        <w:t xml:space="preserve">“F” </w:t>
      </w:r>
      <w:r w:rsidRPr="001A064A">
        <w:rPr>
          <w:sz w:val="24"/>
          <w:szCs w:val="24"/>
        </w:rPr>
        <w:t xml:space="preserve">deste Termo de Referência, é composta por </w:t>
      </w:r>
      <w:r w:rsidRPr="001A064A">
        <w:rPr>
          <w:b/>
          <w:bCs/>
          <w:sz w:val="24"/>
          <w:szCs w:val="24"/>
        </w:rPr>
        <w:t>215 (duzentos e quinze)</w:t>
      </w:r>
      <w:r w:rsidRPr="001A064A">
        <w:rPr>
          <w:sz w:val="24"/>
          <w:szCs w:val="24"/>
        </w:rPr>
        <w:t xml:space="preserve"> itens descritos individualmente conforme códigos, dimensões e quantidades respectivas;</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A Concessionária responsabilizar-se-á pela operação das instalações e equipamentos existentes na cozinha, incluindo manutenção das instalações elétricas, hidráulicas, equipamentos de frios, vapor e demais bens especificados no Termo de Recebimento e Responsabilidade, assinado pela Concessionária, conforme Anexo “F” deste Termo de Referência;</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A realização, durante toda a vigência do Contrato, de revisões periódicas nas panelas, fogões, fornos, geladeiras, fritadeiras, balcões térmicos de distribuição de quentes e frios, exaustores, coifas e demais equipamentos, instalações, móveis e utensílios à sua disposição para uso, bem como uma limpeza geral nas pias, tanques, pisos, paredes, banheiros e depósitos vinculados às atividades desse setor. Todos os equipamentos deverão ser devolvidos em perfeito estado de conservação e funcionamento, ao término da concessão;</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A manutenção dos equipamentos e instalações, por firmas especializadas e autorizadas, sem qualquer ônus para o Ministério, cujos serviços deverão ser, preliminarmente, aprovados pela Fiscalização do Contrato;</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Reparar por sua conta os equipamentos e instalações colocadas a sua disposição e que, porventura, vierem a danificar, mediante prévia aprovação e aceite posterior do Ministério;</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lastRenderedPageBreak/>
        <w:t>Responder por danos e desaparecimentos de bens patrimoniais e avarias que venham a ser provocada por seus empregados ou prepostos a terceiros ou ao Ministério, desde que fique comprovada a responsabilidade;</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Haverá indenização ao Ministério e/ou a terceiros, por quaisquer danos causados às suas instalações, móveis, utensílios ou equipamentos, resultante de execução inadequada dos serviços, praticada por seus empregados, prepostos ou fornecedores;</w:t>
      </w:r>
    </w:p>
    <w:p w:rsidR="001A064A" w:rsidRPr="001A064A" w:rsidRDefault="001A064A" w:rsidP="00016951">
      <w:pPr>
        <w:numPr>
          <w:ilvl w:val="1"/>
          <w:numId w:val="89"/>
        </w:numPr>
        <w:spacing w:before="120" w:after="120"/>
        <w:ind w:left="1134" w:right="120" w:hanging="567"/>
        <w:jc w:val="both"/>
        <w:rPr>
          <w:sz w:val="24"/>
          <w:szCs w:val="24"/>
        </w:rPr>
      </w:pPr>
      <w:r w:rsidRPr="001A064A">
        <w:rPr>
          <w:sz w:val="24"/>
          <w:szCs w:val="24"/>
        </w:rPr>
        <w:t>A retirada de qualquer móvel, equipamento ou utensílio de propriedade do Ministério, somente poderá ser realizada após autorização expressa da Fiscalização do Contrato.</w:t>
      </w:r>
    </w:p>
    <w:p w:rsidR="001A064A" w:rsidRPr="001A064A" w:rsidRDefault="001A064A" w:rsidP="00016951">
      <w:pPr>
        <w:spacing w:before="80" w:after="80"/>
        <w:ind w:firstLine="45"/>
        <w:jc w:val="both"/>
      </w:pPr>
    </w:p>
    <w:p w:rsidR="001A064A" w:rsidRPr="001A064A" w:rsidRDefault="001A064A" w:rsidP="00016951">
      <w:pPr>
        <w:numPr>
          <w:ilvl w:val="0"/>
          <w:numId w:val="89"/>
        </w:numPr>
        <w:shd w:val="clear" w:color="auto" w:fill="E6E6E6"/>
        <w:spacing w:before="120" w:after="120"/>
        <w:ind w:left="567" w:right="120" w:hanging="567"/>
        <w:jc w:val="both"/>
        <w:rPr>
          <w:b/>
          <w:bCs/>
          <w:caps/>
          <w:sz w:val="24"/>
          <w:szCs w:val="24"/>
        </w:rPr>
      </w:pPr>
      <w:r w:rsidRPr="001A064A">
        <w:rPr>
          <w:b/>
          <w:bCs/>
          <w:caps/>
          <w:sz w:val="24"/>
          <w:szCs w:val="24"/>
        </w:rPr>
        <w:t>das obrigações dA concessionária</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Executar os serviços de acordo com todas as especificações constantes neste Termo de Referência e Anexos, e de sua proposta comercial;</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Utilizar, no curso de execução dos serviços, tratamento cordial e eficiente aos usuários do restaurante;</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Manter a Tabela de preços e outras informações necessárias ao cumprimento do Código de Defesa do Consumidor afixadas em quadro, em local visível, sempre à disposição do Concedente e dos Consumidores;</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Fornecer as refeições de acordo com os cardápios semanais aprovados pelo Fiscal do Contrato indicado pelo Ministério ou, na sua ausência, por pessoa indicada pela Coordenação Geral de Recursos Logísticos – CGRL/SPOA/SE, sendo que o cardápio da semana seguinte deverá ser entregue impreterivelmente para exame e aprovação às quartas-feiras, devendo ser comunicadas ao Fiscal do Contrato as alterações, com antecedência mínima de 24 (vinte e quatro) horas;</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Servir refeições preparadas exclusivamente na cozinha do Restaurante do Ministério;</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Preparar todas as refeições com gêneros de primeira qualidade, com ótima apresentação, dentro das exigências de higiene e técnicas culinárias, observando o padrão de referência deste Termo de Referência;</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Disponibilizar, até o último minuto do horário previsto para o atendimento, todos os itens programados nos cardápios, para as refeições, fazendo as reposições necessárias, de modo a não alterar a composição inicial do cardápio, ou trocar por equivalente, não fazendo da exceção uma regra;</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Prover suficiente retaguarda de reabastecimento, tanto em relação à preparação dos alimentos, quanto de pessoal, de forma evitar a lentidão, atraso ou paralisação dos serviços;</w:t>
      </w:r>
    </w:p>
    <w:p w:rsidR="00016951" w:rsidRDefault="001A064A" w:rsidP="00016951">
      <w:pPr>
        <w:numPr>
          <w:ilvl w:val="1"/>
          <w:numId w:val="89"/>
        </w:numPr>
        <w:spacing w:before="120" w:after="120"/>
        <w:ind w:left="1134" w:right="120" w:hanging="567"/>
        <w:jc w:val="both"/>
        <w:rPr>
          <w:sz w:val="24"/>
          <w:szCs w:val="24"/>
        </w:rPr>
      </w:pPr>
      <w:r w:rsidRPr="001A064A">
        <w:rPr>
          <w:sz w:val="24"/>
          <w:szCs w:val="24"/>
        </w:rPr>
        <w:t>Cuidar para que não falte nenhum dos itens constantes do cardápio do dia, bem como dos produtos que o compõem, ressalvando os casos de força maior, e trocar por equivalentes devidamente comprovados e aceitos pela Fiscalização;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Observar as regras básicas de higiene pertinentes à manipulação de alimentos, à limpeza de equipamentos e utensílios, armazenamento, pré-preparo e distribuição das refeições;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Retirar do local dos serviços, diariamente, os alimentos excedentes, não podendo, em hipótese alguma, reaproveitar quaisquer tipos de gêneros alimentícios preparados e não servidos no dia, para utilização nos cardápios seguintes;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Coletar, diariamente, amostras de todos os alimentos servidos, em recipientes devidamente higienizados e guardá-los sob condições adequadas de refrigeração por um período de 72(setenta e duas) horas;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lastRenderedPageBreak/>
        <w:t>Conservar, adequadamente, por sua conta e risco, os estoques de gêneros alimentícios e materiais necessários à execução dos serviços;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Efetuar o controle de compras para o fornecimento das refeições objeto deste Termo de Referência, que deverá ser feito pelo profissional Nutricionista com supervisão do Fiscal do Contrato, com antecipação necessária para confecção dos cardápios, que deverão ser rigorosamente obedecidos, cujos componentes deverão ser de primeira qualidade;</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Arcar com a despesa de uso de gás GLP necessário aos equipamentos do restaurante e lanchonete, ficando o abastecimento e o controle do estoque necessário sob sua inteira e exclusiva responsabilidade;</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Dispor de jogos de toalha de mesa, em tecido de cor clara (preferencialmente na cor branca), a serem utilizados diariamente, cuja troca proceder-se-á sempre que se fizer necessária, ao todo ou por unidade, sendo que neste último caso, a troca obedecerá ao mesmo padrão de cor;</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Fornecer todos os equipamentos para o necessário e bom funcionamento do restaurante que não estejam no anexo “F”, como fogão industrial, freezers, balcão caixa, expositores de alimentos tipo rampa, aparelho para refresco, forno de micro-ondas, forno elétrico, liquidificadores, balança com etiquetagem de peso/preço, etc.;</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Fornecer todos os utensílios de cozinha e restaurante, tais como: pratos, travessas, talheres, copos, xícaras, guardanapos, paliteiros e galheteiros de louça, palitos, guardanapos de papel, toalhas de mesa e todos os outros equipamentos julgados necessários para o perfeito funcionamento do serviço, sem prejuízo dos materiais discriminados no Anexo “F” – Relação dos Equipamentos e Mobiliários do MME;</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Utilizar os equipamentos instalados na cozinha do Restaurante somente para preparar refeições a serem servidas nas dependências do Ministério;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Utilizar somente utensílios em aço inoxidável para retirar as preparações de caldeirões, panelas e cubas de distribuição;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Manter todo o pessoal de serviço devidamente uniformizado (com proteção para os cabelos, redes, bicos ou toucas, jalecos na cor clara, calçados fechados antiderrapantes, aventais e demais acessórios imprescindíveis), bem como barbeados e identificados por crachá, devendo substituir imediatamente todo e qualquer de seus empregados ou preposto que seja considerado inconveniente à boa ordem e às normas disciplinares do Ministério;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Permitir a entrada, nas áreas de preparação e fornecimento de refeições, somente dos empregados portadores de carteira de saúde atualizada e devidamente uniformizados e identificados;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Manter, ainda, pessoal capaz de atender aos serviços, sem interrupções, seja por motivo de férias, licença, falta ao serviço, demissão de empregados ou por qualquer outra razão, ou seja, em número não inferior ao proposto, incluindo-se, neste caso, o Nutricionista com tempo integral e o Gerente;</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Fornecer no ato da assinatura do Contrato, a relação nominal, com a respectiva especialização da equipe responsável pelos serviços, sendo que qualquer alteração deverá ser comunicada, por escrito, ao Fiscal do Contrato, devendo o substituto ter as mesmas qualificações do substituído;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Indicar ao Ministério o nome de seu preposto para representá-la na execução do contrato, com competência para manter entendimentos e receber comunicações ou transmiti-las ao órgão incumbido da Fiscalização do Contrato de Concessão;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lastRenderedPageBreak/>
        <w:t>Apresentar, no início e durante as atividades, carteira de saúde, na forma legal, dos empregados designados para os serviços nas dependências do restaurante, cuja validade será conferida pelo Fiscal do Contrato e/ou por outra pessoa indicada pela COAGE/CGRL/SPOA/SE, sendo que esta exigência deverá ser observada rigorosamente todas as vezes que houver inclusão de empregados;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Manter em lugar visível quadro com a relação nominal devidamente atualizada e carteira de saúde dos empregados que executarão os serviços de que trata o objeto deste Termo de Referência;</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 xml:space="preserve">Atribuir ao Gerente ou Encarregado-Geral as tarefas de coordenar, comandar e fiscalizar o bom andamento dos serviços; cuidar da disciplina, controlar a </w:t>
      </w:r>
      <w:r w:rsidR="00016951" w:rsidRPr="001A064A">
        <w:rPr>
          <w:sz w:val="24"/>
          <w:szCs w:val="24"/>
        </w:rPr>
        <w:t>frequência</w:t>
      </w:r>
      <w:r w:rsidRPr="001A064A">
        <w:rPr>
          <w:sz w:val="24"/>
          <w:szCs w:val="24"/>
        </w:rPr>
        <w:t>, a apresentação pessoal dos empregados; fiscalizar o uso dos equipamentos, bem como estar sempre em contato com o Fiscal do Contrato e com a COAGE/CRGL/SPOA/SE, incumbidos de fazer a supervisão de todos os serviços prestados;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Comunicar ao Fiscal do Contrato, por escrito, qualquer anormalidade, de caráter urgente, verificada na execução dos serviços e prestar os esclarecimentos julgados necessários e/ou solicitados pelo Ministério;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Arcar com a despesa decorrente de qualquer infração praticada por seus empregados, quando da execução dos serviços objeto deste Termo de Referência;</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Manter, durante toda a execução dos serviços, em compatibilidade com as obrigações assumidas, todas as condições de habilitação e qualificação exigidas pela legislação em vigor;</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Assumir a responsabilidade por todos os encargos previdenciários e obrigações sociais previstos na legislação social e trabalhista em vigor, obrigando-se a saldá-los na época do seu vencimento;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Assumir a responsabilidade pelos encargos fiscais e comerciais resultantes da prestação dos serviços;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Assumir também a responsabilidade por todas as providências e obrigações estabelecidas na legislação específica de acidentes do trabalho, quando, em ocorrência da espécie, for vítima qualquer um dos seus funcionários no transcorrer da execução dos serviços ou em conexão com ele;</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Assumir todos os encargos de possível demanda trabalhista, civil ou penal, relacionadas à prestação dos serviços, originariamente ou vinculada por prevenção, conexão ou continência;</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Observar rigorosamente a legislação sanitária emanada dos órgãos do Distrito Federal e Órgãos Federais, sendo que em caso de interdição das instalações ou paralisação temporária do serviço por sua conta e em decorrência de auto de infração, o Contrato poderá ser rescindido de pleno direito, adotando o Ministério, imediatamente, as demais providências cabíveis;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Manter a limpeza, higiene e arrumação de todas as áreas do restaurante, incluindo cozinha, depósitos, freezers, banheiros, hall de entrada, etc.;</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Retirar, quantas vezes se fizer necessário e no horário adequado, o lixo resultante de suas atividades, devidamente acondicionado em sacos plásticos, conforme normas técnicas de higiene, objetivando evitar a proliferação de insetos, roedores, microorganismos e propagação de odores desagradáveis, bem como a aquisição de carrinhos e demais materiais necessários a esses serviços, além de  2(dois) contentores de plástico (que poderão ser alugados) para acondicionamento de lixo seco e lixo orgânico, conforme a legislação ambiental (Instrução Normativa nº 89 do SLU/DF);</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lastRenderedPageBreak/>
        <w:t>Ressarcir o Ministério pela retirada do lixo orgânico e resíduos sólidos indiferenciados, segundo a Lei Distrital nº 5.610/2016 e demais legislação especifica;</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Realizar, às suas expensas, todos os exames laboratoriais necessários à verificação da qualidade das refeições servidas;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Informar aos empregados que os mesmos não terão nenhum vínculo com o Ministério, ficando sob a sua inteira responsabilidade os pagamentos e os ônus relativos a taxas, tributos, contribuições sociais, indenização trabalhista, vale transporte, vale refeição e outros encargos previstos em lei, incidentes ou decorrentes deste Contrato;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Estar ciente de que qualquer obra de adequação do espaço físico destinado ao restaurante dependerá de aprovação prévia do órgão cedente para sua realização;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Responsabilizar pelo uso e guarda dos bens constantes no Anexo “F” – Relação de Equipamentos e Mobiliário do MME, que os devolverão, findo o prazo de vigência da concessão, em perfeito estado de conservação, fazendo a reposição dos objetos perdidos ou danificados, por outros da mesma marca e qualidade, de forma a não interromper o fornecimento das refeições;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Receber no ato da assinatura do Contrato de Concessão, a relação completa de todos os móveis, equipamentos e utensílios de propriedade do Ministério, colocados para seu uso, pelo que deverá assinar Termo de Recebimento e Responsabilidade, obrigando-se a devolvê-los no mesmo estado em que foram recebidos ressalvado, entretanto, o desgaste pelo uso normal dos bens;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Responsabilizar pela guarda e conservação de todos os bens destinados à execução dos serviços, sejam eles os de sua propriedade, sejam os de propriedade do Ministério, não se responsabilizando o Ministério por eventual avaria, desaparecimento, inutilização, fragmentação, deterioração ou perecimento;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Responsabilizar pelas instalações físicas como pisos, paredes, torneiras, pias, tomadas, lâmpadas, calhas, caixas de gordura, ralos, etc., devendo fazer a reposição de peças danificadas e a manutenção adequada desses equipamentos;</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Responsabilizar pelo fornecimento de utensílios de copa e cozinha, das roupas de copa e de mesa, dos uniformes de seus empregados e os demais pertences necessários ao pleno funcionamento do restaurante, em complemento aos bens disponibilizados pelo Ministério;</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Obter sem quaisquer ônus para o Ministério as licenças, alvarás, autorizações etc., junto às autoridades competentes, necessários ao funcionamento do restaurante;</w:t>
      </w:r>
    </w:p>
    <w:p w:rsidR="00016951" w:rsidRDefault="001A064A" w:rsidP="00016951">
      <w:pPr>
        <w:numPr>
          <w:ilvl w:val="1"/>
          <w:numId w:val="89"/>
        </w:numPr>
        <w:spacing w:before="120" w:after="120"/>
        <w:ind w:left="1276" w:right="120" w:hanging="709"/>
        <w:jc w:val="both"/>
        <w:rPr>
          <w:sz w:val="24"/>
          <w:szCs w:val="24"/>
        </w:rPr>
      </w:pPr>
      <w:r w:rsidRPr="001A064A">
        <w:rPr>
          <w:sz w:val="24"/>
          <w:szCs w:val="24"/>
        </w:rPr>
        <w:t>Responsabilizar pela manutenção das áreas de preparação e manipulação dos alimentos; pelo salão de refeições que deverá estar rigorosamente limpo e arrumado, bem como pelas mesas (inclusive os suportes horizontais e verticais), cadeiras (assento, encosto e suportes), portas, banheiros e pisos dentro do mais alto padrão de limpeza e higiene, notadamente no período de maior utilização e frequência, providenciando a higienização, desinfecção e imunização das áreas e instalações utilizadas, independentemente dos serviços realizados pelo Ministério, não podendo utilizar produto químico nocivo ao ser humano, preservando os alimentos de qualquer tipo de contaminação;</w:t>
      </w:r>
    </w:p>
    <w:p w:rsidR="000D795F" w:rsidRDefault="001A064A" w:rsidP="000D795F">
      <w:pPr>
        <w:numPr>
          <w:ilvl w:val="1"/>
          <w:numId w:val="89"/>
        </w:numPr>
        <w:spacing w:before="120" w:after="120"/>
        <w:ind w:left="1276" w:right="120" w:hanging="709"/>
        <w:jc w:val="both"/>
        <w:rPr>
          <w:sz w:val="24"/>
          <w:szCs w:val="24"/>
        </w:rPr>
      </w:pPr>
      <w:r w:rsidRPr="001A064A">
        <w:rPr>
          <w:sz w:val="24"/>
          <w:szCs w:val="24"/>
        </w:rPr>
        <w:t>Utilizar produtos de limpeza adequados e específicos à natureza dos serviços de armazenamento, produção e distribuição de refeições industriais; detergentes com alto poder bactericida e ação fungicida, de forma a se obter a ampla higienização do ambiente, equipamentos e utensílios de cozinha, bem como das mãos dos empregados que manipulem os alimentos; produtos especiais para máquina de lavar louças, panelas, talheres e fornos, e higienização dos gêneros alimentícios;</w:t>
      </w:r>
    </w:p>
    <w:p w:rsidR="000D795F" w:rsidRDefault="001A064A" w:rsidP="000D795F">
      <w:pPr>
        <w:numPr>
          <w:ilvl w:val="1"/>
          <w:numId w:val="89"/>
        </w:numPr>
        <w:spacing w:before="120" w:after="120"/>
        <w:ind w:left="1276" w:right="120" w:hanging="709"/>
        <w:jc w:val="both"/>
        <w:rPr>
          <w:sz w:val="24"/>
          <w:szCs w:val="24"/>
        </w:rPr>
      </w:pPr>
      <w:r w:rsidRPr="001A064A">
        <w:rPr>
          <w:sz w:val="24"/>
          <w:szCs w:val="24"/>
        </w:rPr>
        <w:lastRenderedPageBreak/>
        <w:t>Responsabilizar pela limpeza e manutenção das caixas de gordura internas, que servem ao restaurante e a caixa coletora existente na garagem do Ministério, com periodicidade quinzenal;</w:t>
      </w:r>
    </w:p>
    <w:p w:rsidR="000D795F" w:rsidRDefault="001A064A" w:rsidP="000D795F">
      <w:pPr>
        <w:numPr>
          <w:ilvl w:val="1"/>
          <w:numId w:val="89"/>
        </w:numPr>
        <w:spacing w:before="120" w:after="120"/>
        <w:ind w:left="1276" w:right="120" w:hanging="709"/>
        <w:jc w:val="both"/>
        <w:rPr>
          <w:sz w:val="24"/>
          <w:szCs w:val="24"/>
        </w:rPr>
      </w:pPr>
      <w:r w:rsidRPr="001A064A">
        <w:rPr>
          <w:sz w:val="24"/>
          <w:szCs w:val="24"/>
        </w:rPr>
        <w:t>Participar proporcionalmente no rateio das despesas com manutenção das instalações elétricas, hidrossanitárias e de ar condicionado, a vigilância e brigada de incêndio do prédio, conforme metodologia disposto neste Termo de Referência;</w:t>
      </w:r>
    </w:p>
    <w:p w:rsidR="000D795F" w:rsidRDefault="001A064A" w:rsidP="000D795F">
      <w:pPr>
        <w:numPr>
          <w:ilvl w:val="2"/>
          <w:numId w:val="89"/>
        </w:numPr>
        <w:spacing w:before="120" w:after="120"/>
        <w:ind w:left="2127" w:right="120" w:hanging="851"/>
        <w:jc w:val="both"/>
        <w:rPr>
          <w:sz w:val="24"/>
          <w:szCs w:val="24"/>
        </w:rPr>
      </w:pPr>
      <w:r w:rsidRPr="001A064A">
        <w:rPr>
          <w:sz w:val="24"/>
          <w:szCs w:val="24"/>
        </w:rPr>
        <w:t>Providenciar o controle de qualidade dos alimentos, através dos seguintes procedimentos:</w:t>
      </w:r>
    </w:p>
    <w:p w:rsidR="000D795F" w:rsidRDefault="001A064A" w:rsidP="000D795F">
      <w:pPr>
        <w:numPr>
          <w:ilvl w:val="2"/>
          <w:numId w:val="89"/>
        </w:numPr>
        <w:spacing w:before="120" w:after="120"/>
        <w:ind w:left="2127" w:right="120" w:hanging="851"/>
        <w:jc w:val="both"/>
        <w:rPr>
          <w:sz w:val="24"/>
          <w:szCs w:val="24"/>
        </w:rPr>
      </w:pPr>
      <w:r w:rsidRPr="001A064A">
        <w:rPr>
          <w:sz w:val="24"/>
          <w:szCs w:val="24"/>
        </w:rPr>
        <w:t>Prover por sua conta e risco, a conservação das refeições, os estoques de alimentos e de material necessários à sua atividade normal;</w:t>
      </w:r>
    </w:p>
    <w:p w:rsidR="000D795F" w:rsidRDefault="001A064A" w:rsidP="000D795F">
      <w:pPr>
        <w:numPr>
          <w:ilvl w:val="2"/>
          <w:numId w:val="89"/>
        </w:numPr>
        <w:spacing w:before="120" w:after="120"/>
        <w:ind w:left="2127" w:right="120" w:hanging="851"/>
        <w:jc w:val="both"/>
        <w:rPr>
          <w:sz w:val="24"/>
          <w:szCs w:val="24"/>
        </w:rPr>
      </w:pPr>
      <w:r w:rsidRPr="001A064A">
        <w:rPr>
          <w:sz w:val="24"/>
          <w:szCs w:val="24"/>
        </w:rPr>
        <w:t>Responsabilizar pelas despesas decorrentes de análise microbiológica em amostras coletadas pelo Ministério, quando o resultado apresentar qualquer irregularidade no produto analisado;</w:t>
      </w:r>
    </w:p>
    <w:p w:rsidR="000D795F" w:rsidRDefault="001A064A" w:rsidP="000D795F">
      <w:pPr>
        <w:numPr>
          <w:ilvl w:val="2"/>
          <w:numId w:val="89"/>
        </w:numPr>
        <w:spacing w:before="120" w:after="120"/>
        <w:ind w:left="2127" w:right="120" w:hanging="851"/>
        <w:jc w:val="both"/>
        <w:rPr>
          <w:sz w:val="24"/>
          <w:szCs w:val="24"/>
        </w:rPr>
      </w:pPr>
      <w:r w:rsidRPr="001A064A">
        <w:rPr>
          <w:sz w:val="24"/>
          <w:szCs w:val="24"/>
        </w:rPr>
        <w:t>Refazer ou substituir, no todo ou em parte, os alimentos constantes do cardápio do dia, considerados, pelo Fiscal do Contrato, sem condições de serem consumidos;</w:t>
      </w:r>
    </w:p>
    <w:p w:rsidR="000D795F" w:rsidRDefault="001A064A" w:rsidP="000D795F">
      <w:pPr>
        <w:numPr>
          <w:ilvl w:val="2"/>
          <w:numId w:val="89"/>
        </w:numPr>
        <w:spacing w:before="120" w:after="120"/>
        <w:ind w:left="2127" w:right="120" w:hanging="851"/>
        <w:jc w:val="both"/>
        <w:rPr>
          <w:sz w:val="24"/>
          <w:szCs w:val="24"/>
        </w:rPr>
      </w:pPr>
      <w:r w:rsidRPr="001A064A">
        <w:rPr>
          <w:sz w:val="24"/>
          <w:szCs w:val="24"/>
        </w:rPr>
        <w:t>Atender a todos os requisitos do Padrão de Qualidade estabelecidos, pelas Boas Práticas de Unidade Alimentar determinadas pelo Conselho Regional de Nutricionistas;</w:t>
      </w:r>
    </w:p>
    <w:p w:rsidR="001A064A" w:rsidRPr="001A064A" w:rsidRDefault="001A064A" w:rsidP="000D795F">
      <w:pPr>
        <w:numPr>
          <w:ilvl w:val="2"/>
          <w:numId w:val="89"/>
        </w:numPr>
        <w:spacing w:before="120" w:after="120"/>
        <w:ind w:left="2127" w:right="120" w:hanging="851"/>
        <w:jc w:val="both"/>
        <w:rPr>
          <w:sz w:val="24"/>
          <w:szCs w:val="24"/>
        </w:rPr>
      </w:pPr>
      <w:r w:rsidRPr="001A064A">
        <w:rPr>
          <w:sz w:val="24"/>
          <w:szCs w:val="24"/>
        </w:rPr>
        <w:t>Efetuar, semestralmente, pesquisa de satisfação junto à clientela do Restaurante, visando apurar o grau de satisfação dos mesmos em relação aos serviços prestados, encaminhando os resultados ao Fiscal do Contrato e a COAGE/CGRL/SPOA/SE, responsáveis pela fiscalização, que prescreverá os critérios, conforme Tabela constante do Anexo “K”- deste Termo de Referência.</w:t>
      </w:r>
    </w:p>
    <w:p w:rsidR="00B27096" w:rsidRDefault="00B27096" w:rsidP="001A064A">
      <w:pPr>
        <w:suppressAutoHyphens/>
        <w:autoSpaceDE w:val="0"/>
        <w:autoSpaceDN w:val="0"/>
        <w:rPr>
          <w:b/>
          <w:bCs/>
          <w:sz w:val="24"/>
          <w:szCs w:val="24"/>
          <w:u w:val="single"/>
        </w:rPr>
      </w:pPr>
    </w:p>
    <w:p w:rsidR="000D795F" w:rsidRPr="000D795F" w:rsidRDefault="000D795F" w:rsidP="000D795F">
      <w:pPr>
        <w:numPr>
          <w:ilvl w:val="0"/>
          <w:numId w:val="89"/>
        </w:numPr>
        <w:shd w:val="clear" w:color="auto" w:fill="E6E6E6"/>
        <w:spacing w:before="120" w:after="120"/>
        <w:ind w:left="567" w:right="120" w:hanging="567"/>
        <w:jc w:val="both"/>
        <w:rPr>
          <w:b/>
          <w:bCs/>
          <w:caps/>
          <w:sz w:val="24"/>
          <w:szCs w:val="24"/>
        </w:rPr>
      </w:pPr>
      <w:r w:rsidRPr="000D795F">
        <w:rPr>
          <w:b/>
          <w:bCs/>
          <w:caps/>
          <w:sz w:val="24"/>
          <w:szCs w:val="24"/>
        </w:rPr>
        <w:t>DAS OBRIGAÇÕES DO CONCEDENTE</w:t>
      </w:r>
    </w:p>
    <w:p w:rsidR="000D795F" w:rsidRDefault="000D795F" w:rsidP="000D795F">
      <w:pPr>
        <w:numPr>
          <w:ilvl w:val="1"/>
          <w:numId w:val="89"/>
        </w:numPr>
        <w:spacing w:before="120" w:after="120"/>
        <w:ind w:left="1134" w:right="120" w:hanging="567"/>
        <w:jc w:val="both"/>
        <w:rPr>
          <w:sz w:val="24"/>
          <w:szCs w:val="24"/>
        </w:rPr>
      </w:pPr>
      <w:r w:rsidRPr="000D795F">
        <w:rPr>
          <w:sz w:val="24"/>
          <w:szCs w:val="24"/>
        </w:rPr>
        <w:t>Acompanhar, fiscalizar, avaliar e verificar a execução dos serviços contratados, conforme previsto neste Termo de Referência, pelo Fiscal de Contrato, nomeado de conformidade do art. 67 da Lei 8666/93;</w:t>
      </w:r>
    </w:p>
    <w:p w:rsidR="000D795F" w:rsidRDefault="000D795F" w:rsidP="000D795F">
      <w:pPr>
        <w:numPr>
          <w:ilvl w:val="1"/>
          <w:numId w:val="89"/>
        </w:numPr>
        <w:spacing w:before="120" w:after="120"/>
        <w:ind w:left="1134" w:right="120" w:hanging="567"/>
        <w:jc w:val="both"/>
        <w:rPr>
          <w:sz w:val="24"/>
          <w:szCs w:val="24"/>
        </w:rPr>
      </w:pPr>
      <w:r w:rsidRPr="000D795F">
        <w:rPr>
          <w:sz w:val="24"/>
          <w:szCs w:val="24"/>
        </w:rPr>
        <w:t>Proporcionar à Concessionária condições e facilidades que estejam ao seu alcance para que esta possa executar os serviços objeto deste Termo de Referência de forma satisfatória;</w:t>
      </w:r>
    </w:p>
    <w:p w:rsidR="000D795F" w:rsidRDefault="000D795F" w:rsidP="000D795F">
      <w:pPr>
        <w:numPr>
          <w:ilvl w:val="1"/>
          <w:numId w:val="89"/>
        </w:numPr>
        <w:spacing w:before="120" w:after="120"/>
        <w:ind w:left="1134" w:right="120" w:hanging="567"/>
        <w:jc w:val="both"/>
        <w:rPr>
          <w:sz w:val="24"/>
          <w:szCs w:val="24"/>
        </w:rPr>
      </w:pPr>
      <w:r w:rsidRPr="000D795F">
        <w:rPr>
          <w:sz w:val="24"/>
          <w:szCs w:val="24"/>
        </w:rPr>
        <w:t>Prestar as informações e esclarecimentos que venham ser solicitados pelo preposto;</w:t>
      </w:r>
    </w:p>
    <w:p w:rsidR="000D795F" w:rsidRPr="000D795F" w:rsidRDefault="000D795F" w:rsidP="000D795F">
      <w:pPr>
        <w:numPr>
          <w:ilvl w:val="1"/>
          <w:numId w:val="89"/>
        </w:numPr>
        <w:spacing w:before="120" w:after="120"/>
        <w:ind w:left="1134" w:right="120" w:hanging="567"/>
        <w:jc w:val="both"/>
        <w:rPr>
          <w:sz w:val="24"/>
          <w:szCs w:val="24"/>
        </w:rPr>
      </w:pPr>
      <w:r w:rsidRPr="000D795F">
        <w:rPr>
          <w:sz w:val="24"/>
          <w:szCs w:val="24"/>
        </w:rPr>
        <w:t>Comunicar oficialmente a Concessionária quaisquer falhas ocorridas durante a execução dos serviços.</w:t>
      </w:r>
    </w:p>
    <w:p w:rsidR="000D795F" w:rsidRPr="000D795F" w:rsidRDefault="000D795F" w:rsidP="000D795F">
      <w:pPr>
        <w:spacing w:before="80" w:after="80"/>
        <w:ind w:left="2400"/>
        <w:jc w:val="both"/>
      </w:pPr>
      <w:r w:rsidRPr="000D795F">
        <w:t> </w:t>
      </w:r>
    </w:p>
    <w:p w:rsidR="000D795F" w:rsidRPr="000D795F" w:rsidRDefault="000D795F" w:rsidP="000D795F">
      <w:pPr>
        <w:numPr>
          <w:ilvl w:val="0"/>
          <w:numId w:val="89"/>
        </w:numPr>
        <w:shd w:val="clear" w:color="auto" w:fill="E6E6E6"/>
        <w:spacing w:before="120" w:after="120"/>
        <w:ind w:left="567" w:right="120" w:hanging="567"/>
        <w:jc w:val="both"/>
        <w:rPr>
          <w:b/>
          <w:bCs/>
          <w:caps/>
          <w:sz w:val="24"/>
          <w:szCs w:val="24"/>
        </w:rPr>
      </w:pPr>
      <w:r w:rsidRPr="000D795F">
        <w:rPr>
          <w:b/>
          <w:bCs/>
          <w:caps/>
          <w:sz w:val="24"/>
          <w:szCs w:val="24"/>
        </w:rPr>
        <w:t>DA SUBCONTRATAÇÃO</w:t>
      </w:r>
    </w:p>
    <w:p w:rsidR="000D795F" w:rsidRPr="000D795F" w:rsidRDefault="000D795F" w:rsidP="000D795F">
      <w:pPr>
        <w:spacing w:before="120" w:after="120"/>
        <w:ind w:right="120" w:firstLine="567"/>
        <w:jc w:val="both"/>
        <w:rPr>
          <w:sz w:val="24"/>
          <w:szCs w:val="24"/>
        </w:rPr>
      </w:pPr>
      <w:r w:rsidRPr="000D795F">
        <w:rPr>
          <w:sz w:val="24"/>
          <w:szCs w:val="24"/>
        </w:rPr>
        <w:t>É vedada a subcontratação para a execução do objeto deste Termo de Referência, bem como não poderão concorrer consórcios de empresas, qualquer que seja sua forma de constituição.</w:t>
      </w:r>
    </w:p>
    <w:p w:rsidR="000D795F" w:rsidRPr="000D795F" w:rsidRDefault="000D795F" w:rsidP="000D795F">
      <w:pPr>
        <w:spacing w:before="120" w:after="120"/>
        <w:ind w:left="120" w:right="120" w:firstLine="1418"/>
        <w:jc w:val="both"/>
        <w:rPr>
          <w:sz w:val="24"/>
          <w:szCs w:val="24"/>
        </w:rPr>
      </w:pPr>
      <w:r w:rsidRPr="000D795F">
        <w:rPr>
          <w:sz w:val="24"/>
          <w:szCs w:val="24"/>
        </w:rPr>
        <w:t> </w:t>
      </w:r>
    </w:p>
    <w:p w:rsidR="000D795F" w:rsidRPr="000D795F" w:rsidRDefault="000D795F" w:rsidP="000D795F">
      <w:pPr>
        <w:numPr>
          <w:ilvl w:val="0"/>
          <w:numId w:val="89"/>
        </w:numPr>
        <w:shd w:val="clear" w:color="auto" w:fill="E6E6E6"/>
        <w:spacing w:before="120" w:after="120"/>
        <w:ind w:left="567" w:right="120" w:hanging="567"/>
        <w:jc w:val="both"/>
        <w:rPr>
          <w:b/>
          <w:bCs/>
          <w:caps/>
          <w:sz w:val="24"/>
          <w:szCs w:val="24"/>
        </w:rPr>
      </w:pPr>
      <w:r w:rsidRPr="000D795F">
        <w:rPr>
          <w:b/>
          <w:bCs/>
          <w:caps/>
          <w:sz w:val="24"/>
          <w:szCs w:val="24"/>
        </w:rPr>
        <w:t>DA ALTERAÇÃO SUBJETIVA</w:t>
      </w:r>
    </w:p>
    <w:p w:rsidR="000D795F" w:rsidRPr="000D795F" w:rsidRDefault="000D795F" w:rsidP="000D795F">
      <w:pPr>
        <w:spacing w:before="120" w:after="120"/>
        <w:ind w:right="120" w:firstLine="567"/>
        <w:jc w:val="both"/>
        <w:rPr>
          <w:sz w:val="24"/>
          <w:szCs w:val="24"/>
        </w:rPr>
      </w:pPr>
      <w:r w:rsidRPr="000D795F">
        <w:rPr>
          <w:sz w:val="24"/>
          <w:szCs w:val="24"/>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0D795F" w:rsidRPr="000D795F" w:rsidRDefault="000D795F" w:rsidP="000D795F">
      <w:pPr>
        <w:spacing w:before="120" w:after="120"/>
        <w:ind w:left="120" w:right="120" w:firstLine="1418"/>
        <w:jc w:val="both"/>
        <w:rPr>
          <w:sz w:val="24"/>
          <w:szCs w:val="24"/>
        </w:rPr>
      </w:pPr>
      <w:r w:rsidRPr="000D795F">
        <w:rPr>
          <w:sz w:val="24"/>
          <w:szCs w:val="24"/>
        </w:rPr>
        <w:lastRenderedPageBreak/>
        <w:t> </w:t>
      </w:r>
    </w:p>
    <w:p w:rsidR="000D795F" w:rsidRPr="000D795F" w:rsidRDefault="000D795F" w:rsidP="00C56148">
      <w:pPr>
        <w:numPr>
          <w:ilvl w:val="0"/>
          <w:numId w:val="89"/>
        </w:numPr>
        <w:shd w:val="clear" w:color="auto" w:fill="E6E6E6"/>
        <w:spacing w:before="120" w:after="120"/>
        <w:ind w:left="567" w:right="120" w:hanging="567"/>
        <w:jc w:val="both"/>
        <w:rPr>
          <w:b/>
          <w:bCs/>
          <w:caps/>
          <w:sz w:val="24"/>
          <w:szCs w:val="24"/>
        </w:rPr>
      </w:pPr>
      <w:r w:rsidRPr="000D795F">
        <w:rPr>
          <w:b/>
          <w:bCs/>
          <w:caps/>
          <w:sz w:val="24"/>
          <w:szCs w:val="24"/>
        </w:rPr>
        <w:t>DOS CRITÉRIOS E PRÁTICAS DE SUSTENTABILIDADE</w:t>
      </w:r>
    </w:p>
    <w:p w:rsidR="00C56148" w:rsidRDefault="000D795F" w:rsidP="00C56148">
      <w:pPr>
        <w:numPr>
          <w:ilvl w:val="1"/>
          <w:numId w:val="89"/>
        </w:numPr>
        <w:spacing w:before="120" w:after="120"/>
        <w:ind w:left="1134" w:right="120" w:hanging="567"/>
        <w:jc w:val="both"/>
        <w:rPr>
          <w:sz w:val="24"/>
          <w:szCs w:val="24"/>
        </w:rPr>
      </w:pPr>
      <w:r w:rsidRPr="000D795F">
        <w:rPr>
          <w:sz w:val="24"/>
          <w:szCs w:val="24"/>
        </w:rPr>
        <w:t xml:space="preserve">Em atenção ao Decreto nº 7.746, de 5 de junho de 2012, que regulamenta o art. 3º da Lei nº 8.666/93, estabelecendo critérios, práticas e diretrizes gerais de sustentabilidade nas contratações realizadas pela administração pública federal, a Concessionária deverá realizar o </w:t>
      </w:r>
      <w:r w:rsidRPr="000D795F">
        <w:rPr>
          <w:b/>
          <w:bCs/>
          <w:sz w:val="24"/>
          <w:szCs w:val="24"/>
        </w:rPr>
        <w:t>gerenciamento de resíduos sólidos</w:t>
      </w:r>
      <w:r w:rsidRPr="000D795F">
        <w:rPr>
          <w:sz w:val="24"/>
          <w:szCs w:val="24"/>
        </w:rPr>
        <w:t>, em especial o óleo de cozinha utilizado na cocção dos alimentos, da seguinte forma:</w:t>
      </w:r>
    </w:p>
    <w:p w:rsidR="00C56148" w:rsidRDefault="000D795F" w:rsidP="00C56148">
      <w:pPr>
        <w:numPr>
          <w:ilvl w:val="2"/>
          <w:numId w:val="89"/>
        </w:numPr>
        <w:spacing w:before="120" w:after="120"/>
        <w:ind w:left="1985" w:right="120" w:hanging="851"/>
        <w:jc w:val="both"/>
        <w:rPr>
          <w:sz w:val="24"/>
          <w:szCs w:val="24"/>
        </w:rPr>
      </w:pPr>
      <w:r w:rsidRPr="000D795F">
        <w:rPr>
          <w:sz w:val="24"/>
          <w:szCs w:val="24"/>
        </w:rPr>
        <w:t>Recolher e armazenar adequadamente o óleo usado nas frituras ou outros que gerem resíduos, encaminhando à reciclagem ou destinação ambientalmente correta conforme recomendação do órgão ambiental;</w:t>
      </w:r>
    </w:p>
    <w:p w:rsidR="00AC470A" w:rsidRDefault="000D795F" w:rsidP="00AC470A">
      <w:pPr>
        <w:numPr>
          <w:ilvl w:val="2"/>
          <w:numId w:val="89"/>
        </w:numPr>
        <w:spacing w:before="120" w:after="120"/>
        <w:ind w:left="1985" w:right="120" w:hanging="851"/>
        <w:jc w:val="both"/>
        <w:rPr>
          <w:sz w:val="24"/>
          <w:szCs w:val="24"/>
        </w:rPr>
      </w:pPr>
      <w:r w:rsidRPr="000D795F">
        <w:rPr>
          <w:sz w:val="24"/>
          <w:szCs w:val="24"/>
        </w:rPr>
        <w:t>O resíduo deverá ser acondicionado adequadamente até o descarte, não podendo ter como destino pias, bueiros, ralos ou guias da calçada, para evitar o entupimento das tubulações de esgoto e caixa de gordura deste Ministério, bem como prejudicar a rede de esgoto pública e estação de tratamento de esgoto, contribuindo para morte de seres vivos nos lagos, córregos e rios.</w:t>
      </w:r>
    </w:p>
    <w:p w:rsidR="000C2B1A" w:rsidRDefault="000D795F" w:rsidP="000C2B1A">
      <w:pPr>
        <w:numPr>
          <w:ilvl w:val="2"/>
          <w:numId w:val="89"/>
        </w:numPr>
        <w:spacing w:before="120" w:after="120"/>
        <w:ind w:left="1985" w:right="120" w:hanging="851"/>
        <w:jc w:val="both"/>
        <w:rPr>
          <w:sz w:val="24"/>
          <w:szCs w:val="24"/>
        </w:rPr>
      </w:pPr>
      <w:r w:rsidRPr="000D795F">
        <w:rPr>
          <w:sz w:val="24"/>
          <w:szCs w:val="24"/>
        </w:rPr>
        <w:t>Mensalmente a Concessionária deverá apresentar comprovantes, com quantitativo e datas, de que o óleo usado foi entregue a uma instituição devidamente credenciada para coleta e reciclagem de resíduo sólido.</w:t>
      </w:r>
    </w:p>
    <w:p w:rsidR="000C2B1A" w:rsidRDefault="000D795F" w:rsidP="000C2B1A">
      <w:pPr>
        <w:numPr>
          <w:ilvl w:val="2"/>
          <w:numId w:val="89"/>
        </w:numPr>
        <w:spacing w:before="120" w:after="120"/>
        <w:ind w:left="1985" w:right="120" w:hanging="851"/>
        <w:jc w:val="both"/>
        <w:rPr>
          <w:sz w:val="24"/>
          <w:szCs w:val="24"/>
        </w:rPr>
      </w:pPr>
      <w:r w:rsidRPr="000D795F">
        <w:rPr>
          <w:sz w:val="24"/>
          <w:szCs w:val="24"/>
        </w:rPr>
        <w:t>A inobservância sujeitará a Contratada a sanções previstas no contrato, bem como ressarcir o Ministério, por eventuais danos causados a sua rede de esgoto, se constatada que a causa foi decorrente do óleo de cozinha não ter sido descartado de forma correta;</w:t>
      </w:r>
    </w:p>
    <w:p w:rsidR="000C2B1A" w:rsidRPr="000C2B1A" w:rsidRDefault="000D795F" w:rsidP="000C2B1A">
      <w:pPr>
        <w:numPr>
          <w:ilvl w:val="1"/>
          <w:numId w:val="89"/>
        </w:numPr>
        <w:spacing w:before="120" w:after="120"/>
        <w:ind w:left="1134" w:right="120" w:hanging="567"/>
        <w:jc w:val="both"/>
        <w:rPr>
          <w:sz w:val="24"/>
          <w:szCs w:val="24"/>
        </w:rPr>
      </w:pPr>
      <w:r w:rsidRPr="000D795F">
        <w:rPr>
          <w:sz w:val="24"/>
          <w:szCs w:val="24"/>
        </w:rPr>
        <w:t>O Ministério em atenção ao Decreto nº 5.940, de 25 de outubro de 2006, disciplina a separação dos resíduos recicláveis descartados pelos órgãos e empresas prestadores de serviços diretos, na fonte geradora, e dará sua destinação às associações e cooperativas dos catadores de materiais recicláveis, assim:</w:t>
      </w:r>
    </w:p>
    <w:p w:rsidR="000C2B1A" w:rsidRDefault="000D795F" w:rsidP="000C2B1A">
      <w:pPr>
        <w:numPr>
          <w:ilvl w:val="2"/>
          <w:numId w:val="89"/>
        </w:numPr>
        <w:spacing w:before="120" w:after="120"/>
        <w:ind w:left="1985" w:right="120" w:hanging="851"/>
        <w:jc w:val="both"/>
        <w:rPr>
          <w:sz w:val="24"/>
          <w:szCs w:val="24"/>
        </w:rPr>
      </w:pPr>
      <w:r w:rsidRPr="000D795F">
        <w:rPr>
          <w:sz w:val="24"/>
          <w:szCs w:val="24"/>
        </w:rPr>
        <w:t>O restaurante deverá destinar seu lixo “SECO” (caixas de papelão, recipientes plásticos devidamente higienizados, vidros, embalagens metálicas) à Coleta Seletiva Solidária do órgão;</w:t>
      </w:r>
    </w:p>
    <w:p w:rsidR="000C2B1A" w:rsidRDefault="000D795F" w:rsidP="000C2B1A">
      <w:pPr>
        <w:numPr>
          <w:ilvl w:val="2"/>
          <w:numId w:val="89"/>
        </w:numPr>
        <w:spacing w:before="120" w:after="120"/>
        <w:ind w:left="1985" w:right="120" w:hanging="851"/>
        <w:jc w:val="both"/>
        <w:rPr>
          <w:sz w:val="24"/>
          <w:szCs w:val="24"/>
        </w:rPr>
      </w:pPr>
      <w:r w:rsidRPr="000D795F">
        <w:rPr>
          <w:sz w:val="24"/>
          <w:szCs w:val="24"/>
        </w:rPr>
        <w:t>O descarte de qualquer material na coleta do órgão não poderá ter resto de comidas, resíduos de carnes e/ou sangue, causando danos ao lixo já reservado para doação ou promover contaminações de insetos ao ambiente reservado à coleta, ficando o restaurante passível de sanções;</w:t>
      </w:r>
    </w:p>
    <w:p w:rsidR="000C2B1A" w:rsidRDefault="000D795F" w:rsidP="000C2B1A">
      <w:pPr>
        <w:numPr>
          <w:ilvl w:val="2"/>
          <w:numId w:val="89"/>
        </w:numPr>
        <w:spacing w:before="120" w:after="120"/>
        <w:ind w:left="1985" w:right="120" w:hanging="851"/>
        <w:jc w:val="both"/>
        <w:rPr>
          <w:sz w:val="24"/>
          <w:szCs w:val="24"/>
        </w:rPr>
      </w:pPr>
      <w:r w:rsidRPr="000D795F">
        <w:rPr>
          <w:sz w:val="24"/>
          <w:szCs w:val="24"/>
        </w:rPr>
        <w:t>Privilegiar o uso de produtos não descartáveis;</w:t>
      </w:r>
    </w:p>
    <w:p w:rsidR="000D795F" w:rsidRPr="000D795F" w:rsidRDefault="000D795F" w:rsidP="000C2B1A">
      <w:pPr>
        <w:numPr>
          <w:ilvl w:val="2"/>
          <w:numId w:val="89"/>
        </w:numPr>
        <w:spacing w:before="120" w:after="120"/>
        <w:ind w:left="1985" w:right="120" w:hanging="851"/>
        <w:jc w:val="both"/>
        <w:rPr>
          <w:sz w:val="24"/>
          <w:szCs w:val="24"/>
        </w:rPr>
      </w:pPr>
      <w:r w:rsidRPr="000D795F">
        <w:rPr>
          <w:sz w:val="24"/>
          <w:szCs w:val="24"/>
        </w:rPr>
        <w:t>Utilizar copos descartáveis produzidos por material não poluente, em polipropileno (pp) ou a base de amido de milho ou papelão.</w:t>
      </w:r>
    </w:p>
    <w:p w:rsidR="000D795F" w:rsidRPr="000D795F" w:rsidRDefault="000D795F" w:rsidP="000D795F">
      <w:pPr>
        <w:spacing w:before="80" w:after="80"/>
        <w:ind w:left="2400"/>
        <w:jc w:val="both"/>
      </w:pPr>
      <w:r w:rsidRPr="000D795F">
        <w:t> </w:t>
      </w:r>
    </w:p>
    <w:p w:rsidR="000D795F" w:rsidRPr="000D795F" w:rsidRDefault="000D795F" w:rsidP="00204B20">
      <w:pPr>
        <w:numPr>
          <w:ilvl w:val="0"/>
          <w:numId w:val="89"/>
        </w:numPr>
        <w:shd w:val="clear" w:color="auto" w:fill="E6E6E6"/>
        <w:spacing w:before="120" w:after="120"/>
        <w:ind w:left="567" w:right="120" w:hanging="567"/>
        <w:jc w:val="both"/>
        <w:rPr>
          <w:b/>
          <w:bCs/>
          <w:caps/>
          <w:sz w:val="24"/>
          <w:szCs w:val="24"/>
        </w:rPr>
      </w:pPr>
      <w:r w:rsidRPr="000D795F">
        <w:rPr>
          <w:b/>
          <w:bCs/>
          <w:caps/>
          <w:sz w:val="24"/>
          <w:szCs w:val="24"/>
        </w:rPr>
        <w:t>DO CONTROLE E FISCALIZAÇÃO DA EXECUÇÃO</w:t>
      </w:r>
    </w:p>
    <w:p w:rsidR="00204B20" w:rsidRDefault="000D795F" w:rsidP="00204B20">
      <w:pPr>
        <w:numPr>
          <w:ilvl w:val="1"/>
          <w:numId w:val="89"/>
        </w:numPr>
        <w:spacing w:before="120" w:after="120"/>
        <w:ind w:left="1134" w:right="120" w:hanging="567"/>
        <w:jc w:val="both"/>
        <w:rPr>
          <w:sz w:val="24"/>
          <w:szCs w:val="24"/>
        </w:rPr>
      </w:pPr>
      <w:r w:rsidRPr="000D795F">
        <w:rPr>
          <w:sz w:val="24"/>
          <w:szCs w:val="24"/>
        </w:rPr>
        <w:t>O controle e fiscalização da execução dos serviços serão exercidos por fiscal indicado pela SPOA/SE/MME que terá, entre outras, as seguintes incumbências:</w:t>
      </w:r>
    </w:p>
    <w:p w:rsidR="00204B20" w:rsidRDefault="000D795F" w:rsidP="009268D1">
      <w:pPr>
        <w:numPr>
          <w:ilvl w:val="2"/>
          <w:numId w:val="89"/>
        </w:numPr>
        <w:spacing w:before="120" w:after="120"/>
        <w:ind w:left="1985" w:right="120" w:hanging="851"/>
        <w:jc w:val="both"/>
        <w:rPr>
          <w:sz w:val="24"/>
          <w:szCs w:val="24"/>
        </w:rPr>
      </w:pPr>
      <w:r w:rsidRPr="000D795F">
        <w:rPr>
          <w:sz w:val="24"/>
          <w:szCs w:val="24"/>
        </w:rPr>
        <w:t>Aprovar e observar se os cardápios estão sendo cumpridos conforme o proposto;</w:t>
      </w:r>
    </w:p>
    <w:p w:rsidR="00204B20" w:rsidRDefault="000D795F" w:rsidP="009268D1">
      <w:pPr>
        <w:numPr>
          <w:ilvl w:val="2"/>
          <w:numId w:val="89"/>
        </w:numPr>
        <w:spacing w:before="120" w:after="120"/>
        <w:ind w:left="1985" w:right="120" w:hanging="851"/>
        <w:jc w:val="both"/>
        <w:rPr>
          <w:sz w:val="24"/>
          <w:szCs w:val="24"/>
        </w:rPr>
      </w:pPr>
      <w:r w:rsidRPr="000D795F">
        <w:rPr>
          <w:sz w:val="24"/>
          <w:szCs w:val="24"/>
        </w:rPr>
        <w:t>Aprovar as alterações dos cardápios conforme o prazo previsto - 24 horas - e verificar a qualidade dos produtos fornecidos;</w:t>
      </w:r>
    </w:p>
    <w:p w:rsidR="00204B20" w:rsidRDefault="000D795F" w:rsidP="009268D1">
      <w:pPr>
        <w:numPr>
          <w:ilvl w:val="2"/>
          <w:numId w:val="89"/>
        </w:numPr>
        <w:spacing w:before="120" w:after="120"/>
        <w:ind w:left="1985" w:right="120" w:hanging="851"/>
        <w:jc w:val="both"/>
        <w:rPr>
          <w:sz w:val="24"/>
          <w:szCs w:val="24"/>
        </w:rPr>
      </w:pPr>
      <w:r w:rsidRPr="000D795F">
        <w:rPr>
          <w:sz w:val="24"/>
          <w:szCs w:val="24"/>
        </w:rPr>
        <w:t>Exigir pontualidade no cumprimento dos horários fixados;</w:t>
      </w:r>
    </w:p>
    <w:p w:rsidR="00204B20" w:rsidRDefault="000D795F" w:rsidP="009268D1">
      <w:pPr>
        <w:numPr>
          <w:ilvl w:val="2"/>
          <w:numId w:val="89"/>
        </w:numPr>
        <w:spacing w:before="120" w:after="120"/>
        <w:ind w:left="1985" w:right="120" w:hanging="851"/>
        <w:jc w:val="both"/>
        <w:rPr>
          <w:sz w:val="24"/>
          <w:szCs w:val="24"/>
        </w:rPr>
      </w:pPr>
      <w:r w:rsidRPr="000D795F">
        <w:rPr>
          <w:sz w:val="24"/>
          <w:szCs w:val="24"/>
        </w:rPr>
        <w:lastRenderedPageBreak/>
        <w:t>Exigir a limpeza da área física, equipamentos e utensílios utilizados na execução dos serviços;</w:t>
      </w:r>
    </w:p>
    <w:p w:rsidR="00204B20" w:rsidRDefault="000D795F" w:rsidP="009268D1">
      <w:pPr>
        <w:numPr>
          <w:ilvl w:val="2"/>
          <w:numId w:val="89"/>
        </w:numPr>
        <w:spacing w:before="120" w:after="120"/>
        <w:ind w:left="1985" w:right="120" w:hanging="851"/>
        <w:jc w:val="both"/>
        <w:rPr>
          <w:sz w:val="24"/>
          <w:szCs w:val="24"/>
        </w:rPr>
      </w:pPr>
      <w:r w:rsidRPr="000D795F">
        <w:rPr>
          <w:sz w:val="24"/>
          <w:szCs w:val="24"/>
        </w:rPr>
        <w:t>Verificar os hábitos de higiene do pessoal da prestadora de serviços;</w:t>
      </w:r>
    </w:p>
    <w:p w:rsidR="00204B20" w:rsidRDefault="000D795F" w:rsidP="009268D1">
      <w:pPr>
        <w:numPr>
          <w:ilvl w:val="2"/>
          <w:numId w:val="89"/>
        </w:numPr>
        <w:spacing w:before="120" w:after="120"/>
        <w:ind w:left="1985" w:right="120" w:hanging="851"/>
        <w:jc w:val="both"/>
        <w:rPr>
          <w:sz w:val="24"/>
          <w:szCs w:val="24"/>
        </w:rPr>
      </w:pPr>
      <w:r w:rsidRPr="000D795F">
        <w:rPr>
          <w:sz w:val="24"/>
          <w:szCs w:val="24"/>
        </w:rPr>
        <w:t>Fazer vistorias periódicas no local de preparo e onde são servidas as refeições;</w:t>
      </w:r>
    </w:p>
    <w:p w:rsidR="009268D1" w:rsidRDefault="000D795F" w:rsidP="009268D1">
      <w:pPr>
        <w:numPr>
          <w:ilvl w:val="2"/>
          <w:numId w:val="89"/>
        </w:numPr>
        <w:spacing w:before="120" w:after="120"/>
        <w:ind w:left="1985" w:right="120" w:hanging="851"/>
        <w:jc w:val="both"/>
        <w:rPr>
          <w:sz w:val="24"/>
          <w:szCs w:val="24"/>
        </w:rPr>
      </w:pPr>
      <w:r w:rsidRPr="000D795F">
        <w:rPr>
          <w:sz w:val="24"/>
          <w:szCs w:val="24"/>
        </w:rPr>
        <w:t>Fiscalizar rigorosamente a higiene e conservação dos alimentos;</w:t>
      </w:r>
    </w:p>
    <w:p w:rsidR="009268D1" w:rsidRDefault="000D795F" w:rsidP="009268D1">
      <w:pPr>
        <w:numPr>
          <w:ilvl w:val="2"/>
          <w:numId w:val="89"/>
        </w:numPr>
        <w:spacing w:before="120" w:after="120"/>
        <w:ind w:left="1985" w:right="120" w:hanging="851"/>
        <w:jc w:val="both"/>
        <w:rPr>
          <w:sz w:val="24"/>
          <w:szCs w:val="24"/>
        </w:rPr>
      </w:pPr>
      <w:r w:rsidRPr="000D795F">
        <w:rPr>
          <w:sz w:val="24"/>
          <w:szCs w:val="24"/>
        </w:rPr>
        <w:t>Relatar as ocorrências que exijam a comunicação às autoridades de fiscalização sanitária;</w:t>
      </w:r>
    </w:p>
    <w:p w:rsidR="009268D1" w:rsidRDefault="000D795F" w:rsidP="009268D1">
      <w:pPr>
        <w:numPr>
          <w:ilvl w:val="2"/>
          <w:numId w:val="89"/>
        </w:numPr>
        <w:spacing w:before="120" w:after="120"/>
        <w:ind w:left="1985" w:right="120" w:hanging="851"/>
        <w:jc w:val="both"/>
        <w:rPr>
          <w:sz w:val="24"/>
          <w:szCs w:val="24"/>
        </w:rPr>
      </w:pPr>
      <w:r w:rsidRPr="000D795F">
        <w:rPr>
          <w:sz w:val="24"/>
          <w:szCs w:val="24"/>
        </w:rPr>
        <w:t>Anotar todas as queixas e reclamações dos usuários para serem examinadas;</w:t>
      </w:r>
    </w:p>
    <w:p w:rsidR="009268D1" w:rsidRDefault="000D795F" w:rsidP="009268D1">
      <w:pPr>
        <w:numPr>
          <w:ilvl w:val="2"/>
          <w:numId w:val="89"/>
        </w:numPr>
        <w:spacing w:before="120" w:after="120"/>
        <w:ind w:left="1985" w:right="120" w:hanging="851"/>
        <w:jc w:val="both"/>
        <w:rPr>
          <w:sz w:val="24"/>
          <w:szCs w:val="24"/>
        </w:rPr>
      </w:pPr>
      <w:r w:rsidRPr="000D795F">
        <w:rPr>
          <w:sz w:val="24"/>
          <w:szCs w:val="24"/>
        </w:rPr>
        <w:t>Verificar a quantidade e a qualificação dos funcionários da prestadora de serviços;</w:t>
      </w:r>
    </w:p>
    <w:p w:rsidR="009268D1" w:rsidRDefault="000D795F" w:rsidP="009268D1">
      <w:pPr>
        <w:numPr>
          <w:ilvl w:val="2"/>
          <w:numId w:val="89"/>
        </w:numPr>
        <w:spacing w:before="120" w:after="120"/>
        <w:ind w:left="1985" w:right="120" w:hanging="851"/>
        <w:jc w:val="both"/>
        <w:rPr>
          <w:sz w:val="24"/>
          <w:szCs w:val="24"/>
        </w:rPr>
      </w:pPr>
      <w:r w:rsidRPr="000D795F">
        <w:rPr>
          <w:sz w:val="24"/>
          <w:szCs w:val="24"/>
        </w:rPr>
        <w:t>Propor, quando julgar necessário, vistoria a ser realizada pela Saúde Pública;</w:t>
      </w:r>
    </w:p>
    <w:p w:rsidR="009268D1" w:rsidRDefault="000D795F" w:rsidP="009268D1">
      <w:pPr>
        <w:numPr>
          <w:ilvl w:val="2"/>
          <w:numId w:val="89"/>
        </w:numPr>
        <w:spacing w:before="120" w:after="120"/>
        <w:ind w:left="1985" w:right="120" w:hanging="851"/>
        <w:jc w:val="both"/>
        <w:rPr>
          <w:sz w:val="24"/>
          <w:szCs w:val="24"/>
        </w:rPr>
      </w:pPr>
      <w:r w:rsidRPr="000D795F">
        <w:rPr>
          <w:sz w:val="24"/>
          <w:szCs w:val="24"/>
        </w:rPr>
        <w:t>Aplicar as penalidades definidas neste Termo e propor às autoridades superiores a aplicação de outras previstas na legislação em vigor, fundamentando adequadamente a solicitação;</w:t>
      </w:r>
    </w:p>
    <w:p w:rsidR="009268D1" w:rsidRDefault="000D795F" w:rsidP="009268D1">
      <w:pPr>
        <w:numPr>
          <w:ilvl w:val="2"/>
          <w:numId w:val="89"/>
        </w:numPr>
        <w:spacing w:before="120" w:after="120"/>
        <w:ind w:left="1985" w:right="120" w:hanging="851"/>
        <w:jc w:val="both"/>
        <w:rPr>
          <w:sz w:val="24"/>
          <w:szCs w:val="24"/>
        </w:rPr>
      </w:pPr>
      <w:r w:rsidRPr="000D795F">
        <w:rPr>
          <w:sz w:val="24"/>
          <w:szCs w:val="24"/>
        </w:rPr>
        <w:t>Solicitar, a qualquer tempo, a substituição do preposto e/ou de qualquer funcionário julgado inadequado para o serviço, fundamentando adequadamente a solicitação;</w:t>
      </w:r>
    </w:p>
    <w:p w:rsidR="00717096" w:rsidRDefault="000D795F" w:rsidP="00717096">
      <w:pPr>
        <w:numPr>
          <w:ilvl w:val="2"/>
          <w:numId w:val="89"/>
        </w:numPr>
        <w:spacing w:before="120" w:after="120"/>
        <w:ind w:left="1985" w:right="120" w:hanging="851"/>
        <w:jc w:val="both"/>
        <w:rPr>
          <w:sz w:val="24"/>
          <w:szCs w:val="24"/>
        </w:rPr>
      </w:pPr>
      <w:r w:rsidRPr="000D795F">
        <w:rPr>
          <w:sz w:val="24"/>
          <w:szCs w:val="24"/>
        </w:rPr>
        <w:t>Disponibilizar o cardápio, após aprovação, na rede do Ministério, para fins de consulta pelos servidores.</w:t>
      </w:r>
    </w:p>
    <w:p w:rsidR="00717096" w:rsidRDefault="000D795F" w:rsidP="00717096">
      <w:pPr>
        <w:numPr>
          <w:ilvl w:val="1"/>
          <w:numId w:val="89"/>
        </w:numPr>
        <w:spacing w:before="120" w:after="120"/>
        <w:ind w:left="1134" w:right="120" w:hanging="567"/>
        <w:jc w:val="both"/>
        <w:rPr>
          <w:sz w:val="24"/>
          <w:szCs w:val="24"/>
        </w:rPr>
      </w:pPr>
      <w:r w:rsidRPr="000D795F">
        <w:rPr>
          <w:sz w:val="24"/>
          <w:szCs w:val="24"/>
        </w:rPr>
        <w:t>É vedado à Administração e seu representante exercer poder de mando sobre os empregados da Concessionária, reportando-se somente aos prepostos e responsáveis por ela indicados;</w:t>
      </w:r>
    </w:p>
    <w:p w:rsidR="00717096" w:rsidRDefault="000D795F" w:rsidP="00717096">
      <w:pPr>
        <w:numPr>
          <w:ilvl w:val="1"/>
          <w:numId w:val="89"/>
        </w:numPr>
        <w:spacing w:before="120" w:after="120"/>
        <w:ind w:left="1134" w:right="120" w:hanging="567"/>
        <w:jc w:val="both"/>
        <w:rPr>
          <w:sz w:val="24"/>
          <w:szCs w:val="24"/>
        </w:rPr>
      </w:pPr>
      <w:r w:rsidRPr="000D795F">
        <w:rPr>
          <w:sz w:val="24"/>
          <w:szCs w:val="24"/>
        </w:rPr>
        <w:t>O servidor especialmente designado anotará em registro próprio todas as ocorrências relacionadas com a execução do Contrato, determinando o que for necessário à regularização das faltas ou defeitos observados;</w:t>
      </w:r>
    </w:p>
    <w:p w:rsidR="00717096" w:rsidRDefault="000D795F" w:rsidP="00717096">
      <w:pPr>
        <w:numPr>
          <w:ilvl w:val="1"/>
          <w:numId w:val="89"/>
        </w:numPr>
        <w:spacing w:before="120" w:after="120"/>
        <w:ind w:left="1134" w:right="120" w:hanging="567"/>
        <w:jc w:val="both"/>
        <w:rPr>
          <w:sz w:val="24"/>
          <w:szCs w:val="24"/>
        </w:rPr>
      </w:pPr>
      <w:r w:rsidRPr="000D795F">
        <w:rPr>
          <w:sz w:val="24"/>
          <w:szCs w:val="24"/>
        </w:rPr>
        <w:t>As decisões e providências que ultrapassarem a competência do representante deverão ser solicitadas a seus superiores, em tempo hábil, para a adoção de medidas convenientes;</w:t>
      </w:r>
    </w:p>
    <w:p w:rsidR="00717096" w:rsidRDefault="000D795F" w:rsidP="00717096">
      <w:pPr>
        <w:numPr>
          <w:ilvl w:val="1"/>
          <w:numId w:val="89"/>
        </w:numPr>
        <w:spacing w:before="120" w:after="120"/>
        <w:ind w:left="1134" w:right="120" w:hanging="567"/>
        <w:jc w:val="both"/>
        <w:rPr>
          <w:sz w:val="24"/>
          <w:szCs w:val="24"/>
        </w:rPr>
      </w:pPr>
      <w:r w:rsidRPr="000D795F">
        <w:rPr>
          <w:sz w:val="24"/>
          <w:szCs w:val="24"/>
        </w:rPr>
        <w:t>A fiscalização exercida pelo Ministério não excluirá ou reduzirá a responsabilidade da Concessionária pela completa e perfeita execução dos serviços;</w:t>
      </w:r>
    </w:p>
    <w:p w:rsidR="00717096" w:rsidRDefault="000D795F" w:rsidP="00717096">
      <w:pPr>
        <w:numPr>
          <w:ilvl w:val="1"/>
          <w:numId w:val="89"/>
        </w:numPr>
        <w:spacing w:before="120" w:after="120"/>
        <w:ind w:left="1134" w:right="120" w:hanging="567"/>
        <w:jc w:val="both"/>
        <w:rPr>
          <w:sz w:val="24"/>
          <w:szCs w:val="24"/>
        </w:rPr>
      </w:pPr>
      <w:r w:rsidRPr="000D795F">
        <w:rPr>
          <w:sz w:val="24"/>
          <w:szCs w:val="24"/>
        </w:rPr>
        <w:t>Os esclarecimentos solicitados pela Fiscalização deverão ser prestados imediatamente, salvo quando implicarem em indagações de caráter técnico, hipótese em que serão respondidas no prazo máximo de 48 (quarenta e oito) horas;</w:t>
      </w:r>
    </w:p>
    <w:p w:rsidR="00717096" w:rsidRDefault="000D795F" w:rsidP="00717096">
      <w:pPr>
        <w:numPr>
          <w:ilvl w:val="1"/>
          <w:numId w:val="89"/>
        </w:numPr>
        <w:spacing w:before="120" w:after="120"/>
        <w:ind w:left="1134" w:right="120" w:hanging="567"/>
        <w:jc w:val="both"/>
        <w:rPr>
          <w:sz w:val="24"/>
          <w:szCs w:val="24"/>
        </w:rPr>
      </w:pPr>
      <w:r w:rsidRPr="000D795F">
        <w:rPr>
          <w:sz w:val="24"/>
          <w:szCs w:val="24"/>
        </w:rPr>
        <w:t>É direito da Fiscalização do Ministério recusar quaisquer serviços quando entender que a sua execução está irregular;</w:t>
      </w:r>
    </w:p>
    <w:p w:rsidR="00717096" w:rsidRDefault="000D795F" w:rsidP="00717096">
      <w:pPr>
        <w:numPr>
          <w:ilvl w:val="1"/>
          <w:numId w:val="89"/>
        </w:numPr>
        <w:spacing w:before="120" w:after="120"/>
        <w:ind w:left="1134" w:right="120" w:hanging="567"/>
        <w:jc w:val="both"/>
        <w:rPr>
          <w:sz w:val="24"/>
          <w:szCs w:val="24"/>
        </w:rPr>
      </w:pPr>
      <w:r w:rsidRPr="000D795F">
        <w:rPr>
          <w:sz w:val="24"/>
          <w:szCs w:val="24"/>
        </w:rPr>
        <w:t>A Concessionária deverá manter preposto, aceito pela Administração do Ministério, durante o período de vigência do Contrato de concessão, para representá-la na execução dos serviços ora tratados;</w:t>
      </w:r>
    </w:p>
    <w:p w:rsidR="00717096" w:rsidRDefault="000D795F" w:rsidP="00717096">
      <w:pPr>
        <w:numPr>
          <w:ilvl w:val="1"/>
          <w:numId w:val="89"/>
        </w:numPr>
        <w:spacing w:before="120" w:after="120"/>
        <w:ind w:left="1134" w:right="120" w:hanging="567"/>
        <w:jc w:val="both"/>
        <w:rPr>
          <w:sz w:val="24"/>
          <w:szCs w:val="24"/>
        </w:rPr>
      </w:pPr>
      <w:r w:rsidRPr="000D795F">
        <w:rPr>
          <w:sz w:val="24"/>
          <w:szCs w:val="24"/>
        </w:rPr>
        <w:t>A Concessionária e/ou o preposto terão o prazo máximo de 48 (quarenta e oito) horas para fazer pronunciamento solicitado pelo Ministério;</w:t>
      </w:r>
    </w:p>
    <w:p w:rsidR="000D795F" w:rsidRPr="000D795F" w:rsidRDefault="000D795F" w:rsidP="00717096">
      <w:pPr>
        <w:numPr>
          <w:ilvl w:val="1"/>
          <w:numId w:val="89"/>
        </w:numPr>
        <w:spacing w:before="120" w:after="120"/>
        <w:ind w:left="1134" w:right="120" w:hanging="567"/>
        <w:jc w:val="both"/>
        <w:rPr>
          <w:sz w:val="24"/>
          <w:szCs w:val="24"/>
        </w:rPr>
      </w:pPr>
      <w:r w:rsidRPr="000D795F">
        <w:rPr>
          <w:sz w:val="24"/>
          <w:szCs w:val="24"/>
        </w:rPr>
        <w:t>Fiscalizar os termos da Súmula Vinculante N°13 do STF, que trata do Nepotismo na contratação de empregados no Serviço Público, a serem alocados ao Ministério.</w:t>
      </w:r>
    </w:p>
    <w:p w:rsidR="009C62F8" w:rsidRDefault="009C62F8" w:rsidP="000D795F">
      <w:pPr>
        <w:spacing w:before="80" w:after="80"/>
        <w:ind w:left="2400"/>
        <w:jc w:val="both"/>
      </w:pPr>
    </w:p>
    <w:p w:rsidR="009C62F8" w:rsidRDefault="009C62F8" w:rsidP="000D795F">
      <w:pPr>
        <w:spacing w:before="80" w:after="80"/>
        <w:ind w:left="2400"/>
        <w:jc w:val="both"/>
      </w:pPr>
    </w:p>
    <w:p w:rsidR="009C62F8" w:rsidRDefault="009C62F8" w:rsidP="000D795F">
      <w:pPr>
        <w:spacing w:before="80" w:after="80"/>
        <w:ind w:left="2400"/>
        <w:jc w:val="both"/>
      </w:pPr>
    </w:p>
    <w:p w:rsidR="000D795F" w:rsidRPr="000D795F" w:rsidRDefault="000D795F" w:rsidP="000D795F">
      <w:pPr>
        <w:spacing w:before="80" w:after="80"/>
        <w:ind w:left="2400"/>
        <w:jc w:val="both"/>
      </w:pPr>
      <w:r w:rsidRPr="000D795F">
        <w:t> </w:t>
      </w:r>
    </w:p>
    <w:p w:rsidR="000D795F" w:rsidRPr="000D795F" w:rsidRDefault="000D795F" w:rsidP="00717096">
      <w:pPr>
        <w:numPr>
          <w:ilvl w:val="0"/>
          <w:numId w:val="89"/>
        </w:numPr>
        <w:shd w:val="clear" w:color="auto" w:fill="E6E6E6"/>
        <w:spacing w:before="120" w:after="120"/>
        <w:ind w:left="567" w:right="120" w:hanging="567"/>
        <w:jc w:val="both"/>
        <w:rPr>
          <w:b/>
          <w:bCs/>
          <w:caps/>
          <w:sz w:val="24"/>
          <w:szCs w:val="24"/>
        </w:rPr>
      </w:pPr>
      <w:r w:rsidRPr="000D795F">
        <w:rPr>
          <w:b/>
          <w:bCs/>
          <w:caps/>
          <w:sz w:val="24"/>
          <w:szCs w:val="24"/>
        </w:rPr>
        <w:lastRenderedPageBreak/>
        <w:t>DAS BENFEITORIAS</w:t>
      </w:r>
    </w:p>
    <w:p w:rsidR="000D795F" w:rsidRPr="000D795F" w:rsidRDefault="000D795F" w:rsidP="009C62F8">
      <w:pPr>
        <w:spacing w:before="120" w:after="120"/>
        <w:ind w:right="120" w:firstLine="567"/>
        <w:jc w:val="both"/>
        <w:rPr>
          <w:sz w:val="24"/>
          <w:szCs w:val="24"/>
        </w:rPr>
      </w:pPr>
      <w:r w:rsidRPr="000D795F">
        <w:rPr>
          <w:sz w:val="24"/>
          <w:szCs w:val="24"/>
        </w:rPr>
        <w:t>Para realização de benfeitorias nas dependências do restaurante, a Concessionária dependerá de prévia e expressa autorização da Administração do Ministério e estas ficarão incorporadas ao imóvel, sem que assista à referida empresa o direito de retenção ou de reclamar indenização a qualquer título.</w:t>
      </w:r>
    </w:p>
    <w:p w:rsidR="000D795F" w:rsidRPr="000D795F" w:rsidRDefault="000D795F" w:rsidP="000D795F">
      <w:pPr>
        <w:spacing w:before="120" w:after="120"/>
        <w:ind w:left="120" w:right="120" w:firstLine="1418"/>
        <w:jc w:val="both"/>
        <w:rPr>
          <w:sz w:val="24"/>
          <w:szCs w:val="24"/>
        </w:rPr>
      </w:pPr>
      <w:r w:rsidRPr="000D795F">
        <w:rPr>
          <w:sz w:val="24"/>
          <w:szCs w:val="24"/>
        </w:rPr>
        <w:t> </w:t>
      </w:r>
    </w:p>
    <w:p w:rsidR="000D795F" w:rsidRPr="000D795F" w:rsidRDefault="000D795F" w:rsidP="00717096">
      <w:pPr>
        <w:numPr>
          <w:ilvl w:val="0"/>
          <w:numId w:val="89"/>
        </w:numPr>
        <w:shd w:val="clear" w:color="auto" w:fill="E6E6E6"/>
        <w:spacing w:before="120" w:after="120"/>
        <w:ind w:left="567" w:right="120" w:hanging="567"/>
        <w:jc w:val="both"/>
        <w:rPr>
          <w:b/>
          <w:bCs/>
          <w:caps/>
          <w:sz w:val="24"/>
          <w:szCs w:val="24"/>
        </w:rPr>
      </w:pPr>
      <w:r w:rsidRPr="000D795F">
        <w:rPr>
          <w:b/>
          <w:bCs/>
          <w:caps/>
          <w:sz w:val="24"/>
          <w:szCs w:val="24"/>
        </w:rPr>
        <w:t>DO PREÇO DAS REFEIÇÕES E DOS PRODUTOS DA LANCHONETE</w:t>
      </w:r>
    </w:p>
    <w:p w:rsidR="000D795F" w:rsidRPr="000D795F" w:rsidRDefault="00717096" w:rsidP="00717096">
      <w:pPr>
        <w:spacing w:before="120" w:after="120"/>
        <w:ind w:left="1134" w:right="120" w:hanging="567"/>
        <w:jc w:val="both"/>
        <w:rPr>
          <w:sz w:val="24"/>
          <w:szCs w:val="24"/>
        </w:rPr>
      </w:pPr>
      <w:r>
        <w:rPr>
          <w:sz w:val="24"/>
          <w:szCs w:val="24"/>
        </w:rPr>
        <w:t>20.1</w:t>
      </w:r>
      <w:r>
        <w:rPr>
          <w:sz w:val="24"/>
          <w:szCs w:val="24"/>
        </w:rPr>
        <w:tab/>
      </w:r>
      <w:r w:rsidR="000D795F" w:rsidRPr="000D795F">
        <w:rPr>
          <w:sz w:val="24"/>
          <w:szCs w:val="24"/>
        </w:rPr>
        <w:t>Os preços para as refeições e para os produtos da lanchonete são os constantes da tabela abaixo e não constituirão critério de julgamento:</w:t>
      </w:r>
    </w:p>
    <w:p w:rsidR="00B27096" w:rsidRDefault="00B27096" w:rsidP="00D665CD">
      <w:pPr>
        <w:suppressAutoHyphens/>
        <w:autoSpaceDE w:val="0"/>
        <w:autoSpaceDN w:val="0"/>
        <w:rPr>
          <w:b/>
          <w:bCs/>
          <w:sz w:val="24"/>
          <w:szCs w:val="24"/>
          <w:u w:val="single"/>
        </w:rPr>
      </w:pPr>
    </w:p>
    <w:tbl>
      <w:tblPr>
        <w:tblpPr w:leftFromText="141" w:rightFromText="141" w:vertAnchor="text" w:horzAnchor="margin" w:tblpX="566"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CellMar>
          <w:left w:w="70" w:type="dxa"/>
          <w:right w:w="70" w:type="dxa"/>
        </w:tblCellMar>
        <w:tblLook w:val="0000" w:firstRow="0" w:lastRow="0" w:firstColumn="0" w:lastColumn="0" w:noHBand="0" w:noVBand="0"/>
      </w:tblPr>
      <w:tblGrid>
        <w:gridCol w:w="573"/>
        <w:gridCol w:w="3250"/>
        <w:gridCol w:w="1134"/>
        <w:gridCol w:w="4677"/>
      </w:tblGrid>
      <w:tr w:rsidR="001B469A" w:rsidRPr="001F3F47" w:rsidTr="00964504">
        <w:trPr>
          <w:trHeight w:val="198"/>
        </w:trPr>
        <w:tc>
          <w:tcPr>
            <w:tcW w:w="573" w:type="dxa"/>
            <w:tcBorders>
              <w:bottom w:val="single" w:sz="4" w:space="0" w:color="auto"/>
            </w:tcBorders>
            <w:shd w:val="clear" w:color="auto" w:fill="E6E6E6"/>
          </w:tcPr>
          <w:p w:rsidR="001B469A" w:rsidRPr="001F3F47" w:rsidRDefault="001B469A" w:rsidP="00964504">
            <w:pPr>
              <w:tabs>
                <w:tab w:val="left" w:pos="709"/>
              </w:tabs>
              <w:jc w:val="center"/>
              <w:rPr>
                <w:b/>
              </w:rPr>
            </w:pPr>
            <w:r w:rsidRPr="001F3F47">
              <w:rPr>
                <w:b/>
              </w:rPr>
              <w:t>Item</w:t>
            </w:r>
          </w:p>
        </w:tc>
        <w:tc>
          <w:tcPr>
            <w:tcW w:w="3250" w:type="dxa"/>
            <w:tcBorders>
              <w:bottom w:val="single" w:sz="4" w:space="0" w:color="auto"/>
            </w:tcBorders>
            <w:shd w:val="clear" w:color="auto" w:fill="E6E6E6"/>
          </w:tcPr>
          <w:p w:rsidR="001B469A" w:rsidRPr="001F3F47" w:rsidRDefault="001B469A" w:rsidP="00964504">
            <w:pPr>
              <w:tabs>
                <w:tab w:val="left" w:pos="709"/>
              </w:tabs>
              <w:jc w:val="center"/>
              <w:rPr>
                <w:b/>
              </w:rPr>
            </w:pPr>
            <w:r w:rsidRPr="001F3F47">
              <w:rPr>
                <w:b/>
              </w:rPr>
              <w:t>Descrição</w:t>
            </w:r>
          </w:p>
        </w:tc>
        <w:tc>
          <w:tcPr>
            <w:tcW w:w="1134" w:type="dxa"/>
            <w:tcBorders>
              <w:bottom w:val="single" w:sz="4" w:space="0" w:color="auto"/>
            </w:tcBorders>
            <w:shd w:val="clear" w:color="auto" w:fill="E6E6E6"/>
          </w:tcPr>
          <w:p w:rsidR="001B469A" w:rsidRPr="001F3F47" w:rsidRDefault="001B469A" w:rsidP="00964504">
            <w:pPr>
              <w:tabs>
                <w:tab w:val="left" w:pos="709"/>
              </w:tabs>
              <w:jc w:val="center"/>
              <w:rPr>
                <w:b/>
              </w:rPr>
            </w:pPr>
            <w:r w:rsidRPr="001F3F47">
              <w:rPr>
                <w:b/>
              </w:rPr>
              <w:t>Unid.</w:t>
            </w:r>
          </w:p>
        </w:tc>
        <w:tc>
          <w:tcPr>
            <w:tcW w:w="4677" w:type="dxa"/>
            <w:tcBorders>
              <w:bottom w:val="single" w:sz="4" w:space="0" w:color="auto"/>
            </w:tcBorders>
            <w:shd w:val="clear" w:color="auto" w:fill="E6E6E6"/>
          </w:tcPr>
          <w:p w:rsidR="001B469A" w:rsidRPr="001F3F47" w:rsidRDefault="001B469A" w:rsidP="00964504">
            <w:pPr>
              <w:tabs>
                <w:tab w:val="left" w:pos="709"/>
              </w:tabs>
              <w:jc w:val="center"/>
              <w:rPr>
                <w:b/>
              </w:rPr>
            </w:pPr>
            <w:r w:rsidRPr="001F3F47">
              <w:rPr>
                <w:b/>
              </w:rPr>
              <w:t xml:space="preserve">Valor </w:t>
            </w:r>
          </w:p>
        </w:tc>
      </w:tr>
      <w:tr w:rsidR="001B469A" w:rsidRPr="002B28A5" w:rsidTr="00964504">
        <w:trPr>
          <w:trHeight w:val="481"/>
        </w:trPr>
        <w:tc>
          <w:tcPr>
            <w:tcW w:w="573" w:type="dxa"/>
            <w:shd w:val="clear" w:color="auto" w:fill="FFFFFF"/>
            <w:vAlign w:val="center"/>
          </w:tcPr>
          <w:p w:rsidR="001B469A" w:rsidRPr="001F3F47" w:rsidRDefault="001B469A" w:rsidP="00964504">
            <w:pPr>
              <w:tabs>
                <w:tab w:val="left" w:pos="709"/>
              </w:tabs>
              <w:jc w:val="center"/>
              <w:rPr>
                <w:sz w:val="24"/>
                <w:szCs w:val="24"/>
              </w:rPr>
            </w:pPr>
            <w:r w:rsidRPr="001F3F47">
              <w:rPr>
                <w:sz w:val="24"/>
                <w:szCs w:val="24"/>
              </w:rPr>
              <w:t>1</w:t>
            </w:r>
          </w:p>
        </w:tc>
        <w:tc>
          <w:tcPr>
            <w:tcW w:w="3250" w:type="dxa"/>
            <w:shd w:val="clear" w:color="auto" w:fill="FFFFFF"/>
            <w:vAlign w:val="center"/>
          </w:tcPr>
          <w:p w:rsidR="001B469A" w:rsidRPr="001F3F47" w:rsidRDefault="001B469A" w:rsidP="00964504">
            <w:pPr>
              <w:tabs>
                <w:tab w:val="left" w:pos="709"/>
              </w:tabs>
              <w:jc w:val="both"/>
              <w:rPr>
                <w:sz w:val="24"/>
                <w:szCs w:val="24"/>
              </w:rPr>
            </w:pPr>
            <w:r w:rsidRPr="001F3F47">
              <w:rPr>
                <w:sz w:val="24"/>
                <w:szCs w:val="24"/>
              </w:rPr>
              <w:t>Restaurante Tipo “</w:t>
            </w:r>
            <w:r w:rsidRPr="001F3F47">
              <w:rPr>
                <w:i/>
                <w:sz w:val="24"/>
                <w:szCs w:val="24"/>
              </w:rPr>
              <w:t>Self Service</w:t>
            </w:r>
            <w:r w:rsidRPr="001F3F47">
              <w:rPr>
                <w:b/>
                <w:bCs/>
                <w:sz w:val="24"/>
                <w:szCs w:val="24"/>
              </w:rPr>
              <w:t>”</w:t>
            </w:r>
          </w:p>
        </w:tc>
        <w:tc>
          <w:tcPr>
            <w:tcW w:w="1134" w:type="dxa"/>
            <w:shd w:val="clear" w:color="auto" w:fill="FFFFFF"/>
            <w:vAlign w:val="center"/>
          </w:tcPr>
          <w:p w:rsidR="001B469A" w:rsidRPr="001F3F47" w:rsidRDefault="001B469A" w:rsidP="00964504">
            <w:pPr>
              <w:tabs>
                <w:tab w:val="left" w:pos="709"/>
              </w:tabs>
              <w:jc w:val="center"/>
              <w:rPr>
                <w:sz w:val="24"/>
                <w:szCs w:val="24"/>
              </w:rPr>
            </w:pPr>
            <w:r w:rsidRPr="001F3F47">
              <w:rPr>
                <w:sz w:val="24"/>
                <w:szCs w:val="24"/>
              </w:rPr>
              <w:t>Kg</w:t>
            </w:r>
          </w:p>
        </w:tc>
        <w:tc>
          <w:tcPr>
            <w:tcW w:w="4677" w:type="dxa"/>
            <w:shd w:val="clear" w:color="auto" w:fill="FFFFFF"/>
            <w:vAlign w:val="center"/>
          </w:tcPr>
          <w:p w:rsidR="001B469A" w:rsidRPr="002B28A5" w:rsidRDefault="001B469A" w:rsidP="00964504">
            <w:pPr>
              <w:widowControl w:val="0"/>
              <w:tabs>
                <w:tab w:val="left" w:pos="567"/>
              </w:tabs>
              <w:jc w:val="center"/>
              <w:rPr>
                <w:b/>
                <w:sz w:val="24"/>
                <w:szCs w:val="24"/>
              </w:rPr>
            </w:pPr>
            <w:r w:rsidRPr="005C297B">
              <w:rPr>
                <w:b/>
                <w:sz w:val="24"/>
                <w:szCs w:val="24"/>
              </w:rPr>
              <w:t xml:space="preserve">R$ </w:t>
            </w:r>
            <w:r>
              <w:rPr>
                <w:b/>
                <w:sz w:val="24"/>
                <w:szCs w:val="24"/>
              </w:rPr>
              <w:t>20,63</w:t>
            </w:r>
            <w:r w:rsidRPr="005C297B">
              <w:rPr>
                <w:b/>
                <w:sz w:val="24"/>
                <w:szCs w:val="24"/>
              </w:rPr>
              <w:t xml:space="preserve"> </w:t>
            </w:r>
          </w:p>
        </w:tc>
      </w:tr>
      <w:tr w:rsidR="001B469A" w:rsidRPr="001F3F47" w:rsidTr="00964504">
        <w:trPr>
          <w:trHeight w:val="721"/>
        </w:trPr>
        <w:tc>
          <w:tcPr>
            <w:tcW w:w="573" w:type="dxa"/>
            <w:shd w:val="clear" w:color="auto" w:fill="FFFFFF"/>
            <w:vAlign w:val="center"/>
          </w:tcPr>
          <w:p w:rsidR="001B469A" w:rsidRPr="001F3F47" w:rsidRDefault="001B469A" w:rsidP="00964504">
            <w:pPr>
              <w:tabs>
                <w:tab w:val="left" w:pos="709"/>
              </w:tabs>
              <w:jc w:val="center"/>
              <w:rPr>
                <w:sz w:val="24"/>
                <w:szCs w:val="24"/>
              </w:rPr>
            </w:pPr>
            <w:r w:rsidRPr="001F3F47">
              <w:rPr>
                <w:sz w:val="24"/>
                <w:szCs w:val="24"/>
              </w:rPr>
              <w:t>2</w:t>
            </w:r>
          </w:p>
        </w:tc>
        <w:tc>
          <w:tcPr>
            <w:tcW w:w="3250" w:type="dxa"/>
            <w:shd w:val="clear" w:color="auto" w:fill="FFFFFF"/>
            <w:vAlign w:val="center"/>
          </w:tcPr>
          <w:p w:rsidR="001B469A" w:rsidRPr="001F3F47" w:rsidRDefault="001B469A" w:rsidP="00964504">
            <w:pPr>
              <w:tabs>
                <w:tab w:val="left" w:pos="709"/>
              </w:tabs>
              <w:jc w:val="both"/>
              <w:rPr>
                <w:sz w:val="24"/>
                <w:szCs w:val="24"/>
              </w:rPr>
            </w:pPr>
            <w:r w:rsidRPr="001F3F47">
              <w:rPr>
                <w:sz w:val="24"/>
                <w:szCs w:val="24"/>
              </w:rPr>
              <w:t>Lanchonete</w:t>
            </w:r>
          </w:p>
        </w:tc>
        <w:tc>
          <w:tcPr>
            <w:tcW w:w="1134" w:type="dxa"/>
            <w:shd w:val="clear" w:color="auto" w:fill="FFFFFF"/>
            <w:vAlign w:val="center"/>
          </w:tcPr>
          <w:p w:rsidR="001B469A" w:rsidRPr="001F3F47" w:rsidRDefault="001B469A" w:rsidP="00964504">
            <w:pPr>
              <w:tabs>
                <w:tab w:val="left" w:pos="709"/>
              </w:tabs>
              <w:jc w:val="center"/>
              <w:rPr>
                <w:sz w:val="24"/>
                <w:szCs w:val="24"/>
              </w:rPr>
            </w:pPr>
            <w:r w:rsidRPr="001F3F47">
              <w:rPr>
                <w:sz w:val="24"/>
                <w:szCs w:val="24"/>
              </w:rPr>
              <w:t>Unid.</w:t>
            </w:r>
          </w:p>
        </w:tc>
        <w:tc>
          <w:tcPr>
            <w:tcW w:w="4677" w:type="dxa"/>
            <w:shd w:val="clear" w:color="auto" w:fill="FFFFFF"/>
            <w:vAlign w:val="center"/>
          </w:tcPr>
          <w:p w:rsidR="001B469A" w:rsidRDefault="001B469A" w:rsidP="00964504">
            <w:pPr>
              <w:tabs>
                <w:tab w:val="left" w:pos="709"/>
              </w:tabs>
              <w:jc w:val="center"/>
              <w:rPr>
                <w:sz w:val="24"/>
                <w:szCs w:val="24"/>
              </w:rPr>
            </w:pPr>
            <w:r w:rsidRPr="00C41602">
              <w:t>Conforme Somatório da Tabela do</w:t>
            </w:r>
            <w:r>
              <w:t xml:space="preserve"> </w:t>
            </w:r>
            <w:r w:rsidRPr="001F3F47">
              <w:rPr>
                <w:b/>
                <w:sz w:val="24"/>
                <w:szCs w:val="24"/>
              </w:rPr>
              <w:t xml:space="preserve">Anexo “G” </w:t>
            </w:r>
          </w:p>
          <w:p w:rsidR="001B469A" w:rsidRPr="001F3F47" w:rsidRDefault="001B469A" w:rsidP="00964504">
            <w:pPr>
              <w:tabs>
                <w:tab w:val="left" w:pos="709"/>
              </w:tabs>
              <w:jc w:val="center"/>
              <w:rPr>
                <w:b/>
                <w:sz w:val="24"/>
                <w:szCs w:val="24"/>
              </w:rPr>
            </w:pPr>
            <w:r w:rsidRPr="007E3AE7">
              <w:rPr>
                <w:b/>
                <w:sz w:val="24"/>
                <w:szCs w:val="24"/>
              </w:rPr>
              <w:t xml:space="preserve">R$ </w:t>
            </w:r>
            <w:r>
              <w:rPr>
                <w:b/>
                <w:sz w:val="24"/>
                <w:szCs w:val="24"/>
              </w:rPr>
              <w:t>82,42</w:t>
            </w:r>
          </w:p>
        </w:tc>
      </w:tr>
      <w:tr w:rsidR="001B469A" w:rsidRPr="002B28A5" w:rsidTr="00964504">
        <w:trPr>
          <w:cantSplit/>
          <w:trHeight w:val="122"/>
        </w:trPr>
        <w:tc>
          <w:tcPr>
            <w:tcW w:w="4957" w:type="dxa"/>
            <w:gridSpan w:val="3"/>
            <w:shd w:val="clear" w:color="auto" w:fill="E6E6E6"/>
          </w:tcPr>
          <w:p w:rsidR="001B469A" w:rsidRPr="001F3F47" w:rsidRDefault="001B469A" w:rsidP="00964504">
            <w:pPr>
              <w:tabs>
                <w:tab w:val="left" w:pos="709"/>
              </w:tabs>
              <w:jc w:val="center"/>
              <w:rPr>
                <w:b/>
                <w:sz w:val="24"/>
                <w:szCs w:val="24"/>
              </w:rPr>
            </w:pPr>
            <w:r w:rsidRPr="001F3F47">
              <w:rPr>
                <w:b/>
                <w:sz w:val="24"/>
                <w:szCs w:val="24"/>
              </w:rPr>
              <w:t>T O T A L</w:t>
            </w:r>
          </w:p>
        </w:tc>
        <w:tc>
          <w:tcPr>
            <w:tcW w:w="4677" w:type="dxa"/>
            <w:shd w:val="clear" w:color="auto" w:fill="E6E6E6"/>
          </w:tcPr>
          <w:p w:rsidR="001B469A" w:rsidRPr="002B28A5" w:rsidRDefault="001B469A" w:rsidP="00964504">
            <w:pPr>
              <w:widowControl w:val="0"/>
              <w:tabs>
                <w:tab w:val="left" w:pos="0"/>
              </w:tabs>
              <w:jc w:val="center"/>
              <w:rPr>
                <w:b/>
                <w:sz w:val="24"/>
                <w:szCs w:val="24"/>
              </w:rPr>
            </w:pPr>
            <w:r w:rsidRPr="007E3AE7">
              <w:rPr>
                <w:b/>
                <w:sz w:val="24"/>
                <w:szCs w:val="24"/>
              </w:rPr>
              <w:t xml:space="preserve">R$  </w:t>
            </w:r>
            <w:r w:rsidRPr="000C2E0F">
              <w:rPr>
                <w:b/>
                <w:sz w:val="24"/>
                <w:szCs w:val="24"/>
              </w:rPr>
              <w:t>10</w:t>
            </w:r>
            <w:r>
              <w:rPr>
                <w:b/>
                <w:sz w:val="24"/>
                <w:szCs w:val="24"/>
              </w:rPr>
              <w:t>3</w:t>
            </w:r>
            <w:r w:rsidRPr="000C2E0F">
              <w:rPr>
                <w:b/>
                <w:sz w:val="24"/>
                <w:szCs w:val="24"/>
              </w:rPr>
              <w:t>,</w:t>
            </w:r>
            <w:r>
              <w:rPr>
                <w:b/>
                <w:sz w:val="24"/>
                <w:szCs w:val="24"/>
              </w:rPr>
              <w:t>05</w:t>
            </w:r>
          </w:p>
        </w:tc>
      </w:tr>
    </w:tbl>
    <w:p w:rsidR="00B27096" w:rsidRDefault="00B27096" w:rsidP="00D665CD">
      <w:pPr>
        <w:suppressAutoHyphens/>
        <w:autoSpaceDE w:val="0"/>
        <w:autoSpaceDN w:val="0"/>
        <w:rPr>
          <w:b/>
          <w:bCs/>
          <w:sz w:val="24"/>
          <w:szCs w:val="24"/>
          <w:u w:val="single"/>
        </w:rPr>
      </w:pPr>
    </w:p>
    <w:p w:rsidR="00B27096" w:rsidRDefault="00B27096" w:rsidP="00D665CD">
      <w:pPr>
        <w:suppressAutoHyphens/>
        <w:autoSpaceDE w:val="0"/>
        <w:autoSpaceDN w:val="0"/>
        <w:rPr>
          <w:b/>
          <w:bCs/>
          <w:sz w:val="24"/>
          <w:szCs w:val="24"/>
          <w:u w:val="single"/>
        </w:rPr>
      </w:pPr>
    </w:p>
    <w:p w:rsidR="00B27096" w:rsidRDefault="00B27096" w:rsidP="00D665CD">
      <w:pPr>
        <w:suppressAutoHyphens/>
        <w:autoSpaceDE w:val="0"/>
        <w:autoSpaceDN w:val="0"/>
        <w:rPr>
          <w:b/>
          <w:bCs/>
          <w:sz w:val="24"/>
          <w:szCs w:val="24"/>
          <w:u w:val="single"/>
        </w:rPr>
      </w:pPr>
    </w:p>
    <w:p w:rsidR="00B27096" w:rsidRDefault="00B27096" w:rsidP="00D665CD">
      <w:pPr>
        <w:suppressAutoHyphens/>
        <w:autoSpaceDE w:val="0"/>
        <w:autoSpaceDN w:val="0"/>
        <w:rPr>
          <w:b/>
          <w:bCs/>
          <w:sz w:val="24"/>
          <w:szCs w:val="24"/>
          <w:u w:val="single"/>
        </w:rPr>
      </w:pPr>
    </w:p>
    <w:p w:rsidR="00B27096" w:rsidRDefault="00B27096" w:rsidP="00D665CD">
      <w:pPr>
        <w:suppressAutoHyphens/>
        <w:autoSpaceDE w:val="0"/>
        <w:autoSpaceDN w:val="0"/>
        <w:rPr>
          <w:b/>
          <w:bCs/>
          <w:sz w:val="24"/>
          <w:szCs w:val="24"/>
          <w:u w:val="single"/>
        </w:rPr>
      </w:pPr>
    </w:p>
    <w:p w:rsidR="00B27096" w:rsidRDefault="00B27096" w:rsidP="00D665CD">
      <w:pPr>
        <w:suppressAutoHyphens/>
        <w:autoSpaceDE w:val="0"/>
        <w:autoSpaceDN w:val="0"/>
        <w:rPr>
          <w:b/>
          <w:bCs/>
          <w:sz w:val="24"/>
          <w:szCs w:val="24"/>
          <w:u w:val="single"/>
        </w:rPr>
      </w:pPr>
    </w:p>
    <w:p w:rsidR="00B27096" w:rsidRDefault="00B27096" w:rsidP="00D665CD">
      <w:pPr>
        <w:suppressAutoHyphens/>
        <w:autoSpaceDE w:val="0"/>
        <w:autoSpaceDN w:val="0"/>
        <w:rPr>
          <w:b/>
          <w:bCs/>
          <w:sz w:val="24"/>
          <w:szCs w:val="24"/>
          <w:u w:val="single"/>
        </w:rPr>
      </w:pPr>
    </w:p>
    <w:p w:rsidR="00B27096" w:rsidRPr="001B469A" w:rsidRDefault="00B27096" w:rsidP="00D665CD">
      <w:pPr>
        <w:suppressAutoHyphens/>
        <w:autoSpaceDE w:val="0"/>
        <w:autoSpaceDN w:val="0"/>
        <w:rPr>
          <w:b/>
          <w:bCs/>
          <w:sz w:val="24"/>
          <w:szCs w:val="24"/>
          <w:u w:val="single"/>
        </w:rPr>
      </w:pPr>
    </w:p>
    <w:p w:rsidR="00B27096" w:rsidRDefault="001B469A" w:rsidP="001B469A">
      <w:pPr>
        <w:suppressAutoHyphens/>
        <w:autoSpaceDE w:val="0"/>
        <w:autoSpaceDN w:val="0"/>
        <w:ind w:left="1134" w:hanging="567"/>
        <w:jc w:val="both"/>
        <w:rPr>
          <w:sz w:val="24"/>
          <w:szCs w:val="24"/>
        </w:rPr>
      </w:pPr>
      <w:r>
        <w:rPr>
          <w:sz w:val="24"/>
          <w:szCs w:val="24"/>
        </w:rPr>
        <w:t>20.2</w:t>
      </w:r>
      <w:r>
        <w:rPr>
          <w:sz w:val="24"/>
          <w:szCs w:val="24"/>
        </w:rPr>
        <w:tab/>
      </w:r>
      <w:r w:rsidRPr="001B469A">
        <w:rPr>
          <w:sz w:val="24"/>
          <w:szCs w:val="24"/>
        </w:rPr>
        <w:t>Consideram-se incluídos nos preços todos os custos, despesas, impostos e taxas, diretas e indiretas, incluídas mão-de-obra e contribuições sociais, bem como deduzidos quaisquer descontos que venham a ser concedidos, para execução dos serviços, de conformidade com as especificações e demais condições e exigências deste Termo de Referência.</w:t>
      </w:r>
    </w:p>
    <w:p w:rsidR="001B469A" w:rsidRDefault="001B469A" w:rsidP="001B469A">
      <w:pPr>
        <w:suppressAutoHyphens/>
        <w:autoSpaceDE w:val="0"/>
        <w:autoSpaceDN w:val="0"/>
        <w:jc w:val="both"/>
        <w:rPr>
          <w:sz w:val="24"/>
          <w:szCs w:val="24"/>
        </w:rPr>
      </w:pPr>
    </w:p>
    <w:p w:rsidR="001B469A" w:rsidRDefault="001B469A" w:rsidP="001B469A">
      <w:pPr>
        <w:pStyle w:val="itemnivel1"/>
        <w:numPr>
          <w:ilvl w:val="0"/>
          <w:numId w:val="89"/>
        </w:numPr>
        <w:ind w:left="567" w:hanging="567"/>
      </w:pPr>
      <w:r>
        <w:t>DA VIGÊNCIA</w:t>
      </w:r>
    </w:p>
    <w:p w:rsidR="001B469A" w:rsidRDefault="001B469A" w:rsidP="001B469A">
      <w:pPr>
        <w:pStyle w:val="textojustificadorecuoprimeiralinha"/>
        <w:ind w:left="0" w:firstLine="567"/>
      </w:pPr>
      <w:r>
        <w:t xml:space="preserve">A vigência do Contrato de Concessão será de </w:t>
      </w:r>
      <w:r>
        <w:rPr>
          <w:rStyle w:val="Forte"/>
        </w:rPr>
        <w:t>12 (doze) meses</w:t>
      </w:r>
      <w:r>
        <w:t>, a partir da data de sua assinatura, podendo, a critério do Ministério, mediante termo aditivo, ser prorrogado por iguais e sucessivos períodos até o limite de 60 (sessenta) meses, conforme previsto no  Art. 57  inciso II, da Lei 8.666/93.</w:t>
      </w:r>
    </w:p>
    <w:p w:rsidR="001B469A" w:rsidRDefault="001B469A" w:rsidP="001B469A">
      <w:pPr>
        <w:pStyle w:val="textojustificadorecuoprimeiralinha"/>
        <w:ind w:left="0" w:firstLine="0"/>
      </w:pPr>
      <w:r>
        <w:t> </w:t>
      </w:r>
    </w:p>
    <w:p w:rsidR="001B469A" w:rsidRDefault="001B469A" w:rsidP="001B469A">
      <w:pPr>
        <w:pStyle w:val="itemnivel1"/>
        <w:numPr>
          <w:ilvl w:val="0"/>
          <w:numId w:val="89"/>
        </w:numPr>
        <w:ind w:left="567" w:hanging="567"/>
      </w:pPr>
      <w:r>
        <w:t>DO PAGAMENTO E DAS DESPESAS</w:t>
      </w:r>
    </w:p>
    <w:p w:rsidR="001B469A" w:rsidRDefault="001B469A" w:rsidP="001B469A">
      <w:pPr>
        <w:pStyle w:val="itemnivel2"/>
        <w:numPr>
          <w:ilvl w:val="1"/>
          <w:numId w:val="89"/>
        </w:numPr>
        <w:ind w:left="1134" w:hanging="567"/>
      </w:pPr>
      <w:r>
        <w:t>A refeição será paga diretamente pelo usuário à Concessionária, nos caixas do Restaurante, em dinheiro, cartão ou tíquete. Neste último caso, fica vedado desconto em relação ao seu valor facial;</w:t>
      </w:r>
    </w:p>
    <w:p w:rsidR="001B469A" w:rsidRDefault="001B469A" w:rsidP="001B469A">
      <w:pPr>
        <w:pStyle w:val="itemnivel2"/>
        <w:numPr>
          <w:ilvl w:val="1"/>
          <w:numId w:val="89"/>
        </w:numPr>
        <w:ind w:left="1134" w:hanging="567"/>
      </w:pPr>
      <w:r>
        <w:t>A Concessionária fica obrigada a fornecer Notas Fiscais ou documento equivalente a todos os consumidores de seus produtos;</w:t>
      </w:r>
    </w:p>
    <w:p w:rsidR="001B469A" w:rsidRDefault="001B469A" w:rsidP="001B469A">
      <w:pPr>
        <w:pStyle w:val="itemnivel2"/>
        <w:numPr>
          <w:ilvl w:val="1"/>
          <w:numId w:val="89"/>
        </w:numPr>
        <w:ind w:left="1134" w:hanging="567"/>
      </w:pPr>
      <w:r>
        <w:t>As despesas mensais com o consumo de</w:t>
      </w:r>
      <w:r>
        <w:rPr>
          <w:rStyle w:val="Forte"/>
        </w:rPr>
        <w:t xml:space="preserve"> água </w:t>
      </w:r>
      <w:r>
        <w:t>e de</w:t>
      </w:r>
      <w:r>
        <w:rPr>
          <w:rStyle w:val="Forte"/>
        </w:rPr>
        <w:t xml:space="preserve"> energia elétrica</w:t>
      </w:r>
      <w:r>
        <w:t xml:space="preserve">, de </w:t>
      </w:r>
      <w:r>
        <w:rPr>
          <w:rStyle w:val="Forte"/>
        </w:rPr>
        <w:t>telefone</w:t>
      </w:r>
      <w:r>
        <w:t xml:space="preserve"> (interno e local), </w:t>
      </w:r>
      <w:r>
        <w:rPr>
          <w:rStyle w:val="Forte"/>
        </w:rPr>
        <w:t>Taxa de Utilização</w:t>
      </w:r>
      <w:r>
        <w:t xml:space="preserve"> (espaço, instalações e equipamentos), </w:t>
      </w:r>
      <w:r>
        <w:rPr>
          <w:rStyle w:val="Forte"/>
        </w:rPr>
        <w:t xml:space="preserve">participação proporcional de despesas de manutenção </w:t>
      </w:r>
      <w:r>
        <w:t xml:space="preserve">(de instalações elétricas, hidrossanitárias e ar condicionado), vigilância e brigadistas, e de consumo de gás </w:t>
      </w:r>
      <w:r>
        <w:rPr>
          <w:rStyle w:val="Forte"/>
        </w:rPr>
        <w:t>GLP</w:t>
      </w:r>
      <w:r>
        <w:t xml:space="preserve"> para o funcionamento do restaurante serão de responsabilidade da Concessionária, observado o seguinte:</w:t>
      </w:r>
    </w:p>
    <w:p w:rsidR="001B469A" w:rsidRDefault="001B469A" w:rsidP="001B469A">
      <w:pPr>
        <w:pStyle w:val="itemnivel2"/>
        <w:numPr>
          <w:ilvl w:val="2"/>
          <w:numId w:val="89"/>
        </w:numPr>
        <w:ind w:left="1985" w:hanging="851"/>
      </w:pPr>
      <w:r>
        <w:t xml:space="preserve">Os valores para os ressarcimentos das despesas mensais ao Órgão, exceto GLP, serão calculados e apresentados mensalmente à Cessionária pelo Fiscal do Contrato e deverão ser recolhidos até o 10° (décimo) dia útil do mês subsequente ao mês de competência mediante Guia de Recolhimento da União-GRU, disponível no site </w:t>
      </w:r>
      <w:hyperlink r:id="rId12" w:tgtFrame="_blank" w:history="1">
        <w:r>
          <w:rPr>
            <w:rStyle w:val="Hyperlink"/>
          </w:rPr>
          <w:t>https://www.tesouro.fazenda.gov.br/pt/gru</w:t>
        </w:r>
      </w:hyperlink>
      <w:r>
        <w:t xml:space="preserve">, campo Unidade Gestora, campo Impressão de GRU, informando a UG nº 320004, Gestão 00001 – Tesouro Nacional, </w:t>
      </w:r>
      <w:r>
        <w:lastRenderedPageBreak/>
        <w:t>como beneficiária e o código 18811-5, Taxa de Uso de Imóveis Públicos, entregando o comprovante autenticado do recolhimento para conferência e baixa da obrigação;</w:t>
      </w:r>
    </w:p>
    <w:p w:rsidR="001B469A" w:rsidRDefault="001B469A" w:rsidP="001B469A">
      <w:pPr>
        <w:pStyle w:val="itemnivel2"/>
        <w:numPr>
          <w:ilvl w:val="2"/>
          <w:numId w:val="89"/>
        </w:numPr>
        <w:ind w:left="1985" w:hanging="851"/>
      </w:pPr>
      <w:r>
        <w:t xml:space="preserve">As despesas mensais com o </w:t>
      </w:r>
      <w:r>
        <w:rPr>
          <w:rStyle w:val="Forte"/>
        </w:rPr>
        <w:t xml:space="preserve">consumo de água e de energia, </w:t>
      </w:r>
      <w:r>
        <w:t>serão calculadas observando as medições correspondentes dos medidores existentes no local, com a utilização das tarifas das contas correspondentes da CAESB e da CEB;</w:t>
      </w:r>
    </w:p>
    <w:p w:rsidR="001B469A" w:rsidRDefault="001B469A" w:rsidP="001B469A">
      <w:pPr>
        <w:pStyle w:val="itemnivel2"/>
        <w:numPr>
          <w:ilvl w:val="2"/>
          <w:numId w:val="89"/>
        </w:numPr>
        <w:ind w:left="1985" w:hanging="851"/>
      </w:pPr>
      <w:r>
        <w:t>A</w:t>
      </w:r>
      <w:r>
        <w:rPr>
          <w:rStyle w:val="Forte"/>
        </w:rPr>
        <w:t xml:space="preserve"> Participação proporcional</w:t>
      </w:r>
      <w:r>
        <w:t xml:space="preserve"> </w:t>
      </w:r>
      <w:r>
        <w:rPr>
          <w:rStyle w:val="Forte"/>
        </w:rPr>
        <w:t>nas despesas com manutenção</w:t>
      </w:r>
      <w:r>
        <w:t xml:space="preserve"> das instalações (elétrica, hidrossanitárias e de ar condicionado), com vigilância e com a brigada de incêndio do prédio serão feitas pelo critério da área ocupada pelo restaurante, de 360 m², calculada da seguinte forma:</w:t>
      </w:r>
    </w:p>
    <w:p w:rsidR="00CE2458" w:rsidRPr="00CE2458" w:rsidRDefault="00CE2458" w:rsidP="00001133">
      <w:pPr>
        <w:numPr>
          <w:ilvl w:val="0"/>
          <w:numId w:val="95"/>
        </w:numPr>
        <w:spacing w:before="100" w:beforeAutospacing="1" w:after="100" w:afterAutospacing="1"/>
        <w:ind w:left="2410" w:hanging="425"/>
        <w:rPr>
          <w:sz w:val="22"/>
          <w:szCs w:val="22"/>
        </w:rPr>
      </w:pPr>
      <w:r w:rsidRPr="00CE2458">
        <w:rPr>
          <w:sz w:val="22"/>
          <w:szCs w:val="22"/>
        </w:rPr>
        <w:t>P= (a/A) x ΣD x k</w:t>
      </w:r>
    </w:p>
    <w:p w:rsidR="00CE2458" w:rsidRPr="00CE2458" w:rsidRDefault="00CE2458" w:rsidP="00001133">
      <w:pPr>
        <w:numPr>
          <w:ilvl w:val="0"/>
          <w:numId w:val="95"/>
        </w:numPr>
        <w:spacing w:before="100" w:beforeAutospacing="1" w:after="100" w:afterAutospacing="1"/>
        <w:ind w:left="2410" w:hanging="425"/>
        <w:rPr>
          <w:sz w:val="22"/>
          <w:szCs w:val="22"/>
        </w:rPr>
      </w:pPr>
      <w:r w:rsidRPr="00CE2458">
        <w:rPr>
          <w:sz w:val="22"/>
          <w:szCs w:val="22"/>
        </w:rPr>
        <w:t>Onde:</w:t>
      </w:r>
    </w:p>
    <w:p w:rsidR="00CE2458" w:rsidRPr="00CE2458" w:rsidRDefault="00CE2458" w:rsidP="00001133">
      <w:pPr>
        <w:numPr>
          <w:ilvl w:val="0"/>
          <w:numId w:val="95"/>
        </w:numPr>
        <w:spacing w:before="100" w:beforeAutospacing="1" w:after="100" w:afterAutospacing="1"/>
        <w:ind w:left="2410" w:hanging="425"/>
        <w:rPr>
          <w:sz w:val="22"/>
          <w:szCs w:val="22"/>
        </w:rPr>
      </w:pPr>
      <w:r w:rsidRPr="00CE2458">
        <w:rPr>
          <w:sz w:val="22"/>
          <w:szCs w:val="22"/>
        </w:rPr>
        <w:t>P= participação nas despesas</w:t>
      </w:r>
    </w:p>
    <w:p w:rsidR="00CE2458" w:rsidRPr="00CE2458" w:rsidRDefault="00CE2458" w:rsidP="00001133">
      <w:pPr>
        <w:numPr>
          <w:ilvl w:val="0"/>
          <w:numId w:val="95"/>
        </w:numPr>
        <w:spacing w:before="100" w:beforeAutospacing="1" w:after="100" w:afterAutospacing="1"/>
        <w:ind w:left="2410" w:hanging="425"/>
        <w:rPr>
          <w:sz w:val="22"/>
          <w:szCs w:val="22"/>
        </w:rPr>
      </w:pPr>
      <w:r w:rsidRPr="00CE2458">
        <w:rPr>
          <w:sz w:val="22"/>
          <w:szCs w:val="22"/>
        </w:rPr>
        <w:t>a=360 m², área ocupada pelo restaurante</w:t>
      </w:r>
    </w:p>
    <w:p w:rsidR="00CE2458" w:rsidRPr="00CE2458" w:rsidRDefault="00CE2458" w:rsidP="00001133">
      <w:pPr>
        <w:numPr>
          <w:ilvl w:val="0"/>
          <w:numId w:val="95"/>
        </w:numPr>
        <w:spacing w:before="100" w:beforeAutospacing="1" w:after="100" w:afterAutospacing="1"/>
        <w:ind w:left="2410" w:hanging="425"/>
        <w:rPr>
          <w:sz w:val="22"/>
          <w:szCs w:val="22"/>
        </w:rPr>
      </w:pPr>
      <w:r w:rsidRPr="00CE2458">
        <w:rPr>
          <w:sz w:val="22"/>
          <w:szCs w:val="22"/>
        </w:rPr>
        <w:t>A=26.417,58 m², área total do edifício</w:t>
      </w:r>
    </w:p>
    <w:p w:rsidR="00CE2458" w:rsidRPr="00CE2458" w:rsidRDefault="00CE2458" w:rsidP="00001133">
      <w:pPr>
        <w:numPr>
          <w:ilvl w:val="0"/>
          <w:numId w:val="95"/>
        </w:numPr>
        <w:spacing w:before="100" w:beforeAutospacing="1" w:after="100" w:afterAutospacing="1"/>
        <w:ind w:left="2410" w:hanging="425"/>
        <w:rPr>
          <w:sz w:val="22"/>
          <w:szCs w:val="22"/>
        </w:rPr>
      </w:pPr>
      <w:r w:rsidRPr="00CE2458">
        <w:rPr>
          <w:sz w:val="22"/>
          <w:szCs w:val="22"/>
        </w:rPr>
        <w:t>ΣD = somatório das despesas mensais</w:t>
      </w:r>
    </w:p>
    <w:p w:rsidR="00CE2458" w:rsidRPr="00CE2458" w:rsidRDefault="00CE2458" w:rsidP="00001133">
      <w:pPr>
        <w:numPr>
          <w:ilvl w:val="0"/>
          <w:numId w:val="95"/>
        </w:numPr>
        <w:spacing w:before="100" w:beforeAutospacing="1" w:after="100" w:afterAutospacing="1"/>
        <w:ind w:left="2410" w:hanging="425"/>
        <w:rPr>
          <w:sz w:val="22"/>
          <w:szCs w:val="22"/>
        </w:rPr>
      </w:pPr>
      <w:r w:rsidRPr="00CE2458">
        <w:rPr>
          <w:sz w:val="22"/>
          <w:szCs w:val="22"/>
        </w:rPr>
        <w:t>k=0,15 - coeficiente de atenuação face as limitações de espaço que restringe o número de usuários para funcionamento da unidade alimentar e preços fixos para R$/kg de refeição e produtos de lanchonetes.</w:t>
      </w:r>
    </w:p>
    <w:p w:rsidR="00CE2458" w:rsidRDefault="00CE2458" w:rsidP="00CE2458">
      <w:pPr>
        <w:numPr>
          <w:ilvl w:val="2"/>
          <w:numId w:val="89"/>
        </w:numPr>
        <w:spacing w:before="120" w:after="120"/>
        <w:ind w:left="1985" w:right="120" w:hanging="851"/>
        <w:jc w:val="both"/>
        <w:rPr>
          <w:sz w:val="24"/>
          <w:szCs w:val="24"/>
        </w:rPr>
      </w:pPr>
      <w:r w:rsidRPr="00CE2458">
        <w:rPr>
          <w:sz w:val="24"/>
          <w:szCs w:val="24"/>
        </w:rPr>
        <w:t xml:space="preserve">A despesa mensal com </w:t>
      </w:r>
      <w:r w:rsidRPr="00CE2458">
        <w:rPr>
          <w:b/>
          <w:bCs/>
          <w:sz w:val="24"/>
          <w:szCs w:val="24"/>
        </w:rPr>
        <w:t>utilização do telefone</w:t>
      </w:r>
      <w:r w:rsidRPr="00CE2458">
        <w:rPr>
          <w:sz w:val="24"/>
          <w:szCs w:val="24"/>
        </w:rPr>
        <w:t xml:space="preserve"> será ressarcida ao Ministério observada à tarifação das contas dos ramais instalados no estabelecimento;</w:t>
      </w:r>
    </w:p>
    <w:p w:rsidR="00CE2458" w:rsidRDefault="00CE2458" w:rsidP="00CE2458">
      <w:pPr>
        <w:numPr>
          <w:ilvl w:val="2"/>
          <w:numId w:val="89"/>
        </w:numPr>
        <w:spacing w:before="120" w:after="120"/>
        <w:ind w:left="1985" w:right="120" w:hanging="851"/>
        <w:jc w:val="both"/>
        <w:rPr>
          <w:sz w:val="24"/>
          <w:szCs w:val="24"/>
        </w:rPr>
      </w:pPr>
      <w:r w:rsidRPr="00CE2458">
        <w:rPr>
          <w:sz w:val="24"/>
          <w:szCs w:val="24"/>
        </w:rPr>
        <w:t xml:space="preserve">A despesa com a </w:t>
      </w:r>
      <w:r w:rsidRPr="00CE2458">
        <w:rPr>
          <w:b/>
          <w:bCs/>
          <w:sz w:val="24"/>
          <w:szCs w:val="24"/>
        </w:rPr>
        <w:t>Taxa de Utilização</w:t>
      </w:r>
      <w:r w:rsidRPr="00CE2458">
        <w:rPr>
          <w:sz w:val="24"/>
          <w:szCs w:val="24"/>
        </w:rPr>
        <w:t xml:space="preserve"> (espaço, instalações e equipamentos), que será aferida no processo licitatório, com valor superior a </w:t>
      </w:r>
      <w:r w:rsidRPr="00CE2458">
        <w:rPr>
          <w:b/>
          <w:bCs/>
          <w:sz w:val="24"/>
          <w:szCs w:val="24"/>
        </w:rPr>
        <w:t xml:space="preserve">R$ </w:t>
      </w:r>
      <w:r w:rsidR="00001133">
        <w:rPr>
          <w:b/>
          <w:bCs/>
          <w:sz w:val="24"/>
          <w:szCs w:val="24"/>
        </w:rPr>
        <w:t xml:space="preserve">1.546,31 </w:t>
      </w:r>
      <w:r w:rsidR="00001133" w:rsidRPr="00001133">
        <w:rPr>
          <w:bCs/>
          <w:sz w:val="24"/>
          <w:szCs w:val="24"/>
        </w:rPr>
        <w:t>(Hum mil, quinhentos e qu</w:t>
      </w:r>
      <w:r w:rsidR="00001133">
        <w:rPr>
          <w:bCs/>
          <w:sz w:val="24"/>
          <w:szCs w:val="24"/>
        </w:rPr>
        <w:t>a</w:t>
      </w:r>
      <w:r w:rsidR="00001133" w:rsidRPr="00001133">
        <w:rPr>
          <w:bCs/>
          <w:sz w:val="24"/>
          <w:szCs w:val="24"/>
        </w:rPr>
        <w:t>renta e seis reais e trinta e um centavos)</w:t>
      </w:r>
      <w:r w:rsidRPr="00CE2458">
        <w:rPr>
          <w:sz w:val="24"/>
          <w:szCs w:val="24"/>
        </w:rPr>
        <w:t xml:space="preserve"> foi arbitrada conforme pesquisa na Esplanada dos Ministérios;</w:t>
      </w:r>
    </w:p>
    <w:p w:rsidR="00CE2458" w:rsidRDefault="00CE2458" w:rsidP="00CE2458">
      <w:pPr>
        <w:numPr>
          <w:ilvl w:val="2"/>
          <w:numId w:val="89"/>
        </w:numPr>
        <w:spacing w:before="120" w:after="120"/>
        <w:ind w:left="1985" w:right="120" w:hanging="851"/>
        <w:jc w:val="both"/>
        <w:rPr>
          <w:sz w:val="24"/>
          <w:szCs w:val="24"/>
        </w:rPr>
      </w:pPr>
      <w:r w:rsidRPr="00CE2458">
        <w:rPr>
          <w:sz w:val="24"/>
          <w:szCs w:val="24"/>
        </w:rPr>
        <w:t>Será responsabilidade da Concessionária a despesa com consumo do gás GLP, mediante contrato específico com a fornecedora, inclusive o fornecimento dos cilindros P190 a serem conectados no abrigo de gás.</w:t>
      </w:r>
    </w:p>
    <w:p w:rsidR="00CE2458" w:rsidRPr="00CE2458" w:rsidRDefault="00CE2458" w:rsidP="00001133">
      <w:pPr>
        <w:numPr>
          <w:ilvl w:val="1"/>
          <w:numId w:val="89"/>
        </w:numPr>
        <w:spacing w:before="120" w:after="120"/>
        <w:ind w:left="1134" w:right="120" w:hanging="567"/>
        <w:jc w:val="both"/>
        <w:rPr>
          <w:sz w:val="24"/>
          <w:szCs w:val="24"/>
        </w:rPr>
      </w:pPr>
      <w:r w:rsidRPr="00CE2458">
        <w:rPr>
          <w:sz w:val="24"/>
          <w:szCs w:val="24"/>
        </w:rPr>
        <w:t>Os ressarcimentos mencionados terão como referência os meses civis.</w:t>
      </w:r>
    </w:p>
    <w:p w:rsidR="001B469A" w:rsidRDefault="001B469A" w:rsidP="001B469A">
      <w:pPr>
        <w:suppressAutoHyphens/>
        <w:autoSpaceDE w:val="0"/>
        <w:autoSpaceDN w:val="0"/>
        <w:ind w:left="1134" w:hanging="567"/>
        <w:jc w:val="both"/>
        <w:rPr>
          <w:sz w:val="24"/>
          <w:szCs w:val="24"/>
        </w:rPr>
      </w:pPr>
    </w:p>
    <w:p w:rsidR="009C62F8" w:rsidRPr="009C62F8" w:rsidRDefault="009C62F8" w:rsidP="009C62F8">
      <w:pPr>
        <w:numPr>
          <w:ilvl w:val="0"/>
          <w:numId w:val="89"/>
        </w:numPr>
        <w:shd w:val="clear" w:color="auto" w:fill="E6E6E6"/>
        <w:spacing w:before="120" w:after="120"/>
        <w:ind w:left="567" w:right="120" w:hanging="567"/>
        <w:jc w:val="both"/>
        <w:rPr>
          <w:b/>
          <w:bCs/>
          <w:caps/>
          <w:sz w:val="24"/>
          <w:szCs w:val="24"/>
        </w:rPr>
      </w:pPr>
      <w:r w:rsidRPr="009C62F8">
        <w:rPr>
          <w:b/>
          <w:bCs/>
          <w:caps/>
          <w:sz w:val="24"/>
          <w:szCs w:val="24"/>
        </w:rPr>
        <w:t>DO REAJUSTE DOS PREÇOS</w:t>
      </w:r>
    </w:p>
    <w:p w:rsidR="009C62F8" w:rsidRDefault="009C62F8" w:rsidP="009C62F8">
      <w:pPr>
        <w:numPr>
          <w:ilvl w:val="1"/>
          <w:numId w:val="89"/>
        </w:numPr>
        <w:spacing w:before="120" w:after="120"/>
        <w:ind w:left="1134" w:right="120" w:hanging="567"/>
        <w:jc w:val="both"/>
        <w:rPr>
          <w:sz w:val="24"/>
          <w:szCs w:val="24"/>
        </w:rPr>
      </w:pPr>
      <w:r w:rsidRPr="009C62F8">
        <w:rPr>
          <w:sz w:val="24"/>
          <w:szCs w:val="24"/>
        </w:rPr>
        <w:t>Os valores da refeição e lanches poderão ser reajustados, após o período de um ano da data limite para apresentação das propostas, utilizando-se, para tanto, o Índice de Preço ao Consumidor Amplo – IPCA/IBGE, aplicando-se a seguinte fórmula:</w:t>
      </w:r>
    </w:p>
    <w:p w:rsidR="009C62F8" w:rsidRPr="009C62F8" w:rsidRDefault="009C62F8" w:rsidP="009C62F8">
      <w:pPr>
        <w:ind w:right="60" w:firstLine="1134"/>
        <w:rPr>
          <w:sz w:val="22"/>
          <w:szCs w:val="22"/>
        </w:rPr>
      </w:pPr>
      <w:r w:rsidRPr="009C62F8">
        <w:rPr>
          <w:sz w:val="22"/>
          <w:szCs w:val="22"/>
        </w:rPr>
        <w:t>R = V (I – I°), onde:</w:t>
      </w:r>
    </w:p>
    <w:p w:rsidR="009C62F8" w:rsidRPr="009C62F8" w:rsidRDefault="009C62F8" w:rsidP="009C62F8">
      <w:pPr>
        <w:ind w:right="60" w:firstLine="1134"/>
        <w:rPr>
          <w:sz w:val="22"/>
          <w:szCs w:val="22"/>
        </w:rPr>
      </w:pPr>
      <w:r w:rsidRPr="009C62F8">
        <w:rPr>
          <w:sz w:val="22"/>
          <w:szCs w:val="22"/>
        </w:rPr>
        <w:t>R = Valor do reajuste procurado;</w:t>
      </w:r>
    </w:p>
    <w:p w:rsidR="009C62F8" w:rsidRPr="009C62F8" w:rsidRDefault="009C62F8" w:rsidP="009C62F8">
      <w:pPr>
        <w:ind w:right="60" w:firstLine="1134"/>
        <w:rPr>
          <w:sz w:val="22"/>
          <w:szCs w:val="22"/>
        </w:rPr>
      </w:pPr>
      <w:r w:rsidRPr="009C62F8">
        <w:rPr>
          <w:sz w:val="22"/>
          <w:szCs w:val="22"/>
        </w:rPr>
        <w:t>V = Valor constante da proposta;</w:t>
      </w:r>
    </w:p>
    <w:p w:rsidR="009C62F8" w:rsidRPr="009C62F8" w:rsidRDefault="009C62F8" w:rsidP="009C62F8">
      <w:pPr>
        <w:ind w:right="60" w:firstLine="1134"/>
        <w:rPr>
          <w:sz w:val="22"/>
          <w:szCs w:val="22"/>
        </w:rPr>
      </w:pPr>
      <w:r w:rsidRPr="009C62F8">
        <w:rPr>
          <w:sz w:val="22"/>
          <w:szCs w:val="22"/>
        </w:rPr>
        <w:t>I = Índice relativo ao mês do reajustamento;</w:t>
      </w:r>
    </w:p>
    <w:p w:rsidR="009C62F8" w:rsidRPr="009C62F8" w:rsidRDefault="009C62F8" w:rsidP="009C62F8">
      <w:pPr>
        <w:ind w:right="60" w:firstLine="1134"/>
        <w:rPr>
          <w:sz w:val="22"/>
          <w:szCs w:val="22"/>
        </w:rPr>
      </w:pPr>
      <w:r w:rsidRPr="009C62F8">
        <w:rPr>
          <w:sz w:val="22"/>
          <w:szCs w:val="22"/>
        </w:rPr>
        <w:t>I° = Índice relativo ao mês da proposta</w:t>
      </w:r>
    </w:p>
    <w:p w:rsidR="009C62F8" w:rsidRDefault="009C62F8" w:rsidP="009C62F8">
      <w:pPr>
        <w:numPr>
          <w:ilvl w:val="1"/>
          <w:numId w:val="89"/>
        </w:numPr>
        <w:spacing w:before="100" w:beforeAutospacing="1" w:after="100" w:afterAutospacing="1"/>
        <w:ind w:left="1134" w:hanging="567"/>
        <w:rPr>
          <w:sz w:val="24"/>
          <w:szCs w:val="24"/>
        </w:rPr>
      </w:pPr>
      <w:r w:rsidRPr="009C62F8">
        <w:rPr>
          <w:sz w:val="24"/>
          <w:szCs w:val="24"/>
        </w:rPr>
        <w:t>O reajuste deve abranger o período de somente 1(um) ano, contado a partir da data limite para apresentação das propostas, devendo, os demais reajustes, serem efetuados de acordo com o índice indicado acima, quando se completarem períodos múltiplos de um ano, contados sempre desse marco inicial;</w:t>
      </w:r>
    </w:p>
    <w:p w:rsidR="009C62F8" w:rsidRDefault="009C62F8" w:rsidP="009C62F8">
      <w:pPr>
        <w:numPr>
          <w:ilvl w:val="1"/>
          <w:numId w:val="89"/>
        </w:numPr>
        <w:spacing w:before="100" w:beforeAutospacing="1" w:after="100" w:afterAutospacing="1"/>
        <w:ind w:left="1134" w:hanging="567"/>
        <w:rPr>
          <w:sz w:val="24"/>
          <w:szCs w:val="24"/>
        </w:rPr>
      </w:pPr>
      <w:r w:rsidRPr="009C62F8">
        <w:rPr>
          <w:sz w:val="24"/>
          <w:szCs w:val="24"/>
        </w:rPr>
        <w:t>Os novos valores passarão a vigorar após apresentação por parte do MME, que deverá ocorrer no prazo máximo de 10 (dez) dias.</w:t>
      </w:r>
    </w:p>
    <w:p w:rsidR="009C62F8" w:rsidRDefault="009C62F8" w:rsidP="009C62F8">
      <w:pPr>
        <w:numPr>
          <w:ilvl w:val="1"/>
          <w:numId w:val="89"/>
        </w:numPr>
        <w:spacing w:after="120"/>
        <w:ind w:left="1134" w:hanging="567"/>
        <w:rPr>
          <w:sz w:val="24"/>
          <w:szCs w:val="24"/>
        </w:rPr>
      </w:pPr>
      <w:r w:rsidRPr="009C62F8">
        <w:rPr>
          <w:sz w:val="24"/>
          <w:szCs w:val="24"/>
        </w:rPr>
        <w:lastRenderedPageBreak/>
        <w:t>Caso o índice estabelecido para reajustamento venha a ser extinto ou de qualquer forma não possa mais ser utilizado, será adotado em substituição o que vier a ser determinado pela legislação em vigor.</w:t>
      </w:r>
    </w:p>
    <w:p w:rsidR="009C62F8" w:rsidRDefault="009C62F8" w:rsidP="009C62F8">
      <w:pPr>
        <w:numPr>
          <w:ilvl w:val="1"/>
          <w:numId w:val="89"/>
        </w:numPr>
        <w:spacing w:after="120"/>
        <w:ind w:left="1134" w:hanging="567"/>
        <w:rPr>
          <w:sz w:val="24"/>
          <w:szCs w:val="24"/>
        </w:rPr>
      </w:pPr>
      <w:r w:rsidRPr="009C62F8">
        <w:rPr>
          <w:sz w:val="24"/>
          <w:szCs w:val="24"/>
        </w:rPr>
        <w:t>Na ausência de previsão legal quanto ao índice substituto, as partes elegerão novo índice oficial, para reajustamento dos preços da refeição e lanches.</w:t>
      </w:r>
    </w:p>
    <w:p w:rsidR="009C62F8" w:rsidRDefault="009C62F8" w:rsidP="009C62F8">
      <w:pPr>
        <w:numPr>
          <w:ilvl w:val="1"/>
          <w:numId w:val="89"/>
        </w:numPr>
        <w:spacing w:after="120"/>
        <w:ind w:left="1134" w:hanging="567"/>
        <w:rPr>
          <w:sz w:val="24"/>
          <w:szCs w:val="24"/>
        </w:rPr>
      </w:pPr>
      <w:r w:rsidRPr="009C62F8">
        <w:rPr>
          <w:sz w:val="24"/>
          <w:szCs w:val="24"/>
        </w:rPr>
        <w:t>A Concessionaria poderá abdicar do reajuste ou praticar reajuste inferior ao do índice adotado, para a manutenção de preços atrativos ou para o arredondamento dos preços de um ou mais itens dos lanches e/ou refeição.</w:t>
      </w:r>
    </w:p>
    <w:p w:rsidR="009C62F8" w:rsidRDefault="009C62F8" w:rsidP="009C62F8">
      <w:pPr>
        <w:numPr>
          <w:ilvl w:val="1"/>
          <w:numId w:val="89"/>
        </w:numPr>
        <w:spacing w:after="120"/>
        <w:ind w:left="1134" w:hanging="567"/>
        <w:rPr>
          <w:sz w:val="24"/>
          <w:szCs w:val="24"/>
        </w:rPr>
      </w:pPr>
      <w:r w:rsidRPr="009C62F8">
        <w:rPr>
          <w:sz w:val="24"/>
          <w:szCs w:val="24"/>
        </w:rPr>
        <w:t>O reajuste será formalizado por meio de apostilamento.</w:t>
      </w:r>
    </w:p>
    <w:p w:rsidR="009C62F8" w:rsidRPr="009C62F8" w:rsidRDefault="009C62F8" w:rsidP="009C62F8">
      <w:pPr>
        <w:numPr>
          <w:ilvl w:val="1"/>
          <w:numId w:val="89"/>
        </w:numPr>
        <w:spacing w:after="120"/>
        <w:ind w:left="1134" w:hanging="567"/>
        <w:rPr>
          <w:sz w:val="24"/>
          <w:szCs w:val="24"/>
        </w:rPr>
      </w:pPr>
      <w:r w:rsidRPr="009C62F8">
        <w:rPr>
          <w:sz w:val="24"/>
          <w:szCs w:val="24"/>
        </w:rPr>
        <w:t>Caberá à Concessionária efetuar os cálculos de cada reajustamento e submetê-los à análise e aprovação da Fiscalização do Contrato, observando os prazos legais para não perder o direito por preclusão.</w:t>
      </w:r>
    </w:p>
    <w:p w:rsidR="009C62F8" w:rsidRPr="009C62F8" w:rsidRDefault="009C62F8" w:rsidP="009C62F8">
      <w:pPr>
        <w:spacing w:before="80" w:after="80"/>
        <w:jc w:val="both"/>
      </w:pPr>
      <w:r w:rsidRPr="009C62F8">
        <w:t> </w:t>
      </w:r>
    </w:p>
    <w:p w:rsidR="009C62F8" w:rsidRPr="009C62F8" w:rsidRDefault="009C62F8" w:rsidP="009C62F8">
      <w:pPr>
        <w:numPr>
          <w:ilvl w:val="0"/>
          <w:numId w:val="89"/>
        </w:numPr>
        <w:shd w:val="clear" w:color="auto" w:fill="E6E6E6"/>
        <w:spacing w:before="120" w:after="120"/>
        <w:ind w:left="567" w:right="120" w:hanging="567"/>
        <w:jc w:val="both"/>
        <w:rPr>
          <w:b/>
          <w:bCs/>
          <w:caps/>
          <w:sz w:val="24"/>
          <w:szCs w:val="24"/>
        </w:rPr>
      </w:pPr>
      <w:r w:rsidRPr="009C62F8">
        <w:rPr>
          <w:b/>
          <w:bCs/>
          <w:caps/>
          <w:sz w:val="24"/>
          <w:szCs w:val="24"/>
        </w:rPr>
        <w:t>dAS penalidades</w:t>
      </w:r>
    </w:p>
    <w:p w:rsidR="009C62F8" w:rsidRDefault="009C62F8" w:rsidP="009C62F8">
      <w:pPr>
        <w:numPr>
          <w:ilvl w:val="1"/>
          <w:numId w:val="89"/>
        </w:numPr>
        <w:spacing w:before="120" w:after="120"/>
        <w:ind w:left="1134" w:right="120" w:hanging="567"/>
        <w:jc w:val="both"/>
        <w:rPr>
          <w:sz w:val="24"/>
          <w:szCs w:val="24"/>
        </w:rPr>
      </w:pPr>
      <w:r w:rsidRPr="009C62F8">
        <w:rPr>
          <w:sz w:val="24"/>
          <w:szCs w:val="24"/>
        </w:rPr>
        <w:t>Pela inexecução, total ou parcial, do objeto deste Termo de Referência, a Administração do Ministério de Minas e Energia poderá garantida ampla defesa, aplicar, além das penalidades previstas na Lei nº 8.666/93 e suas alterações, sem prejuízo de outras previstas na legislação em vigor, multas conforme as infrações cometidas pela Concessionária, nos graus atribuídos na tabela a seguir:</w:t>
      </w:r>
    </w:p>
    <w:p w:rsidR="00AE270B" w:rsidRPr="006F5E65" w:rsidRDefault="00AE270B" w:rsidP="00AE270B">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both"/>
        <w:rPr>
          <w:sz w:val="24"/>
          <w:szCs w:val="24"/>
        </w:rPr>
      </w:pPr>
    </w:p>
    <w:tbl>
      <w:tblPr>
        <w:tblW w:w="9639" w:type="dxa"/>
        <w:tblInd w:w="281"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2"/>
        <w:gridCol w:w="5387"/>
      </w:tblGrid>
      <w:tr w:rsidR="00AE270B" w:rsidRPr="006F5E65" w:rsidTr="00E57ACC">
        <w:trPr>
          <w:trHeight w:hRule="exact" w:val="360"/>
        </w:trPr>
        <w:tc>
          <w:tcPr>
            <w:tcW w:w="4252" w:type="dxa"/>
            <w:tcBorders>
              <w:top w:val="single" w:sz="2" w:space="0" w:color="auto"/>
              <w:bottom w:val="single" w:sz="6" w:space="0" w:color="auto"/>
            </w:tcBorders>
            <w:shd w:val="clear" w:color="auto" w:fill="E6E6E6"/>
            <w:vAlign w:val="center"/>
          </w:tcPr>
          <w:p w:rsidR="00AE270B" w:rsidRPr="00AE270B" w:rsidRDefault="00AE270B" w:rsidP="009645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b/>
              </w:rPr>
            </w:pPr>
            <w:r w:rsidRPr="00AE270B">
              <w:rPr>
                <w:b/>
              </w:rPr>
              <w:t>GRAU</w:t>
            </w:r>
          </w:p>
        </w:tc>
        <w:tc>
          <w:tcPr>
            <w:tcW w:w="5387" w:type="dxa"/>
            <w:tcBorders>
              <w:top w:val="single" w:sz="2" w:space="0" w:color="auto"/>
              <w:bottom w:val="single" w:sz="6" w:space="0" w:color="auto"/>
            </w:tcBorders>
            <w:shd w:val="clear" w:color="auto" w:fill="E6E6E6"/>
            <w:vAlign w:val="center"/>
          </w:tcPr>
          <w:p w:rsidR="00AE270B" w:rsidRPr="00AE270B" w:rsidRDefault="00AE270B" w:rsidP="009645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b/>
              </w:rPr>
            </w:pPr>
            <w:r w:rsidRPr="00AE270B">
              <w:rPr>
                <w:b/>
              </w:rPr>
              <w:t xml:space="preserve">CORRESPONDÊNCIA </w:t>
            </w:r>
          </w:p>
        </w:tc>
      </w:tr>
      <w:tr w:rsidR="00AE270B" w:rsidRPr="006F5E65" w:rsidTr="00E57ACC">
        <w:trPr>
          <w:trHeight w:hRule="exact" w:val="360"/>
        </w:trPr>
        <w:tc>
          <w:tcPr>
            <w:tcW w:w="4252" w:type="dxa"/>
            <w:tcBorders>
              <w:top w:val="single" w:sz="6" w:space="0" w:color="auto"/>
            </w:tcBorders>
          </w:tcPr>
          <w:p w:rsidR="00AE270B" w:rsidRPr="00AE270B" w:rsidRDefault="00AE270B" w:rsidP="009645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b/>
              </w:rPr>
            </w:pPr>
            <w:r w:rsidRPr="00AE270B">
              <w:rPr>
                <w:b/>
              </w:rPr>
              <w:t>01</w:t>
            </w:r>
          </w:p>
        </w:tc>
        <w:tc>
          <w:tcPr>
            <w:tcW w:w="5387" w:type="dxa"/>
            <w:tcBorders>
              <w:top w:val="single" w:sz="6" w:space="0" w:color="auto"/>
            </w:tcBorders>
          </w:tcPr>
          <w:p w:rsidR="00AE270B" w:rsidRPr="00AE270B" w:rsidRDefault="00AE270B" w:rsidP="00964504">
            <w:pPr>
              <w:jc w:val="center"/>
              <w:rPr>
                <w:b/>
              </w:rPr>
            </w:pPr>
            <w:r w:rsidRPr="00AE270B">
              <w:rPr>
                <w:b/>
              </w:rPr>
              <w:t>R$ 70,00</w:t>
            </w:r>
          </w:p>
        </w:tc>
      </w:tr>
      <w:tr w:rsidR="00AE270B" w:rsidRPr="006F5E65" w:rsidTr="00E57ACC">
        <w:trPr>
          <w:trHeight w:hRule="exact" w:val="360"/>
        </w:trPr>
        <w:tc>
          <w:tcPr>
            <w:tcW w:w="4252" w:type="dxa"/>
          </w:tcPr>
          <w:p w:rsidR="00AE270B" w:rsidRPr="00AE270B" w:rsidRDefault="00AE270B" w:rsidP="009645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b/>
              </w:rPr>
            </w:pPr>
            <w:r w:rsidRPr="00AE270B">
              <w:rPr>
                <w:b/>
              </w:rPr>
              <w:t>02</w:t>
            </w:r>
          </w:p>
        </w:tc>
        <w:tc>
          <w:tcPr>
            <w:tcW w:w="5387" w:type="dxa"/>
          </w:tcPr>
          <w:p w:rsidR="00AE270B" w:rsidRPr="00AE270B" w:rsidRDefault="00AE270B" w:rsidP="00964504">
            <w:pPr>
              <w:jc w:val="center"/>
              <w:rPr>
                <w:b/>
              </w:rPr>
            </w:pPr>
            <w:r w:rsidRPr="00AE270B">
              <w:rPr>
                <w:b/>
              </w:rPr>
              <w:t>R$ 100,00</w:t>
            </w:r>
          </w:p>
        </w:tc>
      </w:tr>
      <w:tr w:rsidR="00AE270B" w:rsidRPr="006F5E65" w:rsidTr="00E57ACC">
        <w:trPr>
          <w:trHeight w:hRule="exact" w:val="360"/>
        </w:trPr>
        <w:tc>
          <w:tcPr>
            <w:tcW w:w="4252" w:type="dxa"/>
          </w:tcPr>
          <w:p w:rsidR="00AE270B" w:rsidRPr="00AE270B" w:rsidRDefault="00AE270B" w:rsidP="009645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b/>
              </w:rPr>
            </w:pPr>
            <w:r w:rsidRPr="00AE270B">
              <w:rPr>
                <w:b/>
              </w:rPr>
              <w:t>03</w:t>
            </w:r>
          </w:p>
        </w:tc>
        <w:tc>
          <w:tcPr>
            <w:tcW w:w="5387" w:type="dxa"/>
          </w:tcPr>
          <w:p w:rsidR="00AE270B" w:rsidRPr="00AE270B" w:rsidRDefault="00AE270B" w:rsidP="00964504">
            <w:pPr>
              <w:jc w:val="center"/>
              <w:rPr>
                <w:b/>
              </w:rPr>
            </w:pPr>
            <w:r w:rsidRPr="00AE270B">
              <w:rPr>
                <w:b/>
              </w:rPr>
              <w:t>R$ 150,00</w:t>
            </w:r>
          </w:p>
        </w:tc>
      </w:tr>
      <w:tr w:rsidR="00AE270B" w:rsidRPr="006F5E65" w:rsidTr="00E57ACC">
        <w:trPr>
          <w:trHeight w:hRule="exact" w:val="360"/>
        </w:trPr>
        <w:tc>
          <w:tcPr>
            <w:tcW w:w="4252" w:type="dxa"/>
          </w:tcPr>
          <w:p w:rsidR="00AE270B" w:rsidRPr="00AE270B" w:rsidRDefault="00AE270B" w:rsidP="009645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b/>
              </w:rPr>
            </w:pPr>
            <w:r w:rsidRPr="00AE270B">
              <w:rPr>
                <w:b/>
              </w:rPr>
              <w:t>04</w:t>
            </w:r>
          </w:p>
        </w:tc>
        <w:tc>
          <w:tcPr>
            <w:tcW w:w="5387" w:type="dxa"/>
          </w:tcPr>
          <w:p w:rsidR="00AE270B" w:rsidRPr="00AE270B" w:rsidRDefault="00AE270B" w:rsidP="00964504">
            <w:pPr>
              <w:jc w:val="center"/>
              <w:rPr>
                <w:b/>
              </w:rPr>
            </w:pPr>
            <w:r w:rsidRPr="00AE270B">
              <w:rPr>
                <w:b/>
              </w:rPr>
              <w:t>R$ 300,00</w:t>
            </w:r>
          </w:p>
        </w:tc>
      </w:tr>
      <w:tr w:rsidR="00AE270B" w:rsidRPr="006F5E65" w:rsidTr="00E57ACC">
        <w:trPr>
          <w:trHeight w:hRule="exact" w:val="360"/>
        </w:trPr>
        <w:tc>
          <w:tcPr>
            <w:tcW w:w="4252" w:type="dxa"/>
          </w:tcPr>
          <w:p w:rsidR="00AE270B" w:rsidRPr="00AE270B" w:rsidRDefault="00AE270B" w:rsidP="009645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b/>
              </w:rPr>
            </w:pPr>
            <w:r w:rsidRPr="00AE270B">
              <w:rPr>
                <w:b/>
              </w:rPr>
              <w:t>05</w:t>
            </w:r>
          </w:p>
        </w:tc>
        <w:tc>
          <w:tcPr>
            <w:tcW w:w="5387" w:type="dxa"/>
          </w:tcPr>
          <w:p w:rsidR="00AE270B" w:rsidRPr="00AE270B" w:rsidRDefault="00AE270B" w:rsidP="00964504">
            <w:pPr>
              <w:jc w:val="center"/>
              <w:rPr>
                <w:b/>
              </w:rPr>
            </w:pPr>
            <w:r w:rsidRPr="00AE270B">
              <w:rPr>
                <w:b/>
              </w:rPr>
              <w:t>R$ 1.000,00</w:t>
            </w:r>
          </w:p>
        </w:tc>
      </w:tr>
      <w:tr w:rsidR="00AE270B" w:rsidRPr="006F5E65" w:rsidTr="00E57ACC">
        <w:trPr>
          <w:trHeight w:hRule="exact" w:val="360"/>
        </w:trPr>
        <w:tc>
          <w:tcPr>
            <w:tcW w:w="4252" w:type="dxa"/>
          </w:tcPr>
          <w:p w:rsidR="00AE270B" w:rsidRPr="00AE270B" w:rsidRDefault="00AE270B" w:rsidP="009645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b/>
              </w:rPr>
            </w:pPr>
            <w:r w:rsidRPr="00AE270B">
              <w:rPr>
                <w:b/>
              </w:rPr>
              <w:t>06</w:t>
            </w:r>
          </w:p>
        </w:tc>
        <w:tc>
          <w:tcPr>
            <w:tcW w:w="5387" w:type="dxa"/>
          </w:tcPr>
          <w:p w:rsidR="00AE270B" w:rsidRPr="00AE270B" w:rsidRDefault="00AE270B" w:rsidP="00964504">
            <w:pPr>
              <w:jc w:val="center"/>
              <w:rPr>
                <w:b/>
              </w:rPr>
            </w:pPr>
            <w:r w:rsidRPr="00AE270B">
              <w:rPr>
                <w:b/>
              </w:rPr>
              <w:t>R$ 2.000,00</w:t>
            </w:r>
          </w:p>
        </w:tc>
      </w:tr>
    </w:tbl>
    <w:p w:rsidR="00AE270B" w:rsidRDefault="00AE270B" w:rsidP="00AE270B">
      <w:pPr>
        <w:rPr>
          <w:sz w:val="24"/>
          <w:szCs w:val="24"/>
        </w:rPr>
      </w:pPr>
    </w:p>
    <w:p w:rsidR="00AE270B" w:rsidRPr="006F5E65" w:rsidRDefault="00AE270B" w:rsidP="00AE270B">
      <w:pPr>
        <w:rPr>
          <w:sz w:val="24"/>
          <w:szCs w:val="24"/>
        </w:rPr>
      </w:pPr>
    </w:p>
    <w:tbl>
      <w:tblPr>
        <w:tblW w:w="4655"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113" w:type="dxa"/>
          <w:right w:w="70" w:type="dxa"/>
        </w:tblCellMar>
        <w:tblLook w:val="0000" w:firstRow="0" w:lastRow="0" w:firstColumn="0" w:lastColumn="0" w:noHBand="0" w:noVBand="0"/>
      </w:tblPr>
      <w:tblGrid>
        <w:gridCol w:w="7651"/>
        <w:gridCol w:w="1844"/>
      </w:tblGrid>
      <w:tr w:rsidR="00C707EA" w:rsidRPr="006F5E65" w:rsidTr="00C707EA">
        <w:trPr>
          <w:jc w:val="center"/>
        </w:trPr>
        <w:tc>
          <w:tcPr>
            <w:tcW w:w="4029" w:type="pct"/>
            <w:tcBorders>
              <w:top w:val="single" w:sz="2" w:space="0" w:color="auto"/>
              <w:bottom w:val="single" w:sz="6" w:space="0" w:color="auto"/>
            </w:tcBorders>
            <w:shd w:val="clear" w:color="auto" w:fill="E6E6E6"/>
          </w:tcPr>
          <w:p w:rsidR="00AE270B" w:rsidRPr="00AE270B" w:rsidRDefault="00AE270B" w:rsidP="00964504">
            <w:pPr>
              <w:tabs>
                <w:tab w:val="left" w:pos="0"/>
              </w:tabs>
              <w:jc w:val="center"/>
              <w:rPr>
                <w:b/>
              </w:rPr>
            </w:pPr>
            <w:r w:rsidRPr="00AE270B">
              <w:rPr>
                <w:b/>
              </w:rPr>
              <w:br w:type="page"/>
              <w:t>INFRAÇÃO</w:t>
            </w:r>
          </w:p>
        </w:tc>
        <w:tc>
          <w:tcPr>
            <w:tcW w:w="971" w:type="pct"/>
            <w:tcBorders>
              <w:top w:val="single" w:sz="2" w:space="0" w:color="auto"/>
              <w:bottom w:val="single" w:sz="6" w:space="0" w:color="auto"/>
            </w:tcBorders>
            <w:shd w:val="clear" w:color="auto" w:fill="E6E6E6"/>
          </w:tcPr>
          <w:p w:rsidR="00AE270B" w:rsidRPr="00AE270B" w:rsidRDefault="00AE270B" w:rsidP="00964504">
            <w:pPr>
              <w:tabs>
                <w:tab w:val="left" w:pos="567"/>
              </w:tabs>
              <w:jc w:val="center"/>
              <w:rPr>
                <w:b/>
              </w:rPr>
            </w:pPr>
            <w:r w:rsidRPr="00AE270B">
              <w:rPr>
                <w:b/>
              </w:rPr>
              <w:t>GRAU</w:t>
            </w:r>
          </w:p>
        </w:tc>
      </w:tr>
      <w:tr w:rsidR="00C707EA" w:rsidRPr="006F5E65" w:rsidTr="00C707EA">
        <w:trPr>
          <w:jc w:val="center"/>
        </w:trPr>
        <w:tc>
          <w:tcPr>
            <w:tcW w:w="4029" w:type="pct"/>
            <w:tcBorders>
              <w:top w:val="single" w:sz="6" w:space="0" w:color="auto"/>
            </w:tcBorders>
          </w:tcPr>
          <w:p w:rsidR="00AE270B" w:rsidRPr="00AE270B" w:rsidRDefault="00AE270B" w:rsidP="00964504">
            <w:pPr>
              <w:numPr>
                <w:ilvl w:val="0"/>
                <w:numId w:val="35"/>
              </w:numPr>
              <w:tabs>
                <w:tab w:val="left" w:pos="443"/>
              </w:tabs>
              <w:ind w:left="443" w:right="-44" w:hanging="425"/>
              <w:jc w:val="both"/>
            </w:pPr>
            <w:r w:rsidRPr="00AE270B">
              <w:t>Suspender ou interromper, salvo motivo de força maior ou caso fortuito, os serviços contratuais por dia e por unidade de atendimento;</w:t>
            </w:r>
          </w:p>
        </w:tc>
        <w:tc>
          <w:tcPr>
            <w:tcW w:w="971" w:type="pct"/>
            <w:tcBorders>
              <w:top w:val="single" w:sz="6" w:space="0" w:color="auto"/>
            </w:tcBorders>
            <w:vAlign w:val="center"/>
          </w:tcPr>
          <w:p w:rsidR="00AE270B" w:rsidRPr="00AE270B" w:rsidRDefault="00AE270B" w:rsidP="00964504">
            <w:pPr>
              <w:tabs>
                <w:tab w:val="left" w:pos="-71"/>
              </w:tabs>
              <w:jc w:val="center"/>
              <w:rPr>
                <w:b/>
              </w:rPr>
            </w:pPr>
            <w:r w:rsidRPr="00AE270B">
              <w:rPr>
                <w:b/>
              </w:rPr>
              <w:t>05</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pPr>
            <w:r w:rsidRPr="00AE270B">
              <w:t>Cobrar preços maiores do que os fixados nas Tabelas aprovadas, ou servir porções em quantidade/peso inferiores aos normais, por vez;</w:t>
            </w:r>
          </w:p>
        </w:tc>
        <w:tc>
          <w:tcPr>
            <w:tcW w:w="971" w:type="pct"/>
            <w:vAlign w:val="center"/>
          </w:tcPr>
          <w:p w:rsidR="00AE270B" w:rsidRPr="00AE270B" w:rsidRDefault="00AE270B" w:rsidP="00964504">
            <w:pPr>
              <w:tabs>
                <w:tab w:val="left" w:pos="-71"/>
              </w:tabs>
              <w:jc w:val="center"/>
              <w:rPr>
                <w:b/>
              </w:rPr>
            </w:pPr>
            <w:r w:rsidRPr="00AE270B">
              <w:rPr>
                <w:b/>
              </w:rPr>
              <w:t>03</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pPr>
            <w:r w:rsidRPr="00AE270B">
              <w:t>Reutilizar gêneros preparados e não servidos em cardápio de dia subsequente, por dia;</w:t>
            </w:r>
          </w:p>
        </w:tc>
        <w:tc>
          <w:tcPr>
            <w:tcW w:w="971" w:type="pct"/>
            <w:vAlign w:val="center"/>
          </w:tcPr>
          <w:p w:rsidR="00AE270B" w:rsidRPr="00AE270B" w:rsidRDefault="00AE270B" w:rsidP="00964504">
            <w:pPr>
              <w:tabs>
                <w:tab w:val="left" w:pos="-71"/>
              </w:tabs>
              <w:jc w:val="center"/>
              <w:rPr>
                <w:b/>
              </w:rPr>
            </w:pPr>
            <w:r w:rsidRPr="00AE270B">
              <w:rPr>
                <w:b/>
              </w:rPr>
              <w:t>03</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rPr>
                <w:b/>
              </w:rPr>
            </w:pPr>
            <w:r w:rsidRPr="00AE270B">
              <w:t>Cobrar ou permitir que seja cobrada gorjeta pelos serviços prestados nas dependências deste Órgão, por ocorrência;</w:t>
            </w:r>
          </w:p>
        </w:tc>
        <w:tc>
          <w:tcPr>
            <w:tcW w:w="971" w:type="pct"/>
            <w:vAlign w:val="center"/>
          </w:tcPr>
          <w:p w:rsidR="00AE270B" w:rsidRPr="00AE270B" w:rsidRDefault="00AE270B" w:rsidP="00964504">
            <w:pPr>
              <w:tabs>
                <w:tab w:val="left" w:pos="-71"/>
              </w:tabs>
              <w:ind w:right="-143"/>
              <w:jc w:val="center"/>
              <w:rPr>
                <w:b/>
              </w:rPr>
            </w:pPr>
            <w:r w:rsidRPr="00AE270B">
              <w:rPr>
                <w:b/>
              </w:rPr>
              <w:t>02</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rPr>
                <w:b/>
              </w:rPr>
            </w:pPr>
            <w:r w:rsidRPr="00AE270B">
              <w:t>Utilizar as dependências do Ministério para fins diversos do objeto do Contrato de Concessão, por vez;</w:t>
            </w:r>
          </w:p>
        </w:tc>
        <w:tc>
          <w:tcPr>
            <w:tcW w:w="971" w:type="pct"/>
            <w:vAlign w:val="center"/>
          </w:tcPr>
          <w:p w:rsidR="00AE270B" w:rsidRPr="00AE270B" w:rsidRDefault="00AE270B" w:rsidP="00964504">
            <w:pPr>
              <w:tabs>
                <w:tab w:val="left" w:pos="-71"/>
              </w:tabs>
              <w:ind w:right="-143"/>
              <w:jc w:val="center"/>
              <w:rPr>
                <w:b/>
              </w:rPr>
            </w:pPr>
            <w:r w:rsidRPr="00AE270B">
              <w:rPr>
                <w:b/>
              </w:rPr>
              <w:t>04</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rPr>
                <w:b/>
              </w:rPr>
            </w:pPr>
            <w:r w:rsidRPr="00AE270B">
              <w:t>Servir bebida alcoólica no restaurante ou lanchonete, o que poderá ensejar a rescisão do Contrato;</w:t>
            </w:r>
          </w:p>
        </w:tc>
        <w:tc>
          <w:tcPr>
            <w:tcW w:w="971" w:type="pct"/>
            <w:vAlign w:val="center"/>
          </w:tcPr>
          <w:p w:rsidR="00AE270B" w:rsidRPr="00AE270B" w:rsidRDefault="00AE270B" w:rsidP="00964504">
            <w:pPr>
              <w:tabs>
                <w:tab w:val="left" w:pos="-71"/>
              </w:tabs>
              <w:ind w:right="-143"/>
              <w:jc w:val="center"/>
              <w:rPr>
                <w:b/>
              </w:rPr>
            </w:pPr>
            <w:r w:rsidRPr="00AE270B">
              <w:rPr>
                <w:b/>
              </w:rPr>
              <w:t>06</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rPr>
                <w:b/>
              </w:rPr>
            </w:pPr>
            <w:r w:rsidRPr="00AE270B">
              <w:t>Servir alimento contaminado, deteriorado, com data de validade vencida, por vez ou contendo partes ou todo de matérias estranhas macroscópica e microscópica</w:t>
            </w:r>
            <w:r w:rsidRPr="00AE270B">
              <w:rPr>
                <w:color w:val="FF0000"/>
              </w:rPr>
              <w:t xml:space="preserve"> </w:t>
            </w:r>
          </w:p>
        </w:tc>
        <w:tc>
          <w:tcPr>
            <w:tcW w:w="971" w:type="pct"/>
            <w:vAlign w:val="center"/>
          </w:tcPr>
          <w:p w:rsidR="00AE270B" w:rsidRPr="00AE270B" w:rsidRDefault="00AE270B" w:rsidP="00964504">
            <w:pPr>
              <w:tabs>
                <w:tab w:val="left" w:pos="-71"/>
              </w:tabs>
              <w:ind w:right="-143"/>
              <w:jc w:val="center"/>
              <w:rPr>
                <w:b/>
              </w:rPr>
            </w:pPr>
            <w:r w:rsidRPr="00AE270B">
              <w:rPr>
                <w:b/>
              </w:rPr>
              <w:t>06</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rPr>
                <w:b/>
              </w:rPr>
            </w:pPr>
            <w:r w:rsidRPr="00AE270B">
              <w:t>Manter funcionário sem qualificação para a execução dos serviços, por empregado e por dia;</w:t>
            </w:r>
          </w:p>
        </w:tc>
        <w:tc>
          <w:tcPr>
            <w:tcW w:w="971" w:type="pct"/>
            <w:vAlign w:val="center"/>
          </w:tcPr>
          <w:p w:rsidR="00AE270B" w:rsidRPr="00AE270B" w:rsidRDefault="00AE270B" w:rsidP="00964504">
            <w:pPr>
              <w:tabs>
                <w:tab w:val="left" w:pos="-71"/>
              </w:tabs>
              <w:ind w:right="-143"/>
              <w:jc w:val="center"/>
              <w:rPr>
                <w:b/>
              </w:rPr>
            </w:pPr>
            <w:r w:rsidRPr="00AE270B">
              <w:rPr>
                <w:b/>
              </w:rPr>
              <w:t>02</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pPr>
            <w:r w:rsidRPr="00AE270B">
              <w:t>Atrasar, sem justificativa comprovada, os inícios dos serviços objeto do    Contrato de Concessão, por dia;</w:t>
            </w:r>
          </w:p>
        </w:tc>
        <w:tc>
          <w:tcPr>
            <w:tcW w:w="971" w:type="pct"/>
            <w:vAlign w:val="center"/>
          </w:tcPr>
          <w:p w:rsidR="00AE270B" w:rsidRPr="00AE270B" w:rsidRDefault="00AE270B" w:rsidP="00964504">
            <w:pPr>
              <w:tabs>
                <w:tab w:val="left" w:pos="-71"/>
              </w:tabs>
              <w:ind w:right="-143"/>
              <w:jc w:val="center"/>
              <w:rPr>
                <w:b/>
              </w:rPr>
            </w:pPr>
            <w:r w:rsidRPr="00AE270B">
              <w:rPr>
                <w:b/>
              </w:rPr>
              <w:t>05</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rPr>
                <w:b/>
              </w:rPr>
            </w:pPr>
            <w:r w:rsidRPr="00AE270B">
              <w:rPr>
                <w:b/>
              </w:rPr>
              <w:t>Deixar de:</w:t>
            </w:r>
          </w:p>
        </w:tc>
        <w:tc>
          <w:tcPr>
            <w:tcW w:w="971" w:type="pct"/>
            <w:vAlign w:val="center"/>
          </w:tcPr>
          <w:p w:rsidR="00AE270B" w:rsidRPr="00AE270B" w:rsidRDefault="00AE270B" w:rsidP="00964504">
            <w:pPr>
              <w:tabs>
                <w:tab w:val="left" w:pos="-71"/>
              </w:tabs>
              <w:ind w:right="-143"/>
              <w:jc w:val="center"/>
              <w:rPr>
                <w:b/>
              </w:rPr>
            </w:pP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lastRenderedPageBreak/>
              <w:t>Manter nutricionista nas dependências do Ministério, por dia salvo por falta justificada;</w:t>
            </w:r>
          </w:p>
        </w:tc>
        <w:tc>
          <w:tcPr>
            <w:tcW w:w="971" w:type="pct"/>
            <w:vAlign w:val="center"/>
          </w:tcPr>
          <w:p w:rsidR="00AE270B" w:rsidRPr="00AE270B" w:rsidRDefault="00AE270B" w:rsidP="00964504">
            <w:pPr>
              <w:tabs>
                <w:tab w:val="left" w:pos="-71"/>
              </w:tabs>
              <w:ind w:right="-143"/>
              <w:jc w:val="center"/>
              <w:rPr>
                <w:b/>
              </w:rPr>
            </w:pPr>
            <w:r w:rsidRPr="00AE270B">
              <w:rPr>
                <w:b/>
              </w:rPr>
              <w:t>03</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Providenciar a limpeza, higienização, desinfecção e imunização das áreas e instalações utilizadas, após a notificação do órgão fiscalizador e no prazo que foi fixado, por vez;</w:t>
            </w:r>
          </w:p>
        </w:tc>
        <w:tc>
          <w:tcPr>
            <w:tcW w:w="971" w:type="pct"/>
            <w:vAlign w:val="center"/>
          </w:tcPr>
          <w:p w:rsidR="00AE270B" w:rsidRPr="00AE270B" w:rsidRDefault="00AE270B" w:rsidP="00964504">
            <w:pPr>
              <w:tabs>
                <w:tab w:val="left" w:pos="-71"/>
              </w:tabs>
              <w:jc w:val="center"/>
              <w:rPr>
                <w:b/>
              </w:rPr>
            </w:pPr>
            <w:r w:rsidRPr="00AE270B">
              <w:rPr>
                <w:b/>
              </w:rPr>
              <w:t>03</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Manter empregado qualificado para responder perante o Ministério, por vez;</w:t>
            </w:r>
          </w:p>
        </w:tc>
        <w:tc>
          <w:tcPr>
            <w:tcW w:w="971" w:type="pct"/>
            <w:vAlign w:val="center"/>
          </w:tcPr>
          <w:p w:rsidR="00AE270B" w:rsidRPr="00AE270B" w:rsidRDefault="00AE270B" w:rsidP="00964504">
            <w:pPr>
              <w:tabs>
                <w:tab w:val="left" w:pos="-71"/>
              </w:tabs>
              <w:jc w:val="center"/>
              <w:rPr>
                <w:b/>
              </w:rPr>
            </w:pPr>
            <w:r w:rsidRPr="00AE270B">
              <w:rPr>
                <w:b/>
              </w:rPr>
              <w:t>01</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Coletar amostra das preparações ou deixar de conservá-la, por dia;</w:t>
            </w:r>
          </w:p>
        </w:tc>
        <w:tc>
          <w:tcPr>
            <w:tcW w:w="971" w:type="pct"/>
            <w:vAlign w:val="center"/>
          </w:tcPr>
          <w:p w:rsidR="00AE270B" w:rsidRPr="00AE270B" w:rsidRDefault="00AE270B" w:rsidP="00964504">
            <w:pPr>
              <w:tabs>
                <w:tab w:val="left" w:pos="-71"/>
              </w:tabs>
              <w:ind w:right="-143"/>
              <w:jc w:val="center"/>
              <w:rPr>
                <w:b/>
              </w:rPr>
            </w:pPr>
            <w:r w:rsidRPr="00AE270B">
              <w:rPr>
                <w:b/>
              </w:rPr>
              <w:t>03</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Substituir empregado que se conduza de modo inconveniente ou incompatível com as atribuições, por empregado e por dia;</w:t>
            </w:r>
          </w:p>
        </w:tc>
        <w:tc>
          <w:tcPr>
            <w:tcW w:w="971" w:type="pct"/>
            <w:vAlign w:val="center"/>
          </w:tcPr>
          <w:p w:rsidR="00AE270B" w:rsidRPr="00AE270B" w:rsidRDefault="00AE270B" w:rsidP="00964504">
            <w:pPr>
              <w:tabs>
                <w:tab w:val="left" w:pos="-71"/>
              </w:tabs>
              <w:jc w:val="center"/>
              <w:rPr>
                <w:b/>
              </w:rPr>
            </w:pPr>
            <w:r w:rsidRPr="00AE270B">
              <w:rPr>
                <w:b/>
              </w:rPr>
              <w:t>01</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Refazer ou substituir, no todo ou em parte, os alimentos considerados impróprios para o consumo, por dia;</w:t>
            </w:r>
          </w:p>
        </w:tc>
        <w:tc>
          <w:tcPr>
            <w:tcW w:w="971" w:type="pct"/>
            <w:vAlign w:val="center"/>
          </w:tcPr>
          <w:p w:rsidR="00AE270B" w:rsidRPr="00AE270B" w:rsidRDefault="00AE270B" w:rsidP="00964504">
            <w:pPr>
              <w:tabs>
                <w:tab w:val="left" w:pos="-71"/>
              </w:tabs>
              <w:ind w:right="-142"/>
              <w:jc w:val="center"/>
              <w:rPr>
                <w:b/>
              </w:rPr>
            </w:pPr>
            <w:r w:rsidRPr="00AE270B">
              <w:rPr>
                <w:b/>
              </w:rPr>
              <w:t>03</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Remover do local de preparação e das câmaras frigoríficas os alimentos preparados e não servidos, por dia;</w:t>
            </w:r>
          </w:p>
        </w:tc>
        <w:tc>
          <w:tcPr>
            <w:tcW w:w="971" w:type="pct"/>
            <w:vAlign w:val="center"/>
          </w:tcPr>
          <w:p w:rsidR="00AE270B" w:rsidRPr="00AE270B" w:rsidRDefault="00AE270B" w:rsidP="00964504">
            <w:pPr>
              <w:tabs>
                <w:tab w:val="left" w:pos="-71"/>
              </w:tabs>
              <w:ind w:right="-142"/>
              <w:jc w:val="center"/>
              <w:rPr>
                <w:b/>
              </w:rPr>
            </w:pPr>
            <w:r w:rsidRPr="00AE270B">
              <w:rPr>
                <w:b/>
              </w:rPr>
              <w:t>02</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Manter Tabela de preços em lugar visível, por dia;</w:t>
            </w:r>
          </w:p>
        </w:tc>
        <w:tc>
          <w:tcPr>
            <w:tcW w:w="971" w:type="pct"/>
            <w:vAlign w:val="center"/>
          </w:tcPr>
          <w:p w:rsidR="00AE270B" w:rsidRPr="00AE270B" w:rsidRDefault="00AE270B" w:rsidP="00964504">
            <w:pPr>
              <w:tabs>
                <w:tab w:val="left" w:pos="-71"/>
              </w:tabs>
              <w:ind w:right="-143"/>
              <w:jc w:val="center"/>
              <w:rPr>
                <w:b/>
              </w:rPr>
            </w:pPr>
            <w:r w:rsidRPr="00AE270B">
              <w:rPr>
                <w:b/>
              </w:rPr>
              <w:t>01</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Prestar a manutenção dos equipamentos no prazo de até 48 (quarenta e oito) horas, contado da detecção do defeito ou comunicar ao setor fiscalizador do Contrato as razões que impossibilitaram a realização do reparo no prazo estipulado, por item e por dia;</w:t>
            </w:r>
          </w:p>
        </w:tc>
        <w:tc>
          <w:tcPr>
            <w:tcW w:w="971" w:type="pct"/>
            <w:vAlign w:val="center"/>
          </w:tcPr>
          <w:p w:rsidR="00AE270B" w:rsidRPr="00AE270B" w:rsidRDefault="00AE270B" w:rsidP="00964504">
            <w:pPr>
              <w:tabs>
                <w:tab w:val="left" w:pos="-71"/>
              </w:tabs>
              <w:jc w:val="center"/>
              <w:rPr>
                <w:b/>
              </w:rPr>
            </w:pPr>
            <w:r w:rsidRPr="00AE270B">
              <w:rPr>
                <w:b/>
              </w:rPr>
              <w:t>01</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Manter documentação legal, por vez;</w:t>
            </w:r>
          </w:p>
        </w:tc>
        <w:tc>
          <w:tcPr>
            <w:tcW w:w="971" w:type="pct"/>
            <w:vAlign w:val="center"/>
          </w:tcPr>
          <w:p w:rsidR="00AE270B" w:rsidRPr="00AE270B" w:rsidRDefault="00AE270B" w:rsidP="00964504">
            <w:pPr>
              <w:tabs>
                <w:tab w:val="left" w:pos="-71"/>
              </w:tabs>
              <w:ind w:right="-1"/>
              <w:jc w:val="center"/>
              <w:rPr>
                <w:b/>
              </w:rPr>
            </w:pPr>
            <w:r w:rsidRPr="00AE270B">
              <w:rPr>
                <w:b/>
              </w:rPr>
              <w:t>02</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 w:val="left" w:pos="5103"/>
              </w:tabs>
              <w:ind w:left="443" w:right="74" w:hanging="425"/>
              <w:jc w:val="both"/>
              <w:rPr>
                <w:b/>
              </w:rPr>
            </w:pPr>
            <w:r w:rsidRPr="00AE270B">
              <w:t>Remover o lixo, por dia;</w:t>
            </w:r>
          </w:p>
        </w:tc>
        <w:tc>
          <w:tcPr>
            <w:tcW w:w="971" w:type="pct"/>
            <w:vAlign w:val="center"/>
          </w:tcPr>
          <w:p w:rsidR="00AE270B" w:rsidRPr="00AE270B" w:rsidRDefault="00AE270B" w:rsidP="00964504">
            <w:pPr>
              <w:tabs>
                <w:tab w:val="left" w:pos="-71"/>
              </w:tabs>
              <w:ind w:right="-1"/>
              <w:jc w:val="center"/>
              <w:rPr>
                <w:b/>
              </w:rPr>
            </w:pPr>
            <w:r w:rsidRPr="00AE270B">
              <w:rPr>
                <w:b/>
              </w:rPr>
              <w:t>04</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s>
              <w:ind w:left="443" w:right="74" w:hanging="425"/>
              <w:jc w:val="both"/>
              <w:rPr>
                <w:b/>
              </w:rPr>
            </w:pPr>
            <w:r w:rsidRPr="00AE270B">
              <w:t>Cumprir o horário de funcionamento das unidades, determinado pelo órgão fiscalizador, por vez;</w:t>
            </w:r>
          </w:p>
        </w:tc>
        <w:tc>
          <w:tcPr>
            <w:tcW w:w="971" w:type="pct"/>
            <w:vAlign w:val="center"/>
          </w:tcPr>
          <w:p w:rsidR="00AE270B" w:rsidRPr="00AE270B" w:rsidRDefault="00AE270B" w:rsidP="00964504">
            <w:pPr>
              <w:tabs>
                <w:tab w:val="left" w:pos="-71"/>
              </w:tabs>
              <w:jc w:val="center"/>
              <w:rPr>
                <w:b/>
              </w:rPr>
            </w:pPr>
            <w:r w:rsidRPr="00AE270B">
              <w:rPr>
                <w:b/>
              </w:rPr>
              <w:t>04</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s>
              <w:ind w:left="443" w:right="74" w:hanging="425"/>
              <w:jc w:val="both"/>
              <w:rPr>
                <w:b/>
              </w:rPr>
            </w:pPr>
            <w:r w:rsidRPr="00AE270B">
              <w:t>Cumprir determinação formal ou instrução complementar do órgão fiscalizador, por dia;</w:t>
            </w:r>
          </w:p>
        </w:tc>
        <w:tc>
          <w:tcPr>
            <w:tcW w:w="971" w:type="pct"/>
            <w:vAlign w:val="center"/>
          </w:tcPr>
          <w:p w:rsidR="00AE270B" w:rsidRPr="00AE270B" w:rsidRDefault="00AE270B" w:rsidP="00964504">
            <w:pPr>
              <w:tabs>
                <w:tab w:val="left" w:pos="-71"/>
              </w:tabs>
              <w:jc w:val="center"/>
              <w:rPr>
                <w:b/>
              </w:rPr>
            </w:pPr>
            <w:r w:rsidRPr="00AE270B">
              <w:rPr>
                <w:b/>
              </w:rPr>
              <w:t>02</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s>
              <w:ind w:left="443" w:right="74" w:hanging="425"/>
              <w:jc w:val="both"/>
              <w:rPr>
                <w:b/>
              </w:rPr>
            </w:pPr>
            <w:r w:rsidRPr="00AE270B">
              <w:t>Cumprir quaisquer dos itens do Termo de Referência e seus Anexos não previstos nesta tabela de multas, após reincidência formalmente notificada pelo órgão fiscalizador;</w:t>
            </w:r>
          </w:p>
        </w:tc>
        <w:tc>
          <w:tcPr>
            <w:tcW w:w="971" w:type="pct"/>
            <w:vAlign w:val="center"/>
          </w:tcPr>
          <w:p w:rsidR="00AE270B" w:rsidRPr="00AE270B" w:rsidRDefault="00AE270B" w:rsidP="00964504">
            <w:pPr>
              <w:tabs>
                <w:tab w:val="left" w:pos="-71"/>
              </w:tabs>
              <w:jc w:val="center"/>
              <w:rPr>
                <w:b/>
              </w:rPr>
            </w:pPr>
            <w:r w:rsidRPr="00AE270B">
              <w:rPr>
                <w:b/>
              </w:rPr>
              <w:t>02</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s>
              <w:ind w:left="443" w:right="74" w:hanging="425"/>
              <w:jc w:val="both"/>
              <w:rPr>
                <w:b/>
              </w:rPr>
            </w:pPr>
            <w:r w:rsidRPr="00AE270B">
              <w:t>Cumprir o cardápio aprovado, sem prévia autorização do órgão fiscalizador, por vez;</w:t>
            </w:r>
          </w:p>
        </w:tc>
        <w:tc>
          <w:tcPr>
            <w:tcW w:w="971" w:type="pct"/>
            <w:vAlign w:val="center"/>
          </w:tcPr>
          <w:p w:rsidR="00AE270B" w:rsidRPr="00AE270B" w:rsidRDefault="00AE270B" w:rsidP="00964504">
            <w:pPr>
              <w:tabs>
                <w:tab w:val="left" w:pos="-71"/>
              </w:tabs>
              <w:jc w:val="center"/>
              <w:rPr>
                <w:b/>
              </w:rPr>
            </w:pPr>
            <w:r w:rsidRPr="00AE270B">
              <w:rPr>
                <w:b/>
              </w:rPr>
              <w:t>02</w:t>
            </w:r>
          </w:p>
        </w:tc>
      </w:tr>
      <w:tr w:rsidR="00C707EA" w:rsidRPr="006F5E65" w:rsidTr="00C707EA">
        <w:trPr>
          <w:jc w:val="center"/>
        </w:trPr>
        <w:tc>
          <w:tcPr>
            <w:tcW w:w="4029" w:type="pct"/>
          </w:tcPr>
          <w:p w:rsidR="00AE270B" w:rsidRPr="00AE270B" w:rsidRDefault="00AE270B" w:rsidP="00964504">
            <w:pPr>
              <w:numPr>
                <w:ilvl w:val="0"/>
                <w:numId w:val="34"/>
              </w:numPr>
              <w:tabs>
                <w:tab w:val="left" w:pos="443"/>
              </w:tabs>
              <w:ind w:left="443" w:right="74" w:hanging="425"/>
              <w:jc w:val="both"/>
            </w:pPr>
            <w:r w:rsidRPr="00AE270B">
              <w:t xml:space="preserve">Disponibilizar, no início do Contrato, dois </w:t>
            </w:r>
            <w:r w:rsidRPr="00AE270B">
              <w:rPr>
                <w:i/>
              </w:rPr>
              <w:t>contêineres</w:t>
            </w:r>
            <w:r w:rsidRPr="00AE270B">
              <w:t xml:space="preserve"> para coleta, respectivamente, de lixo seco e molhado;</w:t>
            </w:r>
          </w:p>
        </w:tc>
        <w:tc>
          <w:tcPr>
            <w:tcW w:w="971" w:type="pct"/>
            <w:vAlign w:val="center"/>
          </w:tcPr>
          <w:p w:rsidR="00AE270B" w:rsidRPr="00AE270B" w:rsidRDefault="00AE270B" w:rsidP="00964504">
            <w:pPr>
              <w:tabs>
                <w:tab w:val="left" w:pos="-71"/>
              </w:tabs>
              <w:jc w:val="center"/>
              <w:rPr>
                <w:b/>
              </w:rPr>
            </w:pPr>
            <w:r w:rsidRPr="00AE270B">
              <w:rPr>
                <w:b/>
              </w:rPr>
              <w:t>06</w:t>
            </w:r>
          </w:p>
        </w:tc>
      </w:tr>
      <w:tr w:rsidR="00C707EA" w:rsidRPr="006F5E65" w:rsidTr="00C707EA">
        <w:trPr>
          <w:jc w:val="center"/>
        </w:trPr>
        <w:tc>
          <w:tcPr>
            <w:tcW w:w="4029" w:type="pct"/>
          </w:tcPr>
          <w:p w:rsidR="00AE270B" w:rsidRPr="00AE270B" w:rsidRDefault="00AE270B" w:rsidP="00964504">
            <w:pPr>
              <w:numPr>
                <w:ilvl w:val="0"/>
                <w:numId w:val="35"/>
              </w:numPr>
              <w:tabs>
                <w:tab w:val="left" w:pos="443"/>
              </w:tabs>
              <w:ind w:left="443" w:right="74" w:hanging="425"/>
              <w:jc w:val="both"/>
              <w:rPr>
                <w:b/>
              </w:rPr>
            </w:pPr>
            <w:r w:rsidRPr="00AE270B">
              <w:rPr>
                <w:b/>
              </w:rPr>
              <w:t>Permitir:</w:t>
            </w:r>
          </w:p>
          <w:p w:rsidR="00AE270B" w:rsidRPr="00AE270B" w:rsidRDefault="00AE270B" w:rsidP="00964504">
            <w:pPr>
              <w:numPr>
                <w:ilvl w:val="0"/>
                <w:numId w:val="36"/>
              </w:numPr>
              <w:tabs>
                <w:tab w:val="left" w:pos="443"/>
              </w:tabs>
              <w:ind w:left="443" w:right="74" w:hanging="425"/>
              <w:jc w:val="both"/>
            </w:pPr>
            <w:r w:rsidRPr="00AE270B">
              <w:t>A presença de empregado sem uniforme, sem identificação, mal apresentado ou descalço, por empregado;</w:t>
            </w:r>
          </w:p>
          <w:p w:rsidR="00AE270B" w:rsidRPr="00AE270B" w:rsidRDefault="00AE270B" w:rsidP="00964504">
            <w:pPr>
              <w:numPr>
                <w:ilvl w:val="0"/>
                <w:numId w:val="36"/>
              </w:numPr>
              <w:tabs>
                <w:tab w:val="left" w:pos="443"/>
              </w:tabs>
              <w:ind w:left="443" w:right="74" w:hanging="425"/>
              <w:jc w:val="both"/>
              <w:rPr>
                <w:b/>
              </w:rPr>
            </w:pPr>
            <w:r w:rsidRPr="00AE270B">
              <w:t>A presença de empregado com carteira de saúde desatualizada, por empregado e por dia.</w:t>
            </w:r>
          </w:p>
        </w:tc>
        <w:tc>
          <w:tcPr>
            <w:tcW w:w="971" w:type="pct"/>
            <w:vAlign w:val="center"/>
          </w:tcPr>
          <w:p w:rsidR="00AE270B" w:rsidRPr="00AE270B" w:rsidRDefault="00AE270B" w:rsidP="00964504">
            <w:pPr>
              <w:tabs>
                <w:tab w:val="left" w:pos="-71"/>
              </w:tabs>
              <w:jc w:val="center"/>
              <w:rPr>
                <w:b/>
              </w:rPr>
            </w:pPr>
          </w:p>
          <w:p w:rsidR="00AE270B" w:rsidRPr="00AE270B" w:rsidRDefault="00AE270B" w:rsidP="00964504">
            <w:pPr>
              <w:tabs>
                <w:tab w:val="left" w:pos="-71"/>
              </w:tabs>
              <w:jc w:val="center"/>
              <w:rPr>
                <w:b/>
              </w:rPr>
            </w:pPr>
          </w:p>
          <w:p w:rsidR="00AE270B" w:rsidRPr="00AE270B" w:rsidRDefault="00AE270B" w:rsidP="00964504">
            <w:pPr>
              <w:tabs>
                <w:tab w:val="left" w:pos="-71"/>
              </w:tabs>
              <w:jc w:val="center"/>
              <w:rPr>
                <w:b/>
              </w:rPr>
            </w:pPr>
            <w:r w:rsidRPr="00AE270B">
              <w:rPr>
                <w:b/>
              </w:rPr>
              <w:t>01</w:t>
            </w:r>
          </w:p>
          <w:p w:rsidR="00AE270B" w:rsidRPr="00AE270B" w:rsidRDefault="00AE270B" w:rsidP="00964504">
            <w:pPr>
              <w:tabs>
                <w:tab w:val="left" w:pos="-71"/>
              </w:tabs>
              <w:jc w:val="center"/>
              <w:rPr>
                <w:b/>
              </w:rPr>
            </w:pPr>
          </w:p>
          <w:p w:rsidR="00AE270B" w:rsidRPr="00AE270B" w:rsidRDefault="00AE270B" w:rsidP="00964504">
            <w:pPr>
              <w:tabs>
                <w:tab w:val="left" w:pos="-71"/>
              </w:tabs>
              <w:jc w:val="center"/>
              <w:rPr>
                <w:b/>
              </w:rPr>
            </w:pPr>
            <w:r w:rsidRPr="00AE270B">
              <w:rPr>
                <w:b/>
              </w:rPr>
              <w:t>01</w:t>
            </w:r>
          </w:p>
        </w:tc>
      </w:tr>
    </w:tbl>
    <w:p w:rsidR="00AE270B" w:rsidRDefault="00AE270B" w:rsidP="00AE270B">
      <w:pPr>
        <w:tabs>
          <w:tab w:val="left" w:pos="567"/>
        </w:tabs>
        <w:jc w:val="both"/>
        <w:rPr>
          <w:sz w:val="24"/>
          <w:szCs w:val="24"/>
        </w:rPr>
      </w:pPr>
    </w:p>
    <w:p w:rsidR="00AE270B" w:rsidRPr="006F5E65" w:rsidRDefault="00AE270B" w:rsidP="00E57ACC">
      <w:pPr>
        <w:numPr>
          <w:ilvl w:val="1"/>
          <w:numId w:val="89"/>
        </w:numPr>
        <w:tabs>
          <w:tab w:val="left" w:pos="1276"/>
        </w:tabs>
        <w:ind w:left="1276" w:hanging="709"/>
        <w:jc w:val="both"/>
        <w:rPr>
          <w:sz w:val="24"/>
          <w:szCs w:val="24"/>
        </w:rPr>
      </w:pPr>
      <w:r w:rsidRPr="006F5E65">
        <w:rPr>
          <w:sz w:val="24"/>
          <w:szCs w:val="24"/>
        </w:rPr>
        <w:t>Ocorrendo o atraso injustificado para dar início à execução dos serviços, à Concessionária será imposta a multa cumulativa, respectivamente, sobre o valor estimado da contratação, de acordo com a seguinte tabela:</w:t>
      </w:r>
    </w:p>
    <w:p w:rsidR="00AE270B" w:rsidRPr="006F5E65" w:rsidRDefault="00AE270B" w:rsidP="00AE270B">
      <w:pPr>
        <w:tabs>
          <w:tab w:val="left" w:pos="567"/>
        </w:tabs>
        <w:jc w:val="both"/>
        <w:rPr>
          <w:sz w:val="24"/>
          <w:szCs w:val="24"/>
        </w:rPr>
      </w:pPr>
    </w:p>
    <w:tbl>
      <w:tblPr>
        <w:tblW w:w="9355" w:type="dxa"/>
        <w:tblInd w:w="42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2"/>
        <w:gridCol w:w="2977"/>
        <w:gridCol w:w="2268"/>
        <w:gridCol w:w="2268"/>
      </w:tblGrid>
      <w:tr w:rsidR="00AE270B" w:rsidRPr="006F5E65" w:rsidTr="00E57ACC">
        <w:trPr>
          <w:cantSplit/>
        </w:trPr>
        <w:tc>
          <w:tcPr>
            <w:tcW w:w="1842" w:type="dxa"/>
            <w:tcBorders>
              <w:top w:val="single" w:sz="2" w:space="0" w:color="auto"/>
              <w:bottom w:val="single" w:sz="6" w:space="0" w:color="auto"/>
            </w:tcBorders>
            <w:shd w:val="clear" w:color="auto" w:fill="E6E6E6"/>
          </w:tcPr>
          <w:p w:rsidR="00AE270B" w:rsidRPr="00E57ACC" w:rsidRDefault="00AE270B" w:rsidP="00964504">
            <w:pPr>
              <w:widowControl w:val="0"/>
              <w:tabs>
                <w:tab w:val="left" w:pos="567"/>
              </w:tabs>
              <w:jc w:val="center"/>
              <w:rPr>
                <w:b/>
              </w:rPr>
            </w:pPr>
            <w:r w:rsidRPr="00E57ACC">
              <w:rPr>
                <w:b/>
              </w:rPr>
              <w:t>FAIXA</w:t>
            </w:r>
          </w:p>
        </w:tc>
        <w:tc>
          <w:tcPr>
            <w:tcW w:w="2977" w:type="dxa"/>
            <w:tcBorders>
              <w:top w:val="single" w:sz="2" w:space="0" w:color="auto"/>
              <w:bottom w:val="single" w:sz="6" w:space="0" w:color="auto"/>
            </w:tcBorders>
            <w:shd w:val="clear" w:color="auto" w:fill="E6E6E6"/>
          </w:tcPr>
          <w:p w:rsidR="00AE270B" w:rsidRPr="00E57ACC" w:rsidRDefault="00AE270B" w:rsidP="00964504">
            <w:pPr>
              <w:widowControl w:val="0"/>
              <w:tabs>
                <w:tab w:val="left" w:pos="567"/>
              </w:tabs>
              <w:jc w:val="center"/>
              <w:rPr>
                <w:b/>
              </w:rPr>
            </w:pPr>
            <w:r w:rsidRPr="00E57ACC">
              <w:rPr>
                <w:b/>
              </w:rPr>
              <w:t>DIAS DE ATRASO</w:t>
            </w:r>
          </w:p>
        </w:tc>
        <w:tc>
          <w:tcPr>
            <w:tcW w:w="2268" w:type="dxa"/>
            <w:tcBorders>
              <w:top w:val="single" w:sz="2" w:space="0" w:color="auto"/>
              <w:bottom w:val="single" w:sz="6" w:space="0" w:color="auto"/>
            </w:tcBorders>
            <w:shd w:val="clear" w:color="auto" w:fill="E6E6E6"/>
          </w:tcPr>
          <w:p w:rsidR="00AE270B" w:rsidRPr="00E57ACC" w:rsidRDefault="00AE270B" w:rsidP="00964504">
            <w:pPr>
              <w:widowControl w:val="0"/>
              <w:tabs>
                <w:tab w:val="left" w:pos="567"/>
              </w:tabs>
              <w:jc w:val="center"/>
              <w:rPr>
                <w:b/>
              </w:rPr>
            </w:pPr>
            <w:r w:rsidRPr="00E57ACC">
              <w:rPr>
                <w:b/>
              </w:rPr>
              <w:t>(%) / DIA</w:t>
            </w:r>
          </w:p>
        </w:tc>
        <w:tc>
          <w:tcPr>
            <w:tcW w:w="2268" w:type="dxa"/>
            <w:tcBorders>
              <w:top w:val="single" w:sz="2" w:space="0" w:color="auto"/>
              <w:bottom w:val="single" w:sz="6" w:space="0" w:color="auto"/>
            </w:tcBorders>
            <w:shd w:val="clear" w:color="auto" w:fill="E6E6E6"/>
          </w:tcPr>
          <w:p w:rsidR="00AE270B" w:rsidRPr="00E57ACC" w:rsidRDefault="00AE270B" w:rsidP="00964504">
            <w:pPr>
              <w:widowControl w:val="0"/>
              <w:tabs>
                <w:tab w:val="left" w:pos="567"/>
              </w:tabs>
              <w:jc w:val="center"/>
              <w:rPr>
                <w:b/>
              </w:rPr>
            </w:pPr>
            <w:r w:rsidRPr="00E57ACC">
              <w:rPr>
                <w:b/>
              </w:rPr>
              <w:t>MULTA (%)</w:t>
            </w:r>
          </w:p>
        </w:tc>
      </w:tr>
      <w:tr w:rsidR="00AE270B" w:rsidRPr="006F5E65" w:rsidTr="00E57ACC">
        <w:trPr>
          <w:cantSplit/>
        </w:trPr>
        <w:tc>
          <w:tcPr>
            <w:tcW w:w="1842" w:type="dxa"/>
            <w:tcBorders>
              <w:top w:val="single" w:sz="6" w:space="0" w:color="auto"/>
            </w:tcBorders>
          </w:tcPr>
          <w:p w:rsidR="00AE270B" w:rsidRPr="00E57ACC" w:rsidRDefault="00AE270B" w:rsidP="00964504">
            <w:pPr>
              <w:widowControl w:val="0"/>
              <w:tabs>
                <w:tab w:val="left" w:pos="567"/>
              </w:tabs>
              <w:jc w:val="center"/>
            </w:pPr>
            <w:r w:rsidRPr="00E57ACC">
              <w:t>01</w:t>
            </w:r>
          </w:p>
        </w:tc>
        <w:tc>
          <w:tcPr>
            <w:tcW w:w="2977" w:type="dxa"/>
            <w:tcBorders>
              <w:top w:val="single" w:sz="6" w:space="0" w:color="auto"/>
            </w:tcBorders>
          </w:tcPr>
          <w:p w:rsidR="00AE270B" w:rsidRPr="00E57ACC" w:rsidRDefault="00AE270B" w:rsidP="00964504">
            <w:pPr>
              <w:widowControl w:val="0"/>
              <w:tabs>
                <w:tab w:val="left" w:pos="567"/>
              </w:tabs>
              <w:jc w:val="center"/>
            </w:pPr>
            <w:r w:rsidRPr="00E57ACC">
              <w:t>1º ao 10º</w:t>
            </w:r>
          </w:p>
        </w:tc>
        <w:tc>
          <w:tcPr>
            <w:tcW w:w="2268" w:type="dxa"/>
            <w:tcBorders>
              <w:top w:val="single" w:sz="6" w:space="0" w:color="auto"/>
            </w:tcBorders>
          </w:tcPr>
          <w:p w:rsidR="00AE270B" w:rsidRPr="00E57ACC" w:rsidRDefault="00AE270B" w:rsidP="00964504">
            <w:pPr>
              <w:widowControl w:val="0"/>
              <w:tabs>
                <w:tab w:val="left" w:pos="567"/>
              </w:tabs>
              <w:jc w:val="center"/>
            </w:pPr>
            <w:r w:rsidRPr="00E57ACC">
              <w:t>0,3</w:t>
            </w:r>
          </w:p>
        </w:tc>
        <w:tc>
          <w:tcPr>
            <w:tcW w:w="2268" w:type="dxa"/>
            <w:tcBorders>
              <w:top w:val="single" w:sz="6" w:space="0" w:color="auto"/>
            </w:tcBorders>
          </w:tcPr>
          <w:p w:rsidR="00AE270B" w:rsidRPr="00E57ACC" w:rsidRDefault="00AE270B" w:rsidP="00964504">
            <w:pPr>
              <w:widowControl w:val="0"/>
              <w:tabs>
                <w:tab w:val="left" w:pos="567"/>
              </w:tabs>
              <w:jc w:val="center"/>
            </w:pPr>
            <w:r w:rsidRPr="00E57ACC">
              <w:t>0,3 a 3,0</w:t>
            </w:r>
          </w:p>
        </w:tc>
      </w:tr>
      <w:tr w:rsidR="00AE270B" w:rsidRPr="006F5E65" w:rsidTr="00E57ACC">
        <w:trPr>
          <w:cantSplit/>
        </w:trPr>
        <w:tc>
          <w:tcPr>
            <w:tcW w:w="1842" w:type="dxa"/>
          </w:tcPr>
          <w:p w:rsidR="00AE270B" w:rsidRPr="00E57ACC" w:rsidRDefault="00AE270B" w:rsidP="00964504">
            <w:pPr>
              <w:widowControl w:val="0"/>
              <w:tabs>
                <w:tab w:val="left" w:pos="567"/>
              </w:tabs>
              <w:jc w:val="center"/>
            </w:pPr>
            <w:r w:rsidRPr="00E57ACC">
              <w:t>02</w:t>
            </w:r>
          </w:p>
        </w:tc>
        <w:tc>
          <w:tcPr>
            <w:tcW w:w="2977" w:type="dxa"/>
          </w:tcPr>
          <w:p w:rsidR="00AE270B" w:rsidRPr="00E57ACC" w:rsidRDefault="00AE270B" w:rsidP="00964504">
            <w:pPr>
              <w:widowControl w:val="0"/>
              <w:tabs>
                <w:tab w:val="left" w:pos="567"/>
              </w:tabs>
              <w:jc w:val="center"/>
            </w:pPr>
            <w:r w:rsidRPr="00E57ACC">
              <w:t>11º ao 20º</w:t>
            </w:r>
          </w:p>
        </w:tc>
        <w:tc>
          <w:tcPr>
            <w:tcW w:w="2268" w:type="dxa"/>
          </w:tcPr>
          <w:p w:rsidR="00AE270B" w:rsidRPr="00E57ACC" w:rsidRDefault="00AE270B" w:rsidP="00964504">
            <w:pPr>
              <w:widowControl w:val="0"/>
              <w:tabs>
                <w:tab w:val="left" w:pos="567"/>
              </w:tabs>
              <w:jc w:val="center"/>
            </w:pPr>
            <w:r w:rsidRPr="00E57ACC">
              <w:t>0,6</w:t>
            </w:r>
          </w:p>
        </w:tc>
        <w:tc>
          <w:tcPr>
            <w:tcW w:w="2268" w:type="dxa"/>
          </w:tcPr>
          <w:p w:rsidR="00AE270B" w:rsidRPr="00E57ACC" w:rsidRDefault="00AE270B" w:rsidP="00964504">
            <w:pPr>
              <w:widowControl w:val="0"/>
              <w:tabs>
                <w:tab w:val="left" w:pos="567"/>
              </w:tabs>
              <w:jc w:val="center"/>
            </w:pPr>
            <w:r w:rsidRPr="00E57ACC">
              <w:t>3,6 a 9,0</w:t>
            </w:r>
          </w:p>
        </w:tc>
      </w:tr>
      <w:tr w:rsidR="00AE270B" w:rsidRPr="006F5E65" w:rsidTr="00E57ACC">
        <w:trPr>
          <w:cantSplit/>
        </w:trPr>
        <w:tc>
          <w:tcPr>
            <w:tcW w:w="1842" w:type="dxa"/>
          </w:tcPr>
          <w:p w:rsidR="00AE270B" w:rsidRPr="00E57ACC" w:rsidRDefault="00AE270B" w:rsidP="00964504">
            <w:pPr>
              <w:widowControl w:val="0"/>
              <w:tabs>
                <w:tab w:val="left" w:pos="567"/>
              </w:tabs>
              <w:jc w:val="center"/>
            </w:pPr>
            <w:r w:rsidRPr="00E57ACC">
              <w:t>03</w:t>
            </w:r>
          </w:p>
        </w:tc>
        <w:tc>
          <w:tcPr>
            <w:tcW w:w="2977" w:type="dxa"/>
          </w:tcPr>
          <w:p w:rsidR="00AE270B" w:rsidRPr="00E57ACC" w:rsidRDefault="00AE270B" w:rsidP="00964504">
            <w:pPr>
              <w:widowControl w:val="0"/>
              <w:tabs>
                <w:tab w:val="left" w:pos="567"/>
              </w:tabs>
              <w:jc w:val="center"/>
            </w:pPr>
            <w:r w:rsidRPr="00E57ACC">
              <w:t>21º em diante</w:t>
            </w:r>
          </w:p>
        </w:tc>
        <w:tc>
          <w:tcPr>
            <w:tcW w:w="2268" w:type="dxa"/>
          </w:tcPr>
          <w:p w:rsidR="00AE270B" w:rsidRPr="00E57ACC" w:rsidRDefault="00AE270B" w:rsidP="00964504">
            <w:pPr>
              <w:widowControl w:val="0"/>
              <w:tabs>
                <w:tab w:val="left" w:pos="567"/>
              </w:tabs>
              <w:jc w:val="center"/>
            </w:pPr>
            <w:r w:rsidRPr="00E57ACC">
              <w:t>1,0</w:t>
            </w:r>
          </w:p>
        </w:tc>
        <w:tc>
          <w:tcPr>
            <w:tcW w:w="2268" w:type="dxa"/>
          </w:tcPr>
          <w:p w:rsidR="00AE270B" w:rsidRPr="00E57ACC" w:rsidRDefault="00AE270B" w:rsidP="00964504">
            <w:pPr>
              <w:widowControl w:val="0"/>
              <w:tabs>
                <w:tab w:val="left" w:pos="567"/>
              </w:tabs>
              <w:jc w:val="center"/>
            </w:pPr>
            <w:r w:rsidRPr="00E57ACC">
              <w:t>10,0 a 50,0</w:t>
            </w:r>
          </w:p>
        </w:tc>
      </w:tr>
    </w:tbl>
    <w:p w:rsidR="00AE270B" w:rsidRPr="006F5E65" w:rsidRDefault="00AE270B" w:rsidP="00AE270B">
      <w:pPr>
        <w:tabs>
          <w:tab w:val="left" w:pos="567"/>
        </w:tabs>
        <w:jc w:val="both"/>
        <w:rPr>
          <w:sz w:val="24"/>
          <w:szCs w:val="24"/>
        </w:rPr>
      </w:pPr>
    </w:p>
    <w:p w:rsidR="00E57ACC" w:rsidRDefault="00AE270B" w:rsidP="00E57ACC">
      <w:pPr>
        <w:numPr>
          <w:ilvl w:val="1"/>
          <w:numId w:val="89"/>
        </w:numPr>
        <w:tabs>
          <w:tab w:val="left" w:pos="0"/>
        </w:tabs>
        <w:spacing w:after="120"/>
        <w:ind w:left="1276" w:hanging="709"/>
        <w:jc w:val="both"/>
        <w:rPr>
          <w:sz w:val="24"/>
          <w:szCs w:val="24"/>
        </w:rPr>
      </w:pPr>
      <w:r w:rsidRPr="006F5E65">
        <w:rPr>
          <w:sz w:val="24"/>
          <w:szCs w:val="24"/>
        </w:rPr>
        <w:t xml:space="preserve">O valor das multas aplicadas à prestadora de serviços e não recolhido será descontado da garantia de que trata o </w:t>
      </w:r>
      <w:r w:rsidRPr="004A60D8">
        <w:rPr>
          <w:sz w:val="24"/>
          <w:szCs w:val="24"/>
        </w:rPr>
        <w:t>especifico deste Termo</w:t>
      </w:r>
      <w:r w:rsidRPr="006F5E65">
        <w:rPr>
          <w:sz w:val="24"/>
          <w:szCs w:val="24"/>
        </w:rPr>
        <w:t xml:space="preserve"> e, se não for suficiente, a diferença será cobrada na forma da legislação em vigor, independente de sua prescrição;</w:t>
      </w:r>
    </w:p>
    <w:p w:rsidR="00AE270B" w:rsidRPr="00E57ACC" w:rsidRDefault="00AE270B" w:rsidP="00E57ACC">
      <w:pPr>
        <w:numPr>
          <w:ilvl w:val="1"/>
          <w:numId w:val="89"/>
        </w:numPr>
        <w:tabs>
          <w:tab w:val="left" w:pos="0"/>
        </w:tabs>
        <w:spacing w:after="120"/>
        <w:ind w:left="1276" w:hanging="709"/>
        <w:jc w:val="both"/>
        <w:rPr>
          <w:sz w:val="24"/>
          <w:szCs w:val="24"/>
        </w:rPr>
      </w:pPr>
      <w:r w:rsidRPr="00E57ACC">
        <w:rPr>
          <w:color w:val="000000"/>
          <w:sz w:val="24"/>
          <w:szCs w:val="24"/>
        </w:rPr>
        <w:t xml:space="preserve">A critério da Administração poderão ser suspensas às penalidades, no todo ou em parte, quando o descumprimento das obrigações for devidamente justificado pela Concessionária, por escrito, no prazo máximo de </w:t>
      </w:r>
      <w:r w:rsidRPr="00E57ACC">
        <w:rPr>
          <w:b/>
          <w:color w:val="000000"/>
          <w:sz w:val="24"/>
          <w:szCs w:val="24"/>
        </w:rPr>
        <w:t>05 (cinco) dias</w:t>
      </w:r>
      <w:r w:rsidRPr="00E57ACC">
        <w:rPr>
          <w:color w:val="000000"/>
          <w:sz w:val="24"/>
          <w:szCs w:val="24"/>
        </w:rPr>
        <w:t xml:space="preserve"> da ocorrência, e aceito pelo Ministério de Minas e Energia, que fixará novo prazo, este improrrogável, para a completa execução das obrigações assumidas.</w:t>
      </w:r>
    </w:p>
    <w:p w:rsidR="00AE270B" w:rsidRPr="006F5E65" w:rsidRDefault="00AE270B" w:rsidP="00AE270B">
      <w:pPr>
        <w:tabs>
          <w:tab w:val="left" w:pos="567"/>
        </w:tabs>
        <w:jc w:val="both"/>
        <w:rPr>
          <w:sz w:val="24"/>
          <w:szCs w:val="24"/>
        </w:rPr>
      </w:pPr>
    </w:p>
    <w:p w:rsidR="00AE270B" w:rsidRPr="006F5E65" w:rsidRDefault="00AE270B" w:rsidP="00AE270B">
      <w:pPr>
        <w:widowControl w:val="0"/>
        <w:tabs>
          <w:tab w:val="left" w:pos="567"/>
        </w:tabs>
        <w:rPr>
          <w:b/>
          <w:sz w:val="24"/>
          <w:szCs w:val="24"/>
        </w:rPr>
      </w:pPr>
    </w:p>
    <w:p w:rsidR="00AE270B" w:rsidRPr="006F5E65" w:rsidRDefault="00E57ACC" w:rsidP="00E57ACC">
      <w:pPr>
        <w:numPr>
          <w:ilvl w:val="0"/>
          <w:numId w:val="89"/>
        </w:numPr>
        <w:shd w:val="clear" w:color="auto" w:fill="D0CECE" w:themeFill="background2" w:themeFillShade="E6"/>
        <w:ind w:left="567" w:hanging="567"/>
        <w:rPr>
          <w:b/>
          <w:sz w:val="24"/>
          <w:szCs w:val="24"/>
        </w:rPr>
      </w:pPr>
      <w:r>
        <w:rPr>
          <w:b/>
          <w:sz w:val="24"/>
          <w:szCs w:val="24"/>
        </w:rPr>
        <w:t>DA GARANTIA E DO SEGURO</w:t>
      </w:r>
    </w:p>
    <w:p w:rsidR="00AE270B" w:rsidRPr="006F5E65" w:rsidRDefault="00AE270B" w:rsidP="00AE270B">
      <w:pPr>
        <w:tabs>
          <w:tab w:val="left" w:pos="567"/>
        </w:tabs>
        <w:jc w:val="both"/>
        <w:rPr>
          <w:sz w:val="24"/>
          <w:szCs w:val="24"/>
        </w:rPr>
      </w:pPr>
    </w:p>
    <w:p w:rsidR="00AE270B" w:rsidRPr="006F5E65" w:rsidRDefault="00AE270B" w:rsidP="00E57ACC">
      <w:pPr>
        <w:widowControl w:val="0"/>
        <w:numPr>
          <w:ilvl w:val="1"/>
          <w:numId w:val="89"/>
        </w:numPr>
        <w:tabs>
          <w:tab w:val="left" w:pos="0"/>
        </w:tabs>
        <w:ind w:left="1276" w:hanging="709"/>
        <w:jc w:val="both"/>
        <w:rPr>
          <w:sz w:val="24"/>
          <w:szCs w:val="24"/>
        </w:rPr>
      </w:pPr>
      <w:r w:rsidRPr="006F5E65">
        <w:rPr>
          <w:sz w:val="24"/>
          <w:szCs w:val="24"/>
        </w:rPr>
        <w:t xml:space="preserve">Será exigido, de conformidade com o disposto no art. 56 da </w:t>
      </w:r>
      <w:r w:rsidRPr="00DF5FF9">
        <w:rPr>
          <w:sz w:val="24"/>
          <w:szCs w:val="24"/>
        </w:rPr>
        <w:t xml:space="preserve">Lei nº </w:t>
      </w:r>
      <w:r w:rsidRPr="006F5E65">
        <w:rPr>
          <w:sz w:val="24"/>
          <w:szCs w:val="24"/>
        </w:rPr>
        <w:t xml:space="preserve">8.666/93 e suas alterações, que a prestadora de serviços apresente ao Ministério, no prazo de </w:t>
      </w:r>
      <w:r w:rsidRPr="006F5E65">
        <w:rPr>
          <w:b/>
          <w:sz w:val="24"/>
          <w:szCs w:val="24"/>
        </w:rPr>
        <w:t>10(dez) dias</w:t>
      </w:r>
      <w:r w:rsidRPr="006F5E65">
        <w:rPr>
          <w:sz w:val="24"/>
          <w:szCs w:val="24"/>
        </w:rPr>
        <w:t xml:space="preserve"> </w:t>
      </w:r>
      <w:r w:rsidRPr="006F5E65">
        <w:rPr>
          <w:b/>
          <w:sz w:val="24"/>
          <w:szCs w:val="24"/>
        </w:rPr>
        <w:t>úteis</w:t>
      </w:r>
      <w:r w:rsidRPr="006F5E65">
        <w:rPr>
          <w:sz w:val="24"/>
          <w:szCs w:val="24"/>
        </w:rPr>
        <w:t xml:space="preserve"> da publicação do Contrato, prestação de garantia no valor equivalente a </w:t>
      </w:r>
      <w:r w:rsidRPr="006F5E65">
        <w:rPr>
          <w:b/>
          <w:sz w:val="24"/>
          <w:szCs w:val="24"/>
        </w:rPr>
        <w:t>5%</w:t>
      </w:r>
      <w:r w:rsidRPr="006F5E65">
        <w:rPr>
          <w:sz w:val="24"/>
          <w:szCs w:val="24"/>
        </w:rPr>
        <w:t xml:space="preserve"> (cinco por cento) do </w:t>
      </w:r>
      <w:r w:rsidRPr="006F5E65">
        <w:rPr>
          <w:sz w:val="24"/>
          <w:szCs w:val="24"/>
        </w:rPr>
        <w:lastRenderedPageBreak/>
        <w:t xml:space="preserve">valor </w:t>
      </w:r>
      <w:r w:rsidRPr="006F5E65">
        <w:rPr>
          <w:b/>
          <w:sz w:val="24"/>
          <w:szCs w:val="24"/>
        </w:rPr>
        <w:t>estimado</w:t>
      </w:r>
      <w:r w:rsidRPr="006F5E65">
        <w:rPr>
          <w:sz w:val="24"/>
          <w:szCs w:val="24"/>
        </w:rPr>
        <w:t xml:space="preserve"> resultante do Contrato de Concessão, acrescido o valor dos bens da Administração, calculado da seguinte forma:</w:t>
      </w:r>
    </w:p>
    <w:p w:rsidR="00AE270B" w:rsidRPr="006F5E65" w:rsidRDefault="00AE270B" w:rsidP="00AE270B">
      <w:pPr>
        <w:tabs>
          <w:tab w:val="left" w:pos="567"/>
        </w:tabs>
        <w:jc w:val="both"/>
        <w:rPr>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tblGrid>
      <w:tr w:rsidR="00AE270B" w:rsidRPr="006F5E65" w:rsidTr="00964504">
        <w:tc>
          <w:tcPr>
            <w:tcW w:w="8959" w:type="dxa"/>
            <w:shd w:val="clear" w:color="auto" w:fill="auto"/>
          </w:tcPr>
          <w:p w:rsidR="00AE270B" w:rsidRPr="006F5E65" w:rsidRDefault="00AE270B" w:rsidP="00964504">
            <w:pPr>
              <w:widowControl w:val="0"/>
              <w:tabs>
                <w:tab w:val="left" w:pos="567"/>
              </w:tabs>
              <w:jc w:val="both"/>
              <w:rPr>
                <w:b/>
                <w:sz w:val="24"/>
                <w:szCs w:val="24"/>
              </w:rPr>
            </w:pPr>
            <w:r w:rsidRPr="006F5E65">
              <w:rPr>
                <w:b/>
                <w:sz w:val="24"/>
                <w:szCs w:val="24"/>
              </w:rPr>
              <w:t>H = (A x B x C x D)+ (E x F x C x D)</w:t>
            </w:r>
          </w:p>
        </w:tc>
      </w:tr>
      <w:tr w:rsidR="00AE270B" w:rsidRPr="006F5E65" w:rsidTr="00964504">
        <w:tc>
          <w:tcPr>
            <w:tcW w:w="8959" w:type="dxa"/>
            <w:shd w:val="clear" w:color="auto" w:fill="auto"/>
          </w:tcPr>
          <w:p w:rsidR="00AE270B" w:rsidRPr="006F5E65" w:rsidRDefault="00AE270B" w:rsidP="00964504">
            <w:pPr>
              <w:widowControl w:val="0"/>
              <w:tabs>
                <w:tab w:val="left" w:pos="567"/>
              </w:tabs>
              <w:jc w:val="both"/>
              <w:rPr>
                <w:sz w:val="24"/>
                <w:szCs w:val="24"/>
              </w:rPr>
            </w:pPr>
            <w:r w:rsidRPr="006F5E65">
              <w:rPr>
                <w:b/>
                <w:sz w:val="24"/>
                <w:szCs w:val="24"/>
              </w:rPr>
              <w:t>H = (</w:t>
            </w:r>
            <w:r>
              <w:rPr>
                <w:b/>
                <w:sz w:val="24"/>
                <w:szCs w:val="24"/>
              </w:rPr>
              <w:t>550</w:t>
            </w:r>
            <w:r w:rsidRPr="006F5E65">
              <w:rPr>
                <w:b/>
                <w:sz w:val="24"/>
                <w:szCs w:val="24"/>
              </w:rPr>
              <w:t xml:space="preserve"> x </w:t>
            </w:r>
            <w:r>
              <w:rPr>
                <w:b/>
                <w:sz w:val="24"/>
                <w:szCs w:val="24"/>
              </w:rPr>
              <w:t>10,31</w:t>
            </w:r>
            <w:r w:rsidRPr="006F5E65">
              <w:rPr>
                <w:b/>
                <w:sz w:val="24"/>
                <w:szCs w:val="24"/>
              </w:rPr>
              <w:t xml:space="preserve"> x 2</w:t>
            </w:r>
            <w:r>
              <w:rPr>
                <w:b/>
                <w:sz w:val="24"/>
                <w:szCs w:val="24"/>
              </w:rPr>
              <w:t>1,5</w:t>
            </w:r>
            <w:r w:rsidRPr="006F5E65">
              <w:rPr>
                <w:b/>
                <w:sz w:val="24"/>
                <w:szCs w:val="24"/>
              </w:rPr>
              <w:t xml:space="preserve"> x 12) + (100 x </w:t>
            </w:r>
            <w:r>
              <w:rPr>
                <w:b/>
                <w:sz w:val="24"/>
                <w:szCs w:val="24"/>
              </w:rPr>
              <w:t>5,00</w:t>
            </w:r>
            <w:r w:rsidRPr="006F5E65">
              <w:rPr>
                <w:b/>
                <w:sz w:val="24"/>
                <w:szCs w:val="24"/>
              </w:rPr>
              <w:t xml:space="preserve"> x 2</w:t>
            </w:r>
            <w:r>
              <w:rPr>
                <w:b/>
                <w:sz w:val="24"/>
                <w:szCs w:val="24"/>
              </w:rPr>
              <w:t>1,5</w:t>
            </w:r>
            <w:r w:rsidRPr="006F5E65">
              <w:rPr>
                <w:b/>
                <w:sz w:val="24"/>
                <w:szCs w:val="24"/>
              </w:rPr>
              <w:t xml:space="preserve"> x 12) = R$</w:t>
            </w:r>
            <w:r w:rsidRPr="008D04D7">
              <w:rPr>
                <w:b/>
                <w:sz w:val="24"/>
                <w:szCs w:val="24"/>
              </w:rPr>
              <w:t xml:space="preserve"> 1.</w:t>
            </w:r>
            <w:r>
              <w:rPr>
                <w:b/>
                <w:sz w:val="24"/>
                <w:szCs w:val="24"/>
              </w:rPr>
              <w:t>591.989,00</w:t>
            </w:r>
            <w:r>
              <w:rPr>
                <w:rFonts w:ascii="Calibri" w:hAnsi="Calibri"/>
                <w:color w:val="000000"/>
              </w:rPr>
              <w:t xml:space="preserve">  </w:t>
            </w:r>
          </w:p>
        </w:tc>
      </w:tr>
      <w:tr w:rsidR="00AE270B" w:rsidRPr="006F5E65" w:rsidTr="00964504">
        <w:tc>
          <w:tcPr>
            <w:tcW w:w="8959" w:type="dxa"/>
            <w:shd w:val="clear" w:color="auto" w:fill="auto"/>
          </w:tcPr>
          <w:p w:rsidR="00AE270B" w:rsidRPr="006F5E65" w:rsidRDefault="00AE270B" w:rsidP="00964504">
            <w:pPr>
              <w:tabs>
                <w:tab w:val="left" w:pos="567"/>
              </w:tabs>
              <w:jc w:val="both"/>
              <w:rPr>
                <w:sz w:val="24"/>
                <w:szCs w:val="24"/>
              </w:rPr>
            </w:pPr>
            <w:r w:rsidRPr="006F5E65">
              <w:rPr>
                <w:sz w:val="24"/>
                <w:szCs w:val="24"/>
              </w:rPr>
              <w:t>Onde:</w:t>
            </w:r>
          </w:p>
        </w:tc>
      </w:tr>
      <w:tr w:rsidR="00AE270B" w:rsidRPr="006F5E65" w:rsidTr="00964504">
        <w:tc>
          <w:tcPr>
            <w:tcW w:w="8959" w:type="dxa"/>
            <w:shd w:val="clear" w:color="auto" w:fill="auto"/>
          </w:tcPr>
          <w:p w:rsidR="00AE270B" w:rsidRPr="006F5E65" w:rsidRDefault="00AE270B" w:rsidP="00964504">
            <w:pPr>
              <w:tabs>
                <w:tab w:val="left" w:pos="567"/>
              </w:tabs>
              <w:jc w:val="both"/>
              <w:rPr>
                <w:sz w:val="24"/>
                <w:szCs w:val="24"/>
              </w:rPr>
            </w:pPr>
            <w:r w:rsidRPr="006F5E65">
              <w:rPr>
                <w:b/>
                <w:sz w:val="24"/>
                <w:szCs w:val="24"/>
              </w:rPr>
              <w:t xml:space="preserve">H </w:t>
            </w:r>
            <w:r w:rsidRPr="006F5E65">
              <w:rPr>
                <w:sz w:val="24"/>
                <w:szCs w:val="24"/>
              </w:rPr>
              <w:t>= valor em R$ estimado para o Contrato</w:t>
            </w:r>
          </w:p>
        </w:tc>
      </w:tr>
      <w:tr w:rsidR="00AE270B" w:rsidRPr="006F5E65" w:rsidTr="00964504">
        <w:tc>
          <w:tcPr>
            <w:tcW w:w="8959" w:type="dxa"/>
            <w:shd w:val="clear" w:color="auto" w:fill="auto"/>
          </w:tcPr>
          <w:p w:rsidR="00AE270B" w:rsidRPr="006F5E65" w:rsidRDefault="00AE270B" w:rsidP="00964504">
            <w:pPr>
              <w:widowControl w:val="0"/>
              <w:tabs>
                <w:tab w:val="left" w:pos="459"/>
              </w:tabs>
              <w:ind w:left="459" w:hanging="459"/>
              <w:jc w:val="both"/>
              <w:rPr>
                <w:sz w:val="24"/>
                <w:szCs w:val="24"/>
              </w:rPr>
            </w:pPr>
            <w:r w:rsidRPr="006F5E65">
              <w:rPr>
                <w:b/>
                <w:sz w:val="24"/>
                <w:szCs w:val="24"/>
              </w:rPr>
              <w:t xml:space="preserve">A </w:t>
            </w:r>
            <w:r>
              <w:rPr>
                <w:sz w:val="24"/>
                <w:szCs w:val="24"/>
              </w:rPr>
              <w:t xml:space="preserve">= quantidade média </w:t>
            </w:r>
            <w:r w:rsidRPr="006F5E65">
              <w:rPr>
                <w:sz w:val="24"/>
                <w:szCs w:val="24"/>
              </w:rPr>
              <w:t>previs</w:t>
            </w:r>
            <w:r>
              <w:rPr>
                <w:sz w:val="24"/>
                <w:szCs w:val="24"/>
              </w:rPr>
              <w:t>ta</w:t>
            </w:r>
            <w:r w:rsidRPr="006F5E65">
              <w:rPr>
                <w:sz w:val="24"/>
                <w:szCs w:val="24"/>
              </w:rPr>
              <w:t xml:space="preserve"> de fornecimento diário de refeições no restaurante = </w:t>
            </w:r>
            <w:r>
              <w:rPr>
                <w:sz w:val="24"/>
                <w:szCs w:val="24"/>
              </w:rPr>
              <w:t>55</w:t>
            </w:r>
            <w:r w:rsidRPr="006F5E65">
              <w:rPr>
                <w:sz w:val="24"/>
                <w:szCs w:val="24"/>
              </w:rPr>
              <w:t>0 refeições;</w:t>
            </w:r>
          </w:p>
        </w:tc>
      </w:tr>
      <w:tr w:rsidR="00AE270B" w:rsidRPr="006F5E65" w:rsidTr="00964504">
        <w:tc>
          <w:tcPr>
            <w:tcW w:w="8959" w:type="dxa"/>
            <w:shd w:val="clear" w:color="auto" w:fill="auto"/>
          </w:tcPr>
          <w:p w:rsidR="00AE270B" w:rsidRPr="006F5E65" w:rsidRDefault="00AE270B" w:rsidP="00964504">
            <w:pPr>
              <w:widowControl w:val="0"/>
              <w:tabs>
                <w:tab w:val="left" w:pos="175"/>
              </w:tabs>
              <w:ind w:left="459" w:hanging="459"/>
              <w:jc w:val="both"/>
              <w:rPr>
                <w:sz w:val="24"/>
                <w:szCs w:val="24"/>
              </w:rPr>
            </w:pPr>
            <w:r w:rsidRPr="006F5E65">
              <w:rPr>
                <w:b/>
                <w:sz w:val="24"/>
                <w:szCs w:val="24"/>
              </w:rPr>
              <w:t xml:space="preserve">B </w:t>
            </w:r>
            <w:r w:rsidRPr="006F5E65">
              <w:rPr>
                <w:sz w:val="24"/>
                <w:szCs w:val="24"/>
              </w:rPr>
              <w:t xml:space="preserve">= consumo diário de refeição estimado por servidor em 500 gramas = </w:t>
            </w:r>
            <w:r w:rsidRPr="008D04D7">
              <w:rPr>
                <w:b/>
                <w:sz w:val="24"/>
                <w:szCs w:val="24"/>
              </w:rPr>
              <w:t>R$ 10,</w:t>
            </w:r>
            <w:r>
              <w:rPr>
                <w:b/>
                <w:sz w:val="24"/>
                <w:szCs w:val="24"/>
              </w:rPr>
              <w:t>31</w:t>
            </w:r>
            <w:r w:rsidRPr="006F5E65">
              <w:rPr>
                <w:sz w:val="24"/>
                <w:szCs w:val="24"/>
              </w:rPr>
              <w:t xml:space="preserve">  considerando o valor do Kg da refeição em </w:t>
            </w:r>
            <w:r w:rsidRPr="008D04D7">
              <w:rPr>
                <w:b/>
                <w:sz w:val="24"/>
                <w:szCs w:val="24"/>
              </w:rPr>
              <w:t xml:space="preserve">R$ </w:t>
            </w:r>
            <w:r>
              <w:rPr>
                <w:b/>
                <w:sz w:val="24"/>
                <w:szCs w:val="24"/>
              </w:rPr>
              <w:t>20,63</w:t>
            </w:r>
            <w:r w:rsidRPr="008D04D7">
              <w:rPr>
                <w:b/>
                <w:sz w:val="24"/>
                <w:szCs w:val="24"/>
              </w:rPr>
              <w:t>;</w:t>
            </w:r>
          </w:p>
        </w:tc>
      </w:tr>
      <w:tr w:rsidR="00AE270B" w:rsidRPr="006F5E65" w:rsidTr="00964504">
        <w:tc>
          <w:tcPr>
            <w:tcW w:w="8959" w:type="dxa"/>
            <w:shd w:val="clear" w:color="auto" w:fill="auto"/>
          </w:tcPr>
          <w:p w:rsidR="00AE270B" w:rsidRPr="006F5E65" w:rsidRDefault="00AE270B" w:rsidP="00964504">
            <w:pPr>
              <w:widowControl w:val="0"/>
              <w:tabs>
                <w:tab w:val="left" w:pos="567"/>
              </w:tabs>
              <w:jc w:val="both"/>
              <w:rPr>
                <w:sz w:val="24"/>
                <w:szCs w:val="24"/>
              </w:rPr>
            </w:pPr>
            <w:r w:rsidRPr="006F5E65">
              <w:rPr>
                <w:b/>
                <w:sz w:val="24"/>
                <w:szCs w:val="24"/>
              </w:rPr>
              <w:t xml:space="preserve">C </w:t>
            </w:r>
            <w:r>
              <w:rPr>
                <w:b/>
                <w:sz w:val="24"/>
                <w:szCs w:val="24"/>
              </w:rPr>
              <w:t xml:space="preserve"> </w:t>
            </w:r>
            <w:r>
              <w:rPr>
                <w:sz w:val="24"/>
                <w:szCs w:val="24"/>
              </w:rPr>
              <w:t xml:space="preserve">= </w:t>
            </w:r>
            <w:r w:rsidRPr="006F5E65">
              <w:rPr>
                <w:sz w:val="24"/>
                <w:szCs w:val="24"/>
              </w:rPr>
              <w:t xml:space="preserve">nº de dias úteis no mês = </w:t>
            </w:r>
            <w:r w:rsidRPr="008D04D7">
              <w:rPr>
                <w:b/>
                <w:sz w:val="24"/>
                <w:szCs w:val="24"/>
              </w:rPr>
              <w:t>21,5</w:t>
            </w:r>
            <w:r w:rsidRPr="006F5E65">
              <w:rPr>
                <w:sz w:val="24"/>
                <w:szCs w:val="24"/>
              </w:rPr>
              <w:t xml:space="preserve"> dias;</w:t>
            </w:r>
          </w:p>
        </w:tc>
      </w:tr>
      <w:tr w:rsidR="00AE270B" w:rsidRPr="006F5E65" w:rsidTr="00964504">
        <w:tc>
          <w:tcPr>
            <w:tcW w:w="8959" w:type="dxa"/>
            <w:shd w:val="clear" w:color="auto" w:fill="auto"/>
          </w:tcPr>
          <w:p w:rsidR="00AE270B" w:rsidRPr="006F5E65" w:rsidRDefault="00AE270B" w:rsidP="00964504">
            <w:pPr>
              <w:widowControl w:val="0"/>
              <w:tabs>
                <w:tab w:val="left" w:pos="567"/>
              </w:tabs>
              <w:jc w:val="both"/>
              <w:rPr>
                <w:sz w:val="24"/>
                <w:szCs w:val="24"/>
              </w:rPr>
            </w:pPr>
            <w:r w:rsidRPr="006F5E65">
              <w:rPr>
                <w:b/>
                <w:sz w:val="24"/>
                <w:szCs w:val="24"/>
              </w:rPr>
              <w:t xml:space="preserve">D </w:t>
            </w:r>
            <w:r w:rsidRPr="006F5E65">
              <w:rPr>
                <w:sz w:val="24"/>
                <w:szCs w:val="24"/>
              </w:rPr>
              <w:t xml:space="preserve">=  prazo de vigência do Contrato = </w:t>
            </w:r>
            <w:r w:rsidRPr="008D04D7">
              <w:rPr>
                <w:b/>
                <w:sz w:val="24"/>
                <w:szCs w:val="24"/>
              </w:rPr>
              <w:t>12</w:t>
            </w:r>
            <w:r w:rsidRPr="006F5E65">
              <w:rPr>
                <w:sz w:val="24"/>
                <w:szCs w:val="24"/>
              </w:rPr>
              <w:t xml:space="preserve"> meses;</w:t>
            </w:r>
          </w:p>
        </w:tc>
      </w:tr>
      <w:tr w:rsidR="00AE270B" w:rsidRPr="006F5E65" w:rsidTr="00964504">
        <w:tc>
          <w:tcPr>
            <w:tcW w:w="8959" w:type="dxa"/>
            <w:shd w:val="clear" w:color="auto" w:fill="auto"/>
          </w:tcPr>
          <w:p w:rsidR="00AE270B" w:rsidRPr="006F5E65" w:rsidRDefault="00AE270B" w:rsidP="00964504">
            <w:pPr>
              <w:widowControl w:val="0"/>
              <w:tabs>
                <w:tab w:val="left" w:pos="567"/>
              </w:tabs>
              <w:jc w:val="both"/>
              <w:rPr>
                <w:sz w:val="24"/>
                <w:szCs w:val="24"/>
              </w:rPr>
            </w:pPr>
            <w:r w:rsidRPr="006F5E65">
              <w:rPr>
                <w:b/>
                <w:sz w:val="24"/>
                <w:szCs w:val="24"/>
              </w:rPr>
              <w:t xml:space="preserve">E </w:t>
            </w:r>
            <w:r w:rsidRPr="006F5E65">
              <w:rPr>
                <w:sz w:val="24"/>
                <w:szCs w:val="24"/>
              </w:rPr>
              <w:t xml:space="preserve">=  previsão de fornecimento diário de lanches na lanchonete  = </w:t>
            </w:r>
            <w:r w:rsidRPr="008D04D7">
              <w:rPr>
                <w:b/>
                <w:sz w:val="24"/>
                <w:szCs w:val="24"/>
              </w:rPr>
              <w:t xml:space="preserve">100 </w:t>
            </w:r>
            <w:r w:rsidRPr="006F5E65">
              <w:rPr>
                <w:sz w:val="24"/>
                <w:szCs w:val="24"/>
              </w:rPr>
              <w:t>lanches;</w:t>
            </w:r>
          </w:p>
        </w:tc>
      </w:tr>
      <w:tr w:rsidR="00AE270B" w:rsidRPr="006F5E65" w:rsidTr="00964504">
        <w:tc>
          <w:tcPr>
            <w:tcW w:w="8959" w:type="dxa"/>
            <w:shd w:val="clear" w:color="auto" w:fill="auto"/>
          </w:tcPr>
          <w:p w:rsidR="00AE270B" w:rsidRPr="006F5E65" w:rsidRDefault="00AE270B" w:rsidP="00964504">
            <w:pPr>
              <w:widowControl w:val="0"/>
              <w:tabs>
                <w:tab w:val="left" w:pos="567"/>
                <w:tab w:val="left" w:pos="1080"/>
              </w:tabs>
              <w:ind w:left="432" w:hanging="432"/>
              <w:jc w:val="both"/>
              <w:rPr>
                <w:sz w:val="24"/>
                <w:szCs w:val="24"/>
              </w:rPr>
            </w:pPr>
            <w:r w:rsidRPr="006F5E65">
              <w:rPr>
                <w:b/>
                <w:sz w:val="24"/>
                <w:szCs w:val="24"/>
              </w:rPr>
              <w:t>F</w:t>
            </w:r>
            <w:r w:rsidRPr="006F5E65">
              <w:rPr>
                <w:sz w:val="24"/>
                <w:szCs w:val="24"/>
              </w:rPr>
              <w:t xml:space="preserve"> = consumo diário de lanche estimado por servidor = </w:t>
            </w:r>
            <w:r w:rsidRPr="008D04D7">
              <w:rPr>
                <w:b/>
                <w:sz w:val="24"/>
                <w:szCs w:val="24"/>
              </w:rPr>
              <w:t>R$ 5,00</w:t>
            </w:r>
            <w:r w:rsidRPr="006F5E65">
              <w:rPr>
                <w:sz w:val="24"/>
                <w:szCs w:val="24"/>
              </w:rPr>
              <w:t xml:space="preserve"> considerando o valor estimado de lanches e bebidas;</w:t>
            </w:r>
          </w:p>
        </w:tc>
      </w:tr>
      <w:tr w:rsidR="00AE270B" w:rsidRPr="006F5E65" w:rsidTr="00964504">
        <w:tc>
          <w:tcPr>
            <w:tcW w:w="8959" w:type="dxa"/>
            <w:shd w:val="clear" w:color="auto" w:fill="auto"/>
          </w:tcPr>
          <w:p w:rsidR="00AE270B" w:rsidRPr="006F5E65" w:rsidRDefault="00AE270B" w:rsidP="00964504">
            <w:pPr>
              <w:widowControl w:val="0"/>
              <w:tabs>
                <w:tab w:val="left" w:pos="567"/>
              </w:tabs>
              <w:jc w:val="both"/>
              <w:rPr>
                <w:sz w:val="24"/>
                <w:szCs w:val="24"/>
              </w:rPr>
            </w:pPr>
            <w:r w:rsidRPr="006F5E65">
              <w:rPr>
                <w:b/>
                <w:sz w:val="24"/>
                <w:szCs w:val="24"/>
              </w:rPr>
              <w:t xml:space="preserve">C </w:t>
            </w:r>
            <w:r w:rsidRPr="006F5E65">
              <w:rPr>
                <w:sz w:val="24"/>
                <w:szCs w:val="24"/>
              </w:rPr>
              <w:t xml:space="preserve">= nº de dias úteis no mês = </w:t>
            </w:r>
            <w:r w:rsidRPr="008D04D7">
              <w:rPr>
                <w:b/>
                <w:sz w:val="24"/>
                <w:szCs w:val="24"/>
              </w:rPr>
              <w:t>21,5</w:t>
            </w:r>
            <w:r w:rsidRPr="006F5E65">
              <w:rPr>
                <w:sz w:val="24"/>
                <w:szCs w:val="24"/>
              </w:rPr>
              <w:t xml:space="preserve"> dias;</w:t>
            </w:r>
          </w:p>
        </w:tc>
      </w:tr>
      <w:tr w:rsidR="00AE270B" w:rsidRPr="006F5E65" w:rsidTr="00964504">
        <w:tc>
          <w:tcPr>
            <w:tcW w:w="8959" w:type="dxa"/>
            <w:shd w:val="clear" w:color="auto" w:fill="auto"/>
          </w:tcPr>
          <w:p w:rsidR="00AE270B" w:rsidRPr="006F5E65" w:rsidRDefault="00AE270B" w:rsidP="00964504">
            <w:pPr>
              <w:widowControl w:val="0"/>
              <w:tabs>
                <w:tab w:val="left" w:pos="567"/>
              </w:tabs>
              <w:jc w:val="both"/>
              <w:rPr>
                <w:sz w:val="24"/>
                <w:szCs w:val="24"/>
              </w:rPr>
            </w:pPr>
            <w:r w:rsidRPr="006F5E65">
              <w:rPr>
                <w:b/>
                <w:sz w:val="24"/>
                <w:szCs w:val="24"/>
              </w:rPr>
              <w:t xml:space="preserve">D </w:t>
            </w:r>
            <w:r w:rsidRPr="006F5E65">
              <w:rPr>
                <w:sz w:val="24"/>
                <w:szCs w:val="24"/>
              </w:rPr>
              <w:t xml:space="preserve">= prazo de vigência do Contrato = </w:t>
            </w:r>
            <w:r w:rsidRPr="008D04D7">
              <w:rPr>
                <w:b/>
                <w:sz w:val="24"/>
                <w:szCs w:val="24"/>
              </w:rPr>
              <w:t>12</w:t>
            </w:r>
            <w:r w:rsidRPr="006F5E65">
              <w:rPr>
                <w:sz w:val="24"/>
                <w:szCs w:val="24"/>
              </w:rPr>
              <w:t xml:space="preserve"> meses;</w:t>
            </w:r>
          </w:p>
        </w:tc>
      </w:tr>
    </w:tbl>
    <w:p w:rsidR="00AE270B" w:rsidRPr="006F5E65" w:rsidRDefault="00AE270B" w:rsidP="00AE270B">
      <w:pPr>
        <w:widowControl w:val="0"/>
        <w:tabs>
          <w:tab w:val="left" w:pos="567"/>
        </w:tabs>
        <w:ind w:left="567"/>
        <w:jc w:val="both"/>
        <w:rPr>
          <w:sz w:val="24"/>
          <w:szCs w:val="24"/>
        </w:rPr>
      </w:pPr>
    </w:p>
    <w:p w:rsidR="007C57CE" w:rsidRDefault="00AE270B" w:rsidP="007C57CE">
      <w:pPr>
        <w:widowControl w:val="0"/>
        <w:numPr>
          <w:ilvl w:val="1"/>
          <w:numId w:val="89"/>
        </w:numPr>
        <w:tabs>
          <w:tab w:val="left" w:pos="0"/>
        </w:tabs>
        <w:spacing w:after="120"/>
        <w:ind w:left="1276" w:hanging="709"/>
        <w:jc w:val="both"/>
        <w:rPr>
          <w:sz w:val="24"/>
          <w:szCs w:val="24"/>
        </w:rPr>
      </w:pPr>
      <w:r w:rsidRPr="006F5E65">
        <w:rPr>
          <w:sz w:val="24"/>
          <w:szCs w:val="24"/>
        </w:rPr>
        <w:t xml:space="preserve">Assim, o </w:t>
      </w:r>
      <w:r w:rsidRPr="006F5E65">
        <w:rPr>
          <w:b/>
          <w:sz w:val="24"/>
          <w:szCs w:val="24"/>
        </w:rPr>
        <w:t>valor da garantia</w:t>
      </w:r>
      <w:r w:rsidRPr="006F5E65">
        <w:rPr>
          <w:sz w:val="24"/>
          <w:szCs w:val="24"/>
        </w:rPr>
        <w:t xml:space="preserve"> será o valor equivalente a </w:t>
      </w:r>
      <w:r w:rsidRPr="006F5E65">
        <w:rPr>
          <w:b/>
          <w:sz w:val="24"/>
          <w:szCs w:val="24"/>
        </w:rPr>
        <w:t>5%</w:t>
      </w:r>
      <w:r w:rsidRPr="006F5E65">
        <w:rPr>
          <w:sz w:val="24"/>
          <w:szCs w:val="24"/>
        </w:rPr>
        <w:t xml:space="preserve"> do valor estimado do Contrato de Concessão acrescido do valor dos bens da Administração (5% x (</w:t>
      </w:r>
      <w:r w:rsidRPr="006F5E65">
        <w:rPr>
          <w:b/>
          <w:sz w:val="24"/>
          <w:szCs w:val="24"/>
        </w:rPr>
        <w:t>R$</w:t>
      </w:r>
      <w:r w:rsidRPr="008D04D7">
        <w:rPr>
          <w:b/>
          <w:sz w:val="24"/>
          <w:szCs w:val="24"/>
        </w:rPr>
        <w:t xml:space="preserve"> </w:t>
      </w:r>
      <w:r>
        <w:rPr>
          <w:b/>
          <w:sz w:val="24"/>
          <w:szCs w:val="24"/>
        </w:rPr>
        <w:t>1.591.989,00</w:t>
      </w:r>
      <w:r w:rsidRPr="005A34A5">
        <w:rPr>
          <w:b/>
          <w:sz w:val="24"/>
          <w:szCs w:val="24"/>
        </w:rPr>
        <w:t>+</w:t>
      </w:r>
      <w:r>
        <w:rPr>
          <w:b/>
          <w:color w:val="000000"/>
          <w:sz w:val="24"/>
          <w:szCs w:val="24"/>
        </w:rPr>
        <w:fldChar w:fldCharType="begin"/>
      </w:r>
      <w:r>
        <w:rPr>
          <w:b/>
          <w:color w:val="000000"/>
          <w:sz w:val="24"/>
          <w:szCs w:val="24"/>
        </w:rPr>
        <w:instrText xml:space="preserve"> =SUM(ABOVE) </w:instrText>
      </w:r>
      <w:r>
        <w:rPr>
          <w:b/>
          <w:color w:val="000000"/>
          <w:sz w:val="24"/>
          <w:szCs w:val="24"/>
        </w:rPr>
        <w:fldChar w:fldCharType="separate"/>
      </w:r>
      <w:r>
        <w:rPr>
          <w:b/>
          <w:noProof/>
          <w:color w:val="000000"/>
          <w:sz w:val="24"/>
          <w:szCs w:val="24"/>
        </w:rPr>
        <w:t>R$ 62.785,06</w:t>
      </w:r>
      <w:r>
        <w:rPr>
          <w:b/>
          <w:color w:val="000000"/>
          <w:sz w:val="24"/>
          <w:szCs w:val="24"/>
        </w:rPr>
        <w:fldChar w:fldCharType="end"/>
      </w:r>
      <w:r w:rsidRPr="006F5E65">
        <w:rPr>
          <w:sz w:val="24"/>
          <w:szCs w:val="24"/>
        </w:rPr>
        <w:t>)</w:t>
      </w:r>
      <w:r>
        <w:rPr>
          <w:sz w:val="24"/>
          <w:szCs w:val="24"/>
        </w:rPr>
        <w:t>)</w:t>
      </w:r>
      <w:r w:rsidRPr="006F5E65">
        <w:rPr>
          <w:sz w:val="24"/>
          <w:szCs w:val="24"/>
        </w:rPr>
        <w:t xml:space="preserve"> que resulta a quantia equivalente a </w:t>
      </w:r>
      <w:r w:rsidRPr="005A34A5">
        <w:rPr>
          <w:b/>
          <w:noProof/>
          <w:color w:val="000000"/>
          <w:sz w:val="24"/>
          <w:szCs w:val="24"/>
        </w:rPr>
        <w:t xml:space="preserve">R$ </w:t>
      </w:r>
      <w:r>
        <w:rPr>
          <w:b/>
          <w:noProof/>
          <w:color w:val="000000"/>
          <w:sz w:val="24"/>
          <w:szCs w:val="24"/>
        </w:rPr>
        <w:t xml:space="preserve">82.738,70 </w:t>
      </w:r>
      <w:r w:rsidRPr="005A34A5">
        <w:rPr>
          <w:sz w:val="24"/>
          <w:szCs w:val="24"/>
        </w:rPr>
        <w:t>(</w:t>
      </w:r>
      <w:r>
        <w:rPr>
          <w:sz w:val="24"/>
          <w:szCs w:val="24"/>
        </w:rPr>
        <w:t>Oitenta e dois mil, setecentos e trinta e oito reais e setenta centavos</w:t>
      </w:r>
      <w:r w:rsidRPr="005A34A5">
        <w:rPr>
          <w:sz w:val="24"/>
          <w:szCs w:val="24"/>
        </w:rPr>
        <w:t>).</w:t>
      </w:r>
    </w:p>
    <w:p w:rsidR="007C57CE" w:rsidRDefault="007C57CE" w:rsidP="007C57CE">
      <w:pPr>
        <w:widowControl w:val="0"/>
        <w:numPr>
          <w:ilvl w:val="1"/>
          <w:numId w:val="89"/>
        </w:numPr>
        <w:tabs>
          <w:tab w:val="left" w:pos="0"/>
        </w:tabs>
        <w:spacing w:after="120"/>
        <w:ind w:left="1276" w:hanging="709"/>
        <w:jc w:val="both"/>
        <w:rPr>
          <w:sz w:val="24"/>
          <w:szCs w:val="24"/>
        </w:rPr>
      </w:pPr>
      <w:r w:rsidRPr="007C57CE">
        <w:rPr>
          <w:sz w:val="24"/>
          <w:szCs w:val="24"/>
        </w:rPr>
        <w:t>O valor da garantia deverá ser recolhido a favor do Ministério de Minas e Energia, mediante a opção por uma das seguintes modalidades:</w:t>
      </w:r>
    </w:p>
    <w:p w:rsidR="007C57CE" w:rsidRDefault="007C57CE" w:rsidP="007C57CE">
      <w:pPr>
        <w:widowControl w:val="0"/>
        <w:numPr>
          <w:ilvl w:val="2"/>
          <w:numId w:val="89"/>
        </w:numPr>
        <w:tabs>
          <w:tab w:val="left" w:pos="0"/>
        </w:tabs>
        <w:spacing w:after="120"/>
        <w:ind w:left="2127" w:hanging="851"/>
        <w:jc w:val="both"/>
        <w:rPr>
          <w:sz w:val="24"/>
          <w:szCs w:val="24"/>
        </w:rPr>
      </w:pPr>
      <w:r w:rsidRPr="007C57CE">
        <w:rPr>
          <w:sz w:val="24"/>
          <w:szCs w:val="24"/>
        </w:rPr>
        <w:t>Caução em dinheiro ou títulos da dívida pública;</w:t>
      </w:r>
    </w:p>
    <w:p w:rsidR="007C57CE" w:rsidRDefault="007C57CE" w:rsidP="007C57CE">
      <w:pPr>
        <w:widowControl w:val="0"/>
        <w:numPr>
          <w:ilvl w:val="2"/>
          <w:numId w:val="89"/>
        </w:numPr>
        <w:tabs>
          <w:tab w:val="left" w:pos="0"/>
        </w:tabs>
        <w:spacing w:after="120"/>
        <w:ind w:left="2127" w:hanging="851"/>
        <w:jc w:val="both"/>
        <w:rPr>
          <w:sz w:val="24"/>
          <w:szCs w:val="24"/>
        </w:rPr>
      </w:pPr>
      <w:r w:rsidRPr="007C57CE">
        <w:rPr>
          <w:sz w:val="24"/>
          <w:szCs w:val="24"/>
        </w:rPr>
        <w:t>Seguro-garantia;</w:t>
      </w:r>
    </w:p>
    <w:p w:rsidR="007C57CE" w:rsidRPr="007C57CE" w:rsidRDefault="007C57CE" w:rsidP="007C57CE">
      <w:pPr>
        <w:widowControl w:val="0"/>
        <w:numPr>
          <w:ilvl w:val="2"/>
          <w:numId w:val="89"/>
        </w:numPr>
        <w:tabs>
          <w:tab w:val="left" w:pos="0"/>
        </w:tabs>
        <w:spacing w:after="120"/>
        <w:ind w:left="2127" w:hanging="851"/>
        <w:jc w:val="both"/>
        <w:rPr>
          <w:sz w:val="24"/>
          <w:szCs w:val="24"/>
        </w:rPr>
      </w:pPr>
      <w:r w:rsidRPr="007C57CE">
        <w:rPr>
          <w:sz w:val="24"/>
          <w:szCs w:val="24"/>
        </w:rPr>
        <w:t>Fiança bancária.</w:t>
      </w:r>
    </w:p>
    <w:p w:rsidR="007C57CE" w:rsidRDefault="007C57CE" w:rsidP="007C57CE">
      <w:pPr>
        <w:numPr>
          <w:ilvl w:val="1"/>
          <w:numId w:val="89"/>
        </w:numPr>
        <w:spacing w:before="120" w:after="120"/>
        <w:ind w:left="1276" w:right="120" w:hanging="709"/>
        <w:jc w:val="both"/>
        <w:rPr>
          <w:sz w:val="24"/>
          <w:szCs w:val="24"/>
        </w:rPr>
      </w:pPr>
      <w:r w:rsidRPr="007C57CE">
        <w:rPr>
          <w:sz w:val="24"/>
          <w:szCs w:val="24"/>
        </w:rPr>
        <w:t>A garantia depositada só poderá ser levantada ao final do Contrato de Concessão e depois de resolvida toda e qualquer pendência;</w:t>
      </w:r>
    </w:p>
    <w:p w:rsidR="007C57CE" w:rsidRDefault="007C57CE" w:rsidP="007C57CE">
      <w:pPr>
        <w:numPr>
          <w:ilvl w:val="1"/>
          <w:numId w:val="89"/>
        </w:numPr>
        <w:spacing w:before="120" w:after="120"/>
        <w:ind w:left="1276" w:right="120" w:hanging="709"/>
        <w:jc w:val="both"/>
        <w:rPr>
          <w:sz w:val="24"/>
          <w:szCs w:val="24"/>
        </w:rPr>
      </w:pPr>
      <w:r w:rsidRPr="007C57CE">
        <w:rPr>
          <w:sz w:val="24"/>
          <w:szCs w:val="24"/>
        </w:rPr>
        <w:t>No caso de rescisão do Contrato, por culpa da prestadora de serviços, não será devolvida a garantia, responsabilizando-se ainda por perdas e danos causados ao Ministério, além de sujeitar-se a outras penalidades previstas em lei;</w:t>
      </w:r>
    </w:p>
    <w:p w:rsidR="007C57CE" w:rsidRDefault="007C57CE" w:rsidP="007C57CE">
      <w:pPr>
        <w:numPr>
          <w:ilvl w:val="1"/>
          <w:numId w:val="89"/>
        </w:numPr>
        <w:spacing w:before="120" w:after="120"/>
        <w:ind w:left="1276" w:right="120" w:hanging="709"/>
        <w:jc w:val="both"/>
        <w:rPr>
          <w:sz w:val="24"/>
          <w:szCs w:val="24"/>
        </w:rPr>
      </w:pPr>
      <w:r w:rsidRPr="007C57CE">
        <w:rPr>
          <w:sz w:val="24"/>
          <w:szCs w:val="24"/>
        </w:rPr>
        <w:t xml:space="preserve">A prestadora de serviços ficará também obrigada a apresentar </w:t>
      </w:r>
      <w:r w:rsidRPr="007C57CE">
        <w:rPr>
          <w:b/>
          <w:bCs/>
          <w:sz w:val="24"/>
          <w:szCs w:val="24"/>
        </w:rPr>
        <w:t xml:space="preserve">seguro contra riscos diversos </w:t>
      </w:r>
      <w:r w:rsidRPr="007C57CE">
        <w:rPr>
          <w:sz w:val="24"/>
          <w:szCs w:val="24"/>
        </w:rPr>
        <w:t>no prazo de 15(dez) dias úteis da publicação do contrato, cuja cobertura garanta as instalações, todos os bens móveis e utensílios, entregues à sua guarda, dentre os quais os que se encontram relacionados no Anexo “F” - Relação de Equipamentos e Mobiliário do Ministério que serão colocados à disposição da Concessionária;</w:t>
      </w:r>
    </w:p>
    <w:p w:rsidR="007C57CE" w:rsidRPr="007C57CE" w:rsidRDefault="007C57CE" w:rsidP="007C57CE">
      <w:pPr>
        <w:numPr>
          <w:ilvl w:val="2"/>
          <w:numId w:val="89"/>
        </w:numPr>
        <w:spacing w:before="120" w:after="120"/>
        <w:ind w:left="2127" w:right="120" w:hanging="851"/>
        <w:jc w:val="both"/>
        <w:rPr>
          <w:sz w:val="24"/>
          <w:szCs w:val="24"/>
        </w:rPr>
      </w:pPr>
      <w:r w:rsidRPr="007C57CE">
        <w:rPr>
          <w:sz w:val="24"/>
          <w:szCs w:val="24"/>
        </w:rPr>
        <w:t>O seguro de que trata o item acima deverá ser renovado sempre que necessário para que tenha validade durante toda a vigência do Contrato de Concessão.</w:t>
      </w:r>
    </w:p>
    <w:p w:rsidR="007C57CE" w:rsidRPr="007C57CE" w:rsidRDefault="007C57CE" w:rsidP="007C57CE">
      <w:pPr>
        <w:spacing w:before="120" w:after="120"/>
        <w:ind w:left="120" w:right="120"/>
        <w:jc w:val="both"/>
        <w:rPr>
          <w:sz w:val="24"/>
          <w:szCs w:val="24"/>
        </w:rPr>
      </w:pPr>
      <w:r w:rsidRPr="007C57CE">
        <w:rPr>
          <w:sz w:val="24"/>
          <w:szCs w:val="24"/>
        </w:rPr>
        <w:t> </w:t>
      </w:r>
    </w:p>
    <w:p w:rsidR="007C57CE" w:rsidRPr="007C57CE" w:rsidRDefault="007C57CE" w:rsidP="007C57CE">
      <w:pPr>
        <w:numPr>
          <w:ilvl w:val="0"/>
          <w:numId w:val="89"/>
        </w:numPr>
        <w:shd w:val="clear" w:color="auto" w:fill="E6E6E6"/>
        <w:spacing w:before="120" w:after="120"/>
        <w:ind w:left="567" w:right="120" w:hanging="567"/>
        <w:jc w:val="both"/>
        <w:rPr>
          <w:b/>
          <w:bCs/>
          <w:caps/>
          <w:sz w:val="24"/>
          <w:szCs w:val="24"/>
        </w:rPr>
      </w:pPr>
      <w:r w:rsidRPr="007C57CE">
        <w:rPr>
          <w:b/>
          <w:bCs/>
          <w:caps/>
          <w:sz w:val="24"/>
          <w:szCs w:val="24"/>
        </w:rPr>
        <w:t>DAS EXIGÊNCIAS DE QUALIFICAÇÃO TÉCNICA</w:t>
      </w:r>
    </w:p>
    <w:p w:rsidR="007C57CE" w:rsidRDefault="007C57CE" w:rsidP="007C57CE">
      <w:pPr>
        <w:numPr>
          <w:ilvl w:val="1"/>
          <w:numId w:val="89"/>
        </w:numPr>
        <w:spacing w:before="120" w:after="120"/>
        <w:ind w:right="120"/>
        <w:jc w:val="both"/>
        <w:rPr>
          <w:sz w:val="24"/>
          <w:szCs w:val="24"/>
        </w:rPr>
      </w:pPr>
      <w:r w:rsidRPr="007C57CE">
        <w:rPr>
          <w:sz w:val="24"/>
          <w:szCs w:val="24"/>
        </w:rPr>
        <w:t>Para comprovação da qualificação técnica as empresas deverão apresentar:</w:t>
      </w:r>
    </w:p>
    <w:p w:rsidR="007C57CE" w:rsidRDefault="007C57CE" w:rsidP="007C57CE">
      <w:pPr>
        <w:numPr>
          <w:ilvl w:val="2"/>
          <w:numId w:val="89"/>
        </w:numPr>
        <w:spacing w:before="120" w:after="120"/>
        <w:ind w:right="120"/>
        <w:jc w:val="both"/>
        <w:rPr>
          <w:sz w:val="24"/>
          <w:szCs w:val="24"/>
        </w:rPr>
      </w:pPr>
      <w:r w:rsidRPr="007C57CE">
        <w:rPr>
          <w:sz w:val="24"/>
          <w:szCs w:val="24"/>
        </w:rPr>
        <w:lastRenderedPageBreak/>
        <w:t xml:space="preserve">Comprovação de inscrição da empresa no </w:t>
      </w:r>
      <w:r w:rsidRPr="007C57CE">
        <w:rPr>
          <w:b/>
          <w:bCs/>
          <w:sz w:val="24"/>
          <w:szCs w:val="24"/>
        </w:rPr>
        <w:t>Conselho Regional de Nutricionistas – CRN</w:t>
      </w:r>
      <w:r w:rsidRPr="007C57CE">
        <w:rPr>
          <w:sz w:val="24"/>
          <w:szCs w:val="24"/>
        </w:rPr>
        <w:t xml:space="preserve">, do domicílio ou sede da empresa, comprovando possuir em seu quadro de pessoal, pelo menos, </w:t>
      </w:r>
      <w:r w:rsidRPr="007C57CE">
        <w:rPr>
          <w:b/>
          <w:bCs/>
          <w:sz w:val="24"/>
          <w:szCs w:val="24"/>
        </w:rPr>
        <w:t>01 (um/a) nutricionista</w:t>
      </w:r>
      <w:r w:rsidRPr="007C57CE">
        <w:rPr>
          <w:sz w:val="24"/>
          <w:szCs w:val="24"/>
        </w:rPr>
        <w:t>, devidamente registrado;</w:t>
      </w:r>
    </w:p>
    <w:p w:rsidR="007C57CE" w:rsidRPr="007C57CE" w:rsidRDefault="007C57CE" w:rsidP="007C57CE">
      <w:pPr>
        <w:numPr>
          <w:ilvl w:val="2"/>
          <w:numId w:val="89"/>
        </w:numPr>
        <w:spacing w:before="120" w:after="120"/>
        <w:ind w:right="120"/>
        <w:jc w:val="both"/>
        <w:rPr>
          <w:sz w:val="24"/>
          <w:szCs w:val="24"/>
        </w:rPr>
      </w:pPr>
      <w:r w:rsidRPr="007C57CE">
        <w:rPr>
          <w:b/>
          <w:bCs/>
          <w:sz w:val="24"/>
          <w:szCs w:val="24"/>
        </w:rPr>
        <w:t>Atestado(s) de Capacidade Técnica</w:t>
      </w:r>
      <w:r w:rsidRPr="007C57CE">
        <w:rPr>
          <w:sz w:val="24"/>
          <w:szCs w:val="24"/>
        </w:rPr>
        <w:t xml:space="preserve">, fornecido(s) por pessoa(s) jurídica(s) de direito público ou privado, devidamente registrado(s) no CRN, onde comprove ter executado </w:t>
      </w:r>
      <w:r w:rsidRPr="007C57CE">
        <w:rPr>
          <w:bCs/>
          <w:sz w:val="24"/>
          <w:szCs w:val="24"/>
        </w:rPr>
        <w:t>“</w:t>
      </w:r>
      <w:r w:rsidRPr="007C57CE">
        <w:rPr>
          <w:b/>
          <w:bCs/>
          <w:sz w:val="24"/>
          <w:szCs w:val="24"/>
        </w:rPr>
        <w:t>Prestação de serviços de exploração de restaurante, tipo “</w:t>
      </w:r>
      <w:r w:rsidRPr="007C57CE">
        <w:rPr>
          <w:b/>
          <w:bCs/>
          <w:i/>
          <w:iCs/>
          <w:sz w:val="24"/>
          <w:szCs w:val="24"/>
        </w:rPr>
        <w:t>self service”</w:t>
      </w:r>
      <w:r w:rsidRPr="007C57CE">
        <w:rPr>
          <w:b/>
          <w:bCs/>
          <w:sz w:val="24"/>
          <w:szCs w:val="24"/>
        </w:rPr>
        <w:t>, comercializado por kg, com preparo e fornecimento de refeições em número superior a 300(trezentas) refeições/dia, de forma ininterrupta, em prazo superior a 2(dois) anos</w:t>
      </w:r>
      <w:r w:rsidRPr="007C57CE">
        <w:rPr>
          <w:bCs/>
          <w:sz w:val="24"/>
          <w:szCs w:val="24"/>
        </w:rPr>
        <w:t>”;</w:t>
      </w:r>
    </w:p>
    <w:p w:rsidR="007C57CE" w:rsidRDefault="007C57CE" w:rsidP="007C57CE">
      <w:pPr>
        <w:numPr>
          <w:ilvl w:val="2"/>
          <w:numId w:val="89"/>
        </w:numPr>
        <w:spacing w:before="120" w:after="120"/>
        <w:ind w:right="120"/>
        <w:jc w:val="both"/>
        <w:rPr>
          <w:sz w:val="24"/>
          <w:szCs w:val="24"/>
        </w:rPr>
      </w:pPr>
      <w:r w:rsidRPr="007C57CE">
        <w:rPr>
          <w:b/>
          <w:bCs/>
          <w:sz w:val="24"/>
          <w:szCs w:val="24"/>
        </w:rPr>
        <w:t>Atestado</w:t>
      </w:r>
      <w:r w:rsidRPr="007C57CE">
        <w:rPr>
          <w:sz w:val="24"/>
          <w:szCs w:val="24"/>
        </w:rPr>
        <w:t>, asseverando que dispõem e utilizarão os aparelhos, equipamentos, instrumentos, ferramentas e pessoal qualificado dentre os quais, de 1(uma) Cozinheira e de 1(uma) Nutricionista, com experiência superior a 2(dois) anos, a serem comprovados em carteira profissional ou contrato de trabalho), adequados e disponíveis para realização do objeto da licitação;</w:t>
      </w:r>
    </w:p>
    <w:p w:rsidR="007C57CE" w:rsidRDefault="007C57CE" w:rsidP="007C57CE">
      <w:pPr>
        <w:numPr>
          <w:ilvl w:val="2"/>
          <w:numId w:val="89"/>
        </w:numPr>
        <w:spacing w:before="120" w:after="120"/>
        <w:ind w:right="120"/>
        <w:jc w:val="both"/>
        <w:rPr>
          <w:sz w:val="24"/>
          <w:szCs w:val="24"/>
        </w:rPr>
      </w:pPr>
      <w:r w:rsidRPr="007C57CE">
        <w:rPr>
          <w:sz w:val="24"/>
          <w:szCs w:val="24"/>
        </w:rPr>
        <w:t>Comprovação de registro da empresa no Programa de Alimentação do Trabalhador/PAT – do Ministério do Trabalho;</w:t>
      </w:r>
    </w:p>
    <w:p w:rsidR="007C57CE" w:rsidRDefault="007C57CE" w:rsidP="007C57CE">
      <w:pPr>
        <w:numPr>
          <w:ilvl w:val="2"/>
          <w:numId w:val="89"/>
        </w:numPr>
        <w:spacing w:before="120" w:after="120"/>
        <w:ind w:right="120"/>
        <w:jc w:val="both"/>
        <w:rPr>
          <w:sz w:val="24"/>
          <w:szCs w:val="24"/>
        </w:rPr>
      </w:pPr>
      <w:r w:rsidRPr="007C57CE">
        <w:rPr>
          <w:sz w:val="24"/>
          <w:szCs w:val="24"/>
        </w:rPr>
        <w:t>Termo de Vistoria fornecido pela COAGE/CGRL/SPOA/SE/MME – Coordenação de Atividades Gerais, declarando que a licitante realizou vistoria nos locais onde serão executados os serviços, bem como tomou conhecimento de todas as informações e das condições locais para o cumprimento das obrigações relativas ao objeto da licitação.</w:t>
      </w:r>
    </w:p>
    <w:p w:rsidR="007C57CE" w:rsidRPr="007C57CE" w:rsidRDefault="007C57CE" w:rsidP="007C57CE">
      <w:pPr>
        <w:numPr>
          <w:ilvl w:val="3"/>
          <w:numId w:val="89"/>
        </w:numPr>
        <w:spacing w:before="120" w:after="120"/>
        <w:ind w:left="2694" w:right="120" w:hanging="993"/>
        <w:jc w:val="both"/>
        <w:rPr>
          <w:sz w:val="24"/>
          <w:szCs w:val="24"/>
        </w:rPr>
      </w:pPr>
      <w:r w:rsidRPr="007C57CE">
        <w:rPr>
          <w:sz w:val="24"/>
          <w:szCs w:val="24"/>
        </w:rPr>
        <w:t xml:space="preserve">As empresas interessadas deverão realizar a vistoria durante o prazo, </w:t>
      </w:r>
      <w:r w:rsidRPr="007C57CE">
        <w:rPr>
          <w:sz w:val="24"/>
          <w:szCs w:val="24"/>
          <w:u w:val="single"/>
        </w:rPr>
        <w:t>preferencialmente</w:t>
      </w:r>
      <w:r w:rsidRPr="007C57CE">
        <w:rPr>
          <w:sz w:val="24"/>
          <w:szCs w:val="24"/>
        </w:rPr>
        <w:t xml:space="preserve">, cujo final  antecede de 2 (dois) dias ao da data da licitação. A vistoria deverá ser marcada previamente pela licitante, em horário de expediente normal do MME, após leitura minuciosa do Edital (inclusive o Termo de Referência), pelos fones </w:t>
      </w:r>
      <w:r w:rsidRPr="007C57CE">
        <w:rPr>
          <w:b/>
          <w:bCs/>
          <w:sz w:val="24"/>
          <w:szCs w:val="24"/>
        </w:rPr>
        <w:t>(61) 2032-5090 e 2032-5563</w:t>
      </w:r>
      <w:r w:rsidRPr="007C57CE">
        <w:rPr>
          <w:sz w:val="24"/>
          <w:szCs w:val="24"/>
        </w:rPr>
        <w:t xml:space="preserve"> e será acompanhada por profissional habilitado e designado pela COAGE/CGRL/SPOA/SE/MME, quando assinará o termo de vistoria, conforme modelo constante do </w:t>
      </w:r>
      <w:r w:rsidRPr="007C57CE">
        <w:rPr>
          <w:b/>
          <w:bCs/>
          <w:sz w:val="24"/>
          <w:szCs w:val="24"/>
        </w:rPr>
        <w:t>Anexo “J” do Termo de Referência</w:t>
      </w:r>
      <w:r w:rsidRPr="007C57CE">
        <w:rPr>
          <w:sz w:val="24"/>
          <w:szCs w:val="24"/>
        </w:rPr>
        <w:t>.</w:t>
      </w:r>
    </w:p>
    <w:p w:rsidR="007C57CE" w:rsidRPr="007C57CE" w:rsidRDefault="007C57CE" w:rsidP="007C57CE">
      <w:pPr>
        <w:spacing w:before="120" w:after="120"/>
        <w:ind w:right="120"/>
        <w:jc w:val="both"/>
        <w:rPr>
          <w:sz w:val="24"/>
          <w:szCs w:val="24"/>
        </w:rPr>
      </w:pPr>
      <w:r w:rsidRPr="007C57CE">
        <w:rPr>
          <w:sz w:val="24"/>
          <w:szCs w:val="24"/>
        </w:rPr>
        <w:t> </w:t>
      </w:r>
    </w:p>
    <w:p w:rsidR="007C57CE" w:rsidRPr="007C57CE" w:rsidRDefault="007C57CE" w:rsidP="007C57CE">
      <w:pPr>
        <w:numPr>
          <w:ilvl w:val="0"/>
          <w:numId w:val="89"/>
        </w:numPr>
        <w:shd w:val="clear" w:color="auto" w:fill="E6E6E6"/>
        <w:spacing w:before="120" w:after="120"/>
        <w:ind w:left="567" w:right="120" w:hanging="567"/>
        <w:jc w:val="both"/>
        <w:rPr>
          <w:b/>
          <w:bCs/>
          <w:caps/>
          <w:sz w:val="24"/>
          <w:szCs w:val="24"/>
        </w:rPr>
      </w:pPr>
      <w:r w:rsidRPr="007C57CE">
        <w:rPr>
          <w:b/>
          <w:bCs/>
          <w:caps/>
          <w:sz w:val="24"/>
          <w:szCs w:val="24"/>
        </w:rPr>
        <w:t>do julgamento das propostas de preços</w:t>
      </w:r>
    </w:p>
    <w:p w:rsidR="007C57CE" w:rsidRDefault="007C57CE" w:rsidP="007C57CE">
      <w:pPr>
        <w:numPr>
          <w:ilvl w:val="1"/>
          <w:numId w:val="89"/>
        </w:numPr>
        <w:spacing w:before="120" w:after="120"/>
        <w:ind w:left="1134" w:right="120" w:hanging="567"/>
        <w:jc w:val="both"/>
        <w:rPr>
          <w:sz w:val="24"/>
          <w:szCs w:val="24"/>
        </w:rPr>
      </w:pPr>
      <w:r w:rsidRPr="007C57CE">
        <w:rPr>
          <w:sz w:val="24"/>
          <w:szCs w:val="24"/>
        </w:rPr>
        <w:t xml:space="preserve">O julgamento das propostas será realizado de conformidade com o Inciso IV, do § 1º, do Art. 45 da Lei nº 8.666/93 </w:t>
      </w:r>
      <w:r w:rsidRPr="007C57CE">
        <w:rPr>
          <w:i/>
          <w:iCs/>
          <w:sz w:val="24"/>
          <w:szCs w:val="24"/>
        </w:rPr>
        <w:t xml:space="preserve">(IV - a de maior lance ou oferta - nos casos de alienação de bens ou </w:t>
      </w:r>
      <w:r w:rsidRPr="007C57CE">
        <w:rPr>
          <w:sz w:val="24"/>
          <w:szCs w:val="24"/>
        </w:rPr>
        <w:t xml:space="preserve">concessão de direito real de uso) pela oferta de maior valor mensal para a taxa de utilização, que deverá ser superior a </w:t>
      </w:r>
      <w:r w:rsidRPr="007C57CE">
        <w:rPr>
          <w:b/>
          <w:bCs/>
          <w:sz w:val="24"/>
          <w:szCs w:val="24"/>
        </w:rPr>
        <w:t>R$ 1.</w:t>
      </w:r>
      <w:r>
        <w:rPr>
          <w:b/>
          <w:bCs/>
          <w:sz w:val="24"/>
          <w:szCs w:val="24"/>
        </w:rPr>
        <w:t>546,31</w:t>
      </w:r>
      <w:r w:rsidRPr="007C57CE">
        <w:rPr>
          <w:sz w:val="24"/>
          <w:szCs w:val="24"/>
        </w:rPr>
        <w:t xml:space="preserve"> (um mil, </w:t>
      </w:r>
      <w:r>
        <w:rPr>
          <w:sz w:val="24"/>
          <w:szCs w:val="24"/>
        </w:rPr>
        <w:t>quinhentos e quarenta e seis reais e trinta e um centavos</w:t>
      </w:r>
      <w:r w:rsidRPr="007C57CE">
        <w:rPr>
          <w:sz w:val="24"/>
          <w:szCs w:val="24"/>
        </w:rPr>
        <w:t>);</w:t>
      </w:r>
    </w:p>
    <w:p w:rsidR="007C57CE" w:rsidRPr="007C57CE" w:rsidRDefault="007C57CE" w:rsidP="007C57CE">
      <w:pPr>
        <w:numPr>
          <w:ilvl w:val="1"/>
          <w:numId w:val="89"/>
        </w:numPr>
        <w:spacing w:before="120" w:after="120"/>
        <w:ind w:left="1134" w:right="120" w:hanging="567"/>
        <w:jc w:val="both"/>
        <w:rPr>
          <w:sz w:val="24"/>
          <w:szCs w:val="24"/>
        </w:rPr>
      </w:pPr>
      <w:r w:rsidRPr="007C57CE">
        <w:rPr>
          <w:sz w:val="24"/>
          <w:szCs w:val="24"/>
        </w:rPr>
        <w:t>O valor da proposta será obtido por meio da seguinte formula:          </w:t>
      </w:r>
    </w:p>
    <w:tbl>
      <w:tblPr>
        <w:tblW w:w="966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8817"/>
      </w:tblGrid>
      <w:tr w:rsidR="00964504" w:rsidRPr="006F5E65" w:rsidTr="00964504">
        <w:tc>
          <w:tcPr>
            <w:tcW w:w="9667" w:type="dxa"/>
            <w:gridSpan w:val="2"/>
            <w:shd w:val="clear" w:color="auto" w:fill="auto"/>
          </w:tcPr>
          <w:p w:rsidR="00964504" w:rsidRPr="006F5E65" w:rsidRDefault="00964504" w:rsidP="00964504">
            <w:pPr>
              <w:tabs>
                <w:tab w:val="left" w:pos="540"/>
              </w:tabs>
              <w:autoSpaceDE w:val="0"/>
              <w:autoSpaceDN w:val="0"/>
              <w:adjustRightInd w:val="0"/>
              <w:jc w:val="center"/>
              <w:rPr>
                <w:b/>
                <w:sz w:val="24"/>
                <w:szCs w:val="24"/>
              </w:rPr>
            </w:pPr>
            <w:r w:rsidRPr="006F5E65">
              <w:rPr>
                <w:b/>
                <w:sz w:val="24"/>
                <w:szCs w:val="24"/>
              </w:rPr>
              <w:t>PF =  PrR + Σ PrL + TU</w:t>
            </w:r>
          </w:p>
        </w:tc>
      </w:tr>
      <w:tr w:rsidR="00964504" w:rsidRPr="006F5E65" w:rsidTr="00964504">
        <w:tc>
          <w:tcPr>
            <w:tcW w:w="9667" w:type="dxa"/>
            <w:gridSpan w:val="2"/>
            <w:shd w:val="clear" w:color="auto" w:fill="auto"/>
          </w:tcPr>
          <w:p w:rsidR="00964504" w:rsidRPr="006F5E65" w:rsidRDefault="00964504" w:rsidP="00964504">
            <w:pPr>
              <w:tabs>
                <w:tab w:val="left" w:pos="540"/>
              </w:tabs>
              <w:autoSpaceDE w:val="0"/>
              <w:autoSpaceDN w:val="0"/>
              <w:adjustRightInd w:val="0"/>
              <w:rPr>
                <w:b/>
                <w:sz w:val="24"/>
                <w:szCs w:val="24"/>
              </w:rPr>
            </w:pPr>
            <w:r w:rsidRPr="006F5E65">
              <w:rPr>
                <w:sz w:val="24"/>
                <w:szCs w:val="24"/>
              </w:rPr>
              <w:t>Onde:</w:t>
            </w:r>
          </w:p>
        </w:tc>
      </w:tr>
      <w:tr w:rsidR="00964504" w:rsidRPr="006F5E65" w:rsidTr="00964504">
        <w:tc>
          <w:tcPr>
            <w:tcW w:w="850" w:type="dxa"/>
            <w:shd w:val="clear" w:color="auto" w:fill="auto"/>
          </w:tcPr>
          <w:p w:rsidR="00964504" w:rsidRPr="006F5E65" w:rsidRDefault="00964504" w:rsidP="00964504">
            <w:pPr>
              <w:tabs>
                <w:tab w:val="left" w:pos="540"/>
              </w:tabs>
              <w:autoSpaceDE w:val="0"/>
              <w:autoSpaceDN w:val="0"/>
              <w:adjustRightInd w:val="0"/>
              <w:jc w:val="center"/>
              <w:rPr>
                <w:b/>
                <w:sz w:val="24"/>
                <w:szCs w:val="24"/>
              </w:rPr>
            </w:pPr>
            <w:r w:rsidRPr="006F5E65">
              <w:rPr>
                <w:b/>
                <w:sz w:val="24"/>
                <w:szCs w:val="24"/>
              </w:rPr>
              <w:t>PF</w:t>
            </w:r>
          </w:p>
        </w:tc>
        <w:tc>
          <w:tcPr>
            <w:tcW w:w="8817" w:type="dxa"/>
            <w:shd w:val="clear" w:color="auto" w:fill="auto"/>
          </w:tcPr>
          <w:p w:rsidR="00964504" w:rsidRPr="006F5E65" w:rsidRDefault="00964504" w:rsidP="00964504">
            <w:pPr>
              <w:tabs>
                <w:tab w:val="left" w:pos="540"/>
              </w:tabs>
              <w:autoSpaceDE w:val="0"/>
              <w:autoSpaceDN w:val="0"/>
              <w:adjustRightInd w:val="0"/>
              <w:jc w:val="both"/>
              <w:rPr>
                <w:b/>
                <w:sz w:val="24"/>
                <w:szCs w:val="24"/>
              </w:rPr>
            </w:pPr>
            <w:r w:rsidRPr="006F5E65">
              <w:rPr>
                <w:sz w:val="24"/>
                <w:szCs w:val="24"/>
              </w:rPr>
              <w:t>Preço final</w:t>
            </w:r>
          </w:p>
        </w:tc>
      </w:tr>
      <w:tr w:rsidR="00964504" w:rsidRPr="006F5E65" w:rsidTr="00964504">
        <w:tc>
          <w:tcPr>
            <w:tcW w:w="850" w:type="dxa"/>
            <w:shd w:val="clear" w:color="auto" w:fill="auto"/>
          </w:tcPr>
          <w:p w:rsidR="00964504" w:rsidRPr="006F5E65" w:rsidRDefault="00964504" w:rsidP="00964504">
            <w:pPr>
              <w:tabs>
                <w:tab w:val="left" w:pos="540"/>
              </w:tabs>
              <w:autoSpaceDE w:val="0"/>
              <w:autoSpaceDN w:val="0"/>
              <w:adjustRightInd w:val="0"/>
              <w:jc w:val="center"/>
              <w:rPr>
                <w:b/>
                <w:sz w:val="24"/>
                <w:szCs w:val="24"/>
              </w:rPr>
            </w:pPr>
            <w:r w:rsidRPr="006F5E65">
              <w:rPr>
                <w:b/>
                <w:sz w:val="24"/>
                <w:szCs w:val="24"/>
              </w:rPr>
              <w:t>PrR</w:t>
            </w:r>
          </w:p>
        </w:tc>
        <w:tc>
          <w:tcPr>
            <w:tcW w:w="8817" w:type="dxa"/>
            <w:shd w:val="clear" w:color="auto" w:fill="auto"/>
          </w:tcPr>
          <w:p w:rsidR="00964504" w:rsidRPr="006F5E65" w:rsidRDefault="00964504" w:rsidP="00964504">
            <w:pPr>
              <w:tabs>
                <w:tab w:val="left" w:pos="540"/>
              </w:tabs>
              <w:autoSpaceDE w:val="0"/>
              <w:autoSpaceDN w:val="0"/>
              <w:adjustRightInd w:val="0"/>
              <w:jc w:val="both"/>
              <w:rPr>
                <w:b/>
                <w:sz w:val="24"/>
                <w:szCs w:val="24"/>
              </w:rPr>
            </w:pPr>
            <w:r w:rsidRPr="006F5E65">
              <w:rPr>
                <w:sz w:val="24"/>
                <w:szCs w:val="24"/>
              </w:rPr>
              <w:t xml:space="preserve">Preço por quilo da refeição no restaurante, definido em </w:t>
            </w:r>
            <w:r w:rsidRPr="001178CE">
              <w:rPr>
                <w:b/>
                <w:sz w:val="24"/>
                <w:szCs w:val="24"/>
              </w:rPr>
              <w:t xml:space="preserve">R$ </w:t>
            </w:r>
            <w:r>
              <w:rPr>
                <w:b/>
                <w:sz w:val="24"/>
                <w:szCs w:val="24"/>
              </w:rPr>
              <w:t>20,63</w:t>
            </w:r>
            <w:r w:rsidRPr="001A1DF7">
              <w:rPr>
                <w:sz w:val="24"/>
                <w:szCs w:val="24"/>
              </w:rPr>
              <w:t>;</w:t>
            </w:r>
          </w:p>
        </w:tc>
      </w:tr>
      <w:tr w:rsidR="00964504" w:rsidRPr="007E27BB" w:rsidTr="00964504">
        <w:tc>
          <w:tcPr>
            <w:tcW w:w="850" w:type="dxa"/>
            <w:shd w:val="clear" w:color="auto" w:fill="auto"/>
          </w:tcPr>
          <w:p w:rsidR="00964504" w:rsidRPr="00DC6FEB" w:rsidRDefault="00964504" w:rsidP="00964504">
            <w:pPr>
              <w:tabs>
                <w:tab w:val="left" w:pos="540"/>
              </w:tabs>
              <w:autoSpaceDE w:val="0"/>
              <w:autoSpaceDN w:val="0"/>
              <w:adjustRightInd w:val="0"/>
              <w:jc w:val="center"/>
              <w:rPr>
                <w:b/>
                <w:sz w:val="24"/>
                <w:szCs w:val="24"/>
                <w:highlight w:val="yellow"/>
              </w:rPr>
            </w:pPr>
            <w:r w:rsidRPr="00642C83">
              <w:rPr>
                <w:b/>
                <w:sz w:val="24"/>
                <w:szCs w:val="24"/>
              </w:rPr>
              <w:t>PrL</w:t>
            </w:r>
          </w:p>
        </w:tc>
        <w:tc>
          <w:tcPr>
            <w:tcW w:w="8817" w:type="dxa"/>
            <w:shd w:val="clear" w:color="auto" w:fill="FFFFFF" w:themeFill="background1"/>
          </w:tcPr>
          <w:p w:rsidR="00964504" w:rsidRPr="007E27BB" w:rsidRDefault="00964504" w:rsidP="00964504">
            <w:pPr>
              <w:tabs>
                <w:tab w:val="left" w:pos="540"/>
              </w:tabs>
              <w:autoSpaceDE w:val="0"/>
              <w:autoSpaceDN w:val="0"/>
              <w:adjustRightInd w:val="0"/>
              <w:rPr>
                <w:sz w:val="24"/>
                <w:szCs w:val="24"/>
              </w:rPr>
            </w:pPr>
            <w:r w:rsidRPr="00642C83">
              <w:rPr>
                <w:sz w:val="24"/>
                <w:szCs w:val="24"/>
              </w:rPr>
              <w:t xml:space="preserve">Somatório dos preços unitários dos itens da lanchonete, que totalizam </w:t>
            </w:r>
            <w:r w:rsidRPr="007E27BB">
              <w:rPr>
                <w:b/>
                <w:sz w:val="24"/>
                <w:szCs w:val="24"/>
              </w:rPr>
              <w:t xml:space="preserve">R$ </w:t>
            </w:r>
            <w:r>
              <w:rPr>
                <w:b/>
                <w:sz w:val="24"/>
                <w:szCs w:val="24"/>
              </w:rPr>
              <w:t>82,42</w:t>
            </w:r>
          </w:p>
          <w:p w:rsidR="00964504" w:rsidRPr="007E27BB" w:rsidRDefault="00964504" w:rsidP="00964504">
            <w:pPr>
              <w:tabs>
                <w:tab w:val="left" w:pos="540"/>
              </w:tabs>
              <w:autoSpaceDE w:val="0"/>
              <w:autoSpaceDN w:val="0"/>
              <w:adjustRightInd w:val="0"/>
              <w:rPr>
                <w:sz w:val="24"/>
                <w:szCs w:val="24"/>
              </w:rPr>
            </w:pPr>
            <w:r w:rsidRPr="00642C83">
              <w:rPr>
                <w:sz w:val="24"/>
                <w:szCs w:val="24"/>
              </w:rPr>
              <w:t>conforme ANEXO “G” ;</w:t>
            </w:r>
          </w:p>
        </w:tc>
      </w:tr>
      <w:tr w:rsidR="00964504" w:rsidRPr="006F5E65" w:rsidTr="00964504">
        <w:tc>
          <w:tcPr>
            <w:tcW w:w="850" w:type="dxa"/>
            <w:shd w:val="clear" w:color="auto" w:fill="auto"/>
          </w:tcPr>
          <w:p w:rsidR="00964504" w:rsidRPr="00DC6FEB" w:rsidRDefault="00964504" w:rsidP="00964504">
            <w:pPr>
              <w:tabs>
                <w:tab w:val="left" w:pos="540"/>
              </w:tabs>
              <w:autoSpaceDE w:val="0"/>
              <w:autoSpaceDN w:val="0"/>
              <w:adjustRightInd w:val="0"/>
              <w:jc w:val="center"/>
              <w:rPr>
                <w:b/>
                <w:sz w:val="24"/>
                <w:szCs w:val="24"/>
                <w:highlight w:val="yellow"/>
              </w:rPr>
            </w:pPr>
            <w:r w:rsidRPr="00642C83">
              <w:rPr>
                <w:b/>
                <w:sz w:val="24"/>
                <w:szCs w:val="24"/>
              </w:rPr>
              <w:t>TU</w:t>
            </w:r>
          </w:p>
        </w:tc>
        <w:tc>
          <w:tcPr>
            <w:tcW w:w="8817" w:type="dxa"/>
            <w:shd w:val="clear" w:color="auto" w:fill="auto"/>
          </w:tcPr>
          <w:p w:rsidR="00964504" w:rsidRPr="006F5E65" w:rsidRDefault="00964504" w:rsidP="00964504">
            <w:pPr>
              <w:tabs>
                <w:tab w:val="left" w:pos="540"/>
              </w:tabs>
              <w:autoSpaceDE w:val="0"/>
              <w:autoSpaceDN w:val="0"/>
              <w:adjustRightInd w:val="0"/>
              <w:rPr>
                <w:b/>
                <w:sz w:val="24"/>
                <w:szCs w:val="24"/>
              </w:rPr>
            </w:pPr>
            <w:r w:rsidRPr="00642C83">
              <w:rPr>
                <w:b/>
                <w:sz w:val="24"/>
                <w:szCs w:val="24"/>
              </w:rPr>
              <w:t xml:space="preserve">Taxa de </w:t>
            </w:r>
            <w:r>
              <w:rPr>
                <w:b/>
                <w:sz w:val="24"/>
                <w:szCs w:val="24"/>
              </w:rPr>
              <w:t>U</w:t>
            </w:r>
            <w:r w:rsidRPr="00642C83">
              <w:rPr>
                <w:b/>
                <w:sz w:val="24"/>
                <w:szCs w:val="24"/>
              </w:rPr>
              <w:t xml:space="preserve">tilização, </w:t>
            </w:r>
            <w:r w:rsidRPr="001A1DF7">
              <w:rPr>
                <w:sz w:val="24"/>
                <w:szCs w:val="24"/>
              </w:rPr>
              <w:t>que deverá ser superior a</w:t>
            </w:r>
            <w:r w:rsidRPr="00642C83">
              <w:rPr>
                <w:b/>
                <w:sz w:val="24"/>
                <w:szCs w:val="24"/>
              </w:rPr>
              <w:t xml:space="preserve"> </w:t>
            </w:r>
            <w:r w:rsidRPr="001178CE">
              <w:rPr>
                <w:b/>
                <w:sz w:val="24"/>
                <w:szCs w:val="24"/>
              </w:rPr>
              <w:t xml:space="preserve">R$ </w:t>
            </w:r>
            <w:r>
              <w:rPr>
                <w:b/>
                <w:sz w:val="24"/>
                <w:szCs w:val="24"/>
              </w:rPr>
              <w:t>1.546,31</w:t>
            </w:r>
          </w:p>
        </w:tc>
      </w:tr>
    </w:tbl>
    <w:p w:rsidR="007C57CE" w:rsidRDefault="007C57CE" w:rsidP="007C57CE">
      <w:pPr>
        <w:widowControl w:val="0"/>
        <w:tabs>
          <w:tab w:val="left" w:pos="0"/>
        </w:tabs>
        <w:jc w:val="both"/>
        <w:rPr>
          <w:sz w:val="24"/>
          <w:szCs w:val="24"/>
        </w:rPr>
      </w:pPr>
    </w:p>
    <w:p w:rsidR="00964504" w:rsidRDefault="00964504" w:rsidP="00964504">
      <w:pPr>
        <w:pStyle w:val="itemnivel2"/>
        <w:numPr>
          <w:ilvl w:val="1"/>
          <w:numId w:val="89"/>
        </w:numPr>
        <w:ind w:left="1134" w:hanging="567"/>
      </w:pPr>
      <w:r>
        <w:t>Serão desclassificadas:</w:t>
      </w:r>
    </w:p>
    <w:p w:rsidR="00964504" w:rsidRDefault="00964504" w:rsidP="00964504">
      <w:pPr>
        <w:pStyle w:val="itemnivel2"/>
        <w:numPr>
          <w:ilvl w:val="2"/>
          <w:numId w:val="89"/>
        </w:numPr>
        <w:ind w:left="2127" w:hanging="851"/>
      </w:pPr>
      <w:r>
        <w:t>As propostas que não atendam às exigências do edital;</w:t>
      </w:r>
    </w:p>
    <w:p w:rsidR="00964504" w:rsidRDefault="00964504" w:rsidP="00964504">
      <w:pPr>
        <w:pStyle w:val="itemnivel2"/>
        <w:numPr>
          <w:ilvl w:val="2"/>
          <w:numId w:val="89"/>
        </w:numPr>
        <w:ind w:left="2127" w:hanging="851"/>
      </w:pPr>
      <w:r>
        <w:lastRenderedPageBreak/>
        <w:t>As propostas com valores globais superiores ao valor estimado pelo Ministério ou com preços manifestamente inexequíveis, assim considerados aqueles que não venham a ter demonstrado sua viabilidade através de documentação que comprove que os custos dos insumos são coerentes com os de mercado e que os coeficientes de produtividade são compatíveis com a execução do objeto.</w:t>
      </w:r>
    </w:p>
    <w:p w:rsidR="00964504" w:rsidRDefault="00964504" w:rsidP="00657DDB">
      <w:pPr>
        <w:pStyle w:val="itemnivel2"/>
        <w:numPr>
          <w:ilvl w:val="1"/>
          <w:numId w:val="89"/>
        </w:numPr>
        <w:ind w:left="1276" w:hanging="709"/>
      </w:pPr>
      <w:r>
        <w:t>Não será considerada qualquer oferta de vantagem não prevista no edital, nem preço ou vantagem baseada nas ofertas das demais licitantes;</w:t>
      </w:r>
    </w:p>
    <w:p w:rsidR="00657DDB" w:rsidRDefault="00964504" w:rsidP="00657DDB">
      <w:pPr>
        <w:pStyle w:val="itemnivel2"/>
        <w:numPr>
          <w:ilvl w:val="1"/>
          <w:numId w:val="89"/>
        </w:numPr>
        <w:ind w:left="1276" w:hanging="709"/>
      </w:pPr>
      <w:r>
        <w:t>Não se admitirá propostas que apresente preço global simbólico, irrisório ou de valor zero, incompatível com os preços dos insumos e salários de mercado, acrescido dos respectivos encargos, exceto quando se referir a material e instalação de propriedade da própria licitante, para os quais ela renuncie a parcela ou à totalidade da remuneração;</w:t>
      </w:r>
    </w:p>
    <w:p w:rsidR="00964504" w:rsidRDefault="00964504" w:rsidP="00657DDB">
      <w:pPr>
        <w:pStyle w:val="itemnivel2"/>
        <w:numPr>
          <w:ilvl w:val="1"/>
          <w:numId w:val="89"/>
        </w:numPr>
        <w:ind w:left="1276" w:hanging="709"/>
      </w:pPr>
      <w:r>
        <w:t>No caso de empate de propostas a classificação se dará de conformidade com o § 2º, art. 45 da Lei 8666/93.</w:t>
      </w:r>
    </w:p>
    <w:p w:rsidR="00964504" w:rsidRDefault="00964504" w:rsidP="007C57CE">
      <w:pPr>
        <w:widowControl w:val="0"/>
        <w:tabs>
          <w:tab w:val="left" w:pos="0"/>
        </w:tabs>
        <w:jc w:val="both"/>
        <w:rPr>
          <w:sz w:val="24"/>
          <w:szCs w:val="24"/>
        </w:rPr>
      </w:pPr>
    </w:p>
    <w:p w:rsidR="00657DDB" w:rsidRDefault="00657DDB" w:rsidP="00657DDB">
      <w:pPr>
        <w:pStyle w:val="itemnivel1"/>
        <w:numPr>
          <w:ilvl w:val="0"/>
          <w:numId w:val="89"/>
        </w:numPr>
        <w:ind w:left="567" w:hanging="567"/>
      </w:pPr>
      <w:r>
        <w:t>das disposições gerais</w:t>
      </w:r>
    </w:p>
    <w:p w:rsidR="00657DDB" w:rsidRDefault="00657DDB" w:rsidP="00657DDB">
      <w:pPr>
        <w:pStyle w:val="itemnivel2"/>
        <w:numPr>
          <w:ilvl w:val="1"/>
          <w:numId w:val="89"/>
        </w:numPr>
        <w:ind w:left="1276" w:hanging="709"/>
      </w:pPr>
      <w:r>
        <w:t>É vedada a subcontratação para a execução do objeto deste Termo de Referência, bem como não poderão concorrer consórcios de empresas, qualquer que seja sua forma de constituição;</w:t>
      </w:r>
    </w:p>
    <w:p w:rsidR="00657DDB" w:rsidRDefault="00657DDB" w:rsidP="00657DDB">
      <w:pPr>
        <w:pStyle w:val="itemnivel2"/>
        <w:numPr>
          <w:ilvl w:val="1"/>
          <w:numId w:val="89"/>
        </w:numPr>
        <w:ind w:left="1276" w:hanging="709"/>
      </w:pPr>
      <w:r>
        <w:t>O Ministério poderá, a seu critério, determinar à Concessionária que proceda a reposição dos bens e repare as instalações danificadas, ou optar pela indenização dos mesmos, devendo ser atendido no prazo que estabelecer, sem prejuízo das demais penalidades previstas;</w:t>
      </w:r>
    </w:p>
    <w:p w:rsidR="00657DDB" w:rsidRDefault="00657DDB" w:rsidP="00657DDB">
      <w:pPr>
        <w:pStyle w:val="itemnivel2"/>
        <w:numPr>
          <w:ilvl w:val="1"/>
          <w:numId w:val="89"/>
        </w:numPr>
        <w:ind w:left="1276" w:hanging="709"/>
      </w:pPr>
      <w:r>
        <w:t>Fica reservado ao Ministério o direito de determinar a realização de vistorias nos bens e instalações objeto da presente concessão, sempre que entender conveniente, desde que não interfira no funcionamento do restaurante;</w:t>
      </w:r>
    </w:p>
    <w:p w:rsidR="00657DDB" w:rsidRDefault="00657DDB" w:rsidP="00657DDB">
      <w:pPr>
        <w:pStyle w:val="itemnivel2"/>
        <w:numPr>
          <w:ilvl w:val="2"/>
          <w:numId w:val="89"/>
        </w:numPr>
        <w:ind w:left="1985" w:hanging="709"/>
      </w:pPr>
      <w:r>
        <w:t>A critério do Ministério e mediante sua solicitação, a vistoria poderá ser realizada por empresa especializada, ficando o ônus da vistoria a cargo do Ministério;</w:t>
      </w:r>
    </w:p>
    <w:p w:rsidR="00657DDB" w:rsidRDefault="00657DDB" w:rsidP="00657DDB">
      <w:pPr>
        <w:pStyle w:val="itemnivel2"/>
        <w:numPr>
          <w:ilvl w:val="1"/>
          <w:numId w:val="89"/>
        </w:numPr>
        <w:ind w:left="1276" w:hanging="709"/>
      </w:pPr>
      <w:r>
        <w:t>A Concessionária ficará obrigada a iniciar os serviços, imediatamente, após a assinatura do Contrato;</w:t>
      </w:r>
    </w:p>
    <w:p w:rsidR="00657DDB" w:rsidRDefault="00657DDB" w:rsidP="00657DDB">
      <w:pPr>
        <w:pStyle w:val="itemnivel2"/>
        <w:numPr>
          <w:ilvl w:val="1"/>
          <w:numId w:val="89"/>
        </w:numPr>
        <w:ind w:left="1276" w:hanging="709"/>
      </w:pPr>
      <w:r>
        <w:t>O Ministério, a qualquer tempo, por intermédio do Fiscal do Contrato, poderá solicitar a indicação e comprovação da procedência dos alimentos;</w:t>
      </w:r>
    </w:p>
    <w:p w:rsidR="00657DDB" w:rsidRDefault="00657DDB" w:rsidP="00657DDB">
      <w:pPr>
        <w:pStyle w:val="itemnivel2"/>
        <w:numPr>
          <w:ilvl w:val="1"/>
          <w:numId w:val="89"/>
        </w:numPr>
        <w:ind w:left="1276" w:hanging="709"/>
      </w:pPr>
      <w:r>
        <w:t>Dada a natureza dos serviços objeto deste Termo de Referência, qualquer mudança do Termo de Concessão deverá ser submetida, para sua fiel observância, à aprovação da Administração do Ministério;</w:t>
      </w:r>
    </w:p>
    <w:p w:rsidR="00657DDB" w:rsidRDefault="00657DDB" w:rsidP="00657DDB">
      <w:pPr>
        <w:pStyle w:val="itemnivel2"/>
        <w:numPr>
          <w:ilvl w:val="1"/>
          <w:numId w:val="89"/>
        </w:numPr>
        <w:ind w:left="1276" w:hanging="709"/>
      </w:pPr>
      <w:r>
        <w:t>A Concessionária constituir-se-á fiel depositária dos bens do Ministério, colocados à sua disposição, mediante a assinatura de termo próprio;</w:t>
      </w:r>
    </w:p>
    <w:p w:rsidR="00657DDB" w:rsidRDefault="00657DDB" w:rsidP="00657DDB">
      <w:pPr>
        <w:pStyle w:val="itemnivel2"/>
        <w:numPr>
          <w:ilvl w:val="1"/>
          <w:numId w:val="89"/>
        </w:numPr>
        <w:ind w:left="1276" w:hanging="709"/>
      </w:pPr>
      <w:r>
        <w:t>A Concessionária se responsabilizará por quaisquer danos e prejuízos causados na execução dos serviços ou a terceiros, devendo a mesma corrigir e recompor as partes atingidas, para que fiquem em perfeito estado de funcionamento como anteriormente encontrado, inclusive arcando com os custos de danos causados a terceiros;</w:t>
      </w:r>
    </w:p>
    <w:p w:rsidR="00657DDB" w:rsidRDefault="00657DDB" w:rsidP="00657DDB">
      <w:pPr>
        <w:pStyle w:val="itemnivel2"/>
        <w:numPr>
          <w:ilvl w:val="1"/>
          <w:numId w:val="89"/>
        </w:numPr>
        <w:ind w:left="1276" w:hanging="709"/>
      </w:pPr>
      <w:r>
        <w:t>Na prestação do serviço não se admitirá a cobrança de nenhum outro item de gasto além dos previstos neste Termo de Referência;</w:t>
      </w:r>
    </w:p>
    <w:p w:rsidR="00657DDB" w:rsidRDefault="00657DDB" w:rsidP="00657DDB">
      <w:pPr>
        <w:pStyle w:val="itemnivel2"/>
        <w:numPr>
          <w:ilvl w:val="1"/>
          <w:numId w:val="89"/>
        </w:numPr>
        <w:ind w:left="1276" w:hanging="709"/>
      </w:pPr>
      <w:r>
        <w:t>É expressamente proibida, durante a execução dos serviços, a contratação de servidor pertencente ao quadro de pessoal do Ministério;</w:t>
      </w:r>
    </w:p>
    <w:p w:rsidR="00657DDB" w:rsidRDefault="00657DDB" w:rsidP="00657DDB">
      <w:pPr>
        <w:pStyle w:val="itemnivel2"/>
        <w:numPr>
          <w:ilvl w:val="1"/>
          <w:numId w:val="89"/>
        </w:numPr>
        <w:ind w:left="1276" w:hanging="709"/>
      </w:pPr>
      <w:r>
        <w:lastRenderedPageBreak/>
        <w:t>É expressamente proibida a veiculação de publicidade acerca dos serviços a que se refere este Termo de Referência, salvo se houver prévia autorização por escrito da Fiscalização do Contrato;</w:t>
      </w:r>
    </w:p>
    <w:p w:rsidR="00657DDB" w:rsidRDefault="00657DDB" w:rsidP="00657DDB">
      <w:pPr>
        <w:pStyle w:val="itemnivel2"/>
        <w:numPr>
          <w:ilvl w:val="1"/>
          <w:numId w:val="89"/>
        </w:numPr>
        <w:ind w:left="1276" w:hanging="709"/>
      </w:pPr>
      <w:r>
        <w:t>A cessão, objeto deste Termo de Referência, poderá ser revogada a qualquer tempo, havendo interesse do serviço público, independentemente de indenização;</w:t>
      </w:r>
    </w:p>
    <w:p w:rsidR="00657DDB" w:rsidRDefault="00657DDB" w:rsidP="00657DDB">
      <w:pPr>
        <w:pStyle w:val="itemnivel2"/>
        <w:numPr>
          <w:ilvl w:val="1"/>
          <w:numId w:val="89"/>
        </w:numPr>
        <w:ind w:left="1276" w:hanging="709"/>
      </w:pPr>
      <w:r>
        <w:t>É expressamente proibida a venda de bebida alcoólica de qualquer natureza nas dependências do restaurante;</w:t>
      </w:r>
    </w:p>
    <w:p w:rsidR="00657DDB" w:rsidRDefault="00657DDB" w:rsidP="00657DDB">
      <w:pPr>
        <w:pStyle w:val="itemnivel2"/>
        <w:numPr>
          <w:ilvl w:val="1"/>
          <w:numId w:val="89"/>
        </w:numPr>
        <w:ind w:left="1276" w:hanging="709"/>
      </w:pPr>
      <w:r>
        <w:t>O Fiscal do Contrato fará o registro das ocorrências relacionadas com a execução do Contrato, determinando o que for necessário à regularização das falhas ou incorreções observadas;</w:t>
      </w:r>
    </w:p>
    <w:p w:rsidR="00657DDB" w:rsidRDefault="00657DDB" w:rsidP="00657DDB">
      <w:pPr>
        <w:pStyle w:val="itemnivel2"/>
        <w:numPr>
          <w:ilvl w:val="1"/>
          <w:numId w:val="89"/>
        </w:numPr>
        <w:ind w:left="1276" w:hanging="709"/>
      </w:pPr>
      <w:r>
        <w:t>As decisões e/ou providências que ultrapassarem a competência do Fiscal do Contrato, deverão ser solicitadas à Coordenação de Atividades Gerais COAGE/CRGL/SPOA/SE/MME, em tempo hábil, para a adoção das medidas convenientes e necessárias ao caso;</w:t>
      </w:r>
    </w:p>
    <w:p w:rsidR="00657DDB" w:rsidRDefault="00657DDB" w:rsidP="00657DDB">
      <w:pPr>
        <w:pStyle w:val="itemnivel2"/>
        <w:numPr>
          <w:ilvl w:val="1"/>
          <w:numId w:val="89"/>
        </w:numPr>
        <w:ind w:left="1276" w:hanging="709"/>
      </w:pPr>
      <w:r>
        <w:t>O atesto da execução do serviço estará a cargo do Fiscal do Contrato nomeado para tal finalidade pela SPOA/SE/MME;</w:t>
      </w:r>
    </w:p>
    <w:p w:rsidR="00657DDB" w:rsidRDefault="00657DDB" w:rsidP="00657DDB">
      <w:pPr>
        <w:pStyle w:val="itemnivel2"/>
        <w:numPr>
          <w:ilvl w:val="1"/>
          <w:numId w:val="89"/>
        </w:numPr>
        <w:ind w:left="1276" w:hanging="709"/>
      </w:pPr>
      <w:r>
        <w:t>Todas as dúvidas sobre o objeto deste Termo de Referência deverão ser sanadas junto à COAGE/CRGL/SPOA/SE/MME, não cabendo qualquer tipo de cobrança posterior por desconhecimento das condições aqui previstas;</w:t>
      </w:r>
    </w:p>
    <w:p w:rsidR="00657DDB" w:rsidRDefault="00657DDB" w:rsidP="00657DDB">
      <w:pPr>
        <w:pStyle w:val="itemnivel2"/>
        <w:numPr>
          <w:ilvl w:val="1"/>
          <w:numId w:val="89"/>
        </w:numPr>
        <w:ind w:left="1276" w:hanging="709"/>
      </w:pPr>
      <w:r>
        <w:t>São partes integrantes deste Termo de Referência os seguintes anexos:</w:t>
      </w:r>
    </w:p>
    <w:p w:rsidR="00D665CD" w:rsidRDefault="00D665CD" w:rsidP="00C45AD0">
      <w:pPr>
        <w:tabs>
          <w:tab w:val="left" w:pos="0"/>
        </w:tabs>
        <w:spacing w:after="120"/>
        <w:jc w:val="both"/>
        <w:rPr>
          <w:sz w:val="24"/>
          <w:szCs w:val="24"/>
        </w:rPr>
      </w:pPr>
    </w:p>
    <w:tbl>
      <w:tblPr>
        <w:tblW w:w="471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7878"/>
      </w:tblGrid>
      <w:tr w:rsidR="00D665CD" w:rsidRPr="006F5E65" w:rsidTr="0026684A">
        <w:trPr>
          <w:trHeight w:val="396"/>
        </w:trPr>
        <w:tc>
          <w:tcPr>
            <w:tcW w:w="901" w:type="pct"/>
            <w:shd w:val="clear" w:color="auto" w:fill="auto"/>
            <w:vAlign w:val="center"/>
          </w:tcPr>
          <w:p w:rsidR="00D665CD" w:rsidRPr="002334F6" w:rsidRDefault="0026684A" w:rsidP="0026684A">
            <w:pPr>
              <w:tabs>
                <w:tab w:val="left" w:pos="0"/>
              </w:tabs>
              <w:jc w:val="both"/>
              <w:rPr>
                <w:sz w:val="22"/>
                <w:szCs w:val="22"/>
              </w:rPr>
            </w:pPr>
            <w:r w:rsidRPr="002334F6">
              <w:rPr>
                <w:sz w:val="22"/>
                <w:szCs w:val="22"/>
              </w:rPr>
              <w:t>ANEXO “A”</w:t>
            </w:r>
          </w:p>
        </w:tc>
        <w:tc>
          <w:tcPr>
            <w:tcW w:w="4099" w:type="pct"/>
            <w:shd w:val="clear" w:color="auto" w:fill="auto"/>
            <w:vAlign w:val="center"/>
          </w:tcPr>
          <w:p w:rsidR="00D665CD" w:rsidRPr="002334F6" w:rsidRDefault="00D665CD" w:rsidP="00904A2B">
            <w:pPr>
              <w:tabs>
                <w:tab w:val="left" w:pos="567"/>
              </w:tabs>
              <w:jc w:val="both"/>
              <w:rPr>
                <w:sz w:val="22"/>
                <w:szCs w:val="22"/>
              </w:rPr>
            </w:pPr>
            <w:r w:rsidRPr="002334F6">
              <w:rPr>
                <w:sz w:val="22"/>
                <w:szCs w:val="22"/>
              </w:rPr>
              <w:t>TABELA DE ALIMENTOS PARA O CARDÁPIO</w:t>
            </w:r>
          </w:p>
        </w:tc>
      </w:tr>
      <w:tr w:rsidR="0026684A" w:rsidRPr="006F5E65" w:rsidTr="0026684A">
        <w:trPr>
          <w:trHeight w:val="396"/>
        </w:trPr>
        <w:tc>
          <w:tcPr>
            <w:tcW w:w="901" w:type="pct"/>
            <w:shd w:val="clear" w:color="auto" w:fill="auto"/>
          </w:tcPr>
          <w:p w:rsidR="0026684A" w:rsidRPr="002334F6" w:rsidRDefault="0026684A" w:rsidP="0026684A">
            <w:pPr>
              <w:rPr>
                <w:sz w:val="22"/>
                <w:szCs w:val="22"/>
              </w:rPr>
            </w:pPr>
            <w:r w:rsidRPr="002334F6">
              <w:rPr>
                <w:sz w:val="22"/>
                <w:szCs w:val="22"/>
              </w:rPr>
              <w:t>ANEXO “B”</w:t>
            </w:r>
          </w:p>
        </w:tc>
        <w:tc>
          <w:tcPr>
            <w:tcW w:w="4099" w:type="pct"/>
            <w:shd w:val="clear" w:color="auto" w:fill="auto"/>
            <w:vAlign w:val="center"/>
          </w:tcPr>
          <w:p w:rsidR="0026684A" w:rsidRPr="002334F6" w:rsidRDefault="0026684A" w:rsidP="0026684A">
            <w:pPr>
              <w:tabs>
                <w:tab w:val="left" w:pos="567"/>
              </w:tabs>
              <w:jc w:val="both"/>
              <w:rPr>
                <w:sz w:val="22"/>
                <w:szCs w:val="22"/>
              </w:rPr>
            </w:pPr>
            <w:r w:rsidRPr="002334F6">
              <w:rPr>
                <w:sz w:val="22"/>
                <w:szCs w:val="22"/>
              </w:rPr>
              <w:t>TABELA DE VEGETAIS</w:t>
            </w:r>
          </w:p>
        </w:tc>
      </w:tr>
      <w:tr w:rsidR="0026684A" w:rsidRPr="006F5E65" w:rsidTr="0026684A">
        <w:trPr>
          <w:trHeight w:val="396"/>
        </w:trPr>
        <w:tc>
          <w:tcPr>
            <w:tcW w:w="901" w:type="pct"/>
            <w:shd w:val="clear" w:color="auto" w:fill="auto"/>
          </w:tcPr>
          <w:p w:rsidR="0026684A" w:rsidRPr="002334F6" w:rsidRDefault="0026684A" w:rsidP="0026684A">
            <w:pPr>
              <w:rPr>
                <w:sz w:val="22"/>
                <w:szCs w:val="22"/>
              </w:rPr>
            </w:pPr>
            <w:r w:rsidRPr="002334F6">
              <w:rPr>
                <w:sz w:val="22"/>
                <w:szCs w:val="22"/>
              </w:rPr>
              <w:t>ANEXO “C”</w:t>
            </w:r>
          </w:p>
        </w:tc>
        <w:tc>
          <w:tcPr>
            <w:tcW w:w="4099" w:type="pct"/>
            <w:shd w:val="clear" w:color="auto" w:fill="auto"/>
            <w:vAlign w:val="center"/>
          </w:tcPr>
          <w:p w:rsidR="0026684A" w:rsidRPr="002334F6" w:rsidRDefault="0026684A" w:rsidP="0026684A">
            <w:pPr>
              <w:tabs>
                <w:tab w:val="left" w:pos="567"/>
              </w:tabs>
              <w:jc w:val="both"/>
              <w:rPr>
                <w:sz w:val="22"/>
                <w:szCs w:val="22"/>
              </w:rPr>
            </w:pPr>
            <w:r w:rsidRPr="002334F6">
              <w:rPr>
                <w:sz w:val="22"/>
                <w:szCs w:val="22"/>
              </w:rPr>
              <w:t>SUGESTÕES DE CARDÁPIOS (oito tipos de sugestão)</w:t>
            </w:r>
          </w:p>
        </w:tc>
      </w:tr>
      <w:tr w:rsidR="0026684A" w:rsidRPr="006F5E65" w:rsidTr="0026684A">
        <w:trPr>
          <w:trHeight w:val="396"/>
        </w:trPr>
        <w:tc>
          <w:tcPr>
            <w:tcW w:w="901" w:type="pct"/>
            <w:shd w:val="clear" w:color="auto" w:fill="auto"/>
          </w:tcPr>
          <w:p w:rsidR="0026684A" w:rsidRPr="002334F6" w:rsidRDefault="0026684A" w:rsidP="0026684A">
            <w:pPr>
              <w:rPr>
                <w:sz w:val="22"/>
                <w:szCs w:val="22"/>
              </w:rPr>
            </w:pPr>
            <w:r w:rsidRPr="002334F6">
              <w:rPr>
                <w:sz w:val="22"/>
                <w:szCs w:val="22"/>
              </w:rPr>
              <w:t>ANEXO “D”</w:t>
            </w:r>
          </w:p>
        </w:tc>
        <w:tc>
          <w:tcPr>
            <w:tcW w:w="4099" w:type="pct"/>
            <w:shd w:val="clear" w:color="auto" w:fill="auto"/>
            <w:vAlign w:val="center"/>
          </w:tcPr>
          <w:p w:rsidR="0026684A" w:rsidRPr="002334F6" w:rsidRDefault="0026684A" w:rsidP="0026684A">
            <w:pPr>
              <w:tabs>
                <w:tab w:val="left" w:pos="567"/>
              </w:tabs>
              <w:jc w:val="both"/>
              <w:rPr>
                <w:sz w:val="22"/>
                <w:szCs w:val="22"/>
              </w:rPr>
            </w:pPr>
            <w:r w:rsidRPr="002334F6">
              <w:rPr>
                <w:sz w:val="22"/>
                <w:szCs w:val="22"/>
              </w:rPr>
              <w:t>TABELA DE ALIMENTOS PARA A LANCHONETE</w:t>
            </w:r>
          </w:p>
        </w:tc>
      </w:tr>
      <w:tr w:rsidR="0026684A" w:rsidRPr="006F5E65" w:rsidTr="0026684A">
        <w:trPr>
          <w:trHeight w:val="396"/>
        </w:trPr>
        <w:tc>
          <w:tcPr>
            <w:tcW w:w="901" w:type="pct"/>
            <w:shd w:val="clear" w:color="auto" w:fill="auto"/>
          </w:tcPr>
          <w:p w:rsidR="0026684A" w:rsidRPr="002334F6" w:rsidRDefault="0026684A" w:rsidP="0026684A">
            <w:pPr>
              <w:rPr>
                <w:sz w:val="22"/>
                <w:szCs w:val="22"/>
              </w:rPr>
            </w:pPr>
            <w:r w:rsidRPr="002334F6">
              <w:rPr>
                <w:sz w:val="22"/>
                <w:szCs w:val="22"/>
              </w:rPr>
              <w:t>ANEXO “E”</w:t>
            </w:r>
          </w:p>
        </w:tc>
        <w:tc>
          <w:tcPr>
            <w:tcW w:w="4099" w:type="pct"/>
            <w:shd w:val="clear" w:color="auto" w:fill="auto"/>
            <w:vAlign w:val="center"/>
          </w:tcPr>
          <w:p w:rsidR="0026684A" w:rsidRPr="002334F6" w:rsidRDefault="0026684A" w:rsidP="0026684A">
            <w:pPr>
              <w:tabs>
                <w:tab w:val="left" w:pos="567"/>
              </w:tabs>
              <w:jc w:val="both"/>
              <w:rPr>
                <w:sz w:val="22"/>
                <w:szCs w:val="22"/>
              </w:rPr>
            </w:pPr>
            <w:r w:rsidRPr="002334F6">
              <w:rPr>
                <w:sz w:val="22"/>
                <w:szCs w:val="22"/>
              </w:rPr>
              <w:t>UTENSÍLIOS A SEREM DISPONIBILIZADOS PELA CONCESSIONÁRIA</w:t>
            </w:r>
          </w:p>
        </w:tc>
      </w:tr>
      <w:tr w:rsidR="0026684A" w:rsidRPr="006F5E65" w:rsidTr="0026684A">
        <w:trPr>
          <w:trHeight w:val="396"/>
        </w:trPr>
        <w:tc>
          <w:tcPr>
            <w:tcW w:w="901" w:type="pct"/>
            <w:shd w:val="clear" w:color="auto" w:fill="auto"/>
          </w:tcPr>
          <w:p w:rsidR="0026684A" w:rsidRPr="002334F6" w:rsidRDefault="0026684A" w:rsidP="0026684A">
            <w:pPr>
              <w:rPr>
                <w:sz w:val="22"/>
                <w:szCs w:val="22"/>
              </w:rPr>
            </w:pPr>
            <w:r w:rsidRPr="002334F6">
              <w:rPr>
                <w:sz w:val="22"/>
                <w:szCs w:val="22"/>
              </w:rPr>
              <w:t>ANEXO “F”</w:t>
            </w:r>
          </w:p>
        </w:tc>
        <w:tc>
          <w:tcPr>
            <w:tcW w:w="4099" w:type="pct"/>
            <w:shd w:val="clear" w:color="auto" w:fill="auto"/>
            <w:vAlign w:val="center"/>
          </w:tcPr>
          <w:p w:rsidR="0026684A" w:rsidRPr="002334F6" w:rsidRDefault="0026684A" w:rsidP="0026684A">
            <w:pPr>
              <w:tabs>
                <w:tab w:val="left" w:pos="567"/>
              </w:tabs>
              <w:jc w:val="both"/>
              <w:rPr>
                <w:sz w:val="22"/>
                <w:szCs w:val="22"/>
              </w:rPr>
            </w:pPr>
            <w:r w:rsidRPr="002334F6">
              <w:rPr>
                <w:sz w:val="22"/>
                <w:szCs w:val="22"/>
              </w:rPr>
              <w:t>RELAÇÃO DOS EQUIPAMENTOS E MOBILIÁRIOS DO MME</w:t>
            </w:r>
          </w:p>
        </w:tc>
      </w:tr>
      <w:tr w:rsidR="0026684A" w:rsidRPr="006F5E65" w:rsidTr="0026684A">
        <w:trPr>
          <w:trHeight w:val="396"/>
        </w:trPr>
        <w:tc>
          <w:tcPr>
            <w:tcW w:w="901" w:type="pct"/>
            <w:shd w:val="clear" w:color="auto" w:fill="auto"/>
          </w:tcPr>
          <w:p w:rsidR="0026684A" w:rsidRPr="002334F6" w:rsidRDefault="0026684A" w:rsidP="0026684A">
            <w:pPr>
              <w:rPr>
                <w:sz w:val="22"/>
                <w:szCs w:val="22"/>
              </w:rPr>
            </w:pPr>
            <w:r w:rsidRPr="002334F6">
              <w:rPr>
                <w:sz w:val="22"/>
                <w:szCs w:val="22"/>
              </w:rPr>
              <w:t>ANEXO “G”</w:t>
            </w:r>
          </w:p>
        </w:tc>
        <w:tc>
          <w:tcPr>
            <w:tcW w:w="4099" w:type="pct"/>
            <w:shd w:val="clear" w:color="auto" w:fill="auto"/>
            <w:vAlign w:val="center"/>
          </w:tcPr>
          <w:p w:rsidR="0026684A" w:rsidRPr="002334F6" w:rsidRDefault="0026684A" w:rsidP="0026684A">
            <w:pPr>
              <w:tabs>
                <w:tab w:val="left" w:pos="567"/>
              </w:tabs>
              <w:jc w:val="both"/>
              <w:rPr>
                <w:sz w:val="22"/>
                <w:szCs w:val="22"/>
              </w:rPr>
            </w:pPr>
            <w:r w:rsidRPr="002334F6">
              <w:rPr>
                <w:sz w:val="22"/>
                <w:szCs w:val="22"/>
              </w:rPr>
              <w:t>PLANILHA ESTIMATIVA DE PREÇOS</w:t>
            </w:r>
          </w:p>
        </w:tc>
      </w:tr>
      <w:tr w:rsidR="0026684A" w:rsidRPr="006F5E65" w:rsidTr="0026684A">
        <w:trPr>
          <w:trHeight w:val="396"/>
        </w:trPr>
        <w:tc>
          <w:tcPr>
            <w:tcW w:w="901" w:type="pct"/>
            <w:shd w:val="clear" w:color="auto" w:fill="auto"/>
          </w:tcPr>
          <w:p w:rsidR="0026684A" w:rsidRPr="002334F6" w:rsidRDefault="0026684A" w:rsidP="000A228C">
            <w:pPr>
              <w:rPr>
                <w:sz w:val="22"/>
                <w:szCs w:val="22"/>
              </w:rPr>
            </w:pPr>
            <w:r w:rsidRPr="002334F6">
              <w:rPr>
                <w:sz w:val="22"/>
                <w:szCs w:val="22"/>
              </w:rPr>
              <w:t>ANEXO “</w:t>
            </w:r>
            <w:r w:rsidR="000A228C">
              <w:rPr>
                <w:sz w:val="22"/>
                <w:szCs w:val="22"/>
              </w:rPr>
              <w:t>H</w:t>
            </w:r>
            <w:r w:rsidRPr="002334F6">
              <w:rPr>
                <w:sz w:val="22"/>
                <w:szCs w:val="22"/>
              </w:rPr>
              <w:t>”</w:t>
            </w:r>
          </w:p>
        </w:tc>
        <w:tc>
          <w:tcPr>
            <w:tcW w:w="4099" w:type="pct"/>
            <w:shd w:val="clear" w:color="auto" w:fill="auto"/>
            <w:vAlign w:val="center"/>
          </w:tcPr>
          <w:p w:rsidR="0026684A" w:rsidRPr="002334F6" w:rsidRDefault="0026684A" w:rsidP="0026684A">
            <w:pPr>
              <w:tabs>
                <w:tab w:val="left" w:pos="567"/>
              </w:tabs>
              <w:jc w:val="both"/>
              <w:rPr>
                <w:sz w:val="22"/>
                <w:szCs w:val="22"/>
              </w:rPr>
            </w:pPr>
            <w:r w:rsidRPr="002334F6">
              <w:rPr>
                <w:sz w:val="22"/>
                <w:szCs w:val="22"/>
              </w:rPr>
              <w:t>CRITÉRIOS DE PESQUISA DE SATISFAÇÃO</w:t>
            </w:r>
          </w:p>
        </w:tc>
      </w:tr>
    </w:tbl>
    <w:p w:rsidR="00D665CD" w:rsidRDefault="00D665CD" w:rsidP="00D665CD">
      <w:pPr>
        <w:rPr>
          <w:sz w:val="24"/>
          <w:szCs w:val="24"/>
        </w:rPr>
      </w:pPr>
      <w:r w:rsidRPr="006F5E65">
        <w:rPr>
          <w:sz w:val="24"/>
          <w:szCs w:val="24"/>
        </w:rPr>
        <w:tab/>
      </w:r>
      <w:r w:rsidRPr="006F5E65">
        <w:rPr>
          <w:sz w:val="24"/>
          <w:szCs w:val="24"/>
        </w:rPr>
        <w:tab/>
      </w:r>
    </w:p>
    <w:p w:rsidR="000D6CF7" w:rsidRDefault="000D6CF7">
      <w:pPr>
        <w:spacing w:after="160" w:line="259" w:lineRule="auto"/>
        <w:rPr>
          <w:sz w:val="24"/>
          <w:szCs w:val="24"/>
        </w:rPr>
      </w:pPr>
      <w:r>
        <w:rPr>
          <w:sz w:val="24"/>
          <w:szCs w:val="24"/>
        </w:rPr>
        <w:br w:type="page"/>
      </w:r>
    </w:p>
    <w:p w:rsidR="00904A2B" w:rsidRDefault="00904A2B" w:rsidP="00D665CD">
      <w:pPr>
        <w:rPr>
          <w:sz w:val="24"/>
          <w:szCs w:val="24"/>
        </w:rPr>
      </w:pPr>
    </w:p>
    <w:p w:rsidR="00D665CD" w:rsidRPr="006F5E65" w:rsidRDefault="00D665CD" w:rsidP="00D665CD">
      <w:pPr>
        <w:ind w:left="355" w:right="-332"/>
        <w:jc w:val="center"/>
        <w:rPr>
          <w:b/>
          <w:sz w:val="24"/>
          <w:szCs w:val="24"/>
          <w:u w:val="single"/>
        </w:rPr>
      </w:pPr>
      <w:r w:rsidRPr="006F5E65">
        <w:rPr>
          <w:b/>
          <w:sz w:val="24"/>
          <w:szCs w:val="24"/>
          <w:u w:val="single"/>
        </w:rPr>
        <w:t>ANEXO</w:t>
      </w:r>
      <w:r w:rsidR="0045409E">
        <w:rPr>
          <w:b/>
          <w:sz w:val="24"/>
          <w:szCs w:val="24"/>
          <w:u w:val="single"/>
        </w:rPr>
        <w:t xml:space="preserve"> </w:t>
      </w:r>
      <w:r w:rsidR="00554FC8">
        <w:rPr>
          <w:b/>
          <w:sz w:val="24"/>
          <w:szCs w:val="24"/>
          <w:u w:val="single"/>
        </w:rPr>
        <w:t>I “</w:t>
      </w:r>
      <w:r w:rsidR="0026684A">
        <w:rPr>
          <w:b/>
          <w:sz w:val="24"/>
          <w:szCs w:val="24"/>
          <w:u w:val="single"/>
        </w:rPr>
        <w:t>A</w:t>
      </w:r>
      <w:r w:rsidR="00554FC8">
        <w:rPr>
          <w:b/>
          <w:sz w:val="24"/>
          <w:szCs w:val="24"/>
          <w:u w:val="single"/>
        </w:rPr>
        <w:t xml:space="preserve">” </w:t>
      </w:r>
      <w:r w:rsidRPr="006F5E65">
        <w:rPr>
          <w:b/>
          <w:sz w:val="24"/>
          <w:szCs w:val="24"/>
          <w:u w:val="single"/>
        </w:rPr>
        <w:t xml:space="preserve">– DO </w:t>
      </w:r>
      <w:r>
        <w:rPr>
          <w:b/>
          <w:sz w:val="24"/>
          <w:szCs w:val="24"/>
          <w:u w:val="single"/>
        </w:rPr>
        <w:t>TERMO DE REFERÊNCIA</w:t>
      </w:r>
    </w:p>
    <w:p w:rsidR="00D665CD" w:rsidRPr="006F5E65" w:rsidRDefault="00D665CD" w:rsidP="00D665CD">
      <w:pPr>
        <w:ind w:left="355" w:right="-332"/>
        <w:jc w:val="center"/>
        <w:rPr>
          <w:b/>
          <w:sz w:val="24"/>
          <w:szCs w:val="24"/>
        </w:rPr>
      </w:pPr>
    </w:p>
    <w:p w:rsidR="00D665CD" w:rsidRPr="006F5E65" w:rsidRDefault="00D665CD" w:rsidP="00D665CD">
      <w:pPr>
        <w:ind w:left="355" w:right="-332"/>
        <w:jc w:val="center"/>
        <w:rPr>
          <w:b/>
          <w:sz w:val="24"/>
          <w:szCs w:val="24"/>
        </w:rPr>
      </w:pPr>
    </w:p>
    <w:p w:rsidR="00D665CD" w:rsidRPr="006F5E65" w:rsidRDefault="00D665CD" w:rsidP="00D665CD">
      <w:pPr>
        <w:ind w:left="355" w:right="-332"/>
        <w:jc w:val="center"/>
        <w:rPr>
          <w:b/>
          <w:sz w:val="24"/>
          <w:szCs w:val="24"/>
        </w:rPr>
      </w:pPr>
      <w:r w:rsidRPr="006F5E65">
        <w:rPr>
          <w:b/>
          <w:sz w:val="24"/>
          <w:szCs w:val="24"/>
        </w:rPr>
        <w:t xml:space="preserve">TABELA DE ALIMENTOS PARA COMPOSIÇÃO BÁSICA DO </w:t>
      </w:r>
      <w:r w:rsidR="007D7B15" w:rsidRPr="006F5E65">
        <w:rPr>
          <w:b/>
          <w:sz w:val="24"/>
          <w:szCs w:val="24"/>
        </w:rPr>
        <w:t>CARDÁPIO PARA</w:t>
      </w:r>
      <w:r w:rsidRPr="006F5E65">
        <w:rPr>
          <w:b/>
          <w:sz w:val="24"/>
          <w:szCs w:val="24"/>
        </w:rPr>
        <w:t xml:space="preserve"> O RESTAURANTE</w:t>
      </w:r>
    </w:p>
    <w:p w:rsidR="00D665CD" w:rsidRPr="006F5E65" w:rsidRDefault="00D665CD" w:rsidP="00D665CD">
      <w:pPr>
        <w:ind w:left="355" w:right="-332"/>
        <w:jc w:val="center"/>
        <w:rPr>
          <w:b/>
          <w:sz w:val="24"/>
          <w:szCs w:val="24"/>
        </w:rPr>
      </w:pPr>
    </w:p>
    <w:p w:rsidR="00D665CD" w:rsidRPr="006F5E65" w:rsidRDefault="00D665CD" w:rsidP="00D665CD">
      <w:pPr>
        <w:ind w:left="355" w:right="-332"/>
        <w:rPr>
          <w:sz w:val="24"/>
          <w:szCs w:val="24"/>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06"/>
        <w:gridCol w:w="6250"/>
        <w:gridCol w:w="21"/>
      </w:tblGrid>
      <w:tr w:rsidR="00D665CD" w:rsidRPr="006F5E65" w:rsidTr="00904A2B">
        <w:trPr>
          <w:gridAfter w:val="1"/>
          <w:wAfter w:w="21" w:type="dxa"/>
          <w:jc w:val="center"/>
        </w:trPr>
        <w:tc>
          <w:tcPr>
            <w:tcW w:w="3506" w:type="dxa"/>
            <w:tcBorders>
              <w:bottom w:val="single" w:sz="4" w:space="0" w:color="auto"/>
            </w:tcBorders>
            <w:shd w:val="clear" w:color="auto" w:fill="E6E6E6"/>
          </w:tcPr>
          <w:p w:rsidR="00D665CD" w:rsidRPr="006F5E65" w:rsidRDefault="00D665CD" w:rsidP="00904A2B">
            <w:pPr>
              <w:tabs>
                <w:tab w:val="left" w:pos="2268"/>
              </w:tabs>
              <w:jc w:val="center"/>
              <w:rPr>
                <w:b/>
                <w:snapToGrid w:val="0"/>
              </w:rPr>
            </w:pPr>
            <w:r w:rsidRPr="006F5E65">
              <w:rPr>
                <w:b/>
                <w:snapToGrid w:val="0"/>
              </w:rPr>
              <w:t>ITEM</w:t>
            </w:r>
          </w:p>
        </w:tc>
        <w:tc>
          <w:tcPr>
            <w:tcW w:w="6250" w:type="dxa"/>
            <w:tcBorders>
              <w:bottom w:val="single" w:sz="4" w:space="0" w:color="auto"/>
            </w:tcBorders>
            <w:shd w:val="clear" w:color="auto" w:fill="E6E6E6"/>
          </w:tcPr>
          <w:p w:rsidR="00D665CD" w:rsidRPr="006F5E65" w:rsidRDefault="00D665CD" w:rsidP="00904A2B">
            <w:pPr>
              <w:keepNext/>
              <w:ind w:left="-777" w:firstLine="709"/>
              <w:jc w:val="center"/>
              <w:outlineLvl w:val="0"/>
              <w:rPr>
                <w:b/>
                <w:caps/>
              </w:rPr>
            </w:pPr>
            <w:r w:rsidRPr="006F5E65">
              <w:rPr>
                <w:b/>
                <w:caps/>
              </w:rPr>
              <w:t>COMPOsição mínima exigida</w:t>
            </w:r>
          </w:p>
        </w:tc>
      </w:tr>
      <w:tr w:rsidR="00D665CD" w:rsidRPr="006F5E65" w:rsidTr="00904A2B">
        <w:trPr>
          <w:gridAfter w:val="1"/>
          <w:wAfter w:w="21" w:type="dxa"/>
          <w:cantSplit/>
          <w:jc w:val="center"/>
        </w:trPr>
        <w:tc>
          <w:tcPr>
            <w:tcW w:w="3506" w:type="dxa"/>
            <w:vMerge w:val="restart"/>
            <w:tcBorders>
              <w:right w:val="single" w:sz="4" w:space="0" w:color="auto"/>
            </w:tcBorders>
            <w:vAlign w:val="center"/>
          </w:tcPr>
          <w:p w:rsidR="00D665CD" w:rsidRPr="006F5E65" w:rsidRDefault="00D665CD" w:rsidP="00904A2B">
            <w:pPr>
              <w:pBdr>
                <w:right w:val="single" w:sz="4" w:space="4" w:color="auto"/>
              </w:pBdr>
              <w:tabs>
                <w:tab w:val="left" w:pos="2268"/>
              </w:tabs>
              <w:jc w:val="center"/>
              <w:rPr>
                <w:b/>
                <w:snapToGrid w:val="0"/>
                <w:sz w:val="18"/>
                <w:szCs w:val="18"/>
              </w:rPr>
            </w:pPr>
          </w:p>
          <w:p w:rsidR="00D665CD" w:rsidRPr="006F5E65" w:rsidRDefault="00D665CD" w:rsidP="00904A2B">
            <w:pPr>
              <w:pBdr>
                <w:right w:val="single" w:sz="4" w:space="4" w:color="auto"/>
              </w:pBdr>
              <w:tabs>
                <w:tab w:val="left" w:pos="2268"/>
              </w:tabs>
              <w:jc w:val="center"/>
              <w:rPr>
                <w:b/>
                <w:snapToGrid w:val="0"/>
                <w:u w:val="single"/>
              </w:rPr>
            </w:pPr>
            <w:r w:rsidRPr="006F5E65">
              <w:rPr>
                <w:b/>
                <w:snapToGrid w:val="0"/>
                <w:u w:val="single"/>
              </w:rPr>
              <w:t>SALADAS: 6 opções.</w:t>
            </w:r>
          </w:p>
          <w:p w:rsidR="00D665CD" w:rsidRPr="006F5E65" w:rsidRDefault="00D665CD" w:rsidP="00904A2B">
            <w:pPr>
              <w:pBdr>
                <w:right w:val="single" w:sz="4" w:space="4" w:color="auto"/>
              </w:pBdr>
              <w:tabs>
                <w:tab w:val="left" w:pos="2268"/>
              </w:tabs>
              <w:jc w:val="center"/>
              <w:rPr>
                <w:b/>
                <w:snapToGrid w:val="0"/>
                <w:sz w:val="18"/>
                <w:szCs w:val="18"/>
              </w:rPr>
            </w:pPr>
          </w:p>
          <w:p w:rsidR="00D665CD" w:rsidRPr="006F5E65" w:rsidRDefault="00D665CD" w:rsidP="00CE67E7">
            <w:pPr>
              <w:numPr>
                <w:ilvl w:val="0"/>
                <w:numId w:val="47"/>
              </w:numPr>
              <w:pBdr>
                <w:right w:val="single" w:sz="4" w:space="4" w:color="auto"/>
              </w:pBdr>
              <w:tabs>
                <w:tab w:val="left" w:pos="180"/>
                <w:tab w:val="left" w:pos="2268"/>
              </w:tabs>
              <w:ind w:left="180" w:hanging="180"/>
              <w:jc w:val="both"/>
              <w:rPr>
                <w:b/>
                <w:snapToGrid w:val="0"/>
                <w:sz w:val="18"/>
                <w:szCs w:val="18"/>
              </w:rPr>
            </w:pPr>
            <w:r w:rsidRPr="006F5E65">
              <w:rPr>
                <w:b/>
                <w:snapToGrid w:val="0"/>
                <w:sz w:val="18"/>
                <w:szCs w:val="18"/>
              </w:rPr>
              <w:t>02 SALADAS VERDES;</w:t>
            </w:r>
          </w:p>
          <w:p w:rsidR="00D665CD" w:rsidRPr="006F5E65" w:rsidRDefault="00D665CD" w:rsidP="00CE67E7">
            <w:pPr>
              <w:numPr>
                <w:ilvl w:val="0"/>
                <w:numId w:val="47"/>
              </w:numPr>
              <w:pBdr>
                <w:right w:val="single" w:sz="4" w:space="4" w:color="auto"/>
              </w:pBdr>
              <w:tabs>
                <w:tab w:val="left" w:pos="180"/>
                <w:tab w:val="left" w:pos="2268"/>
              </w:tabs>
              <w:ind w:left="180" w:hanging="180"/>
              <w:jc w:val="both"/>
              <w:rPr>
                <w:b/>
                <w:snapToGrid w:val="0"/>
                <w:sz w:val="18"/>
                <w:szCs w:val="18"/>
              </w:rPr>
            </w:pPr>
            <w:r w:rsidRPr="006F5E65">
              <w:rPr>
                <w:b/>
                <w:snapToGrid w:val="0"/>
                <w:sz w:val="18"/>
                <w:szCs w:val="18"/>
              </w:rPr>
              <w:t>01 SALADA DE LEGUMES CRUS;</w:t>
            </w:r>
          </w:p>
          <w:p w:rsidR="00D665CD" w:rsidRPr="006F5E65" w:rsidRDefault="00D665CD" w:rsidP="00CE67E7">
            <w:pPr>
              <w:numPr>
                <w:ilvl w:val="0"/>
                <w:numId w:val="47"/>
              </w:numPr>
              <w:pBdr>
                <w:right w:val="single" w:sz="4" w:space="4" w:color="auto"/>
              </w:pBdr>
              <w:tabs>
                <w:tab w:val="left" w:pos="180"/>
                <w:tab w:val="left" w:pos="2268"/>
              </w:tabs>
              <w:ind w:left="180" w:hanging="180"/>
              <w:jc w:val="both"/>
              <w:rPr>
                <w:b/>
                <w:snapToGrid w:val="0"/>
                <w:sz w:val="18"/>
                <w:szCs w:val="18"/>
              </w:rPr>
            </w:pPr>
            <w:r w:rsidRPr="006F5E65">
              <w:rPr>
                <w:b/>
                <w:snapToGrid w:val="0"/>
                <w:sz w:val="18"/>
                <w:szCs w:val="18"/>
              </w:rPr>
              <w:t>02 SALADAS DE LEGUMES COZIDOS</w:t>
            </w:r>
          </w:p>
          <w:p w:rsidR="00D665CD" w:rsidRPr="006F5E65" w:rsidRDefault="00D665CD" w:rsidP="00CE67E7">
            <w:pPr>
              <w:numPr>
                <w:ilvl w:val="0"/>
                <w:numId w:val="47"/>
              </w:numPr>
              <w:pBdr>
                <w:right w:val="single" w:sz="4" w:space="4" w:color="auto"/>
              </w:pBdr>
              <w:tabs>
                <w:tab w:val="left" w:pos="180"/>
                <w:tab w:val="left" w:pos="2268"/>
              </w:tabs>
              <w:ind w:left="180" w:hanging="180"/>
              <w:jc w:val="both"/>
              <w:rPr>
                <w:b/>
                <w:snapToGrid w:val="0"/>
                <w:sz w:val="18"/>
                <w:szCs w:val="18"/>
              </w:rPr>
            </w:pPr>
            <w:r w:rsidRPr="006F5E65">
              <w:rPr>
                <w:b/>
                <w:snapToGrid w:val="0"/>
                <w:sz w:val="18"/>
                <w:szCs w:val="18"/>
              </w:rPr>
              <w:t>01 SALADA ELABORADA</w:t>
            </w:r>
          </w:p>
          <w:p w:rsidR="00D665CD" w:rsidRPr="006F5E65" w:rsidRDefault="00D665CD" w:rsidP="00904A2B">
            <w:pPr>
              <w:tabs>
                <w:tab w:val="left" w:pos="2268"/>
              </w:tabs>
              <w:jc w:val="center"/>
              <w:rPr>
                <w:snapToGrid w:val="0"/>
                <w:sz w:val="18"/>
                <w:szCs w:val="18"/>
              </w:rPr>
            </w:pPr>
          </w:p>
          <w:p w:rsidR="00D665CD" w:rsidRPr="006F5E65" w:rsidRDefault="00D665CD" w:rsidP="00CE67E7">
            <w:pPr>
              <w:numPr>
                <w:ilvl w:val="0"/>
                <w:numId w:val="47"/>
              </w:numPr>
              <w:tabs>
                <w:tab w:val="left" w:pos="180"/>
                <w:tab w:val="left" w:pos="2268"/>
              </w:tabs>
              <w:ind w:left="180" w:hanging="180"/>
              <w:jc w:val="both"/>
              <w:rPr>
                <w:snapToGrid w:val="0"/>
                <w:sz w:val="18"/>
                <w:szCs w:val="18"/>
              </w:rPr>
            </w:pPr>
            <w:r w:rsidRPr="006F5E65">
              <w:rPr>
                <w:snapToGrid w:val="0"/>
                <w:sz w:val="18"/>
                <w:szCs w:val="18"/>
              </w:rPr>
              <w:t>Deverão estar à disposição dos usuários três tipos de molhos para saladas, servidos em molheiras separadas.</w:t>
            </w:r>
          </w:p>
        </w:tc>
        <w:tc>
          <w:tcPr>
            <w:tcW w:w="6250" w:type="dxa"/>
            <w:tcBorders>
              <w:top w:val="single" w:sz="4" w:space="0" w:color="auto"/>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z w:val="18"/>
                <w:szCs w:val="18"/>
              </w:rPr>
            </w:pPr>
            <w:r w:rsidRPr="006F5E65">
              <w:rPr>
                <w:b/>
                <w:snapToGrid w:val="0"/>
                <w:sz w:val="18"/>
                <w:szCs w:val="18"/>
              </w:rPr>
              <w:t>Alface e tomate</w:t>
            </w:r>
            <w:r w:rsidRPr="006F5E65">
              <w:rPr>
                <w:snapToGrid w:val="0"/>
                <w:sz w:val="18"/>
                <w:szCs w:val="18"/>
              </w:rPr>
              <w:t xml:space="preserve"> (deverão ser servidos </w:t>
            </w:r>
            <w:r w:rsidRPr="006F5E65">
              <w:rPr>
                <w:b/>
                <w:snapToGrid w:val="0"/>
                <w:sz w:val="18"/>
                <w:szCs w:val="18"/>
              </w:rPr>
              <w:t>todos os dias</w:t>
            </w:r>
            <w:r w:rsidRPr="006F5E65">
              <w:rPr>
                <w:snapToGrid w:val="0"/>
                <w:sz w:val="18"/>
                <w:szCs w:val="18"/>
              </w:rPr>
              <w:t>)</w:t>
            </w:r>
          </w:p>
        </w:tc>
      </w:tr>
      <w:tr w:rsidR="00D665CD" w:rsidRPr="006F5E65" w:rsidTr="00904A2B">
        <w:trPr>
          <w:gridAfter w:val="1"/>
          <w:wAfter w:w="21" w:type="dxa"/>
          <w:cantSplit/>
          <w:jc w:val="center"/>
        </w:trPr>
        <w:tc>
          <w:tcPr>
            <w:tcW w:w="3506" w:type="dxa"/>
            <w:vMerge/>
            <w:tcBorders>
              <w:right w:val="single" w:sz="4" w:space="0" w:color="auto"/>
            </w:tcBorders>
          </w:tcPr>
          <w:p w:rsidR="00D665CD" w:rsidRPr="006F5E65" w:rsidRDefault="00D665CD" w:rsidP="00904A2B">
            <w:pPr>
              <w:tabs>
                <w:tab w:val="left" w:pos="2268"/>
              </w:tabs>
              <w:jc w:val="both"/>
              <w:rPr>
                <w:b/>
                <w:snapToGrid w:val="0"/>
                <w:sz w:val="18"/>
                <w:szCs w:val="18"/>
              </w:rPr>
            </w:pPr>
          </w:p>
        </w:tc>
        <w:tc>
          <w:tcPr>
            <w:tcW w:w="6250" w:type="dxa"/>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 w:val="left" w:pos="2268"/>
              </w:tabs>
              <w:ind w:left="180" w:hanging="180"/>
              <w:jc w:val="both"/>
              <w:rPr>
                <w:sz w:val="18"/>
                <w:szCs w:val="18"/>
              </w:rPr>
            </w:pPr>
            <w:r w:rsidRPr="006F5E65">
              <w:rPr>
                <w:snapToGrid w:val="0"/>
                <w:sz w:val="18"/>
                <w:szCs w:val="18"/>
              </w:rPr>
              <w:t xml:space="preserve">SALADA VERDE: composta de 3 tipos de vegetais folhosos (acelga, chicória, agrião, alface americana, rúcula, alface lisa, almeirão, endívia, alface roxa, </w:t>
            </w:r>
            <w:r w:rsidRPr="006F5E65">
              <w:rPr>
                <w:i/>
                <w:snapToGrid w:val="0"/>
                <w:sz w:val="18"/>
                <w:szCs w:val="18"/>
              </w:rPr>
              <w:t>radicchio,</w:t>
            </w:r>
            <w:r w:rsidRPr="006F5E65">
              <w:rPr>
                <w:snapToGrid w:val="0"/>
                <w:sz w:val="18"/>
                <w:szCs w:val="18"/>
              </w:rPr>
              <w:t xml:space="preserve"> alface crespa, couve, etc.);</w:t>
            </w:r>
          </w:p>
        </w:tc>
      </w:tr>
      <w:tr w:rsidR="00D665CD" w:rsidRPr="006F5E65" w:rsidTr="00904A2B">
        <w:trPr>
          <w:gridAfter w:val="1"/>
          <w:wAfter w:w="21" w:type="dxa"/>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50" w:type="dxa"/>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 w:val="left" w:pos="2268"/>
              </w:tabs>
              <w:ind w:left="180" w:hanging="180"/>
              <w:jc w:val="both"/>
              <w:rPr>
                <w:sz w:val="18"/>
                <w:szCs w:val="18"/>
              </w:rPr>
            </w:pPr>
            <w:r w:rsidRPr="006F5E65">
              <w:rPr>
                <w:snapToGrid w:val="0"/>
                <w:sz w:val="18"/>
                <w:szCs w:val="18"/>
              </w:rPr>
              <w:t>SALADA DE LEGUMES CRUS: 3 tipos de legumes não folhosos (pimentão, nabo, rabanete, beterraba, cenoura, cebola, pepino, tomate, tomatinho cereja, etc.);</w:t>
            </w:r>
          </w:p>
        </w:tc>
      </w:tr>
      <w:tr w:rsidR="00D665CD" w:rsidRPr="006F5E65" w:rsidTr="00904A2B">
        <w:trPr>
          <w:gridAfter w:val="1"/>
          <w:wAfter w:w="21" w:type="dxa"/>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50" w:type="dxa"/>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 w:val="left" w:pos="2268"/>
              </w:tabs>
              <w:ind w:left="180" w:hanging="180"/>
              <w:jc w:val="both"/>
              <w:rPr>
                <w:sz w:val="18"/>
                <w:szCs w:val="18"/>
              </w:rPr>
            </w:pPr>
            <w:r w:rsidRPr="006F5E65">
              <w:rPr>
                <w:snapToGrid w:val="0"/>
                <w:sz w:val="18"/>
                <w:szCs w:val="18"/>
              </w:rPr>
              <w:t xml:space="preserve">SALADA DE LEGUMES COZIDOS: 3 tipos de vegetais cozidos (beterraba, cenoura, chuchu, abobrinha, aspargos frescos, berinjela, ervilha, quiabo, vagem, brócolis, couve, couve-flor, espinafre, maxixe, repolho comum, repolho roxo, couve de Bruxelas, mostarda, espinafre, batata </w:t>
            </w:r>
            <w:r w:rsidR="007D7B15" w:rsidRPr="006F5E65">
              <w:rPr>
                <w:snapToGrid w:val="0"/>
                <w:sz w:val="18"/>
                <w:szCs w:val="18"/>
              </w:rPr>
              <w:t>Baroa</w:t>
            </w:r>
            <w:r w:rsidRPr="006F5E65">
              <w:rPr>
                <w:snapToGrid w:val="0"/>
                <w:sz w:val="18"/>
                <w:szCs w:val="18"/>
              </w:rPr>
              <w:t>, palmito, etc. (um deles poderá ser um tubérculo – batata inglesa, mandioca, inhame, etc.);</w:t>
            </w:r>
          </w:p>
        </w:tc>
      </w:tr>
      <w:tr w:rsidR="00D665CD" w:rsidRPr="006F5E65" w:rsidTr="00904A2B">
        <w:trPr>
          <w:gridAfter w:val="1"/>
          <w:wAfter w:w="21" w:type="dxa"/>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50" w:type="dxa"/>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z w:val="18"/>
                <w:szCs w:val="18"/>
              </w:rPr>
            </w:pPr>
            <w:r w:rsidRPr="006F5E65">
              <w:rPr>
                <w:b/>
                <w:snapToGrid w:val="0"/>
                <w:sz w:val="18"/>
                <w:szCs w:val="18"/>
              </w:rPr>
              <w:t>SALADA</w:t>
            </w:r>
            <w:r w:rsidRPr="006F5E65">
              <w:rPr>
                <w:snapToGrid w:val="0"/>
                <w:sz w:val="18"/>
                <w:szCs w:val="18"/>
              </w:rPr>
              <w:t xml:space="preserve"> ELABORADA: 2 tipos de saladas compostas com mais de três componentes: salpicão, maionese tradicional, maionese tropical, salada tropical tabule, </w:t>
            </w:r>
            <w:r w:rsidRPr="006F5E65">
              <w:rPr>
                <w:sz w:val="18"/>
                <w:szCs w:val="18"/>
              </w:rPr>
              <w:t>feijão fradinho, grão de bico, broto de feijão, macarrão colorido, lentilha,  soja, etc., podendo</w:t>
            </w:r>
            <w:r w:rsidRPr="006F5E65">
              <w:rPr>
                <w:snapToGrid w:val="0"/>
                <w:sz w:val="18"/>
                <w:szCs w:val="18"/>
              </w:rPr>
              <w:t xml:space="preserve"> conter maionese ou qualquer outro molho especial - rosê, francês, mostarda, laranja, mostarda e mel, iogurte, italiano, ervas, queijo, etc.);</w:t>
            </w:r>
          </w:p>
        </w:tc>
      </w:tr>
      <w:tr w:rsidR="00D665CD" w:rsidRPr="006F5E65" w:rsidTr="00904A2B">
        <w:trPr>
          <w:gridAfter w:val="1"/>
          <w:wAfter w:w="21" w:type="dxa"/>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50" w:type="dxa"/>
            <w:tcBorders>
              <w:top w:val="nil"/>
              <w:left w:val="single" w:sz="4" w:space="0" w:color="auto"/>
              <w:bottom w:val="single" w:sz="4" w:space="0" w:color="auto"/>
              <w:right w:val="single" w:sz="4" w:space="0" w:color="auto"/>
            </w:tcBorders>
          </w:tcPr>
          <w:p w:rsidR="00D665CD" w:rsidRPr="006F5E65" w:rsidRDefault="00D665CD" w:rsidP="00CE67E7">
            <w:pPr>
              <w:numPr>
                <w:ilvl w:val="0"/>
                <w:numId w:val="47"/>
              </w:numPr>
              <w:tabs>
                <w:tab w:val="left" w:pos="180"/>
              </w:tabs>
              <w:ind w:left="180" w:hanging="180"/>
              <w:jc w:val="both"/>
              <w:rPr>
                <w:sz w:val="18"/>
                <w:szCs w:val="18"/>
              </w:rPr>
            </w:pPr>
            <w:r w:rsidRPr="006F5E65">
              <w:rPr>
                <w:b/>
                <w:snapToGrid w:val="0"/>
                <w:sz w:val="18"/>
                <w:szCs w:val="18"/>
              </w:rPr>
              <w:t>Sementes de linhaça, de girassol, queijo ralado, etc.(deverão ser servidos todos os dias).</w:t>
            </w:r>
          </w:p>
        </w:tc>
      </w:tr>
      <w:tr w:rsidR="00D665CD" w:rsidRPr="006F5E65" w:rsidTr="00904A2B">
        <w:trPr>
          <w:cantSplit/>
          <w:jc w:val="center"/>
        </w:trPr>
        <w:tc>
          <w:tcPr>
            <w:tcW w:w="3506" w:type="dxa"/>
            <w:vMerge w:val="restart"/>
            <w:tcBorders>
              <w:right w:val="single" w:sz="4" w:space="0" w:color="auto"/>
            </w:tcBorders>
            <w:vAlign w:val="center"/>
          </w:tcPr>
          <w:p w:rsidR="00D665CD" w:rsidRPr="006F5E65" w:rsidRDefault="00D665CD" w:rsidP="00904A2B">
            <w:pPr>
              <w:tabs>
                <w:tab w:val="left" w:pos="2268"/>
              </w:tabs>
              <w:jc w:val="center"/>
              <w:rPr>
                <w:b/>
                <w:snapToGrid w:val="0"/>
                <w:sz w:val="18"/>
                <w:szCs w:val="18"/>
              </w:rPr>
            </w:pPr>
          </w:p>
          <w:p w:rsidR="00D665CD" w:rsidRPr="006F5E65" w:rsidRDefault="00D665CD" w:rsidP="00904A2B">
            <w:pPr>
              <w:tabs>
                <w:tab w:val="left" w:pos="2268"/>
              </w:tabs>
              <w:jc w:val="center"/>
              <w:rPr>
                <w:b/>
                <w:snapToGrid w:val="0"/>
              </w:rPr>
            </w:pPr>
            <w:r w:rsidRPr="006F5E65">
              <w:rPr>
                <w:b/>
                <w:snapToGrid w:val="0"/>
                <w:u w:val="single"/>
              </w:rPr>
              <w:t>ACOMPANHAMENTOS QUENTES</w:t>
            </w:r>
            <w:r w:rsidRPr="006F5E65">
              <w:rPr>
                <w:b/>
                <w:snapToGrid w:val="0"/>
              </w:rPr>
              <w:t>:</w:t>
            </w:r>
          </w:p>
          <w:p w:rsidR="00D665CD" w:rsidRPr="006F5E65" w:rsidRDefault="00D665CD" w:rsidP="00904A2B">
            <w:pPr>
              <w:tabs>
                <w:tab w:val="left" w:pos="2268"/>
              </w:tabs>
              <w:jc w:val="center"/>
              <w:rPr>
                <w:b/>
                <w:snapToGrid w:val="0"/>
                <w:sz w:val="18"/>
                <w:szCs w:val="18"/>
              </w:rPr>
            </w:pPr>
          </w:p>
          <w:p w:rsidR="00D665CD" w:rsidRPr="006F5E65" w:rsidRDefault="00D665CD" w:rsidP="00CE67E7">
            <w:pPr>
              <w:numPr>
                <w:ilvl w:val="0"/>
                <w:numId w:val="47"/>
              </w:numPr>
              <w:tabs>
                <w:tab w:val="left" w:pos="180"/>
                <w:tab w:val="left" w:pos="2268"/>
              </w:tabs>
              <w:ind w:left="180" w:hanging="180"/>
              <w:jc w:val="both"/>
              <w:rPr>
                <w:b/>
                <w:snapToGrid w:val="0"/>
                <w:sz w:val="18"/>
                <w:szCs w:val="18"/>
              </w:rPr>
            </w:pPr>
            <w:r w:rsidRPr="006F5E65">
              <w:rPr>
                <w:b/>
                <w:snapToGrid w:val="0"/>
                <w:sz w:val="18"/>
                <w:szCs w:val="18"/>
              </w:rPr>
              <w:t>ARROZ (2 opções de arroz);</w:t>
            </w:r>
          </w:p>
          <w:p w:rsidR="00D665CD" w:rsidRPr="006F5E65" w:rsidRDefault="00D665CD" w:rsidP="00CE67E7">
            <w:pPr>
              <w:numPr>
                <w:ilvl w:val="0"/>
                <w:numId w:val="47"/>
              </w:numPr>
              <w:tabs>
                <w:tab w:val="left" w:pos="180"/>
                <w:tab w:val="left" w:pos="2268"/>
              </w:tabs>
              <w:ind w:left="180" w:hanging="180"/>
              <w:jc w:val="both"/>
              <w:rPr>
                <w:b/>
                <w:snapToGrid w:val="0"/>
                <w:sz w:val="18"/>
                <w:szCs w:val="18"/>
              </w:rPr>
            </w:pPr>
            <w:r w:rsidRPr="006F5E65">
              <w:rPr>
                <w:b/>
                <w:snapToGrid w:val="0"/>
                <w:sz w:val="18"/>
                <w:szCs w:val="18"/>
              </w:rPr>
              <w:t>FEIJÃO (2 opções de feijão).</w:t>
            </w:r>
          </w:p>
          <w:p w:rsidR="00D665CD" w:rsidRPr="006F5E65" w:rsidRDefault="00D665CD" w:rsidP="00904A2B">
            <w:pPr>
              <w:tabs>
                <w:tab w:val="left" w:pos="2268"/>
              </w:tabs>
              <w:jc w:val="center"/>
              <w:rPr>
                <w:b/>
                <w:snapToGrid w:val="0"/>
                <w:sz w:val="18"/>
                <w:szCs w:val="18"/>
              </w:rPr>
            </w:pPr>
          </w:p>
          <w:p w:rsidR="00D665CD" w:rsidRPr="00BB4782" w:rsidRDefault="00D665CD" w:rsidP="00CE67E7">
            <w:pPr>
              <w:numPr>
                <w:ilvl w:val="0"/>
                <w:numId w:val="47"/>
              </w:numPr>
              <w:tabs>
                <w:tab w:val="left" w:pos="180"/>
                <w:tab w:val="left" w:pos="2268"/>
              </w:tabs>
              <w:ind w:left="180" w:hanging="180"/>
              <w:jc w:val="both"/>
              <w:rPr>
                <w:snapToGrid w:val="0"/>
                <w:sz w:val="18"/>
                <w:szCs w:val="18"/>
              </w:rPr>
            </w:pPr>
            <w:r w:rsidRPr="006F5E65">
              <w:rPr>
                <w:snapToGrid w:val="0"/>
                <w:sz w:val="18"/>
                <w:szCs w:val="18"/>
              </w:rPr>
              <w:t>O balcão de distribuição poderá ser utilizado para expor acompanhamentos quentes excedentes, desde que estejam expostos em réchauds.</w:t>
            </w:r>
          </w:p>
        </w:tc>
        <w:tc>
          <w:tcPr>
            <w:tcW w:w="6271" w:type="dxa"/>
            <w:gridSpan w:val="2"/>
            <w:tcBorders>
              <w:top w:val="single" w:sz="4" w:space="0" w:color="auto"/>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 xml:space="preserve"> Arroz branco</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 xml:space="preserve"> Arroz composto ou risotos (com legumes, à grega, galinhada, arroz de carreteiro, etc.);</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 xml:space="preserve"> Arroz integral (diariamente);</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 xml:space="preserve"> Feijão simples (diariamente);</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single" w:sz="4" w:space="0" w:color="auto"/>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 xml:space="preserve"> Feijão com proteína animal (bacon, </w:t>
            </w:r>
            <w:r w:rsidR="007D7B15" w:rsidRPr="006F5E65">
              <w:rPr>
                <w:snapToGrid w:val="0"/>
                <w:sz w:val="18"/>
                <w:szCs w:val="18"/>
              </w:rPr>
              <w:t>linguiça</w:t>
            </w:r>
            <w:r w:rsidRPr="006F5E65">
              <w:rPr>
                <w:snapToGrid w:val="0"/>
                <w:sz w:val="18"/>
                <w:szCs w:val="18"/>
              </w:rPr>
              <w:t>, tutu de feijão, feijão tropeiro, etc.).</w:t>
            </w:r>
          </w:p>
        </w:tc>
      </w:tr>
      <w:tr w:rsidR="00D665CD" w:rsidRPr="006F5E65" w:rsidTr="00904A2B">
        <w:trPr>
          <w:cantSplit/>
          <w:jc w:val="center"/>
        </w:trPr>
        <w:tc>
          <w:tcPr>
            <w:tcW w:w="3506" w:type="dxa"/>
            <w:vMerge w:val="restart"/>
            <w:tcBorders>
              <w:right w:val="single" w:sz="4" w:space="0" w:color="auto"/>
            </w:tcBorders>
            <w:vAlign w:val="center"/>
          </w:tcPr>
          <w:p w:rsidR="00D665CD" w:rsidRPr="006F5E65" w:rsidRDefault="00D665CD" w:rsidP="00904A2B">
            <w:pPr>
              <w:tabs>
                <w:tab w:val="left" w:pos="2268"/>
              </w:tabs>
              <w:jc w:val="center"/>
              <w:rPr>
                <w:b/>
                <w:snapToGrid w:val="0"/>
                <w:sz w:val="18"/>
                <w:szCs w:val="18"/>
              </w:rPr>
            </w:pPr>
          </w:p>
          <w:p w:rsidR="00D665CD" w:rsidRPr="006F5E65" w:rsidRDefault="00D665CD" w:rsidP="00904A2B">
            <w:pPr>
              <w:tabs>
                <w:tab w:val="left" w:pos="2268"/>
              </w:tabs>
              <w:jc w:val="center"/>
              <w:rPr>
                <w:b/>
                <w:snapToGrid w:val="0"/>
                <w:u w:val="single"/>
              </w:rPr>
            </w:pPr>
            <w:r w:rsidRPr="006F5E65">
              <w:rPr>
                <w:b/>
                <w:snapToGrid w:val="0"/>
                <w:u w:val="single"/>
              </w:rPr>
              <w:t>PRATOS PROTÉICOS PRINCIPAIS:</w:t>
            </w:r>
          </w:p>
          <w:p w:rsidR="00D665CD" w:rsidRPr="006F5E65" w:rsidRDefault="00D665CD" w:rsidP="00904A2B">
            <w:pPr>
              <w:tabs>
                <w:tab w:val="left" w:pos="2268"/>
              </w:tabs>
              <w:jc w:val="center"/>
              <w:rPr>
                <w:b/>
                <w:snapToGrid w:val="0"/>
                <w:sz w:val="18"/>
                <w:szCs w:val="18"/>
              </w:rPr>
            </w:pPr>
          </w:p>
          <w:p w:rsidR="00D665CD" w:rsidRPr="006F5E65" w:rsidRDefault="00D665CD" w:rsidP="00CE67E7">
            <w:pPr>
              <w:numPr>
                <w:ilvl w:val="0"/>
                <w:numId w:val="47"/>
              </w:numPr>
              <w:tabs>
                <w:tab w:val="left" w:pos="180"/>
                <w:tab w:val="left" w:pos="2268"/>
              </w:tabs>
              <w:ind w:left="180" w:hanging="180"/>
              <w:jc w:val="both"/>
              <w:rPr>
                <w:b/>
                <w:snapToGrid w:val="0"/>
                <w:sz w:val="18"/>
                <w:szCs w:val="18"/>
              </w:rPr>
            </w:pPr>
            <w:r w:rsidRPr="006F5E65">
              <w:rPr>
                <w:b/>
                <w:snapToGrid w:val="0"/>
                <w:sz w:val="18"/>
                <w:szCs w:val="18"/>
              </w:rPr>
              <w:t>CARNES VERMELHAS  (2 opções);</w:t>
            </w:r>
          </w:p>
          <w:p w:rsidR="00D665CD" w:rsidRPr="006F5E65" w:rsidRDefault="00D665CD" w:rsidP="00CE67E7">
            <w:pPr>
              <w:numPr>
                <w:ilvl w:val="0"/>
                <w:numId w:val="47"/>
              </w:numPr>
              <w:tabs>
                <w:tab w:val="left" w:pos="180"/>
                <w:tab w:val="left" w:pos="2268"/>
              </w:tabs>
              <w:ind w:left="180" w:hanging="180"/>
              <w:jc w:val="both"/>
              <w:rPr>
                <w:b/>
                <w:snapToGrid w:val="0"/>
                <w:sz w:val="18"/>
                <w:szCs w:val="18"/>
              </w:rPr>
            </w:pPr>
            <w:r w:rsidRPr="006F5E65">
              <w:rPr>
                <w:b/>
                <w:snapToGrid w:val="0"/>
                <w:sz w:val="18"/>
                <w:szCs w:val="18"/>
              </w:rPr>
              <w:t>PESCADOS  (01 opção);</w:t>
            </w:r>
          </w:p>
          <w:p w:rsidR="00D665CD" w:rsidRPr="006F5E65" w:rsidRDefault="00D665CD" w:rsidP="00CE67E7">
            <w:pPr>
              <w:numPr>
                <w:ilvl w:val="0"/>
                <w:numId w:val="47"/>
              </w:numPr>
              <w:tabs>
                <w:tab w:val="left" w:pos="180"/>
                <w:tab w:val="left" w:pos="2268"/>
              </w:tabs>
              <w:ind w:left="180" w:hanging="180"/>
              <w:jc w:val="both"/>
              <w:rPr>
                <w:b/>
                <w:snapToGrid w:val="0"/>
                <w:sz w:val="18"/>
                <w:szCs w:val="18"/>
              </w:rPr>
            </w:pPr>
            <w:r w:rsidRPr="006F5E65">
              <w:rPr>
                <w:b/>
                <w:snapToGrid w:val="0"/>
                <w:sz w:val="18"/>
                <w:szCs w:val="18"/>
              </w:rPr>
              <w:t>AVES  (01 opção).</w:t>
            </w:r>
          </w:p>
          <w:p w:rsidR="00D665CD" w:rsidRPr="006F5E65" w:rsidRDefault="00D665CD" w:rsidP="00904A2B">
            <w:pPr>
              <w:tabs>
                <w:tab w:val="left" w:pos="2268"/>
              </w:tabs>
              <w:jc w:val="center"/>
              <w:rPr>
                <w:snapToGrid w:val="0"/>
                <w:sz w:val="18"/>
                <w:szCs w:val="18"/>
              </w:rPr>
            </w:pPr>
          </w:p>
          <w:p w:rsidR="00D665CD" w:rsidRPr="00BB4782" w:rsidRDefault="00D665CD" w:rsidP="00CE67E7">
            <w:pPr>
              <w:numPr>
                <w:ilvl w:val="0"/>
                <w:numId w:val="47"/>
              </w:numPr>
              <w:tabs>
                <w:tab w:val="left" w:pos="180"/>
                <w:tab w:val="left" w:pos="2268"/>
              </w:tabs>
              <w:ind w:left="180" w:hanging="180"/>
              <w:jc w:val="both"/>
              <w:rPr>
                <w:snapToGrid w:val="0"/>
                <w:sz w:val="18"/>
                <w:szCs w:val="18"/>
              </w:rPr>
            </w:pPr>
            <w:r w:rsidRPr="006F5E65">
              <w:rPr>
                <w:snapToGrid w:val="0"/>
                <w:sz w:val="18"/>
                <w:szCs w:val="18"/>
              </w:rPr>
              <w:t>O balcão de distribuição poderá ser utilizado para expor pratos principais excedentes desde que estejam expostos em réchauds.</w:t>
            </w:r>
          </w:p>
        </w:tc>
        <w:tc>
          <w:tcPr>
            <w:tcW w:w="6271" w:type="dxa"/>
            <w:gridSpan w:val="2"/>
            <w:tcBorders>
              <w:top w:val="single" w:sz="4" w:space="0" w:color="auto"/>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2 opções de carnes vermelhas suína ou bovina (sem osso) – Alcatra, contra-filé, picanha, miolo de alcatra, coxão mole, coxão duro, patinho, lagarto, carne de sol de 1ª, músculo, lombo, vísceras ou carnes com osso do tipo bisteca, costelinha suína, costela bovina, rabadas, dobradinha; (deverão ser utilizados de acordo com as preparações sugeridas);</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1 opção de pescado em posta ou filé – pescada amarela, merluza, robalo, linguado, dourado, filhote, surubim, bacalhau, etc.;</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single" w:sz="4" w:space="0" w:color="auto"/>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1 opção de aves - coxa e sobrecoxa, peito de frango, frango caipira, chester, fiesta ou peru, tender e demais defumados.</w:t>
            </w:r>
          </w:p>
        </w:tc>
      </w:tr>
      <w:tr w:rsidR="00D665CD" w:rsidRPr="006F5E65" w:rsidTr="00904A2B">
        <w:trPr>
          <w:cantSplit/>
          <w:jc w:val="center"/>
        </w:trPr>
        <w:tc>
          <w:tcPr>
            <w:tcW w:w="3506" w:type="dxa"/>
            <w:vMerge w:val="restart"/>
            <w:vAlign w:val="center"/>
          </w:tcPr>
          <w:p w:rsidR="00D665CD" w:rsidRPr="006F5E65" w:rsidRDefault="00D665CD" w:rsidP="00904A2B">
            <w:pPr>
              <w:tabs>
                <w:tab w:val="left" w:pos="2268"/>
              </w:tabs>
              <w:jc w:val="center"/>
              <w:rPr>
                <w:b/>
                <w:snapToGrid w:val="0"/>
                <w:sz w:val="18"/>
                <w:szCs w:val="18"/>
              </w:rPr>
            </w:pPr>
          </w:p>
          <w:p w:rsidR="00D665CD" w:rsidRPr="006F5E65" w:rsidRDefault="00D665CD" w:rsidP="00904A2B">
            <w:pPr>
              <w:tabs>
                <w:tab w:val="left" w:pos="2268"/>
              </w:tabs>
              <w:jc w:val="center"/>
              <w:rPr>
                <w:b/>
                <w:snapToGrid w:val="0"/>
                <w:sz w:val="18"/>
                <w:szCs w:val="18"/>
                <w:u w:val="single"/>
              </w:rPr>
            </w:pPr>
            <w:r w:rsidRPr="006F5E65">
              <w:rPr>
                <w:b/>
                <w:snapToGrid w:val="0"/>
                <w:sz w:val="18"/>
                <w:szCs w:val="18"/>
                <w:u w:val="single"/>
              </w:rPr>
              <w:t>GUARNIÇÕES:   (3 opções)</w:t>
            </w:r>
          </w:p>
          <w:p w:rsidR="00D665CD" w:rsidRPr="006F5E65" w:rsidRDefault="00D665CD" w:rsidP="00904A2B">
            <w:pPr>
              <w:tabs>
                <w:tab w:val="left" w:pos="2268"/>
              </w:tabs>
              <w:jc w:val="center"/>
              <w:rPr>
                <w:b/>
                <w:snapToGrid w:val="0"/>
                <w:sz w:val="18"/>
                <w:szCs w:val="18"/>
              </w:rPr>
            </w:pPr>
          </w:p>
          <w:p w:rsidR="00D665CD" w:rsidRPr="006F5E65" w:rsidRDefault="00D665CD" w:rsidP="00CE67E7">
            <w:pPr>
              <w:numPr>
                <w:ilvl w:val="0"/>
                <w:numId w:val="47"/>
              </w:numPr>
              <w:tabs>
                <w:tab w:val="left" w:pos="180"/>
                <w:tab w:val="left" w:pos="2268"/>
              </w:tabs>
              <w:ind w:left="180" w:hanging="180"/>
              <w:jc w:val="both"/>
              <w:rPr>
                <w:snapToGrid w:val="0"/>
                <w:sz w:val="18"/>
                <w:szCs w:val="18"/>
              </w:rPr>
            </w:pPr>
            <w:r w:rsidRPr="006F5E65">
              <w:rPr>
                <w:snapToGrid w:val="0"/>
                <w:sz w:val="18"/>
                <w:szCs w:val="18"/>
              </w:rPr>
              <w:t>O balcão de distribuição poderá ser utilizado para expor guarnições excedentes desde que estejam expostos em réchauds.</w:t>
            </w:r>
          </w:p>
          <w:p w:rsidR="00D665CD" w:rsidRPr="006F5E65" w:rsidRDefault="00D665CD" w:rsidP="00904A2B">
            <w:pPr>
              <w:tabs>
                <w:tab w:val="left" w:pos="2268"/>
              </w:tabs>
              <w:jc w:val="center"/>
              <w:rPr>
                <w:sz w:val="18"/>
                <w:szCs w:val="18"/>
              </w:rPr>
            </w:pPr>
          </w:p>
        </w:tc>
        <w:tc>
          <w:tcPr>
            <w:tcW w:w="6271" w:type="dxa"/>
            <w:gridSpan w:val="2"/>
            <w:tcBorders>
              <w:top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1 opção de vegetal cozido:</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 xml:space="preserve"> Legumes refogados (de abobrinha, abóbora/moranga, couve, chuchu, batata inglesa, batata doce, inhame, mandioca, vagem, jiló, maxixe, cará,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Legumes gratinados, corados ou soutê (chuchu, couve-flor, cenoura, berinjela,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Legumes recheados (tomates, pimentão, berinjela, abobrinha,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Suflês (de queijo, espinafre, cenoura, chuchu, milho couve-flor,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Tortas/empadão (de legumes, de palmito, de frango/carne);</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Panquecas (de legumes, de palmito, de frango/carnes, queijo);</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Lasanhas (de legumes, carne/frango);</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Massas (talharim, espaguete, penne,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Purês (batata inglesa, abóbora, batata doce, mandioquinha, cenoura ,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Polentas (molhos de tomate, de frango/carne,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Cremes (de espinafre, milho, brócolis, cenoura, etc.);</w:t>
            </w:r>
          </w:p>
          <w:p w:rsidR="00D665CD" w:rsidRPr="006F5E65" w:rsidRDefault="00D665CD" w:rsidP="00CE67E7">
            <w:pPr>
              <w:numPr>
                <w:ilvl w:val="0"/>
                <w:numId w:val="47"/>
              </w:numPr>
              <w:tabs>
                <w:tab w:val="left" w:pos="180"/>
              </w:tabs>
              <w:ind w:left="180" w:hanging="180"/>
              <w:jc w:val="both"/>
              <w:rPr>
                <w:sz w:val="18"/>
                <w:szCs w:val="18"/>
              </w:rPr>
            </w:pPr>
            <w:r w:rsidRPr="006F5E65">
              <w:rPr>
                <w:snapToGrid w:val="0"/>
                <w:sz w:val="18"/>
                <w:szCs w:val="18"/>
              </w:rPr>
              <w:t>Outros do mesmo padrão</w:t>
            </w:r>
            <w:r w:rsidRPr="006F5E65">
              <w:rPr>
                <w:sz w:val="18"/>
                <w:szCs w:val="18"/>
              </w:rPr>
              <w:t>;</w:t>
            </w:r>
          </w:p>
          <w:p w:rsidR="00D665CD" w:rsidRDefault="00D665CD" w:rsidP="00904A2B">
            <w:pPr>
              <w:tabs>
                <w:tab w:val="left" w:pos="2268"/>
              </w:tabs>
              <w:jc w:val="both"/>
              <w:rPr>
                <w:sz w:val="18"/>
                <w:szCs w:val="18"/>
              </w:rPr>
            </w:pPr>
          </w:p>
          <w:p w:rsidR="00D665CD" w:rsidRPr="006F5E65" w:rsidRDefault="00D665CD" w:rsidP="00904A2B">
            <w:pPr>
              <w:tabs>
                <w:tab w:val="left" w:pos="2268"/>
              </w:tabs>
              <w:jc w:val="both"/>
              <w:rPr>
                <w:sz w:val="18"/>
                <w:szCs w:val="18"/>
              </w:rPr>
            </w:pPr>
          </w:p>
        </w:tc>
      </w:tr>
      <w:tr w:rsidR="00D665CD" w:rsidRPr="006F5E65" w:rsidTr="00904A2B">
        <w:trPr>
          <w:cantSplit/>
          <w:jc w:val="center"/>
        </w:trPr>
        <w:tc>
          <w:tcPr>
            <w:tcW w:w="3506" w:type="dxa"/>
            <w:vMerge/>
          </w:tcPr>
          <w:p w:rsidR="00D665CD" w:rsidRPr="006F5E65" w:rsidRDefault="00D665CD" w:rsidP="00904A2B">
            <w:pPr>
              <w:tabs>
                <w:tab w:val="left" w:pos="2268"/>
              </w:tabs>
              <w:jc w:val="both"/>
              <w:rPr>
                <w:sz w:val="18"/>
                <w:szCs w:val="18"/>
              </w:rPr>
            </w:pPr>
          </w:p>
        </w:tc>
        <w:tc>
          <w:tcPr>
            <w:tcW w:w="6271" w:type="dxa"/>
            <w:gridSpan w:val="2"/>
            <w:tcBorders>
              <w:bottom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 xml:space="preserve">Uma opção à base de frituras, gratinados, tortas, massas, farofas, purês, cremes, tubérculos gratinados, polentas, legumes recheados, etc., </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Legumes fritos (batata, mandioca, banana,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Farofas diversas (de talos, ovos, banana, bacon, linguiça,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Outros</w:t>
            </w:r>
            <w:r w:rsidRPr="006F5E65">
              <w:rPr>
                <w:sz w:val="18"/>
                <w:szCs w:val="18"/>
              </w:rPr>
              <w:t xml:space="preserve"> do mesmo padrão. </w:t>
            </w:r>
          </w:p>
        </w:tc>
      </w:tr>
      <w:tr w:rsidR="00D665CD" w:rsidRPr="006F5E65" w:rsidTr="00904A2B">
        <w:trPr>
          <w:cantSplit/>
          <w:jc w:val="center"/>
        </w:trPr>
        <w:tc>
          <w:tcPr>
            <w:tcW w:w="3506" w:type="dxa"/>
            <w:vMerge w:val="restart"/>
            <w:tcBorders>
              <w:right w:val="single" w:sz="4" w:space="0" w:color="auto"/>
            </w:tcBorders>
            <w:vAlign w:val="center"/>
          </w:tcPr>
          <w:p w:rsidR="00D665CD" w:rsidRPr="006F5E65" w:rsidRDefault="00D665CD" w:rsidP="00904A2B">
            <w:pPr>
              <w:tabs>
                <w:tab w:val="left" w:pos="2268"/>
              </w:tabs>
              <w:jc w:val="center"/>
              <w:rPr>
                <w:b/>
                <w:sz w:val="18"/>
                <w:szCs w:val="18"/>
              </w:rPr>
            </w:pPr>
          </w:p>
          <w:p w:rsidR="00D665CD" w:rsidRPr="006F5E65" w:rsidRDefault="00D665CD" w:rsidP="00904A2B">
            <w:pPr>
              <w:tabs>
                <w:tab w:val="left" w:pos="2268"/>
              </w:tabs>
              <w:jc w:val="center"/>
            </w:pPr>
            <w:r w:rsidRPr="006F5E65">
              <w:rPr>
                <w:b/>
                <w:u w:val="single"/>
              </w:rPr>
              <w:t>GRELHADOS</w:t>
            </w:r>
          </w:p>
          <w:p w:rsidR="00D665CD" w:rsidRPr="006F5E65" w:rsidRDefault="00D665CD" w:rsidP="00CE67E7">
            <w:pPr>
              <w:numPr>
                <w:ilvl w:val="0"/>
                <w:numId w:val="47"/>
              </w:numPr>
              <w:tabs>
                <w:tab w:val="left" w:pos="180"/>
              </w:tabs>
              <w:ind w:left="180" w:hanging="180"/>
              <w:jc w:val="both"/>
              <w:rPr>
                <w:sz w:val="18"/>
                <w:szCs w:val="18"/>
              </w:rPr>
            </w:pPr>
            <w:r w:rsidRPr="006F5E65">
              <w:rPr>
                <w:b/>
                <w:sz w:val="18"/>
                <w:szCs w:val="18"/>
              </w:rPr>
              <w:t>Quatro</w:t>
            </w:r>
            <w:r w:rsidRPr="006F5E65">
              <w:rPr>
                <w:sz w:val="18"/>
                <w:szCs w:val="18"/>
              </w:rPr>
              <w:t xml:space="preserve"> tipos de cortes diários, com peso mínimo de 180g </w:t>
            </w:r>
            <w:r w:rsidRPr="006F5E65">
              <w:rPr>
                <w:b/>
                <w:sz w:val="18"/>
                <w:szCs w:val="18"/>
              </w:rPr>
              <w:t>depois de pronto</w:t>
            </w:r>
            <w:r w:rsidRPr="006F5E65">
              <w:rPr>
                <w:sz w:val="18"/>
                <w:szCs w:val="18"/>
              </w:rPr>
              <w:t>.</w:t>
            </w:r>
          </w:p>
          <w:p w:rsidR="00D665CD" w:rsidRPr="006F5E65" w:rsidRDefault="00D665CD" w:rsidP="00904A2B">
            <w:pPr>
              <w:tabs>
                <w:tab w:val="left" w:pos="2268"/>
              </w:tabs>
              <w:jc w:val="center"/>
              <w:rPr>
                <w:sz w:val="18"/>
                <w:szCs w:val="18"/>
              </w:rPr>
            </w:pP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Opção para dieta: com pouco tempero e sal.</w:t>
            </w:r>
          </w:p>
        </w:tc>
        <w:tc>
          <w:tcPr>
            <w:tcW w:w="6271" w:type="dxa"/>
            <w:gridSpan w:val="2"/>
            <w:tcBorders>
              <w:top w:val="single" w:sz="4" w:space="0" w:color="auto"/>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Filé mignon (1 vez/mês);</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Peito de frango sem pele e sem osso (diariamente);</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nil"/>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Filé ou posta de peixes: badejo, salmão, surubim, congro rosa, merluza;</w:t>
            </w:r>
          </w:p>
        </w:tc>
      </w:tr>
      <w:tr w:rsidR="00D665CD" w:rsidRPr="006F5E65" w:rsidTr="00904A2B">
        <w:trPr>
          <w:cantSplit/>
          <w:jc w:val="center"/>
        </w:trPr>
        <w:tc>
          <w:tcPr>
            <w:tcW w:w="3506" w:type="dxa"/>
            <w:vMerge/>
            <w:tcBorders>
              <w:right w:val="single" w:sz="4" w:space="0" w:color="auto"/>
            </w:tcBorders>
          </w:tcPr>
          <w:p w:rsidR="00D665CD" w:rsidRPr="006F5E65" w:rsidRDefault="00D665CD" w:rsidP="00904A2B">
            <w:pPr>
              <w:tabs>
                <w:tab w:val="left" w:pos="2268"/>
              </w:tabs>
              <w:jc w:val="both"/>
              <w:rPr>
                <w:sz w:val="18"/>
                <w:szCs w:val="18"/>
              </w:rPr>
            </w:pPr>
          </w:p>
        </w:tc>
        <w:tc>
          <w:tcPr>
            <w:tcW w:w="6271" w:type="dxa"/>
            <w:gridSpan w:val="2"/>
            <w:tcBorders>
              <w:top w:val="nil"/>
              <w:left w:val="single" w:sz="4" w:space="0" w:color="auto"/>
              <w:bottom w:val="single" w:sz="4" w:space="0" w:color="auto"/>
              <w:right w:val="single" w:sz="4" w:space="0" w:color="auto"/>
            </w:tcBorders>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Alcatra, contra-filé, coxão mole, etc. (1 opção pelo menos, diariamente)</w:t>
            </w:r>
          </w:p>
        </w:tc>
      </w:tr>
      <w:tr w:rsidR="00D665CD" w:rsidRPr="006F5E65" w:rsidTr="00904A2B">
        <w:trPr>
          <w:cantSplit/>
          <w:jc w:val="center"/>
        </w:trPr>
        <w:tc>
          <w:tcPr>
            <w:tcW w:w="3506" w:type="dxa"/>
            <w:vAlign w:val="center"/>
          </w:tcPr>
          <w:p w:rsidR="00D665CD" w:rsidRPr="006F5E65" w:rsidRDefault="00D665CD" w:rsidP="00904A2B">
            <w:pPr>
              <w:tabs>
                <w:tab w:val="left" w:pos="2268"/>
              </w:tabs>
              <w:jc w:val="center"/>
              <w:rPr>
                <w:b/>
                <w:snapToGrid w:val="0"/>
                <w:sz w:val="18"/>
                <w:szCs w:val="18"/>
              </w:rPr>
            </w:pPr>
          </w:p>
          <w:p w:rsidR="00D665CD" w:rsidRPr="006F5E65" w:rsidRDefault="00D665CD" w:rsidP="00904A2B">
            <w:pPr>
              <w:tabs>
                <w:tab w:val="left" w:pos="2268"/>
              </w:tabs>
              <w:jc w:val="center"/>
              <w:rPr>
                <w:b/>
                <w:snapToGrid w:val="0"/>
                <w:u w:val="single"/>
              </w:rPr>
            </w:pPr>
            <w:r w:rsidRPr="006F5E65">
              <w:rPr>
                <w:b/>
                <w:snapToGrid w:val="0"/>
                <w:u w:val="single"/>
              </w:rPr>
              <w:t>PRATO VEGETARIANO (01 opção)</w:t>
            </w:r>
          </w:p>
          <w:p w:rsidR="00D665CD" w:rsidRPr="006F5E65" w:rsidRDefault="00D665CD" w:rsidP="00904A2B">
            <w:pPr>
              <w:tabs>
                <w:tab w:val="left" w:pos="2268"/>
              </w:tabs>
              <w:jc w:val="center"/>
              <w:rPr>
                <w:snapToGrid w:val="0"/>
                <w:sz w:val="18"/>
                <w:szCs w:val="18"/>
              </w:rPr>
            </w:pPr>
          </w:p>
          <w:p w:rsidR="00D665CD" w:rsidRPr="00BB4782"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O balcão de distribuição poderá ser utilizado para expor pratos vegetarianos excedentes desde que estejam  expostos em  réchauds.</w:t>
            </w:r>
          </w:p>
        </w:tc>
        <w:tc>
          <w:tcPr>
            <w:tcW w:w="6271" w:type="dxa"/>
            <w:gridSpan w:val="2"/>
            <w:tcBorders>
              <w:top w:val="single" w:sz="4" w:space="0" w:color="auto"/>
            </w:tcBorders>
          </w:tcPr>
          <w:p w:rsidR="00D665CD" w:rsidRPr="006F5E65" w:rsidRDefault="00D665CD" w:rsidP="00904A2B">
            <w:pPr>
              <w:tabs>
                <w:tab w:val="left" w:pos="2268"/>
              </w:tabs>
              <w:jc w:val="both"/>
              <w:rPr>
                <w:sz w:val="18"/>
                <w:szCs w:val="18"/>
              </w:rPr>
            </w:pP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 xml:space="preserve"> Prato vegetariano (a base de soja, palmito, cenoura, glúten, etc.). </w:t>
            </w:r>
          </w:p>
          <w:p w:rsidR="00D665CD" w:rsidRPr="006F5E65" w:rsidRDefault="00D665CD" w:rsidP="00904A2B">
            <w:pPr>
              <w:tabs>
                <w:tab w:val="left" w:pos="2268"/>
              </w:tabs>
              <w:jc w:val="both"/>
              <w:rPr>
                <w:sz w:val="18"/>
                <w:szCs w:val="18"/>
              </w:rPr>
            </w:pPr>
          </w:p>
          <w:p w:rsidR="00D665CD" w:rsidRPr="006F5E65" w:rsidRDefault="00D665CD" w:rsidP="00904A2B">
            <w:pPr>
              <w:tabs>
                <w:tab w:val="left" w:pos="2268"/>
              </w:tabs>
              <w:jc w:val="both"/>
              <w:rPr>
                <w:b/>
                <w:color w:val="4F81BD"/>
                <w:sz w:val="18"/>
                <w:szCs w:val="18"/>
              </w:rPr>
            </w:pPr>
          </w:p>
        </w:tc>
      </w:tr>
      <w:tr w:rsidR="00D665CD" w:rsidRPr="006F5E65" w:rsidTr="00904A2B">
        <w:trPr>
          <w:cantSplit/>
          <w:jc w:val="center"/>
        </w:trPr>
        <w:tc>
          <w:tcPr>
            <w:tcW w:w="3506" w:type="dxa"/>
            <w:vAlign w:val="center"/>
          </w:tcPr>
          <w:p w:rsidR="00D665CD" w:rsidRPr="006F5E65" w:rsidRDefault="00D665CD" w:rsidP="00904A2B">
            <w:pPr>
              <w:jc w:val="center"/>
              <w:rPr>
                <w:b/>
                <w:sz w:val="18"/>
                <w:szCs w:val="18"/>
              </w:rPr>
            </w:pPr>
          </w:p>
          <w:p w:rsidR="00D665CD" w:rsidRPr="006F5E65" w:rsidRDefault="00D665CD" w:rsidP="00904A2B">
            <w:pPr>
              <w:jc w:val="center"/>
              <w:rPr>
                <w:b/>
                <w:u w:val="single"/>
              </w:rPr>
            </w:pPr>
            <w:r w:rsidRPr="006F5E65">
              <w:rPr>
                <w:b/>
                <w:u w:val="single"/>
              </w:rPr>
              <w:t>PRATO DIFERENCIADO, UMA VEZ POR SEMANA</w:t>
            </w:r>
          </w:p>
          <w:p w:rsidR="00D665CD" w:rsidRPr="006F5E65" w:rsidRDefault="00D665CD" w:rsidP="00904A2B">
            <w:pPr>
              <w:jc w:val="center"/>
              <w:rPr>
                <w:sz w:val="18"/>
                <w:szCs w:val="18"/>
              </w:rPr>
            </w:pPr>
          </w:p>
          <w:p w:rsidR="00D665CD" w:rsidRPr="00BB4782" w:rsidRDefault="00D665CD" w:rsidP="00CE67E7">
            <w:pPr>
              <w:numPr>
                <w:ilvl w:val="0"/>
                <w:numId w:val="47"/>
              </w:numPr>
              <w:tabs>
                <w:tab w:val="left" w:pos="180"/>
              </w:tabs>
              <w:ind w:left="180" w:hanging="180"/>
              <w:jc w:val="both"/>
              <w:rPr>
                <w:sz w:val="18"/>
                <w:szCs w:val="18"/>
              </w:rPr>
            </w:pPr>
            <w:r w:rsidRPr="006F5E65">
              <w:rPr>
                <w:sz w:val="18"/>
                <w:szCs w:val="18"/>
              </w:rPr>
              <w:t>Deverá ser oferecido um prato diferenciado uma vez por semana independente do dia.</w:t>
            </w:r>
          </w:p>
        </w:tc>
        <w:tc>
          <w:tcPr>
            <w:tcW w:w="6271" w:type="dxa"/>
            <w:gridSpan w:val="2"/>
          </w:tcPr>
          <w:p w:rsidR="00D665CD" w:rsidRPr="006F5E65" w:rsidRDefault="00D665CD" w:rsidP="00904A2B">
            <w:pPr>
              <w:rPr>
                <w:sz w:val="18"/>
                <w:szCs w:val="18"/>
              </w:rPr>
            </w:pP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Pernil suíno;</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Cozido à brasileira;</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Estrogonofe de filé e ou de frango;</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Bobó de camarão, vatapá;</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 xml:space="preserve">Bacalhoada; </w:t>
            </w:r>
          </w:p>
          <w:p w:rsidR="00D665CD" w:rsidRPr="00BB4782" w:rsidRDefault="00D665CD" w:rsidP="00CE67E7">
            <w:pPr>
              <w:numPr>
                <w:ilvl w:val="0"/>
                <w:numId w:val="47"/>
              </w:numPr>
              <w:tabs>
                <w:tab w:val="left" w:pos="180"/>
              </w:tabs>
              <w:ind w:left="180" w:hanging="180"/>
              <w:jc w:val="both"/>
              <w:rPr>
                <w:sz w:val="18"/>
                <w:szCs w:val="18"/>
              </w:rPr>
            </w:pPr>
            <w:r w:rsidRPr="006F5E65">
              <w:rPr>
                <w:sz w:val="18"/>
                <w:szCs w:val="18"/>
              </w:rPr>
              <w:t>Torta de camarão, etc.</w:t>
            </w:r>
          </w:p>
        </w:tc>
      </w:tr>
      <w:tr w:rsidR="00D665CD" w:rsidRPr="006F5E65" w:rsidTr="00904A2B">
        <w:trPr>
          <w:cantSplit/>
          <w:jc w:val="center"/>
        </w:trPr>
        <w:tc>
          <w:tcPr>
            <w:tcW w:w="3506" w:type="dxa"/>
            <w:vAlign w:val="center"/>
          </w:tcPr>
          <w:p w:rsidR="00D665CD" w:rsidRPr="006F5E65" w:rsidRDefault="00D665CD" w:rsidP="00904A2B">
            <w:pPr>
              <w:jc w:val="center"/>
              <w:rPr>
                <w:b/>
                <w:u w:val="single"/>
              </w:rPr>
            </w:pPr>
          </w:p>
          <w:p w:rsidR="00D665CD" w:rsidRPr="006F5E65" w:rsidRDefault="00D665CD" w:rsidP="00904A2B">
            <w:pPr>
              <w:jc w:val="center"/>
              <w:rPr>
                <w:b/>
                <w:u w:val="single"/>
              </w:rPr>
            </w:pPr>
            <w:r w:rsidRPr="006F5E65">
              <w:rPr>
                <w:b/>
                <w:u w:val="single"/>
              </w:rPr>
              <w:t>PRATO DIFERENCIADO PARA SEXTA FEIRA</w:t>
            </w:r>
          </w:p>
          <w:p w:rsidR="00D665CD" w:rsidRPr="006F5E65" w:rsidRDefault="00D665CD" w:rsidP="00904A2B">
            <w:pPr>
              <w:jc w:val="center"/>
              <w:rPr>
                <w:sz w:val="18"/>
                <w:szCs w:val="18"/>
              </w:rPr>
            </w:pPr>
          </w:p>
          <w:p w:rsidR="00D665CD" w:rsidRPr="00BB4782" w:rsidRDefault="00D665CD" w:rsidP="00CE67E7">
            <w:pPr>
              <w:numPr>
                <w:ilvl w:val="0"/>
                <w:numId w:val="47"/>
              </w:numPr>
              <w:tabs>
                <w:tab w:val="left" w:pos="180"/>
              </w:tabs>
              <w:ind w:left="180" w:hanging="180"/>
              <w:jc w:val="both"/>
              <w:rPr>
                <w:sz w:val="18"/>
                <w:szCs w:val="18"/>
              </w:rPr>
            </w:pPr>
            <w:r w:rsidRPr="006F5E65">
              <w:rPr>
                <w:sz w:val="18"/>
                <w:szCs w:val="18"/>
              </w:rPr>
              <w:t>Deverá ser oferecida feijoada em todas as sextas-feiras do mês.</w:t>
            </w:r>
          </w:p>
        </w:tc>
        <w:tc>
          <w:tcPr>
            <w:tcW w:w="6271" w:type="dxa"/>
            <w:gridSpan w:val="2"/>
          </w:tcPr>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Feijoada completa, com os acompanhantes tradicionais (laranja descascada, torresminho, couve levemente refogada, caldo de feijão ligeiramente apimentado e farofa).</w:t>
            </w:r>
          </w:p>
        </w:tc>
      </w:tr>
      <w:tr w:rsidR="00D665CD" w:rsidRPr="006F5E65" w:rsidTr="00904A2B">
        <w:trPr>
          <w:cantSplit/>
          <w:jc w:val="center"/>
        </w:trPr>
        <w:tc>
          <w:tcPr>
            <w:tcW w:w="3506" w:type="dxa"/>
            <w:vAlign w:val="center"/>
          </w:tcPr>
          <w:p w:rsidR="00D665CD" w:rsidRPr="006F5E65" w:rsidRDefault="00D665CD" w:rsidP="00904A2B">
            <w:pPr>
              <w:jc w:val="center"/>
              <w:rPr>
                <w:b/>
                <w:u w:val="single"/>
              </w:rPr>
            </w:pPr>
            <w:r w:rsidRPr="006F5E65">
              <w:rPr>
                <w:b/>
                <w:u w:val="single"/>
              </w:rPr>
              <w:t>TEMPEROS</w:t>
            </w:r>
          </w:p>
          <w:p w:rsidR="00D665CD" w:rsidRPr="006F5E65" w:rsidRDefault="00D665CD" w:rsidP="00904A2B">
            <w:pPr>
              <w:jc w:val="center"/>
              <w:rPr>
                <w:b/>
                <w:sz w:val="18"/>
                <w:szCs w:val="18"/>
              </w:rPr>
            </w:pPr>
          </w:p>
          <w:p w:rsidR="00D665CD" w:rsidRPr="00BB4782"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O balcão de distribuição poderá ser utilizado para expor temperos para salada.</w:t>
            </w:r>
          </w:p>
        </w:tc>
        <w:tc>
          <w:tcPr>
            <w:tcW w:w="6271" w:type="dxa"/>
            <w:gridSpan w:val="2"/>
          </w:tcPr>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Azeite extra virgem;</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Vinagre balsâmico;</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Queijo ralado;</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Molho de soja;</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Molhos elaborados (rosê, iogurte, ervas, vinagrete,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z w:val="18"/>
                <w:szCs w:val="18"/>
              </w:rPr>
              <w:t>Sal em sachês individuais.</w:t>
            </w:r>
          </w:p>
        </w:tc>
      </w:tr>
      <w:tr w:rsidR="00D665CD" w:rsidRPr="006F5E65" w:rsidTr="00904A2B">
        <w:trPr>
          <w:cantSplit/>
          <w:trHeight w:val="696"/>
          <w:jc w:val="center"/>
        </w:trPr>
        <w:tc>
          <w:tcPr>
            <w:tcW w:w="3506" w:type="dxa"/>
            <w:vAlign w:val="center"/>
          </w:tcPr>
          <w:p w:rsidR="00D665CD" w:rsidRPr="006F5E65" w:rsidRDefault="00D665CD" w:rsidP="00904A2B">
            <w:pPr>
              <w:tabs>
                <w:tab w:val="left" w:pos="2268"/>
              </w:tabs>
              <w:jc w:val="center"/>
              <w:rPr>
                <w:b/>
                <w:u w:val="single"/>
              </w:rPr>
            </w:pPr>
            <w:r w:rsidRPr="006F5E65">
              <w:rPr>
                <w:b/>
                <w:u w:val="single"/>
              </w:rPr>
              <w:t>REFRESCO NATURAL</w:t>
            </w:r>
          </w:p>
          <w:p w:rsidR="00D665CD" w:rsidRPr="006F5E65" w:rsidRDefault="00D665CD" w:rsidP="00CE67E7">
            <w:pPr>
              <w:numPr>
                <w:ilvl w:val="0"/>
                <w:numId w:val="47"/>
              </w:numPr>
              <w:tabs>
                <w:tab w:val="left" w:pos="180"/>
              </w:tabs>
              <w:ind w:left="180" w:hanging="180"/>
              <w:jc w:val="both"/>
              <w:rPr>
                <w:sz w:val="18"/>
                <w:szCs w:val="18"/>
              </w:rPr>
            </w:pPr>
            <w:r w:rsidRPr="006F5E65">
              <w:rPr>
                <w:sz w:val="18"/>
                <w:szCs w:val="18"/>
              </w:rPr>
              <w:t>Disponibilizado em máquinas apropriadas</w:t>
            </w:r>
          </w:p>
        </w:tc>
        <w:tc>
          <w:tcPr>
            <w:tcW w:w="6271" w:type="dxa"/>
            <w:gridSpan w:val="2"/>
            <w:vAlign w:val="center"/>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Duas opções de sabor, oferecidos em copos descartáveis 100 ml.</w:t>
            </w:r>
          </w:p>
        </w:tc>
      </w:tr>
      <w:tr w:rsidR="00D665CD" w:rsidRPr="006F5E65" w:rsidTr="00904A2B">
        <w:trPr>
          <w:cantSplit/>
          <w:trHeight w:val="706"/>
          <w:jc w:val="center"/>
        </w:trPr>
        <w:tc>
          <w:tcPr>
            <w:tcW w:w="3506" w:type="dxa"/>
            <w:vAlign w:val="center"/>
          </w:tcPr>
          <w:p w:rsidR="00D665CD" w:rsidRPr="006F5E65" w:rsidRDefault="00D665CD" w:rsidP="00904A2B">
            <w:pPr>
              <w:tabs>
                <w:tab w:val="left" w:pos="2268"/>
              </w:tabs>
              <w:jc w:val="center"/>
              <w:rPr>
                <w:b/>
                <w:u w:val="single"/>
              </w:rPr>
            </w:pPr>
            <w:r w:rsidRPr="006F5E65">
              <w:rPr>
                <w:b/>
                <w:u w:val="single"/>
              </w:rPr>
              <w:t>FRUTAS FRESCAS</w:t>
            </w:r>
          </w:p>
          <w:p w:rsidR="00D665CD" w:rsidRPr="006F5E65" w:rsidRDefault="00D665CD" w:rsidP="00CE67E7">
            <w:pPr>
              <w:numPr>
                <w:ilvl w:val="0"/>
                <w:numId w:val="47"/>
              </w:numPr>
              <w:tabs>
                <w:tab w:val="left" w:pos="180"/>
              </w:tabs>
              <w:ind w:left="180" w:hanging="180"/>
              <w:jc w:val="both"/>
            </w:pPr>
            <w:r w:rsidRPr="006F5E65">
              <w:rPr>
                <w:sz w:val="18"/>
                <w:szCs w:val="18"/>
              </w:rPr>
              <w:t>A ser disponibilizadas na rampa de saladas.</w:t>
            </w:r>
          </w:p>
        </w:tc>
        <w:tc>
          <w:tcPr>
            <w:tcW w:w="6271" w:type="dxa"/>
            <w:gridSpan w:val="2"/>
            <w:vAlign w:val="center"/>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Frutas da época, sendo 2(duas) variedades, no mínimo (abacaxi, mamão, melão, uva, manga, melancia, morango, etc.).</w:t>
            </w:r>
          </w:p>
        </w:tc>
      </w:tr>
      <w:tr w:rsidR="00D665CD" w:rsidRPr="006F5E65" w:rsidTr="00904A2B">
        <w:trPr>
          <w:cantSplit/>
          <w:trHeight w:val="1268"/>
          <w:jc w:val="center"/>
        </w:trPr>
        <w:tc>
          <w:tcPr>
            <w:tcW w:w="3506" w:type="dxa"/>
            <w:vAlign w:val="center"/>
          </w:tcPr>
          <w:p w:rsidR="00D665CD" w:rsidRPr="006F5E65" w:rsidRDefault="00D665CD" w:rsidP="00904A2B">
            <w:pPr>
              <w:tabs>
                <w:tab w:val="left" w:pos="2268"/>
              </w:tabs>
              <w:jc w:val="center"/>
              <w:rPr>
                <w:b/>
                <w:u w:val="single"/>
              </w:rPr>
            </w:pPr>
          </w:p>
          <w:p w:rsidR="00D665CD" w:rsidRPr="006F5E65" w:rsidRDefault="00D665CD" w:rsidP="00904A2B">
            <w:pPr>
              <w:tabs>
                <w:tab w:val="left" w:pos="2268"/>
              </w:tabs>
              <w:jc w:val="center"/>
              <w:rPr>
                <w:b/>
                <w:u w:val="single"/>
              </w:rPr>
            </w:pPr>
            <w:r w:rsidRPr="006F5E65">
              <w:rPr>
                <w:b/>
                <w:u w:val="single"/>
              </w:rPr>
              <w:t>SOBREMESAS SIMPLES</w:t>
            </w:r>
          </w:p>
          <w:p w:rsidR="00D665CD" w:rsidRPr="006F5E65" w:rsidRDefault="00D665CD" w:rsidP="00904A2B">
            <w:pPr>
              <w:tabs>
                <w:tab w:val="left" w:pos="2268"/>
              </w:tabs>
              <w:jc w:val="center"/>
              <w:rPr>
                <w:sz w:val="18"/>
                <w:szCs w:val="18"/>
              </w:rPr>
            </w:pPr>
          </w:p>
          <w:p w:rsidR="00D665CD" w:rsidRPr="006F5E65" w:rsidRDefault="00D665CD" w:rsidP="00CE67E7">
            <w:pPr>
              <w:numPr>
                <w:ilvl w:val="0"/>
                <w:numId w:val="47"/>
              </w:numPr>
              <w:tabs>
                <w:tab w:val="left" w:pos="180"/>
              </w:tabs>
              <w:ind w:left="180" w:hanging="180"/>
              <w:jc w:val="both"/>
              <w:rPr>
                <w:b/>
                <w:u w:val="single"/>
              </w:rPr>
            </w:pPr>
            <w:r w:rsidRPr="006F5E65">
              <w:rPr>
                <w:sz w:val="18"/>
                <w:szCs w:val="18"/>
              </w:rPr>
              <w:t xml:space="preserve">Será disponibilizada uma unidade gratuitamente aos clientes. </w:t>
            </w:r>
          </w:p>
        </w:tc>
        <w:tc>
          <w:tcPr>
            <w:tcW w:w="6271" w:type="dxa"/>
            <w:gridSpan w:val="2"/>
            <w:vAlign w:val="center"/>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Tablete de doce seco de 60 gramas (tipo pé de moleque, goiabada, paçoca, etc.) ou um copinho (50 ml) de gelatina simples.</w:t>
            </w:r>
          </w:p>
        </w:tc>
      </w:tr>
      <w:tr w:rsidR="00D665CD" w:rsidRPr="006F5E65" w:rsidTr="00904A2B">
        <w:trPr>
          <w:cantSplit/>
          <w:trHeight w:val="1268"/>
          <w:jc w:val="center"/>
        </w:trPr>
        <w:tc>
          <w:tcPr>
            <w:tcW w:w="3506" w:type="dxa"/>
            <w:vAlign w:val="center"/>
          </w:tcPr>
          <w:p w:rsidR="00D665CD" w:rsidRPr="006F5E65" w:rsidRDefault="00D665CD" w:rsidP="00904A2B">
            <w:pPr>
              <w:tabs>
                <w:tab w:val="left" w:pos="2268"/>
              </w:tabs>
              <w:jc w:val="center"/>
              <w:rPr>
                <w:b/>
                <w:u w:val="single"/>
              </w:rPr>
            </w:pPr>
          </w:p>
          <w:p w:rsidR="00D665CD" w:rsidRPr="006F5E65" w:rsidRDefault="00D665CD" w:rsidP="00904A2B">
            <w:pPr>
              <w:tabs>
                <w:tab w:val="left" w:pos="2268"/>
              </w:tabs>
              <w:jc w:val="center"/>
              <w:rPr>
                <w:b/>
                <w:u w:val="single"/>
              </w:rPr>
            </w:pPr>
            <w:r w:rsidRPr="006F5E65">
              <w:rPr>
                <w:b/>
                <w:u w:val="single"/>
              </w:rPr>
              <w:t>SOBREMESAS ELABORADAS</w:t>
            </w:r>
          </w:p>
          <w:p w:rsidR="00D665CD" w:rsidRPr="006F5E65" w:rsidRDefault="00D665CD" w:rsidP="00904A2B">
            <w:pPr>
              <w:tabs>
                <w:tab w:val="left" w:pos="180"/>
              </w:tabs>
              <w:jc w:val="both"/>
            </w:pPr>
          </w:p>
          <w:p w:rsidR="00D665CD" w:rsidRPr="006F5E65" w:rsidRDefault="00D665CD" w:rsidP="00CE67E7">
            <w:pPr>
              <w:numPr>
                <w:ilvl w:val="0"/>
                <w:numId w:val="47"/>
              </w:numPr>
              <w:tabs>
                <w:tab w:val="left" w:pos="180"/>
              </w:tabs>
              <w:ind w:left="180" w:hanging="180"/>
              <w:jc w:val="both"/>
            </w:pPr>
            <w:r w:rsidRPr="006F5E65">
              <w:rPr>
                <w:sz w:val="18"/>
                <w:szCs w:val="18"/>
              </w:rPr>
              <w:t>Servidas em embalagens individuais descartáveis de 150 ml (com tampa) na rampa de sobremesa.</w:t>
            </w:r>
          </w:p>
        </w:tc>
        <w:tc>
          <w:tcPr>
            <w:tcW w:w="6271" w:type="dxa"/>
            <w:gridSpan w:val="2"/>
            <w:vAlign w:val="center"/>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Salada de fruta – composta por mamão, banana, maçã e laranja, no mínimo;</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Doces elaborados (tortas, pudins, pavês, sorvetes, mousses, etc.);</w:t>
            </w: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Sobremesas dietéticas – 1 variedade, além da gelatina diet.</w:t>
            </w:r>
          </w:p>
        </w:tc>
      </w:tr>
      <w:tr w:rsidR="00D665CD" w:rsidRPr="006F5E65" w:rsidTr="00904A2B">
        <w:trPr>
          <w:cantSplit/>
          <w:trHeight w:val="2064"/>
          <w:jc w:val="center"/>
        </w:trPr>
        <w:tc>
          <w:tcPr>
            <w:tcW w:w="3506" w:type="dxa"/>
          </w:tcPr>
          <w:p w:rsidR="00D665CD" w:rsidRPr="006F5E65" w:rsidRDefault="00D665CD" w:rsidP="00904A2B">
            <w:pPr>
              <w:tabs>
                <w:tab w:val="left" w:pos="2268"/>
              </w:tabs>
              <w:jc w:val="both"/>
              <w:rPr>
                <w:strike/>
                <w:color w:val="00B050"/>
              </w:rPr>
            </w:pPr>
          </w:p>
          <w:p w:rsidR="00D665CD" w:rsidRPr="006F5E65" w:rsidRDefault="00D665CD" w:rsidP="00904A2B">
            <w:pPr>
              <w:tabs>
                <w:tab w:val="left" w:pos="2268"/>
              </w:tabs>
              <w:jc w:val="center"/>
              <w:rPr>
                <w:b/>
                <w:u w:val="single"/>
              </w:rPr>
            </w:pPr>
            <w:r w:rsidRPr="006F5E65">
              <w:rPr>
                <w:b/>
                <w:u w:val="single"/>
              </w:rPr>
              <w:t>CAFÉ</w:t>
            </w:r>
          </w:p>
          <w:p w:rsidR="00D665CD" w:rsidRPr="006F5E65" w:rsidRDefault="00D665CD" w:rsidP="00904A2B">
            <w:pPr>
              <w:tabs>
                <w:tab w:val="left" w:pos="2268"/>
              </w:tabs>
              <w:jc w:val="center"/>
            </w:pPr>
          </w:p>
          <w:p w:rsidR="00D665CD" w:rsidRPr="006F5E65" w:rsidRDefault="00D665CD" w:rsidP="00CE67E7">
            <w:pPr>
              <w:numPr>
                <w:ilvl w:val="0"/>
                <w:numId w:val="47"/>
              </w:numPr>
              <w:tabs>
                <w:tab w:val="left" w:pos="180"/>
              </w:tabs>
              <w:ind w:left="180" w:hanging="180"/>
              <w:jc w:val="both"/>
            </w:pPr>
            <w:r w:rsidRPr="006F5E65">
              <w:rPr>
                <w:sz w:val="18"/>
                <w:szCs w:val="18"/>
              </w:rPr>
              <w:t>Será de 1ª qualidade, dentro do prazo de validade, com selo de pureza ABIC, disponibilizado gratuitamente aos clientes, amargo, acondicionado em garrafa térmica com opões de açúcar e adoçante, servido em copinhos descartáveis.</w:t>
            </w:r>
          </w:p>
        </w:tc>
        <w:tc>
          <w:tcPr>
            <w:tcW w:w="6271" w:type="dxa"/>
            <w:gridSpan w:val="2"/>
            <w:vAlign w:val="center"/>
          </w:tcPr>
          <w:p w:rsidR="00D665CD" w:rsidRPr="006F5E65" w:rsidRDefault="00D665CD" w:rsidP="00904A2B">
            <w:pPr>
              <w:tabs>
                <w:tab w:val="left" w:pos="180"/>
              </w:tabs>
              <w:jc w:val="center"/>
              <w:rPr>
                <w:snapToGrid w:val="0"/>
                <w:sz w:val="18"/>
                <w:szCs w:val="18"/>
              </w:rPr>
            </w:pP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Servido em copinhos descartáveis de 50 ml, com opção de açúcar e adoçante, oferecidos em garrafas térmicas individuais.</w:t>
            </w:r>
          </w:p>
        </w:tc>
      </w:tr>
      <w:tr w:rsidR="00D665CD" w:rsidRPr="006F5E65" w:rsidTr="00904A2B">
        <w:trPr>
          <w:cantSplit/>
          <w:trHeight w:val="209"/>
          <w:jc w:val="center"/>
        </w:trPr>
        <w:tc>
          <w:tcPr>
            <w:tcW w:w="3506" w:type="dxa"/>
            <w:vAlign w:val="center"/>
          </w:tcPr>
          <w:p w:rsidR="00D665CD" w:rsidRPr="006F5E65" w:rsidRDefault="00D665CD" w:rsidP="00904A2B">
            <w:pPr>
              <w:tabs>
                <w:tab w:val="left" w:pos="2268"/>
              </w:tabs>
              <w:jc w:val="center"/>
            </w:pPr>
          </w:p>
          <w:p w:rsidR="00D665CD" w:rsidRPr="006F5E65" w:rsidRDefault="00D665CD" w:rsidP="00904A2B">
            <w:pPr>
              <w:tabs>
                <w:tab w:val="left" w:pos="2268"/>
              </w:tabs>
              <w:jc w:val="center"/>
              <w:rPr>
                <w:b/>
                <w:u w:val="single"/>
              </w:rPr>
            </w:pPr>
            <w:r w:rsidRPr="006F5E65">
              <w:rPr>
                <w:b/>
                <w:u w:val="single"/>
              </w:rPr>
              <w:t>CHÁS DIVERSOS</w:t>
            </w:r>
          </w:p>
          <w:p w:rsidR="00D665CD" w:rsidRPr="006F5E65" w:rsidRDefault="00D665CD" w:rsidP="00904A2B">
            <w:pPr>
              <w:tabs>
                <w:tab w:val="left" w:pos="2268"/>
              </w:tabs>
              <w:jc w:val="center"/>
              <w:rPr>
                <w:b/>
                <w:u w:val="single"/>
              </w:rPr>
            </w:pPr>
          </w:p>
          <w:p w:rsidR="00D665CD" w:rsidRPr="00BB4782" w:rsidRDefault="00D665CD" w:rsidP="00CE67E7">
            <w:pPr>
              <w:numPr>
                <w:ilvl w:val="0"/>
                <w:numId w:val="47"/>
              </w:numPr>
              <w:tabs>
                <w:tab w:val="left" w:pos="180"/>
              </w:tabs>
              <w:ind w:left="180" w:hanging="180"/>
              <w:jc w:val="both"/>
            </w:pPr>
            <w:r w:rsidRPr="006F5E65">
              <w:rPr>
                <w:sz w:val="18"/>
                <w:szCs w:val="18"/>
              </w:rPr>
              <w:t>Será disponibilizado gratuitamente aos clientes pelo menos uma opção de chá, acondicionado em garrafa térmica, com opção com açúcar e adoçante.</w:t>
            </w:r>
          </w:p>
        </w:tc>
        <w:tc>
          <w:tcPr>
            <w:tcW w:w="6271" w:type="dxa"/>
            <w:gridSpan w:val="2"/>
            <w:vAlign w:val="center"/>
          </w:tcPr>
          <w:p w:rsidR="00D665CD" w:rsidRPr="006F5E65" w:rsidRDefault="00D665CD" w:rsidP="00904A2B">
            <w:pPr>
              <w:tabs>
                <w:tab w:val="left" w:pos="2268"/>
              </w:tabs>
              <w:jc w:val="both"/>
              <w:rPr>
                <w:snapToGrid w:val="0"/>
              </w:rPr>
            </w:pPr>
          </w:p>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Servido em copinhos descartáveis, com opção de açúcar e adoçante, oferecidos em embalagens individuais.</w:t>
            </w:r>
          </w:p>
        </w:tc>
      </w:tr>
      <w:tr w:rsidR="00D665CD" w:rsidRPr="006F5E65" w:rsidTr="00904A2B">
        <w:trPr>
          <w:cantSplit/>
          <w:trHeight w:val="1611"/>
          <w:jc w:val="center"/>
        </w:trPr>
        <w:tc>
          <w:tcPr>
            <w:tcW w:w="3506" w:type="dxa"/>
            <w:vAlign w:val="center"/>
          </w:tcPr>
          <w:p w:rsidR="00D665CD" w:rsidRPr="006F5E65" w:rsidRDefault="00D665CD" w:rsidP="00904A2B">
            <w:pPr>
              <w:tabs>
                <w:tab w:val="left" w:pos="2268"/>
              </w:tabs>
              <w:jc w:val="center"/>
              <w:rPr>
                <w:b/>
                <w:u w:val="single"/>
              </w:rPr>
            </w:pPr>
          </w:p>
          <w:p w:rsidR="00D665CD" w:rsidRPr="006F5E65" w:rsidRDefault="00D665CD" w:rsidP="00904A2B">
            <w:pPr>
              <w:tabs>
                <w:tab w:val="left" w:pos="2268"/>
              </w:tabs>
              <w:jc w:val="center"/>
              <w:rPr>
                <w:b/>
                <w:u w:val="single"/>
              </w:rPr>
            </w:pPr>
            <w:r w:rsidRPr="006F5E65">
              <w:rPr>
                <w:b/>
                <w:u w:val="single"/>
              </w:rPr>
              <w:t>LEITE CARAMELIZADO COM CANELA</w:t>
            </w:r>
          </w:p>
          <w:p w:rsidR="00D665CD" w:rsidRPr="006F5E65" w:rsidRDefault="00D665CD" w:rsidP="00904A2B">
            <w:pPr>
              <w:tabs>
                <w:tab w:val="left" w:pos="2268"/>
              </w:tabs>
              <w:jc w:val="center"/>
              <w:rPr>
                <w:b/>
                <w:u w:val="single"/>
              </w:rPr>
            </w:pPr>
          </w:p>
          <w:p w:rsidR="00D665CD" w:rsidRPr="006F5E65" w:rsidRDefault="00D665CD" w:rsidP="00CE67E7">
            <w:pPr>
              <w:numPr>
                <w:ilvl w:val="0"/>
                <w:numId w:val="47"/>
              </w:numPr>
              <w:tabs>
                <w:tab w:val="left" w:pos="180"/>
              </w:tabs>
              <w:ind w:left="180" w:hanging="180"/>
              <w:jc w:val="both"/>
              <w:rPr>
                <w:b/>
              </w:rPr>
            </w:pPr>
            <w:r w:rsidRPr="006F5E65">
              <w:rPr>
                <w:sz w:val="18"/>
                <w:szCs w:val="18"/>
              </w:rPr>
              <w:t>Será disponibilizado gratuitamente aos clientes, acondicionado em garrafa térmica.</w:t>
            </w:r>
          </w:p>
        </w:tc>
        <w:tc>
          <w:tcPr>
            <w:tcW w:w="6271" w:type="dxa"/>
            <w:gridSpan w:val="2"/>
            <w:vAlign w:val="center"/>
          </w:tcPr>
          <w:p w:rsidR="00D665CD" w:rsidRPr="006F5E65" w:rsidRDefault="00D665CD" w:rsidP="00CE67E7">
            <w:pPr>
              <w:numPr>
                <w:ilvl w:val="0"/>
                <w:numId w:val="47"/>
              </w:numPr>
              <w:tabs>
                <w:tab w:val="left" w:pos="180"/>
              </w:tabs>
              <w:ind w:left="180" w:hanging="180"/>
              <w:jc w:val="both"/>
              <w:rPr>
                <w:snapToGrid w:val="0"/>
                <w:sz w:val="18"/>
                <w:szCs w:val="18"/>
              </w:rPr>
            </w:pPr>
            <w:r w:rsidRPr="006F5E65">
              <w:rPr>
                <w:snapToGrid w:val="0"/>
                <w:sz w:val="18"/>
                <w:szCs w:val="18"/>
              </w:rPr>
              <w:t>Servido em copinhos descartáveis, de 50 ml</w:t>
            </w:r>
          </w:p>
        </w:tc>
      </w:tr>
    </w:tbl>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right="-332"/>
        <w:jc w:val="center"/>
        <w:rPr>
          <w:rFonts w:ascii="Arial Narrow" w:hAnsi="Arial Narrow"/>
          <w:b/>
          <w:bCs/>
          <w:smallCaps/>
          <w:sz w:val="16"/>
          <w:szCs w:val="16"/>
        </w:rPr>
      </w:pPr>
      <w:r w:rsidRPr="006F5E65">
        <w:rPr>
          <w:sz w:val="24"/>
          <w:szCs w:val="24"/>
        </w:rPr>
        <w:br w:type="page"/>
      </w:r>
    </w:p>
    <w:p w:rsidR="00D665CD" w:rsidRPr="006F5E65" w:rsidRDefault="00D665CD" w:rsidP="00D665CD">
      <w:pPr>
        <w:ind w:left="355" w:right="-332"/>
        <w:rPr>
          <w:sz w:val="24"/>
          <w:szCs w:val="24"/>
        </w:rPr>
      </w:pPr>
    </w:p>
    <w:p w:rsidR="00D665CD" w:rsidRPr="006F5E65" w:rsidRDefault="00D665CD" w:rsidP="00D665CD">
      <w:pPr>
        <w:ind w:left="355" w:right="-332"/>
        <w:jc w:val="center"/>
        <w:rPr>
          <w:b/>
          <w:sz w:val="24"/>
          <w:szCs w:val="24"/>
        </w:rPr>
      </w:pPr>
    </w:p>
    <w:p w:rsidR="00D665CD" w:rsidRPr="006F5E65" w:rsidRDefault="00D665CD" w:rsidP="00D665CD">
      <w:pPr>
        <w:ind w:left="355" w:right="-332"/>
        <w:jc w:val="center"/>
        <w:rPr>
          <w:b/>
          <w:sz w:val="24"/>
          <w:szCs w:val="24"/>
          <w:u w:val="single"/>
        </w:rPr>
      </w:pPr>
      <w:r w:rsidRPr="006F5E65">
        <w:rPr>
          <w:b/>
          <w:sz w:val="24"/>
          <w:szCs w:val="24"/>
          <w:u w:val="single"/>
        </w:rPr>
        <w:t xml:space="preserve">ANEXO </w:t>
      </w:r>
      <w:r w:rsidR="00554FC8">
        <w:rPr>
          <w:b/>
          <w:sz w:val="24"/>
          <w:szCs w:val="24"/>
          <w:u w:val="single"/>
        </w:rPr>
        <w:t>I – “</w:t>
      </w:r>
      <w:r w:rsidR="0026684A">
        <w:rPr>
          <w:b/>
          <w:sz w:val="24"/>
          <w:szCs w:val="24"/>
          <w:u w:val="single"/>
        </w:rPr>
        <w:t>B</w:t>
      </w:r>
      <w:r w:rsidR="00554FC8">
        <w:rPr>
          <w:b/>
          <w:sz w:val="24"/>
          <w:szCs w:val="24"/>
          <w:u w:val="single"/>
        </w:rPr>
        <w:t>”</w:t>
      </w:r>
      <w:r w:rsidRPr="006F5E65">
        <w:rPr>
          <w:b/>
          <w:sz w:val="24"/>
          <w:szCs w:val="24"/>
          <w:u w:val="single"/>
        </w:rPr>
        <w:t xml:space="preserve"> – DO </w:t>
      </w:r>
      <w:r>
        <w:rPr>
          <w:b/>
          <w:sz w:val="24"/>
          <w:szCs w:val="24"/>
          <w:u w:val="single"/>
        </w:rPr>
        <w:t>TERMO DE REFERÊNCIA</w:t>
      </w:r>
    </w:p>
    <w:p w:rsidR="00D665CD" w:rsidRPr="006F5E65" w:rsidRDefault="00D665CD" w:rsidP="00D665CD">
      <w:pPr>
        <w:ind w:left="355" w:right="-332"/>
        <w:jc w:val="center"/>
        <w:rPr>
          <w:b/>
          <w:sz w:val="24"/>
          <w:szCs w:val="24"/>
        </w:rPr>
      </w:pPr>
    </w:p>
    <w:p w:rsidR="00D665CD" w:rsidRPr="006F5E65" w:rsidRDefault="00D665CD" w:rsidP="00D665CD">
      <w:pPr>
        <w:ind w:left="355" w:right="-332"/>
        <w:jc w:val="center"/>
        <w:rPr>
          <w:b/>
          <w:sz w:val="24"/>
          <w:szCs w:val="24"/>
        </w:rPr>
      </w:pPr>
    </w:p>
    <w:p w:rsidR="00D665CD" w:rsidRPr="006F5E65" w:rsidRDefault="00D665CD" w:rsidP="00D665CD">
      <w:pPr>
        <w:ind w:left="355" w:right="-332"/>
        <w:jc w:val="center"/>
        <w:rPr>
          <w:b/>
          <w:sz w:val="24"/>
          <w:szCs w:val="24"/>
        </w:rPr>
      </w:pPr>
      <w:r w:rsidRPr="006F5E65">
        <w:rPr>
          <w:b/>
          <w:sz w:val="24"/>
          <w:szCs w:val="24"/>
        </w:rPr>
        <w:t>TABELA DE VEGETAIS PARA A COMPOSIÇÃO BÁSICA DO CARDÁPIO</w:t>
      </w:r>
    </w:p>
    <w:p w:rsidR="00D665CD" w:rsidRPr="006F5E65" w:rsidRDefault="00D665CD" w:rsidP="00D665CD">
      <w:pPr>
        <w:ind w:left="355" w:right="-332"/>
        <w:jc w:val="center"/>
        <w:rPr>
          <w:b/>
          <w:sz w:val="24"/>
          <w:szCs w:val="24"/>
        </w:rPr>
      </w:pPr>
    </w:p>
    <w:p w:rsidR="00D665CD" w:rsidRPr="006F5E65" w:rsidRDefault="00D665CD" w:rsidP="00D665CD">
      <w:pPr>
        <w:ind w:left="355" w:right="-332"/>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1955"/>
        <w:gridCol w:w="1955"/>
        <w:gridCol w:w="1795"/>
        <w:gridCol w:w="1804"/>
      </w:tblGrid>
      <w:tr w:rsidR="00D665CD" w:rsidRPr="006F5E65" w:rsidTr="00904A2B">
        <w:trPr>
          <w:jc w:val="center"/>
        </w:trPr>
        <w:tc>
          <w:tcPr>
            <w:tcW w:w="9397" w:type="dxa"/>
            <w:gridSpan w:val="5"/>
            <w:tcBorders>
              <w:bottom w:val="single" w:sz="4" w:space="0" w:color="auto"/>
            </w:tcBorders>
            <w:shd w:val="clear" w:color="auto" w:fill="D9D9D9"/>
          </w:tcPr>
          <w:p w:rsidR="00D665CD" w:rsidRPr="006F5E65" w:rsidRDefault="00D665CD" w:rsidP="00904A2B">
            <w:pPr>
              <w:ind w:right="-332"/>
              <w:jc w:val="center"/>
              <w:rPr>
                <w:b/>
                <w:sz w:val="24"/>
                <w:szCs w:val="24"/>
              </w:rPr>
            </w:pPr>
            <w:r w:rsidRPr="006F5E65">
              <w:rPr>
                <w:b/>
                <w:sz w:val="24"/>
                <w:szCs w:val="24"/>
              </w:rPr>
              <w:t>GRUPOS</w:t>
            </w:r>
          </w:p>
        </w:tc>
      </w:tr>
      <w:tr w:rsidR="00D665CD" w:rsidRPr="006F5E65" w:rsidTr="00904A2B">
        <w:trPr>
          <w:jc w:val="center"/>
        </w:trPr>
        <w:tc>
          <w:tcPr>
            <w:tcW w:w="5798" w:type="dxa"/>
            <w:gridSpan w:val="3"/>
            <w:tcBorders>
              <w:bottom w:val="single" w:sz="4" w:space="0" w:color="auto"/>
            </w:tcBorders>
            <w:shd w:val="clear" w:color="auto" w:fill="F3F3F3"/>
          </w:tcPr>
          <w:p w:rsidR="00D665CD" w:rsidRPr="006F5E65" w:rsidRDefault="00D665CD" w:rsidP="00904A2B">
            <w:pPr>
              <w:ind w:right="-332"/>
              <w:jc w:val="center"/>
              <w:rPr>
                <w:b/>
                <w:sz w:val="24"/>
                <w:szCs w:val="24"/>
              </w:rPr>
            </w:pPr>
            <w:r w:rsidRPr="006F5E65">
              <w:rPr>
                <w:b/>
                <w:sz w:val="24"/>
                <w:szCs w:val="24"/>
              </w:rPr>
              <w:t>VEGETAIS</w:t>
            </w:r>
          </w:p>
        </w:tc>
        <w:tc>
          <w:tcPr>
            <w:tcW w:w="3599" w:type="dxa"/>
            <w:gridSpan w:val="2"/>
            <w:tcBorders>
              <w:bottom w:val="single" w:sz="4" w:space="0" w:color="auto"/>
            </w:tcBorders>
            <w:shd w:val="clear" w:color="auto" w:fill="F3F3F3"/>
          </w:tcPr>
          <w:p w:rsidR="00D665CD" w:rsidRPr="006F5E65" w:rsidRDefault="00D665CD" w:rsidP="00904A2B">
            <w:pPr>
              <w:ind w:right="-332"/>
              <w:jc w:val="center"/>
              <w:rPr>
                <w:b/>
                <w:sz w:val="24"/>
                <w:szCs w:val="24"/>
              </w:rPr>
            </w:pPr>
            <w:r w:rsidRPr="006F5E65">
              <w:rPr>
                <w:b/>
                <w:sz w:val="24"/>
                <w:szCs w:val="24"/>
              </w:rPr>
              <w:t>FRUTAS</w:t>
            </w:r>
          </w:p>
        </w:tc>
      </w:tr>
      <w:tr w:rsidR="00D665CD" w:rsidRPr="006F5E65" w:rsidTr="00904A2B">
        <w:trPr>
          <w:jc w:val="center"/>
        </w:trPr>
        <w:tc>
          <w:tcPr>
            <w:tcW w:w="1888" w:type="dxa"/>
            <w:shd w:val="clear" w:color="auto" w:fill="E6E6E6"/>
            <w:vAlign w:val="center"/>
          </w:tcPr>
          <w:p w:rsidR="00D665CD" w:rsidRPr="006F5E65" w:rsidRDefault="00D665CD" w:rsidP="00904A2B">
            <w:pPr>
              <w:ind w:right="-332"/>
              <w:jc w:val="center"/>
              <w:rPr>
                <w:b/>
                <w:sz w:val="24"/>
                <w:szCs w:val="24"/>
              </w:rPr>
            </w:pPr>
            <w:r w:rsidRPr="006F5E65">
              <w:rPr>
                <w:b/>
                <w:sz w:val="24"/>
                <w:szCs w:val="24"/>
              </w:rPr>
              <w:t>“A”</w:t>
            </w:r>
          </w:p>
        </w:tc>
        <w:tc>
          <w:tcPr>
            <w:tcW w:w="1955" w:type="dxa"/>
            <w:shd w:val="clear" w:color="auto" w:fill="E6E6E6"/>
            <w:vAlign w:val="center"/>
          </w:tcPr>
          <w:p w:rsidR="00D665CD" w:rsidRPr="006F5E65" w:rsidRDefault="00D665CD" w:rsidP="00904A2B">
            <w:pPr>
              <w:ind w:right="-332"/>
              <w:jc w:val="center"/>
              <w:rPr>
                <w:b/>
                <w:sz w:val="24"/>
                <w:szCs w:val="24"/>
              </w:rPr>
            </w:pPr>
            <w:r w:rsidRPr="006F5E65">
              <w:rPr>
                <w:b/>
                <w:sz w:val="24"/>
                <w:szCs w:val="24"/>
              </w:rPr>
              <w:t>“B”</w:t>
            </w:r>
          </w:p>
        </w:tc>
        <w:tc>
          <w:tcPr>
            <w:tcW w:w="1955" w:type="dxa"/>
            <w:shd w:val="clear" w:color="auto" w:fill="E6E6E6"/>
            <w:vAlign w:val="center"/>
          </w:tcPr>
          <w:p w:rsidR="00D665CD" w:rsidRPr="006F5E65" w:rsidRDefault="00D665CD" w:rsidP="00904A2B">
            <w:pPr>
              <w:ind w:right="-332"/>
              <w:jc w:val="center"/>
              <w:rPr>
                <w:b/>
                <w:sz w:val="24"/>
                <w:szCs w:val="24"/>
              </w:rPr>
            </w:pPr>
            <w:r w:rsidRPr="006F5E65">
              <w:rPr>
                <w:b/>
                <w:sz w:val="24"/>
                <w:szCs w:val="24"/>
              </w:rPr>
              <w:t>“C”</w:t>
            </w:r>
          </w:p>
        </w:tc>
        <w:tc>
          <w:tcPr>
            <w:tcW w:w="1795" w:type="dxa"/>
            <w:shd w:val="clear" w:color="auto" w:fill="E6E6E6"/>
            <w:vAlign w:val="center"/>
          </w:tcPr>
          <w:p w:rsidR="00D665CD" w:rsidRPr="006F5E65" w:rsidRDefault="00D665CD" w:rsidP="00904A2B">
            <w:pPr>
              <w:ind w:right="-332"/>
              <w:jc w:val="center"/>
              <w:rPr>
                <w:b/>
                <w:sz w:val="24"/>
                <w:szCs w:val="24"/>
              </w:rPr>
            </w:pPr>
            <w:r w:rsidRPr="006F5E65">
              <w:rPr>
                <w:b/>
                <w:sz w:val="24"/>
                <w:szCs w:val="24"/>
              </w:rPr>
              <w:t>“A”</w:t>
            </w:r>
          </w:p>
        </w:tc>
        <w:tc>
          <w:tcPr>
            <w:tcW w:w="1804" w:type="dxa"/>
            <w:shd w:val="clear" w:color="auto" w:fill="E6E6E6"/>
            <w:vAlign w:val="center"/>
          </w:tcPr>
          <w:p w:rsidR="00D665CD" w:rsidRPr="006F5E65" w:rsidRDefault="00D665CD" w:rsidP="00904A2B">
            <w:pPr>
              <w:ind w:right="-332"/>
              <w:jc w:val="center"/>
              <w:rPr>
                <w:b/>
                <w:sz w:val="24"/>
                <w:szCs w:val="24"/>
              </w:rPr>
            </w:pPr>
            <w:r w:rsidRPr="006F5E65">
              <w:rPr>
                <w:b/>
                <w:sz w:val="24"/>
                <w:szCs w:val="24"/>
              </w:rPr>
              <w:t>“B”</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Acelga</w:t>
            </w:r>
          </w:p>
        </w:tc>
        <w:tc>
          <w:tcPr>
            <w:tcW w:w="1955" w:type="dxa"/>
          </w:tcPr>
          <w:p w:rsidR="00D665CD" w:rsidRPr="006F5E65" w:rsidRDefault="00D665CD" w:rsidP="00904A2B">
            <w:pPr>
              <w:ind w:right="-332"/>
              <w:rPr>
                <w:sz w:val="24"/>
                <w:szCs w:val="24"/>
              </w:rPr>
            </w:pPr>
            <w:r w:rsidRPr="006F5E65">
              <w:rPr>
                <w:sz w:val="24"/>
                <w:szCs w:val="24"/>
              </w:rPr>
              <w:t>Abobrinha</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Abacaxi</w:t>
            </w:r>
          </w:p>
        </w:tc>
        <w:tc>
          <w:tcPr>
            <w:tcW w:w="1804" w:type="dxa"/>
          </w:tcPr>
          <w:p w:rsidR="00D665CD" w:rsidRPr="006F5E65" w:rsidRDefault="00D665CD" w:rsidP="00904A2B">
            <w:pPr>
              <w:ind w:right="-332"/>
              <w:rPr>
                <w:sz w:val="24"/>
                <w:szCs w:val="24"/>
              </w:rPr>
            </w:pPr>
            <w:r w:rsidRPr="006F5E65">
              <w:rPr>
                <w:sz w:val="24"/>
                <w:szCs w:val="24"/>
              </w:rPr>
              <w:t>Ameixa</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Agrião</w:t>
            </w:r>
          </w:p>
        </w:tc>
        <w:tc>
          <w:tcPr>
            <w:tcW w:w="1955" w:type="dxa"/>
          </w:tcPr>
          <w:p w:rsidR="00D665CD" w:rsidRPr="006F5E65" w:rsidRDefault="00D665CD" w:rsidP="00904A2B">
            <w:pPr>
              <w:ind w:right="-332"/>
              <w:rPr>
                <w:sz w:val="24"/>
                <w:szCs w:val="24"/>
              </w:rPr>
            </w:pPr>
            <w:r w:rsidRPr="006F5E65">
              <w:rPr>
                <w:sz w:val="24"/>
                <w:szCs w:val="24"/>
              </w:rPr>
              <w:t>Aspargo</w:t>
            </w:r>
          </w:p>
        </w:tc>
        <w:tc>
          <w:tcPr>
            <w:tcW w:w="1955" w:type="dxa"/>
          </w:tcPr>
          <w:p w:rsidR="00D665CD" w:rsidRPr="006F5E65" w:rsidRDefault="00D665CD" w:rsidP="00904A2B">
            <w:pPr>
              <w:ind w:right="-332"/>
              <w:rPr>
                <w:sz w:val="24"/>
                <w:szCs w:val="24"/>
              </w:rPr>
            </w:pPr>
            <w:r w:rsidRPr="006F5E65">
              <w:rPr>
                <w:sz w:val="24"/>
                <w:szCs w:val="24"/>
              </w:rPr>
              <w:t>Aipim</w:t>
            </w:r>
          </w:p>
        </w:tc>
        <w:tc>
          <w:tcPr>
            <w:tcW w:w="1795" w:type="dxa"/>
          </w:tcPr>
          <w:p w:rsidR="00D665CD" w:rsidRPr="006F5E65" w:rsidRDefault="00D665CD" w:rsidP="00904A2B">
            <w:pPr>
              <w:ind w:right="-332"/>
              <w:rPr>
                <w:sz w:val="24"/>
                <w:szCs w:val="24"/>
              </w:rPr>
            </w:pPr>
            <w:r w:rsidRPr="006F5E65">
              <w:rPr>
                <w:sz w:val="24"/>
                <w:szCs w:val="24"/>
              </w:rPr>
              <w:t>Cajá</w:t>
            </w:r>
          </w:p>
        </w:tc>
        <w:tc>
          <w:tcPr>
            <w:tcW w:w="1804" w:type="dxa"/>
          </w:tcPr>
          <w:p w:rsidR="00D665CD" w:rsidRPr="006F5E65" w:rsidRDefault="00D665CD" w:rsidP="00904A2B">
            <w:pPr>
              <w:ind w:right="-332"/>
              <w:rPr>
                <w:sz w:val="24"/>
                <w:szCs w:val="24"/>
              </w:rPr>
            </w:pPr>
            <w:r w:rsidRPr="006F5E65">
              <w:rPr>
                <w:sz w:val="24"/>
                <w:szCs w:val="24"/>
              </w:rPr>
              <w:t>Amora</w:t>
            </w:r>
          </w:p>
        </w:tc>
      </w:tr>
      <w:tr w:rsidR="00D665CD" w:rsidRPr="006F5E65" w:rsidTr="00904A2B">
        <w:trPr>
          <w:jc w:val="center"/>
        </w:trPr>
        <w:tc>
          <w:tcPr>
            <w:tcW w:w="1888"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r w:rsidRPr="006F5E65">
              <w:rPr>
                <w:sz w:val="24"/>
                <w:szCs w:val="24"/>
              </w:rPr>
              <w:t>Abóbora</w:t>
            </w: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Aipo</w:t>
            </w:r>
          </w:p>
        </w:tc>
        <w:tc>
          <w:tcPr>
            <w:tcW w:w="1955" w:type="dxa"/>
          </w:tcPr>
          <w:p w:rsidR="00D665CD" w:rsidRPr="006F5E65" w:rsidRDefault="00D665CD" w:rsidP="00904A2B">
            <w:pPr>
              <w:ind w:right="-332"/>
              <w:rPr>
                <w:sz w:val="24"/>
                <w:szCs w:val="24"/>
              </w:rPr>
            </w:pPr>
            <w:r w:rsidRPr="006F5E65">
              <w:rPr>
                <w:sz w:val="24"/>
                <w:szCs w:val="24"/>
              </w:rPr>
              <w:t xml:space="preserve">Berinjela </w:t>
            </w:r>
          </w:p>
        </w:tc>
        <w:tc>
          <w:tcPr>
            <w:tcW w:w="1955" w:type="dxa"/>
          </w:tcPr>
          <w:p w:rsidR="00D665CD" w:rsidRPr="006F5E65" w:rsidRDefault="00D665CD" w:rsidP="00904A2B">
            <w:pPr>
              <w:ind w:right="-332"/>
              <w:rPr>
                <w:sz w:val="24"/>
                <w:szCs w:val="24"/>
              </w:rPr>
            </w:pPr>
            <w:r w:rsidRPr="006F5E65">
              <w:rPr>
                <w:sz w:val="24"/>
                <w:szCs w:val="24"/>
              </w:rPr>
              <w:t>Batata</w:t>
            </w:r>
          </w:p>
        </w:tc>
        <w:tc>
          <w:tcPr>
            <w:tcW w:w="1795" w:type="dxa"/>
          </w:tcPr>
          <w:p w:rsidR="00D665CD" w:rsidRPr="006F5E65" w:rsidRDefault="00D665CD" w:rsidP="00904A2B">
            <w:pPr>
              <w:ind w:right="-332"/>
              <w:rPr>
                <w:sz w:val="24"/>
                <w:szCs w:val="24"/>
              </w:rPr>
            </w:pPr>
            <w:r w:rsidRPr="006F5E65">
              <w:rPr>
                <w:sz w:val="24"/>
                <w:szCs w:val="24"/>
              </w:rPr>
              <w:t>Caju</w:t>
            </w:r>
          </w:p>
        </w:tc>
        <w:tc>
          <w:tcPr>
            <w:tcW w:w="1804" w:type="dxa"/>
          </w:tcPr>
          <w:p w:rsidR="00D665CD" w:rsidRPr="006F5E65" w:rsidRDefault="00D665CD" w:rsidP="00904A2B">
            <w:pPr>
              <w:ind w:right="-332"/>
              <w:rPr>
                <w:sz w:val="24"/>
                <w:szCs w:val="24"/>
              </w:rPr>
            </w:pPr>
            <w:r w:rsidRPr="006F5E65">
              <w:rPr>
                <w:sz w:val="24"/>
                <w:szCs w:val="24"/>
              </w:rPr>
              <w:t>Banana</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Alcachofra</w:t>
            </w:r>
          </w:p>
        </w:tc>
        <w:tc>
          <w:tcPr>
            <w:tcW w:w="1955" w:type="dxa"/>
          </w:tcPr>
          <w:p w:rsidR="00D665CD" w:rsidRPr="006F5E65" w:rsidRDefault="00D665CD" w:rsidP="00904A2B">
            <w:pPr>
              <w:ind w:right="-332"/>
              <w:rPr>
                <w:sz w:val="24"/>
                <w:szCs w:val="24"/>
              </w:rPr>
            </w:pPr>
            <w:r w:rsidRPr="006F5E65">
              <w:rPr>
                <w:sz w:val="24"/>
                <w:szCs w:val="24"/>
              </w:rPr>
              <w:t>Bertalha</w:t>
            </w:r>
          </w:p>
        </w:tc>
        <w:tc>
          <w:tcPr>
            <w:tcW w:w="1955" w:type="dxa"/>
          </w:tcPr>
          <w:p w:rsidR="00D665CD" w:rsidRPr="006F5E65" w:rsidRDefault="00D665CD" w:rsidP="00904A2B">
            <w:pPr>
              <w:ind w:right="-332"/>
              <w:rPr>
                <w:sz w:val="24"/>
                <w:szCs w:val="24"/>
              </w:rPr>
            </w:pPr>
            <w:r w:rsidRPr="006F5E65">
              <w:rPr>
                <w:sz w:val="24"/>
                <w:szCs w:val="24"/>
              </w:rPr>
              <w:t>Batata Baroa</w:t>
            </w: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Alface</w:t>
            </w:r>
          </w:p>
        </w:tc>
        <w:tc>
          <w:tcPr>
            <w:tcW w:w="1955" w:type="dxa"/>
          </w:tcPr>
          <w:p w:rsidR="00D665CD" w:rsidRPr="006F5E65" w:rsidRDefault="00D665CD" w:rsidP="00904A2B">
            <w:pPr>
              <w:ind w:right="-332"/>
              <w:rPr>
                <w:sz w:val="24"/>
                <w:szCs w:val="24"/>
              </w:rPr>
            </w:pPr>
            <w:r w:rsidRPr="006F5E65">
              <w:rPr>
                <w:sz w:val="24"/>
                <w:szCs w:val="24"/>
              </w:rPr>
              <w:t>Brócolis</w:t>
            </w:r>
          </w:p>
        </w:tc>
        <w:tc>
          <w:tcPr>
            <w:tcW w:w="1955" w:type="dxa"/>
          </w:tcPr>
          <w:p w:rsidR="00D665CD" w:rsidRPr="006F5E65" w:rsidRDefault="00D665CD" w:rsidP="00904A2B">
            <w:pPr>
              <w:ind w:right="-332"/>
              <w:rPr>
                <w:sz w:val="24"/>
                <w:szCs w:val="24"/>
              </w:rPr>
            </w:pPr>
            <w:r w:rsidRPr="006F5E65">
              <w:rPr>
                <w:sz w:val="24"/>
                <w:szCs w:val="24"/>
              </w:rPr>
              <w:t>Batata-doce</w:t>
            </w:r>
          </w:p>
        </w:tc>
        <w:tc>
          <w:tcPr>
            <w:tcW w:w="1795" w:type="dxa"/>
          </w:tcPr>
          <w:p w:rsidR="00D665CD" w:rsidRPr="006F5E65" w:rsidRDefault="00D665CD" w:rsidP="00904A2B">
            <w:pPr>
              <w:ind w:right="-332"/>
              <w:rPr>
                <w:sz w:val="24"/>
                <w:szCs w:val="24"/>
              </w:rPr>
            </w:pPr>
            <w:r w:rsidRPr="006F5E65">
              <w:rPr>
                <w:sz w:val="24"/>
                <w:szCs w:val="24"/>
              </w:rPr>
              <w:t>Carambola</w:t>
            </w:r>
          </w:p>
        </w:tc>
        <w:tc>
          <w:tcPr>
            <w:tcW w:w="1804" w:type="dxa"/>
          </w:tcPr>
          <w:p w:rsidR="00D665CD" w:rsidRPr="006F5E65" w:rsidRDefault="00D665CD" w:rsidP="00904A2B">
            <w:pPr>
              <w:ind w:right="-332"/>
              <w:rPr>
                <w:sz w:val="24"/>
                <w:szCs w:val="24"/>
              </w:rPr>
            </w:pPr>
            <w:r w:rsidRPr="006F5E65">
              <w:rPr>
                <w:sz w:val="24"/>
                <w:szCs w:val="24"/>
              </w:rPr>
              <w:t>Caqui</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Almeirão</w:t>
            </w:r>
          </w:p>
        </w:tc>
        <w:tc>
          <w:tcPr>
            <w:tcW w:w="1955" w:type="dxa"/>
          </w:tcPr>
          <w:p w:rsidR="00D665CD" w:rsidRPr="006F5E65" w:rsidRDefault="00D665CD" w:rsidP="00904A2B">
            <w:pPr>
              <w:ind w:right="-332"/>
              <w:rPr>
                <w:sz w:val="24"/>
                <w:szCs w:val="24"/>
              </w:rPr>
            </w:pPr>
            <w:r w:rsidRPr="006F5E65">
              <w:rPr>
                <w:sz w:val="24"/>
                <w:szCs w:val="24"/>
              </w:rPr>
              <w:t>Beterraba</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 xml:space="preserve">Broto de Feijão </w:t>
            </w:r>
          </w:p>
        </w:tc>
        <w:tc>
          <w:tcPr>
            <w:tcW w:w="1955" w:type="dxa"/>
          </w:tcPr>
          <w:p w:rsidR="00D665CD" w:rsidRPr="006F5E65" w:rsidRDefault="00D665CD" w:rsidP="00904A2B">
            <w:pPr>
              <w:ind w:right="-332"/>
              <w:rPr>
                <w:sz w:val="24"/>
                <w:szCs w:val="24"/>
              </w:rPr>
            </w:pPr>
            <w:r w:rsidRPr="006F5E65">
              <w:rPr>
                <w:sz w:val="24"/>
                <w:szCs w:val="24"/>
              </w:rPr>
              <w:t xml:space="preserve">Cenoura </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r w:rsidRPr="006F5E65">
              <w:rPr>
                <w:sz w:val="24"/>
                <w:szCs w:val="24"/>
              </w:rPr>
              <w:t xml:space="preserve">Couve </w:t>
            </w:r>
          </w:p>
        </w:tc>
        <w:tc>
          <w:tcPr>
            <w:tcW w:w="1955" w:type="dxa"/>
          </w:tcPr>
          <w:p w:rsidR="00D665CD" w:rsidRPr="006F5E65" w:rsidRDefault="00D665CD" w:rsidP="00904A2B">
            <w:pPr>
              <w:ind w:right="-332"/>
              <w:rPr>
                <w:sz w:val="24"/>
                <w:szCs w:val="24"/>
              </w:rPr>
            </w:pPr>
            <w:r w:rsidRPr="006F5E65">
              <w:rPr>
                <w:sz w:val="24"/>
                <w:szCs w:val="24"/>
              </w:rPr>
              <w:t xml:space="preserve">Cará </w:t>
            </w:r>
          </w:p>
        </w:tc>
        <w:tc>
          <w:tcPr>
            <w:tcW w:w="1795" w:type="dxa"/>
          </w:tcPr>
          <w:p w:rsidR="00D665CD" w:rsidRPr="006F5E65" w:rsidRDefault="00D665CD" w:rsidP="00904A2B">
            <w:pPr>
              <w:ind w:right="-332"/>
              <w:rPr>
                <w:sz w:val="24"/>
                <w:szCs w:val="24"/>
              </w:rPr>
            </w:pPr>
            <w:r w:rsidRPr="006F5E65">
              <w:rPr>
                <w:sz w:val="24"/>
                <w:szCs w:val="24"/>
              </w:rPr>
              <w:t>Goiaba</w:t>
            </w:r>
          </w:p>
        </w:tc>
        <w:tc>
          <w:tcPr>
            <w:tcW w:w="1804" w:type="dxa"/>
          </w:tcPr>
          <w:p w:rsidR="00D665CD" w:rsidRPr="006F5E65" w:rsidRDefault="00D665CD" w:rsidP="00904A2B">
            <w:pPr>
              <w:ind w:right="-332"/>
              <w:rPr>
                <w:sz w:val="24"/>
                <w:szCs w:val="24"/>
              </w:rPr>
            </w:pPr>
            <w:r w:rsidRPr="006F5E65">
              <w:rPr>
                <w:sz w:val="24"/>
                <w:szCs w:val="24"/>
              </w:rPr>
              <w:t>Cereja</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Broto de Bambu</w:t>
            </w:r>
          </w:p>
        </w:tc>
        <w:tc>
          <w:tcPr>
            <w:tcW w:w="1955" w:type="dxa"/>
          </w:tcPr>
          <w:p w:rsidR="00D665CD" w:rsidRPr="006F5E65" w:rsidRDefault="00D665CD" w:rsidP="00904A2B">
            <w:pPr>
              <w:ind w:right="-332"/>
              <w:rPr>
                <w:sz w:val="24"/>
                <w:szCs w:val="24"/>
              </w:rPr>
            </w:pPr>
            <w:r w:rsidRPr="006F5E65">
              <w:rPr>
                <w:sz w:val="24"/>
                <w:szCs w:val="24"/>
              </w:rPr>
              <w:t>Couve de Bruxelas</w:t>
            </w:r>
          </w:p>
        </w:tc>
        <w:tc>
          <w:tcPr>
            <w:tcW w:w="1955" w:type="dxa"/>
          </w:tcPr>
          <w:p w:rsidR="00D665CD" w:rsidRPr="006F5E65" w:rsidRDefault="00D665CD" w:rsidP="00904A2B">
            <w:pPr>
              <w:ind w:right="-332"/>
              <w:rPr>
                <w:sz w:val="24"/>
                <w:szCs w:val="24"/>
              </w:rPr>
            </w:pPr>
            <w:r w:rsidRPr="006F5E65">
              <w:rPr>
                <w:sz w:val="24"/>
                <w:szCs w:val="24"/>
              </w:rPr>
              <w:t>Inhame</w:t>
            </w:r>
          </w:p>
        </w:tc>
        <w:tc>
          <w:tcPr>
            <w:tcW w:w="1795" w:type="dxa"/>
          </w:tcPr>
          <w:p w:rsidR="00D665CD" w:rsidRPr="006F5E65" w:rsidRDefault="00D665CD" w:rsidP="00904A2B">
            <w:pPr>
              <w:ind w:right="-332"/>
              <w:rPr>
                <w:sz w:val="24"/>
                <w:szCs w:val="24"/>
              </w:rPr>
            </w:pPr>
            <w:r w:rsidRPr="006F5E65">
              <w:rPr>
                <w:sz w:val="24"/>
                <w:szCs w:val="24"/>
              </w:rPr>
              <w:t>Jaca</w:t>
            </w:r>
          </w:p>
        </w:tc>
        <w:tc>
          <w:tcPr>
            <w:tcW w:w="1804" w:type="dxa"/>
          </w:tcPr>
          <w:p w:rsidR="00D665CD" w:rsidRPr="006F5E65" w:rsidRDefault="00D665CD" w:rsidP="00904A2B">
            <w:pPr>
              <w:ind w:right="-332"/>
              <w:rPr>
                <w:sz w:val="24"/>
                <w:szCs w:val="24"/>
              </w:rPr>
            </w:pPr>
            <w:r w:rsidRPr="006F5E65">
              <w:rPr>
                <w:sz w:val="24"/>
                <w:szCs w:val="24"/>
              </w:rPr>
              <w:t>Cupuaçu</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 xml:space="preserve">Chicória </w:t>
            </w:r>
          </w:p>
        </w:tc>
        <w:tc>
          <w:tcPr>
            <w:tcW w:w="1955" w:type="dxa"/>
          </w:tcPr>
          <w:p w:rsidR="00D665CD" w:rsidRPr="006F5E65" w:rsidRDefault="00D665CD" w:rsidP="00904A2B">
            <w:pPr>
              <w:ind w:right="-332"/>
              <w:rPr>
                <w:sz w:val="24"/>
                <w:szCs w:val="24"/>
              </w:rPr>
            </w:pPr>
            <w:r w:rsidRPr="006F5E65">
              <w:rPr>
                <w:sz w:val="24"/>
                <w:szCs w:val="24"/>
              </w:rPr>
              <w:t>Couve-flôr</w:t>
            </w:r>
          </w:p>
        </w:tc>
        <w:tc>
          <w:tcPr>
            <w:tcW w:w="1955" w:type="dxa"/>
          </w:tcPr>
          <w:p w:rsidR="00D665CD" w:rsidRPr="006F5E65" w:rsidRDefault="00D665CD" w:rsidP="00904A2B">
            <w:pPr>
              <w:ind w:right="-332"/>
              <w:rPr>
                <w:sz w:val="24"/>
                <w:szCs w:val="24"/>
              </w:rPr>
            </w:pPr>
            <w:r w:rsidRPr="006F5E65">
              <w:rPr>
                <w:sz w:val="24"/>
                <w:szCs w:val="24"/>
              </w:rPr>
              <w:t>Mandioca</w:t>
            </w:r>
          </w:p>
        </w:tc>
        <w:tc>
          <w:tcPr>
            <w:tcW w:w="1795" w:type="dxa"/>
          </w:tcPr>
          <w:p w:rsidR="00D665CD" w:rsidRPr="006F5E65" w:rsidRDefault="00D665CD" w:rsidP="00904A2B">
            <w:pPr>
              <w:ind w:right="-332"/>
              <w:rPr>
                <w:sz w:val="24"/>
                <w:szCs w:val="24"/>
              </w:rPr>
            </w:pPr>
            <w:r w:rsidRPr="006F5E65">
              <w:rPr>
                <w:sz w:val="24"/>
                <w:szCs w:val="24"/>
              </w:rPr>
              <w:t>Kiwi</w:t>
            </w:r>
          </w:p>
        </w:tc>
        <w:tc>
          <w:tcPr>
            <w:tcW w:w="1804" w:type="dxa"/>
          </w:tcPr>
          <w:p w:rsidR="00D665CD" w:rsidRPr="006F5E65" w:rsidRDefault="00D665CD" w:rsidP="00904A2B">
            <w:pPr>
              <w:ind w:right="-332"/>
              <w:rPr>
                <w:sz w:val="24"/>
                <w:szCs w:val="24"/>
              </w:rPr>
            </w:pPr>
            <w:r w:rsidRPr="006F5E65">
              <w:rPr>
                <w:sz w:val="24"/>
                <w:szCs w:val="24"/>
              </w:rPr>
              <w:t>Damasco</w:t>
            </w:r>
          </w:p>
        </w:tc>
      </w:tr>
      <w:tr w:rsidR="00D665CD" w:rsidRPr="006F5E65" w:rsidTr="00904A2B">
        <w:trPr>
          <w:jc w:val="center"/>
        </w:trPr>
        <w:tc>
          <w:tcPr>
            <w:tcW w:w="1888"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r w:rsidRPr="006F5E65">
              <w:rPr>
                <w:sz w:val="24"/>
                <w:szCs w:val="24"/>
              </w:rPr>
              <w:t>Chuchu</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 xml:space="preserve">Cebola </w:t>
            </w:r>
          </w:p>
        </w:tc>
        <w:tc>
          <w:tcPr>
            <w:tcW w:w="1955" w:type="dxa"/>
          </w:tcPr>
          <w:p w:rsidR="00D665CD" w:rsidRPr="006F5E65" w:rsidRDefault="00D665CD" w:rsidP="00904A2B">
            <w:pPr>
              <w:ind w:right="-332"/>
              <w:rPr>
                <w:sz w:val="24"/>
                <w:szCs w:val="24"/>
              </w:rPr>
            </w:pPr>
            <w:r w:rsidRPr="006F5E65">
              <w:rPr>
                <w:sz w:val="24"/>
                <w:szCs w:val="24"/>
              </w:rPr>
              <w:t>Espinafre</w:t>
            </w:r>
          </w:p>
        </w:tc>
        <w:tc>
          <w:tcPr>
            <w:tcW w:w="1955" w:type="dxa"/>
          </w:tcPr>
          <w:p w:rsidR="00D665CD" w:rsidRPr="006F5E65" w:rsidRDefault="00D665CD" w:rsidP="00904A2B">
            <w:pPr>
              <w:ind w:right="-332"/>
              <w:rPr>
                <w:sz w:val="24"/>
                <w:szCs w:val="24"/>
              </w:rPr>
            </w:pPr>
            <w:r w:rsidRPr="006F5E65">
              <w:rPr>
                <w:sz w:val="24"/>
                <w:szCs w:val="24"/>
              </w:rPr>
              <w:t>Milho verde</w:t>
            </w:r>
          </w:p>
        </w:tc>
        <w:tc>
          <w:tcPr>
            <w:tcW w:w="1795" w:type="dxa"/>
          </w:tcPr>
          <w:p w:rsidR="00D665CD" w:rsidRPr="006F5E65" w:rsidRDefault="00D665CD" w:rsidP="00904A2B">
            <w:pPr>
              <w:ind w:right="-332"/>
              <w:rPr>
                <w:sz w:val="24"/>
                <w:szCs w:val="24"/>
              </w:rPr>
            </w:pPr>
            <w:r w:rsidRPr="006F5E65">
              <w:rPr>
                <w:sz w:val="24"/>
                <w:szCs w:val="24"/>
              </w:rPr>
              <w:t>Laranja</w:t>
            </w:r>
          </w:p>
        </w:tc>
        <w:tc>
          <w:tcPr>
            <w:tcW w:w="1804" w:type="dxa"/>
          </w:tcPr>
          <w:p w:rsidR="00D665CD" w:rsidRPr="006F5E65" w:rsidRDefault="00D665CD" w:rsidP="00904A2B">
            <w:pPr>
              <w:ind w:right="-332"/>
              <w:rPr>
                <w:sz w:val="24"/>
                <w:szCs w:val="24"/>
              </w:rPr>
            </w:pPr>
            <w:r w:rsidRPr="006F5E65">
              <w:rPr>
                <w:sz w:val="24"/>
                <w:szCs w:val="24"/>
              </w:rPr>
              <w:t>Figo</w:t>
            </w:r>
          </w:p>
        </w:tc>
      </w:tr>
      <w:tr w:rsidR="00D665CD" w:rsidRPr="006F5E65" w:rsidTr="00904A2B">
        <w:trPr>
          <w:jc w:val="center"/>
        </w:trPr>
        <w:tc>
          <w:tcPr>
            <w:tcW w:w="1888"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r w:rsidRPr="006F5E65">
              <w:rPr>
                <w:sz w:val="24"/>
                <w:szCs w:val="24"/>
              </w:rPr>
              <w:t>Ervilha Torta</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Cebolinha</w:t>
            </w:r>
          </w:p>
        </w:tc>
        <w:tc>
          <w:tcPr>
            <w:tcW w:w="1955" w:type="dxa"/>
          </w:tcPr>
          <w:p w:rsidR="00D665CD" w:rsidRPr="006F5E65" w:rsidRDefault="00D665CD" w:rsidP="00904A2B">
            <w:pPr>
              <w:ind w:right="-332"/>
              <w:rPr>
                <w:sz w:val="24"/>
                <w:szCs w:val="24"/>
              </w:rPr>
            </w:pPr>
            <w:r w:rsidRPr="006F5E65">
              <w:rPr>
                <w:sz w:val="24"/>
                <w:szCs w:val="24"/>
              </w:rPr>
              <w:t>Jiló</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 xml:space="preserve">Lima </w:t>
            </w:r>
          </w:p>
        </w:tc>
        <w:tc>
          <w:tcPr>
            <w:tcW w:w="1804" w:type="dxa"/>
          </w:tcPr>
          <w:p w:rsidR="00D665CD" w:rsidRPr="006F5E65" w:rsidRDefault="00D665CD" w:rsidP="00904A2B">
            <w:pPr>
              <w:ind w:right="-332"/>
              <w:rPr>
                <w:sz w:val="24"/>
                <w:szCs w:val="24"/>
              </w:rPr>
            </w:pPr>
            <w:r w:rsidRPr="006F5E65">
              <w:rPr>
                <w:sz w:val="24"/>
                <w:szCs w:val="24"/>
              </w:rPr>
              <w:t>Framboesa</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Coentro</w:t>
            </w:r>
          </w:p>
        </w:tc>
        <w:tc>
          <w:tcPr>
            <w:tcW w:w="1955" w:type="dxa"/>
          </w:tcPr>
          <w:p w:rsidR="00D665CD" w:rsidRPr="006F5E65" w:rsidRDefault="00D665CD" w:rsidP="00904A2B">
            <w:pPr>
              <w:ind w:right="-332"/>
              <w:rPr>
                <w:sz w:val="24"/>
                <w:szCs w:val="24"/>
              </w:rPr>
            </w:pPr>
            <w:r w:rsidRPr="006F5E65">
              <w:rPr>
                <w:sz w:val="24"/>
                <w:szCs w:val="24"/>
              </w:rPr>
              <w:t>Maxixe</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Limão</w:t>
            </w:r>
          </w:p>
        </w:tc>
        <w:tc>
          <w:tcPr>
            <w:tcW w:w="1804" w:type="dxa"/>
          </w:tcPr>
          <w:p w:rsidR="00D665CD" w:rsidRPr="006F5E65" w:rsidRDefault="00D665CD" w:rsidP="00904A2B">
            <w:pPr>
              <w:ind w:right="-332"/>
              <w:rPr>
                <w:sz w:val="24"/>
                <w:szCs w:val="24"/>
              </w:rPr>
            </w:pPr>
            <w:r w:rsidRPr="006F5E65">
              <w:rPr>
                <w:sz w:val="24"/>
                <w:szCs w:val="24"/>
              </w:rPr>
              <w:t>Graviola</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 xml:space="preserve">Ervilha </w:t>
            </w:r>
          </w:p>
        </w:tc>
        <w:tc>
          <w:tcPr>
            <w:tcW w:w="1955" w:type="dxa"/>
          </w:tcPr>
          <w:p w:rsidR="00D665CD" w:rsidRPr="006F5E65" w:rsidRDefault="00D665CD" w:rsidP="00904A2B">
            <w:pPr>
              <w:ind w:right="-332"/>
              <w:rPr>
                <w:sz w:val="24"/>
                <w:szCs w:val="24"/>
              </w:rPr>
            </w:pPr>
            <w:r w:rsidRPr="006F5E65">
              <w:rPr>
                <w:sz w:val="24"/>
                <w:szCs w:val="24"/>
              </w:rPr>
              <w:t>Mostarda</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r w:rsidRPr="006F5E65">
              <w:rPr>
                <w:sz w:val="24"/>
                <w:szCs w:val="24"/>
              </w:rPr>
              <w:t>Nabo</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Hortelã</w:t>
            </w:r>
          </w:p>
        </w:tc>
        <w:tc>
          <w:tcPr>
            <w:tcW w:w="1955" w:type="dxa"/>
          </w:tcPr>
          <w:p w:rsidR="00D665CD" w:rsidRPr="006F5E65" w:rsidRDefault="00D665CD" w:rsidP="00904A2B">
            <w:pPr>
              <w:ind w:right="-332"/>
              <w:rPr>
                <w:sz w:val="24"/>
                <w:szCs w:val="24"/>
              </w:rPr>
            </w:pPr>
            <w:r w:rsidRPr="006F5E65">
              <w:rPr>
                <w:sz w:val="24"/>
                <w:szCs w:val="24"/>
              </w:rPr>
              <w:t>Rabanete</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Maracujá</w:t>
            </w:r>
          </w:p>
        </w:tc>
        <w:tc>
          <w:tcPr>
            <w:tcW w:w="1804" w:type="dxa"/>
          </w:tcPr>
          <w:p w:rsidR="00D665CD" w:rsidRPr="006F5E65" w:rsidRDefault="00D665CD" w:rsidP="00904A2B">
            <w:pPr>
              <w:ind w:right="-332"/>
              <w:rPr>
                <w:sz w:val="24"/>
                <w:szCs w:val="24"/>
              </w:rPr>
            </w:pPr>
            <w:r w:rsidRPr="006F5E65">
              <w:rPr>
                <w:sz w:val="24"/>
                <w:szCs w:val="24"/>
              </w:rPr>
              <w:t>Maçã</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Manjericão</w:t>
            </w:r>
          </w:p>
        </w:tc>
        <w:tc>
          <w:tcPr>
            <w:tcW w:w="1955" w:type="dxa"/>
          </w:tcPr>
          <w:p w:rsidR="00D665CD" w:rsidRPr="006F5E65" w:rsidRDefault="00D665CD" w:rsidP="00904A2B">
            <w:pPr>
              <w:ind w:right="-332"/>
              <w:rPr>
                <w:sz w:val="24"/>
                <w:szCs w:val="24"/>
              </w:rPr>
            </w:pPr>
            <w:r w:rsidRPr="006F5E65">
              <w:rPr>
                <w:sz w:val="24"/>
                <w:szCs w:val="24"/>
              </w:rPr>
              <w:t>Repolho</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r w:rsidRPr="006F5E65">
              <w:rPr>
                <w:sz w:val="24"/>
                <w:szCs w:val="24"/>
              </w:rPr>
              <w:t>Quiabo</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 xml:space="preserve">Palmito </w:t>
            </w:r>
          </w:p>
        </w:tc>
        <w:tc>
          <w:tcPr>
            <w:tcW w:w="1955" w:type="dxa"/>
          </w:tcPr>
          <w:p w:rsidR="00D665CD" w:rsidRPr="006F5E65" w:rsidRDefault="00D665CD" w:rsidP="00904A2B">
            <w:pPr>
              <w:ind w:right="-332"/>
              <w:rPr>
                <w:sz w:val="24"/>
                <w:szCs w:val="24"/>
              </w:rPr>
            </w:pPr>
            <w:r w:rsidRPr="006F5E65">
              <w:rPr>
                <w:sz w:val="24"/>
                <w:szCs w:val="24"/>
              </w:rPr>
              <w:t>Taioba</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Melancia</w:t>
            </w:r>
          </w:p>
        </w:tc>
        <w:tc>
          <w:tcPr>
            <w:tcW w:w="1804" w:type="dxa"/>
          </w:tcPr>
          <w:p w:rsidR="00D665CD" w:rsidRPr="006F5E65" w:rsidRDefault="00D665CD" w:rsidP="00904A2B">
            <w:pPr>
              <w:ind w:right="-332"/>
              <w:rPr>
                <w:sz w:val="24"/>
                <w:szCs w:val="24"/>
              </w:rPr>
            </w:pPr>
            <w:r w:rsidRPr="006F5E65">
              <w:rPr>
                <w:sz w:val="24"/>
                <w:szCs w:val="24"/>
              </w:rPr>
              <w:t>Mamão</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Pepino</w:t>
            </w:r>
          </w:p>
        </w:tc>
        <w:tc>
          <w:tcPr>
            <w:tcW w:w="1955" w:type="dxa"/>
          </w:tcPr>
          <w:p w:rsidR="00D665CD" w:rsidRPr="006F5E65" w:rsidRDefault="00D665CD" w:rsidP="00904A2B">
            <w:pPr>
              <w:ind w:right="-332"/>
              <w:rPr>
                <w:sz w:val="24"/>
                <w:szCs w:val="24"/>
              </w:rPr>
            </w:pPr>
            <w:r w:rsidRPr="006F5E65">
              <w:rPr>
                <w:sz w:val="24"/>
                <w:szCs w:val="24"/>
              </w:rPr>
              <w:t>Vagem</w:t>
            </w: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Melão</w:t>
            </w:r>
          </w:p>
        </w:tc>
        <w:tc>
          <w:tcPr>
            <w:tcW w:w="1804" w:type="dxa"/>
          </w:tcPr>
          <w:p w:rsidR="00D665CD" w:rsidRPr="006F5E65" w:rsidRDefault="00D665CD" w:rsidP="00904A2B">
            <w:pPr>
              <w:ind w:right="-332"/>
              <w:rPr>
                <w:sz w:val="24"/>
                <w:szCs w:val="24"/>
              </w:rPr>
            </w:pPr>
            <w:r w:rsidRPr="006F5E65">
              <w:rPr>
                <w:sz w:val="24"/>
                <w:szCs w:val="24"/>
              </w:rPr>
              <w:t>Manga</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Pimentão</w:t>
            </w:r>
          </w:p>
        </w:tc>
        <w:tc>
          <w:tcPr>
            <w:tcW w:w="1955"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Morango</w:t>
            </w:r>
          </w:p>
        </w:tc>
        <w:tc>
          <w:tcPr>
            <w:tcW w:w="1804" w:type="dxa"/>
          </w:tcPr>
          <w:p w:rsidR="00D665CD" w:rsidRPr="006F5E65" w:rsidRDefault="00D665CD" w:rsidP="00904A2B">
            <w:pPr>
              <w:ind w:right="-332"/>
              <w:rPr>
                <w:sz w:val="24"/>
                <w:szCs w:val="24"/>
              </w:rPr>
            </w:pPr>
            <w:r w:rsidRPr="006F5E65">
              <w:rPr>
                <w:sz w:val="24"/>
                <w:szCs w:val="24"/>
              </w:rPr>
              <w:t>Pêra</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Rabanete</w:t>
            </w:r>
          </w:p>
        </w:tc>
        <w:tc>
          <w:tcPr>
            <w:tcW w:w="1955"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Pêssego</w:t>
            </w:r>
          </w:p>
        </w:tc>
        <w:tc>
          <w:tcPr>
            <w:tcW w:w="1804" w:type="dxa"/>
          </w:tcPr>
          <w:p w:rsidR="00D665CD" w:rsidRPr="006F5E65" w:rsidRDefault="00D665CD" w:rsidP="00904A2B">
            <w:pPr>
              <w:ind w:right="-332"/>
              <w:rPr>
                <w:sz w:val="24"/>
                <w:szCs w:val="24"/>
              </w:rPr>
            </w:pPr>
            <w:r w:rsidRPr="006F5E65">
              <w:rPr>
                <w:sz w:val="24"/>
                <w:szCs w:val="24"/>
              </w:rPr>
              <w:t>Uva</w:t>
            </w: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Rúcula</w:t>
            </w:r>
          </w:p>
        </w:tc>
        <w:tc>
          <w:tcPr>
            <w:tcW w:w="1955"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Salsa</w:t>
            </w:r>
          </w:p>
        </w:tc>
        <w:tc>
          <w:tcPr>
            <w:tcW w:w="1955"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r w:rsidRPr="006F5E65">
              <w:rPr>
                <w:sz w:val="24"/>
                <w:szCs w:val="24"/>
              </w:rPr>
              <w:t>Tangerina</w:t>
            </w: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r w:rsidRPr="006F5E65">
              <w:rPr>
                <w:sz w:val="24"/>
                <w:szCs w:val="24"/>
              </w:rPr>
              <w:t>Tomate</w:t>
            </w:r>
          </w:p>
        </w:tc>
        <w:tc>
          <w:tcPr>
            <w:tcW w:w="1955"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r w:rsidR="00D665CD" w:rsidRPr="006F5E65" w:rsidTr="00904A2B">
        <w:trPr>
          <w:jc w:val="center"/>
        </w:trPr>
        <w:tc>
          <w:tcPr>
            <w:tcW w:w="1888"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p>
        </w:tc>
        <w:tc>
          <w:tcPr>
            <w:tcW w:w="1955" w:type="dxa"/>
          </w:tcPr>
          <w:p w:rsidR="00D665CD" w:rsidRPr="006F5E65" w:rsidRDefault="00D665CD" w:rsidP="00904A2B">
            <w:pPr>
              <w:ind w:right="-332"/>
              <w:rPr>
                <w:sz w:val="24"/>
                <w:szCs w:val="24"/>
              </w:rPr>
            </w:pPr>
          </w:p>
        </w:tc>
        <w:tc>
          <w:tcPr>
            <w:tcW w:w="1795" w:type="dxa"/>
          </w:tcPr>
          <w:p w:rsidR="00D665CD" w:rsidRPr="006F5E65" w:rsidRDefault="00D665CD" w:rsidP="00904A2B">
            <w:pPr>
              <w:ind w:right="-332"/>
              <w:rPr>
                <w:sz w:val="24"/>
                <w:szCs w:val="24"/>
              </w:rPr>
            </w:pPr>
          </w:p>
        </w:tc>
        <w:tc>
          <w:tcPr>
            <w:tcW w:w="1804" w:type="dxa"/>
          </w:tcPr>
          <w:p w:rsidR="00D665CD" w:rsidRPr="006F5E65" w:rsidRDefault="00D665CD" w:rsidP="00904A2B">
            <w:pPr>
              <w:ind w:right="-332"/>
              <w:rPr>
                <w:sz w:val="24"/>
                <w:szCs w:val="24"/>
              </w:rPr>
            </w:pPr>
          </w:p>
        </w:tc>
      </w:tr>
    </w:tbl>
    <w:p w:rsidR="00D665CD" w:rsidRPr="006F5E65" w:rsidRDefault="00D665CD" w:rsidP="00D665CD">
      <w:pPr>
        <w:ind w:left="355" w:right="-332"/>
        <w:rPr>
          <w:sz w:val="24"/>
          <w:szCs w:val="24"/>
        </w:rPr>
      </w:pPr>
    </w:p>
    <w:p w:rsidR="00D665CD" w:rsidRPr="006F5E65" w:rsidRDefault="00D665CD" w:rsidP="007D7B15">
      <w:pPr>
        <w:ind w:right="35"/>
        <w:rPr>
          <w:rFonts w:ascii="Arial" w:hAnsi="Arial"/>
          <w:b/>
          <w:bCs/>
          <w:szCs w:val="24"/>
        </w:rPr>
      </w:pPr>
    </w:p>
    <w:p w:rsidR="00D665CD" w:rsidRPr="006F5E65" w:rsidRDefault="00D665CD" w:rsidP="00D665CD"/>
    <w:p w:rsidR="00D665CD" w:rsidRPr="006F5E65" w:rsidRDefault="00D665CD" w:rsidP="00D665CD"/>
    <w:p w:rsidR="00D665CD" w:rsidRPr="006F5E65" w:rsidRDefault="00D665CD" w:rsidP="00D665CD"/>
    <w:p w:rsidR="00D665CD" w:rsidRPr="006F5E65" w:rsidRDefault="00D665CD" w:rsidP="00D665CD"/>
    <w:p w:rsidR="00D665CD" w:rsidRPr="006F5E65" w:rsidRDefault="00D665CD" w:rsidP="00D665CD"/>
    <w:p w:rsidR="00D665CD" w:rsidRDefault="00D665CD" w:rsidP="00D665CD"/>
    <w:p w:rsidR="00D665CD" w:rsidRDefault="00D665CD" w:rsidP="00D665CD"/>
    <w:p w:rsidR="00D665CD" w:rsidRDefault="00D665CD" w:rsidP="00D665CD"/>
    <w:p w:rsidR="00D665CD" w:rsidRDefault="00D665CD" w:rsidP="00D665CD"/>
    <w:p w:rsidR="00D665CD" w:rsidRPr="006F5E65" w:rsidRDefault="00D665CD" w:rsidP="00D665CD"/>
    <w:p w:rsidR="00D665CD" w:rsidRPr="006F5E65" w:rsidRDefault="00D665CD" w:rsidP="00D665CD">
      <w:pPr>
        <w:jc w:val="center"/>
        <w:rPr>
          <w:sz w:val="16"/>
          <w:szCs w:val="16"/>
        </w:rPr>
      </w:pPr>
    </w:p>
    <w:p w:rsidR="00D665CD" w:rsidRPr="006F5E65" w:rsidRDefault="00D665CD" w:rsidP="00D665CD">
      <w:pPr>
        <w:ind w:left="355" w:right="-332"/>
        <w:jc w:val="center"/>
        <w:rPr>
          <w:b/>
          <w:sz w:val="24"/>
          <w:szCs w:val="24"/>
          <w:u w:val="single"/>
        </w:rPr>
      </w:pPr>
    </w:p>
    <w:p w:rsidR="00D665CD" w:rsidRPr="006F5E65" w:rsidRDefault="00D665CD" w:rsidP="00D665CD">
      <w:pPr>
        <w:ind w:left="355" w:right="-332"/>
        <w:jc w:val="center"/>
        <w:rPr>
          <w:b/>
          <w:sz w:val="24"/>
          <w:szCs w:val="24"/>
        </w:rPr>
      </w:pPr>
      <w:r w:rsidRPr="006F5E65">
        <w:rPr>
          <w:b/>
          <w:sz w:val="24"/>
          <w:szCs w:val="24"/>
          <w:u w:val="single"/>
        </w:rPr>
        <w:t>ANEXO</w:t>
      </w:r>
      <w:r w:rsidR="009924BC">
        <w:rPr>
          <w:b/>
          <w:sz w:val="24"/>
          <w:szCs w:val="24"/>
          <w:u w:val="single"/>
        </w:rPr>
        <w:t xml:space="preserve"> </w:t>
      </w:r>
      <w:r w:rsidR="00554FC8">
        <w:rPr>
          <w:b/>
          <w:sz w:val="24"/>
          <w:szCs w:val="24"/>
          <w:u w:val="single"/>
        </w:rPr>
        <w:t>I – “</w:t>
      </w:r>
      <w:r w:rsidR="0026684A">
        <w:rPr>
          <w:b/>
          <w:sz w:val="24"/>
          <w:szCs w:val="24"/>
          <w:u w:val="single"/>
        </w:rPr>
        <w:t>C</w:t>
      </w:r>
      <w:r w:rsidR="00554FC8">
        <w:rPr>
          <w:b/>
          <w:sz w:val="24"/>
          <w:szCs w:val="24"/>
          <w:u w:val="single"/>
        </w:rPr>
        <w:t>”</w:t>
      </w:r>
      <w:r w:rsidR="0026684A">
        <w:rPr>
          <w:b/>
          <w:sz w:val="24"/>
          <w:szCs w:val="24"/>
          <w:u w:val="single"/>
        </w:rPr>
        <w:t xml:space="preserve"> </w:t>
      </w:r>
      <w:r w:rsidRPr="006F5E65">
        <w:rPr>
          <w:b/>
          <w:sz w:val="24"/>
          <w:szCs w:val="24"/>
          <w:u w:val="single"/>
        </w:rPr>
        <w:t xml:space="preserve">– DO </w:t>
      </w:r>
      <w:r>
        <w:rPr>
          <w:b/>
          <w:sz w:val="24"/>
          <w:szCs w:val="24"/>
          <w:u w:val="single"/>
        </w:rPr>
        <w:t xml:space="preserve">TERMO DE </w:t>
      </w:r>
      <w:r w:rsidR="007D7B15" w:rsidRPr="00554FC8">
        <w:rPr>
          <w:b/>
          <w:sz w:val="24"/>
          <w:szCs w:val="24"/>
          <w:u w:val="single"/>
        </w:rPr>
        <w:t>REFERÊNCIA -</w:t>
      </w:r>
      <w:r w:rsidRPr="00554FC8">
        <w:rPr>
          <w:b/>
          <w:sz w:val="24"/>
          <w:szCs w:val="24"/>
          <w:u w:val="single"/>
        </w:rPr>
        <w:t xml:space="preserve"> SUGESTÕES DE CARDÁPIOS</w:t>
      </w:r>
      <w:r w:rsidRPr="006F5E65">
        <w:rPr>
          <w:b/>
          <w:sz w:val="24"/>
          <w:szCs w:val="24"/>
        </w:rPr>
        <w:t xml:space="preserve">  </w:t>
      </w:r>
    </w:p>
    <w:p w:rsidR="00D665CD" w:rsidRPr="006F5E65" w:rsidRDefault="00D665CD" w:rsidP="00D665CD">
      <w:pPr>
        <w:ind w:left="355" w:right="-332"/>
        <w:jc w:val="center"/>
        <w:rPr>
          <w:b/>
          <w:sz w:val="24"/>
          <w:szCs w:val="24"/>
        </w:rPr>
      </w:pPr>
    </w:p>
    <w:p w:rsidR="00D665CD" w:rsidRPr="006F5E65" w:rsidRDefault="00D665CD" w:rsidP="00D665CD">
      <w:pPr>
        <w:ind w:left="355" w:right="-332"/>
        <w:jc w:val="center"/>
        <w:rPr>
          <w:b/>
          <w:sz w:val="24"/>
          <w:szCs w:val="24"/>
        </w:rPr>
      </w:pPr>
    </w:p>
    <w:p w:rsidR="00D665CD" w:rsidRPr="006F5E65" w:rsidRDefault="00D665CD" w:rsidP="00D665CD">
      <w:pPr>
        <w:ind w:right="-332"/>
        <w:jc w:val="both"/>
        <w:rPr>
          <w:b/>
          <w:bCs/>
          <w:smallCaps/>
          <w:sz w:val="24"/>
        </w:rPr>
      </w:pPr>
      <w:r w:rsidRPr="006F5E65">
        <w:rPr>
          <w:b/>
          <w:bCs/>
          <w:smallCaps/>
          <w:sz w:val="24"/>
        </w:rPr>
        <w:t xml:space="preserve">1 - Cardápio Tipo 1 </w:t>
      </w:r>
    </w:p>
    <w:p w:rsidR="00D665CD" w:rsidRPr="006F5E65" w:rsidRDefault="00D665CD" w:rsidP="00D665CD">
      <w:pPr>
        <w:ind w:right="-332"/>
        <w:jc w:val="both"/>
        <w:rPr>
          <w:b/>
          <w:bCs/>
          <w:smallCaps/>
          <w:sz w:val="24"/>
        </w:rPr>
      </w:pPr>
    </w:p>
    <w:tbl>
      <w:tblPr>
        <w:tblW w:w="1027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814"/>
        <w:gridCol w:w="1814"/>
        <w:gridCol w:w="1815"/>
        <w:gridCol w:w="1814"/>
        <w:gridCol w:w="2449"/>
      </w:tblGrid>
      <w:tr w:rsidR="00D665CD" w:rsidRPr="006F5E65" w:rsidTr="007D7B15">
        <w:tc>
          <w:tcPr>
            <w:tcW w:w="568" w:type="dxa"/>
            <w:shd w:val="clear" w:color="auto" w:fill="F3F3F3"/>
          </w:tcPr>
          <w:p w:rsidR="00D665CD" w:rsidRPr="006F5E65" w:rsidRDefault="00D665CD" w:rsidP="00904A2B">
            <w:r w:rsidRPr="006F5E65">
              <w:t xml:space="preserve">Dias </w:t>
            </w:r>
          </w:p>
        </w:tc>
        <w:tc>
          <w:tcPr>
            <w:tcW w:w="1814" w:type="dxa"/>
            <w:shd w:val="clear" w:color="auto" w:fill="F3F3F3"/>
          </w:tcPr>
          <w:p w:rsidR="00D665CD" w:rsidRPr="006F5E65" w:rsidRDefault="00D665CD" w:rsidP="00904A2B">
            <w:pPr>
              <w:jc w:val="center"/>
              <w:rPr>
                <w:b/>
              </w:rPr>
            </w:pPr>
            <w:r w:rsidRPr="006F5E65">
              <w:rPr>
                <w:b/>
              </w:rPr>
              <w:t>Segunda</w:t>
            </w:r>
          </w:p>
        </w:tc>
        <w:tc>
          <w:tcPr>
            <w:tcW w:w="1814" w:type="dxa"/>
            <w:shd w:val="clear" w:color="auto" w:fill="F3F3F3"/>
          </w:tcPr>
          <w:p w:rsidR="00D665CD" w:rsidRPr="006F5E65" w:rsidRDefault="00D665CD" w:rsidP="00904A2B">
            <w:pPr>
              <w:jc w:val="center"/>
              <w:rPr>
                <w:b/>
              </w:rPr>
            </w:pPr>
            <w:r w:rsidRPr="006F5E65">
              <w:rPr>
                <w:b/>
              </w:rPr>
              <w:t>Terça</w:t>
            </w:r>
          </w:p>
        </w:tc>
        <w:tc>
          <w:tcPr>
            <w:tcW w:w="1815" w:type="dxa"/>
            <w:shd w:val="clear" w:color="auto" w:fill="F3F3F3"/>
          </w:tcPr>
          <w:p w:rsidR="00D665CD" w:rsidRPr="006F5E65" w:rsidRDefault="00D665CD" w:rsidP="00904A2B">
            <w:pPr>
              <w:jc w:val="center"/>
              <w:rPr>
                <w:b/>
              </w:rPr>
            </w:pPr>
            <w:r w:rsidRPr="006F5E65">
              <w:rPr>
                <w:b/>
              </w:rPr>
              <w:t>Quarta</w:t>
            </w:r>
          </w:p>
        </w:tc>
        <w:tc>
          <w:tcPr>
            <w:tcW w:w="1814" w:type="dxa"/>
            <w:shd w:val="clear" w:color="auto" w:fill="F3F3F3"/>
          </w:tcPr>
          <w:p w:rsidR="00D665CD" w:rsidRPr="006F5E65" w:rsidRDefault="00D665CD" w:rsidP="00904A2B">
            <w:pPr>
              <w:jc w:val="center"/>
              <w:rPr>
                <w:b/>
              </w:rPr>
            </w:pPr>
            <w:r w:rsidRPr="006F5E65">
              <w:rPr>
                <w:b/>
              </w:rPr>
              <w:t>Quinta</w:t>
            </w:r>
          </w:p>
        </w:tc>
        <w:tc>
          <w:tcPr>
            <w:tcW w:w="2449" w:type="dxa"/>
            <w:shd w:val="clear" w:color="auto" w:fill="F3F3F3"/>
          </w:tcPr>
          <w:p w:rsidR="00D665CD" w:rsidRPr="006F5E65" w:rsidRDefault="00D665CD" w:rsidP="00904A2B">
            <w:pPr>
              <w:jc w:val="center"/>
              <w:rPr>
                <w:b/>
              </w:rPr>
            </w:pPr>
            <w:r w:rsidRPr="006F5E65">
              <w:rPr>
                <w:b/>
              </w:rPr>
              <w:t>Sexta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Salada</w:t>
            </w:r>
          </w:p>
        </w:tc>
        <w:tc>
          <w:tcPr>
            <w:tcW w:w="1814" w:type="dxa"/>
          </w:tcPr>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Brócolis cozido</w:t>
            </w:r>
          </w:p>
          <w:p w:rsidR="00D665CD" w:rsidRPr="006F5E65" w:rsidRDefault="00D665CD" w:rsidP="00904A2B">
            <w:pPr>
              <w:rPr>
                <w:sz w:val="16"/>
                <w:szCs w:val="16"/>
              </w:rPr>
            </w:pPr>
            <w:r w:rsidRPr="006F5E65">
              <w:rPr>
                <w:sz w:val="16"/>
                <w:szCs w:val="16"/>
              </w:rPr>
              <w:t>Grão de bico</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 xml:space="preserve">Salada de frutas frescas com hortelã (manga, abacaxi, uvas roxas e verdes, hortelã) </w:t>
            </w:r>
          </w:p>
        </w:tc>
        <w:tc>
          <w:tcPr>
            <w:tcW w:w="1814" w:type="dxa"/>
          </w:tcPr>
          <w:p w:rsidR="00D665CD" w:rsidRPr="006F5E65" w:rsidRDefault="00D665CD" w:rsidP="00904A2B">
            <w:pPr>
              <w:rPr>
                <w:sz w:val="16"/>
                <w:szCs w:val="16"/>
              </w:rPr>
            </w:pPr>
            <w:r w:rsidRPr="006F5E65">
              <w:rPr>
                <w:sz w:val="16"/>
                <w:szCs w:val="16"/>
              </w:rPr>
              <w:t>Alface Roxa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Rabanete cru</w:t>
            </w:r>
          </w:p>
          <w:p w:rsidR="00D665CD" w:rsidRPr="006F5E65" w:rsidRDefault="00D665CD" w:rsidP="00904A2B">
            <w:pPr>
              <w:rPr>
                <w:sz w:val="16"/>
                <w:szCs w:val="16"/>
              </w:rPr>
            </w:pPr>
            <w:r w:rsidRPr="006F5E65">
              <w:rPr>
                <w:sz w:val="16"/>
                <w:szCs w:val="16"/>
              </w:rPr>
              <w:t>Broto de Bambu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Cebola cozida</w:t>
            </w:r>
          </w:p>
          <w:p w:rsidR="00D665CD" w:rsidRPr="006F5E65" w:rsidRDefault="00D665CD" w:rsidP="00904A2B">
            <w:pPr>
              <w:rPr>
                <w:sz w:val="16"/>
                <w:szCs w:val="16"/>
              </w:rPr>
            </w:pPr>
            <w:r w:rsidRPr="006F5E65">
              <w:rPr>
                <w:sz w:val="16"/>
                <w:szCs w:val="16"/>
              </w:rPr>
              <w:t>Feijão fradinho</w:t>
            </w:r>
          </w:p>
          <w:p w:rsidR="00D665CD" w:rsidRPr="006F5E65" w:rsidRDefault="00D665CD" w:rsidP="00904A2B">
            <w:pPr>
              <w:rPr>
                <w:sz w:val="16"/>
                <w:szCs w:val="16"/>
              </w:rPr>
            </w:pPr>
            <w:r w:rsidRPr="006F5E65">
              <w:rPr>
                <w:sz w:val="16"/>
                <w:szCs w:val="16"/>
              </w:rPr>
              <w:t>Maionese de legumes</w:t>
            </w:r>
          </w:p>
          <w:p w:rsidR="00D665CD" w:rsidRPr="006F5E65" w:rsidRDefault="00D665CD" w:rsidP="00904A2B">
            <w:pPr>
              <w:rPr>
                <w:sz w:val="16"/>
                <w:szCs w:val="16"/>
              </w:rPr>
            </w:pPr>
            <w:r w:rsidRPr="006F5E65">
              <w:rPr>
                <w:sz w:val="16"/>
                <w:szCs w:val="16"/>
              </w:rPr>
              <w:t>Tabule (salada a base de trigo, salsinha.tomate,pepino,tempero sírio)</w:t>
            </w:r>
          </w:p>
        </w:tc>
        <w:tc>
          <w:tcPr>
            <w:tcW w:w="1815" w:type="dxa"/>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Espinafre</w:t>
            </w:r>
          </w:p>
          <w:p w:rsidR="00D665CD" w:rsidRPr="006F5E65" w:rsidRDefault="00D665CD" w:rsidP="00904A2B">
            <w:pPr>
              <w:rPr>
                <w:sz w:val="16"/>
                <w:szCs w:val="16"/>
              </w:rPr>
            </w:pPr>
            <w:r w:rsidRPr="006F5E65">
              <w:rPr>
                <w:sz w:val="16"/>
                <w:szCs w:val="16"/>
              </w:rPr>
              <w:t>Repolho cru</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Couve-flor cozida</w:t>
            </w:r>
          </w:p>
          <w:p w:rsidR="00D665CD" w:rsidRPr="006F5E65" w:rsidRDefault="00D665CD" w:rsidP="00904A2B">
            <w:pPr>
              <w:rPr>
                <w:sz w:val="16"/>
                <w:szCs w:val="16"/>
              </w:rPr>
            </w:pPr>
            <w:r w:rsidRPr="006F5E65">
              <w:rPr>
                <w:sz w:val="16"/>
                <w:szCs w:val="16"/>
              </w:rPr>
              <w:t>Seleta cozida</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Salada de Maçã com Aipo</w:t>
            </w:r>
          </w:p>
        </w:tc>
        <w:tc>
          <w:tcPr>
            <w:tcW w:w="1814" w:type="dxa"/>
          </w:tcPr>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Rabanete cru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Batata cozida</w:t>
            </w:r>
          </w:p>
          <w:p w:rsidR="00D665CD" w:rsidRPr="006F5E65" w:rsidRDefault="00D665CD" w:rsidP="00904A2B">
            <w:pPr>
              <w:rPr>
                <w:sz w:val="16"/>
                <w:szCs w:val="16"/>
              </w:rPr>
            </w:pPr>
            <w:r w:rsidRPr="006F5E65">
              <w:rPr>
                <w:sz w:val="16"/>
                <w:szCs w:val="16"/>
              </w:rPr>
              <w:t>Feijão branco</w:t>
            </w:r>
          </w:p>
          <w:p w:rsidR="00D665CD" w:rsidRPr="006F5E65" w:rsidRDefault="00D665CD" w:rsidP="00904A2B">
            <w:pPr>
              <w:rPr>
                <w:sz w:val="16"/>
                <w:szCs w:val="16"/>
              </w:rPr>
            </w:pPr>
            <w:r w:rsidRPr="006F5E65">
              <w:rPr>
                <w:sz w:val="16"/>
                <w:szCs w:val="16"/>
              </w:rPr>
              <w:t>Maionese de batata</w:t>
            </w:r>
          </w:p>
          <w:p w:rsidR="00D665CD" w:rsidRPr="006F5E65" w:rsidRDefault="00D665CD" w:rsidP="00904A2B">
            <w:pPr>
              <w:widowControl w:val="0"/>
              <w:tabs>
                <w:tab w:val="center" w:pos="4320"/>
                <w:tab w:val="right" w:pos="8640"/>
              </w:tabs>
              <w:rPr>
                <w:sz w:val="16"/>
                <w:szCs w:val="16"/>
              </w:rPr>
            </w:pPr>
            <w:r w:rsidRPr="006F5E65">
              <w:rPr>
                <w:sz w:val="16"/>
                <w:szCs w:val="16"/>
              </w:rPr>
              <w:t>Salada de pepino, tomate e melancia, com queijo branco temperada à moda grega.</w:t>
            </w:r>
          </w:p>
        </w:tc>
        <w:tc>
          <w:tcPr>
            <w:tcW w:w="2449" w:type="dxa"/>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Nabo cru</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Vagem cozida</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Salada de Macarrão</w:t>
            </w:r>
          </w:p>
          <w:p w:rsidR="00D665CD" w:rsidRPr="006F5E65" w:rsidRDefault="00D665CD" w:rsidP="00904A2B">
            <w:pPr>
              <w:rPr>
                <w:sz w:val="16"/>
                <w:szCs w:val="16"/>
              </w:rPr>
            </w:pPr>
            <w:r w:rsidRPr="006F5E65">
              <w:rPr>
                <w:sz w:val="16"/>
                <w:szCs w:val="16"/>
              </w:rPr>
              <w:t xml:space="preserve">Cuscus de Peixe (farinha mandioca, fubá, peixes,molho de tomate, pimentões,ervilhas,salsinha,cozido depois informado e servido frio) </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sz w:val="19"/>
                <w:szCs w:val="19"/>
              </w:rPr>
            </w:pPr>
            <w:r w:rsidRPr="006F5E65">
              <w:rPr>
                <w:b/>
              </w:rPr>
              <w:t xml:space="preserve">Pratos </w:t>
            </w:r>
            <w:r w:rsidRPr="006F5E65">
              <w:rPr>
                <w:b/>
                <w:sz w:val="19"/>
                <w:szCs w:val="19"/>
              </w:rPr>
              <w:t>Principais</w:t>
            </w:r>
          </w:p>
        </w:tc>
        <w:tc>
          <w:tcPr>
            <w:tcW w:w="1814" w:type="dxa"/>
            <w:vAlign w:val="center"/>
          </w:tcPr>
          <w:p w:rsidR="00D665CD" w:rsidRPr="006F5E65" w:rsidRDefault="00D665CD" w:rsidP="00904A2B">
            <w:pPr>
              <w:rPr>
                <w:sz w:val="16"/>
                <w:szCs w:val="16"/>
              </w:rPr>
            </w:pPr>
            <w:r w:rsidRPr="006F5E65">
              <w:rPr>
                <w:sz w:val="16"/>
                <w:szCs w:val="16"/>
              </w:rPr>
              <w:t>Bife à parmegiana</w:t>
            </w:r>
          </w:p>
          <w:p w:rsidR="00D665CD" w:rsidRPr="006F5E65" w:rsidRDefault="00D665CD" w:rsidP="00904A2B">
            <w:pPr>
              <w:rPr>
                <w:sz w:val="16"/>
                <w:szCs w:val="16"/>
              </w:rPr>
            </w:pPr>
            <w:r w:rsidRPr="006F5E65">
              <w:rPr>
                <w:sz w:val="16"/>
                <w:szCs w:val="16"/>
              </w:rPr>
              <w:t>Moqueca de Peixe</w:t>
            </w:r>
          </w:p>
          <w:p w:rsidR="00D665CD" w:rsidRPr="006F5E65" w:rsidRDefault="00D665CD" w:rsidP="00904A2B">
            <w:pPr>
              <w:rPr>
                <w:sz w:val="16"/>
                <w:szCs w:val="16"/>
              </w:rPr>
            </w:pPr>
            <w:r w:rsidRPr="006F5E65">
              <w:rPr>
                <w:sz w:val="16"/>
                <w:szCs w:val="16"/>
              </w:rPr>
              <w:t>Frango xadrez</w:t>
            </w:r>
          </w:p>
          <w:p w:rsidR="00D665CD" w:rsidRPr="006F5E65" w:rsidRDefault="00D665CD" w:rsidP="00904A2B">
            <w:pPr>
              <w:rPr>
                <w:sz w:val="16"/>
                <w:szCs w:val="16"/>
              </w:rPr>
            </w:pPr>
            <w:r w:rsidRPr="006F5E65">
              <w:rPr>
                <w:sz w:val="16"/>
                <w:szCs w:val="16"/>
              </w:rPr>
              <w:t>Lombo Assado com limão</w:t>
            </w:r>
          </w:p>
        </w:tc>
        <w:tc>
          <w:tcPr>
            <w:tcW w:w="1814" w:type="dxa"/>
            <w:vAlign w:val="center"/>
          </w:tcPr>
          <w:p w:rsidR="00D665CD" w:rsidRPr="006F5E65" w:rsidRDefault="00D665CD" w:rsidP="00904A2B">
            <w:pPr>
              <w:rPr>
                <w:sz w:val="16"/>
                <w:szCs w:val="16"/>
              </w:rPr>
            </w:pPr>
            <w:r w:rsidRPr="006F5E65">
              <w:rPr>
                <w:sz w:val="16"/>
                <w:szCs w:val="16"/>
              </w:rPr>
              <w:t>Maminha Assada</w:t>
            </w:r>
          </w:p>
          <w:p w:rsidR="00D665CD" w:rsidRPr="006F5E65" w:rsidRDefault="00D665CD" w:rsidP="00904A2B">
            <w:pPr>
              <w:rPr>
                <w:sz w:val="16"/>
                <w:szCs w:val="16"/>
              </w:rPr>
            </w:pPr>
            <w:r w:rsidRPr="006F5E65">
              <w:rPr>
                <w:sz w:val="16"/>
                <w:szCs w:val="16"/>
              </w:rPr>
              <w:t>Peixe ao Forno</w:t>
            </w:r>
          </w:p>
          <w:p w:rsidR="00D665CD" w:rsidRPr="006F5E65" w:rsidRDefault="00D665CD" w:rsidP="00904A2B">
            <w:pPr>
              <w:rPr>
                <w:sz w:val="16"/>
                <w:szCs w:val="16"/>
              </w:rPr>
            </w:pPr>
            <w:r w:rsidRPr="006F5E65">
              <w:rPr>
                <w:sz w:val="16"/>
                <w:szCs w:val="16"/>
              </w:rPr>
              <w:t>Frango à Milanesa</w:t>
            </w:r>
          </w:p>
          <w:p w:rsidR="00D665CD" w:rsidRPr="006F5E65" w:rsidRDefault="00D665CD" w:rsidP="00904A2B">
            <w:pPr>
              <w:rPr>
                <w:sz w:val="16"/>
                <w:szCs w:val="16"/>
              </w:rPr>
            </w:pPr>
            <w:r w:rsidRPr="006F5E65">
              <w:rPr>
                <w:sz w:val="16"/>
                <w:szCs w:val="16"/>
              </w:rPr>
              <w:t>Fígado ao Molho Madeira</w:t>
            </w:r>
          </w:p>
        </w:tc>
        <w:tc>
          <w:tcPr>
            <w:tcW w:w="1815" w:type="dxa"/>
            <w:vAlign w:val="center"/>
          </w:tcPr>
          <w:p w:rsidR="00D665CD" w:rsidRPr="006F5E65" w:rsidRDefault="00D665CD" w:rsidP="00904A2B">
            <w:pPr>
              <w:rPr>
                <w:sz w:val="16"/>
                <w:szCs w:val="16"/>
              </w:rPr>
            </w:pPr>
            <w:r w:rsidRPr="006F5E65">
              <w:rPr>
                <w:sz w:val="16"/>
                <w:szCs w:val="16"/>
              </w:rPr>
              <w:t>Bife Grelhado com Alho Poró</w:t>
            </w:r>
          </w:p>
          <w:p w:rsidR="00D665CD" w:rsidRPr="006F5E65" w:rsidRDefault="00D665CD" w:rsidP="00904A2B">
            <w:pPr>
              <w:rPr>
                <w:sz w:val="16"/>
                <w:szCs w:val="16"/>
              </w:rPr>
            </w:pPr>
            <w:r w:rsidRPr="006F5E65">
              <w:rPr>
                <w:sz w:val="16"/>
                <w:szCs w:val="16"/>
              </w:rPr>
              <w:t>Postas de dourada ao molho escabeche</w:t>
            </w:r>
          </w:p>
          <w:p w:rsidR="00D665CD" w:rsidRPr="006F5E65" w:rsidRDefault="00D665CD" w:rsidP="00904A2B">
            <w:pPr>
              <w:rPr>
                <w:sz w:val="16"/>
                <w:szCs w:val="16"/>
              </w:rPr>
            </w:pPr>
            <w:r w:rsidRPr="006F5E65">
              <w:rPr>
                <w:sz w:val="16"/>
                <w:szCs w:val="16"/>
              </w:rPr>
              <w:t>Chester Assado</w:t>
            </w:r>
          </w:p>
          <w:p w:rsidR="00D665CD" w:rsidRPr="006F5E65" w:rsidRDefault="00D665CD" w:rsidP="00904A2B">
            <w:pPr>
              <w:rPr>
                <w:sz w:val="16"/>
                <w:szCs w:val="16"/>
              </w:rPr>
            </w:pPr>
            <w:r w:rsidRPr="006F5E65">
              <w:rPr>
                <w:sz w:val="16"/>
                <w:szCs w:val="16"/>
              </w:rPr>
              <w:t>Rabada com Agrião</w:t>
            </w:r>
          </w:p>
        </w:tc>
        <w:tc>
          <w:tcPr>
            <w:tcW w:w="1814" w:type="dxa"/>
            <w:vAlign w:val="center"/>
          </w:tcPr>
          <w:p w:rsidR="00D665CD" w:rsidRPr="006F5E65" w:rsidRDefault="00D665CD" w:rsidP="00904A2B">
            <w:pPr>
              <w:rPr>
                <w:sz w:val="16"/>
                <w:szCs w:val="16"/>
              </w:rPr>
            </w:pPr>
            <w:r w:rsidRPr="006F5E65">
              <w:rPr>
                <w:sz w:val="16"/>
                <w:szCs w:val="16"/>
              </w:rPr>
              <w:t>Assado Bovino ao Molho de Hortelã</w:t>
            </w:r>
          </w:p>
          <w:p w:rsidR="00D665CD" w:rsidRPr="006F5E65" w:rsidRDefault="00D665CD" w:rsidP="00904A2B">
            <w:pPr>
              <w:rPr>
                <w:sz w:val="16"/>
                <w:szCs w:val="16"/>
              </w:rPr>
            </w:pPr>
            <w:r w:rsidRPr="006F5E65">
              <w:rPr>
                <w:sz w:val="16"/>
                <w:szCs w:val="16"/>
              </w:rPr>
              <w:t>Peixe à Milanesa</w:t>
            </w:r>
          </w:p>
          <w:p w:rsidR="00D665CD" w:rsidRPr="006F5E65" w:rsidRDefault="00D665CD" w:rsidP="00904A2B">
            <w:pPr>
              <w:rPr>
                <w:sz w:val="16"/>
                <w:szCs w:val="16"/>
              </w:rPr>
            </w:pPr>
            <w:r w:rsidRPr="006F5E65">
              <w:rPr>
                <w:sz w:val="16"/>
                <w:szCs w:val="16"/>
              </w:rPr>
              <w:t>Espetinho de Frango</w:t>
            </w:r>
          </w:p>
          <w:p w:rsidR="00D665CD" w:rsidRPr="006F5E65" w:rsidRDefault="00D665CD" w:rsidP="00904A2B">
            <w:pPr>
              <w:rPr>
                <w:sz w:val="16"/>
                <w:szCs w:val="16"/>
              </w:rPr>
            </w:pPr>
            <w:r w:rsidRPr="006F5E65">
              <w:rPr>
                <w:sz w:val="16"/>
                <w:szCs w:val="16"/>
              </w:rPr>
              <w:t>Bobó de Camarão</w:t>
            </w:r>
          </w:p>
        </w:tc>
        <w:tc>
          <w:tcPr>
            <w:tcW w:w="2449" w:type="dxa"/>
            <w:vAlign w:val="center"/>
          </w:tcPr>
          <w:p w:rsidR="00D665CD" w:rsidRPr="006F5E65" w:rsidRDefault="00D665CD" w:rsidP="00904A2B">
            <w:pPr>
              <w:rPr>
                <w:sz w:val="16"/>
                <w:szCs w:val="16"/>
              </w:rPr>
            </w:pPr>
            <w:r w:rsidRPr="006F5E65">
              <w:rPr>
                <w:sz w:val="16"/>
                <w:szCs w:val="16"/>
              </w:rPr>
              <w:t>Bife Acebolado</w:t>
            </w:r>
          </w:p>
          <w:p w:rsidR="00D665CD" w:rsidRPr="006F5E65" w:rsidRDefault="00D665CD" w:rsidP="00904A2B">
            <w:pPr>
              <w:rPr>
                <w:sz w:val="16"/>
                <w:szCs w:val="16"/>
              </w:rPr>
            </w:pPr>
            <w:r w:rsidRPr="006F5E65">
              <w:rPr>
                <w:sz w:val="16"/>
                <w:szCs w:val="16"/>
              </w:rPr>
              <w:t>Ensopado de Peixe com Leite de Coco</w:t>
            </w:r>
          </w:p>
          <w:p w:rsidR="00D665CD" w:rsidRPr="006F5E65" w:rsidRDefault="00D665CD" w:rsidP="00904A2B">
            <w:pPr>
              <w:rPr>
                <w:sz w:val="16"/>
                <w:szCs w:val="16"/>
              </w:rPr>
            </w:pPr>
            <w:r w:rsidRPr="006F5E65">
              <w:rPr>
                <w:sz w:val="16"/>
                <w:szCs w:val="16"/>
              </w:rPr>
              <w:t>Coxa e Sobrecoxa assados ao Molho de Maracujá</w:t>
            </w:r>
          </w:p>
          <w:p w:rsidR="00D665CD" w:rsidRPr="006F5E65" w:rsidRDefault="00D665CD" w:rsidP="00904A2B">
            <w:pPr>
              <w:rPr>
                <w:sz w:val="16"/>
                <w:szCs w:val="16"/>
              </w:rPr>
            </w:pPr>
            <w:r w:rsidRPr="006F5E65">
              <w:rPr>
                <w:sz w:val="16"/>
                <w:szCs w:val="16"/>
              </w:rPr>
              <w:t>Feijoada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sz w:val="18"/>
                <w:szCs w:val="18"/>
              </w:rPr>
            </w:pPr>
            <w:r w:rsidRPr="006F5E65">
              <w:rPr>
                <w:b/>
              </w:rPr>
              <w:t xml:space="preserve">Prato </w:t>
            </w:r>
            <w:r w:rsidRPr="006F5E65">
              <w:rPr>
                <w:b/>
                <w:sz w:val="18"/>
                <w:szCs w:val="18"/>
              </w:rPr>
              <w:t>vegetariano</w:t>
            </w:r>
          </w:p>
        </w:tc>
        <w:tc>
          <w:tcPr>
            <w:tcW w:w="1814" w:type="dxa"/>
            <w:vAlign w:val="center"/>
          </w:tcPr>
          <w:p w:rsidR="00D665CD" w:rsidRPr="006F5E65" w:rsidRDefault="00D665CD" w:rsidP="00904A2B">
            <w:pPr>
              <w:rPr>
                <w:sz w:val="16"/>
                <w:szCs w:val="16"/>
              </w:rPr>
            </w:pPr>
          </w:p>
          <w:p w:rsidR="00D665CD" w:rsidRPr="006F5E65" w:rsidRDefault="00D665CD" w:rsidP="00904A2B">
            <w:pPr>
              <w:rPr>
                <w:sz w:val="16"/>
                <w:szCs w:val="16"/>
              </w:rPr>
            </w:pPr>
          </w:p>
          <w:p w:rsidR="00D665CD" w:rsidRPr="006F5E65" w:rsidRDefault="00D665CD" w:rsidP="00904A2B">
            <w:pPr>
              <w:rPr>
                <w:sz w:val="16"/>
                <w:szCs w:val="16"/>
              </w:rPr>
            </w:pPr>
            <w:r w:rsidRPr="006F5E65">
              <w:rPr>
                <w:sz w:val="16"/>
                <w:szCs w:val="16"/>
              </w:rPr>
              <w:t>Calz</w:t>
            </w:r>
            <w:r>
              <w:rPr>
                <w:sz w:val="16"/>
                <w:szCs w:val="16"/>
              </w:rPr>
              <w:t>one de ricota, cenoura e passas</w:t>
            </w:r>
          </w:p>
        </w:tc>
        <w:tc>
          <w:tcPr>
            <w:tcW w:w="1814" w:type="dxa"/>
            <w:vAlign w:val="center"/>
          </w:tcPr>
          <w:p w:rsidR="00D665CD" w:rsidRPr="006F5E65" w:rsidRDefault="00D665CD" w:rsidP="00904A2B">
            <w:pPr>
              <w:widowControl w:val="0"/>
              <w:tabs>
                <w:tab w:val="center" w:pos="4320"/>
                <w:tab w:val="right" w:pos="8640"/>
              </w:tabs>
              <w:rPr>
                <w:sz w:val="16"/>
                <w:szCs w:val="16"/>
              </w:rPr>
            </w:pPr>
            <w:r w:rsidRPr="006F5E65">
              <w:rPr>
                <w:sz w:val="16"/>
                <w:szCs w:val="16"/>
              </w:rPr>
              <w:t>Moqueca de palmito</w:t>
            </w:r>
          </w:p>
        </w:tc>
        <w:tc>
          <w:tcPr>
            <w:tcW w:w="1815" w:type="dxa"/>
            <w:vAlign w:val="center"/>
          </w:tcPr>
          <w:p w:rsidR="00D665CD" w:rsidRPr="006F5E65" w:rsidRDefault="00D665CD" w:rsidP="00904A2B">
            <w:pPr>
              <w:rPr>
                <w:sz w:val="16"/>
                <w:szCs w:val="16"/>
              </w:rPr>
            </w:pPr>
            <w:r w:rsidRPr="006F5E65">
              <w:rPr>
                <w:sz w:val="16"/>
                <w:szCs w:val="16"/>
              </w:rPr>
              <w:t>Torta integral de legumes</w:t>
            </w:r>
          </w:p>
        </w:tc>
        <w:tc>
          <w:tcPr>
            <w:tcW w:w="1814" w:type="dxa"/>
            <w:vAlign w:val="center"/>
          </w:tcPr>
          <w:p w:rsidR="00D665CD" w:rsidRPr="006F5E65" w:rsidRDefault="00D665CD" w:rsidP="00904A2B">
            <w:pPr>
              <w:rPr>
                <w:sz w:val="16"/>
                <w:szCs w:val="16"/>
              </w:rPr>
            </w:pPr>
            <w:r w:rsidRPr="006F5E65">
              <w:rPr>
                <w:sz w:val="16"/>
                <w:szCs w:val="16"/>
              </w:rPr>
              <w:t>Croquete de aveia</w:t>
            </w:r>
          </w:p>
        </w:tc>
        <w:tc>
          <w:tcPr>
            <w:tcW w:w="2449" w:type="dxa"/>
            <w:vAlign w:val="center"/>
          </w:tcPr>
          <w:p w:rsidR="00D665CD" w:rsidRPr="006F5E65" w:rsidRDefault="00D665CD" w:rsidP="00904A2B">
            <w:pPr>
              <w:rPr>
                <w:sz w:val="16"/>
                <w:szCs w:val="16"/>
              </w:rPr>
            </w:pPr>
            <w:r w:rsidRPr="006F5E65">
              <w:rPr>
                <w:sz w:val="16"/>
                <w:szCs w:val="16"/>
              </w:rPr>
              <w:t>Estrogonoff de soja</w:t>
            </w:r>
          </w:p>
        </w:tc>
      </w:tr>
      <w:tr w:rsidR="00D665CD" w:rsidRPr="006F5E65" w:rsidTr="007D7B15">
        <w:trPr>
          <w:cantSplit/>
          <w:trHeight w:val="1150"/>
        </w:trPr>
        <w:tc>
          <w:tcPr>
            <w:tcW w:w="568" w:type="dxa"/>
            <w:textDirection w:val="btLr"/>
            <w:vAlign w:val="center"/>
          </w:tcPr>
          <w:p w:rsidR="00D665CD" w:rsidRPr="006F5E65" w:rsidRDefault="00D665CD" w:rsidP="00904A2B">
            <w:pPr>
              <w:ind w:left="113" w:right="113"/>
              <w:jc w:val="center"/>
              <w:rPr>
                <w:b/>
                <w:sz w:val="16"/>
                <w:szCs w:val="16"/>
              </w:rPr>
            </w:pPr>
            <w:r w:rsidRPr="006F5E65">
              <w:rPr>
                <w:b/>
                <w:sz w:val="16"/>
                <w:szCs w:val="16"/>
              </w:rPr>
              <w:t>Guarnições</w:t>
            </w:r>
          </w:p>
        </w:tc>
        <w:tc>
          <w:tcPr>
            <w:tcW w:w="1814" w:type="dxa"/>
            <w:vAlign w:val="center"/>
          </w:tcPr>
          <w:p w:rsidR="00D665CD" w:rsidRPr="006F5E65" w:rsidRDefault="00D665CD" w:rsidP="00904A2B">
            <w:pPr>
              <w:rPr>
                <w:sz w:val="16"/>
                <w:szCs w:val="16"/>
              </w:rPr>
            </w:pPr>
            <w:r w:rsidRPr="006F5E65">
              <w:rPr>
                <w:sz w:val="16"/>
                <w:szCs w:val="16"/>
              </w:rPr>
              <w:t>Brócolis ao Alho e Óleo</w:t>
            </w:r>
          </w:p>
          <w:p w:rsidR="00D665CD" w:rsidRPr="006F5E65" w:rsidRDefault="00D665CD" w:rsidP="00904A2B">
            <w:pPr>
              <w:rPr>
                <w:sz w:val="16"/>
                <w:szCs w:val="16"/>
              </w:rPr>
            </w:pPr>
            <w:r w:rsidRPr="006F5E65">
              <w:rPr>
                <w:sz w:val="16"/>
                <w:szCs w:val="16"/>
              </w:rPr>
              <w:t>Talharim ao Sugo</w:t>
            </w:r>
          </w:p>
          <w:p w:rsidR="00D665CD" w:rsidRPr="006F5E65" w:rsidRDefault="00D665CD" w:rsidP="00904A2B">
            <w:pPr>
              <w:rPr>
                <w:sz w:val="16"/>
                <w:szCs w:val="16"/>
              </w:rPr>
            </w:pPr>
            <w:r w:rsidRPr="006F5E65">
              <w:rPr>
                <w:sz w:val="16"/>
                <w:szCs w:val="16"/>
              </w:rPr>
              <w:t>Batata Frita</w:t>
            </w:r>
          </w:p>
        </w:tc>
        <w:tc>
          <w:tcPr>
            <w:tcW w:w="1814" w:type="dxa"/>
            <w:vAlign w:val="center"/>
          </w:tcPr>
          <w:p w:rsidR="00D665CD" w:rsidRPr="006F5E65" w:rsidRDefault="00D665CD" w:rsidP="00904A2B">
            <w:pPr>
              <w:rPr>
                <w:sz w:val="16"/>
                <w:szCs w:val="16"/>
              </w:rPr>
            </w:pPr>
            <w:r w:rsidRPr="006F5E65">
              <w:rPr>
                <w:sz w:val="16"/>
                <w:szCs w:val="16"/>
              </w:rPr>
              <w:t>Abóbora Refogada</w:t>
            </w:r>
          </w:p>
          <w:p w:rsidR="00D665CD" w:rsidRPr="006F5E65" w:rsidRDefault="00D665CD" w:rsidP="00904A2B">
            <w:pPr>
              <w:rPr>
                <w:sz w:val="16"/>
                <w:szCs w:val="16"/>
              </w:rPr>
            </w:pPr>
            <w:r w:rsidRPr="006F5E65">
              <w:rPr>
                <w:sz w:val="16"/>
                <w:szCs w:val="16"/>
              </w:rPr>
              <w:t>Espaguete à Bolonhesa</w:t>
            </w:r>
          </w:p>
          <w:p w:rsidR="00D665CD" w:rsidRPr="006F5E65" w:rsidRDefault="00D665CD" w:rsidP="00904A2B">
            <w:pPr>
              <w:rPr>
                <w:sz w:val="16"/>
                <w:szCs w:val="16"/>
              </w:rPr>
            </w:pPr>
            <w:r w:rsidRPr="006F5E65">
              <w:rPr>
                <w:sz w:val="16"/>
                <w:szCs w:val="16"/>
              </w:rPr>
              <w:t>Couve-flor Gratinada</w:t>
            </w:r>
          </w:p>
        </w:tc>
        <w:tc>
          <w:tcPr>
            <w:tcW w:w="1815" w:type="dxa"/>
            <w:vAlign w:val="center"/>
          </w:tcPr>
          <w:p w:rsidR="00D665CD" w:rsidRPr="006F5E65" w:rsidRDefault="00D665CD" w:rsidP="00904A2B">
            <w:pPr>
              <w:rPr>
                <w:sz w:val="16"/>
                <w:szCs w:val="16"/>
              </w:rPr>
            </w:pPr>
            <w:r w:rsidRPr="006F5E65">
              <w:rPr>
                <w:sz w:val="16"/>
                <w:szCs w:val="16"/>
              </w:rPr>
              <w:t>Vagem com Ovos</w:t>
            </w:r>
          </w:p>
          <w:p w:rsidR="00D665CD" w:rsidRPr="006F5E65" w:rsidRDefault="00D665CD" w:rsidP="00904A2B">
            <w:pPr>
              <w:rPr>
                <w:sz w:val="16"/>
                <w:szCs w:val="16"/>
              </w:rPr>
            </w:pPr>
            <w:r w:rsidRPr="006F5E65">
              <w:rPr>
                <w:sz w:val="16"/>
                <w:szCs w:val="16"/>
              </w:rPr>
              <w:t>Nhoque ao Molho Branco</w:t>
            </w:r>
          </w:p>
          <w:p w:rsidR="00D665CD" w:rsidRPr="006F5E65" w:rsidRDefault="00D665CD" w:rsidP="00904A2B">
            <w:pPr>
              <w:rPr>
                <w:sz w:val="16"/>
                <w:szCs w:val="16"/>
              </w:rPr>
            </w:pPr>
            <w:r w:rsidRPr="006F5E65">
              <w:rPr>
                <w:sz w:val="16"/>
                <w:szCs w:val="16"/>
              </w:rPr>
              <w:t>Jardineira de Legumes</w:t>
            </w:r>
          </w:p>
        </w:tc>
        <w:tc>
          <w:tcPr>
            <w:tcW w:w="1814" w:type="dxa"/>
            <w:vAlign w:val="center"/>
          </w:tcPr>
          <w:p w:rsidR="00D665CD" w:rsidRPr="006F5E65" w:rsidRDefault="00D665CD" w:rsidP="00904A2B">
            <w:pPr>
              <w:rPr>
                <w:sz w:val="16"/>
                <w:szCs w:val="16"/>
              </w:rPr>
            </w:pPr>
            <w:r w:rsidRPr="006F5E65">
              <w:rPr>
                <w:sz w:val="16"/>
                <w:szCs w:val="16"/>
              </w:rPr>
              <w:t>Berinjela à Italiana</w:t>
            </w:r>
          </w:p>
          <w:p w:rsidR="00D665CD" w:rsidRPr="006F5E65" w:rsidRDefault="00D665CD" w:rsidP="00904A2B">
            <w:pPr>
              <w:rPr>
                <w:sz w:val="16"/>
                <w:szCs w:val="16"/>
              </w:rPr>
            </w:pPr>
            <w:r w:rsidRPr="006F5E65">
              <w:rPr>
                <w:sz w:val="16"/>
                <w:szCs w:val="16"/>
              </w:rPr>
              <w:t>Penne Oriental</w:t>
            </w:r>
          </w:p>
          <w:p w:rsidR="00D665CD" w:rsidRPr="006F5E65" w:rsidRDefault="00D665CD" w:rsidP="00904A2B">
            <w:pPr>
              <w:rPr>
                <w:sz w:val="16"/>
                <w:szCs w:val="16"/>
              </w:rPr>
            </w:pPr>
            <w:r w:rsidRPr="006F5E65">
              <w:rPr>
                <w:sz w:val="16"/>
                <w:szCs w:val="16"/>
              </w:rPr>
              <w:t>Batata Bolinha com Orégano</w:t>
            </w:r>
          </w:p>
        </w:tc>
        <w:tc>
          <w:tcPr>
            <w:tcW w:w="2449" w:type="dxa"/>
            <w:vAlign w:val="center"/>
          </w:tcPr>
          <w:p w:rsidR="00D665CD" w:rsidRPr="006F5E65" w:rsidRDefault="00D665CD" w:rsidP="00904A2B">
            <w:pPr>
              <w:rPr>
                <w:sz w:val="16"/>
                <w:szCs w:val="16"/>
              </w:rPr>
            </w:pPr>
            <w:r w:rsidRPr="006F5E65">
              <w:rPr>
                <w:sz w:val="16"/>
                <w:szCs w:val="16"/>
              </w:rPr>
              <w:t>Couve ao alho e óleo</w:t>
            </w:r>
          </w:p>
          <w:p w:rsidR="00D665CD" w:rsidRPr="006F5E65" w:rsidRDefault="00D665CD" w:rsidP="00904A2B">
            <w:pPr>
              <w:rPr>
                <w:sz w:val="16"/>
                <w:szCs w:val="16"/>
              </w:rPr>
            </w:pPr>
            <w:r w:rsidRPr="006F5E65">
              <w:rPr>
                <w:sz w:val="16"/>
                <w:szCs w:val="16"/>
              </w:rPr>
              <w:t>Caneloni de queijo e presunto ao sugo</w:t>
            </w:r>
          </w:p>
          <w:p w:rsidR="00D665CD" w:rsidRPr="006F5E65" w:rsidRDefault="00D665CD" w:rsidP="00904A2B">
            <w:pPr>
              <w:rPr>
                <w:sz w:val="16"/>
                <w:szCs w:val="16"/>
              </w:rPr>
            </w:pPr>
            <w:r w:rsidRPr="006F5E65">
              <w:rPr>
                <w:sz w:val="16"/>
                <w:szCs w:val="16"/>
              </w:rPr>
              <w:t>Farofa com Ovos</w:t>
            </w:r>
          </w:p>
          <w:p w:rsidR="00D665CD" w:rsidRPr="006F5E65" w:rsidRDefault="00D665CD" w:rsidP="00904A2B">
            <w:pPr>
              <w:rPr>
                <w:sz w:val="16"/>
                <w:szCs w:val="16"/>
              </w:rPr>
            </w:pPr>
            <w:r w:rsidRPr="006F5E65">
              <w:rPr>
                <w:sz w:val="16"/>
                <w:szCs w:val="16"/>
              </w:rPr>
              <w:t>Pasteis variados</w:t>
            </w:r>
          </w:p>
        </w:tc>
      </w:tr>
      <w:tr w:rsidR="00D665CD" w:rsidRPr="006F5E65" w:rsidTr="007D7B15">
        <w:trPr>
          <w:cantSplit/>
          <w:trHeight w:val="922"/>
        </w:trPr>
        <w:tc>
          <w:tcPr>
            <w:tcW w:w="568" w:type="dxa"/>
            <w:textDirection w:val="btLr"/>
            <w:vAlign w:val="center"/>
          </w:tcPr>
          <w:p w:rsidR="00D665CD" w:rsidRPr="006F5E65" w:rsidRDefault="00D665CD" w:rsidP="00904A2B">
            <w:pPr>
              <w:ind w:left="113" w:right="113"/>
              <w:jc w:val="center"/>
              <w:rPr>
                <w:b/>
              </w:rPr>
            </w:pPr>
            <w:r w:rsidRPr="006F5E65">
              <w:rPr>
                <w:b/>
              </w:rPr>
              <w:t>Arroz</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Colorido chin</w:t>
            </w:r>
            <w:r>
              <w:rPr>
                <w:sz w:val="16"/>
                <w:szCs w:val="16"/>
              </w:rPr>
              <w:t>ês</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Risoto de Tomate Seco</w:t>
            </w:r>
          </w:p>
        </w:tc>
        <w:tc>
          <w:tcPr>
            <w:tcW w:w="1815"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Brócolis</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Baião de Dois</w:t>
            </w:r>
          </w:p>
        </w:tc>
        <w:tc>
          <w:tcPr>
            <w:tcW w:w="2449"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cenoura</w:t>
            </w:r>
          </w:p>
        </w:tc>
      </w:tr>
      <w:tr w:rsidR="00D665CD" w:rsidRPr="006F5E65" w:rsidTr="007D7B15">
        <w:trPr>
          <w:cantSplit/>
          <w:trHeight w:val="952"/>
        </w:trPr>
        <w:tc>
          <w:tcPr>
            <w:tcW w:w="568" w:type="dxa"/>
            <w:textDirection w:val="btLr"/>
            <w:vAlign w:val="center"/>
          </w:tcPr>
          <w:p w:rsidR="00D665CD" w:rsidRPr="006F5E65" w:rsidRDefault="00D665CD" w:rsidP="00904A2B">
            <w:pPr>
              <w:ind w:left="113" w:right="113"/>
              <w:jc w:val="center"/>
              <w:rPr>
                <w:b/>
              </w:rPr>
            </w:pPr>
            <w:r w:rsidRPr="006F5E65">
              <w:rPr>
                <w:b/>
              </w:rPr>
              <w:t>Feijão</w:t>
            </w:r>
          </w:p>
        </w:tc>
        <w:tc>
          <w:tcPr>
            <w:tcW w:w="1814" w:type="dxa"/>
            <w:vAlign w:val="center"/>
          </w:tcPr>
          <w:p w:rsidR="00D665CD" w:rsidRPr="006F5E65" w:rsidRDefault="00D665CD" w:rsidP="00904A2B">
            <w:pPr>
              <w:rPr>
                <w:sz w:val="16"/>
                <w:szCs w:val="16"/>
              </w:rPr>
            </w:pPr>
            <w:r w:rsidRPr="006F5E65">
              <w:rPr>
                <w:sz w:val="16"/>
                <w:szCs w:val="16"/>
              </w:rPr>
              <w:t>Feijão Branco com Paio e Calabresa</w:t>
            </w:r>
          </w:p>
          <w:p w:rsidR="00D665CD" w:rsidRPr="006F5E65" w:rsidRDefault="00D665CD" w:rsidP="00904A2B">
            <w:pPr>
              <w:rPr>
                <w:sz w:val="16"/>
                <w:szCs w:val="16"/>
              </w:rPr>
            </w:pPr>
            <w:r>
              <w:rPr>
                <w:sz w:val="16"/>
                <w:szCs w:val="16"/>
              </w:rPr>
              <w:t>Feijão Preto sem carnes</w:t>
            </w:r>
          </w:p>
        </w:tc>
        <w:tc>
          <w:tcPr>
            <w:tcW w:w="1814" w:type="dxa"/>
            <w:vAlign w:val="center"/>
          </w:tcPr>
          <w:p w:rsidR="00D665CD" w:rsidRPr="006F5E65" w:rsidRDefault="00D665CD" w:rsidP="00904A2B">
            <w:pPr>
              <w:rPr>
                <w:sz w:val="16"/>
                <w:szCs w:val="16"/>
              </w:rPr>
            </w:pPr>
            <w:r w:rsidRPr="006F5E65">
              <w:rPr>
                <w:sz w:val="16"/>
                <w:szCs w:val="16"/>
              </w:rPr>
              <w:t>Feijão Preto com Lingüiça</w:t>
            </w:r>
          </w:p>
          <w:p w:rsidR="00D665CD" w:rsidRPr="006F5E65" w:rsidRDefault="00D665CD" w:rsidP="00904A2B">
            <w:pPr>
              <w:rPr>
                <w:sz w:val="16"/>
                <w:szCs w:val="16"/>
              </w:rPr>
            </w:pPr>
            <w:r w:rsidRPr="006F5E65">
              <w:rPr>
                <w:sz w:val="16"/>
                <w:szCs w:val="16"/>
              </w:rPr>
              <w:t>Feijão Carioca sem carnes</w:t>
            </w:r>
          </w:p>
        </w:tc>
        <w:tc>
          <w:tcPr>
            <w:tcW w:w="1815" w:type="dxa"/>
            <w:vAlign w:val="center"/>
          </w:tcPr>
          <w:p w:rsidR="00D665CD" w:rsidRPr="006F5E65" w:rsidRDefault="00D665CD" w:rsidP="00904A2B">
            <w:pPr>
              <w:rPr>
                <w:sz w:val="16"/>
                <w:szCs w:val="16"/>
              </w:rPr>
            </w:pPr>
            <w:r w:rsidRPr="006F5E65">
              <w:rPr>
                <w:sz w:val="16"/>
                <w:szCs w:val="16"/>
              </w:rPr>
              <w:t>Feijão Carioca com Carne Seca</w:t>
            </w:r>
          </w:p>
          <w:p w:rsidR="00D665CD" w:rsidRPr="006F5E65" w:rsidRDefault="00D665CD" w:rsidP="00904A2B">
            <w:pPr>
              <w:rPr>
                <w:sz w:val="16"/>
                <w:szCs w:val="16"/>
              </w:rPr>
            </w:pPr>
            <w:r w:rsidRPr="006F5E65">
              <w:rPr>
                <w:sz w:val="16"/>
                <w:szCs w:val="16"/>
              </w:rPr>
              <w:t>Feijão Preto sem carnes</w:t>
            </w:r>
          </w:p>
        </w:tc>
        <w:tc>
          <w:tcPr>
            <w:tcW w:w="1814" w:type="dxa"/>
            <w:vAlign w:val="center"/>
          </w:tcPr>
          <w:p w:rsidR="00D665CD" w:rsidRPr="006F5E65" w:rsidRDefault="00D665CD" w:rsidP="00904A2B">
            <w:pPr>
              <w:rPr>
                <w:sz w:val="16"/>
                <w:szCs w:val="16"/>
              </w:rPr>
            </w:pPr>
            <w:r w:rsidRPr="006F5E65">
              <w:rPr>
                <w:sz w:val="16"/>
                <w:szCs w:val="16"/>
              </w:rPr>
              <w:t>Feijão Preto com Bacon</w:t>
            </w:r>
          </w:p>
          <w:p w:rsidR="00D665CD" w:rsidRPr="006F5E65" w:rsidRDefault="00D665CD" w:rsidP="00904A2B">
            <w:pPr>
              <w:rPr>
                <w:sz w:val="16"/>
                <w:szCs w:val="16"/>
              </w:rPr>
            </w:pPr>
            <w:r w:rsidRPr="006F5E65">
              <w:rPr>
                <w:sz w:val="16"/>
                <w:szCs w:val="16"/>
              </w:rPr>
              <w:t>Feijão Carioca sem carnes</w:t>
            </w:r>
          </w:p>
        </w:tc>
        <w:tc>
          <w:tcPr>
            <w:tcW w:w="2449" w:type="dxa"/>
            <w:vAlign w:val="center"/>
          </w:tcPr>
          <w:p w:rsidR="00D665CD" w:rsidRPr="006F5E65" w:rsidRDefault="00D665CD" w:rsidP="00904A2B">
            <w:pPr>
              <w:rPr>
                <w:sz w:val="16"/>
                <w:szCs w:val="16"/>
              </w:rPr>
            </w:pPr>
            <w:r w:rsidRPr="006F5E65">
              <w:rPr>
                <w:sz w:val="16"/>
                <w:szCs w:val="16"/>
              </w:rPr>
              <w:t>Feijão carioca sem carne</w:t>
            </w:r>
          </w:p>
          <w:p w:rsidR="00D665CD" w:rsidRPr="006F5E65" w:rsidRDefault="00D665CD" w:rsidP="00904A2B">
            <w:pPr>
              <w:rPr>
                <w:sz w:val="16"/>
                <w:szCs w:val="16"/>
              </w:rPr>
            </w:pPr>
            <w:r w:rsidRPr="006F5E65">
              <w:rPr>
                <w:sz w:val="16"/>
                <w:szCs w:val="16"/>
              </w:rPr>
              <w:t>Feijão preto</w:t>
            </w:r>
          </w:p>
        </w:tc>
      </w:tr>
    </w:tbl>
    <w:p w:rsidR="00D665CD" w:rsidRPr="006F5E65" w:rsidRDefault="00D665CD" w:rsidP="00D665CD">
      <w:pPr>
        <w:ind w:left="355" w:right="-332"/>
        <w:jc w:val="both"/>
        <w:rPr>
          <w:rFonts w:ascii="Arial Narrow" w:hAnsi="Arial Narrow"/>
          <w:bCs/>
          <w:smallCaps/>
          <w:sz w:val="24"/>
        </w:rPr>
      </w:pPr>
    </w:p>
    <w:p w:rsidR="00D665CD" w:rsidRPr="006F5E65" w:rsidRDefault="00D665CD" w:rsidP="00D665CD">
      <w:pPr>
        <w:ind w:right="-332"/>
        <w:jc w:val="both"/>
        <w:rPr>
          <w:rFonts w:ascii="Arial Narrow" w:hAnsi="Arial Narrow"/>
          <w:bCs/>
          <w:smallCaps/>
          <w:sz w:val="24"/>
        </w:rPr>
      </w:pPr>
      <w:r w:rsidRPr="006F5E65">
        <w:rPr>
          <w:rFonts w:ascii="Arial Narrow" w:hAnsi="Arial Narrow"/>
          <w:bCs/>
          <w:smallCaps/>
          <w:sz w:val="24"/>
        </w:rPr>
        <w:br w:type="page"/>
      </w:r>
    </w:p>
    <w:p w:rsidR="00D665CD" w:rsidRPr="006F5E65" w:rsidRDefault="00D665CD" w:rsidP="00D665CD">
      <w:pPr>
        <w:ind w:right="-332"/>
        <w:jc w:val="both"/>
        <w:rPr>
          <w:b/>
          <w:bCs/>
          <w:smallCaps/>
          <w:sz w:val="24"/>
        </w:rPr>
      </w:pPr>
      <w:r w:rsidRPr="006F5E65">
        <w:rPr>
          <w:b/>
          <w:bCs/>
          <w:smallCaps/>
          <w:sz w:val="24"/>
        </w:rPr>
        <w:lastRenderedPageBreak/>
        <w:t>1 - Cardápio Tipo 2</w:t>
      </w:r>
    </w:p>
    <w:p w:rsidR="00D665CD" w:rsidRPr="006F5E65" w:rsidRDefault="00D665CD" w:rsidP="00D665CD">
      <w:pPr>
        <w:ind w:right="-332"/>
        <w:jc w:val="both"/>
        <w:rPr>
          <w:b/>
          <w:bCs/>
          <w:smallCaps/>
          <w:sz w:val="24"/>
        </w:rPr>
      </w:pPr>
    </w:p>
    <w:tbl>
      <w:tblPr>
        <w:tblW w:w="1027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814"/>
        <w:gridCol w:w="1814"/>
        <w:gridCol w:w="1815"/>
        <w:gridCol w:w="1814"/>
        <w:gridCol w:w="2449"/>
      </w:tblGrid>
      <w:tr w:rsidR="00D665CD" w:rsidRPr="006F5E65" w:rsidTr="007D7B15">
        <w:trPr>
          <w:cantSplit/>
          <w:trHeight w:val="206"/>
        </w:trPr>
        <w:tc>
          <w:tcPr>
            <w:tcW w:w="568" w:type="dxa"/>
            <w:shd w:val="clear" w:color="auto" w:fill="F3F3F3"/>
            <w:vAlign w:val="center"/>
          </w:tcPr>
          <w:p w:rsidR="00D665CD" w:rsidRPr="006F5E65" w:rsidRDefault="00D665CD" w:rsidP="00904A2B">
            <w:pPr>
              <w:jc w:val="center"/>
            </w:pPr>
            <w:r w:rsidRPr="006F5E65">
              <w:t>Dia</w:t>
            </w:r>
          </w:p>
        </w:tc>
        <w:tc>
          <w:tcPr>
            <w:tcW w:w="1814" w:type="dxa"/>
            <w:shd w:val="clear" w:color="auto" w:fill="F3F3F3"/>
          </w:tcPr>
          <w:p w:rsidR="00D665CD" w:rsidRPr="006F5E65" w:rsidRDefault="00D665CD" w:rsidP="00904A2B">
            <w:pPr>
              <w:jc w:val="center"/>
              <w:rPr>
                <w:b/>
              </w:rPr>
            </w:pPr>
            <w:r w:rsidRPr="006F5E65">
              <w:rPr>
                <w:b/>
              </w:rPr>
              <w:t>Segunda</w:t>
            </w:r>
          </w:p>
        </w:tc>
        <w:tc>
          <w:tcPr>
            <w:tcW w:w="1814" w:type="dxa"/>
            <w:shd w:val="clear" w:color="auto" w:fill="F3F3F3"/>
          </w:tcPr>
          <w:p w:rsidR="00D665CD" w:rsidRPr="006F5E65" w:rsidRDefault="00D665CD" w:rsidP="00904A2B">
            <w:pPr>
              <w:jc w:val="center"/>
              <w:rPr>
                <w:b/>
              </w:rPr>
            </w:pPr>
            <w:r w:rsidRPr="006F5E65">
              <w:rPr>
                <w:b/>
              </w:rPr>
              <w:t>Terça</w:t>
            </w:r>
          </w:p>
        </w:tc>
        <w:tc>
          <w:tcPr>
            <w:tcW w:w="1815" w:type="dxa"/>
            <w:shd w:val="clear" w:color="auto" w:fill="F3F3F3"/>
          </w:tcPr>
          <w:p w:rsidR="00D665CD" w:rsidRPr="006F5E65" w:rsidRDefault="00D665CD" w:rsidP="00904A2B">
            <w:pPr>
              <w:jc w:val="center"/>
              <w:rPr>
                <w:b/>
              </w:rPr>
            </w:pPr>
            <w:r w:rsidRPr="006F5E65">
              <w:rPr>
                <w:b/>
              </w:rPr>
              <w:t>Quarta</w:t>
            </w:r>
          </w:p>
        </w:tc>
        <w:tc>
          <w:tcPr>
            <w:tcW w:w="1814" w:type="dxa"/>
            <w:shd w:val="clear" w:color="auto" w:fill="F3F3F3"/>
          </w:tcPr>
          <w:p w:rsidR="00D665CD" w:rsidRPr="006F5E65" w:rsidRDefault="00D665CD" w:rsidP="00904A2B">
            <w:pPr>
              <w:jc w:val="center"/>
              <w:rPr>
                <w:b/>
              </w:rPr>
            </w:pPr>
            <w:r w:rsidRPr="006F5E65">
              <w:rPr>
                <w:b/>
              </w:rPr>
              <w:t>Quinta</w:t>
            </w:r>
          </w:p>
        </w:tc>
        <w:tc>
          <w:tcPr>
            <w:tcW w:w="2449" w:type="dxa"/>
            <w:shd w:val="clear" w:color="auto" w:fill="F3F3F3"/>
          </w:tcPr>
          <w:p w:rsidR="00D665CD" w:rsidRPr="006F5E65" w:rsidRDefault="00D665CD" w:rsidP="00904A2B">
            <w:pPr>
              <w:jc w:val="center"/>
              <w:rPr>
                <w:b/>
              </w:rPr>
            </w:pPr>
            <w:r w:rsidRPr="006F5E65">
              <w:rPr>
                <w:b/>
              </w:rPr>
              <w:t>Sexta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Salada</w:t>
            </w:r>
          </w:p>
        </w:tc>
        <w:tc>
          <w:tcPr>
            <w:tcW w:w="1814"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Rabanete cru</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Brócolis cozido</w:t>
            </w:r>
          </w:p>
          <w:p w:rsidR="00D665CD" w:rsidRPr="006F5E65" w:rsidRDefault="00D665CD" w:rsidP="00904A2B">
            <w:pPr>
              <w:rPr>
                <w:sz w:val="16"/>
                <w:szCs w:val="16"/>
              </w:rPr>
            </w:pPr>
            <w:r w:rsidRPr="006F5E65">
              <w:rPr>
                <w:sz w:val="16"/>
                <w:szCs w:val="16"/>
              </w:rPr>
              <w:t>Cebola cozida</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Quibe cru com cebola a Juliana e hortelã</w:t>
            </w:r>
          </w:p>
        </w:tc>
        <w:tc>
          <w:tcPr>
            <w:tcW w:w="1814" w:type="dxa"/>
            <w:vAlign w:val="center"/>
          </w:tcPr>
          <w:p w:rsidR="00D665CD" w:rsidRPr="006F5E65" w:rsidRDefault="00D665CD" w:rsidP="00904A2B">
            <w:pPr>
              <w:rPr>
                <w:sz w:val="16"/>
                <w:szCs w:val="16"/>
              </w:rPr>
            </w:pPr>
            <w:r w:rsidRPr="006F5E65">
              <w:rPr>
                <w:sz w:val="16"/>
                <w:szCs w:val="16"/>
              </w:rPr>
              <w:t>Alface Americana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Couve-flor cozida</w:t>
            </w:r>
          </w:p>
          <w:p w:rsidR="00D665CD" w:rsidRPr="006F5E65" w:rsidRDefault="00D665CD" w:rsidP="00904A2B">
            <w:pPr>
              <w:rPr>
                <w:sz w:val="16"/>
                <w:szCs w:val="16"/>
              </w:rPr>
            </w:pPr>
            <w:r w:rsidRPr="006F5E65">
              <w:rPr>
                <w:sz w:val="16"/>
                <w:szCs w:val="16"/>
              </w:rPr>
              <w:t xml:space="preserve">Ervilha </w:t>
            </w:r>
          </w:p>
          <w:p w:rsidR="00D665CD" w:rsidRPr="006F5E65" w:rsidRDefault="00D665CD" w:rsidP="00904A2B">
            <w:pPr>
              <w:rPr>
                <w:sz w:val="16"/>
                <w:szCs w:val="16"/>
              </w:rPr>
            </w:pPr>
            <w:r w:rsidRPr="006F5E65">
              <w:rPr>
                <w:sz w:val="16"/>
                <w:szCs w:val="16"/>
              </w:rPr>
              <w:t>Maionese de batata com maçã</w:t>
            </w:r>
          </w:p>
          <w:p w:rsidR="00D665CD" w:rsidRPr="006F5E65" w:rsidRDefault="00D665CD" w:rsidP="00904A2B">
            <w:pPr>
              <w:rPr>
                <w:sz w:val="16"/>
                <w:szCs w:val="16"/>
              </w:rPr>
            </w:pPr>
            <w:r w:rsidRPr="006F5E65">
              <w:rPr>
                <w:sz w:val="16"/>
                <w:szCs w:val="16"/>
              </w:rPr>
              <w:t>Salada de Macarrão</w:t>
            </w:r>
          </w:p>
        </w:tc>
        <w:tc>
          <w:tcPr>
            <w:tcW w:w="1815" w:type="dxa"/>
            <w:vAlign w:val="center"/>
          </w:tcPr>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Couve</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Repolho cru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Seleta de legumes</w:t>
            </w:r>
          </w:p>
          <w:p w:rsidR="00D665CD" w:rsidRPr="006F5E65" w:rsidRDefault="00D665CD" w:rsidP="00904A2B">
            <w:pPr>
              <w:rPr>
                <w:sz w:val="16"/>
                <w:szCs w:val="16"/>
              </w:rPr>
            </w:pPr>
            <w:r w:rsidRPr="006F5E65">
              <w:rPr>
                <w:sz w:val="16"/>
                <w:szCs w:val="16"/>
              </w:rPr>
              <w:t>Feijão fradinho</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Salada de acelga com frutas</w:t>
            </w:r>
          </w:p>
        </w:tc>
        <w:tc>
          <w:tcPr>
            <w:tcW w:w="1814" w:type="dxa"/>
            <w:vAlign w:val="center"/>
          </w:tcPr>
          <w:p w:rsidR="00D665CD" w:rsidRPr="006F5E65" w:rsidRDefault="00D665CD" w:rsidP="00904A2B">
            <w:pPr>
              <w:rPr>
                <w:sz w:val="16"/>
                <w:szCs w:val="16"/>
              </w:rPr>
            </w:pPr>
            <w:r w:rsidRPr="006F5E65">
              <w:rPr>
                <w:sz w:val="16"/>
                <w:szCs w:val="16"/>
              </w:rPr>
              <w:t>Alface Roxa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Vagem cozida</w:t>
            </w:r>
          </w:p>
          <w:p w:rsidR="00D665CD" w:rsidRPr="006F5E65" w:rsidRDefault="00D665CD" w:rsidP="00904A2B">
            <w:pPr>
              <w:rPr>
                <w:sz w:val="16"/>
                <w:szCs w:val="16"/>
              </w:rPr>
            </w:pPr>
            <w:r w:rsidRPr="006F5E65">
              <w:rPr>
                <w:sz w:val="16"/>
                <w:szCs w:val="16"/>
              </w:rPr>
              <w:t>Chuchu cozido</w:t>
            </w:r>
          </w:p>
          <w:p w:rsidR="00D665CD" w:rsidRPr="006F5E65" w:rsidRDefault="00D665CD" w:rsidP="00904A2B">
            <w:pPr>
              <w:rPr>
                <w:sz w:val="16"/>
                <w:szCs w:val="16"/>
              </w:rPr>
            </w:pPr>
            <w:r w:rsidRPr="006F5E65">
              <w:rPr>
                <w:sz w:val="16"/>
                <w:szCs w:val="16"/>
              </w:rPr>
              <w:t>Maionese de batata com atum</w:t>
            </w:r>
          </w:p>
          <w:p w:rsidR="00D665CD" w:rsidRPr="006F5E65" w:rsidRDefault="00D665CD" w:rsidP="00904A2B">
            <w:pPr>
              <w:rPr>
                <w:sz w:val="16"/>
                <w:szCs w:val="16"/>
              </w:rPr>
            </w:pPr>
            <w:r w:rsidRPr="006F5E65">
              <w:rPr>
                <w:sz w:val="16"/>
                <w:szCs w:val="16"/>
              </w:rPr>
              <w:t>Salada de berinjela</w:t>
            </w:r>
          </w:p>
        </w:tc>
        <w:tc>
          <w:tcPr>
            <w:tcW w:w="2449"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Rabanete cru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Milho com Ervilha</w:t>
            </w:r>
          </w:p>
          <w:p w:rsidR="00D665CD" w:rsidRPr="006F5E65" w:rsidRDefault="00D665CD" w:rsidP="00904A2B">
            <w:pPr>
              <w:rPr>
                <w:sz w:val="16"/>
                <w:szCs w:val="16"/>
              </w:rPr>
            </w:pPr>
            <w:r w:rsidRPr="006F5E65">
              <w:rPr>
                <w:sz w:val="16"/>
                <w:szCs w:val="16"/>
              </w:rPr>
              <w:t>Grão-de-bico</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Tomate-cereja com Queijo e Presunto</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Pratos Principais</w:t>
            </w:r>
          </w:p>
        </w:tc>
        <w:tc>
          <w:tcPr>
            <w:tcW w:w="1814" w:type="dxa"/>
            <w:vAlign w:val="center"/>
          </w:tcPr>
          <w:p w:rsidR="00D665CD" w:rsidRPr="006F5E65" w:rsidRDefault="00D665CD" w:rsidP="00904A2B">
            <w:pPr>
              <w:rPr>
                <w:sz w:val="16"/>
                <w:szCs w:val="16"/>
              </w:rPr>
            </w:pPr>
            <w:r w:rsidRPr="006F5E65">
              <w:rPr>
                <w:sz w:val="16"/>
                <w:szCs w:val="16"/>
              </w:rPr>
              <w:t>Isca de Carne Acebolada</w:t>
            </w:r>
          </w:p>
          <w:p w:rsidR="00D665CD" w:rsidRPr="006F5E65" w:rsidRDefault="00D665CD" w:rsidP="00904A2B">
            <w:pPr>
              <w:rPr>
                <w:sz w:val="16"/>
                <w:szCs w:val="16"/>
              </w:rPr>
            </w:pPr>
            <w:r w:rsidRPr="006F5E65">
              <w:rPr>
                <w:sz w:val="16"/>
                <w:szCs w:val="16"/>
              </w:rPr>
              <w:t>Peixe à Milanesa</w:t>
            </w:r>
          </w:p>
          <w:p w:rsidR="00D665CD" w:rsidRPr="006F5E65" w:rsidRDefault="00D665CD" w:rsidP="00904A2B">
            <w:pPr>
              <w:rPr>
                <w:sz w:val="16"/>
                <w:szCs w:val="16"/>
              </w:rPr>
            </w:pPr>
            <w:r w:rsidRPr="006F5E65">
              <w:rPr>
                <w:sz w:val="16"/>
                <w:szCs w:val="16"/>
              </w:rPr>
              <w:t>Frango Assado com Laranja</w:t>
            </w:r>
          </w:p>
          <w:p w:rsidR="00D665CD" w:rsidRPr="006F5E65" w:rsidRDefault="00D665CD" w:rsidP="00904A2B">
            <w:pPr>
              <w:rPr>
                <w:sz w:val="16"/>
                <w:szCs w:val="16"/>
              </w:rPr>
            </w:pPr>
            <w:r w:rsidRPr="006F5E65">
              <w:rPr>
                <w:sz w:val="16"/>
                <w:szCs w:val="16"/>
              </w:rPr>
              <w:t>Lingüiça Assada</w:t>
            </w:r>
          </w:p>
        </w:tc>
        <w:tc>
          <w:tcPr>
            <w:tcW w:w="1814" w:type="dxa"/>
            <w:vAlign w:val="center"/>
          </w:tcPr>
          <w:p w:rsidR="00D665CD" w:rsidRPr="006F5E65" w:rsidRDefault="00D665CD" w:rsidP="00904A2B">
            <w:pPr>
              <w:rPr>
                <w:sz w:val="16"/>
                <w:szCs w:val="16"/>
              </w:rPr>
            </w:pPr>
            <w:r w:rsidRPr="006F5E65">
              <w:rPr>
                <w:sz w:val="16"/>
                <w:szCs w:val="16"/>
              </w:rPr>
              <w:t>Bife à rolê</w:t>
            </w:r>
          </w:p>
          <w:p w:rsidR="00D665CD" w:rsidRPr="006F5E65" w:rsidRDefault="00D665CD" w:rsidP="00904A2B">
            <w:pPr>
              <w:rPr>
                <w:sz w:val="16"/>
                <w:szCs w:val="16"/>
              </w:rPr>
            </w:pPr>
            <w:r w:rsidRPr="006F5E65">
              <w:rPr>
                <w:sz w:val="16"/>
                <w:szCs w:val="16"/>
              </w:rPr>
              <w:t>Dourada ao Molho de Limão</w:t>
            </w:r>
          </w:p>
          <w:p w:rsidR="00D665CD" w:rsidRPr="006F5E65" w:rsidRDefault="00D665CD" w:rsidP="00904A2B">
            <w:pPr>
              <w:rPr>
                <w:sz w:val="16"/>
                <w:szCs w:val="16"/>
              </w:rPr>
            </w:pPr>
            <w:r w:rsidRPr="006F5E65">
              <w:rPr>
                <w:sz w:val="16"/>
                <w:szCs w:val="16"/>
              </w:rPr>
              <w:t>Estrogonoff de Frango</w:t>
            </w:r>
          </w:p>
          <w:p w:rsidR="00D665CD" w:rsidRPr="006F5E65" w:rsidRDefault="00D665CD" w:rsidP="00904A2B">
            <w:pPr>
              <w:rPr>
                <w:sz w:val="16"/>
                <w:szCs w:val="16"/>
              </w:rPr>
            </w:pPr>
            <w:r w:rsidRPr="006F5E65">
              <w:rPr>
                <w:sz w:val="16"/>
                <w:szCs w:val="16"/>
              </w:rPr>
              <w:t>Lombo Xadrez</w:t>
            </w:r>
          </w:p>
        </w:tc>
        <w:tc>
          <w:tcPr>
            <w:tcW w:w="1815" w:type="dxa"/>
            <w:vAlign w:val="center"/>
          </w:tcPr>
          <w:p w:rsidR="00D665CD" w:rsidRPr="006F5E65" w:rsidRDefault="00D665CD" w:rsidP="00904A2B">
            <w:pPr>
              <w:rPr>
                <w:sz w:val="16"/>
                <w:szCs w:val="16"/>
              </w:rPr>
            </w:pPr>
            <w:r w:rsidRPr="006F5E65">
              <w:rPr>
                <w:sz w:val="16"/>
                <w:szCs w:val="16"/>
              </w:rPr>
              <w:t>Fricandole</w:t>
            </w:r>
          </w:p>
          <w:p w:rsidR="00D665CD" w:rsidRPr="006F5E65" w:rsidRDefault="00D665CD" w:rsidP="00904A2B">
            <w:pPr>
              <w:rPr>
                <w:sz w:val="16"/>
                <w:szCs w:val="16"/>
              </w:rPr>
            </w:pPr>
            <w:r w:rsidRPr="006F5E65">
              <w:rPr>
                <w:sz w:val="16"/>
                <w:szCs w:val="16"/>
              </w:rPr>
              <w:t>Peixe cozido com Castanha</w:t>
            </w:r>
          </w:p>
          <w:p w:rsidR="00D665CD" w:rsidRPr="006F5E65" w:rsidRDefault="00D665CD" w:rsidP="00904A2B">
            <w:pPr>
              <w:rPr>
                <w:sz w:val="16"/>
                <w:szCs w:val="16"/>
              </w:rPr>
            </w:pPr>
            <w:r w:rsidRPr="006F5E65">
              <w:rPr>
                <w:sz w:val="16"/>
                <w:szCs w:val="16"/>
              </w:rPr>
              <w:t>Coxa de Peru Assada</w:t>
            </w:r>
          </w:p>
          <w:p w:rsidR="00D665CD" w:rsidRPr="006F5E65" w:rsidRDefault="00D665CD" w:rsidP="00904A2B">
            <w:pPr>
              <w:rPr>
                <w:sz w:val="16"/>
                <w:szCs w:val="16"/>
              </w:rPr>
            </w:pPr>
            <w:r w:rsidRPr="006F5E65">
              <w:rPr>
                <w:sz w:val="16"/>
                <w:szCs w:val="16"/>
              </w:rPr>
              <w:t>Bisteca Grelhada</w:t>
            </w:r>
          </w:p>
        </w:tc>
        <w:tc>
          <w:tcPr>
            <w:tcW w:w="1814" w:type="dxa"/>
            <w:vAlign w:val="center"/>
          </w:tcPr>
          <w:p w:rsidR="00D665CD" w:rsidRPr="006F5E65" w:rsidRDefault="00D665CD" w:rsidP="00904A2B">
            <w:pPr>
              <w:rPr>
                <w:sz w:val="16"/>
                <w:szCs w:val="16"/>
              </w:rPr>
            </w:pPr>
            <w:r w:rsidRPr="006F5E65">
              <w:rPr>
                <w:sz w:val="16"/>
                <w:szCs w:val="16"/>
              </w:rPr>
              <w:t>Bife Grelhado com Brócolis e Tomate Seco</w:t>
            </w:r>
          </w:p>
          <w:p w:rsidR="00D665CD" w:rsidRPr="006F5E65" w:rsidRDefault="00D665CD" w:rsidP="00904A2B">
            <w:pPr>
              <w:rPr>
                <w:sz w:val="16"/>
                <w:szCs w:val="16"/>
              </w:rPr>
            </w:pPr>
            <w:r w:rsidRPr="006F5E65">
              <w:rPr>
                <w:sz w:val="16"/>
                <w:szCs w:val="16"/>
              </w:rPr>
              <w:t>Peixe à Milanesa</w:t>
            </w:r>
          </w:p>
          <w:p w:rsidR="00D665CD" w:rsidRPr="006F5E65" w:rsidRDefault="00D665CD" w:rsidP="00904A2B">
            <w:pPr>
              <w:rPr>
                <w:sz w:val="16"/>
                <w:szCs w:val="16"/>
              </w:rPr>
            </w:pPr>
            <w:r w:rsidRPr="006F5E65">
              <w:rPr>
                <w:sz w:val="16"/>
                <w:szCs w:val="16"/>
              </w:rPr>
              <w:t>Coxa e Sobrecoxa recheadas com queijo</w:t>
            </w:r>
          </w:p>
          <w:p w:rsidR="00D665CD" w:rsidRPr="006F5E65" w:rsidRDefault="00D665CD" w:rsidP="00904A2B">
            <w:pPr>
              <w:rPr>
                <w:sz w:val="16"/>
                <w:szCs w:val="16"/>
              </w:rPr>
            </w:pPr>
            <w:r w:rsidRPr="006F5E65">
              <w:rPr>
                <w:sz w:val="16"/>
                <w:szCs w:val="16"/>
              </w:rPr>
              <w:t>Cupim Assado</w:t>
            </w:r>
          </w:p>
        </w:tc>
        <w:tc>
          <w:tcPr>
            <w:tcW w:w="2449" w:type="dxa"/>
            <w:vAlign w:val="center"/>
          </w:tcPr>
          <w:p w:rsidR="00D665CD" w:rsidRPr="006F5E65" w:rsidRDefault="00D665CD" w:rsidP="00904A2B">
            <w:pPr>
              <w:rPr>
                <w:sz w:val="16"/>
                <w:szCs w:val="16"/>
              </w:rPr>
            </w:pPr>
            <w:r w:rsidRPr="006F5E65">
              <w:rPr>
                <w:sz w:val="16"/>
                <w:szCs w:val="16"/>
              </w:rPr>
              <w:t>Lagarto ao Molho de Gengibre</w:t>
            </w:r>
          </w:p>
          <w:p w:rsidR="00D665CD" w:rsidRPr="006F5E65" w:rsidRDefault="00D665CD" w:rsidP="00904A2B">
            <w:pPr>
              <w:rPr>
                <w:sz w:val="16"/>
                <w:szCs w:val="16"/>
              </w:rPr>
            </w:pPr>
            <w:r w:rsidRPr="006F5E65">
              <w:rPr>
                <w:sz w:val="16"/>
                <w:szCs w:val="16"/>
              </w:rPr>
              <w:t>Peixe recheado com queijo</w:t>
            </w:r>
          </w:p>
          <w:p w:rsidR="00D665CD" w:rsidRPr="006F5E65" w:rsidRDefault="00D665CD" w:rsidP="00904A2B">
            <w:pPr>
              <w:rPr>
                <w:sz w:val="16"/>
                <w:szCs w:val="16"/>
              </w:rPr>
            </w:pPr>
            <w:r w:rsidRPr="006F5E65">
              <w:rPr>
                <w:sz w:val="16"/>
                <w:szCs w:val="16"/>
              </w:rPr>
              <w:t>Peito de Frango ao Molho de Maracujá</w:t>
            </w:r>
          </w:p>
          <w:p w:rsidR="00D665CD" w:rsidRPr="006F5E65" w:rsidRDefault="00D665CD" w:rsidP="00904A2B">
            <w:pPr>
              <w:rPr>
                <w:sz w:val="16"/>
                <w:szCs w:val="16"/>
              </w:rPr>
            </w:pPr>
            <w:r w:rsidRPr="006F5E65">
              <w:rPr>
                <w:sz w:val="16"/>
                <w:szCs w:val="16"/>
              </w:rPr>
              <w:t>Feijoada</w:t>
            </w:r>
          </w:p>
        </w:tc>
      </w:tr>
      <w:tr w:rsidR="00D665CD" w:rsidRPr="006F5E65" w:rsidTr="007D7B15">
        <w:trPr>
          <w:cantSplit/>
          <w:trHeight w:val="1027"/>
        </w:trPr>
        <w:tc>
          <w:tcPr>
            <w:tcW w:w="568" w:type="dxa"/>
            <w:textDirection w:val="btLr"/>
            <w:vAlign w:val="center"/>
          </w:tcPr>
          <w:p w:rsidR="00D665CD" w:rsidRPr="006F5E65" w:rsidRDefault="00D665CD" w:rsidP="00904A2B">
            <w:pPr>
              <w:ind w:left="113" w:right="113"/>
              <w:jc w:val="center"/>
              <w:rPr>
                <w:b/>
              </w:rPr>
            </w:pPr>
            <w:r w:rsidRPr="006F5E65">
              <w:rPr>
                <w:b/>
              </w:rPr>
              <w:t xml:space="preserve">Prato </w:t>
            </w:r>
            <w:r w:rsidRPr="006F5E65">
              <w:rPr>
                <w:b/>
                <w:sz w:val="16"/>
                <w:szCs w:val="16"/>
              </w:rPr>
              <w:t>vegetariano</w:t>
            </w:r>
          </w:p>
        </w:tc>
        <w:tc>
          <w:tcPr>
            <w:tcW w:w="1814" w:type="dxa"/>
            <w:vAlign w:val="center"/>
          </w:tcPr>
          <w:p w:rsidR="00D665CD" w:rsidRPr="006F5E65" w:rsidRDefault="00D665CD" w:rsidP="00904A2B">
            <w:pPr>
              <w:rPr>
                <w:sz w:val="16"/>
                <w:szCs w:val="16"/>
              </w:rPr>
            </w:pPr>
            <w:r w:rsidRPr="006F5E65">
              <w:rPr>
                <w:sz w:val="16"/>
                <w:szCs w:val="16"/>
              </w:rPr>
              <w:t>Panqueca recheada de abóbora e queijo</w:t>
            </w:r>
          </w:p>
        </w:tc>
        <w:tc>
          <w:tcPr>
            <w:tcW w:w="1814" w:type="dxa"/>
            <w:vAlign w:val="center"/>
          </w:tcPr>
          <w:p w:rsidR="00D665CD" w:rsidRPr="006F5E65" w:rsidRDefault="00D665CD" w:rsidP="00904A2B">
            <w:pPr>
              <w:rPr>
                <w:sz w:val="16"/>
                <w:szCs w:val="16"/>
              </w:rPr>
            </w:pPr>
            <w:r w:rsidRPr="006F5E65">
              <w:rPr>
                <w:sz w:val="16"/>
                <w:szCs w:val="16"/>
              </w:rPr>
              <w:t>Torta de legumes</w:t>
            </w:r>
          </w:p>
        </w:tc>
        <w:tc>
          <w:tcPr>
            <w:tcW w:w="1815" w:type="dxa"/>
            <w:vAlign w:val="center"/>
          </w:tcPr>
          <w:p w:rsidR="00D665CD" w:rsidRPr="006F5E65" w:rsidRDefault="00D665CD" w:rsidP="00904A2B">
            <w:pPr>
              <w:rPr>
                <w:sz w:val="16"/>
                <w:szCs w:val="16"/>
              </w:rPr>
            </w:pPr>
            <w:r w:rsidRPr="006F5E65">
              <w:rPr>
                <w:sz w:val="16"/>
                <w:szCs w:val="16"/>
              </w:rPr>
              <w:t>Batata com ricota e passas</w:t>
            </w:r>
          </w:p>
        </w:tc>
        <w:tc>
          <w:tcPr>
            <w:tcW w:w="1814" w:type="dxa"/>
            <w:vAlign w:val="center"/>
          </w:tcPr>
          <w:p w:rsidR="00D665CD" w:rsidRPr="006F5E65" w:rsidRDefault="00D665CD" w:rsidP="00904A2B">
            <w:pPr>
              <w:rPr>
                <w:sz w:val="16"/>
                <w:szCs w:val="16"/>
              </w:rPr>
            </w:pPr>
            <w:r w:rsidRPr="006F5E65">
              <w:rPr>
                <w:sz w:val="16"/>
                <w:szCs w:val="16"/>
              </w:rPr>
              <w:t>Talharim integral com vegetais</w:t>
            </w:r>
          </w:p>
        </w:tc>
        <w:tc>
          <w:tcPr>
            <w:tcW w:w="2449" w:type="dxa"/>
            <w:vAlign w:val="center"/>
          </w:tcPr>
          <w:p w:rsidR="00D665CD" w:rsidRPr="006F5E65" w:rsidRDefault="00D665CD" w:rsidP="00904A2B">
            <w:pPr>
              <w:rPr>
                <w:sz w:val="16"/>
                <w:szCs w:val="16"/>
              </w:rPr>
            </w:pPr>
            <w:r w:rsidRPr="006F5E65">
              <w:rPr>
                <w:sz w:val="16"/>
                <w:szCs w:val="16"/>
              </w:rPr>
              <w:t>Nhoque ao sugo e manjericão</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sz w:val="18"/>
                <w:szCs w:val="18"/>
              </w:rPr>
            </w:pPr>
            <w:r w:rsidRPr="006F5E65">
              <w:rPr>
                <w:b/>
                <w:sz w:val="18"/>
                <w:szCs w:val="18"/>
              </w:rPr>
              <w:t>Guarnições</w:t>
            </w:r>
          </w:p>
        </w:tc>
        <w:tc>
          <w:tcPr>
            <w:tcW w:w="1814" w:type="dxa"/>
            <w:vAlign w:val="center"/>
          </w:tcPr>
          <w:p w:rsidR="00D665CD" w:rsidRPr="006F5E65" w:rsidRDefault="00D665CD" w:rsidP="00904A2B">
            <w:pPr>
              <w:rPr>
                <w:sz w:val="16"/>
                <w:szCs w:val="16"/>
              </w:rPr>
            </w:pPr>
            <w:r w:rsidRPr="006F5E65">
              <w:rPr>
                <w:sz w:val="16"/>
                <w:szCs w:val="16"/>
              </w:rPr>
              <w:t>Abobrinha refogada</w:t>
            </w:r>
          </w:p>
          <w:p w:rsidR="00D665CD" w:rsidRPr="006F5E65" w:rsidRDefault="00D665CD" w:rsidP="00904A2B">
            <w:pPr>
              <w:rPr>
                <w:sz w:val="16"/>
                <w:szCs w:val="16"/>
              </w:rPr>
            </w:pPr>
            <w:r w:rsidRPr="006F5E65">
              <w:rPr>
                <w:sz w:val="16"/>
                <w:szCs w:val="16"/>
              </w:rPr>
              <w:t>Nhoque à bolonhesa</w:t>
            </w:r>
          </w:p>
          <w:p w:rsidR="00D665CD" w:rsidRPr="006F5E65" w:rsidRDefault="00D665CD" w:rsidP="00904A2B">
            <w:pPr>
              <w:rPr>
                <w:sz w:val="16"/>
                <w:szCs w:val="16"/>
              </w:rPr>
            </w:pPr>
            <w:r w:rsidRPr="006F5E65">
              <w:rPr>
                <w:sz w:val="16"/>
                <w:szCs w:val="16"/>
              </w:rPr>
              <w:t>Quibebe de Abóbora</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Cenoura e Brócolis refogados</w:t>
            </w:r>
          </w:p>
          <w:p w:rsidR="00D665CD" w:rsidRPr="006F5E65" w:rsidRDefault="00D665CD" w:rsidP="00904A2B">
            <w:pPr>
              <w:rPr>
                <w:sz w:val="16"/>
                <w:szCs w:val="16"/>
              </w:rPr>
            </w:pPr>
            <w:r w:rsidRPr="006F5E65">
              <w:rPr>
                <w:sz w:val="16"/>
                <w:szCs w:val="16"/>
              </w:rPr>
              <w:t>Rondeli de queijo e presunto ao molho branco</w:t>
            </w:r>
          </w:p>
          <w:p w:rsidR="00D665CD" w:rsidRPr="006F5E65" w:rsidRDefault="00D665CD" w:rsidP="00904A2B">
            <w:pPr>
              <w:rPr>
                <w:sz w:val="16"/>
                <w:szCs w:val="16"/>
              </w:rPr>
            </w:pPr>
            <w:r w:rsidRPr="006F5E65">
              <w:rPr>
                <w:sz w:val="16"/>
                <w:szCs w:val="16"/>
              </w:rPr>
              <w:t>Batata corada</w:t>
            </w:r>
          </w:p>
        </w:tc>
        <w:tc>
          <w:tcPr>
            <w:tcW w:w="1815" w:type="dxa"/>
            <w:vAlign w:val="center"/>
          </w:tcPr>
          <w:p w:rsidR="00D665CD" w:rsidRPr="006F5E65" w:rsidRDefault="00D665CD" w:rsidP="00904A2B">
            <w:pPr>
              <w:rPr>
                <w:sz w:val="16"/>
                <w:szCs w:val="16"/>
              </w:rPr>
            </w:pPr>
            <w:r w:rsidRPr="006F5E65">
              <w:rPr>
                <w:sz w:val="16"/>
                <w:szCs w:val="16"/>
              </w:rPr>
              <w:t>Chuchu à delicia</w:t>
            </w:r>
          </w:p>
          <w:p w:rsidR="00D665CD" w:rsidRPr="006F5E65" w:rsidRDefault="00D665CD" w:rsidP="00904A2B">
            <w:pPr>
              <w:rPr>
                <w:sz w:val="16"/>
                <w:szCs w:val="16"/>
              </w:rPr>
            </w:pPr>
            <w:r w:rsidRPr="006F5E65">
              <w:rPr>
                <w:sz w:val="16"/>
                <w:szCs w:val="16"/>
              </w:rPr>
              <w:t>Penne aos Quatro Queijos</w:t>
            </w:r>
          </w:p>
          <w:p w:rsidR="00D665CD" w:rsidRPr="006F5E65" w:rsidRDefault="00D665CD" w:rsidP="00904A2B">
            <w:pPr>
              <w:rPr>
                <w:sz w:val="16"/>
                <w:szCs w:val="16"/>
              </w:rPr>
            </w:pPr>
            <w:r w:rsidRPr="006F5E65">
              <w:rPr>
                <w:sz w:val="16"/>
                <w:szCs w:val="16"/>
              </w:rPr>
              <w:t>Berinjela recheada com carne moída e gratinada</w:t>
            </w:r>
          </w:p>
        </w:tc>
        <w:tc>
          <w:tcPr>
            <w:tcW w:w="1814" w:type="dxa"/>
            <w:vAlign w:val="center"/>
          </w:tcPr>
          <w:p w:rsidR="00D665CD" w:rsidRPr="006F5E65" w:rsidRDefault="00D665CD" w:rsidP="00904A2B">
            <w:pPr>
              <w:rPr>
                <w:sz w:val="16"/>
                <w:szCs w:val="16"/>
              </w:rPr>
            </w:pPr>
            <w:r w:rsidRPr="006F5E65">
              <w:rPr>
                <w:sz w:val="16"/>
                <w:szCs w:val="16"/>
              </w:rPr>
              <w:t>Jardineira de Legumes</w:t>
            </w:r>
          </w:p>
          <w:p w:rsidR="00D665CD" w:rsidRPr="006F5E65" w:rsidRDefault="00D665CD" w:rsidP="00904A2B">
            <w:pPr>
              <w:rPr>
                <w:sz w:val="16"/>
                <w:szCs w:val="16"/>
              </w:rPr>
            </w:pPr>
            <w:r w:rsidRPr="006F5E65">
              <w:rPr>
                <w:sz w:val="16"/>
                <w:szCs w:val="16"/>
              </w:rPr>
              <w:t>Talharim ao sugo</w:t>
            </w:r>
          </w:p>
          <w:p w:rsidR="00D665CD" w:rsidRPr="006F5E65" w:rsidRDefault="00D665CD" w:rsidP="00904A2B">
            <w:pPr>
              <w:rPr>
                <w:sz w:val="16"/>
                <w:szCs w:val="16"/>
              </w:rPr>
            </w:pPr>
            <w:r w:rsidRPr="006F5E65">
              <w:rPr>
                <w:sz w:val="16"/>
                <w:szCs w:val="16"/>
              </w:rPr>
              <w:t>Batata assada com Ricota</w:t>
            </w:r>
          </w:p>
        </w:tc>
        <w:tc>
          <w:tcPr>
            <w:tcW w:w="2449" w:type="dxa"/>
            <w:vAlign w:val="center"/>
          </w:tcPr>
          <w:p w:rsidR="00D665CD" w:rsidRPr="006F5E65" w:rsidRDefault="00D665CD" w:rsidP="00904A2B">
            <w:pPr>
              <w:rPr>
                <w:sz w:val="16"/>
                <w:szCs w:val="16"/>
              </w:rPr>
            </w:pPr>
          </w:p>
          <w:p w:rsidR="00D665CD" w:rsidRPr="006F5E65" w:rsidRDefault="00D665CD" w:rsidP="00904A2B">
            <w:pPr>
              <w:rPr>
                <w:sz w:val="16"/>
                <w:szCs w:val="16"/>
              </w:rPr>
            </w:pPr>
            <w:r w:rsidRPr="006F5E65">
              <w:rPr>
                <w:sz w:val="16"/>
                <w:szCs w:val="16"/>
              </w:rPr>
              <w:t>Couve refogada</w:t>
            </w:r>
          </w:p>
          <w:p w:rsidR="00D665CD" w:rsidRPr="006F5E65" w:rsidRDefault="00D665CD" w:rsidP="00904A2B">
            <w:pPr>
              <w:rPr>
                <w:sz w:val="16"/>
                <w:szCs w:val="16"/>
              </w:rPr>
            </w:pPr>
            <w:r w:rsidRPr="006F5E65">
              <w:rPr>
                <w:sz w:val="16"/>
                <w:szCs w:val="16"/>
              </w:rPr>
              <w:t>Farofa de bacon</w:t>
            </w:r>
          </w:p>
          <w:p w:rsidR="00D665CD" w:rsidRPr="006F5E65" w:rsidRDefault="00D665CD" w:rsidP="00904A2B">
            <w:pPr>
              <w:rPr>
                <w:sz w:val="16"/>
                <w:szCs w:val="16"/>
              </w:rPr>
            </w:pPr>
            <w:r w:rsidRPr="006F5E65">
              <w:rPr>
                <w:sz w:val="16"/>
                <w:szCs w:val="16"/>
              </w:rPr>
              <w:t>Banana Frita</w:t>
            </w:r>
          </w:p>
          <w:p w:rsidR="00D665CD" w:rsidRPr="006F5E65" w:rsidRDefault="00D665CD" w:rsidP="00904A2B">
            <w:pPr>
              <w:rPr>
                <w:sz w:val="16"/>
                <w:szCs w:val="16"/>
              </w:rPr>
            </w:pP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Arroz</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Lentilha</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Escarola</w:t>
            </w:r>
          </w:p>
        </w:tc>
        <w:tc>
          <w:tcPr>
            <w:tcW w:w="1815"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Risoto de Frango</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Brócolis</w:t>
            </w:r>
          </w:p>
        </w:tc>
        <w:tc>
          <w:tcPr>
            <w:tcW w:w="2449"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Pimenta de Cheiro</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Feijão</w:t>
            </w:r>
          </w:p>
        </w:tc>
        <w:tc>
          <w:tcPr>
            <w:tcW w:w="1814" w:type="dxa"/>
            <w:vAlign w:val="center"/>
          </w:tcPr>
          <w:p w:rsidR="00D665CD" w:rsidRPr="006F5E65" w:rsidRDefault="00D665CD" w:rsidP="00904A2B">
            <w:pPr>
              <w:rPr>
                <w:sz w:val="16"/>
                <w:szCs w:val="16"/>
              </w:rPr>
            </w:pPr>
            <w:r w:rsidRPr="006F5E65">
              <w:rPr>
                <w:sz w:val="16"/>
                <w:szCs w:val="16"/>
              </w:rPr>
              <w:t>Feijão Preto com Carne Seca</w:t>
            </w:r>
          </w:p>
          <w:p w:rsidR="00D665CD" w:rsidRPr="006F5E65" w:rsidRDefault="00D665CD" w:rsidP="00904A2B">
            <w:pPr>
              <w:rPr>
                <w:sz w:val="16"/>
                <w:szCs w:val="16"/>
              </w:rPr>
            </w:pPr>
            <w:r w:rsidRPr="006F5E65">
              <w:rPr>
                <w:sz w:val="16"/>
                <w:szCs w:val="16"/>
              </w:rPr>
              <w:t>Feijão Carioca sem carnes</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Feijão Carioca com Bacon</w:t>
            </w:r>
          </w:p>
          <w:p w:rsidR="00D665CD" w:rsidRPr="006F5E65" w:rsidRDefault="00D665CD" w:rsidP="00904A2B">
            <w:pPr>
              <w:rPr>
                <w:sz w:val="16"/>
                <w:szCs w:val="16"/>
              </w:rPr>
            </w:pPr>
            <w:r w:rsidRPr="006F5E65">
              <w:rPr>
                <w:sz w:val="16"/>
                <w:szCs w:val="16"/>
              </w:rPr>
              <w:t>Feijão Preto sem carnes</w:t>
            </w:r>
          </w:p>
        </w:tc>
        <w:tc>
          <w:tcPr>
            <w:tcW w:w="1815" w:type="dxa"/>
            <w:vAlign w:val="center"/>
          </w:tcPr>
          <w:p w:rsidR="00D665CD" w:rsidRPr="006F5E65" w:rsidRDefault="00D665CD" w:rsidP="00904A2B">
            <w:pPr>
              <w:rPr>
                <w:sz w:val="16"/>
                <w:szCs w:val="16"/>
              </w:rPr>
            </w:pPr>
            <w:r w:rsidRPr="006F5E65">
              <w:rPr>
                <w:sz w:val="16"/>
                <w:szCs w:val="16"/>
              </w:rPr>
              <w:t>Feijão Preto sem carne</w:t>
            </w:r>
          </w:p>
          <w:p w:rsidR="00D665CD" w:rsidRPr="006F5E65" w:rsidRDefault="00D665CD" w:rsidP="00904A2B">
            <w:pPr>
              <w:rPr>
                <w:sz w:val="16"/>
                <w:szCs w:val="16"/>
              </w:rPr>
            </w:pPr>
            <w:r w:rsidRPr="006F5E65">
              <w:rPr>
                <w:sz w:val="16"/>
                <w:szCs w:val="16"/>
              </w:rPr>
              <w:t>Feijão tropeiro</w:t>
            </w:r>
          </w:p>
        </w:tc>
        <w:tc>
          <w:tcPr>
            <w:tcW w:w="1814" w:type="dxa"/>
            <w:vAlign w:val="center"/>
          </w:tcPr>
          <w:p w:rsidR="00D665CD" w:rsidRPr="006F5E65" w:rsidRDefault="00D665CD" w:rsidP="00904A2B">
            <w:pPr>
              <w:rPr>
                <w:sz w:val="16"/>
                <w:szCs w:val="16"/>
              </w:rPr>
            </w:pPr>
            <w:r w:rsidRPr="006F5E65">
              <w:rPr>
                <w:sz w:val="16"/>
                <w:szCs w:val="16"/>
              </w:rPr>
              <w:t>Feijão Tropeiro</w:t>
            </w:r>
          </w:p>
          <w:p w:rsidR="00D665CD" w:rsidRPr="006F5E65" w:rsidRDefault="00D665CD" w:rsidP="00904A2B">
            <w:pPr>
              <w:rPr>
                <w:sz w:val="16"/>
                <w:szCs w:val="16"/>
              </w:rPr>
            </w:pPr>
            <w:r w:rsidRPr="006F5E65">
              <w:rPr>
                <w:sz w:val="16"/>
                <w:szCs w:val="16"/>
              </w:rPr>
              <w:t>Feijão Preto sem carnes</w:t>
            </w:r>
          </w:p>
        </w:tc>
        <w:tc>
          <w:tcPr>
            <w:tcW w:w="2449" w:type="dxa"/>
            <w:vAlign w:val="center"/>
          </w:tcPr>
          <w:p w:rsidR="00D665CD" w:rsidRPr="006F5E65" w:rsidRDefault="00D665CD" w:rsidP="00904A2B">
            <w:pPr>
              <w:rPr>
                <w:sz w:val="16"/>
                <w:szCs w:val="16"/>
              </w:rPr>
            </w:pPr>
            <w:r w:rsidRPr="006F5E65">
              <w:rPr>
                <w:sz w:val="16"/>
                <w:szCs w:val="16"/>
              </w:rPr>
              <w:t>Feijão Carioca sem carnes</w:t>
            </w:r>
          </w:p>
          <w:p w:rsidR="00D665CD" w:rsidRPr="006F5E65" w:rsidRDefault="00D665CD" w:rsidP="00904A2B">
            <w:pPr>
              <w:rPr>
                <w:sz w:val="16"/>
                <w:szCs w:val="16"/>
              </w:rPr>
            </w:pPr>
            <w:r w:rsidRPr="006F5E65">
              <w:rPr>
                <w:sz w:val="16"/>
                <w:szCs w:val="16"/>
              </w:rPr>
              <w:t>Feijão Carioca com temperos da vovó (batata doce, folhas de couve)</w:t>
            </w:r>
          </w:p>
        </w:tc>
      </w:tr>
    </w:tbl>
    <w:p w:rsidR="00D665CD" w:rsidRPr="006F5E65" w:rsidRDefault="00D665CD" w:rsidP="00D665CD">
      <w:pPr>
        <w:ind w:left="355" w:right="-332"/>
        <w:jc w:val="both"/>
        <w:rPr>
          <w:rFonts w:ascii="Arial Narrow" w:hAnsi="Arial Narrow"/>
          <w:bCs/>
          <w:smallCaps/>
          <w:sz w:val="24"/>
        </w:rPr>
      </w:pPr>
    </w:p>
    <w:p w:rsidR="00D665CD" w:rsidRPr="006F5E65" w:rsidRDefault="00D665CD" w:rsidP="00D665CD">
      <w:pPr>
        <w:ind w:left="355" w:right="-332"/>
        <w:jc w:val="both"/>
        <w:rPr>
          <w:b/>
          <w:bCs/>
          <w:smallCaps/>
          <w:sz w:val="24"/>
        </w:rPr>
      </w:pPr>
      <w:r w:rsidRPr="006F5E65">
        <w:rPr>
          <w:rFonts w:ascii="Arial Narrow" w:hAnsi="Arial Narrow"/>
          <w:bCs/>
          <w:smallCaps/>
          <w:sz w:val="24"/>
        </w:rPr>
        <w:br w:type="page"/>
      </w:r>
      <w:r w:rsidRPr="006F5E65">
        <w:rPr>
          <w:b/>
          <w:bCs/>
          <w:smallCaps/>
          <w:sz w:val="24"/>
        </w:rPr>
        <w:lastRenderedPageBreak/>
        <w:t>3 - Cardápio Tipo 3</w:t>
      </w:r>
    </w:p>
    <w:p w:rsidR="00D665CD" w:rsidRPr="006F5E65" w:rsidRDefault="00D665CD" w:rsidP="00D665CD">
      <w:pPr>
        <w:ind w:left="355" w:right="-332"/>
        <w:jc w:val="both"/>
        <w:rPr>
          <w:b/>
          <w:bCs/>
          <w:smallCaps/>
          <w:sz w:val="24"/>
        </w:rPr>
      </w:pPr>
    </w:p>
    <w:tbl>
      <w:tblPr>
        <w:tblW w:w="1027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814"/>
        <w:gridCol w:w="1814"/>
        <w:gridCol w:w="1815"/>
        <w:gridCol w:w="1814"/>
        <w:gridCol w:w="2449"/>
      </w:tblGrid>
      <w:tr w:rsidR="00D665CD" w:rsidRPr="006F5E65" w:rsidTr="007D7B15">
        <w:trPr>
          <w:cantSplit/>
          <w:trHeight w:val="206"/>
        </w:trPr>
        <w:tc>
          <w:tcPr>
            <w:tcW w:w="568" w:type="dxa"/>
            <w:shd w:val="clear" w:color="auto" w:fill="F3F3F3"/>
            <w:vAlign w:val="center"/>
          </w:tcPr>
          <w:p w:rsidR="00D665CD" w:rsidRPr="006F5E65" w:rsidRDefault="00D665CD" w:rsidP="00904A2B">
            <w:pPr>
              <w:jc w:val="center"/>
            </w:pPr>
            <w:r w:rsidRPr="006F5E65">
              <w:t>Dia</w:t>
            </w:r>
          </w:p>
        </w:tc>
        <w:tc>
          <w:tcPr>
            <w:tcW w:w="1814" w:type="dxa"/>
            <w:shd w:val="clear" w:color="auto" w:fill="F3F3F3"/>
          </w:tcPr>
          <w:p w:rsidR="00D665CD" w:rsidRPr="006F5E65" w:rsidRDefault="00D665CD" w:rsidP="00904A2B">
            <w:pPr>
              <w:jc w:val="center"/>
              <w:rPr>
                <w:b/>
              </w:rPr>
            </w:pPr>
            <w:r w:rsidRPr="006F5E65">
              <w:rPr>
                <w:b/>
              </w:rPr>
              <w:t>Segunda</w:t>
            </w:r>
          </w:p>
        </w:tc>
        <w:tc>
          <w:tcPr>
            <w:tcW w:w="1814" w:type="dxa"/>
            <w:shd w:val="clear" w:color="auto" w:fill="F3F3F3"/>
          </w:tcPr>
          <w:p w:rsidR="00D665CD" w:rsidRPr="006F5E65" w:rsidRDefault="00D665CD" w:rsidP="00904A2B">
            <w:pPr>
              <w:jc w:val="center"/>
              <w:rPr>
                <w:b/>
              </w:rPr>
            </w:pPr>
            <w:r w:rsidRPr="006F5E65">
              <w:rPr>
                <w:b/>
              </w:rPr>
              <w:t>Terça</w:t>
            </w:r>
          </w:p>
        </w:tc>
        <w:tc>
          <w:tcPr>
            <w:tcW w:w="1815" w:type="dxa"/>
            <w:shd w:val="clear" w:color="auto" w:fill="F3F3F3"/>
          </w:tcPr>
          <w:p w:rsidR="00D665CD" w:rsidRPr="006F5E65" w:rsidRDefault="00D665CD" w:rsidP="00904A2B">
            <w:pPr>
              <w:jc w:val="center"/>
              <w:rPr>
                <w:b/>
              </w:rPr>
            </w:pPr>
            <w:r w:rsidRPr="006F5E65">
              <w:rPr>
                <w:b/>
              </w:rPr>
              <w:t>Quarta</w:t>
            </w:r>
          </w:p>
        </w:tc>
        <w:tc>
          <w:tcPr>
            <w:tcW w:w="1814" w:type="dxa"/>
            <w:shd w:val="clear" w:color="auto" w:fill="F3F3F3"/>
          </w:tcPr>
          <w:p w:rsidR="00D665CD" w:rsidRPr="006F5E65" w:rsidRDefault="00D665CD" w:rsidP="00904A2B">
            <w:pPr>
              <w:jc w:val="center"/>
              <w:rPr>
                <w:b/>
              </w:rPr>
            </w:pPr>
            <w:r w:rsidRPr="006F5E65">
              <w:rPr>
                <w:b/>
              </w:rPr>
              <w:t>Quinta</w:t>
            </w:r>
          </w:p>
        </w:tc>
        <w:tc>
          <w:tcPr>
            <w:tcW w:w="2449" w:type="dxa"/>
            <w:shd w:val="clear" w:color="auto" w:fill="F3F3F3"/>
          </w:tcPr>
          <w:p w:rsidR="00D665CD" w:rsidRPr="006F5E65" w:rsidRDefault="00D665CD" w:rsidP="00904A2B">
            <w:pPr>
              <w:jc w:val="center"/>
              <w:rPr>
                <w:b/>
              </w:rPr>
            </w:pPr>
            <w:r w:rsidRPr="006F5E65">
              <w:rPr>
                <w:b/>
              </w:rPr>
              <w:t>Sexta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Salada</w:t>
            </w:r>
          </w:p>
        </w:tc>
        <w:tc>
          <w:tcPr>
            <w:tcW w:w="1814" w:type="dxa"/>
            <w:vAlign w:val="center"/>
          </w:tcPr>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Rabanete cru</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Brócolis com palmito</w:t>
            </w:r>
          </w:p>
          <w:p w:rsidR="00D665CD" w:rsidRPr="006F5E65" w:rsidRDefault="00D665CD" w:rsidP="00904A2B">
            <w:pPr>
              <w:rPr>
                <w:sz w:val="16"/>
                <w:szCs w:val="16"/>
              </w:rPr>
            </w:pPr>
            <w:r w:rsidRPr="006F5E65">
              <w:rPr>
                <w:sz w:val="16"/>
                <w:szCs w:val="16"/>
              </w:rPr>
              <w:t>Feijão fradinho</w:t>
            </w:r>
          </w:p>
          <w:p w:rsidR="00D665CD" w:rsidRPr="006F5E65" w:rsidRDefault="00D665CD" w:rsidP="00904A2B">
            <w:pPr>
              <w:rPr>
                <w:sz w:val="16"/>
                <w:szCs w:val="16"/>
              </w:rPr>
            </w:pPr>
            <w:r w:rsidRPr="006F5E65">
              <w:rPr>
                <w:sz w:val="16"/>
                <w:szCs w:val="16"/>
              </w:rPr>
              <w:t>Maionese de legumes</w:t>
            </w:r>
          </w:p>
          <w:p w:rsidR="00D665CD" w:rsidRPr="006F5E65" w:rsidRDefault="00D665CD" w:rsidP="00904A2B">
            <w:pPr>
              <w:rPr>
                <w:sz w:val="16"/>
                <w:szCs w:val="16"/>
              </w:rPr>
            </w:pPr>
            <w:r w:rsidRPr="006F5E65">
              <w:rPr>
                <w:sz w:val="16"/>
                <w:szCs w:val="16"/>
              </w:rPr>
              <w:t>Salada asiática</w:t>
            </w:r>
          </w:p>
        </w:tc>
        <w:tc>
          <w:tcPr>
            <w:tcW w:w="1814" w:type="dxa"/>
            <w:vAlign w:val="center"/>
          </w:tcPr>
          <w:p w:rsidR="00D665CD" w:rsidRPr="006F5E65" w:rsidRDefault="00D665CD" w:rsidP="00904A2B">
            <w:pPr>
              <w:rPr>
                <w:sz w:val="16"/>
                <w:szCs w:val="16"/>
              </w:rPr>
            </w:pPr>
            <w:r w:rsidRPr="006F5E65">
              <w:rPr>
                <w:sz w:val="16"/>
                <w:szCs w:val="16"/>
              </w:rPr>
              <w:t>Alface roxa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Couve-flor cozida</w:t>
            </w:r>
          </w:p>
          <w:p w:rsidR="00D665CD" w:rsidRPr="006F5E65" w:rsidRDefault="00D665CD" w:rsidP="00904A2B">
            <w:pPr>
              <w:rPr>
                <w:sz w:val="16"/>
                <w:szCs w:val="16"/>
              </w:rPr>
            </w:pPr>
            <w:r w:rsidRPr="006F5E65">
              <w:rPr>
                <w:sz w:val="16"/>
                <w:szCs w:val="16"/>
              </w:rPr>
              <w:t>Grão-de-bico</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Coslow (salada de repolho roxo e branco, cenoura ralada, temperados com molho golf e uvas passas)</w:t>
            </w:r>
          </w:p>
        </w:tc>
        <w:tc>
          <w:tcPr>
            <w:tcW w:w="1815"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Brócolis</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Repolho cru</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Milho com ervilha</w:t>
            </w:r>
          </w:p>
          <w:p w:rsidR="00D665CD" w:rsidRPr="006F5E65" w:rsidRDefault="00D665CD" w:rsidP="00904A2B">
            <w:pPr>
              <w:rPr>
                <w:sz w:val="16"/>
                <w:szCs w:val="16"/>
              </w:rPr>
            </w:pPr>
            <w:r w:rsidRPr="006F5E65">
              <w:rPr>
                <w:sz w:val="16"/>
                <w:szCs w:val="16"/>
              </w:rPr>
              <w:t>Trigo em grão</w:t>
            </w:r>
          </w:p>
          <w:p w:rsidR="00D665CD" w:rsidRPr="006F5E65" w:rsidRDefault="00D665CD" w:rsidP="00904A2B">
            <w:pPr>
              <w:rPr>
                <w:sz w:val="16"/>
                <w:szCs w:val="16"/>
              </w:rPr>
            </w:pPr>
            <w:r w:rsidRPr="006F5E65">
              <w:rPr>
                <w:sz w:val="16"/>
                <w:szCs w:val="16"/>
              </w:rPr>
              <w:t>Maionese de batata com passas</w:t>
            </w:r>
          </w:p>
          <w:p w:rsidR="00D665CD" w:rsidRPr="006F5E65" w:rsidRDefault="00D665CD" w:rsidP="00904A2B">
            <w:pPr>
              <w:rPr>
                <w:sz w:val="16"/>
                <w:szCs w:val="16"/>
              </w:rPr>
            </w:pPr>
            <w:r w:rsidRPr="006F5E65">
              <w:rPr>
                <w:sz w:val="16"/>
                <w:szCs w:val="16"/>
              </w:rPr>
              <w:t xml:space="preserve">Salada verde (alface americana, rúcula, alface crespa, alface roxa) </w:t>
            </w:r>
          </w:p>
        </w:tc>
        <w:tc>
          <w:tcPr>
            <w:tcW w:w="1814" w:type="dxa"/>
            <w:vAlign w:val="center"/>
          </w:tcPr>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Nabo com brotos</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Cebola cozida</w:t>
            </w:r>
          </w:p>
          <w:p w:rsidR="00D665CD" w:rsidRPr="006F5E65" w:rsidRDefault="00D665CD" w:rsidP="00904A2B">
            <w:pPr>
              <w:rPr>
                <w:sz w:val="16"/>
                <w:szCs w:val="16"/>
              </w:rPr>
            </w:pPr>
            <w:r w:rsidRPr="006F5E65">
              <w:rPr>
                <w:sz w:val="16"/>
                <w:szCs w:val="16"/>
              </w:rPr>
              <w:t>Batata com Ervilha</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Salada de frutas frescas (manga, kwi, uvas,  morango, abacaxi com folhas de hortelã)</w:t>
            </w:r>
          </w:p>
        </w:tc>
        <w:tc>
          <w:tcPr>
            <w:tcW w:w="2449"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Pepino</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Vagem cozida</w:t>
            </w:r>
          </w:p>
          <w:p w:rsidR="00D665CD" w:rsidRPr="006F5E65" w:rsidRDefault="00D665CD" w:rsidP="00904A2B">
            <w:pPr>
              <w:rPr>
                <w:sz w:val="16"/>
                <w:szCs w:val="16"/>
              </w:rPr>
            </w:pPr>
            <w:r w:rsidRPr="006F5E65">
              <w:rPr>
                <w:sz w:val="16"/>
                <w:szCs w:val="16"/>
              </w:rPr>
              <w:t>Grão-de-bico</w:t>
            </w:r>
          </w:p>
          <w:p w:rsidR="00D665CD" w:rsidRPr="006F5E65" w:rsidRDefault="00D665CD" w:rsidP="00904A2B">
            <w:pPr>
              <w:rPr>
                <w:sz w:val="16"/>
                <w:szCs w:val="16"/>
              </w:rPr>
            </w:pPr>
            <w:r w:rsidRPr="006F5E65">
              <w:rPr>
                <w:sz w:val="16"/>
                <w:szCs w:val="16"/>
              </w:rPr>
              <w:t>Maionese</w:t>
            </w:r>
          </w:p>
          <w:p w:rsidR="00D665CD" w:rsidRPr="006F5E65" w:rsidRDefault="00D665CD" w:rsidP="00904A2B">
            <w:pPr>
              <w:rPr>
                <w:sz w:val="16"/>
                <w:szCs w:val="16"/>
              </w:rPr>
            </w:pPr>
            <w:r w:rsidRPr="006F5E65">
              <w:rPr>
                <w:sz w:val="16"/>
                <w:szCs w:val="16"/>
              </w:rPr>
              <w:t>Salada de Kani</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Pratos Principais</w:t>
            </w:r>
          </w:p>
        </w:tc>
        <w:tc>
          <w:tcPr>
            <w:tcW w:w="1814" w:type="dxa"/>
            <w:vAlign w:val="center"/>
          </w:tcPr>
          <w:p w:rsidR="00D665CD" w:rsidRPr="006F5E65" w:rsidRDefault="00D665CD" w:rsidP="00904A2B">
            <w:pPr>
              <w:rPr>
                <w:sz w:val="16"/>
                <w:szCs w:val="16"/>
              </w:rPr>
            </w:pPr>
            <w:r w:rsidRPr="006F5E65">
              <w:rPr>
                <w:sz w:val="16"/>
                <w:szCs w:val="16"/>
              </w:rPr>
              <w:t>Estrogonoff de Carne</w:t>
            </w:r>
          </w:p>
          <w:p w:rsidR="00D665CD" w:rsidRPr="006F5E65" w:rsidRDefault="00D665CD" w:rsidP="00904A2B">
            <w:pPr>
              <w:rPr>
                <w:sz w:val="16"/>
                <w:szCs w:val="16"/>
              </w:rPr>
            </w:pPr>
            <w:r w:rsidRPr="006F5E65">
              <w:rPr>
                <w:sz w:val="16"/>
                <w:szCs w:val="16"/>
              </w:rPr>
              <w:t>Dourada assada ao leite de coco</w:t>
            </w:r>
          </w:p>
          <w:p w:rsidR="00D665CD" w:rsidRPr="006F5E65" w:rsidRDefault="00D665CD" w:rsidP="00904A2B">
            <w:pPr>
              <w:rPr>
                <w:sz w:val="16"/>
                <w:szCs w:val="16"/>
              </w:rPr>
            </w:pPr>
            <w:r w:rsidRPr="006F5E65">
              <w:rPr>
                <w:sz w:val="16"/>
                <w:szCs w:val="16"/>
              </w:rPr>
              <w:t>Frango grelhado com alho poró</w:t>
            </w:r>
          </w:p>
          <w:p w:rsidR="00D665CD" w:rsidRPr="006F5E65" w:rsidRDefault="00D665CD" w:rsidP="00904A2B">
            <w:pPr>
              <w:rPr>
                <w:sz w:val="16"/>
                <w:szCs w:val="16"/>
              </w:rPr>
            </w:pPr>
            <w:r w:rsidRPr="006F5E65">
              <w:rPr>
                <w:sz w:val="16"/>
                <w:szCs w:val="16"/>
              </w:rPr>
              <w:t>Lombo ao molho sertanejo</w:t>
            </w:r>
          </w:p>
        </w:tc>
        <w:tc>
          <w:tcPr>
            <w:tcW w:w="1814" w:type="dxa"/>
            <w:vAlign w:val="center"/>
          </w:tcPr>
          <w:p w:rsidR="00D665CD" w:rsidRPr="006F5E65" w:rsidRDefault="00D665CD" w:rsidP="00904A2B">
            <w:pPr>
              <w:rPr>
                <w:sz w:val="16"/>
                <w:szCs w:val="16"/>
              </w:rPr>
            </w:pPr>
            <w:r w:rsidRPr="006F5E65">
              <w:rPr>
                <w:sz w:val="16"/>
                <w:szCs w:val="16"/>
              </w:rPr>
              <w:t>Lagarto assado recheado de calabresa</w:t>
            </w:r>
          </w:p>
          <w:p w:rsidR="00D665CD" w:rsidRPr="006F5E65" w:rsidRDefault="00D665CD" w:rsidP="00904A2B">
            <w:pPr>
              <w:rPr>
                <w:sz w:val="16"/>
                <w:szCs w:val="16"/>
              </w:rPr>
            </w:pPr>
            <w:r w:rsidRPr="006F5E65">
              <w:rPr>
                <w:sz w:val="16"/>
                <w:szCs w:val="16"/>
              </w:rPr>
              <w:t>Filé de peixe grelhado</w:t>
            </w:r>
          </w:p>
          <w:p w:rsidR="00D665CD" w:rsidRPr="006F5E65" w:rsidRDefault="00D665CD" w:rsidP="00904A2B">
            <w:pPr>
              <w:rPr>
                <w:sz w:val="16"/>
                <w:szCs w:val="16"/>
              </w:rPr>
            </w:pPr>
            <w:r w:rsidRPr="006F5E65">
              <w:rPr>
                <w:sz w:val="16"/>
                <w:szCs w:val="16"/>
              </w:rPr>
              <w:t>Frango assado com Abacaxi</w:t>
            </w:r>
          </w:p>
          <w:p w:rsidR="00D665CD" w:rsidRPr="006F5E65" w:rsidRDefault="00D665CD" w:rsidP="00904A2B">
            <w:pPr>
              <w:rPr>
                <w:sz w:val="16"/>
                <w:szCs w:val="16"/>
              </w:rPr>
            </w:pPr>
            <w:r w:rsidRPr="006F5E65">
              <w:rPr>
                <w:sz w:val="16"/>
                <w:szCs w:val="16"/>
              </w:rPr>
              <w:t>Isca de fígado acebolado</w:t>
            </w:r>
          </w:p>
        </w:tc>
        <w:tc>
          <w:tcPr>
            <w:tcW w:w="1815" w:type="dxa"/>
            <w:vAlign w:val="center"/>
          </w:tcPr>
          <w:p w:rsidR="00D665CD" w:rsidRPr="006F5E65" w:rsidRDefault="00D665CD" w:rsidP="00904A2B">
            <w:pPr>
              <w:rPr>
                <w:sz w:val="16"/>
                <w:szCs w:val="16"/>
              </w:rPr>
            </w:pPr>
            <w:r w:rsidRPr="006F5E65">
              <w:rPr>
                <w:sz w:val="16"/>
                <w:szCs w:val="16"/>
              </w:rPr>
              <w:t>Bife com Brócolis e Alho</w:t>
            </w:r>
          </w:p>
          <w:p w:rsidR="00D665CD" w:rsidRPr="006F5E65" w:rsidRDefault="00D665CD" w:rsidP="00904A2B">
            <w:pPr>
              <w:rPr>
                <w:sz w:val="16"/>
                <w:szCs w:val="16"/>
              </w:rPr>
            </w:pPr>
            <w:r w:rsidRPr="006F5E65">
              <w:rPr>
                <w:sz w:val="16"/>
                <w:szCs w:val="16"/>
              </w:rPr>
              <w:t>Moqueca baiana</w:t>
            </w:r>
          </w:p>
          <w:p w:rsidR="00D665CD" w:rsidRPr="006F5E65" w:rsidRDefault="00D665CD" w:rsidP="00904A2B">
            <w:pPr>
              <w:rPr>
                <w:sz w:val="16"/>
                <w:szCs w:val="16"/>
              </w:rPr>
            </w:pPr>
            <w:r w:rsidRPr="006F5E65">
              <w:rPr>
                <w:sz w:val="16"/>
                <w:szCs w:val="16"/>
              </w:rPr>
              <w:t xml:space="preserve">Rolinho de frango com bacon e ameixa </w:t>
            </w:r>
          </w:p>
          <w:p w:rsidR="00D665CD" w:rsidRPr="006F5E65" w:rsidRDefault="00D665CD" w:rsidP="00904A2B">
            <w:pPr>
              <w:rPr>
                <w:sz w:val="16"/>
                <w:szCs w:val="16"/>
              </w:rPr>
            </w:pPr>
            <w:r w:rsidRPr="006F5E65">
              <w:rPr>
                <w:sz w:val="16"/>
                <w:szCs w:val="16"/>
              </w:rPr>
              <w:t>Quibe assado</w:t>
            </w:r>
          </w:p>
        </w:tc>
        <w:tc>
          <w:tcPr>
            <w:tcW w:w="1814" w:type="dxa"/>
            <w:vAlign w:val="center"/>
          </w:tcPr>
          <w:p w:rsidR="00D665CD" w:rsidRPr="006F5E65" w:rsidRDefault="00D665CD" w:rsidP="00904A2B">
            <w:pPr>
              <w:rPr>
                <w:sz w:val="16"/>
                <w:szCs w:val="16"/>
              </w:rPr>
            </w:pPr>
            <w:r w:rsidRPr="006F5E65">
              <w:rPr>
                <w:sz w:val="16"/>
                <w:szCs w:val="16"/>
              </w:rPr>
              <w:t>Isca de carne xadrez</w:t>
            </w:r>
          </w:p>
          <w:p w:rsidR="00D665CD" w:rsidRPr="006F5E65" w:rsidRDefault="00D665CD" w:rsidP="00904A2B">
            <w:pPr>
              <w:rPr>
                <w:sz w:val="16"/>
                <w:szCs w:val="16"/>
              </w:rPr>
            </w:pPr>
            <w:r w:rsidRPr="006F5E65">
              <w:rPr>
                <w:sz w:val="16"/>
                <w:szCs w:val="16"/>
              </w:rPr>
              <w:t>Peixe assado ao creme de espinafre</w:t>
            </w:r>
          </w:p>
          <w:p w:rsidR="00D665CD" w:rsidRPr="006F5E65" w:rsidRDefault="00D665CD" w:rsidP="00904A2B">
            <w:pPr>
              <w:rPr>
                <w:sz w:val="16"/>
                <w:szCs w:val="16"/>
              </w:rPr>
            </w:pPr>
            <w:r w:rsidRPr="006F5E65">
              <w:rPr>
                <w:sz w:val="16"/>
                <w:szCs w:val="16"/>
              </w:rPr>
              <w:t>Frango grelhado ao molho de mostarda</w:t>
            </w:r>
          </w:p>
          <w:p w:rsidR="00D665CD" w:rsidRPr="006F5E65" w:rsidRDefault="00D665CD" w:rsidP="00904A2B">
            <w:pPr>
              <w:rPr>
                <w:sz w:val="16"/>
                <w:szCs w:val="16"/>
              </w:rPr>
            </w:pPr>
            <w:r w:rsidRPr="006F5E65">
              <w:rPr>
                <w:sz w:val="16"/>
                <w:szCs w:val="16"/>
              </w:rPr>
              <w:t>Costela bovina assada</w:t>
            </w:r>
          </w:p>
        </w:tc>
        <w:tc>
          <w:tcPr>
            <w:tcW w:w="2449" w:type="dxa"/>
            <w:vAlign w:val="center"/>
          </w:tcPr>
          <w:p w:rsidR="00D665CD" w:rsidRPr="006F5E65" w:rsidRDefault="00D665CD" w:rsidP="00904A2B">
            <w:pPr>
              <w:rPr>
                <w:sz w:val="16"/>
                <w:szCs w:val="16"/>
              </w:rPr>
            </w:pPr>
            <w:r w:rsidRPr="006F5E65">
              <w:rPr>
                <w:sz w:val="16"/>
                <w:szCs w:val="16"/>
              </w:rPr>
              <w:t xml:space="preserve">Bife à rolê </w:t>
            </w:r>
          </w:p>
          <w:p w:rsidR="00D665CD" w:rsidRPr="006F5E65" w:rsidRDefault="00D665CD" w:rsidP="00904A2B">
            <w:pPr>
              <w:rPr>
                <w:sz w:val="16"/>
                <w:szCs w:val="16"/>
              </w:rPr>
            </w:pPr>
            <w:r w:rsidRPr="006F5E65">
              <w:rPr>
                <w:sz w:val="16"/>
                <w:szCs w:val="16"/>
              </w:rPr>
              <w:t xml:space="preserve">Ensopado de peixe </w:t>
            </w:r>
          </w:p>
          <w:p w:rsidR="00D665CD" w:rsidRPr="006F5E65" w:rsidRDefault="00D665CD" w:rsidP="00904A2B">
            <w:pPr>
              <w:rPr>
                <w:sz w:val="16"/>
                <w:szCs w:val="16"/>
              </w:rPr>
            </w:pPr>
            <w:r w:rsidRPr="006F5E65">
              <w:rPr>
                <w:sz w:val="16"/>
                <w:szCs w:val="16"/>
              </w:rPr>
              <w:t>Frango à parmegiana</w:t>
            </w:r>
          </w:p>
          <w:p w:rsidR="00D665CD" w:rsidRPr="006F5E65" w:rsidRDefault="00D665CD" w:rsidP="00904A2B">
            <w:pPr>
              <w:rPr>
                <w:sz w:val="16"/>
                <w:szCs w:val="16"/>
              </w:rPr>
            </w:pPr>
            <w:r w:rsidRPr="006F5E65">
              <w:rPr>
                <w:sz w:val="16"/>
                <w:szCs w:val="16"/>
              </w:rPr>
              <w:t>Feijoada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 xml:space="preserve">Prato </w:t>
            </w:r>
            <w:r w:rsidRPr="006F5E65">
              <w:rPr>
                <w:b/>
                <w:sz w:val="18"/>
                <w:szCs w:val="18"/>
              </w:rPr>
              <w:t>vegetariano</w:t>
            </w:r>
          </w:p>
        </w:tc>
        <w:tc>
          <w:tcPr>
            <w:tcW w:w="1814" w:type="dxa"/>
            <w:vAlign w:val="center"/>
          </w:tcPr>
          <w:p w:rsidR="00D665CD" w:rsidRPr="006F5E65" w:rsidRDefault="00D665CD" w:rsidP="00904A2B">
            <w:pPr>
              <w:rPr>
                <w:sz w:val="16"/>
                <w:szCs w:val="16"/>
              </w:rPr>
            </w:pPr>
            <w:r w:rsidRPr="006F5E65">
              <w:rPr>
                <w:sz w:val="16"/>
                <w:szCs w:val="16"/>
              </w:rPr>
              <w:t>Abóbora Moranga recheada com Ricota</w:t>
            </w:r>
          </w:p>
        </w:tc>
        <w:tc>
          <w:tcPr>
            <w:tcW w:w="1814" w:type="dxa"/>
            <w:vAlign w:val="center"/>
          </w:tcPr>
          <w:p w:rsidR="00D665CD" w:rsidRPr="006F5E65" w:rsidRDefault="00D665CD" w:rsidP="00904A2B">
            <w:pPr>
              <w:rPr>
                <w:sz w:val="16"/>
                <w:szCs w:val="16"/>
              </w:rPr>
            </w:pPr>
            <w:r w:rsidRPr="006F5E65">
              <w:rPr>
                <w:sz w:val="16"/>
                <w:szCs w:val="16"/>
              </w:rPr>
              <w:t>Pizza vegetariana</w:t>
            </w:r>
          </w:p>
        </w:tc>
        <w:tc>
          <w:tcPr>
            <w:tcW w:w="1815" w:type="dxa"/>
            <w:vAlign w:val="center"/>
          </w:tcPr>
          <w:p w:rsidR="00D665CD" w:rsidRPr="006F5E65" w:rsidRDefault="00D665CD" w:rsidP="00904A2B">
            <w:pPr>
              <w:rPr>
                <w:sz w:val="16"/>
                <w:szCs w:val="16"/>
              </w:rPr>
            </w:pPr>
            <w:r w:rsidRPr="006F5E65">
              <w:rPr>
                <w:sz w:val="16"/>
                <w:szCs w:val="16"/>
              </w:rPr>
              <w:t>Assado de grão-de-bico</w:t>
            </w:r>
          </w:p>
        </w:tc>
        <w:tc>
          <w:tcPr>
            <w:tcW w:w="1814" w:type="dxa"/>
            <w:vAlign w:val="center"/>
          </w:tcPr>
          <w:p w:rsidR="00D665CD" w:rsidRPr="006F5E65" w:rsidRDefault="00D665CD" w:rsidP="00904A2B">
            <w:pPr>
              <w:rPr>
                <w:sz w:val="16"/>
                <w:szCs w:val="16"/>
              </w:rPr>
            </w:pPr>
            <w:r w:rsidRPr="006F5E65">
              <w:rPr>
                <w:sz w:val="16"/>
                <w:szCs w:val="16"/>
              </w:rPr>
              <w:t>Torta de Ricota com tomate seco e manjericão</w:t>
            </w:r>
          </w:p>
        </w:tc>
        <w:tc>
          <w:tcPr>
            <w:tcW w:w="2449" w:type="dxa"/>
            <w:vAlign w:val="center"/>
          </w:tcPr>
          <w:p w:rsidR="00D665CD" w:rsidRPr="006F5E65" w:rsidRDefault="00D665CD" w:rsidP="00904A2B">
            <w:pPr>
              <w:rPr>
                <w:sz w:val="16"/>
                <w:szCs w:val="16"/>
              </w:rPr>
            </w:pPr>
            <w:r w:rsidRPr="006F5E65">
              <w:rPr>
                <w:sz w:val="16"/>
                <w:szCs w:val="16"/>
              </w:rPr>
              <w:t>Estrogonoff de Palmito</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sz w:val="18"/>
                <w:szCs w:val="18"/>
              </w:rPr>
            </w:pPr>
            <w:r w:rsidRPr="006F5E65">
              <w:rPr>
                <w:b/>
                <w:sz w:val="18"/>
                <w:szCs w:val="18"/>
              </w:rPr>
              <w:t>Guarnições</w:t>
            </w:r>
          </w:p>
        </w:tc>
        <w:tc>
          <w:tcPr>
            <w:tcW w:w="1814" w:type="dxa"/>
            <w:vAlign w:val="center"/>
          </w:tcPr>
          <w:p w:rsidR="00D665CD" w:rsidRPr="006F5E65" w:rsidRDefault="00D665CD" w:rsidP="00904A2B">
            <w:pPr>
              <w:rPr>
                <w:sz w:val="16"/>
                <w:szCs w:val="16"/>
              </w:rPr>
            </w:pPr>
            <w:r w:rsidRPr="006F5E65">
              <w:rPr>
                <w:sz w:val="16"/>
                <w:szCs w:val="16"/>
              </w:rPr>
              <w:t>Abobrinha com Pimentão refogados</w:t>
            </w:r>
          </w:p>
          <w:p w:rsidR="00D665CD" w:rsidRPr="006F5E65" w:rsidRDefault="00D665CD" w:rsidP="00904A2B">
            <w:pPr>
              <w:rPr>
                <w:sz w:val="16"/>
                <w:szCs w:val="16"/>
              </w:rPr>
            </w:pPr>
            <w:r w:rsidRPr="006F5E65">
              <w:rPr>
                <w:sz w:val="16"/>
                <w:szCs w:val="16"/>
              </w:rPr>
              <w:t>Nhoque à Bolonhesa</w:t>
            </w:r>
          </w:p>
          <w:p w:rsidR="00D665CD" w:rsidRPr="006F5E65" w:rsidRDefault="00D665CD" w:rsidP="00904A2B">
            <w:pPr>
              <w:rPr>
                <w:sz w:val="16"/>
                <w:szCs w:val="16"/>
              </w:rPr>
            </w:pPr>
            <w:r w:rsidRPr="006F5E65">
              <w:rPr>
                <w:sz w:val="16"/>
                <w:szCs w:val="16"/>
              </w:rPr>
              <w:t>Batata com Orégano</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Berinjela à italiana</w:t>
            </w:r>
          </w:p>
          <w:p w:rsidR="00D665CD" w:rsidRPr="006F5E65" w:rsidRDefault="00D665CD" w:rsidP="00904A2B">
            <w:pPr>
              <w:rPr>
                <w:sz w:val="16"/>
                <w:szCs w:val="16"/>
              </w:rPr>
            </w:pPr>
            <w:r w:rsidRPr="006F5E65">
              <w:rPr>
                <w:sz w:val="16"/>
                <w:szCs w:val="16"/>
              </w:rPr>
              <w:t>Fusilli ao sugo</w:t>
            </w:r>
          </w:p>
          <w:p w:rsidR="00D665CD" w:rsidRPr="006F5E65" w:rsidRDefault="00D665CD" w:rsidP="00904A2B">
            <w:pPr>
              <w:rPr>
                <w:sz w:val="16"/>
                <w:szCs w:val="16"/>
              </w:rPr>
            </w:pPr>
            <w:r w:rsidRPr="006F5E65">
              <w:rPr>
                <w:sz w:val="16"/>
                <w:szCs w:val="16"/>
              </w:rPr>
              <w:t>Torta de Brócolis</w:t>
            </w:r>
          </w:p>
        </w:tc>
        <w:tc>
          <w:tcPr>
            <w:tcW w:w="1815" w:type="dxa"/>
            <w:vAlign w:val="center"/>
          </w:tcPr>
          <w:p w:rsidR="00D665CD" w:rsidRPr="006F5E65" w:rsidRDefault="00D665CD" w:rsidP="00904A2B">
            <w:pPr>
              <w:rPr>
                <w:sz w:val="16"/>
                <w:szCs w:val="16"/>
              </w:rPr>
            </w:pPr>
            <w:r w:rsidRPr="006F5E65">
              <w:rPr>
                <w:sz w:val="16"/>
                <w:szCs w:val="16"/>
              </w:rPr>
              <w:t>Chuchu refogado com Hortelã</w:t>
            </w:r>
          </w:p>
          <w:p w:rsidR="00D665CD" w:rsidRPr="006F5E65" w:rsidRDefault="00D665CD" w:rsidP="00904A2B">
            <w:pPr>
              <w:rPr>
                <w:sz w:val="16"/>
                <w:szCs w:val="16"/>
              </w:rPr>
            </w:pPr>
            <w:r w:rsidRPr="006F5E65">
              <w:rPr>
                <w:sz w:val="16"/>
                <w:szCs w:val="16"/>
              </w:rPr>
              <w:t>Penne Oriental</w:t>
            </w:r>
          </w:p>
          <w:p w:rsidR="00D665CD" w:rsidRPr="006F5E65" w:rsidRDefault="00D665CD" w:rsidP="00904A2B">
            <w:pPr>
              <w:rPr>
                <w:sz w:val="16"/>
                <w:szCs w:val="16"/>
              </w:rPr>
            </w:pPr>
            <w:r w:rsidRPr="006F5E65">
              <w:rPr>
                <w:sz w:val="16"/>
                <w:szCs w:val="16"/>
              </w:rPr>
              <w:t>Polenta recheada</w:t>
            </w:r>
          </w:p>
        </w:tc>
        <w:tc>
          <w:tcPr>
            <w:tcW w:w="1814" w:type="dxa"/>
            <w:vAlign w:val="center"/>
          </w:tcPr>
          <w:p w:rsidR="00D665CD" w:rsidRPr="006F5E65" w:rsidRDefault="00D665CD" w:rsidP="00904A2B">
            <w:pPr>
              <w:rPr>
                <w:sz w:val="16"/>
                <w:szCs w:val="16"/>
              </w:rPr>
            </w:pPr>
            <w:r w:rsidRPr="006F5E65">
              <w:rPr>
                <w:sz w:val="16"/>
                <w:szCs w:val="16"/>
              </w:rPr>
              <w:t>Abóbora Refogada</w:t>
            </w:r>
          </w:p>
          <w:p w:rsidR="00D665CD" w:rsidRPr="006F5E65" w:rsidRDefault="00D665CD" w:rsidP="00904A2B">
            <w:pPr>
              <w:rPr>
                <w:sz w:val="16"/>
                <w:szCs w:val="16"/>
              </w:rPr>
            </w:pPr>
            <w:r w:rsidRPr="006F5E65">
              <w:rPr>
                <w:sz w:val="16"/>
                <w:szCs w:val="16"/>
              </w:rPr>
              <w:t>Espaguete ao molho de manjericão</w:t>
            </w:r>
          </w:p>
          <w:p w:rsidR="00D665CD" w:rsidRPr="006F5E65" w:rsidRDefault="00D665CD" w:rsidP="00904A2B">
            <w:pPr>
              <w:rPr>
                <w:sz w:val="16"/>
                <w:szCs w:val="16"/>
              </w:rPr>
            </w:pPr>
            <w:r w:rsidRPr="006F5E65">
              <w:rPr>
                <w:sz w:val="16"/>
                <w:szCs w:val="16"/>
              </w:rPr>
              <w:t>Quibebe de mandioca</w:t>
            </w:r>
          </w:p>
        </w:tc>
        <w:tc>
          <w:tcPr>
            <w:tcW w:w="2449" w:type="dxa"/>
            <w:vAlign w:val="center"/>
          </w:tcPr>
          <w:p w:rsidR="00D665CD" w:rsidRPr="006F5E65" w:rsidRDefault="00D665CD" w:rsidP="00904A2B">
            <w:pPr>
              <w:rPr>
                <w:sz w:val="16"/>
                <w:szCs w:val="16"/>
              </w:rPr>
            </w:pPr>
            <w:r w:rsidRPr="006F5E65">
              <w:rPr>
                <w:sz w:val="16"/>
                <w:szCs w:val="16"/>
              </w:rPr>
              <w:t>Couve refogada</w:t>
            </w:r>
          </w:p>
          <w:p w:rsidR="00D665CD" w:rsidRPr="006F5E65" w:rsidRDefault="00D665CD" w:rsidP="00904A2B">
            <w:pPr>
              <w:rPr>
                <w:sz w:val="16"/>
                <w:szCs w:val="16"/>
              </w:rPr>
            </w:pPr>
            <w:r w:rsidRPr="006F5E65">
              <w:rPr>
                <w:sz w:val="16"/>
                <w:szCs w:val="16"/>
              </w:rPr>
              <w:t>Banana frita</w:t>
            </w:r>
          </w:p>
          <w:p w:rsidR="00D665CD" w:rsidRPr="006F5E65" w:rsidRDefault="00D665CD" w:rsidP="00904A2B">
            <w:pPr>
              <w:rPr>
                <w:sz w:val="16"/>
                <w:szCs w:val="16"/>
              </w:rPr>
            </w:pPr>
            <w:r w:rsidRPr="006F5E65">
              <w:rPr>
                <w:sz w:val="16"/>
                <w:szCs w:val="16"/>
              </w:rPr>
              <w:t>Farofa de azeitona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Arroz</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Risoto de Abóbora com Charque</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Lentilha</w:t>
            </w:r>
          </w:p>
        </w:tc>
        <w:tc>
          <w:tcPr>
            <w:tcW w:w="1815"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Risoto de Cogumelos</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ervas finas</w:t>
            </w:r>
          </w:p>
        </w:tc>
        <w:tc>
          <w:tcPr>
            <w:tcW w:w="2449"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cenoura e passas</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Feijão</w:t>
            </w:r>
          </w:p>
        </w:tc>
        <w:tc>
          <w:tcPr>
            <w:tcW w:w="1814" w:type="dxa"/>
            <w:vAlign w:val="center"/>
          </w:tcPr>
          <w:p w:rsidR="00D665CD" w:rsidRPr="006F5E65" w:rsidRDefault="00D665CD" w:rsidP="00904A2B">
            <w:pPr>
              <w:rPr>
                <w:sz w:val="16"/>
                <w:szCs w:val="16"/>
              </w:rPr>
            </w:pPr>
            <w:r w:rsidRPr="006F5E65">
              <w:rPr>
                <w:sz w:val="16"/>
                <w:szCs w:val="16"/>
              </w:rPr>
              <w:t>Feijão preto com bacon</w:t>
            </w:r>
          </w:p>
          <w:p w:rsidR="00D665CD" w:rsidRPr="006F5E65" w:rsidRDefault="00D665CD" w:rsidP="00904A2B">
            <w:pPr>
              <w:rPr>
                <w:sz w:val="16"/>
                <w:szCs w:val="16"/>
              </w:rPr>
            </w:pPr>
            <w:r w:rsidRPr="006F5E65">
              <w:rPr>
                <w:sz w:val="16"/>
                <w:szCs w:val="16"/>
              </w:rPr>
              <w:t>Feijão carioca sem carnes</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Feijão carioca com calabresa</w:t>
            </w:r>
          </w:p>
          <w:p w:rsidR="00D665CD" w:rsidRPr="006F5E65" w:rsidRDefault="00D665CD" w:rsidP="00904A2B">
            <w:pPr>
              <w:rPr>
                <w:sz w:val="16"/>
                <w:szCs w:val="16"/>
              </w:rPr>
            </w:pPr>
            <w:r w:rsidRPr="006F5E65">
              <w:rPr>
                <w:sz w:val="16"/>
                <w:szCs w:val="16"/>
              </w:rPr>
              <w:t>Feijão preto sem carnes</w:t>
            </w:r>
          </w:p>
        </w:tc>
        <w:tc>
          <w:tcPr>
            <w:tcW w:w="1815" w:type="dxa"/>
            <w:vAlign w:val="center"/>
          </w:tcPr>
          <w:p w:rsidR="00D665CD" w:rsidRPr="006F5E65" w:rsidRDefault="00D665CD" w:rsidP="00904A2B">
            <w:pPr>
              <w:rPr>
                <w:sz w:val="16"/>
                <w:szCs w:val="16"/>
              </w:rPr>
            </w:pPr>
            <w:r w:rsidRPr="006F5E65">
              <w:rPr>
                <w:sz w:val="16"/>
                <w:szCs w:val="16"/>
              </w:rPr>
              <w:t>Feijão preto com lingüiça</w:t>
            </w:r>
          </w:p>
          <w:p w:rsidR="00D665CD" w:rsidRPr="006F5E65" w:rsidRDefault="00D665CD" w:rsidP="00904A2B">
            <w:pPr>
              <w:rPr>
                <w:sz w:val="16"/>
                <w:szCs w:val="16"/>
              </w:rPr>
            </w:pPr>
            <w:r w:rsidRPr="006F5E65">
              <w:rPr>
                <w:sz w:val="16"/>
                <w:szCs w:val="16"/>
              </w:rPr>
              <w:t>Feijão carioca sem carnes</w:t>
            </w:r>
          </w:p>
        </w:tc>
        <w:tc>
          <w:tcPr>
            <w:tcW w:w="1814" w:type="dxa"/>
            <w:vAlign w:val="center"/>
          </w:tcPr>
          <w:p w:rsidR="00D665CD" w:rsidRPr="006F5E65" w:rsidRDefault="00D665CD" w:rsidP="00904A2B">
            <w:pPr>
              <w:rPr>
                <w:sz w:val="16"/>
                <w:szCs w:val="16"/>
              </w:rPr>
            </w:pPr>
            <w:r w:rsidRPr="006F5E65">
              <w:rPr>
                <w:sz w:val="16"/>
                <w:szCs w:val="16"/>
              </w:rPr>
              <w:t>Tutu com carne</w:t>
            </w:r>
          </w:p>
          <w:p w:rsidR="00D665CD" w:rsidRPr="006F5E65" w:rsidRDefault="00D665CD" w:rsidP="00904A2B">
            <w:pPr>
              <w:rPr>
                <w:sz w:val="16"/>
                <w:szCs w:val="16"/>
              </w:rPr>
            </w:pPr>
            <w:r w:rsidRPr="006F5E65">
              <w:rPr>
                <w:sz w:val="16"/>
                <w:szCs w:val="16"/>
              </w:rPr>
              <w:t>Feijão preto sem carnes</w:t>
            </w:r>
          </w:p>
        </w:tc>
        <w:tc>
          <w:tcPr>
            <w:tcW w:w="2449" w:type="dxa"/>
            <w:vAlign w:val="center"/>
          </w:tcPr>
          <w:p w:rsidR="00D665CD" w:rsidRPr="006F5E65" w:rsidRDefault="00D665CD" w:rsidP="00904A2B">
            <w:pPr>
              <w:rPr>
                <w:sz w:val="16"/>
                <w:szCs w:val="16"/>
              </w:rPr>
            </w:pPr>
            <w:r w:rsidRPr="006F5E65">
              <w:rPr>
                <w:sz w:val="16"/>
                <w:szCs w:val="16"/>
              </w:rPr>
              <w:t>Feijão carioca sem carne</w:t>
            </w:r>
          </w:p>
          <w:p w:rsidR="00D665CD" w:rsidRPr="006F5E65" w:rsidRDefault="00D665CD" w:rsidP="00904A2B">
            <w:pPr>
              <w:rPr>
                <w:sz w:val="16"/>
                <w:szCs w:val="16"/>
              </w:rPr>
            </w:pPr>
            <w:r w:rsidRPr="006F5E65">
              <w:rPr>
                <w:sz w:val="16"/>
                <w:szCs w:val="16"/>
              </w:rPr>
              <w:t>Feijão branco com Paio e Calabresa</w:t>
            </w:r>
          </w:p>
        </w:tc>
      </w:tr>
    </w:tbl>
    <w:p w:rsidR="00D665CD" w:rsidRPr="006F5E65" w:rsidRDefault="00D665CD" w:rsidP="00D665CD">
      <w:pPr>
        <w:ind w:left="355" w:right="-332"/>
        <w:jc w:val="both"/>
        <w:rPr>
          <w:rFonts w:ascii="Arial Narrow" w:hAnsi="Arial Narrow"/>
          <w:bCs/>
          <w:smallCaps/>
          <w:sz w:val="24"/>
        </w:rPr>
      </w:pPr>
    </w:p>
    <w:p w:rsidR="00D665CD" w:rsidRPr="006F5E65" w:rsidRDefault="00D665CD" w:rsidP="00D665CD">
      <w:pPr>
        <w:ind w:left="355" w:right="-332"/>
        <w:jc w:val="both"/>
        <w:rPr>
          <w:b/>
          <w:bCs/>
          <w:smallCaps/>
          <w:sz w:val="24"/>
        </w:rPr>
      </w:pPr>
      <w:r w:rsidRPr="006F5E65">
        <w:rPr>
          <w:rFonts w:ascii="Arial Narrow" w:hAnsi="Arial Narrow"/>
          <w:bCs/>
          <w:smallCaps/>
          <w:sz w:val="24"/>
        </w:rPr>
        <w:br w:type="page"/>
      </w:r>
      <w:r w:rsidRPr="006F5E65">
        <w:rPr>
          <w:b/>
          <w:bCs/>
          <w:smallCaps/>
          <w:sz w:val="24"/>
        </w:rPr>
        <w:lastRenderedPageBreak/>
        <w:t>4 - Cardápio Tipo 4</w:t>
      </w:r>
    </w:p>
    <w:p w:rsidR="00D665CD" w:rsidRPr="006F5E65" w:rsidRDefault="00D665CD" w:rsidP="00D665CD">
      <w:pPr>
        <w:ind w:left="355" w:right="-332"/>
        <w:jc w:val="both"/>
        <w:rPr>
          <w:b/>
          <w:bCs/>
          <w:smallCaps/>
          <w:sz w:val="24"/>
        </w:rPr>
      </w:pPr>
    </w:p>
    <w:tbl>
      <w:tblPr>
        <w:tblW w:w="1027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814"/>
        <w:gridCol w:w="1814"/>
        <w:gridCol w:w="1815"/>
        <w:gridCol w:w="1814"/>
        <w:gridCol w:w="2449"/>
      </w:tblGrid>
      <w:tr w:rsidR="00D665CD" w:rsidRPr="006F5E65" w:rsidTr="007D7B15">
        <w:trPr>
          <w:cantSplit/>
          <w:trHeight w:val="206"/>
        </w:trPr>
        <w:tc>
          <w:tcPr>
            <w:tcW w:w="568" w:type="dxa"/>
            <w:shd w:val="clear" w:color="auto" w:fill="F3F3F3"/>
            <w:vAlign w:val="center"/>
          </w:tcPr>
          <w:p w:rsidR="00D665CD" w:rsidRPr="006F5E65" w:rsidRDefault="00D665CD" w:rsidP="00904A2B">
            <w:pPr>
              <w:jc w:val="center"/>
            </w:pPr>
            <w:r w:rsidRPr="006F5E65">
              <w:t>Dia</w:t>
            </w:r>
          </w:p>
        </w:tc>
        <w:tc>
          <w:tcPr>
            <w:tcW w:w="1814" w:type="dxa"/>
            <w:shd w:val="clear" w:color="auto" w:fill="F3F3F3"/>
          </w:tcPr>
          <w:p w:rsidR="00D665CD" w:rsidRPr="006F5E65" w:rsidRDefault="00D665CD" w:rsidP="00904A2B">
            <w:pPr>
              <w:jc w:val="center"/>
              <w:rPr>
                <w:b/>
              </w:rPr>
            </w:pPr>
            <w:r w:rsidRPr="006F5E65">
              <w:rPr>
                <w:b/>
              </w:rPr>
              <w:t>Segunda</w:t>
            </w:r>
          </w:p>
        </w:tc>
        <w:tc>
          <w:tcPr>
            <w:tcW w:w="1814" w:type="dxa"/>
            <w:shd w:val="clear" w:color="auto" w:fill="F3F3F3"/>
          </w:tcPr>
          <w:p w:rsidR="00D665CD" w:rsidRPr="006F5E65" w:rsidRDefault="00D665CD" w:rsidP="00904A2B">
            <w:pPr>
              <w:jc w:val="center"/>
              <w:rPr>
                <w:b/>
              </w:rPr>
            </w:pPr>
            <w:r w:rsidRPr="006F5E65">
              <w:rPr>
                <w:b/>
              </w:rPr>
              <w:t>Terça</w:t>
            </w:r>
          </w:p>
        </w:tc>
        <w:tc>
          <w:tcPr>
            <w:tcW w:w="1815" w:type="dxa"/>
            <w:shd w:val="clear" w:color="auto" w:fill="F3F3F3"/>
          </w:tcPr>
          <w:p w:rsidR="00D665CD" w:rsidRPr="006F5E65" w:rsidRDefault="00D665CD" w:rsidP="00904A2B">
            <w:pPr>
              <w:jc w:val="center"/>
              <w:rPr>
                <w:b/>
              </w:rPr>
            </w:pPr>
            <w:r w:rsidRPr="006F5E65">
              <w:rPr>
                <w:b/>
              </w:rPr>
              <w:t>Quarta</w:t>
            </w:r>
          </w:p>
        </w:tc>
        <w:tc>
          <w:tcPr>
            <w:tcW w:w="1814" w:type="dxa"/>
            <w:shd w:val="clear" w:color="auto" w:fill="F3F3F3"/>
          </w:tcPr>
          <w:p w:rsidR="00D665CD" w:rsidRPr="006F5E65" w:rsidRDefault="00D665CD" w:rsidP="00904A2B">
            <w:pPr>
              <w:jc w:val="center"/>
              <w:rPr>
                <w:b/>
              </w:rPr>
            </w:pPr>
            <w:r w:rsidRPr="006F5E65">
              <w:rPr>
                <w:b/>
              </w:rPr>
              <w:t>Quinta</w:t>
            </w:r>
          </w:p>
        </w:tc>
        <w:tc>
          <w:tcPr>
            <w:tcW w:w="2449" w:type="dxa"/>
            <w:shd w:val="clear" w:color="auto" w:fill="F3F3F3"/>
          </w:tcPr>
          <w:p w:rsidR="00D665CD" w:rsidRPr="006F5E65" w:rsidRDefault="00D665CD" w:rsidP="00904A2B">
            <w:pPr>
              <w:jc w:val="center"/>
              <w:rPr>
                <w:b/>
              </w:rPr>
            </w:pPr>
            <w:r w:rsidRPr="006F5E65">
              <w:rPr>
                <w:b/>
              </w:rPr>
              <w:t>Sexta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Salada</w:t>
            </w:r>
          </w:p>
        </w:tc>
        <w:tc>
          <w:tcPr>
            <w:tcW w:w="1814"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Repolho cru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Cebola cozida com orégano</w:t>
            </w:r>
          </w:p>
          <w:p w:rsidR="00D665CD" w:rsidRPr="006F5E65" w:rsidRDefault="00D665CD" w:rsidP="00904A2B">
            <w:pPr>
              <w:rPr>
                <w:sz w:val="16"/>
                <w:szCs w:val="16"/>
              </w:rPr>
            </w:pPr>
            <w:r w:rsidRPr="006F5E65">
              <w:rPr>
                <w:sz w:val="16"/>
                <w:szCs w:val="16"/>
              </w:rPr>
              <w:t>Lentilha</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Ovos de codorna com molho rosê</w:t>
            </w:r>
          </w:p>
        </w:tc>
        <w:tc>
          <w:tcPr>
            <w:tcW w:w="1814" w:type="dxa"/>
            <w:vAlign w:val="center"/>
          </w:tcPr>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Couve</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Nabo com rabanete</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Couve-flor</w:t>
            </w:r>
          </w:p>
          <w:p w:rsidR="00D665CD" w:rsidRPr="006F5E65" w:rsidRDefault="00D665CD" w:rsidP="00904A2B">
            <w:pPr>
              <w:rPr>
                <w:sz w:val="16"/>
                <w:szCs w:val="16"/>
              </w:rPr>
            </w:pPr>
            <w:r w:rsidRPr="006F5E65">
              <w:rPr>
                <w:sz w:val="16"/>
                <w:szCs w:val="16"/>
              </w:rPr>
              <w:t>Trigo cozido em grãos</w:t>
            </w:r>
          </w:p>
          <w:p w:rsidR="00D665CD" w:rsidRPr="006F5E65" w:rsidRDefault="00D665CD" w:rsidP="00904A2B">
            <w:pPr>
              <w:rPr>
                <w:sz w:val="16"/>
                <w:szCs w:val="16"/>
              </w:rPr>
            </w:pPr>
            <w:r w:rsidRPr="006F5E65">
              <w:rPr>
                <w:sz w:val="16"/>
                <w:szCs w:val="16"/>
              </w:rPr>
              <w:t>Maionese de legumes</w:t>
            </w:r>
          </w:p>
          <w:p w:rsidR="00D665CD" w:rsidRPr="006F5E65" w:rsidRDefault="00D665CD" w:rsidP="00904A2B">
            <w:pPr>
              <w:rPr>
                <w:sz w:val="16"/>
                <w:szCs w:val="16"/>
              </w:rPr>
            </w:pPr>
            <w:r w:rsidRPr="006F5E65">
              <w:rPr>
                <w:sz w:val="16"/>
                <w:szCs w:val="16"/>
              </w:rPr>
              <w:t>Salada de batata com atum</w:t>
            </w:r>
          </w:p>
        </w:tc>
        <w:tc>
          <w:tcPr>
            <w:tcW w:w="1815" w:type="dxa"/>
            <w:vAlign w:val="center"/>
          </w:tcPr>
          <w:p w:rsidR="00D665CD" w:rsidRPr="006F5E65" w:rsidRDefault="00D665CD" w:rsidP="00904A2B">
            <w:pPr>
              <w:rPr>
                <w:sz w:val="16"/>
                <w:szCs w:val="16"/>
              </w:rPr>
            </w:pPr>
            <w:r w:rsidRPr="006F5E65">
              <w:rPr>
                <w:sz w:val="16"/>
                <w:szCs w:val="16"/>
              </w:rPr>
              <w:t>Alface roxa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Milho com Brócolis</w:t>
            </w:r>
          </w:p>
          <w:p w:rsidR="00D665CD" w:rsidRPr="006F5E65" w:rsidRDefault="00D665CD" w:rsidP="00904A2B">
            <w:pPr>
              <w:rPr>
                <w:sz w:val="16"/>
                <w:szCs w:val="16"/>
              </w:rPr>
            </w:pPr>
            <w:r w:rsidRPr="006F5E65">
              <w:rPr>
                <w:sz w:val="16"/>
                <w:szCs w:val="16"/>
              </w:rPr>
              <w:t>Feijão fradinho</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Tabule</w:t>
            </w:r>
          </w:p>
        </w:tc>
        <w:tc>
          <w:tcPr>
            <w:tcW w:w="1814"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Brotos crus</w:t>
            </w:r>
          </w:p>
          <w:p w:rsidR="00D665CD" w:rsidRPr="006F5E65" w:rsidRDefault="00D665CD" w:rsidP="00904A2B">
            <w:pPr>
              <w:rPr>
                <w:sz w:val="16"/>
                <w:szCs w:val="16"/>
              </w:rPr>
            </w:pPr>
            <w:r w:rsidRPr="006F5E65">
              <w:rPr>
                <w:sz w:val="16"/>
                <w:szCs w:val="16"/>
              </w:rPr>
              <w:t>Cenoura com ervilha cozidas</w:t>
            </w:r>
          </w:p>
          <w:p w:rsidR="00D665CD" w:rsidRPr="006F5E65" w:rsidRDefault="00D665CD" w:rsidP="00904A2B">
            <w:pPr>
              <w:rPr>
                <w:sz w:val="16"/>
                <w:szCs w:val="16"/>
              </w:rPr>
            </w:pPr>
            <w:r w:rsidRPr="006F5E65">
              <w:rPr>
                <w:sz w:val="16"/>
                <w:szCs w:val="16"/>
              </w:rPr>
              <w:t>Couve com alho</w:t>
            </w:r>
          </w:p>
          <w:p w:rsidR="00D665CD" w:rsidRPr="006F5E65" w:rsidRDefault="00D665CD" w:rsidP="00904A2B">
            <w:pPr>
              <w:rPr>
                <w:sz w:val="16"/>
                <w:szCs w:val="16"/>
              </w:rPr>
            </w:pPr>
            <w:r w:rsidRPr="006F5E65">
              <w:rPr>
                <w:sz w:val="16"/>
                <w:szCs w:val="16"/>
              </w:rPr>
              <w:t>Salada de grão-de-bico com palmito</w:t>
            </w:r>
          </w:p>
          <w:p w:rsidR="00D665CD" w:rsidRPr="006F5E65" w:rsidRDefault="00D665CD" w:rsidP="00904A2B">
            <w:pPr>
              <w:rPr>
                <w:sz w:val="16"/>
                <w:szCs w:val="16"/>
              </w:rPr>
            </w:pPr>
            <w:r w:rsidRPr="006F5E65">
              <w:rPr>
                <w:sz w:val="16"/>
                <w:szCs w:val="16"/>
              </w:rPr>
              <w:t>Maionese</w:t>
            </w:r>
          </w:p>
          <w:p w:rsidR="00D665CD" w:rsidRPr="006F5E65" w:rsidRDefault="00D665CD" w:rsidP="00904A2B">
            <w:pPr>
              <w:rPr>
                <w:sz w:val="16"/>
                <w:szCs w:val="16"/>
              </w:rPr>
            </w:pPr>
            <w:r w:rsidRPr="006F5E65">
              <w:rPr>
                <w:sz w:val="16"/>
                <w:szCs w:val="16"/>
              </w:rPr>
              <w:t>Tomate-cereja com queijo e manjericão</w:t>
            </w:r>
          </w:p>
        </w:tc>
        <w:tc>
          <w:tcPr>
            <w:tcW w:w="2449" w:type="dxa"/>
            <w:vAlign w:val="center"/>
          </w:tcPr>
          <w:p w:rsidR="00D665CD" w:rsidRPr="006F5E65" w:rsidRDefault="00D665CD" w:rsidP="00904A2B">
            <w:pPr>
              <w:rPr>
                <w:sz w:val="16"/>
                <w:szCs w:val="16"/>
              </w:rPr>
            </w:pPr>
            <w:r w:rsidRPr="006F5E65">
              <w:rPr>
                <w:sz w:val="16"/>
                <w:szCs w:val="16"/>
              </w:rPr>
              <w:t>Alface americana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Vagem cozida</w:t>
            </w:r>
          </w:p>
          <w:p w:rsidR="00D665CD" w:rsidRPr="006F5E65" w:rsidRDefault="00D665CD" w:rsidP="00904A2B">
            <w:pPr>
              <w:rPr>
                <w:sz w:val="16"/>
                <w:szCs w:val="16"/>
              </w:rPr>
            </w:pPr>
            <w:r w:rsidRPr="006F5E65">
              <w:rPr>
                <w:sz w:val="16"/>
                <w:szCs w:val="16"/>
              </w:rPr>
              <w:t>Brócolis</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Feijão branco com brócolis</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Pratos Principais</w:t>
            </w:r>
          </w:p>
        </w:tc>
        <w:tc>
          <w:tcPr>
            <w:tcW w:w="1814" w:type="dxa"/>
            <w:vAlign w:val="center"/>
          </w:tcPr>
          <w:p w:rsidR="00D665CD" w:rsidRPr="006F5E65" w:rsidRDefault="00D665CD" w:rsidP="00904A2B">
            <w:pPr>
              <w:rPr>
                <w:sz w:val="16"/>
                <w:szCs w:val="16"/>
              </w:rPr>
            </w:pPr>
            <w:r w:rsidRPr="006F5E65">
              <w:rPr>
                <w:sz w:val="16"/>
                <w:szCs w:val="16"/>
              </w:rPr>
              <w:t>Bife à milanesa</w:t>
            </w:r>
          </w:p>
          <w:p w:rsidR="00D665CD" w:rsidRPr="006F5E65" w:rsidRDefault="00D665CD" w:rsidP="00904A2B">
            <w:pPr>
              <w:rPr>
                <w:sz w:val="16"/>
                <w:szCs w:val="16"/>
              </w:rPr>
            </w:pPr>
            <w:r w:rsidRPr="006F5E65">
              <w:rPr>
                <w:sz w:val="16"/>
                <w:szCs w:val="16"/>
              </w:rPr>
              <w:t>Peixe assado com Catupiry</w:t>
            </w:r>
          </w:p>
          <w:p w:rsidR="00D665CD" w:rsidRPr="006F5E65" w:rsidRDefault="00D665CD" w:rsidP="00904A2B">
            <w:pPr>
              <w:rPr>
                <w:sz w:val="16"/>
                <w:szCs w:val="16"/>
              </w:rPr>
            </w:pPr>
            <w:r w:rsidRPr="006F5E65">
              <w:rPr>
                <w:sz w:val="16"/>
                <w:szCs w:val="16"/>
              </w:rPr>
              <w:t>Peito de Frango grelhado</w:t>
            </w:r>
          </w:p>
          <w:p w:rsidR="00D665CD" w:rsidRPr="006F5E65" w:rsidRDefault="00D665CD" w:rsidP="00904A2B">
            <w:pPr>
              <w:rPr>
                <w:sz w:val="16"/>
                <w:szCs w:val="16"/>
              </w:rPr>
            </w:pPr>
            <w:r w:rsidRPr="006F5E65">
              <w:rPr>
                <w:sz w:val="16"/>
                <w:szCs w:val="16"/>
              </w:rPr>
              <w:t>Pernil assado</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Assado Bovino com Legumes</w:t>
            </w:r>
          </w:p>
          <w:p w:rsidR="00D665CD" w:rsidRPr="006F5E65" w:rsidRDefault="00D665CD" w:rsidP="00904A2B">
            <w:pPr>
              <w:rPr>
                <w:sz w:val="16"/>
                <w:szCs w:val="16"/>
              </w:rPr>
            </w:pPr>
            <w:r w:rsidRPr="006F5E65">
              <w:rPr>
                <w:sz w:val="16"/>
                <w:szCs w:val="16"/>
              </w:rPr>
              <w:t>Caldeirada de Peixe com Frutos do Mar</w:t>
            </w:r>
          </w:p>
          <w:p w:rsidR="00D665CD" w:rsidRPr="006F5E65" w:rsidRDefault="00D665CD" w:rsidP="00904A2B">
            <w:pPr>
              <w:rPr>
                <w:sz w:val="16"/>
                <w:szCs w:val="16"/>
              </w:rPr>
            </w:pPr>
            <w:r w:rsidRPr="006F5E65">
              <w:rPr>
                <w:sz w:val="16"/>
                <w:szCs w:val="16"/>
              </w:rPr>
              <w:t>Frango grelhado</w:t>
            </w:r>
          </w:p>
          <w:p w:rsidR="00D665CD" w:rsidRPr="006F5E65" w:rsidRDefault="00D665CD" w:rsidP="00904A2B">
            <w:pPr>
              <w:rPr>
                <w:sz w:val="16"/>
                <w:szCs w:val="16"/>
              </w:rPr>
            </w:pPr>
            <w:r w:rsidRPr="006F5E65">
              <w:rPr>
                <w:sz w:val="16"/>
                <w:szCs w:val="16"/>
              </w:rPr>
              <w:t>Coração de Frango Acebolado</w:t>
            </w:r>
          </w:p>
        </w:tc>
        <w:tc>
          <w:tcPr>
            <w:tcW w:w="1815" w:type="dxa"/>
            <w:vAlign w:val="center"/>
          </w:tcPr>
          <w:p w:rsidR="00D665CD" w:rsidRPr="006F5E65" w:rsidRDefault="00D665CD" w:rsidP="00904A2B">
            <w:pPr>
              <w:rPr>
                <w:sz w:val="16"/>
                <w:szCs w:val="16"/>
              </w:rPr>
            </w:pPr>
            <w:r w:rsidRPr="006F5E65">
              <w:rPr>
                <w:sz w:val="16"/>
                <w:szCs w:val="16"/>
              </w:rPr>
              <w:t>Maminha  com manteiga de garrafa</w:t>
            </w:r>
          </w:p>
          <w:p w:rsidR="00D665CD" w:rsidRPr="006F5E65" w:rsidRDefault="00D665CD" w:rsidP="00904A2B">
            <w:pPr>
              <w:rPr>
                <w:sz w:val="16"/>
                <w:szCs w:val="16"/>
              </w:rPr>
            </w:pPr>
            <w:r w:rsidRPr="006F5E65">
              <w:rPr>
                <w:sz w:val="16"/>
                <w:szCs w:val="16"/>
              </w:rPr>
              <w:t>Filé de Peixe grelhado</w:t>
            </w:r>
          </w:p>
          <w:p w:rsidR="00D665CD" w:rsidRPr="006F5E65" w:rsidRDefault="00D665CD" w:rsidP="00904A2B">
            <w:pPr>
              <w:rPr>
                <w:sz w:val="16"/>
                <w:szCs w:val="16"/>
              </w:rPr>
            </w:pPr>
            <w:r w:rsidRPr="006F5E65">
              <w:rPr>
                <w:sz w:val="16"/>
                <w:szCs w:val="16"/>
              </w:rPr>
              <w:t>Frango assado com gergelim</w:t>
            </w:r>
          </w:p>
          <w:p w:rsidR="00D665CD" w:rsidRPr="006F5E65" w:rsidRDefault="00D665CD" w:rsidP="00904A2B">
            <w:pPr>
              <w:rPr>
                <w:sz w:val="16"/>
                <w:szCs w:val="16"/>
              </w:rPr>
            </w:pPr>
            <w:r w:rsidRPr="006F5E65">
              <w:rPr>
                <w:sz w:val="16"/>
                <w:szCs w:val="16"/>
              </w:rPr>
              <w:t>Lombo Xadrez</w:t>
            </w:r>
          </w:p>
        </w:tc>
        <w:tc>
          <w:tcPr>
            <w:tcW w:w="1814" w:type="dxa"/>
            <w:vAlign w:val="center"/>
          </w:tcPr>
          <w:p w:rsidR="00D665CD" w:rsidRPr="006F5E65" w:rsidRDefault="00D665CD" w:rsidP="00904A2B">
            <w:pPr>
              <w:rPr>
                <w:sz w:val="16"/>
                <w:szCs w:val="16"/>
              </w:rPr>
            </w:pPr>
            <w:r w:rsidRPr="006F5E65">
              <w:rPr>
                <w:sz w:val="16"/>
                <w:szCs w:val="16"/>
              </w:rPr>
              <w:t>Bife ao Molho Madeira</w:t>
            </w:r>
          </w:p>
          <w:p w:rsidR="00D665CD" w:rsidRPr="006F5E65" w:rsidRDefault="00D665CD" w:rsidP="00904A2B">
            <w:pPr>
              <w:rPr>
                <w:sz w:val="16"/>
                <w:szCs w:val="16"/>
              </w:rPr>
            </w:pPr>
            <w:r w:rsidRPr="006F5E65">
              <w:rPr>
                <w:sz w:val="16"/>
                <w:szCs w:val="16"/>
              </w:rPr>
              <w:t>Dourada ao Molho Campanha</w:t>
            </w:r>
          </w:p>
          <w:p w:rsidR="00D665CD" w:rsidRPr="006F5E65" w:rsidRDefault="00D665CD" w:rsidP="00904A2B">
            <w:pPr>
              <w:rPr>
                <w:sz w:val="16"/>
                <w:szCs w:val="16"/>
              </w:rPr>
            </w:pPr>
            <w:r w:rsidRPr="006F5E65">
              <w:rPr>
                <w:sz w:val="16"/>
                <w:szCs w:val="16"/>
              </w:rPr>
              <w:t>Espetinho de Frango com Pimentões</w:t>
            </w:r>
          </w:p>
          <w:p w:rsidR="00D665CD" w:rsidRPr="006F5E65" w:rsidRDefault="00D665CD" w:rsidP="00904A2B">
            <w:pPr>
              <w:rPr>
                <w:sz w:val="16"/>
                <w:szCs w:val="16"/>
              </w:rPr>
            </w:pPr>
            <w:r w:rsidRPr="006F5E65">
              <w:rPr>
                <w:sz w:val="16"/>
                <w:szCs w:val="16"/>
              </w:rPr>
              <w:t>Costela Suína Assada</w:t>
            </w:r>
          </w:p>
        </w:tc>
        <w:tc>
          <w:tcPr>
            <w:tcW w:w="2449" w:type="dxa"/>
            <w:vAlign w:val="center"/>
          </w:tcPr>
          <w:p w:rsidR="00D665CD" w:rsidRPr="006F5E65" w:rsidRDefault="00D665CD" w:rsidP="00904A2B">
            <w:pPr>
              <w:rPr>
                <w:sz w:val="16"/>
                <w:szCs w:val="16"/>
              </w:rPr>
            </w:pPr>
            <w:r w:rsidRPr="006F5E65">
              <w:rPr>
                <w:sz w:val="16"/>
                <w:szCs w:val="16"/>
              </w:rPr>
              <w:t>Carne de Sol Acebolada</w:t>
            </w:r>
          </w:p>
          <w:p w:rsidR="00D665CD" w:rsidRPr="006F5E65" w:rsidRDefault="00D665CD" w:rsidP="00904A2B">
            <w:pPr>
              <w:rPr>
                <w:sz w:val="16"/>
                <w:szCs w:val="16"/>
              </w:rPr>
            </w:pPr>
            <w:r w:rsidRPr="006F5E65">
              <w:rPr>
                <w:sz w:val="16"/>
                <w:szCs w:val="16"/>
              </w:rPr>
              <w:t>Peixe à Milanesa</w:t>
            </w:r>
          </w:p>
          <w:p w:rsidR="00D665CD" w:rsidRPr="006F5E65" w:rsidRDefault="00D665CD" w:rsidP="00904A2B">
            <w:pPr>
              <w:rPr>
                <w:sz w:val="16"/>
                <w:szCs w:val="16"/>
              </w:rPr>
            </w:pPr>
            <w:r w:rsidRPr="006F5E65">
              <w:rPr>
                <w:sz w:val="16"/>
                <w:szCs w:val="16"/>
              </w:rPr>
              <w:t>Frango Assado com Mel e Limão</w:t>
            </w:r>
          </w:p>
          <w:p w:rsidR="00D665CD" w:rsidRPr="006F5E65" w:rsidRDefault="00D665CD" w:rsidP="00904A2B">
            <w:pPr>
              <w:rPr>
                <w:sz w:val="16"/>
                <w:szCs w:val="16"/>
              </w:rPr>
            </w:pPr>
            <w:r w:rsidRPr="006F5E65">
              <w:rPr>
                <w:sz w:val="16"/>
                <w:szCs w:val="16"/>
              </w:rPr>
              <w:t>Feijoada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 xml:space="preserve">Prato </w:t>
            </w:r>
            <w:r w:rsidRPr="006F5E65">
              <w:rPr>
                <w:b/>
                <w:sz w:val="17"/>
                <w:szCs w:val="17"/>
              </w:rPr>
              <w:t>vegetariano</w:t>
            </w:r>
          </w:p>
        </w:tc>
        <w:tc>
          <w:tcPr>
            <w:tcW w:w="1814" w:type="dxa"/>
            <w:vAlign w:val="center"/>
          </w:tcPr>
          <w:p w:rsidR="00D665CD" w:rsidRPr="006F5E65" w:rsidRDefault="00D665CD" w:rsidP="00904A2B">
            <w:pPr>
              <w:rPr>
                <w:sz w:val="16"/>
                <w:szCs w:val="16"/>
              </w:rPr>
            </w:pPr>
            <w:r w:rsidRPr="006F5E65">
              <w:rPr>
                <w:sz w:val="16"/>
                <w:szCs w:val="16"/>
              </w:rPr>
              <w:t>Talharim integral com legumes</w:t>
            </w:r>
          </w:p>
        </w:tc>
        <w:tc>
          <w:tcPr>
            <w:tcW w:w="1814" w:type="dxa"/>
            <w:vAlign w:val="center"/>
          </w:tcPr>
          <w:p w:rsidR="00D665CD" w:rsidRPr="006F5E65" w:rsidRDefault="00D665CD" w:rsidP="00904A2B">
            <w:pPr>
              <w:rPr>
                <w:sz w:val="16"/>
                <w:szCs w:val="16"/>
              </w:rPr>
            </w:pPr>
            <w:r w:rsidRPr="006F5E65">
              <w:rPr>
                <w:sz w:val="16"/>
                <w:szCs w:val="16"/>
              </w:rPr>
              <w:t>Quibe de batata e ricota</w:t>
            </w:r>
          </w:p>
        </w:tc>
        <w:tc>
          <w:tcPr>
            <w:tcW w:w="1815" w:type="dxa"/>
            <w:vAlign w:val="center"/>
          </w:tcPr>
          <w:p w:rsidR="00D665CD" w:rsidRPr="006F5E65" w:rsidRDefault="00D665CD" w:rsidP="00904A2B">
            <w:pPr>
              <w:rPr>
                <w:sz w:val="16"/>
                <w:szCs w:val="16"/>
              </w:rPr>
            </w:pPr>
            <w:r w:rsidRPr="006F5E65">
              <w:rPr>
                <w:sz w:val="16"/>
                <w:szCs w:val="16"/>
              </w:rPr>
              <w:t>Torta quatro queijos</w:t>
            </w:r>
          </w:p>
        </w:tc>
        <w:tc>
          <w:tcPr>
            <w:tcW w:w="1814" w:type="dxa"/>
            <w:vAlign w:val="center"/>
          </w:tcPr>
          <w:p w:rsidR="00D665CD" w:rsidRPr="006F5E65" w:rsidRDefault="00D665CD" w:rsidP="00904A2B">
            <w:pPr>
              <w:rPr>
                <w:sz w:val="16"/>
                <w:szCs w:val="16"/>
              </w:rPr>
            </w:pPr>
            <w:r w:rsidRPr="006F5E65">
              <w:rPr>
                <w:sz w:val="16"/>
                <w:szCs w:val="16"/>
              </w:rPr>
              <w:t>Estrogonofe de legumes</w:t>
            </w:r>
          </w:p>
        </w:tc>
        <w:tc>
          <w:tcPr>
            <w:tcW w:w="2449" w:type="dxa"/>
            <w:vAlign w:val="center"/>
          </w:tcPr>
          <w:p w:rsidR="00D665CD" w:rsidRPr="006F5E65" w:rsidRDefault="00D665CD" w:rsidP="00904A2B">
            <w:pPr>
              <w:rPr>
                <w:sz w:val="16"/>
                <w:szCs w:val="16"/>
              </w:rPr>
            </w:pPr>
            <w:r w:rsidRPr="006F5E65">
              <w:rPr>
                <w:sz w:val="16"/>
                <w:szCs w:val="16"/>
              </w:rPr>
              <w:t>Quibe assado com queijo</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sz w:val="18"/>
                <w:szCs w:val="18"/>
              </w:rPr>
            </w:pPr>
            <w:r w:rsidRPr="006F5E65">
              <w:rPr>
                <w:b/>
                <w:sz w:val="18"/>
                <w:szCs w:val="18"/>
              </w:rPr>
              <w:t>Guarnições</w:t>
            </w:r>
          </w:p>
        </w:tc>
        <w:tc>
          <w:tcPr>
            <w:tcW w:w="1814" w:type="dxa"/>
            <w:vAlign w:val="center"/>
          </w:tcPr>
          <w:p w:rsidR="00D665CD" w:rsidRPr="006F5E65" w:rsidRDefault="00D665CD" w:rsidP="00904A2B">
            <w:pPr>
              <w:rPr>
                <w:sz w:val="16"/>
                <w:szCs w:val="16"/>
              </w:rPr>
            </w:pPr>
          </w:p>
          <w:p w:rsidR="00D665CD" w:rsidRPr="006F5E65" w:rsidRDefault="00D665CD" w:rsidP="00904A2B">
            <w:pPr>
              <w:rPr>
                <w:sz w:val="16"/>
                <w:szCs w:val="16"/>
              </w:rPr>
            </w:pPr>
            <w:r w:rsidRPr="006F5E65">
              <w:rPr>
                <w:sz w:val="16"/>
                <w:szCs w:val="16"/>
              </w:rPr>
              <w:t>Brócolis refogado</w:t>
            </w:r>
          </w:p>
          <w:p w:rsidR="00D665CD" w:rsidRPr="006F5E65" w:rsidRDefault="00D665CD" w:rsidP="00904A2B">
            <w:pPr>
              <w:rPr>
                <w:sz w:val="16"/>
                <w:szCs w:val="16"/>
              </w:rPr>
            </w:pPr>
            <w:r w:rsidRPr="006F5E65">
              <w:rPr>
                <w:sz w:val="16"/>
                <w:szCs w:val="16"/>
              </w:rPr>
              <w:t>Talharim ao alho e óleo</w:t>
            </w:r>
          </w:p>
          <w:p w:rsidR="00D665CD" w:rsidRPr="006F5E65" w:rsidRDefault="00D665CD" w:rsidP="00904A2B">
            <w:pPr>
              <w:rPr>
                <w:sz w:val="16"/>
                <w:szCs w:val="16"/>
              </w:rPr>
            </w:pPr>
            <w:r w:rsidRPr="006F5E65">
              <w:rPr>
                <w:sz w:val="16"/>
                <w:szCs w:val="16"/>
              </w:rPr>
              <w:t>Couve-flor gratinada</w:t>
            </w:r>
          </w:p>
        </w:tc>
        <w:tc>
          <w:tcPr>
            <w:tcW w:w="1814" w:type="dxa"/>
            <w:vAlign w:val="center"/>
          </w:tcPr>
          <w:p w:rsidR="00D665CD" w:rsidRPr="006F5E65" w:rsidRDefault="00D665CD" w:rsidP="00904A2B">
            <w:pPr>
              <w:rPr>
                <w:sz w:val="16"/>
                <w:szCs w:val="16"/>
              </w:rPr>
            </w:pPr>
            <w:r w:rsidRPr="006F5E65">
              <w:rPr>
                <w:sz w:val="16"/>
                <w:szCs w:val="16"/>
              </w:rPr>
              <w:t>Repolhos roxo e branco refogados</w:t>
            </w:r>
          </w:p>
          <w:p w:rsidR="00D665CD" w:rsidRPr="006F5E65" w:rsidRDefault="00D665CD" w:rsidP="00904A2B">
            <w:pPr>
              <w:rPr>
                <w:sz w:val="16"/>
                <w:szCs w:val="16"/>
              </w:rPr>
            </w:pPr>
            <w:r w:rsidRPr="006F5E65">
              <w:rPr>
                <w:sz w:val="16"/>
                <w:szCs w:val="16"/>
              </w:rPr>
              <w:t>Penne à carbonara</w:t>
            </w:r>
          </w:p>
          <w:p w:rsidR="00D665CD" w:rsidRPr="006F5E65" w:rsidRDefault="00D665CD" w:rsidP="00904A2B">
            <w:pPr>
              <w:rPr>
                <w:sz w:val="16"/>
                <w:szCs w:val="16"/>
              </w:rPr>
            </w:pPr>
            <w:r w:rsidRPr="006F5E65">
              <w:rPr>
                <w:sz w:val="16"/>
                <w:szCs w:val="16"/>
              </w:rPr>
              <w:t>Pirão de peixe</w:t>
            </w:r>
          </w:p>
        </w:tc>
        <w:tc>
          <w:tcPr>
            <w:tcW w:w="1815" w:type="dxa"/>
            <w:vAlign w:val="center"/>
          </w:tcPr>
          <w:p w:rsidR="00D665CD" w:rsidRPr="006F5E65" w:rsidRDefault="00D665CD" w:rsidP="00904A2B">
            <w:pPr>
              <w:rPr>
                <w:sz w:val="16"/>
                <w:szCs w:val="16"/>
              </w:rPr>
            </w:pPr>
            <w:r w:rsidRPr="006F5E65">
              <w:rPr>
                <w:sz w:val="16"/>
                <w:szCs w:val="16"/>
              </w:rPr>
              <w:t>Jiló refogado</w:t>
            </w:r>
          </w:p>
          <w:p w:rsidR="00D665CD" w:rsidRPr="006F5E65" w:rsidRDefault="00D665CD" w:rsidP="00904A2B">
            <w:pPr>
              <w:rPr>
                <w:sz w:val="16"/>
                <w:szCs w:val="16"/>
              </w:rPr>
            </w:pPr>
            <w:r w:rsidRPr="006F5E65">
              <w:rPr>
                <w:sz w:val="16"/>
                <w:szCs w:val="16"/>
              </w:rPr>
              <w:t>Espaguete à primavera</w:t>
            </w:r>
          </w:p>
          <w:p w:rsidR="00D665CD" w:rsidRPr="006F5E65" w:rsidRDefault="00D665CD" w:rsidP="00904A2B">
            <w:pPr>
              <w:rPr>
                <w:sz w:val="16"/>
                <w:szCs w:val="16"/>
              </w:rPr>
            </w:pPr>
            <w:r w:rsidRPr="006F5E65">
              <w:rPr>
                <w:sz w:val="16"/>
                <w:szCs w:val="16"/>
              </w:rPr>
              <w:t>Mandioca cozida</w:t>
            </w:r>
          </w:p>
        </w:tc>
        <w:tc>
          <w:tcPr>
            <w:tcW w:w="1814" w:type="dxa"/>
            <w:vAlign w:val="center"/>
          </w:tcPr>
          <w:p w:rsidR="00D665CD" w:rsidRPr="006F5E65" w:rsidRDefault="00D665CD" w:rsidP="00904A2B">
            <w:pPr>
              <w:rPr>
                <w:sz w:val="16"/>
                <w:szCs w:val="16"/>
              </w:rPr>
            </w:pPr>
            <w:r w:rsidRPr="006F5E65">
              <w:rPr>
                <w:sz w:val="16"/>
                <w:szCs w:val="16"/>
              </w:rPr>
              <w:t>Jardineira de Legumes</w:t>
            </w:r>
          </w:p>
          <w:p w:rsidR="00D665CD" w:rsidRPr="006F5E65" w:rsidRDefault="00D665CD" w:rsidP="00904A2B">
            <w:pPr>
              <w:rPr>
                <w:sz w:val="16"/>
                <w:szCs w:val="16"/>
              </w:rPr>
            </w:pPr>
            <w:r w:rsidRPr="006F5E65">
              <w:rPr>
                <w:sz w:val="16"/>
                <w:szCs w:val="16"/>
              </w:rPr>
              <w:t>Rondelli de Ricota ao Molho de Espinafre</w:t>
            </w:r>
          </w:p>
          <w:p w:rsidR="00D665CD" w:rsidRPr="006F5E65" w:rsidRDefault="00D665CD" w:rsidP="00904A2B">
            <w:pPr>
              <w:rPr>
                <w:sz w:val="16"/>
                <w:szCs w:val="16"/>
              </w:rPr>
            </w:pPr>
            <w:r w:rsidRPr="006F5E65">
              <w:rPr>
                <w:sz w:val="16"/>
                <w:szCs w:val="16"/>
              </w:rPr>
              <w:t>Purê de Batata</w:t>
            </w:r>
          </w:p>
        </w:tc>
        <w:tc>
          <w:tcPr>
            <w:tcW w:w="2449" w:type="dxa"/>
            <w:vAlign w:val="center"/>
          </w:tcPr>
          <w:p w:rsidR="00D665CD" w:rsidRPr="006F5E65" w:rsidRDefault="00D665CD" w:rsidP="00904A2B">
            <w:pPr>
              <w:rPr>
                <w:sz w:val="16"/>
                <w:szCs w:val="16"/>
              </w:rPr>
            </w:pPr>
            <w:r w:rsidRPr="006F5E65">
              <w:rPr>
                <w:sz w:val="16"/>
                <w:szCs w:val="16"/>
              </w:rPr>
              <w:t>Couve refogada</w:t>
            </w:r>
          </w:p>
          <w:p w:rsidR="00D665CD" w:rsidRPr="006F5E65" w:rsidRDefault="00D665CD" w:rsidP="00904A2B">
            <w:pPr>
              <w:rPr>
                <w:sz w:val="16"/>
                <w:szCs w:val="16"/>
              </w:rPr>
            </w:pPr>
            <w:r w:rsidRPr="006F5E65">
              <w:rPr>
                <w:sz w:val="16"/>
                <w:szCs w:val="16"/>
              </w:rPr>
              <w:t>Farofa de bacon</w:t>
            </w:r>
          </w:p>
          <w:p w:rsidR="00D665CD" w:rsidRPr="006F5E65" w:rsidRDefault="00D665CD" w:rsidP="00904A2B">
            <w:pPr>
              <w:rPr>
                <w:sz w:val="16"/>
                <w:szCs w:val="16"/>
              </w:rPr>
            </w:pPr>
            <w:r w:rsidRPr="006F5E65">
              <w:rPr>
                <w:sz w:val="16"/>
                <w:szCs w:val="16"/>
              </w:rPr>
              <w:t>Banana Frita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Arroz</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cenoura e salsa</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Risoto de Camarão</w:t>
            </w:r>
          </w:p>
        </w:tc>
        <w:tc>
          <w:tcPr>
            <w:tcW w:w="1815"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colorido</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com Ervas</w:t>
            </w:r>
          </w:p>
        </w:tc>
        <w:tc>
          <w:tcPr>
            <w:tcW w:w="2449"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à grega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Feijão</w:t>
            </w:r>
          </w:p>
        </w:tc>
        <w:tc>
          <w:tcPr>
            <w:tcW w:w="1814" w:type="dxa"/>
            <w:vAlign w:val="center"/>
          </w:tcPr>
          <w:p w:rsidR="00D665CD" w:rsidRPr="006F5E65" w:rsidRDefault="00D665CD" w:rsidP="00904A2B">
            <w:pPr>
              <w:rPr>
                <w:sz w:val="16"/>
                <w:szCs w:val="16"/>
              </w:rPr>
            </w:pPr>
            <w:r w:rsidRPr="006F5E65">
              <w:rPr>
                <w:sz w:val="16"/>
                <w:szCs w:val="16"/>
              </w:rPr>
              <w:t>Feijão preto com charque</w:t>
            </w:r>
          </w:p>
          <w:p w:rsidR="00D665CD" w:rsidRPr="006F5E65" w:rsidRDefault="00D665CD" w:rsidP="00904A2B">
            <w:pPr>
              <w:rPr>
                <w:sz w:val="16"/>
                <w:szCs w:val="16"/>
              </w:rPr>
            </w:pPr>
            <w:r w:rsidRPr="006F5E65">
              <w:rPr>
                <w:sz w:val="16"/>
                <w:szCs w:val="16"/>
              </w:rPr>
              <w:t>Feijão carioca sem carnes</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Feijão carioca com lingüiça</w:t>
            </w:r>
          </w:p>
          <w:p w:rsidR="00D665CD" w:rsidRPr="006F5E65" w:rsidRDefault="00D665CD" w:rsidP="00904A2B">
            <w:pPr>
              <w:rPr>
                <w:sz w:val="16"/>
                <w:szCs w:val="16"/>
              </w:rPr>
            </w:pPr>
            <w:r w:rsidRPr="006F5E65">
              <w:rPr>
                <w:sz w:val="16"/>
                <w:szCs w:val="16"/>
              </w:rPr>
              <w:t>Feijão preto sem carnes</w:t>
            </w:r>
          </w:p>
        </w:tc>
        <w:tc>
          <w:tcPr>
            <w:tcW w:w="1815" w:type="dxa"/>
            <w:vAlign w:val="center"/>
          </w:tcPr>
          <w:p w:rsidR="00D665CD" w:rsidRPr="006F5E65" w:rsidRDefault="00D665CD" w:rsidP="00904A2B">
            <w:pPr>
              <w:rPr>
                <w:sz w:val="16"/>
                <w:szCs w:val="16"/>
              </w:rPr>
            </w:pPr>
            <w:r w:rsidRPr="006F5E65">
              <w:rPr>
                <w:sz w:val="16"/>
                <w:szCs w:val="16"/>
              </w:rPr>
              <w:t>Feijão tropeiro</w:t>
            </w:r>
          </w:p>
          <w:p w:rsidR="00D665CD" w:rsidRPr="006F5E65" w:rsidRDefault="00D665CD" w:rsidP="00904A2B">
            <w:pPr>
              <w:rPr>
                <w:sz w:val="16"/>
                <w:szCs w:val="16"/>
              </w:rPr>
            </w:pPr>
            <w:r w:rsidRPr="006F5E65">
              <w:rPr>
                <w:sz w:val="16"/>
                <w:szCs w:val="16"/>
              </w:rPr>
              <w:t>Feijão carioca sem carnes</w:t>
            </w:r>
          </w:p>
        </w:tc>
        <w:tc>
          <w:tcPr>
            <w:tcW w:w="1814" w:type="dxa"/>
            <w:vAlign w:val="center"/>
          </w:tcPr>
          <w:p w:rsidR="00D665CD" w:rsidRPr="006F5E65" w:rsidRDefault="00D665CD" w:rsidP="00904A2B">
            <w:pPr>
              <w:rPr>
                <w:sz w:val="16"/>
                <w:szCs w:val="16"/>
              </w:rPr>
            </w:pPr>
            <w:r w:rsidRPr="006F5E65">
              <w:rPr>
                <w:sz w:val="16"/>
                <w:szCs w:val="16"/>
              </w:rPr>
              <w:t>Feijão carioca com Bacon</w:t>
            </w:r>
          </w:p>
          <w:p w:rsidR="00D665CD" w:rsidRPr="006F5E65" w:rsidRDefault="00D665CD" w:rsidP="00904A2B">
            <w:pPr>
              <w:rPr>
                <w:sz w:val="16"/>
                <w:szCs w:val="16"/>
              </w:rPr>
            </w:pPr>
            <w:r w:rsidRPr="006F5E65">
              <w:rPr>
                <w:sz w:val="16"/>
                <w:szCs w:val="16"/>
              </w:rPr>
              <w:t>Feijão preto sem carnes</w:t>
            </w:r>
          </w:p>
        </w:tc>
        <w:tc>
          <w:tcPr>
            <w:tcW w:w="2449" w:type="dxa"/>
            <w:vAlign w:val="center"/>
          </w:tcPr>
          <w:p w:rsidR="00D665CD" w:rsidRPr="006F5E65" w:rsidRDefault="00D665CD" w:rsidP="00904A2B">
            <w:pPr>
              <w:rPr>
                <w:sz w:val="16"/>
                <w:szCs w:val="16"/>
              </w:rPr>
            </w:pPr>
            <w:r w:rsidRPr="006F5E65">
              <w:rPr>
                <w:sz w:val="16"/>
                <w:szCs w:val="16"/>
              </w:rPr>
              <w:t>Feijão carioca sem carnes</w:t>
            </w:r>
          </w:p>
          <w:p w:rsidR="00D665CD" w:rsidRPr="006F5E65" w:rsidRDefault="00D665CD" w:rsidP="00904A2B">
            <w:pPr>
              <w:rPr>
                <w:sz w:val="16"/>
                <w:szCs w:val="16"/>
              </w:rPr>
            </w:pPr>
            <w:r w:rsidRPr="006F5E65">
              <w:rPr>
                <w:sz w:val="16"/>
                <w:szCs w:val="16"/>
              </w:rPr>
              <w:t>Feijão carioca com tempero da vovó (batata doce, folhas de couve)</w:t>
            </w:r>
          </w:p>
        </w:tc>
      </w:tr>
    </w:tbl>
    <w:p w:rsidR="00D665CD" w:rsidRPr="006F5E65" w:rsidRDefault="00D665CD" w:rsidP="00D665CD">
      <w:pPr>
        <w:ind w:left="355" w:right="-332"/>
        <w:jc w:val="both"/>
        <w:rPr>
          <w:rFonts w:ascii="Arial Narrow" w:hAnsi="Arial Narrow"/>
          <w:bCs/>
          <w:smallCaps/>
          <w:sz w:val="24"/>
        </w:rPr>
      </w:pPr>
    </w:p>
    <w:p w:rsidR="00D665CD" w:rsidRPr="006F5E65" w:rsidRDefault="00D665CD" w:rsidP="00D665CD">
      <w:pPr>
        <w:ind w:left="355" w:right="-332"/>
        <w:jc w:val="both"/>
        <w:rPr>
          <w:rFonts w:ascii="Arial Narrow" w:hAnsi="Arial Narrow"/>
          <w:bCs/>
          <w:smallCaps/>
          <w:sz w:val="24"/>
        </w:rPr>
      </w:pPr>
      <w:r w:rsidRPr="006F5E65">
        <w:rPr>
          <w:rFonts w:ascii="Arial Narrow" w:hAnsi="Arial Narrow"/>
          <w:bCs/>
          <w:smallCaps/>
          <w:sz w:val="24"/>
        </w:rPr>
        <w:br w:type="page"/>
      </w:r>
    </w:p>
    <w:p w:rsidR="00D665CD" w:rsidRPr="006F5E65" w:rsidRDefault="00D665CD" w:rsidP="00D665CD">
      <w:pPr>
        <w:ind w:left="355" w:right="-332"/>
        <w:jc w:val="both"/>
        <w:rPr>
          <w:b/>
          <w:bCs/>
          <w:smallCaps/>
          <w:sz w:val="24"/>
        </w:rPr>
      </w:pPr>
      <w:r w:rsidRPr="006F5E65">
        <w:rPr>
          <w:b/>
          <w:bCs/>
          <w:smallCaps/>
          <w:sz w:val="24"/>
        </w:rPr>
        <w:lastRenderedPageBreak/>
        <w:t xml:space="preserve">5 - Cardápio Tipo 5    </w:t>
      </w:r>
    </w:p>
    <w:p w:rsidR="00D665CD" w:rsidRPr="00BB4782" w:rsidRDefault="00D665CD" w:rsidP="00D665CD">
      <w:pPr>
        <w:ind w:left="355" w:right="-332"/>
        <w:jc w:val="both"/>
        <w:rPr>
          <w:b/>
          <w:bCs/>
          <w:smallCaps/>
          <w:sz w:val="24"/>
        </w:rPr>
      </w:pPr>
      <w:r w:rsidRPr="00BB4782">
        <w:rPr>
          <w:b/>
          <w:bCs/>
          <w:smallCaps/>
          <w:sz w:val="24"/>
        </w:rPr>
        <w:t xml:space="preserve"> </w:t>
      </w:r>
    </w:p>
    <w:tbl>
      <w:tblPr>
        <w:tblW w:w="1027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814"/>
        <w:gridCol w:w="1814"/>
        <w:gridCol w:w="1815"/>
        <w:gridCol w:w="1814"/>
        <w:gridCol w:w="2449"/>
      </w:tblGrid>
      <w:tr w:rsidR="00D665CD" w:rsidRPr="006F5E65" w:rsidTr="007D7B15">
        <w:trPr>
          <w:cantSplit/>
          <w:trHeight w:val="144"/>
        </w:trPr>
        <w:tc>
          <w:tcPr>
            <w:tcW w:w="568" w:type="dxa"/>
            <w:shd w:val="clear" w:color="auto" w:fill="F3F3F3"/>
            <w:vAlign w:val="center"/>
          </w:tcPr>
          <w:p w:rsidR="00D665CD" w:rsidRPr="006F5E65" w:rsidRDefault="00D665CD" w:rsidP="00904A2B">
            <w:pPr>
              <w:jc w:val="center"/>
            </w:pPr>
            <w:r w:rsidRPr="006F5E65">
              <w:t>Dia</w:t>
            </w:r>
          </w:p>
        </w:tc>
        <w:tc>
          <w:tcPr>
            <w:tcW w:w="1814" w:type="dxa"/>
            <w:shd w:val="clear" w:color="auto" w:fill="F3F3F3"/>
          </w:tcPr>
          <w:p w:rsidR="00D665CD" w:rsidRPr="006F5E65" w:rsidRDefault="00D665CD" w:rsidP="00904A2B">
            <w:pPr>
              <w:jc w:val="center"/>
              <w:rPr>
                <w:b/>
              </w:rPr>
            </w:pPr>
            <w:r w:rsidRPr="006F5E65">
              <w:rPr>
                <w:b/>
              </w:rPr>
              <w:t>Segunda</w:t>
            </w:r>
          </w:p>
        </w:tc>
        <w:tc>
          <w:tcPr>
            <w:tcW w:w="1814" w:type="dxa"/>
            <w:shd w:val="clear" w:color="auto" w:fill="F3F3F3"/>
          </w:tcPr>
          <w:p w:rsidR="00D665CD" w:rsidRPr="006F5E65" w:rsidRDefault="00D665CD" w:rsidP="00904A2B">
            <w:pPr>
              <w:jc w:val="center"/>
              <w:rPr>
                <w:b/>
              </w:rPr>
            </w:pPr>
            <w:r w:rsidRPr="006F5E65">
              <w:rPr>
                <w:b/>
              </w:rPr>
              <w:t>Terça</w:t>
            </w:r>
          </w:p>
        </w:tc>
        <w:tc>
          <w:tcPr>
            <w:tcW w:w="1815" w:type="dxa"/>
            <w:shd w:val="clear" w:color="auto" w:fill="F3F3F3"/>
          </w:tcPr>
          <w:p w:rsidR="00D665CD" w:rsidRPr="006F5E65" w:rsidRDefault="00D665CD" w:rsidP="00904A2B">
            <w:pPr>
              <w:jc w:val="center"/>
              <w:rPr>
                <w:b/>
              </w:rPr>
            </w:pPr>
            <w:r w:rsidRPr="006F5E65">
              <w:rPr>
                <w:b/>
              </w:rPr>
              <w:t>Quarta</w:t>
            </w:r>
          </w:p>
        </w:tc>
        <w:tc>
          <w:tcPr>
            <w:tcW w:w="1814" w:type="dxa"/>
            <w:shd w:val="clear" w:color="auto" w:fill="F3F3F3"/>
          </w:tcPr>
          <w:p w:rsidR="00D665CD" w:rsidRPr="006F5E65" w:rsidRDefault="00D665CD" w:rsidP="00904A2B">
            <w:pPr>
              <w:jc w:val="center"/>
              <w:rPr>
                <w:b/>
              </w:rPr>
            </w:pPr>
            <w:r w:rsidRPr="006F5E65">
              <w:rPr>
                <w:b/>
              </w:rPr>
              <w:t>Quinta</w:t>
            </w:r>
          </w:p>
        </w:tc>
        <w:tc>
          <w:tcPr>
            <w:tcW w:w="2449" w:type="dxa"/>
            <w:shd w:val="clear" w:color="auto" w:fill="F3F3F3"/>
          </w:tcPr>
          <w:p w:rsidR="00D665CD" w:rsidRPr="006F5E65" w:rsidRDefault="00D665CD" w:rsidP="00904A2B">
            <w:pPr>
              <w:jc w:val="center"/>
              <w:rPr>
                <w:b/>
              </w:rPr>
            </w:pPr>
            <w:r w:rsidRPr="006F5E65">
              <w:rPr>
                <w:b/>
              </w:rPr>
              <w:t>Sexta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Salada</w:t>
            </w:r>
          </w:p>
        </w:tc>
        <w:tc>
          <w:tcPr>
            <w:tcW w:w="1814" w:type="dxa"/>
            <w:vAlign w:val="center"/>
          </w:tcPr>
          <w:p w:rsidR="00D665CD" w:rsidRPr="006F5E65" w:rsidRDefault="00D665CD" w:rsidP="00904A2B">
            <w:pPr>
              <w:rPr>
                <w:sz w:val="16"/>
                <w:szCs w:val="16"/>
              </w:rPr>
            </w:pPr>
            <w:r w:rsidRPr="006F5E65">
              <w:rPr>
                <w:sz w:val="16"/>
                <w:szCs w:val="16"/>
              </w:rPr>
              <w:t xml:space="preserve">Alface roxa </w:t>
            </w:r>
          </w:p>
          <w:p w:rsidR="00D665CD" w:rsidRPr="006F5E65" w:rsidRDefault="00D665CD" w:rsidP="00904A2B">
            <w:pPr>
              <w:rPr>
                <w:sz w:val="16"/>
                <w:szCs w:val="16"/>
              </w:rPr>
            </w:pPr>
            <w:r w:rsidRPr="006F5E65">
              <w:rPr>
                <w:sz w:val="16"/>
                <w:szCs w:val="16"/>
              </w:rPr>
              <w:t>Alface Americana</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Rabanete com orégano</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Abóbora cozida</w:t>
            </w:r>
          </w:p>
          <w:p w:rsidR="00D665CD" w:rsidRPr="006F5E65" w:rsidRDefault="00D665CD" w:rsidP="00904A2B">
            <w:pPr>
              <w:rPr>
                <w:sz w:val="16"/>
                <w:szCs w:val="16"/>
              </w:rPr>
            </w:pPr>
            <w:r w:rsidRPr="006F5E65">
              <w:rPr>
                <w:sz w:val="16"/>
                <w:szCs w:val="16"/>
              </w:rPr>
              <w:t xml:space="preserve">Cebola cozida </w:t>
            </w:r>
          </w:p>
          <w:p w:rsidR="00D665CD" w:rsidRPr="006F5E65" w:rsidRDefault="00D665CD" w:rsidP="00904A2B">
            <w:pPr>
              <w:rPr>
                <w:sz w:val="16"/>
                <w:szCs w:val="16"/>
              </w:rPr>
            </w:pPr>
            <w:r w:rsidRPr="006F5E65">
              <w:rPr>
                <w:sz w:val="16"/>
                <w:szCs w:val="16"/>
              </w:rPr>
              <w:t>Salada de legumes colorida</w:t>
            </w:r>
          </w:p>
          <w:p w:rsidR="00D665CD" w:rsidRPr="006F5E65" w:rsidRDefault="00D665CD" w:rsidP="00904A2B">
            <w:pPr>
              <w:rPr>
                <w:sz w:val="16"/>
                <w:szCs w:val="16"/>
              </w:rPr>
            </w:pPr>
            <w:r w:rsidRPr="006F5E65">
              <w:rPr>
                <w:sz w:val="16"/>
                <w:szCs w:val="16"/>
              </w:rPr>
              <w:t>Salada de batata com atum</w:t>
            </w:r>
          </w:p>
          <w:p w:rsidR="00D665CD" w:rsidRPr="006F5E65" w:rsidRDefault="00D665CD" w:rsidP="00904A2B">
            <w:pPr>
              <w:rPr>
                <w:sz w:val="16"/>
                <w:szCs w:val="16"/>
              </w:rPr>
            </w:pPr>
            <w:r w:rsidRPr="006F5E65">
              <w:rPr>
                <w:sz w:val="16"/>
                <w:szCs w:val="16"/>
              </w:rPr>
              <w:t>Salada de brócolis com picles</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 xml:space="preserve">Tomate </w:t>
            </w:r>
          </w:p>
          <w:p w:rsidR="00D665CD" w:rsidRPr="006F5E65" w:rsidRDefault="00D665CD" w:rsidP="00904A2B">
            <w:pPr>
              <w:rPr>
                <w:sz w:val="16"/>
                <w:szCs w:val="16"/>
              </w:rPr>
            </w:pPr>
            <w:r w:rsidRPr="006F5E65">
              <w:rPr>
                <w:sz w:val="16"/>
                <w:szCs w:val="16"/>
              </w:rPr>
              <w:t>Nabo</w:t>
            </w:r>
          </w:p>
          <w:p w:rsidR="00D665CD" w:rsidRPr="006F5E65" w:rsidRDefault="00D665CD" w:rsidP="00904A2B">
            <w:pPr>
              <w:rPr>
                <w:sz w:val="16"/>
                <w:szCs w:val="16"/>
              </w:rPr>
            </w:pPr>
            <w:r w:rsidRPr="006F5E65">
              <w:rPr>
                <w:sz w:val="16"/>
                <w:szCs w:val="16"/>
              </w:rPr>
              <w:t>Cenoura com vagem crus</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Repolho cozido</w:t>
            </w:r>
          </w:p>
          <w:p w:rsidR="00D665CD" w:rsidRPr="006F5E65" w:rsidRDefault="00D665CD" w:rsidP="00904A2B">
            <w:pPr>
              <w:rPr>
                <w:sz w:val="16"/>
                <w:szCs w:val="16"/>
              </w:rPr>
            </w:pPr>
            <w:r w:rsidRPr="006F5E65">
              <w:rPr>
                <w:sz w:val="16"/>
                <w:szCs w:val="16"/>
              </w:rPr>
              <w:t xml:space="preserve">Chuchu </w:t>
            </w:r>
          </w:p>
          <w:p w:rsidR="00D665CD" w:rsidRPr="006F5E65" w:rsidRDefault="00D665CD" w:rsidP="00904A2B">
            <w:pPr>
              <w:rPr>
                <w:sz w:val="16"/>
                <w:szCs w:val="16"/>
              </w:rPr>
            </w:pPr>
            <w:r w:rsidRPr="006F5E65">
              <w:rPr>
                <w:sz w:val="16"/>
                <w:szCs w:val="16"/>
              </w:rPr>
              <w:t>Salada de kani e beterraba</w:t>
            </w:r>
          </w:p>
          <w:p w:rsidR="00D665CD" w:rsidRPr="006F5E65" w:rsidRDefault="00D665CD" w:rsidP="00904A2B">
            <w:pPr>
              <w:rPr>
                <w:sz w:val="16"/>
                <w:szCs w:val="16"/>
              </w:rPr>
            </w:pPr>
            <w:r w:rsidRPr="006F5E65">
              <w:rPr>
                <w:sz w:val="16"/>
                <w:szCs w:val="16"/>
              </w:rPr>
              <w:t>Salada de chicória com figo</w:t>
            </w:r>
          </w:p>
          <w:p w:rsidR="00D665CD" w:rsidRPr="006F5E65" w:rsidRDefault="00D665CD" w:rsidP="00904A2B">
            <w:pPr>
              <w:rPr>
                <w:sz w:val="16"/>
                <w:szCs w:val="16"/>
              </w:rPr>
            </w:pPr>
            <w:r w:rsidRPr="006F5E65">
              <w:rPr>
                <w:sz w:val="16"/>
                <w:szCs w:val="16"/>
              </w:rPr>
              <w:t>Salada de feijão fradinho com ervas e cenoura frita</w:t>
            </w:r>
          </w:p>
        </w:tc>
        <w:tc>
          <w:tcPr>
            <w:tcW w:w="1815" w:type="dxa"/>
            <w:vAlign w:val="center"/>
          </w:tcPr>
          <w:p w:rsidR="00D665CD" w:rsidRPr="006F5E65" w:rsidRDefault="00D665CD" w:rsidP="00904A2B">
            <w:pPr>
              <w:rPr>
                <w:sz w:val="16"/>
                <w:szCs w:val="16"/>
              </w:rPr>
            </w:pPr>
            <w:r w:rsidRPr="006F5E65">
              <w:rPr>
                <w:sz w:val="16"/>
                <w:szCs w:val="16"/>
              </w:rPr>
              <w:t>Alface americana</w:t>
            </w:r>
          </w:p>
          <w:p w:rsidR="00D665CD" w:rsidRPr="006F5E65" w:rsidRDefault="00D665CD" w:rsidP="00904A2B">
            <w:pPr>
              <w:rPr>
                <w:sz w:val="16"/>
                <w:szCs w:val="16"/>
              </w:rPr>
            </w:pPr>
            <w:r w:rsidRPr="006F5E65">
              <w:rPr>
                <w:sz w:val="16"/>
                <w:szCs w:val="16"/>
              </w:rPr>
              <w:t>Alface batavia</w:t>
            </w:r>
          </w:p>
          <w:p w:rsidR="00D665CD" w:rsidRPr="006F5E65" w:rsidRDefault="00D665CD" w:rsidP="00904A2B">
            <w:pPr>
              <w:rPr>
                <w:sz w:val="16"/>
                <w:szCs w:val="16"/>
              </w:rPr>
            </w:pPr>
            <w:r w:rsidRPr="006F5E65">
              <w:rPr>
                <w:sz w:val="16"/>
                <w:szCs w:val="16"/>
              </w:rPr>
              <w:t>Acelga com abacaxi</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 xml:space="preserve">Pepino </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Abobrinha cozida</w:t>
            </w:r>
          </w:p>
          <w:p w:rsidR="00D665CD" w:rsidRPr="006F5E65" w:rsidRDefault="00D665CD" w:rsidP="00904A2B">
            <w:pPr>
              <w:rPr>
                <w:sz w:val="16"/>
                <w:szCs w:val="16"/>
              </w:rPr>
            </w:pPr>
            <w:r w:rsidRPr="006F5E65">
              <w:rPr>
                <w:sz w:val="16"/>
                <w:szCs w:val="16"/>
              </w:rPr>
              <w:t>Berinjela á italiana</w:t>
            </w:r>
          </w:p>
          <w:p w:rsidR="00D665CD" w:rsidRPr="006F5E65" w:rsidRDefault="00D665CD" w:rsidP="00904A2B">
            <w:pPr>
              <w:rPr>
                <w:sz w:val="16"/>
                <w:szCs w:val="16"/>
              </w:rPr>
            </w:pPr>
            <w:r w:rsidRPr="006F5E65">
              <w:rPr>
                <w:sz w:val="16"/>
                <w:szCs w:val="16"/>
              </w:rPr>
              <w:t>Salada de rúcula com nozes</w:t>
            </w:r>
          </w:p>
          <w:p w:rsidR="00D665CD" w:rsidRPr="006F5E65" w:rsidRDefault="00D665CD" w:rsidP="00904A2B">
            <w:pPr>
              <w:rPr>
                <w:sz w:val="16"/>
                <w:szCs w:val="16"/>
              </w:rPr>
            </w:pPr>
            <w:r w:rsidRPr="006F5E65">
              <w:rPr>
                <w:sz w:val="16"/>
                <w:szCs w:val="16"/>
              </w:rPr>
              <w:t>Salada agridoce</w:t>
            </w:r>
          </w:p>
          <w:p w:rsidR="00D665CD" w:rsidRPr="006F5E65" w:rsidRDefault="00D665CD" w:rsidP="00904A2B">
            <w:pPr>
              <w:rPr>
                <w:sz w:val="16"/>
                <w:szCs w:val="16"/>
              </w:rPr>
            </w:pPr>
            <w:r w:rsidRPr="006F5E65">
              <w:rPr>
                <w:sz w:val="16"/>
                <w:szCs w:val="16"/>
              </w:rPr>
              <w:t>Salada de pepino, hortelã e manjericão</w:t>
            </w:r>
          </w:p>
          <w:p w:rsidR="00D665CD" w:rsidRPr="006F5E65" w:rsidRDefault="00D665CD" w:rsidP="00904A2B">
            <w:pPr>
              <w:rPr>
                <w:sz w:val="16"/>
                <w:szCs w:val="16"/>
              </w:rPr>
            </w:pPr>
            <w:r w:rsidRPr="006F5E65">
              <w:rPr>
                <w:sz w:val="16"/>
                <w:szCs w:val="16"/>
              </w:rPr>
              <w:t>Salada de penne com legumes marinados</w:t>
            </w:r>
          </w:p>
          <w:p w:rsidR="00D665CD" w:rsidRPr="006F5E65" w:rsidRDefault="00D665CD" w:rsidP="00904A2B">
            <w:pPr>
              <w:rPr>
                <w:sz w:val="16"/>
                <w:szCs w:val="16"/>
              </w:rPr>
            </w:pPr>
            <w:r w:rsidRPr="006F5E65">
              <w:rPr>
                <w:sz w:val="16"/>
                <w:szCs w:val="16"/>
              </w:rPr>
              <w:t xml:space="preserve"> </w:t>
            </w:r>
          </w:p>
        </w:tc>
        <w:tc>
          <w:tcPr>
            <w:tcW w:w="1814" w:type="dxa"/>
            <w:vAlign w:val="center"/>
          </w:tcPr>
          <w:p w:rsidR="00D665CD" w:rsidRPr="006F5E65" w:rsidRDefault="00D665CD" w:rsidP="00904A2B">
            <w:pPr>
              <w:rPr>
                <w:sz w:val="16"/>
                <w:szCs w:val="16"/>
              </w:rPr>
            </w:pPr>
            <w:r w:rsidRPr="006F5E65">
              <w:rPr>
                <w:sz w:val="16"/>
                <w:szCs w:val="16"/>
              </w:rPr>
              <w:t>Alface roxa</w:t>
            </w:r>
          </w:p>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espinafre</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Rabanete</w:t>
            </w:r>
          </w:p>
          <w:p w:rsidR="00D665CD" w:rsidRPr="006F5E65" w:rsidRDefault="00D665CD" w:rsidP="00904A2B">
            <w:pPr>
              <w:rPr>
                <w:sz w:val="16"/>
                <w:szCs w:val="16"/>
              </w:rPr>
            </w:pPr>
            <w:r w:rsidRPr="006F5E65">
              <w:rPr>
                <w:sz w:val="16"/>
                <w:szCs w:val="16"/>
              </w:rPr>
              <w:t>Repolho roxo cru</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 xml:space="preserve">Abóbora moranga cozida </w:t>
            </w:r>
          </w:p>
          <w:p w:rsidR="00D665CD" w:rsidRPr="006F5E65" w:rsidRDefault="00D665CD" w:rsidP="00904A2B">
            <w:pPr>
              <w:rPr>
                <w:sz w:val="16"/>
                <w:szCs w:val="16"/>
              </w:rPr>
            </w:pPr>
            <w:r w:rsidRPr="006F5E65">
              <w:rPr>
                <w:sz w:val="16"/>
                <w:szCs w:val="16"/>
              </w:rPr>
              <w:t>Vagem</w:t>
            </w:r>
          </w:p>
          <w:p w:rsidR="00D665CD" w:rsidRPr="006F5E65" w:rsidRDefault="00D665CD" w:rsidP="00904A2B">
            <w:pPr>
              <w:rPr>
                <w:sz w:val="16"/>
                <w:szCs w:val="16"/>
              </w:rPr>
            </w:pPr>
            <w:r w:rsidRPr="006F5E65">
              <w:rPr>
                <w:sz w:val="16"/>
                <w:szCs w:val="16"/>
              </w:rPr>
              <w:t>Salada de batata ao molho de alecrim</w:t>
            </w:r>
          </w:p>
          <w:p w:rsidR="00D665CD" w:rsidRPr="006F5E65" w:rsidRDefault="00D665CD" w:rsidP="00904A2B">
            <w:pPr>
              <w:rPr>
                <w:sz w:val="16"/>
                <w:szCs w:val="16"/>
              </w:rPr>
            </w:pPr>
            <w:r w:rsidRPr="006F5E65">
              <w:rPr>
                <w:sz w:val="16"/>
                <w:szCs w:val="16"/>
              </w:rPr>
              <w:t xml:space="preserve">Salada de milho verde, frango defumado e abacaxi </w:t>
            </w:r>
          </w:p>
          <w:p w:rsidR="00D665CD" w:rsidRPr="006F5E65" w:rsidRDefault="00D665CD" w:rsidP="00904A2B">
            <w:pPr>
              <w:rPr>
                <w:sz w:val="16"/>
                <w:szCs w:val="16"/>
              </w:rPr>
            </w:pPr>
            <w:r w:rsidRPr="006F5E65">
              <w:rPr>
                <w:sz w:val="16"/>
                <w:szCs w:val="16"/>
              </w:rPr>
              <w:t>Salada de soja</w:t>
            </w:r>
          </w:p>
        </w:tc>
        <w:tc>
          <w:tcPr>
            <w:tcW w:w="2449"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Alface americana</w:t>
            </w:r>
          </w:p>
          <w:p w:rsidR="00D665CD" w:rsidRPr="006F5E65" w:rsidRDefault="00D665CD" w:rsidP="00904A2B">
            <w:pPr>
              <w:rPr>
                <w:sz w:val="16"/>
                <w:szCs w:val="16"/>
              </w:rPr>
            </w:pPr>
            <w:r w:rsidRPr="006F5E65">
              <w:rPr>
                <w:sz w:val="16"/>
                <w:szCs w:val="16"/>
              </w:rPr>
              <w:t>Chicória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Brócolis  cozido</w:t>
            </w:r>
          </w:p>
          <w:p w:rsidR="00D665CD" w:rsidRPr="006F5E65" w:rsidRDefault="00D665CD" w:rsidP="00904A2B">
            <w:pPr>
              <w:rPr>
                <w:sz w:val="16"/>
                <w:szCs w:val="16"/>
              </w:rPr>
            </w:pPr>
            <w:r w:rsidRPr="006F5E65">
              <w:rPr>
                <w:sz w:val="16"/>
                <w:szCs w:val="16"/>
              </w:rPr>
              <w:t>Couve-flor</w:t>
            </w:r>
          </w:p>
          <w:p w:rsidR="00D665CD" w:rsidRPr="006F5E65" w:rsidRDefault="00D665CD" w:rsidP="00904A2B">
            <w:pPr>
              <w:rPr>
                <w:sz w:val="16"/>
                <w:szCs w:val="16"/>
              </w:rPr>
            </w:pPr>
            <w:r w:rsidRPr="006F5E65">
              <w:rPr>
                <w:sz w:val="16"/>
                <w:szCs w:val="16"/>
              </w:rPr>
              <w:t>Chuchu</w:t>
            </w:r>
          </w:p>
          <w:p w:rsidR="00D665CD" w:rsidRPr="006F5E65" w:rsidRDefault="00D665CD" w:rsidP="00904A2B">
            <w:pPr>
              <w:rPr>
                <w:sz w:val="16"/>
                <w:szCs w:val="16"/>
              </w:rPr>
            </w:pPr>
            <w:r w:rsidRPr="006F5E65">
              <w:rPr>
                <w:sz w:val="16"/>
                <w:szCs w:val="16"/>
              </w:rPr>
              <w:t>Salada de berinjela e abobrinhas</w:t>
            </w:r>
          </w:p>
          <w:p w:rsidR="00D665CD" w:rsidRPr="006F5E65" w:rsidRDefault="00D665CD" w:rsidP="00904A2B">
            <w:pPr>
              <w:rPr>
                <w:sz w:val="16"/>
                <w:szCs w:val="16"/>
              </w:rPr>
            </w:pPr>
            <w:r w:rsidRPr="006F5E65">
              <w:rPr>
                <w:sz w:val="16"/>
                <w:szCs w:val="16"/>
              </w:rPr>
              <w:t>Salada de agrião, pepino e rabanete</w:t>
            </w:r>
          </w:p>
          <w:p w:rsidR="00D665CD" w:rsidRPr="006F5E65" w:rsidRDefault="00D665CD" w:rsidP="00904A2B">
            <w:pPr>
              <w:rPr>
                <w:sz w:val="16"/>
                <w:szCs w:val="16"/>
              </w:rPr>
            </w:pPr>
            <w:r w:rsidRPr="006F5E65">
              <w:rPr>
                <w:sz w:val="16"/>
                <w:szCs w:val="16"/>
              </w:rPr>
              <w:t>Salada de endívias, pêras e nozes</w:t>
            </w:r>
          </w:p>
          <w:p w:rsidR="00D665CD" w:rsidRPr="006F5E65" w:rsidRDefault="00D665CD" w:rsidP="00904A2B">
            <w:pPr>
              <w:rPr>
                <w:sz w:val="16"/>
                <w:szCs w:val="16"/>
              </w:rPr>
            </w:pPr>
            <w:r w:rsidRPr="006F5E65">
              <w:rPr>
                <w:sz w:val="16"/>
                <w:szCs w:val="16"/>
              </w:rPr>
              <w:t>Salada picante de repolho</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 xml:space="preserve">Pratos </w:t>
            </w:r>
            <w:r w:rsidRPr="006F5E65">
              <w:rPr>
                <w:b/>
                <w:sz w:val="21"/>
                <w:szCs w:val="21"/>
              </w:rPr>
              <w:t>Principais</w:t>
            </w:r>
          </w:p>
        </w:tc>
        <w:tc>
          <w:tcPr>
            <w:tcW w:w="1814" w:type="dxa"/>
            <w:vAlign w:val="center"/>
          </w:tcPr>
          <w:p w:rsidR="00D665CD" w:rsidRPr="006F5E65" w:rsidRDefault="00D665CD" w:rsidP="00904A2B">
            <w:pPr>
              <w:rPr>
                <w:sz w:val="16"/>
                <w:szCs w:val="16"/>
              </w:rPr>
            </w:pPr>
            <w:r w:rsidRPr="006F5E65">
              <w:rPr>
                <w:sz w:val="16"/>
                <w:szCs w:val="16"/>
              </w:rPr>
              <w:t>Carne Oriental com brotos de feijão</w:t>
            </w:r>
          </w:p>
          <w:p w:rsidR="00D665CD" w:rsidRPr="006F5E65" w:rsidRDefault="00D665CD" w:rsidP="00904A2B">
            <w:pPr>
              <w:rPr>
                <w:sz w:val="16"/>
                <w:szCs w:val="16"/>
              </w:rPr>
            </w:pPr>
            <w:r w:rsidRPr="006F5E65">
              <w:rPr>
                <w:sz w:val="16"/>
                <w:szCs w:val="16"/>
              </w:rPr>
              <w:t>Bacalhau à Braz</w:t>
            </w:r>
          </w:p>
          <w:p w:rsidR="00D665CD" w:rsidRPr="006F5E65" w:rsidRDefault="00D665CD" w:rsidP="00904A2B">
            <w:pPr>
              <w:rPr>
                <w:sz w:val="16"/>
                <w:szCs w:val="16"/>
              </w:rPr>
            </w:pPr>
            <w:r w:rsidRPr="006F5E65">
              <w:rPr>
                <w:sz w:val="16"/>
                <w:szCs w:val="16"/>
              </w:rPr>
              <w:t>Frango com molho de iogurte e Curry</w:t>
            </w:r>
          </w:p>
          <w:p w:rsidR="00D665CD" w:rsidRPr="006F5E65" w:rsidRDefault="00D665CD" w:rsidP="00904A2B">
            <w:pPr>
              <w:rPr>
                <w:sz w:val="16"/>
                <w:szCs w:val="16"/>
              </w:rPr>
            </w:pPr>
            <w:r w:rsidRPr="006F5E65">
              <w:rPr>
                <w:sz w:val="16"/>
                <w:szCs w:val="16"/>
              </w:rPr>
              <w:t>Pernil assado com laranjas</w:t>
            </w:r>
          </w:p>
        </w:tc>
        <w:tc>
          <w:tcPr>
            <w:tcW w:w="1814" w:type="dxa"/>
            <w:vAlign w:val="center"/>
          </w:tcPr>
          <w:p w:rsidR="00D665CD" w:rsidRPr="006F5E65" w:rsidRDefault="00D665CD" w:rsidP="00904A2B">
            <w:pPr>
              <w:rPr>
                <w:sz w:val="16"/>
                <w:szCs w:val="16"/>
              </w:rPr>
            </w:pPr>
            <w:r w:rsidRPr="006F5E65">
              <w:rPr>
                <w:sz w:val="16"/>
                <w:szCs w:val="16"/>
              </w:rPr>
              <w:t>Bifes de alcatra recheados com brócolis e mussarela</w:t>
            </w:r>
          </w:p>
          <w:p w:rsidR="00D665CD" w:rsidRPr="006F5E65" w:rsidRDefault="00D665CD" w:rsidP="00904A2B">
            <w:pPr>
              <w:rPr>
                <w:sz w:val="16"/>
                <w:szCs w:val="16"/>
              </w:rPr>
            </w:pPr>
            <w:r w:rsidRPr="006F5E65">
              <w:rPr>
                <w:sz w:val="16"/>
                <w:szCs w:val="16"/>
              </w:rPr>
              <w:t xml:space="preserve">Salmão grelhado </w:t>
            </w:r>
          </w:p>
          <w:p w:rsidR="00D665CD" w:rsidRPr="006F5E65" w:rsidRDefault="00D665CD" w:rsidP="00904A2B">
            <w:pPr>
              <w:rPr>
                <w:sz w:val="16"/>
                <w:szCs w:val="16"/>
              </w:rPr>
            </w:pPr>
            <w:r w:rsidRPr="006F5E65">
              <w:rPr>
                <w:sz w:val="16"/>
                <w:szCs w:val="16"/>
              </w:rPr>
              <w:t>Filé de frango ao creme de maracujá</w:t>
            </w:r>
          </w:p>
          <w:p w:rsidR="00D665CD" w:rsidRPr="006F5E65" w:rsidRDefault="00D665CD" w:rsidP="00904A2B">
            <w:pPr>
              <w:rPr>
                <w:sz w:val="16"/>
                <w:szCs w:val="16"/>
              </w:rPr>
            </w:pPr>
            <w:r w:rsidRPr="006F5E65">
              <w:rPr>
                <w:sz w:val="16"/>
                <w:szCs w:val="16"/>
              </w:rPr>
              <w:t xml:space="preserve">Filé de lombo de porco molho mostarda </w:t>
            </w:r>
          </w:p>
          <w:p w:rsidR="00D665CD" w:rsidRPr="006F5E65" w:rsidRDefault="00D665CD" w:rsidP="00904A2B">
            <w:pPr>
              <w:rPr>
                <w:sz w:val="16"/>
                <w:szCs w:val="16"/>
              </w:rPr>
            </w:pPr>
          </w:p>
        </w:tc>
        <w:tc>
          <w:tcPr>
            <w:tcW w:w="1815" w:type="dxa"/>
            <w:vAlign w:val="center"/>
          </w:tcPr>
          <w:p w:rsidR="00D665CD" w:rsidRPr="006F5E65" w:rsidRDefault="00D665CD" w:rsidP="00904A2B">
            <w:pPr>
              <w:rPr>
                <w:sz w:val="16"/>
                <w:szCs w:val="16"/>
              </w:rPr>
            </w:pPr>
            <w:r w:rsidRPr="006F5E65">
              <w:rPr>
                <w:sz w:val="16"/>
                <w:szCs w:val="16"/>
              </w:rPr>
              <w:t xml:space="preserve">Miolo de alcatra com </w:t>
            </w:r>
          </w:p>
          <w:p w:rsidR="00D665CD" w:rsidRPr="006F5E65" w:rsidRDefault="00D665CD" w:rsidP="00904A2B">
            <w:pPr>
              <w:rPr>
                <w:sz w:val="16"/>
                <w:szCs w:val="16"/>
              </w:rPr>
            </w:pPr>
            <w:r w:rsidRPr="006F5E65">
              <w:rPr>
                <w:sz w:val="16"/>
                <w:szCs w:val="16"/>
              </w:rPr>
              <w:t>Linguado ao Molho mostarda</w:t>
            </w:r>
          </w:p>
          <w:p w:rsidR="00D665CD" w:rsidRPr="006F5E65" w:rsidRDefault="00D665CD" w:rsidP="00904A2B">
            <w:pPr>
              <w:rPr>
                <w:sz w:val="16"/>
                <w:szCs w:val="16"/>
              </w:rPr>
            </w:pPr>
            <w:r w:rsidRPr="006F5E65">
              <w:rPr>
                <w:sz w:val="16"/>
                <w:szCs w:val="16"/>
              </w:rPr>
              <w:t>Brochette de frango com ervas</w:t>
            </w:r>
          </w:p>
          <w:p w:rsidR="00D665CD" w:rsidRPr="006F5E65" w:rsidRDefault="00D665CD" w:rsidP="00904A2B">
            <w:pPr>
              <w:rPr>
                <w:sz w:val="16"/>
                <w:szCs w:val="16"/>
              </w:rPr>
            </w:pPr>
            <w:r w:rsidRPr="006F5E65">
              <w:rPr>
                <w:sz w:val="16"/>
                <w:szCs w:val="16"/>
              </w:rPr>
              <w:t>Bisteca assada com mel e limão</w:t>
            </w:r>
          </w:p>
        </w:tc>
        <w:tc>
          <w:tcPr>
            <w:tcW w:w="1814" w:type="dxa"/>
            <w:vAlign w:val="center"/>
          </w:tcPr>
          <w:p w:rsidR="00D665CD" w:rsidRPr="006F5E65" w:rsidRDefault="00D665CD" w:rsidP="00904A2B">
            <w:pPr>
              <w:rPr>
                <w:sz w:val="16"/>
                <w:szCs w:val="16"/>
              </w:rPr>
            </w:pPr>
            <w:r w:rsidRPr="006F5E65">
              <w:rPr>
                <w:sz w:val="16"/>
                <w:szCs w:val="16"/>
              </w:rPr>
              <w:t xml:space="preserve">Coxão mole com berinjela e pimentão </w:t>
            </w:r>
          </w:p>
          <w:p w:rsidR="00D665CD" w:rsidRPr="006F5E65" w:rsidRDefault="00D665CD" w:rsidP="00904A2B">
            <w:pPr>
              <w:rPr>
                <w:sz w:val="16"/>
                <w:szCs w:val="16"/>
              </w:rPr>
            </w:pPr>
            <w:r w:rsidRPr="006F5E65">
              <w:rPr>
                <w:sz w:val="16"/>
                <w:szCs w:val="16"/>
              </w:rPr>
              <w:t>Surubim com creme de coco</w:t>
            </w:r>
          </w:p>
          <w:p w:rsidR="00D665CD" w:rsidRPr="006F5E65" w:rsidRDefault="00D665CD" w:rsidP="00904A2B">
            <w:pPr>
              <w:rPr>
                <w:sz w:val="16"/>
                <w:szCs w:val="16"/>
              </w:rPr>
            </w:pPr>
            <w:r w:rsidRPr="006F5E65">
              <w:rPr>
                <w:sz w:val="16"/>
                <w:szCs w:val="16"/>
              </w:rPr>
              <w:t xml:space="preserve">Filé de peito assado com gergelim e manjericão </w:t>
            </w:r>
          </w:p>
          <w:p w:rsidR="00D665CD" w:rsidRPr="006F5E65" w:rsidRDefault="00D665CD" w:rsidP="00904A2B">
            <w:pPr>
              <w:rPr>
                <w:sz w:val="16"/>
                <w:szCs w:val="16"/>
              </w:rPr>
            </w:pPr>
            <w:r w:rsidRPr="006F5E65">
              <w:rPr>
                <w:sz w:val="16"/>
                <w:szCs w:val="16"/>
              </w:rPr>
              <w:t xml:space="preserve">Gulach (carne feita de maneira húngaro, cozida panela pressão com cebola e temperadaos com páprica picante e páprica doce) </w:t>
            </w:r>
          </w:p>
        </w:tc>
        <w:tc>
          <w:tcPr>
            <w:tcW w:w="2449" w:type="dxa"/>
            <w:vAlign w:val="center"/>
          </w:tcPr>
          <w:p w:rsidR="00D665CD" w:rsidRPr="006F5E65" w:rsidRDefault="00D665CD" w:rsidP="00904A2B">
            <w:pPr>
              <w:rPr>
                <w:sz w:val="16"/>
                <w:szCs w:val="16"/>
              </w:rPr>
            </w:pPr>
            <w:r w:rsidRPr="006F5E65">
              <w:rPr>
                <w:sz w:val="16"/>
                <w:szCs w:val="16"/>
              </w:rPr>
              <w:t xml:space="preserve">Filé com abóbora e abacaxi </w:t>
            </w:r>
          </w:p>
          <w:p w:rsidR="00D665CD" w:rsidRPr="006F5E65" w:rsidRDefault="00D665CD" w:rsidP="00904A2B">
            <w:pPr>
              <w:rPr>
                <w:sz w:val="16"/>
                <w:szCs w:val="16"/>
              </w:rPr>
            </w:pPr>
            <w:r w:rsidRPr="006F5E65">
              <w:rPr>
                <w:sz w:val="16"/>
                <w:szCs w:val="16"/>
              </w:rPr>
              <w:t>Pescada assada com recheio de ervas</w:t>
            </w:r>
          </w:p>
          <w:p w:rsidR="00D665CD" w:rsidRPr="006F5E65" w:rsidRDefault="00D665CD" w:rsidP="00904A2B">
            <w:pPr>
              <w:rPr>
                <w:sz w:val="16"/>
                <w:szCs w:val="16"/>
              </w:rPr>
            </w:pPr>
            <w:r w:rsidRPr="006F5E65">
              <w:rPr>
                <w:sz w:val="16"/>
                <w:szCs w:val="16"/>
              </w:rPr>
              <w:t>Frango ao molho</w:t>
            </w:r>
          </w:p>
          <w:p w:rsidR="00D665CD" w:rsidRPr="006F5E65" w:rsidRDefault="00D665CD" w:rsidP="00904A2B">
            <w:pPr>
              <w:rPr>
                <w:sz w:val="16"/>
                <w:szCs w:val="16"/>
              </w:rPr>
            </w:pPr>
            <w:r w:rsidRPr="006F5E65">
              <w:rPr>
                <w:sz w:val="16"/>
                <w:szCs w:val="16"/>
              </w:rPr>
              <w:t>Costela de carneiro ao molho de hortelã</w:t>
            </w:r>
          </w:p>
        </w:tc>
      </w:tr>
      <w:tr w:rsidR="00D665CD" w:rsidRPr="006F5E65" w:rsidTr="007D7B15">
        <w:trPr>
          <w:cantSplit/>
          <w:trHeight w:val="1077"/>
        </w:trPr>
        <w:tc>
          <w:tcPr>
            <w:tcW w:w="568" w:type="dxa"/>
            <w:textDirection w:val="btLr"/>
            <w:vAlign w:val="center"/>
          </w:tcPr>
          <w:p w:rsidR="00D665CD" w:rsidRPr="006F5E65" w:rsidRDefault="00D665CD" w:rsidP="00904A2B">
            <w:pPr>
              <w:ind w:left="113" w:right="113"/>
              <w:jc w:val="center"/>
              <w:rPr>
                <w:b/>
              </w:rPr>
            </w:pPr>
            <w:r w:rsidRPr="006F5E65">
              <w:rPr>
                <w:b/>
              </w:rPr>
              <w:t xml:space="preserve">Prato </w:t>
            </w:r>
            <w:r w:rsidRPr="006F5E65">
              <w:rPr>
                <w:b/>
                <w:sz w:val="17"/>
                <w:szCs w:val="17"/>
              </w:rPr>
              <w:t>vegetariano</w:t>
            </w:r>
          </w:p>
        </w:tc>
        <w:tc>
          <w:tcPr>
            <w:tcW w:w="1814" w:type="dxa"/>
            <w:vAlign w:val="center"/>
          </w:tcPr>
          <w:p w:rsidR="00D665CD" w:rsidRPr="006F5E65" w:rsidRDefault="00D665CD" w:rsidP="00904A2B">
            <w:pPr>
              <w:rPr>
                <w:sz w:val="16"/>
                <w:szCs w:val="16"/>
              </w:rPr>
            </w:pPr>
          </w:p>
          <w:p w:rsidR="00D665CD" w:rsidRPr="006F5E65" w:rsidRDefault="00D665CD" w:rsidP="00904A2B">
            <w:pPr>
              <w:rPr>
                <w:sz w:val="16"/>
                <w:szCs w:val="16"/>
              </w:rPr>
            </w:pPr>
          </w:p>
          <w:p w:rsidR="00D665CD" w:rsidRPr="006F5E65" w:rsidRDefault="00D665CD" w:rsidP="00904A2B">
            <w:pPr>
              <w:rPr>
                <w:sz w:val="16"/>
                <w:szCs w:val="16"/>
              </w:rPr>
            </w:pPr>
            <w:r w:rsidRPr="006F5E65">
              <w:rPr>
                <w:sz w:val="16"/>
                <w:szCs w:val="16"/>
              </w:rPr>
              <w:t>Calzone de ricota, cenoura e passas</w:t>
            </w:r>
          </w:p>
          <w:p w:rsidR="00D665CD" w:rsidRPr="006F5E65" w:rsidRDefault="00D665CD" w:rsidP="00904A2B">
            <w:pPr>
              <w:rPr>
                <w:sz w:val="16"/>
                <w:szCs w:val="16"/>
              </w:rPr>
            </w:pPr>
          </w:p>
          <w:p w:rsidR="00D665CD" w:rsidRPr="006F5E65" w:rsidRDefault="00D665CD" w:rsidP="00904A2B">
            <w:pPr>
              <w:rPr>
                <w:sz w:val="16"/>
                <w:szCs w:val="16"/>
              </w:rPr>
            </w:pPr>
          </w:p>
        </w:tc>
        <w:tc>
          <w:tcPr>
            <w:tcW w:w="1814" w:type="dxa"/>
            <w:vAlign w:val="center"/>
          </w:tcPr>
          <w:p w:rsidR="00D665CD" w:rsidRPr="006F5E65" w:rsidRDefault="00D665CD" w:rsidP="00904A2B">
            <w:pPr>
              <w:widowControl w:val="0"/>
              <w:tabs>
                <w:tab w:val="center" w:pos="4320"/>
                <w:tab w:val="right" w:pos="8640"/>
              </w:tabs>
              <w:rPr>
                <w:sz w:val="16"/>
                <w:szCs w:val="16"/>
              </w:rPr>
            </w:pPr>
            <w:r w:rsidRPr="006F5E65">
              <w:rPr>
                <w:sz w:val="16"/>
                <w:szCs w:val="16"/>
              </w:rPr>
              <w:t>Moqueca de palmito</w:t>
            </w:r>
          </w:p>
        </w:tc>
        <w:tc>
          <w:tcPr>
            <w:tcW w:w="1815" w:type="dxa"/>
            <w:vAlign w:val="center"/>
          </w:tcPr>
          <w:p w:rsidR="00D665CD" w:rsidRPr="006F5E65" w:rsidRDefault="00D665CD" w:rsidP="00904A2B">
            <w:pPr>
              <w:rPr>
                <w:sz w:val="16"/>
                <w:szCs w:val="16"/>
              </w:rPr>
            </w:pPr>
            <w:r w:rsidRPr="006F5E65">
              <w:rPr>
                <w:sz w:val="16"/>
                <w:szCs w:val="16"/>
              </w:rPr>
              <w:t>Torta integral de legumes</w:t>
            </w:r>
          </w:p>
        </w:tc>
        <w:tc>
          <w:tcPr>
            <w:tcW w:w="1814" w:type="dxa"/>
            <w:vAlign w:val="center"/>
          </w:tcPr>
          <w:p w:rsidR="00D665CD" w:rsidRPr="006F5E65" w:rsidRDefault="00D665CD" w:rsidP="00904A2B">
            <w:pPr>
              <w:rPr>
                <w:sz w:val="16"/>
                <w:szCs w:val="16"/>
              </w:rPr>
            </w:pPr>
            <w:r w:rsidRPr="006F5E65">
              <w:rPr>
                <w:sz w:val="16"/>
                <w:szCs w:val="16"/>
              </w:rPr>
              <w:t>Croquete de aveia</w:t>
            </w:r>
          </w:p>
        </w:tc>
        <w:tc>
          <w:tcPr>
            <w:tcW w:w="2449" w:type="dxa"/>
            <w:vAlign w:val="center"/>
          </w:tcPr>
          <w:p w:rsidR="00D665CD" w:rsidRPr="006F5E65" w:rsidRDefault="00D665CD" w:rsidP="00904A2B">
            <w:pPr>
              <w:rPr>
                <w:sz w:val="16"/>
                <w:szCs w:val="16"/>
              </w:rPr>
            </w:pPr>
            <w:r w:rsidRPr="006F5E65">
              <w:rPr>
                <w:sz w:val="16"/>
                <w:szCs w:val="16"/>
              </w:rPr>
              <w:t>Estrogonoff de soja</w:t>
            </w:r>
          </w:p>
        </w:tc>
      </w:tr>
      <w:tr w:rsidR="00D665CD" w:rsidRPr="006F5E65" w:rsidTr="007D7B15">
        <w:trPr>
          <w:cantSplit/>
          <w:trHeight w:val="1039"/>
        </w:trPr>
        <w:tc>
          <w:tcPr>
            <w:tcW w:w="568" w:type="dxa"/>
            <w:textDirection w:val="btLr"/>
            <w:vAlign w:val="center"/>
          </w:tcPr>
          <w:p w:rsidR="00D665CD" w:rsidRPr="006F5E65" w:rsidRDefault="00D665CD" w:rsidP="00904A2B">
            <w:pPr>
              <w:ind w:left="113" w:right="113"/>
              <w:rPr>
                <w:b/>
                <w:sz w:val="16"/>
                <w:szCs w:val="16"/>
              </w:rPr>
            </w:pPr>
            <w:r w:rsidRPr="006F5E65">
              <w:rPr>
                <w:b/>
                <w:sz w:val="16"/>
                <w:szCs w:val="16"/>
              </w:rPr>
              <w:t>Guarnição</w:t>
            </w:r>
          </w:p>
        </w:tc>
        <w:tc>
          <w:tcPr>
            <w:tcW w:w="1814" w:type="dxa"/>
            <w:vAlign w:val="center"/>
          </w:tcPr>
          <w:p w:rsidR="00D665CD" w:rsidRPr="006F5E65" w:rsidRDefault="00D665CD" w:rsidP="00904A2B">
            <w:pPr>
              <w:rPr>
                <w:sz w:val="16"/>
                <w:szCs w:val="16"/>
              </w:rPr>
            </w:pPr>
            <w:r w:rsidRPr="006F5E65">
              <w:rPr>
                <w:sz w:val="16"/>
                <w:szCs w:val="16"/>
              </w:rPr>
              <w:t xml:space="preserve">Abobrinha ao forno </w:t>
            </w:r>
          </w:p>
          <w:p w:rsidR="00D665CD" w:rsidRPr="006F5E65" w:rsidRDefault="00D665CD" w:rsidP="00904A2B">
            <w:pPr>
              <w:rPr>
                <w:sz w:val="16"/>
                <w:szCs w:val="16"/>
              </w:rPr>
            </w:pPr>
            <w:r w:rsidRPr="006F5E65">
              <w:rPr>
                <w:sz w:val="16"/>
                <w:szCs w:val="16"/>
              </w:rPr>
              <w:t>Talharim com nozes</w:t>
            </w:r>
          </w:p>
          <w:p w:rsidR="00D665CD" w:rsidRPr="006F5E65" w:rsidRDefault="00D665CD" w:rsidP="00904A2B">
            <w:pPr>
              <w:rPr>
                <w:sz w:val="16"/>
                <w:szCs w:val="16"/>
              </w:rPr>
            </w:pPr>
            <w:r w:rsidRPr="006F5E65">
              <w:rPr>
                <w:sz w:val="16"/>
                <w:szCs w:val="16"/>
              </w:rPr>
              <w:t>Farofa picante de banana</w:t>
            </w:r>
          </w:p>
        </w:tc>
        <w:tc>
          <w:tcPr>
            <w:tcW w:w="1814" w:type="dxa"/>
            <w:vAlign w:val="center"/>
          </w:tcPr>
          <w:p w:rsidR="00D665CD" w:rsidRPr="006F5E65" w:rsidRDefault="00D665CD" w:rsidP="00904A2B">
            <w:pPr>
              <w:rPr>
                <w:sz w:val="16"/>
                <w:szCs w:val="16"/>
              </w:rPr>
            </w:pPr>
            <w:r w:rsidRPr="006F5E65">
              <w:rPr>
                <w:sz w:val="16"/>
                <w:szCs w:val="16"/>
              </w:rPr>
              <w:t>Legumes sauté</w:t>
            </w:r>
          </w:p>
          <w:p w:rsidR="00D665CD" w:rsidRPr="006F5E65" w:rsidRDefault="00D665CD" w:rsidP="00904A2B">
            <w:pPr>
              <w:rPr>
                <w:sz w:val="16"/>
                <w:szCs w:val="16"/>
              </w:rPr>
            </w:pPr>
            <w:r w:rsidRPr="006F5E65">
              <w:rPr>
                <w:sz w:val="16"/>
                <w:szCs w:val="16"/>
              </w:rPr>
              <w:t>Macarrão Oriental com legumes</w:t>
            </w:r>
          </w:p>
          <w:p w:rsidR="00D665CD" w:rsidRPr="006F5E65" w:rsidRDefault="00D665CD" w:rsidP="00904A2B">
            <w:pPr>
              <w:rPr>
                <w:sz w:val="16"/>
                <w:szCs w:val="16"/>
              </w:rPr>
            </w:pPr>
            <w:r w:rsidRPr="006F5E65">
              <w:rPr>
                <w:sz w:val="16"/>
                <w:szCs w:val="16"/>
              </w:rPr>
              <w:t>Bolinho de mandioca</w:t>
            </w:r>
          </w:p>
        </w:tc>
        <w:tc>
          <w:tcPr>
            <w:tcW w:w="1815" w:type="dxa"/>
            <w:vAlign w:val="center"/>
          </w:tcPr>
          <w:p w:rsidR="00D665CD" w:rsidRPr="006F5E65" w:rsidRDefault="00D665CD" w:rsidP="00904A2B">
            <w:pPr>
              <w:rPr>
                <w:sz w:val="16"/>
                <w:szCs w:val="16"/>
              </w:rPr>
            </w:pPr>
            <w:r w:rsidRPr="006F5E65">
              <w:rPr>
                <w:sz w:val="16"/>
                <w:szCs w:val="16"/>
              </w:rPr>
              <w:t>Abóbora com cheiro verde</w:t>
            </w:r>
          </w:p>
          <w:p w:rsidR="00D665CD" w:rsidRPr="006F5E65" w:rsidRDefault="00D665CD" w:rsidP="00904A2B">
            <w:pPr>
              <w:rPr>
                <w:sz w:val="16"/>
                <w:szCs w:val="16"/>
              </w:rPr>
            </w:pPr>
            <w:r w:rsidRPr="006F5E65">
              <w:rPr>
                <w:sz w:val="16"/>
                <w:szCs w:val="16"/>
              </w:rPr>
              <w:t>Torta de milho verde</w:t>
            </w:r>
          </w:p>
          <w:p w:rsidR="00D665CD" w:rsidRPr="006F5E65" w:rsidRDefault="00D665CD" w:rsidP="00904A2B">
            <w:pPr>
              <w:rPr>
                <w:sz w:val="16"/>
                <w:szCs w:val="16"/>
              </w:rPr>
            </w:pPr>
            <w:r w:rsidRPr="006F5E65">
              <w:rPr>
                <w:sz w:val="16"/>
                <w:szCs w:val="16"/>
              </w:rPr>
              <w:t>Couve-flor à Doré</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Vagem refogada</w:t>
            </w:r>
          </w:p>
          <w:p w:rsidR="00D665CD" w:rsidRPr="006F5E65" w:rsidRDefault="00D665CD" w:rsidP="00904A2B">
            <w:pPr>
              <w:rPr>
                <w:sz w:val="16"/>
                <w:szCs w:val="16"/>
              </w:rPr>
            </w:pPr>
            <w:r w:rsidRPr="006F5E65">
              <w:rPr>
                <w:sz w:val="16"/>
                <w:szCs w:val="16"/>
              </w:rPr>
              <w:t>Lasanha de frango e provolone</w:t>
            </w:r>
          </w:p>
          <w:p w:rsidR="00D665CD" w:rsidRPr="006F5E65" w:rsidRDefault="00D665CD" w:rsidP="00904A2B">
            <w:pPr>
              <w:rPr>
                <w:sz w:val="16"/>
                <w:szCs w:val="16"/>
              </w:rPr>
            </w:pPr>
            <w:r w:rsidRPr="006F5E65">
              <w:rPr>
                <w:sz w:val="16"/>
                <w:szCs w:val="16"/>
              </w:rPr>
              <w:t>Suflê de cenoura</w:t>
            </w:r>
          </w:p>
        </w:tc>
        <w:tc>
          <w:tcPr>
            <w:tcW w:w="2449" w:type="dxa"/>
            <w:vAlign w:val="center"/>
          </w:tcPr>
          <w:p w:rsidR="00D665CD" w:rsidRPr="006F5E65" w:rsidRDefault="00D665CD" w:rsidP="00904A2B">
            <w:pPr>
              <w:rPr>
                <w:sz w:val="16"/>
                <w:szCs w:val="16"/>
              </w:rPr>
            </w:pPr>
            <w:r w:rsidRPr="006F5E65">
              <w:rPr>
                <w:sz w:val="16"/>
                <w:szCs w:val="16"/>
              </w:rPr>
              <w:t>Cenoura agridoce</w:t>
            </w:r>
          </w:p>
          <w:p w:rsidR="00D665CD" w:rsidRPr="006F5E65" w:rsidRDefault="00D665CD" w:rsidP="00904A2B">
            <w:pPr>
              <w:rPr>
                <w:sz w:val="16"/>
                <w:szCs w:val="16"/>
              </w:rPr>
            </w:pPr>
            <w:r w:rsidRPr="006F5E65">
              <w:rPr>
                <w:sz w:val="16"/>
                <w:szCs w:val="16"/>
              </w:rPr>
              <w:t>Canelone de presunto e queijo</w:t>
            </w:r>
          </w:p>
          <w:p w:rsidR="00D665CD" w:rsidRPr="006F5E65" w:rsidRDefault="00D665CD" w:rsidP="00904A2B">
            <w:pPr>
              <w:rPr>
                <w:sz w:val="16"/>
                <w:szCs w:val="16"/>
              </w:rPr>
            </w:pPr>
            <w:r w:rsidRPr="006F5E65">
              <w:rPr>
                <w:sz w:val="16"/>
                <w:szCs w:val="16"/>
              </w:rPr>
              <w:t>Purê de batata</w:t>
            </w:r>
          </w:p>
          <w:p w:rsidR="00D665CD" w:rsidRPr="006F5E65" w:rsidRDefault="00D665CD" w:rsidP="00904A2B">
            <w:pPr>
              <w:rPr>
                <w:sz w:val="16"/>
                <w:szCs w:val="16"/>
              </w:rPr>
            </w:pPr>
            <w:r w:rsidRPr="006F5E65">
              <w:rPr>
                <w:sz w:val="16"/>
                <w:szCs w:val="16"/>
              </w:rPr>
              <w:t>Pasteis fritos variados</w:t>
            </w:r>
          </w:p>
        </w:tc>
      </w:tr>
      <w:tr w:rsidR="00D665CD" w:rsidRPr="006F5E65" w:rsidTr="007D7B15">
        <w:trPr>
          <w:cantSplit/>
          <w:trHeight w:val="930"/>
        </w:trPr>
        <w:tc>
          <w:tcPr>
            <w:tcW w:w="568" w:type="dxa"/>
            <w:textDirection w:val="btLr"/>
            <w:vAlign w:val="center"/>
          </w:tcPr>
          <w:p w:rsidR="00D665CD" w:rsidRPr="006F5E65" w:rsidRDefault="00D665CD" w:rsidP="00904A2B">
            <w:pPr>
              <w:ind w:left="113" w:right="113"/>
              <w:jc w:val="center"/>
              <w:rPr>
                <w:b/>
              </w:rPr>
            </w:pPr>
            <w:r w:rsidRPr="006F5E65">
              <w:rPr>
                <w:b/>
              </w:rPr>
              <w:t>Arroz</w:t>
            </w:r>
          </w:p>
        </w:tc>
        <w:tc>
          <w:tcPr>
            <w:tcW w:w="1814" w:type="dxa"/>
            <w:vAlign w:val="center"/>
          </w:tcPr>
          <w:p w:rsidR="00D665CD" w:rsidRPr="006F5E65" w:rsidRDefault="00D665CD" w:rsidP="00904A2B">
            <w:pPr>
              <w:rPr>
                <w:sz w:val="16"/>
                <w:szCs w:val="16"/>
              </w:rPr>
            </w:pPr>
            <w:r w:rsidRPr="006F5E65">
              <w:rPr>
                <w:sz w:val="16"/>
                <w:szCs w:val="16"/>
              </w:rPr>
              <w:t xml:space="preserve">Arroz Branco </w:t>
            </w:r>
          </w:p>
          <w:p w:rsidR="00D665CD" w:rsidRPr="006F5E65" w:rsidRDefault="00D665CD" w:rsidP="00904A2B">
            <w:pPr>
              <w:rPr>
                <w:sz w:val="16"/>
                <w:szCs w:val="16"/>
              </w:rPr>
            </w:pPr>
            <w:r w:rsidRPr="006F5E65">
              <w:rPr>
                <w:sz w:val="16"/>
                <w:szCs w:val="16"/>
              </w:rPr>
              <w:t>Arroz Integral com ervilhas</w:t>
            </w:r>
          </w:p>
          <w:p w:rsidR="00D665CD" w:rsidRPr="006F5E65" w:rsidRDefault="00D665CD" w:rsidP="00904A2B">
            <w:pPr>
              <w:rPr>
                <w:sz w:val="16"/>
                <w:szCs w:val="16"/>
              </w:rPr>
            </w:pPr>
            <w:r w:rsidRPr="006F5E65">
              <w:rPr>
                <w:sz w:val="16"/>
                <w:szCs w:val="16"/>
              </w:rPr>
              <w:t>Arroz à grega</w:t>
            </w:r>
          </w:p>
        </w:tc>
        <w:tc>
          <w:tcPr>
            <w:tcW w:w="1814" w:type="dxa"/>
            <w:vAlign w:val="center"/>
          </w:tcPr>
          <w:p w:rsidR="00D665CD" w:rsidRPr="006F5E65" w:rsidRDefault="00D665CD" w:rsidP="00904A2B">
            <w:pPr>
              <w:rPr>
                <w:sz w:val="16"/>
                <w:szCs w:val="16"/>
              </w:rPr>
            </w:pPr>
            <w:r w:rsidRPr="006F5E65">
              <w:rPr>
                <w:sz w:val="16"/>
                <w:szCs w:val="16"/>
              </w:rPr>
              <w:t xml:space="preserve">Arroz Branco </w:t>
            </w:r>
          </w:p>
          <w:p w:rsidR="00D665CD" w:rsidRPr="006F5E65" w:rsidRDefault="00D665CD" w:rsidP="00904A2B">
            <w:pPr>
              <w:rPr>
                <w:sz w:val="16"/>
                <w:szCs w:val="16"/>
              </w:rPr>
            </w:pPr>
            <w:r w:rsidRPr="006F5E65">
              <w:rPr>
                <w:sz w:val="16"/>
                <w:szCs w:val="16"/>
              </w:rPr>
              <w:t>Arroz Integral</w:t>
            </w:r>
          </w:p>
          <w:p w:rsidR="00D665CD" w:rsidRPr="006F5E65" w:rsidRDefault="00D665CD" w:rsidP="00904A2B">
            <w:pPr>
              <w:rPr>
                <w:sz w:val="16"/>
                <w:szCs w:val="16"/>
              </w:rPr>
            </w:pPr>
            <w:r w:rsidRPr="006F5E65">
              <w:rPr>
                <w:sz w:val="16"/>
                <w:szCs w:val="16"/>
              </w:rPr>
              <w:t>Arroz com espinafre</w:t>
            </w:r>
          </w:p>
        </w:tc>
        <w:tc>
          <w:tcPr>
            <w:tcW w:w="1815" w:type="dxa"/>
            <w:vAlign w:val="center"/>
          </w:tcPr>
          <w:p w:rsidR="00D665CD" w:rsidRPr="006F5E65" w:rsidRDefault="00D665CD" w:rsidP="00904A2B">
            <w:pPr>
              <w:rPr>
                <w:sz w:val="16"/>
                <w:szCs w:val="16"/>
              </w:rPr>
            </w:pPr>
            <w:r w:rsidRPr="006F5E65">
              <w:rPr>
                <w:sz w:val="16"/>
                <w:szCs w:val="16"/>
              </w:rPr>
              <w:t xml:space="preserve">Arroz Branco </w:t>
            </w:r>
          </w:p>
          <w:p w:rsidR="00D665CD" w:rsidRPr="006F5E65" w:rsidRDefault="00D665CD" w:rsidP="00904A2B">
            <w:pPr>
              <w:rPr>
                <w:sz w:val="16"/>
                <w:szCs w:val="16"/>
              </w:rPr>
            </w:pPr>
            <w:r w:rsidRPr="006F5E65">
              <w:rPr>
                <w:sz w:val="16"/>
                <w:szCs w:val="16"/>
              </w:rPr>
              <w:t>Arroz Integral com cenoura e passas</w:t>
            </w:r>
          </w:p>
          <w:p w:rsidR="00D665CD" w:rsidRPr="006F5E65" w:rsidRDefault="00D665CD" w:rsidP="00904A2B">
            <w:pPr>
              <w:rPr>
                <w:sz w:val="16"/>
                <w:szCs w:val="16"/>
              </w:rPr>
            </w:pPr>
            <w:r w:rsidRPr="006F5E65">
              <w:rPr>
                <w:sz w:val="16"/>
                <w:szCs w:val="16"/>
              </w:rPr>
              <w:t>Risoto de abóbora</w:t>
            </w:r>
          </w:p>
        </w:tc>
        <w:tc>
          <w:tcPr>
            <w:tcW w:w="1814" w:type="dxa"/>
            <w:vAlign w:val="center"/>
          </w:tcPr>
          <w:p w:rsidR="00D665CD" w:rsidRPr="006F5E65" w:rsidRDefault="00D665CD" w:rsidP="00904A2B">
            <w:pPr>
              <w:rPr>
                <w:sz w:val="16"/>
                <w:szCs w:val="16"/>
              </w:rPr>
            </w:pPr>
            <w:r w:rsidRPr="006F5E65">
              <w:rPr>
                <w:sz w:val="16"/>
                <w:szCs w:val="16"/>
              </w:rPr>
              <w:t xml:space="preserve">Arroz Branco </w:t>
            </w:r>
          </w:p>
          <w:p w:rsidR="00D665CD" w:rsidRPr="006F5E65" w:rsidRDefault="00D665CD" w:rsidP="00904A2B">
            <w:pPr>
              <w:rPr>
                <w:sz w:val="16"/>
                <w:szCs w:val="16"/>
              </w:rPr>
            </w:pPr>
            <w:r w:rsidRPr="006F5E65">
              <w:rPr>
                <w:sz w:val="16"/>
                <w:szCs w:val="16"/>
              </w:rPr>
              <w:t>Arroz Integral</w:t>
            </w:r>
          </w:p>
          <w:p w:rsidR="00D665CD" w:rsidRPr="006F5E65" w:rsidRDefault="00D665CD" w:rsidP="00904A2B">
            <w:pPr>
              <w:rPr>
                <w:sz w:val="16"/>
                <w:szCs w:val="16"/>
              </w:rPr>
            </w:pPr>
            <w:r w:rsidRPr="006F5E65">
              <w:rPr>
                <w:sz w:val="16"/>
                <w:szCs w:val="16"/>
              </w:rPr>
              <w:t>Arroz com pimentão, brócolis e milho</w:t>
            </w:r>
          </w:p>
        </w:tc>
        <w:tc>
          <w:tcPr>
            <w:tcW w:w="2449" w:type="dxa"/>
            <w:vAlign w:val="center"/>
          </w:tcPr>
          <w:p w:rsidR="00D665CD" w:rsidRPr="006F5E65" w:rsidRDefault="00D665CD" w:rsidP="00904A2B">
            <w:pPr>
              <w:rPr>
                <w:sz w:val="16"/>
                <w:szCs w:val="16"/>
              </w:rPr>
            </w:pPr>
            <w:r w:rsidRPr="006F5E65">
              <w:rPr>
                <w:sz w:val="16"/>
                <w:szCs w:val="16"/>
              </w:rPr>
              <w:t xml:space="preserve">Arroz Branco </w:t>
            </w:r>
          </w:p>
          <w:p w:rsidR="00D665CD" w:rsidRPr="006F5E65" w:rsidRDefault="00D665CD" w:rsidP="00904A2B">
            <w:pPr>
              <w:rPr>
                <w:sz w:val="16"/>
                <w:szCs w:val="16"/>
              </w:rPr>
            </w:pPr>
            <w:r w:rsidRPr="006F5E65">
              <w:rPr>
                <w:sz w:val="16"/>
                <w:szCs w:val="16"/>
              </w:rPr>
              <w:t>Arroz Integral</w:t>
            </w:r>
          </w:p>
          <w:p w:rsidR="00D665CD" w:rsidRPr="006F5E65" w:rsidRDefault="00D665CD" w:rsidP="00904A2B">
            <w:pPr>
              <w:rPr>
                <w:sz w:val="16"/>
                <w:szCs w:val="16"/>
              </w:rPr>
            </w:pPr>
            <w:r w:rsidRPr="006F5E65">
              <w:rPr>
                <w:sz w:val="16"/>
                <w:szCs w:val="16"/>
              </w:rPr>
              <w:t>Risoto à Primavera (abobrinha, berinjela, abóbora)</w:t>
            </w:r>
          </w:p>
        </w:tc>
      </w:tr>
      <w:tr w:rsidR="00D665CD" w:rsidRPr="006F5E65" w:rsidTr="007D7B15">
        <w:trPr>
          <w:cantSplit/>
          <w:trHeight w:val="850"/>
        </w:trPr>
        <w:tc>
          <w:tcPr>
            <w:tcW w:w="568" w:type="dxa"/>
            <w:textDirection w:val="btLr"/>
            <w:vAlign w:val="center"/>
          </w:tcPr>
          <w:p w:rsidR="00D665CD" w:rsidRPr="006F5E65" w:rsidRDefault="00D665CD" w:rsidP="00904A2B">
            <w:pPr>
              <w:ind w:left="113" w:right="113"/>
              <w:jc w:val="center"/>
              <w:rPr>
                <w:b/>
              </w:rPr>
            </w:pPr>
            <w:r w:rsidRPr="006F5E65">
              <w:rPr>
                <w:b/>
              </w:rPr>
              <w:t>Feijão</w:t>
            </w:r>
          </w:p>
        </w:tc>
        <w:tc>
          <w:tcPr>
            <w:tcW w:w="1814" w:type="dxa"/>
            <w:vAlign w:val="center"/>
          </w:tcPr>
          <w:p w:rsidR="00D665CD" w:rsidRPr="006F5E65" w:rsidRDefault="00D665CD" w:rsidP="00904A2B">
            <w:pPr>
              <w:rPr>
                <w:sz w:val="16"/>
                <w:szCs w:val="16"/>
              </w:rPr>
            </w:pPr>
            <w:r w:rsidRPr="006F5E65">
              <w:rPr>
                <w:sz w:val="16"/>
                <w:szCs w:val="16"/>
              </w:rPr>
              <w:t>Feijão preto com bacon</w:t>
            </w:r>
          </w:p>
          <w:p w:rsidR="00D665CD" w:rsidRPr="006F5E65" w:rsidRDefault="00D665CD" w:rsidP="00904A2B">
            <w:pPr>
              <w:rPr>
                <w:sz w:val="16"/>
                <w:szCs w:val="16"/>
              </w:rPr>
            </w:pPr>
            <w:r w:rsidRPr="006F5E65">
              <w:rPr>
                <w:sz w:val="16"/>
                <w:szCs w:val="16"/>
              </w:rPr>
              <w:t>Feijão carioca sem carnes</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Feijão carioca com calabresa</w:t>
            </w:r>
          </w:p>
          <w:p w:rsidR="00D665CD" w:rsidRPr="006F5E65" w:rsidRDefault="00D665CD" w:rsidP="00904A2B">
            <w:pPr>
              <w:rPr>
                <w:sz w:val="16"/>
                <w:szCs w:val="16"/>
              </w:rPr>
            </w:pPr>
            <w:r w:rsidRPr="006F5E65">
              <w:rPr>
                <w:sz w:val="16"/>
                <w:szCs w:val="16"/>
              </w:rPr>
              <w:t>Feijão preto sem carnes</w:t>
            </w:r>
          </w:p>
        </w:tc>
        <w:tc>
          <w:tcPr>
            <w:tcW w:w="1815" w:type="dxa"/>
            <w:vAlign w:val="center"/>
          </w:tcPr>
          <w:p w:rsidR="00D665CD" w:rsidRPr="006F5E65" w:rsidRDefault="00D665CD" w:rsidP="00904A2B">
            <w:pPr>
              <w:rPr>
                <w:sz w:val="16"/>
                <w:szCs w:val="16"/>
              </w:rPr>
            </w:pPr>
            <w:r w:rsidRPr="006F5E65">
              <w:rPr>
                <w:sz w:val="16"/>
                <w:szCs w:val="16"/>
              </w:rPr>
              <w:t>Feijão preto com lingüiça</w:t>
            </w:r>
          </w:p>
          <w:p w:rsidR="00D665CD" w:rsidRPr="006F5E65" w:rsidRDefault="00D665CD" w:rsidP="00904A2B">
            <w:pPr>
              <w:rPr>
                <w:sz w:val="16"/>
                <w:szCs w:val="16"/>
              </w:rPr>
            </w:pPr>
            <w:r w:rsidRPr="006F5E65">
              <w:rPr>
                <w:sz w:val="16"/>
                <w:szCs w:val="16"/>
              </w:rPr>
              <w:t>Feijão carioca sem carnes</w:t>
            </w:r>
          </w:p>
        </w:tc>
        <w:tc>
          <w:tcPr>
            <w:tcW w:w="1814" w:type="dxa"/>
            <w:vAlign w:val="center"/>
          </w:tcPr>
          <w:p w:rsidR="00D665CD" w:rsidRPr="006F5E65" w:rsidRDefault="00D665CD" w:rsidP="00904A2B">
            <w:pPr>
              <w:rPr>
                <w:sz w:val="16"/>
                <w:szCs w:val="16"/>
              </w:rPr>
            </w:pPr>
            <w:r w:rsidRPr="006F5E65">
              <w:rPr>
                <w:sz w:val="16"/>
                <w:szCs w:val="16"/>
              </w:rPr>
              <w:t>Tutu com carne</w:t>
            </w:r>
          </w:p>
          <w:p w:rsidR="00D665CD" w:rsidRPr="006F5E65" w:rsidRDefault="00D665CD" w:rsidP="00904A2B">
            <w:pPr>
              <w:rPr>
                <w:sz w:val="16"/>
                <w:szCs w:val="16"/>
              </w:rPr>
            </w:pPr>
            <w:r w:rsidRPr="006F5E65">
              <w:rPr>
                <w:sz w:val="16"/>
                <w:szCs w:val="16"/>
              </w:rPr>
              <w:t>Feijão preto sem carnes</w:t>
            </w:r>
          </w:p>
        </w:tc>
        <w:tc>
          <w:tcPr>
            <w:tcW w:w="2449" w:type="dxa"/>
            <w:vAlign w:val="center"/>
          </w:tcPr>
          <w:p w:rsidR="00D665CD" w:rsidRPr="006F5E65" w:rsidRDefault="00D665CD" w:rsidP="00904A2B">
            <w:pPr>
              <w:rPr>
                <w:sz w:val="16"/>
                <w:szCs w:val="16"/>
              </w:rPr>
            </w:pPr>
            <w:r w:rsidRPr="006F5E65">
              <w:rPr>
                <w:sz w:val="16"/>
                <w:szCs w:val="16"/>
              </w:rPr>
              <w:t>Feijão carioca sem carne</w:t>
            </w:r>
          </w:p>
          <w:p w:rsidR="00D665CD" w:rsidRPr="006F5E65" w:rsidRDefault="00D665CD" w:rsidP="00904A2B">
            <w:pPr>
              <w:rPr>
                <w:sz w:val="16"/>
                <w:szCs w:val="16"/>
              </w:rPr>
            </w:pPr>
            <w:r w:rsidRPr="006F5E65">
              <w:rPr>
                <w:sz w:val="16"/>
                <w:szCs w:val="16"/>
              </w:rPr>
              <w:t>Feijão branco com Paio e Calabresa</w:t>
            </w:r>
          </w:p>
        </w:tc>
      </w:tr>
    </w:tbl>
    <w:p w:rsidR="00D665CD" w:rsidRPr="006F5E65" w:rsidRDefault="00D665CD" w:rsidP="00D665CD">
      <w:pPr>
        <w:ind w:left="355" w:right="-332"/>
        <w:jc w:val="both"/>
        <w:rPr>
          <w:rFonts w:ascii="Arial Narrow" w:hAnsi="Arial Narrow"/>
          <w:bCs/>
          <w:smallCaps/>
          <w:sz w:val="24"/>
        </w:rPr>
      </w:pPr>
    </w:p>
    <w:p w:rsidR="00D665CD" w:rsidRPr="006F5E65" w:rsidRDefault="00D665CD" w:rsidP="00D665CD">
      <w:pPr>
        <w:ind w:left="355" w:right="-332"/>
        <w:jc w:val="both"/>
        <w:rPr>
          <w:rFonts w:ascii="Arial Narrow" w:hAnsi="Arial Narrow"/>
          <w:bCs/>
          <w:smallCaps/>
          <w:sz w:val="24"/>
        </w:rPr>
      </w:pPr>
    </w:p>
    <w:p w:rsidR="00D665CD" w:rsidRPr="006F5E65" w:rsidRDefault="00D665CD" w:rsidP="00D665CD">
      <w:pPr>
        <w:ind w:left="355" w:right="-332"/>
        <w:jc w:val="both"/>
        <w:rPr>
          <w:b/>
          <w:bCs/>
          <w:smallCaps/>
          <w:sz w:val="24"/>
        </w:rPr>
      </w:pPr>
      <w:r w:rsidRPr="006F5E65">
        <w:rPr>
          <w:rFonts w:ascii="Arial Narrow" w:hAnsi="Arial Narrow"/>
          <w:bCs/>
          <w:smallCaps/>
          <w:sz w:val="24"/>
        </w:rPr>
        <w:br w:type="page"/>
      </w:r>
      <w:r w:rsidRPr="006F5E65">
        <w:rPr>
          <w:b/>
          <w:bCs/>
          <w:smallCaps/>
          <w:sz w:val="24"/>
        </w:rPr>
        <w:lastRenderedPageBreak/>
        <w:t>6 - Cardápio Tipo 6</w:t>
      </w:r>
    </w:p>
    <w:p w:rsidR="00D665CD" w:rsidRPr="006F5E65" w:rsidRDefault="00D665CD" w:rsidP="00D665CD">
      <w:pPr>
        <w:ind w:left="355" w:right="-332"/>
        <w:jc w:val="both"/>
        <w:rPr>
          <w:b/>
          <w:bCs/>
          <w:smallCaps/>
          <w:sz w:val="24"/>
        </w:rPr>
      </w:pPr>
    </w:p>
    <w:tbl>
      <w:tblPr>
        <w:tblW w:w="1027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814"/>
        <w:gridCol w:w="1814"/>
        <w:gridCol w:w="1815"/>
        <w:gridCol w:w="1814"/>
        <w:gridCol w:w="2449"/>
      </w:tblGrid>
      <w:tr w:rsidR="00D665CD" w:rsidRPr="006F5E65" w:rsidTr="007D7B15">
        <w:trPr>
          <w:cantSplit/>
          <w:trHeight w:val="147"/>
        </w:trPr>
        <w:tc>
          <w:tcPr>
            <w:tcW w:w="568" w:type="dxa"/>
            <w:shd w:val="clear" w:color="auto" w:fill="F3F3F3"/>
            <w:vAlign w:val="center"/>
          </w:tcPr>
          <w:p w:rsidR="00D665CD" w:rsidRPr="006F5E65" w:rsidRDefault="00D665CD" w:rsidP="00904A2B">
            <w:pPr>
              <w:jc w:val="center"/>
            </w:pPr>
            <w:r w:rsidRPr="006F5E65">
              <w:t>Dia</w:t>
            </w:r>
          </w:p>
        </w:tc>
        <w:tc>
          <w:tcPr>
            <w:tcW w:w="1814" w:type="dxa"/>
            <w:shd w:val="clear" w:color="auto" w:fill="F3F3F3"/>
          </w:tcPr>
          <w:p w:rsidR="00D665CD" w:rsidRPr="006F5E65" w:rsidRDefault="00D665CD" w:rsidP="00904A2B">
            <w:pPr>
              <w:jc w:val="center"/>
              <w:rPr>
                <w:b/>
              </w:rPr>
            </w:pPr>
            <w:r w:rsidRPr="006F5E65">
              <w:rPr>
                <w:b/>
              </w:rPr>
              <w:t>Segunda</w:t>
            </w:r>
          </w:p>
        </w:tc>
        <w:tc>
          <w:tcPr>
            <w:tcW w:w="1814" w:type="dxa"/>
            <w:shd w:val="clear" w:color="auto" w:fill="F3F3F3"/>
          </w:tcPr>
          <w:p w:rsidR="00D665CD" w:rsidRPr="006F5E65" w:rsidRDefault="00D665CD" w:rsidP="00904A2B">
            <w:pPr>
              <w:jc w:val="center"/>
              <w:rPr>
                <w:b/>
              </w:rPr>
            </w:pPr>
            <w:r w:rsidRPr="006F5E65">
              <w:rPr>
                <w:b/>
              </w:rPr>
              <w:t>Terça</w:t>
            </w:r>
          </w:p>
        </w:tc>
        <w:tc>
          <w:tcPr>
            <w:tcW w:w="1815" w:type="dxa"/>
            <w:shd w:val="clear" w:color="auto" w:fill="F3F3F3"/>
          </w:tcPr>
          <w:p w:rsidR="00D665CD" w:rsidRPr="006F5E65" w:rsidRDefault="00D665CD" w:rsidP="00904A2B">
            <w:pPr>
              <w:jc w:val="center"/>
              <w:rPr>
                <w:b/>
              </w:rPr>
            </w:pPr>
            <w:r w:rsidRPr="006F5E65">
              <w:rPr>
                <w:b/>
              </w:rPr>
              <w:t>Quarta</w:t>
            </w:r>
          </w:p>
        </w:tc>
        <w:tc>
          <w:tcPr>
            <w:tcW w:w="1814" w:type="dxa"/>
            <w:shd w:val="clear" w:color="auto" w:fill="F3F3F3"/>
          </w:tcPr>
          <w:p w:rsidR="00D665CD" w:rsidRPr="006F5E65" w:rsidRDefault="00D665CD" w:rsidP="00904A2B">
            <w:pPr>
              <w:jc w:val="center"/>
              <w:rPr>
                <w:b/>
              </w:rPr>
            </w:pPr>
            <w:r w:rsidRPr="006F5E65">
              <w:rPr>
                <w:b/>
              </w:rPr>
              <w:t>Quinta</w:t>
            </w:r>
          </w:p>
        </w:tc>
        <w:tc>
          <w:tcPr>
            <w:tcW w:w="2449" w:type="dxa"/>
            <w:shd w:val="clear" w:color="auto" w:fill="F3F3F3"/>
          </w:tcPr>
          <w:p w:rsidR="00D665CD" w:rsidRPr="006F5E65" w:rsidRDefault="00D665CD" w:rsidP="00904A2B">
            <w:pPr>
              <w:jc w:val="center"/>
              <w:rPr>
                <w:b/>
              </w:rPr>
            </w:pPr>
            <w:r w:rsidRPr="006F5E65">
              <w:rPr>
                <w:b/>
              </w:rPr>
              <w:t>Sexta</w:t>
            </w:r>
          </w:p>
        </w:tc>
      </w:tr>
      <w:tr w:rsidR="00D665CD" w:rsidRPr="006F5E65" w:rsidTr="007D7B15">
        <w:trPr>
          <w:cantSplit/>
          <w:trHeight w:val="2202"/>
        </w:trPr>
        <w:tc>
          <w:tcPr>
            <w:tcW w:w="568" w:type="dxa"/>
            <w:textDirection w:val="btLr"/>
            <w:vAlign w:val="center"/>
          </w:tcPr>
          <w:p w:rsidR="00D665CD" w:rsidRPr="006F5E65" w:rsidRDefault="00D665CD" w:rsidP="00904A2B">
            <w:pPr>
              <w:ind w:left="113" w:right="113"/>
              <w:jc w:val="center"/>
              <w:rPr>
                <w:b/>
              </w:rPr>
            </w:pPr>
            <w:r w:rsidRPr="006F5E65">
              <w:rPr>
                <w:b/>
              </w:rPr>
              <w:t>Salada</w:t>
            </w:r>
          </w:p>
        </w:tc>
        <w:tc>
          <w:tcPr>
            <w:tcW w:w="1814" w:type="dxa"/>
            <w:vAlign w:val="center"/>
          </w:tcPr>
          <w:p w:rsidR="00D665CD" w:rsidRPr="006F5E65" w:rsidRDefault="00D665CD" w:rsidP="00904A2B">
            <w:pPr>
              <w:rPr>
                <w:sz w:val="16"/>
                <w:szCs w:val="16"/>
              </w:rPr>
            </w:pPr>
            <w:r w:rsidRPr="006F5E65">
              <w:rPr>
                <w:sz w:val="16"/>
                <w:szCs w:val="16"/>
              </w:rPr>
              <w:t>Alface, rúcula, acelga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Pepino, Rabanete</w:t>
            </w:r>
          </w:p>
          <w:p w:rsidR="00D665CD" w:rsidRPr="006F5E65" w:rsidRDefault="00D665CD" w:rsidP="00904A2B">
            <w:pPr>
              <w:rPr>
                <w:sz w:val="16"/>
                <w:szCs w:val="16"/>
              </w:rPr>
            </w:pPr>
            <w:r w:rsidRPr="006F5E65">
              <w:rPr>
                <w:sz w:val="16"/>
                <w:szCs w:val="16"/>
              </w:rPr>
              <w:t>Vagem, chuchu, abóbora</w:t>
            </w:r>
          </w:p>
          <w:p w:rsidR="00D665CD" w:rsidRPr="006F5E65" w:rsidRDefault="00D665CD" w:rsidP="00904A2B">
            <w:pPr>
              <w:rPr>
                <w:sz w:val="16"/>
                <w:szCs w:val="16"/>
              </w:rPr>
            </w:pPr>
            <w:r w:rsidRPr="006F5E65">
              <w:rPr>
                <w:sz w:val="16"/>
                <w:szCs w:val="16"/>
              </w:rPr>
              <w:t>-Maionese de batata</w:t>
            </w:r>
          </w:p>
          <w:p w:rsidR="00D665CD" w:rsidRPr="006F5E65" w:rsidRDefault="00D665CD" w:rsidP="00904A2B">
            <w:pPr>
              <w:rPr>
                <w:sz w:val="16"/>
                <w:szCs w:val="16"/>
              </w:rPr>
            </w:pPr>
            <w:r w:rsidRPr="006F5E65">
              <w:rPr>
                <w:sz w:val="16"/>
                <w:szCs w:val="16"/>
              </w:rPr>
              <w:t>-Maçã com aipo</w:t>
            </w:r>
          </w:p>
          <w:p w:rsidR="00D665CD" w:rsidRPr="006F5E65" w:rsidRDefault="00D665CD" w:rsidP="00904A2B">
            <w:pPr>
              <w:rPr>
                <w:sz w:val="16"/>
                <w:szCs w:val="16"/>
              </w:rPr>
            </w:pPr>
            <w:r w:rsidRPr="006F5E65">
              <w:rPr>
                <w:sz w:val="16"/>
                <w:szCs w:val="16"/>
              </w:rPr>
              <w:t>-Ceaser salad</w:t>
            </w:r>
          </w:p>
          <w:p w:rsidR="00D665CD" w:rsidRPr="006F5E65" w:rsidRDefault="00D665CD" w:rsidP="00904A2B">
            <w:pPr>
              <w:rPr>
                <w:sz w:val="16"/>
                <w:szCs w:val="16"/>
              </w:rPr>
            </w:pPr>
            <w:r w:rsidRPr="006F5E65">
              <w:rPr>
                <w:sz w:val="16"/>
                <w:szCs w:val="16"/>
              </w:rPr>
              <w:t>-Salada de berinjela</w:t>
            </w:r>
          </w:p>
        </w:tc>
        <w:tc>
          <w:tcPr>
            <w:tcW w:w="1814" w:type="dxa"/>
            <w:vAlign w:val="center"/>
          </w:tcPr>
          <w:p w:rsidR="00D665CD" w:rsidRPr="006F5E65" w:rsidRDefault="00D665CD" w:rsidP="00904A2B">
            <w:pPr>
              <w:rPr>
                <w:sz w:val="16"/>
                <w:szCs w:val="16"/>
              </w:rPr>
            </w:pPr>
            <w:r w:rsidRPr="006F5E65">
              <w:rPr>
                <w:sz w:val="16"/>
                <w:szCs w:val="16"/>
              </w:rPr>
              <w:t>Alface, chicória, alface roxa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 xml:space="preserve">Cenoura ralada, </w:t>
            </w:r>
          </w:p>
          <w:p w:rsidR="00D665CD" w:rsidRPr="006F5E65" w:rsidRDefault="00D665CD" w:rsidP="00904A2B">
            <w:pPr>
              <w:rPr>
                <w:sz w:val="16"/>
                <w:szCs w:val="16"/>
              </w:rPr>
            </w:pPr>
            <w:r w:rsidRPr="006F5E65">
              <w:rPr>
                <w:sz w:val="16"/>
                <w:szCs w:val="16"/>
              </w:rPr>
              <w:t>Pimentão com cebola</w:t>
            </w:r>
          </w:p>
          <w:p w:rsidR="00D665CD" w:rsidRPr="006F5E65" w:rsidRDefault="00D665CD" w:rsidP="00904A2B">
            <w:pPr>
              <w:rPr>
                <w:sz w:val="16"/>
                <w:szCs w:val="16"/>
              </w:rPr>
            </w:pPr>
            <w:r w:rsidRPr="006F5E65">
              <w:rPr>
                <w:sz w:val="16"/>
                <w:szCs w:val="16"/>
              </w:rPr>
              <w:t xml:space="preserve">Abobrinha, brócolis, </w:t>
            </w:r>
          </w:p>
          <w:p w:rsidR="00D665CD" w:rsidRPr="006F5E65" w:rsidRDefault="00D665CD" w:rsidP="00904A2B">
            <w:pPr>
              <w:rPr>
                <w:sz w:val="16"/>
                <w:szCs w:val="16"/>
              </w:rPr>
            </w:pPr>
            <w:r w:rsidRPr="006F5E65">
              <w:rPr>
                <w:sz w:val="16"/>
                <w:szCs w:val="16"/>
              </w:rPr>
              <w:t>Beterraba</w:t>
            </w:r>
          </w:p>
          <w:p w:rsidR="00D665CD" w:rsidRPr="006F5E65" w:rsidRDefault="00D665CD" w:rsidP="00904A2B">
            <w:pPr>
              <w:keepNext/>
              <w:outlineLvl w:val="1"/>
              <w:rPr>
                <w:rFonts w:cs="Arial"/>
                <w:b/>
                <w:i/>
                <w:sz w:val="16"/>
                <w:szCs w:val="16"/>
              </w:rPr>
            </w:pPr>
            <w:r w:rsidRPr="006F5E65">
              <w:rPr>
                <w:rFonts w:cs="Arial"/>
                <w:b/>
                <w:i/>
                <w:sz w:val="16"/>
                <w:szCs w:val="16"/>
              </w:rPr>
              <w:t>-Salpicão de frango</w:t>
            </w:r>
          </w:p>
          <w:p w:rsidR="00D665CD" w:rsidRPr="006F5E65" w:rsidRDefault="00D665CD" w:rsidP="00904A2B">
            <w:pPr>
              <w:keepNext/>
              <w:outlineLvl w:val="1"/>
              <w:rPr>
                <w:rFonts w:cs="Arial"/>
                <w:b/>
                <w:i/>
                <w:sz w:val="16"/>
                <w:szCs w:val="16"/>
              </w:rPr>
            </w:pPr>
            <w:r w:rsidRPr="006F5E65">
              <w:rPr>
                <w:rFonts w:cs="Arial"/>
                <w:b/>
                <w:i/>
                <w:sz w:val="16"/>
                <w:szCs w:val="16"/>
              </w:rPr>
              <w:t>-Tomate com queijo e manjericão</w:t>
            </w:r>
          </w:p>
          <w:p w:rsidR="00D665CD" w:rsidRPr="006F5E65" w:rsidRDefault="00D665CD" w:rsidP="00904A2B">
            <w:pPr>
              <w:rPr>
                <w:sz w:val="16"/>
                <w:szCs w:val="16"/>
              </w:rPr>
            </w:pPr>
            <w:r w:rsidRPr="006F5E65">
              <w:rPr>
                <w:sz w:val="16"/>
                <w:szCs w:val="16"/>
              </w:rPr>
              <w:t>-Feijão branco com brócolis</w:t>
            </w:r>
          </w:p>
          <w:p w:rsidR="00D665CD" w:rsidRPr="006F5E65" w:rsidRDefault="00D665CD" w:rsidP="00904A2B">
            <w:pPr>
              <w:rPr>
                <w:sz w:val="16"/>
                <w:szCs w:val="16"/>
              </w:rPr>
            </w:pPr>
            <w:r w:rsidRPr="006F5E65">
              <w:rPr>
                <w:sz w:val="16"/>
                <w:szCs w:val="16"/>
              </w:rPr>
              <w:t>-Salada agridoce</w:t>
            </w:r>
          </w:p>
        </w:tc>
        <w:tc>
          <w:tcPr>
            <w:tcW w:w="1815" w:type="dxa"/>
            <w:vAlign w:val="center"/>
          </w:tcPr>
          <w:p w:rsidR="00D665CD" w:rsidRPr="006F5E65" w:rsidRDefault="00D665CD" w:rsidP="00904A2B">
            <w:pPr>
              <w:rPr>
                <w:sz w:val="16"/>
                <w:szCs w:val="16"/>
              </w:rPr>
            </w:pPr>
            <w:r w:rsidRPr="006F5E65">
              <w:rPr>
                <w:sz w:val="16"/>
                <w:szCs w:val="16"/>
              </w:rPr>
              <w:t>Alface, alface crespa, endívia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 xml:space="preserve">Beterraba ralada, </w:t>
            </w:r>
          </w:p>
          <w:p w:rsidR="00D665CD" w:rsidRPr="006F5E65" w:rsidRDefault="00D665CD" w:rsidP="00904A2B">
            <w:pPr>
              <w:rPr>
                <w:sz w:val="16"/>
                <w:szCs w:val="16"/>
              </w:rPr>
            </w:pPr>
            <w:r w:rsidRPr="006F5E65">
              <w:rPr>
                <w:sz w:val="16"/>
                <w:szCs w:val="16"/>
              </w:rPr>
              <w:t>Broto de feijão</w:t>
            </w:r>
          </w:p>
          <w:p w:rsidR="00D665CD" w:rsidRPr="006F5E65" w:rsidRDefault="00D665CD" w:rsidP="00904A2B">
            <w:pPr>
              <w:rPr>
                <w:sz w:val="16"/>
                <w:szCs w:val="16"/>
              </w:rPr>
            </w:pPr>
            <w:r w:rsidRPr="006F5E65">
              <w:rPr>
                <w:sz w:val="16"/>
                <w:szCs w:val="16"/>
              </w:rPr>
              <w:t xml:space="preserve">Cenoura, couve-flor, vagem </w:t>
            </w:r>
          </w:p>
          <w:p w:rsidR="00D665CD" w:rsidRPr="006F5E65" w:rsidRDefault="00D665CD" w:rsidP="00904A2B">
            <w:pPr>
              <w:keepNext/>
              <w:outlineLvl w:val="1"/>
              <w:rPr>
                <w:rFonts w:cs="Arial"/>
                <w:b/>
                <w:i/>
                <w:sz w:val="16"/>
                <w:szCs w:val="16"/>
              </w:rPr>
            </w:pPr>
            <w:r w:rsidRPr="006F5E65">
              <w:rPr>
                <w:rFonts w:cs="Arial"/>
                <w:b/>
                <w:i/>
                <w:sz w:val="16"/>
                <w:szCs w:val="16"/>
              </w:rPr>
              <w:t>-Abobrinha grelhada</w:t>
            </w:r>
          </w:p>
          <w:p w:rsidR="00D665CD" w:rsidRPr="006F5E65" w:rsidRDefault="00D665CD" w:rsidP="00904A2B">
            <w:pPr>
              <w:keepNext/>
              <w:outlineLvl w:val="1"/>
              <w:rPr>
                <w:rFonts w:cs="Arial"/>
                <w:b/>
                <w:i/>
                <w:sz w:val="16"/>
                <w:szCs w:val="16"/>
              </w:rPr>
            </w:pPr>
            <w:r w:rsidRPr="006F5E65">
              <w:rPr>
                <w:rFonts w:cs="Arial"/>
                <w:b/>
                <w:i/>
                <w:sz w:val="16"/>
                <w:szCs w:val="16"/>
              </w:rPr>
              <w:t>-Maionese de legumes</w:t>
            </w:r>
          </w:p>
          <w:p w:rsidR="00D665CD" w:rsidRPr="006F5E65" w:rsidRDefault="00D665CD" w:rsidP="00904A2B">
            <w:pPr>
              <w:keepNext/>
              <w:outlineLvl w:val="1"/>
              <w:rPr>
                <w:rFonts w:cs="Arial"/>
                <w:b/>
                <w:i/>
                <w:sz w:val="16"/>
                <w:szCs w:val="16"/>
              </w:rPr>
            </w:pPr>
            <w:r w:rsidRPr="006F5E65">
              <w:rPr>
                <w:rFonts w:cs="Arial"/>
                <w:b/>
                <w:i/>
                <w:sz w:val="16"/>
                <w:szCs w:val="16"/>
              </w:rPr>
              <w:t>-Palmito com  tomate</w:t>
            </w:r>
          </w:p>
          <w:p w:rsidR="00D665CD" w:rsidRPr="006F5E65" w:rsidRDefault="00D665CD" w:rsidP="00904A2B">
            <w:pPr>
              <w:rPr>
                <w:sz w:val="16"/>
                <w:szCs w:val="16"/>
              </w:rPr>
            </w:pPr>
            <w:r w:rsidRPr="006F5E65">
              <w:rPr>
                <w:sz w:val="16"/>
                <w:szCs w:val="16"/>
              </w:rPr>
              <w:t>-Ovos de codorna com molho rosê</w:t>
            </w:r>
          </w:p>
        </w:tc>
        <w:tc>
          <w:tcPr>
            <w:tcW w:w="1814" w:type="dxa"/>
            <w:vAlign w:val="center"/>
          </w:tcPr>
          <w:p w:rsidR="00D665CD" w:rsidRPr="006F5E65" w:rsidRDefault="00D665CD" w:rsidP="00904A2B">
            <w:pPr>
              <w:rPr>
                <w:sz w:val="16"/>
                <w:szCs w:val="16"/>
              </w:rPr>
            </w:pPr>
            <w:r w:rsidRPr="006F5E65">
              <w:rPr>
                <w:sz w:val="16"/>
                <w:szCs w:val="16"/>
              </w:rPr>
              <w:t>Alface, agrião, chicória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Repolho ralado, cenoura ralada</w:t>
            </w:r>
          </w:p>
          <w:p w:rsidR="00D665CD" w:rsidRPr="006F5E65" w:rsidRDefault="00D665CD" w:rsidP="00904A2B">
            <w:pPr>
              <w:rPr>
                <w:sz w:val="16"/>
                <w:szCs w:val="16"/>
              </w:rPr>
            </w:pPr>
            <w:r w:rsidRPr="006F5E65">
              <w:rPr>
                <w:sz w:val="16"/>
                <w:szCs w:val="16"/>
              </w:rPr>
              <w:t>Beterraba, chuchu, abobrinha</w:t>
            </w:r>
          </w:p>
          <w:p w:rsidR="00D665CD" w:rsidRPr="006F5E65" w:rsidRDefault="00D665CD" w:rsidP="00904A2B">
            <w:pPr>
              <w:keepNext/>
              <w:outlineLvl w:val="1"/>
              <w:rPr>
                <w:rFonts w:cs="Arial"/>
                <w:b/>
                <w:i/>
                <w:sz w:val="16"/>
                <w:szCs w:val="16"/>
              </w:rPr>
            </w:pPr>
            <w:r w:rsidRPr="006F5E65">
              <w:rPr>
                <w:rFonts w:cs="Arial"/>
                <w:b/>
                <w:i/>
                <w:sz w:val="16"/>
                <w:szCs w:val="16"/>
              </w:rPr>
              <w:t>-Salada asiática</w:t>
            </w:r>
          </w:p>
          <w:p w:rsidR="00D665CD" w:rsidRPr="006F5E65" w:rsidRDefault="00D665CD" w:rsidP="00904A2B">
            <w:pPr>
              <w:keepNext/>
              <w:outlineLvl w:val="1"/>
              <w:rPr>
                <w:rFonts w:cs="Arial"/>
                <w:b/>
                <w:i/>
                <w:sz w:val="16"/>
                <w:szCs w:val="16"/>
              </w:rPr>
            </w:pPr>
            <w:r w:rsidRPr="006F5E65">
              <w:rPr>
                <w:rFonts w:cs="Arial"/>
                <w:b/>
                <w:i/>
                <w:sz w:val="16"/>
                <w:szCs w:val="16"/>
              </w:rPr>
              <w:t>-Salada grega</w:t>
            </w:r>
          </w:p>
          <w:p w:rsidR="00D665CD" w:rsidRPr="006F5E65" w:rsidRDefault="00D665CD" w:rsidP="00904A2B">
            <w:pPr>
              <w:keepNext/>
              <w:outlineLvl w:val="1"/>
              <w:rPr>
                <w:rFonts w:cs="Arial"/>
                <w:b/>
                <w:i/>
                <w:sz w:val="16"/>
                <w:szCs w:val="16"/>
              </w:rPr>
            </w:pPr>
            <w:r w:rsidRPr="006F5E65">
              <w:rPr>
                <w:rFonts w:cs="Arial"/>
                <w:b/>
                <w:i/>
                <w:sz w:val="16"/>
                <w:szCs w:val="16"/>
              </w:rPr>
              <w:t>-Salada de cebola e pimentões coloridos</w:t>
            </w:r>
          </w:p>
          <w:p w:rsidR="00D665CD" w:rsidRPr="006F5E65" w:rsidRDefault="00D665CD" w:rsidP="00904A2B">
            <w:pPr>
              <w:keepNext/>
              <w:outlineLvl w:val="1"/>
              <w:rPr>
                <w:rFonts w:cs="Arial"/>
                <w:b/>
                <w:i/>
                <w:sz w:val="16"/>
                <w:szCs w:val="16"/>
              </w:rPr>
            </w:pPr>
            <w:r w:rsidRPr="006F5E65">
              <w:rPr>
                <w:rFonts w:cs="Arial"/>
                <w:b/>
                <w:i/>
                <w:sz w:val="16"/>
                <w:szCs w:val="16"/>
              </w:rPr>
              <w:t>-Endívias com manga</w:t>
            </w:r>
          </w:p>
        </w:tc>
        <w:tc>
          <w:tcPr>
            <w:tcW w:w="2449" w:type="dxa"/>
            <w:vAlign w:val="center"/>
          </w:tcPr>
          <w:p w:rsidR="00D665CD" w:rsidRPr="006F5E65" w:rsidRDefault="00D665CD" w:rsidP="00904A2B">
            <w:pPr>
              <w:rPr>
                <w:sz w:val="16"/>
                <w:szCs w:val="16"/>
              </w:rPr>
            </w:pPr>
            <w:r w:rsidRPr="006F5E65">
              <w:rPr>
                <w:sz w:val="16"/>
                <w:szCs w:val="16"/>
              </w:rPr>
              <w:t>Alface, rúcula, alface americana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Brotos variados, Beterraba ralada</w:t>
            </w:r>
          </w:p>
          <w:p w:rsidR="00D665CD" w:rsidRPr="006F5E65" w:rsidRDefault="00D665CD" w:rsidP="00904A2B">
            <w:pPr>
              <w:rPr>
                <w:sz w:val="16"/>
                <w:szCs w:val="16"/>
              </w:rPr>
            </w:pPr>
            <w:r w:rsidRPr="006F5E65">
              <w:rPr>
                <w:sz w:val="16"/>
                <w:szCs w:val="16"/>
              </w:rPr>
              <w:t>Brócolis, couve-flor, milho verde e ervilha</w:t>
            </w:r>
          </w:p>
          <w:p w:rsidR="00D665CD" w:rsidRPr="006F5E65" w:rsidRDefault="00D665CD" w:rsidP="00904A2B">
            <w:pPr>
              <w:keepNext/>
              <w:outlineLvl w:val="1"/>
              <w:rPr>
                <w:rFonts w:cs="Arial"/>
                <w:b/>
                <w:i/>
                <w:sz w:val="16"/>
                <w:szCs w:val="16"/>
              </w:rPr>
            </w:pPr>
            <w:r w:rsidRPr="006F5E65">
              <w:rPr>
                <w:rFonts w:cs="Arial"/>
                <w:b/>
                <w:i/>
                <w:sz w:val="16"/>
                <w:szCs w:val="16"/>
              </w:rPr>
              <w:t>Maionese de batata, cenoura e ervilhas</w:t>
            </w:r>
          </w:p>
          <w:p w:rsidR="00D665CD" w:rsidRPr="006F5E65" w:rsidRDefault="00D665CD" w:rsidP="00904A2B">
            <w:pPr>
              <w:keepNext/>
              <w:outlineLvl w:val="1"/>
              <w:rPr>
                <w:rFonts w:cs="Arial"/>
                <w:b/>
                <w:i/>
                <w:sz w:val="16"/>
                <w:szCs w:val="16"/>
              </w:rPr>
            </w:pPr>
            <w:r w:rsidRPr="006F5E65">
              <w:rPr>
                <w:rFonts w:cs="Arial"/>
                <w:b/>
                <w:i/>
                <w:sz w:val="16"/>
                <w:szCs w:val="16"/>
              </w:rPr>
              <w:t>Picles</w:t>
            </w:r>
          </w:p>
          <w:p w:rsidR="00D665CD" w:rsidRPr="006F5E65" w:rsidRDefault="00D665CD" w:rsidP="00904A2B">
            <w:pPr>
              <w:keepNext/>
              <w:outlineLvl w:val="1"/>
              <w:rPr>
                <w:rFonts w:cs="Arial"/>
                <w:b/>
                <w:i/>
                <w:sz w:val="16"/>
                <w:szCs w:val="16"/>
              </w:rPr>
            </w:pPr>
            <w:r w:rsidRPr="006F5E65">
              <w:rPr>
                <w:rFonts w:cs="Arial"/>
                <w:b/>
                <w:i/>
                <w:sz w:val="16"/>
                <w:szCs w:val="16"/>
              </w:rPr>
              <w:t>Salada de grãos</w:t>
            </w:r>
          </w:p>
          <w:p w:rsidR="00D665CD" w:rsidRPr="006F5E65" w:rsidRDefault="00D665CD" w:rsidP="00904A2B">
            <w:pPr>
              <w:keepNext/>
              <w:outlineLvl w:val="1"/>
              <w:rPr>
                <w:rFonts w:cs="Arial"/>
                <w:b/>
                <w:i/>
                <w:sz w:val="16"/>
                <w:szCs w:val="16"/>
              </w:rPr>
            </w:pPr>
            <w:r w:rsidRPr="006F5E65">
              <w:rPr>
                <w:rFonts w:cs="Arial"/>
                <w:b/>
                <w:i/>
                <w:sz w:val="16"/>
                <w:szCs w:val="16"/>
              </w:rPr>
              <w:t>Salada de pimentão com cebola roxa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Pratos Principais</w:t>
            </w:r>
          </w:p>
        </w:tc>
        <w:tc>
          <w:tcPr>
            <w:tcW w:w="1814" w:type="dxa"/>
            <w:vAlign w:val="center"/>
          </w:tcPr>
          <w:p w:rsidR="00D665CD" w:rsidRPr="006F5E65" w:rsidRDefault="00D665CD" w:rsidP="00904A2B">
            <w:pPr>
              <w:rPr>
                <w:sz w:val="16"/>
                <w:szCs w:val="16"/>
              </w:rPr>
            </w:pPr>
            <w:r w:rsidRPr="006F5E65">
              <w:rPr>
                <w:sz w:val="16"/>
                <w:szCs w:val="16"/>
              </w:rPr>
              <w:t>Contra filé grelhado</w:t>
            </w:r>
          </w:p>
          <w:p w:rsidR="00D665CD" w:rsidRPr="006F5E65" w:rsidRDefault="00D665CD" w:rsidP="00904A2B">
            <w:pPr>
              <w:rPr>
                <w:sz w:val="16"/>
                <w:szCs w:val="16"/>
              </w:rPr>
            </w:pPr>
            <w:r w:rsidRPr="006F5E65">
              <w:rPr>
                <w:sz w:val="16"/>
                <w:szCs w:val="16"/>
              </w:rPr>
              <w:t>Filé de robalo assada</w:t>
            </w:r>
          </w:p>
          <w:p w:rsidR="00D665CD" w:rsidRPr="006F5E65" w:rsidRDefault="00D665CD" w:rsidP="00904A2B">
            <w:pPr>
              <w:rPr>
                <w:sz w:val="16"/>
                <w:szCs w:val="16"/>
              </w:rPr>
            </w:pPr>
            <w:r w:rsidRPr="006F5E65">
              <w:rPr>
                <w:sz w:val="16"/>
                <w:szCs w:val="16"/>
              </w:rPr>
              <w:t>Filé de frango à parmegiana</w:t>
            </w:r>
          </w:p>
          <w:p w:rsidR="00D665CD" w:rsidRPr="006F5E65" w:rsidRDefault="00D665CD" w:rsidP="00904A2B">
            <w:pPr>
              <w:rPr>
                <w:sz w:val="16"/>
                <w:szCs w:val="16"/>
              </w:rPr>
            </w:pPr>
            <w:r w:rsidRPr="006F5E65">
              <w:rPr>
                <w:sz w:val="16"/>
                <w:szCs w:val="16"/>
              </w:rPr>
              <w:t>Medalhão de filé</w:t>
            </w:r>
          </w:p>
        </w:tc>
        <w:tc>
          <w:tcPr>
            <w:tcW w:w="1814" w:type="dxa"/>
            <w:vAlign w:val="center"/>
          </w:tcPr>
          <w:p w:rsidR="00D665CD" w:rsidRPr="006F5E65" w:rsidRDefault="00D665CD" w:rsidP="00904A2B">
            <w:pPr>
              <w:rPr>
                <w:sz w:val="16"/>
                <w:szCs w:val="16"/>
              </w:rPr>
            </w:pPr>
            <w:r w:rsidRPr="006F5E65">
              <w:rPr>
                <w:sz w:val="16"/>
                <w:szCs w:val="16"/>
              </w:rPr>
              <w:t>Bife de alcatra</w:t>
            </w:r>
          </w:p>
          <w:p w:rsidR="00D665CD" w:rsidRPr="006F5E65" w:rsidRDefault="00D665CD" w:rsidP="00904A2B">
            <w:pPr>
              <w:rPr>
                <w:sz w:val="16"/>
                <w:szCs w:val="16"/>
              </w:rPr>
            </w:pPr>
            <w:r w:rsidRPr="006F5E65">
              <w:rPr>
                <w:sz w:val="16"/>
                <w:szCs w:val="16"/>
              </w:rPr>
              <w:t>Filé de linguado grelhado</w:t>
            </w:r>
          </w:p>
          <w:p w:rsidR="00D665CD" w:rsidRPr="006F5E65" w:rsidRDefault="00D665CD" w:rsidP="00904A2B">
            <w:pPr>
              <w:rPr>
                <w:sz w:val="16"/>
                <w:szCs w:val="16"/>
              </w:rPr>
            </w:pPr>
            <w:r w:rsidRPr="006F5E65">
              <w:rPr>
                <w:sz w:val="16"/>
                <w:szCs w:val="16"/>
              </w:rPr>
              <w:t>Coxa e sobrecoxa assado com alecrim</w:t>
            </w:r>
          </w:p>
          <w:p w:rsidR="00D665CD" w:rsidRPr="006F5E65" w:rsidRDefault="00D665CD" w:rsidP="00904A2B">
            <w:pPr>
              <w:rPr>
                <w:sz w:val="16"/>
                <w:szCs w:val="16"/>
              </w:rPr>
            </w:pPr>
            <w:r w:rsidRPr="006F5E65">
              <w:rPr>
                <w:sz w:val="16"/>
                <w:szCs w:val="16"/>
              </w:rPr>
              <w:t>Lombo suíno à california</w:t>
            </w:r>
          </w:p>
        </w:tc>
        <w:tc>
          <w:tcPr>
            <w:tcW w:w="1815" w:type="dxa"/>
            <w:vAlign w:val="center"/>
          </w:tcPr>
          <w:p w:rsidR="00D665CD" w:rsidRPr="006F5E65" w:rsidRDefault="00D665CD" w:rsidP="00904A2B">
            <w:pPr>
              <w:rPr>
                <w:sz w:val="16"/>
                <w:szCs w:val="16"/>
              </w:rPr>
            </w:pPr>
            <w:r w:rsidRPr="006F5E65">
              <w:rPr>
                <w:sz w:val="16"/>
                <w:szCs w:val="16"/>
              </w:rPr>
              <w:t>Lagarto assado recheado com cenoura</w:t>
            </w:r>
          </w:p>
          <w:p w:rsidR="00D665CD" w:rsidRPr="006F5E65" w:rsidRDefault="00D665CD" w:rsidP="00904A2B">
            <w:pPr>
              <w:rPr>
                <w:sz w:val="16"/>
                <w:szCs w:val="16"/>
              </w:rPr>
            </w:pPr>
            <w:r w:rsidRPr="006F5E65">
              <w:rPr>
                <w:sz w:val="16"/>
                <w:szCs w:val="16"/>
              </w:rPr>
              <w:t>Filé de pescada à milanesa</w:t>
            </w:r>
          </w:p>
          <w:p w:rsidR="00D665CD" w:rsidRPr="006F5E65" w:rsidRDefault="00D665CD" w:rsidP="00904A2B">
            <w:pPr>
              <w:rPr>
                <w:sz w:val="16"/>
                <w:szCs w:val="16"/>
              </w:rPr>
            </w:pPr>
            <w:r w:rsidRPr="006F5E65">
              <w:rPr>
                <w:sz w:val="16"/>
                <w:szCs w:val="16"/>
              </w:rPr>
              <w:t>Sobrecoxa dessossada grelhada</w:t>
            </w:r>
          </w:p>
          <w:p w:rsidR="00D665CD" w:rsidRPr="006F5E65" w:rsidRDefault="00D665CD" w:rsidP="00904A2B">
            <w:pPr>
              <w:rPr>
                <w:sz w:val="16"/>
                <w:szCs w:val="16"/>
              </w:rPr>
            </w:pPr>
            <w:r w:rsidRPr="006F5E65">
              <w:rPr>
                <w:sz w:val="16"/>
                <w:szCs w:val="16"/>
              </w:rPr>
              <w:t>Estrogonofe de camarão</w:t>
            </w:r>
          </w:p>
        </w:tc>
        <w:tc>
          <w:tcPr>
            <w:tcW w:w="1814" w:type="dxa"/>
            <w:vAlign w:val="center"/>
          </w:tcPr>
          <w:p w:rsidR="00D665CD" w:rsidRPr="006F5E65" w:rsidRDefault="00D665CD" w:rsidP="00904A2B">
            <w:pPr>
              <w:rPr>
                <w:sz w:val="16"/>
                <w:szCs w:val="16"/>
              </w:rPr>
            </w:pPr>
            <w:r w:rsidRPr="006F5E65">
              <w:rPr>
                <w:sz w:val="16"/>
                <w:szCs w:val="16"/>
              </w:rPr>
              <w:t>Espetinho de filé com bacon</w:t>
            </w:r>
          </w:p>
          <w:p w:rsidR="00D665CD" w:rsidRPr="006F5E65" w:rsidRDefault="00D665CD" w:rsidP="00904A2B">
            <w:pPr>
              <w:rPr>
                <w:sz w:val="16"/>
                <w:szCs w:val="16"/>
              </w:rPr>
            </w:pPr>
            <w:r w:rsidRPr="006F5E65">
              <w:rPr>
                <w:sz w:val="16"/>
                <w:szCs w:val="16"/>
              </w:rPr>
              <w:t xml:space="preserve">Pescada assado com alcaparras </w:t>
            </w:r>
          </w:p>
          <w:p w:rsidR="00D665CD" w:rsidRPr="006F5E65" w:rsidRDefault="00D665CD" w:rsidP="00904A2B">
            <w:pPr>
              <w:rPr>
                <w:sz w:val="16"/>
                <w:szCs w:val="16"/>
              </w:rPr>
            </w:pPr>
            <w:r w:rsidRPr="006F5E65">
              <w:rPr>
                <w:sz w:val="16"/>
                <w:szCs w:val="16"/>
              </w:rPr>
              <w:t>Frango ao molho de grão de bico</w:t>
            </w:r>
          </w:p>
          <w:p w:rsidR="00D665CD" w:rsidRPr="006F5E65" w:rsidRDefault="00D665CD" w:rsidP="00904A2B">
            <w:pPr>
              <w:rPr>
                <w:sz w:val="16"/>
                <w:szCs w:val="16"/>
              </w:rPr>
            </w:pPr>
            <w:r w:rsidRPr="006F5E65">
              <w:rPr>
                <w:sz w:val="16"/>
                <w:szCs w:val="16"/>
              </w:rPr>
              <w:t>Bacalhau à Gomes de Sá</w:t>
            </w:r>
          </w:p>
        </w:tc>
        <w:tc>
          <w:tcPr>
            <w:tcW w:w="2449" w:type="dxa"/>
            <w:vAlign w:val="center"/>
          </w:tcPr>
          <w:p w:rsidR="00D665CD" w:rsidRPr="006F5E65" w:rsidRDefault="00D665CD" w:rsidP="00904A2B">
            <w:pPr>
              <w:rPr>
                <w:sz w:val="16"/>
                <w:szCs w:val="16"/>
              </w:rPr>
            </w:pPr>
            <w:r w:rsidRPr="006F5E65">
              <w:rPr>
                <w:sz w:val="16"/>
                <w:szCs w:val="16"/>
              </w:rPr>
              <w:t>Filé de carne com broto de feijão</w:t>
            </w:r>
          </w:p>
          <w:p w:rsidR="00D665CD" w:rsidRPr="006F5E65" w:rsidRDefault="00D665CD" w:rsidP="00904A2B">
            <w:pPr>
              <w:rPr>
                <w:sz w:val="16"/>
                <w:szCs w:val="16"/>
              </w:rPr>
            </w:pPr>
            <w:r w:rsidRPr="006F5E65">
              <w:rPr>
                <w:sz w:val="16"/>
                <w:szCs w:val="16"/>
              </w:rPr>
              <w:t>Filé de peixe ao molho e camarão</w:t>
            </w:r>
          </w:p>
          <w:p w:rsidR="00D665CD" w:rsidRPr="006F5E65" w:rsidRDefault="00D665CD" w:rsidP="00904A2B">
            <w:pPr>
              <w:rPr>
                <w:sz w:val="16"/>
                <w:szCs w:val="16"/>
              </w:rPr>
            </w:pPr>
            <w:r w:rsidRPr="006F5E65">
              <w:rPr>
                <w:sz w:val="16"/>
                <w:szCs w:val="16"/>
              </w:rPr>
              <w:t>Rolê de frango com ameixa e bacon</w:t>
            </w:r>
          </w:p>
          <w:p w:rsidR="00D665CD" w:rsidRPr="006F5E65" w:rsidRDefault="00D665CD" w:rsidP="00904A2B">
            <w:pPr>
              <w:rPr>
                <w:sz w:val="16"/>
                <w:szCs w:val="16"/>
              </w:rPr>
            </w:pPr>
            <w:r w:rsidRPr="006F5E65">
              <w:rPr>
                <w:sz w:val="16"/>
                <w:szCs w:val="16"/>
              </w:rPr>
              <w:t>Picanha assada na cerveja</w:t>
            </w:r>
          </w:p>
        </w:tc>
      </w:tr>
      <w:tr w:rsidR="00D665CD" w:rsidRPr="006F5E65" w:rsidTr="007D7B15">
        <w:trPr>
          <w:cantSplit/>
          <w:trHeight w:val="1183"/>
        </w:trPr>
        <w:tc>
          <w:tcPr>
            <w:tcW w:w="568" w:type="dxa"/>
            <w:textDirection w:val="btLr"/>
            <w:vAlign w:val="center"/>
          </w:tcPr>
          <w:p w:rsidR="00D665CD" w:rsidRPr="006F5E65" w:rsidRDefault="00D665CD" w:rsidP="00904A2B">
            <w:pPr>
              <w:ind w:left="113" w:right="113"/>
              <w:jc w:val="center"/>
              <w:rPr>
                <w:b/>
              </w:rPr>
            </w:pPr>
            <w:r w:rsidRPr="006F5E65">
              <w:rPr>
                <w:b/>
              </w:rPr>
              <w:t xml:space="preserve">Prato </w:t>
            </w:r>
            <w:r w:rsidRPr="006F5E65">
              <w:rPr>
                <w:b/>
                <w:sz w:val="17"/>
                <w:szCs w:val="17"/>
              </w:rPr>
              <w:t>vegetariano</w:t>
            </w:r>
          </w:p>
        </w:tc>
        <w:tc>
          <w:tcPr>
            <w:tcW w:w="1814" w:type="dxa"/>
            <w:vAlign w:val="center"/>
          </w:tcPr>
          <w:p w:rsidR="00D665CD" w:rsidRPr="006F5E65" w:rsidRDefault="00D665CD" w:rsidP="00904A2B">
            <w:pPr>
              <w:rPr>
                <w:sz w:val="16"/>
                <w:szCs w:val="16"/>
              </w:rPr>
            </w:pPr>
            <w:r w:rsidRPr="006F5E65">
              <w:rPr>
                <w:sz w:val="16"/>
                <w:szCs w:val="16"/>
              </w:rPr>
              <w:t>Panqueca recheada de abóbora e queijo</w:t>
            </w:r>
          </w:p>
        </w:tc>
        <w:tc>
          <w:tcPr>
            <w:tcW w:w="1814" w:type="dxa"/>
            <w:vAlign w:val="center"/>
          </w:tcPr>
          <w:p w:rsidR="00D665CD" w:rsidRPr="006F5E65" w:rsidRDefault="00D665CD" w:rsidP="00904A2B">
            <w:pPr>
              <w:rPr>
                <w:sz w:val="16"/>
                <w:szCs w:val="16"/>
              </w:rPr>
            </w:pPr>
            <w:r w:rsidRPr="006F5E65">
              <w:rPr>
                <w:sz w:val="16"/>
                <w:szCs w:val="16"/>
              </w:rPr>
              <w:t>Torta de legumes</w:t>
            </w:r>
          </w:p>
        </w:tc>
        <w:tc>
          <w:tcPr>
            <w:tcW w:w="1815" w:type="dxa"/>
            <w:vAlign w:val="center"/>
          </w:tcPr>
          <w:p w:rsidR="00D665CD" w:rsidRPr="006F5E65" w:rsidRDefault="00D665CD" w:rsidP="00904A2B">
            <w:pPr>
              <w:rPr>
                <w:sz w:val="16"/>
                <w:szCs w:val="16"/>
              </w:rPr>
            </w:pPr>
            <w:r w:rsidRPr="006F5E65">
              <w:rPr>
                <w:sz w:val="16"/>
                <w:szCs w:val="16"/>
              </w:rPr>
              <w:t>Batata com ricota e passas</w:t>
            </w:r>
          </w:p>
        </w:tc>
        <w:tc>
          <w:tcPr>
            <w:tcW w:w="1814" w:type="dxa"/>
            <w:vAlign w:val="center"/>
          </w:tcPr>
          <w:p w:rsidR="00D665CD" w:rsidRPr="006F5E65" w:rsidRDefault="00D665CD" w:rsidP="00904A2B">
            <w:pPr>
              <w:rPr>
                <w:sz w:val="16"/>
                <w:szCs w:val="16"/>
              </w:rPr>
            </w:pPr>
            <w:r w:rsidRPr="006F5E65">
              <w:rPr>
                <w:sz w:val="16"/>
                <w:szCs w:val="16"/>
              </w:rPr>
              <w:t>Talharim integral com vegetais</w:t>
            </w:r>
          </w:p>
        </w:tc>
        <w:tc>
          <w:tcPr>
            <w:tcW w:w="2449" w:type="dxa"/>
            <w:vAlign w:val="center"/>
          </w:tcPr>
          <w:p w:rsidR="00D665CD" w:rsidRPr="006F5E65" w:rsidRDefault="00D665CD" w:rsidP="00904A2B">
            <w:pPr>
              <w:rPr>
                <w:sz w:val="16"/>
                <w:szCs w:val="16"/>
              </w:rPr>
            </w:pPr>
            <w:r w:rsidRPr="006F5E65">
              <w:rPr>
                <w:sz w:val="16"/>
                <w:szCs w:val="16"/>
              </w:rPr>
              <w:t>Nhoque ao sugo e manjericão</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sz w:val="18"/>
                <w:szCs w:val="18"/>
              </w:rPr>
            </w:pPr>
            <w:r w:rsidRPr="006F5E65">
              <w:rPr>
                <w:b/>
                <w:sz w:val="18"/>
                <w:szCs w:val="18"/>
              </w:rPr>
              <w:t>Guarnições</w:t>
            </w:r>
          </w:p>
        </w:tc>
        <w:tc>
          <w:tcPr>
            <w:tcW w:w="1814" w:type="dxa"/>
            <w:vAlign w:val="center"/>
          </w:tcPr>
          <w:p w:rsidR="00D665CD" w:rsidRPr="006F5E65" w:rsidRDefault="00D665CD" w:rsidP="00904A2B">
            <w:pPr>
              <w:rPr>
                <w:sz w:val="16"/>
                <w:szCs w:val="16"/>
              </w:rPr>
            </w:pPr>
            <w:r w:rsidRPr="006F5E65">
              <w:rPr>
                <w:sz w:val="16"/>
                <w:szCs w:val="16"/>
              </w:rPr>
              <w:t>Cenoura com ervilhas</w:t>
            </w:r>
          </w:p>
          <w:p w:rsidR="00D665CD" w:rsidRPr="006F5E65" w:rsidRDefault="00D665CD" w:rsidP="00904A2B">
            <w:pPr>
              <w:rPr>
                <w:sz w:val="16"/>
                <w:szCs w:val="16"/>
              </w:rPr>
            </w:pPr>
            <w:r w:rsidRPr="006F5E65">
              <w:rPr>
                <w:sz w:val="16"/>
                <w:szCs w:val="16"/>
              </w:rPr>
              <w:t>Macarrão com parafuso com ervas finas</w:t>
            </w:r>
          </w:p>
          <w:p w:rsidR="00D665CD" w:rsidRPr="006F5E65" w:rsidRDefault="00D665CD" w:rsidP="00904A2B">
            <w:pPr>
              <w:rPr>
                <w:sz w:val="16"/>
                <w:szCs w:val="16"/>
              </w:rPr>
            </w:pPr>
            <w:r w:rsidRPr="006F5E65">
              <w:rPr>
                <w:sz w:val="16"/>
                <w:szCs w:val="16"/>
              </w:rPr>
              <w:t>Creme de milho</w:t>
            </w:r>
          </w:p>
        </w:tc>
        <w:tc>
          <w:tcPr>
            <w:tcW w:w="1814" w:type="dxa"/>
            <w:vAlign w:val="center"/>
          </w:tcPr>
          <w:p w:rsidR="00D665CD" w:rsidRPr="006F5E65" w:rsidRDefault="00D665CD" w:rsidP="00904A2B">
            <w:pPr>
              <w:rPr>
                <w:sz w:val="16"/>
                <w:szCs w:val="16"/>
              </w:rPr>
            </w:pPr>
            <w:r w:rsidRPr="006F5E65">
              <w:rPr>
                <w:sz w:val="16"/>
                <w:szCs w:val="16"/>
              </w:rPr>
              <w:t>Abóbora com cheiro verde</w:t>
            </w:r>
          </w:p>
          <w:p w:rsidR="00D665CD" w:rsidRPr="006F5E65" w:rsidRDefault="00D665CD" w:rsidP="00904A2B">
            <w:pPr>
              <w:rPr>
                <w:sz w:val="16"/>
                <w:szCs w:val="16"/>
              </w:rPr>
            </w:pPr>
            <w:r w:rsidRPr="006F5E65">
              <w:rPr>
                <w:sz w:val="16"/>
                <w:szCs w:val="16"/>
              </w:rPr>
              <w:t>Espaguete ao pomodoro</w:t>
            </w:r>
          </w:p>
          <w:p w:rsidR="00D665CD" w:rsidRPr="006F5E65" w:rsidRDefault="00D665CD" w:rsidP="00904A2B">
            <w:pPr>
              <w:rPr>
                <w:sz w:val="16"/>
                <w:szCs w:val="16"/>
              </w:rPr>
            </w:pPr>
            <w:r w:rsidRPr="006F5E65">
              <w:rPr>
                <w:sz w:val="16"/>
                <w:szCs w:val="16"/>
              </w:rPr>
              <w:t>Farofa de linquiça com cebola</w:t>
            </w:r>
          </w:p>
        </w:tc>
        <w:tc>
          <w:tcPr>
            <w:tcW w:w="1815" w:type="dxa"/>
            <w:vAlign w:val="center"/>
          </w:tcPr>
          <w:p w:rsidR="00D665CD" w:rsidRPr="006F5E65" w:rsidRDefault="00D665CD" w:rsidP="00904A2B">
            <w:pPr>
              <w:rPr>
                <w:sz w:val="16"/>
                <w:szCs w:val="16"/>
              </w:rPr>
            </w:pPr>
            <w:r w:rsidRPr="006F5E65">
              <w:rPr>
                <w:sz w:val="16"/>
                <w:szCs w:val="16"/>
              </w:rPr>
              <w:t>Chuchu com ervas</w:t>
            </w:r>
          </w:p>
          <w:p w:rsidR="00D665CD" w:rsidRPr="006F5E65" w:rsidRDefault="00D665CD" w:rsidP="00904A2B">
            <w:pPr>
              <w:rPr>
                <w:sz w:val="16"/>
                <w:szCs w:val="16"/>
              </w:rPr>
            </w:pPr>
            <w:r w:rsidRPr="006F5E65">
              <w:rPr>
                <w:sz w:val="16"/>
                <w:szCs w:val="16"/>
              </w:rPr>
              <w:t>Caneloni de ricota e espinafre</w:t>
            </w:r>
          </w:p>
          <w:p w:rsidR="00D665CD" w:rsidRPr="006F5E65" w:rsidRDefault="00D665CD" w:rsidP="00904A2B">
            <w:pPr>
              <w:rPr>
                <w:sz w:val="16"/>
                <w:szCs w:val="16"/>
              </w:rPr>
            </w:pPr>
            <w:r w:rsidRPr="006F5E65">
              <w:rPr>
                <w:sz w:val="16"/>
                <w:szCs w:val="16"/>
              </w:rPr>
              <w:t>Batata corada</w:t>
            </w:r>
          </w:p>
        </w:tc>
        <w:tc>
          <w:tcPr>
            <w:tcW w:w="1814" w:type="dxa"/>
            <w:vAlign w:val="center"/>
          </w:tcPr>
          <w:p w:rsidR="00D665CD" w:rsidRPr="006F5E65" w:rsidRDefault="00D665CD" w:rsidP="00904A2B">
            <w:pPr>
              <w:rPr>
                <w:sz w:val="16"/>
                <w:szCs w:val="16"/>
              </w:rPr>
            </w:pPr>
            <w:r w:rsidRPr="006F5E65">
              <w:rPr>
                <w:sz w:val="16"/>
                <w:szCs w:val="16"/>
              </w:rPr>
              <w:t>Brócolis ao alho e óleo</w:t>
            </w:r>
          </w:p>
          <w:p w:rsidR="00D665CD" w:rsidRPr="006F5E65" w:rsidRDefault="00D665CD" w:rsidP="00904A2B">
            <w:pPr>
              <w:rPr>
                <w:sz w:val="16"/>
                <w:szCs w:val="16"/>
              </w:rPr>
            </w:pPr>
            <w:r w:rsidRPr="006F5E65">
              <w:rPr>
                <w:sz w:val="16"/>
                <w:szCs w:val="16"/>
              </w:rPr>
              <w:t>Lasanha de frango</w:t>
            </w:r>
          </w:p>
          <w:p w:rsidR="00D665CD" w:rsidRPr="006F5E65" w:rsidRDefault="00D665CD" w:rsidP="00904A2B">
            <w:pPr>
              <w:rPr>
                <w:sz w:val="16"/>
                <w:szCs w:val="16"/>
              </w:rPr>
            </w:pPr>
            <w:r w:rsidRPr="006F5E65">
              <w:rPr>
                <w:sz w:val="16"/>
                <w:szCs w:val="16"/>
              </w:rPr>
              <w:t>Creme de espinafre</w:t>
            </w:r>
          </w:p>
        </w:tc>
        <w:tc>
          <w:tcPr>
            <w:tcW w:w="2449" w:type="dxa"/>
            <w:vAlign w:val="center"/>
          </w:tcPr>
          <w:p w:rsidR="00D665CD" w:rsidRPr="006F5E65" w:rsidRDefault="00D665CD" w:rsidP="00904A2B">
            <w:pPr>
              <w:rPr>
                <w:sz w:val="16"/>
                <w:szCs w:val="16"/>
              </w:rPr>
            </w:pPr>
            <w:r w:rsidRPr="006F5E65">
              <w:rPr>
                <w:sz w:val="16"/>
                <w:szCs w:val="16"/>
              </w:rPr>
              <w:t>Vagem refogada</w:t>
            </w:r>
          </w:p>
          <w:p w:rsidR="00D665CD" w:rsidRPr="006F5E65" w:rsidRDefault="00D665CD" w:rsidP="00904A2B">
            <w:pPr>
              <w:rPr>
                <w:sz w:val="16"/>
                <w:szCs w:val="16"/>
              </w:rPr>
            </w:pPr>
            <w:r w:rsidRPr="006F5E65">
              <w:rPr>
                <w:sz w:val="16"/>
                <w:szCs w:val="16"/>
              </w:rPr>
              <w:t>Raviole de frango</w:t>
            </w:r>
          </w:p>
          <w:p w:rsidR="00D665CD" w:rsidRPr="006F5E65" w:rsidRDefault="00D665CD" w:rsidP="00904A2B">
            <w:pPr>
              <w:rPr>
                <w:sz w:val="16"/>
                <w:szCs w:val="16"/>
              </w:rPr>
            </w:pPr>
            <w:r w:rsidRPr="006F5E65">
              <w:rPr>
                <w:sz w:val="16"/>
                <w:szCs w:val="16"/>
              </w:rPr>
              <w:t>Batata frita</w:t>
            </w:r>
          </w:p>
          <w:p w:rsidR="00D665CD" w:rsidRPr="006F5E65" w:rsidRDefault="00D665CD" w:rsidP="00904A2B">
            <w:pPr>
              <w:rPr>
                <w:sz w:val="16"/>
                <w:szCs w:val="16"/>
              </w:rPr>
            </w:pPr>
            <w:r w:rsidRPr="006F5E65">
              <w:rPr>
                <w:sz w:val="16"/>
                <w:szCs w:val="16"/>
              </w:rPr>
              <w:t>Banana frita</w:t>
            </w:r>
          </w:p>
        </w:tc>
      </w:tr>
      <w:tr w:rsidR="00D665CD" w:rsidRPr="006F5E65" w:rsidTr="007D7B15">
        <w:trPr>
          <w:cantSplit/>
          <w:trHeight w:val="826"/>
        </w:trPr>
        <w:tc>
          <w:tcPr>
            <w:tcW w:w="568" w:type="dxa"/>
            <w:textDirection w:val="btLr"/>
            <w:vAlign w:val="center"/>
          </w:tcPr>
          <w:p w:rsidR="00D665CD" w:rsidRPr="006F5E65" w:rsidRDefault="00D665CD" w:rsidP="00904A2B">
            <w:pPr>
              <w:ind w:left="113" w:right="113"/>
              <w:jc w:val="center"/>
              <w:rPr>
                <w:b/>
              </w:rPr>
            </w:pPr>
            <w:r w:rsidRPr="006F5E65">
              <w:rPr>
                <w:b/>
              </w:rPr>
              <w:t>Arroz</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 com cenoura</w:t>
            </w:r>
          </w:p>
          <w:p w:rsidR="00D665CD" w:rsidRPr="006F5E65" w:rsidRDefault="00D665CD" w:rsidP="00904A2B">
            <w:pPr>
              <w:rPr>
                <w:sz w:val="16"/>
                <w:szCs w:val="16"/>
              </w:rPr>
            </w:pPr>
            <w:r w:rsidRPr="006F5E65">
              <w:rPr>
                <w:sz w:val="16"/>
                <w:szCs w:val="16"/>
              </w:rPr>
              <w:t>Arroz à grega</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 com ervilhas</w:t>
            </w:r>
          </w:p>
          <w:p w:rsidR="00D665CD" w:rsidRPr="006F5E65" w:rsidRDefault="00D665CD" w:rsidP="00904A2B">
            <w:pPr>
              <w:rPr>
                <w:sz w:val="16"/>
                <w:szCs w:val="16"/>
              </w:rPr>
            </w:pPr>
            <w:r w:rsidRPr="006F5E65">
              <w:rPr>
                <w:sz w:val="16"/>
                <w:szCs w:val="16"/>
              </w:rPr>
              <w:t>Arroz integral com vegetais</w:t>
            </w:r>
          </w:p>
        </w:tc>
        <w:tc>
          <w:tcPr>
            <w:tcW w:w="1815"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 com brocolis</w:t>
            </w:r>
          </w:p>
          <w:p w:rsidR="00D665CD" w:rsidRPr="006F5E65" w:rsidRDefault="00D665CD" w:rsidP="00904A2B">
            <w:pPr>
              <w:rPr>
                <w:sz w:val="16"/>
                <w:szCs w:val="16"/>
              </w:rPr>
            </w:pPr>
            <w:r w:rsidRPr="006F5E65">
              <w:rPr>
                <w:sz w:val="16"/>
                <w:szCs w:val="16"/>
              </w:rPr>
              <w:t>Risoto de abóbora com carne seca</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à piamontese</w:t>
            </w:r>
          </w:p>
        </w:tc>
        <w:tc>
          <w:tcPr>
            <w:tcW w:w="2449"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integral com passas e cenoura</w:t>
            </w:r>
          </w:p>
        </w:tc>
      </w:tr>
      <w:tr w:rsidR="00D665CD" w:rsidRPr="006F5E65" w:rsidTr="007D7B15">
        <w:trPr>
          <w:cantSplit/>
          <w:trHeight w:val="839"/>
        </w:trPr>
        <w:tc>
          <w:tcPr>
            <w:tcW w:w="568" w:type="dxa"/>
            <w:textDirection w:val="btLr"/>
            <w:vAlign w:val="center"/>
          </w:tcPr>
          <w:p w:rsidR="00D665CD" w:rsidRPr="006F5E65" w:rsidRDefault="00D665CD" w:rsidP="00904A2B">
            <w:pPr>
              <w:ind w:left="113" w:right="113"/>
              <w:jc w:val="center"/>
              <w:rPr>
                <w:b/>
              </w:rPr>
            </w:pPr>
            <w:r w:rsidRPr="006F5E65">
              <w:rPr>
                <w:b/>
              </w:rPr>
              <w:t>Feijão</w:t>
            </w:r>
          </w:p>
        </w:tc>
        <w:tc>
          <w:tcPr>
            <w:tcW w:w="1814" w:type="dxa"/>
            <w:vAlign w:val="center"/>
          </w:tcPr>
          <w:p w:rsidR="00D665CD" w:rsidRPr="006F5E65" w:rsidRDefault="00D665CD" w:rsidP="00904A2B">
            <w:pPr>
              <w:rPr>
                <w:sz w:val="16"/>
                <w:szCs w:val="16"/>
              </w:rPr>
            </w:pPr>
            <w:r w:rsidRPr="006F5E65">
              <w:rPr>
                <w:sz w:val="16"/>
                <w:szCs w:val="16"/>
              </w:rPr>
              <w:t>Feijão Branco com Paio e Calabresa</w:t>
            </w:r>
          </w:p>
          <w:p w:rsidR="00D665CD" w:rsidRPr="006F5E65" w:rsidRDefault="00D665CD" w:rsidP="00904A2B">
            <w:pPr>
              <w:rPr>
                <w:sz w:val="16"/>
                <w:szCs w:val="16"/>
              </w:rPr>
            </w:pPr>
            <w:r w:rsidRPr="006F5E65">
              <w:rPr>
                <w:sz w:val="16"/>
                <w:szCs w:val="16"/>
              </w:rPr>
              <w:t>Feijão Preto sem carnes</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Feijão Preto com Lingüiça</w:t>
            </w:r>
          </w:p>
          <w:p w:rsidR="00D665CD" w:rsidRPr="006F5E65" w:rsidRDefault="00D665CD" w:rsidP="00904A2B">
            <w:pPr>
              <w:rPr>
                <w:sz w:val="16"/>
                <w:szCs w:val="16"/>
              </w:rPr>
            </w:pPr>
            <w:r w:rsidRPr="006F5E65">
              <w:rPr>
                <w:sz w:val="16"/>
                <w:szCs w:val="16"/>
              </w:rPr>
              <w:t>Feijão Carioca sem carnes</w:t>
            </w:r>
          </w:p>
        </w:tc>
        <w:tc>
          <w:tcPr>
            <w:tcW w:w="1815" w:type="dxa"/>
            <w:vAlign w:val="center"/>
          </w:tcPr>
          <w:p w:rsidR="00D665CD" w:rsidRPr="006F5E65" w:rsidRDefault="00D665CD" w:rsidP="00904A2B">
            <w:pPr>
              <w:rPr>
                <w:sz w:val="16"/>
                <w:szCs w:val="16"/>
              </w:rPr>
            </w:pPr>
            <w:r w:rsidRPr="006F5E65">
              <w:rPr>
                <w:sz w:val="16"/>
                <w:szCs w:val="16"/>
              </w:rPr>
              <w:t>Feijão Carioca com Carne Seca</w:t>
            </w:r>
          </w:p>
          <w:p w:rsidR="00D665CD" w:rsidRPr="006F5E65" w:rsidRDefault="00D665CD" w:rsidP="00904A2B">
            <w:pPr>
              <w:rPr>
                <w:sz w:val="16"/>
                <w:szCs w:val="16"/>
              </w:rPr>
            </w:pPr>
            <w:r w:rsidRPr="006F5E65">
              <w:rPr>
                <w:sz w:val="16"/>
                <w:szCs w:val="16"/>
              </w:rPr>
              <w:t>Feijão Preto sem carnes</w:t>
            </w:r>
          </w:p>
        </w:tc>
        <w:tc>
          <w:tcPr>
            <w:tcW w:w="1814" w:type="dxa"/>
            <w:vAlign w:val="center"/>
          </w:tcPr>
          <w:p w:rsidR="00D665CD" w:rsidRPr="006F5E65" w:rsidRDefault="00D665CD" w:rsidP="00904A2B">
            <w:pPr>
              <w:rPr>
                <w:sz w:val="16"/>
                <w:szCs w:val="16"/>
              </w:rPr>
            </w:pPr>
            <w:r w:rsidRPr="006F5E65">
              <w:rPr>
                <w:sz w:val="16"/>
                <w:szCs w:val="16"/>
              </w:rPr>
              <w:t>Feijão Preto com Bacon</w:t>
            </w:r>
          </w:p>
          <w:p w:rsidR="00D665CD" w:rsidRPr="006F5E65" w:rsidRDefault="00D665CD" w:rsidP="00904A2B">
            <w:pPr>
              <w:rPr>
                <w:sz w:val="16"/>
                <w:szCs w:val="16"/>
              </w:rPr>
            </w:pPr>
            <w:r w:rsidRPr="006F5E65">
              <w:rPr>
                <w:sz w:val="16"/>
                <w:szCs w:val="16"/>
              </w:rPr>
              <w:t>Feijão Carioca sem carnes</w:t>
            </w:r>
          </w:p>
        </w:tc>
        <w:tc>
          <w:tcPr>
            <w:tcW w:w="2449" w:type="dxa"/>
            <w:vAlign w:val="center"/>
          </w:tcPr>
          <w:p w:rsidR="00D665CD" w:rsidRPr="006F5E65" w:rsidRDefault="00D665CD" w:rsidP="00904A2B">
            <w:pPr>
              <w:rPr>
                <w:sz w:val="16"/>
                <w:szCs w:val="16"/>
              </w:rPr>
            </w:pPr>
            <w:r w:rsidRPr="006F5E65">
              <w:rPr>
                <w:sz w:val="16"/>
                <w:szCs w:val="16"/>
              </w:rPr>
              <w:t>Feijão carioca sem carne</w:t>
            </w:r>
          </w:p>
          <w:p w:rsidR="00D665CD" w:rsidRPr="006F5E65" w:rsidRDefault="00D665CD" w:rsidP="00904A2B">
            <w:pPr>
              <w:rPr>
                <w:sz w:val="16"/>
                <w:szCs w:val="16"/>
              </w:rPr>
            </w:pPr>
            <w:r w:rsidRPr="006F5E65">
              <w:rPr>
                <w:sz w:val="16"/>
                <w:szCs w:val="16"/>
              </w:rPr>
              <w:t>Feijão preto</w:t>
            </w:r>
          </w:p>
        </w:tc>
      </w:tr>
    </w:tbl>
    <w:p w:rsidR="00D665CD" w:rsidRPr="006F5E65" w:rsidRDefault="00D665CD" w:rsidP="00D665CD">
      <w:pPr>
        <w:ind w:left="355" w:right="-332"/>
        <w:jc w:val="both"/>
        <w:rPr>
          <w:rFonts w:ascii="Arial Narrow" w:hAnsi="Arial Narrow"/>
          <w:bCs/>
          <w:smallCaps/>
          <w:sz w:val="24"/>
        </w:rPr>
      </w:pPr>
    </w:p>
    <w:p w:rsidR="00D665CD" w:rsidRPr="006F5E65" w:rsidRDefault="00D665CD" w:rsidP="00D665CD">
      <w:pPr>
        <w:ind w:left="355" w:right="-332"/>
        <w:jc w:val="both"/>
        <w:rPr>
          <w:rFonts w:ascii="Arial Narrow" w:hAnsi="Arial Narrow"/>
          <w:bCs/>
          <w:smallCaps/>
          <w:sz w:val="24"/>
        </w:rPr>
      </w:pPr>
      <w:r w:rsidRPr="006F5E65">
        <w:rPr>
          <w:rFonts w:ascii="Arial Narrow" w:hAnsi="Arial Narrow"/>
          <w:bCs/>
          <w:smallCaps/>
          <w:sz w:val="24"/>
        </w:rPr>
        <w:br w:type="page"/>
      </w:r>
    </w:p>
    <w:p w:rsidR="00D665CD" w:rsidRPr="006F5E65" w:rsidRDefault="00D665CD" w:rsidP="00D665CD">
      <w:pPr>
        <w:ind w:left="355" w:right="-332"/>
        <w:jc w:val="both"/>
        <w:rPr>
          <w:b/>
          <w:bCs/>
          <w:smallCaps/>
          <w:sz w:val="24"/>
        </w:rPr>
      </w:pPr>
      <w:r w:rsidRPr="006F5E65">
        <w:rPr>
          <w:b/>
          <w:bCs/>
          <w:smallCaps/>
          <w:sz w:val="24"/>
        </w:rPr>
        <w:lastRenderedPageBreak/>
        <w:t>7 - Cardápio Tipo 7</w:t>
      </w:r>
    </w:p>
    <w:p w:rsidR="00D665CD" w:rsidRPr="006F5E65" w:rsidRDefault="00D665CD" w:rsidP="00D665CD">
      <w:pPr>
        <w:ind w:left="355" w:right="-332"/>
        <w:jc w:val="both"/>
        <w:rPr>
          <w:b/>
          <w:bCs/>
          <w:smallCaps/>
          <w:sz w:val="24"/>
        </w:rPr>
      </w:pPr>
    </w:p>
    <w:tbl>
      <w:tblPr>
        <w:tblW w:w="1027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814"/>
        <w:gridCol w:w="1814"/>
        <w:gridCol w:w="1815"/>
        <w:gridCol w:w="1814"/>
        <w:gridCol w:w="2449"/>
      </w:tblGrid>
      <w:tr w:rsidR="00D665CD" w:rsidRPr="006F5E65" w:rsidTr="007D7B15">
        <w:trPr>
          <w:cantSplit/>
          <w:trHeight w:val="144"/>
        </w:trPr>
        <w:tc>
          <w:tcPr>
            <w:tcW w:w="568" w:type="dxa"/>
            <w:shd w:val="clear" w:color="auto" w:fill="F3F3F3"/>
            <w:vAlign w:val="center"/>
          </w:tcPr>
          <w:p w:rsidR="00D665CD" w:rsidRPr="006F5E65" w:rsidRDefault="00D665CD" w:rsidP="00904A2B">
            <w:pPr>
              <w:jc w:val="center"/>
            </w:pPr>
            <w:r w:rsidRPr="006F5E65">
              <w:t>Dia</w:t>
            </w:r>
          </w:p>
        </w:tc>
        <w:tc>
          <w:tcPr>
            <w:tcW w:w="1814" w:type="dxa"/>
            <w:shd w:val="clear" w:color="auto" w:fill="F3F3F3"/>
          </w:tcPr>
          <w:p w:rsidR="00D665CD" w:rsidRPr="006F5E65" w:rsidRDefault="00D665CD" w:rsidP="00904A2B">
            <w:pPr>
              <w:jc w:val="center"/>
              <w:rPr>
                <w:b/>
              </w:rPr>
            </w:pPr>
            <w:r w:rsidRPr="006F5E65">
              <w:rPr>
                <w:b/>
              </w:rPr>
              <w:t>Segunda</w:t>
            </w:r>
          </w:p>
        </w:tc>
        <w:tc>
          <w:tcPr>
            <w:tcW w:w="1814" w:type="dxa"/>
            <w:shd w:val="clear" w:color="auto" w:fill="F3F3F3"/>
          </w:tcPr>
          <w:p w:rsidR="00D665CD" w:rsidRPr="006F5E65" w:rsidRDefault="00D665CD" w:rsidP="00904A2B">
            <w:pPr>
              <w:jc w:val="center"/>
              <w:rPr>
                <w:b/>
              </w:rPr>
            </w:pPr>
            <w:r w:rsidRPr="006F5E65">
              <w:rPr>
                <w:b/>
              </w:rPr>
              <w:t>Terça</w:t>
            </w:r>
          </w:p>
        </w:tc>
        <w:tc>
          <w:tcPr>
            <w:tcW w:w="1815" w:type="dxa"/>
            <w:shd w:val="clear" w:color="auto" w:fill="F3F3F3"/>
          </w:tcPr>
          <w:p w:rsidR="00D665CD" w:rsidRPr="006F5E65" w:rsidRDefault="00D665CD" w:rsidP="00904A2B">
            <w:pPr>
              <w:jc w:val="center"/>
              <w:rPr>
                <w:b/>
              </w:rPr>
            </w:pPr>
            <w:r w:rsidRPr="006F5E65">
              <w:rPr>
                <w:b/>
              </w:rPr>
              <w:t>Quarta</w:t>
            </w:r>
          </w:p>
        </w:tc>
        <w:tc>
          <w:tcPr>
            <w:tcW w:w="1814" w:type="dxa"/>
            <w:shd w:val="clear" w:color="auto" w:fill="F3F3F3"/>
          </w:tcPr>
          <w:p w:rsidR="00D665CD" w:rsidRPr="006F5E65" w:rsidRDefault="00D665CD" w:rsidP="00904A2B">
            <w:pPr>
              <w:jc w:val="center"/>
              <w:rPr>
                <w:b/>
              </w:rPr>
            </w:pPr>
            <w:r w:rsidRPr="006F5E65">
              <w:rPr>
                <w:b/>
              </w:rPr>
              <w:t>Quinta</w:t>
            </w:r>
          </w:p>
        </w:tc>
        <w:tc>
          <w:tcPr>
            <w:tcW w:w="2449" w:type="dxa"/>
            <w:shd w:val="clear" w:color="auto" w:fill="F3F3F3"/>
          </w:tcPr>
          <w:p w:rsidR="00D665CD" w:rsidRPr="006F5E65" w:rsidRDefault="00D665CD" w:rsidP="00904A2B">
            <w:pPr>
              <w:jc w:val="center"/>
              <w:rPr>
                <w:b/>
              </w:rPr>
            </w:pPr>
            <w:r w:rsidRPr="006F5E65">
              <w:rPr>
                <w:b/>
              </w:rPr>
              <w:t>Sexta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Salada</w:t>
            </w:r>
          </w:p>
        </w:tc>
        <w:tc>
          <w:tcPr>
            <w:tcW w:w="1814" w:type="dxa"/>
            <w:vAlign w:val="center"/>
          </w:tcPr>
          <w:p w:rsidR="00D665CD" w:rsidRPr="006F5E65" w:rsidRDefault="00D665CD" w:rsidP="00904A2B">
            <w:pPr>
              <w:rPr>
                <w:sz w:val="16"/>
                <w:szCs w:val="16"/>
              </w:rPr>
            </w:pPr>
            <w:r w:rsidRPr="006F5E65">
              <w:rPr>
                <w:sz w:val="16"/>
                <w:szCs w:val="16"/>
              </w:rPr>
              <w:t>Alface Americana</w:t>
            </w:r>
          </w:p>
          <w:p w:rsidR="00D665CD" w:rsidRPr="006F5E65" w:rsidRDefault="00D665CD" w:rsidP="00904A2B">
            <w:pPr>
              <w:rPr>
                <w:sz w:val="16"/>
                <w:szCs w:val="16"/>
              </w:rPr>
            </w:pPr>
            <w:r w:rsidRPr="006F5E65">
              <w:rPr>
                <w:sz w:val="16"/>
                <w:szCs w:val="16"/>
              </w:rPr>
              <w:t>Alface Roxa</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Pepino cru</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Brócolis cozido</w:t>
            </w:r>
          </w:p>
          <w:p w:rsidR="00D665CD" w:rsidRPr="006F5E65" w:rsidRDefault="00D665CD" w:rsidP="00904A2B">
            <w:pPr>
              <w:rPr>
                <w:sz w:val="16"/>
                <w:szCs w:val="16"/>
              </w:rPr>
            </w:pPr>
            <w:r w:rsidRPr="006F5E65">
              <w:rPr>
                <w:sz w:val="16"/>
                <w:szCs w:val="16"/>
              </w:rPr>
              <w:t>Grão-de-bico</w:t>
            </w:r>
          </w:p>
          <w:p w:rsidR="00D665CD" w:rsidRPr="006F5E65" w:rsidRDefault="00D665CD" w:rsidP="00904A2B">
            <w:pPr>
              <w:rPr>
                <w:sz w:val="16"/>
                <w:szCs w:val="16"/>
              </w:rPr>
            </w:pPr>
            <w:r w:rsidRPr="006F5E65">
              <w:rPr>
                <w:sz w:val="16"/>
                <w:szCs w:val="16"/>
              </w:rPr>
              <w:t>Salada de Palmito e Queijo branco</w:t>
            </w:r>
          </w:p>
          <w:p w:rsidR="00D665CD" w:rsidRPr="006F5E65" w:rsidRDefault="00D665CD" w:rsidP="00904A2B">
            <w:pPr>
              <w:rPr>
                <w:sz w:val="16"/>
                <w:szCs w:val="16"/>
              </w:rPr>
            </w:pPr>
            <w:r w:rsidRPr="006F5E65">
              <w:rPr>
                <w:sz w:val="16"/>
                <w:szCs w:val="16"/>
              </w:rPr>
              <w:t>Salpicão</w:t>
            </w:r>
          </w:p>
          <w:p w:rsidR="00D665CD" w:rsidRPr="006F5E65" w:rsidRDefault="00D665CD" w:rsidP="00904A2B">
            <w:pPr>
              <w:rPr>
                <w:sz w:val="16"/>
                <w:szCs w:val="16"/>
              </w:rPr>
            </w:pPr>
            <w:r w:rsidRPr="006F5E65">
              <w:rPr>
                <w:sz w:val="16"/>
                <w:szCs w:val="16"/>
              </w:rPr>
              <w:t>Salada de Maçã com Aipo e Passas</w:t>
            </w:r>
          </w:p>
          <w:p w:rsidR="00D665CD" w:rsidRPr="006F5E65" w:rsidRDefault="00D665CD" w:rsidP="00904A2B">
            <w:pPr>
              <w:rPr>
                <w:sz w:val="16"/>
                <w:szCs w:val="16"/>
              </w:rPr>
            </w:pPr>
            <w:r w:rsidRPr="006F5E65">
              <w:rPr>
                <w:sz w:val="16"/>
                <w:szCs w:val="16"/>
              </w:rPr>
              <w:t>Salada Russa</w:t>
            </w:r>
          </w:p>
        </w:tc>
        <w:tc>
          <w:tcPr>
            <w:tcW w:w="1814"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Acelga</w:t>
            </w:r>
          </w:p>
          <w:p w:rsidR="00D665CD" w:rsidRPr="006F5E65" w:rsidRDefault="00D665CD" w:rsidP="00904A2B">
            <w:pPr>
              <w:rPr>
                <w:sz w:val="16"/>
                <w:szCs w:val="16"/>
              </w:rPr>
            </w:pPr>
            <w:r w:rsidRPr="006F5E65">
              <w:rPr>
                <w:sz w:val="16"/>
                <w:szCs w:val="16"/>
              </w:rPr>
              <w:t>Agrião</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 xml:space="preserve">Rabanete com cheiro verde </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Couve-flor cozida</w:t>
            </w:r>
          </w:p>
          <w:p w:rsidR="00D665CD" w:rsidRPr="006F5E65" w:rsidRDefault="00D665CD" w:rsidP="00904A2B">
            <w:pPr>
              <w:rPr>
                <w:sz w:val="16"/>
                <w:szCs w:val="16"/>
              </w:rPr>
            </w:pPr>
            <w:r w:rsidRPr="006F5E65">
              <w:rPr>
                <w:sz w:val="16"/>
                <w:szCs w:val="16"/>
              </w:rPr>
              <w:t>Ervilha</w:t>
            </w:r>
          </w:p>
          <w:p w:rsidR="00D665CD" w:rsidRPr="006F5E65" w:rsidRDefault="00D665CD" w:rsidP="00904A2B">
            <w:pPr>
              <w:rPr>
                <w:sz w:val="16"/>
                <w:szCs w:val="16"/>
              </w:rPr>
            </w:pPr>
            <w:r w:rsidRPr="006F5E65">
              <w:rPr>
                <w:sz w:val="16"/>
                <w:szCs w:val="16"/>
              </w:rPr>
              <w:t xml:space="preserve">Salada de Cuscuz  marroquino </w:t>
            </w:r>
          </w:p>
          <w:p w:rsidR="00D665CD" w:rsidRPr="006F5E65" w:rsidRDefault="00D665CD" w:rsidP="00904A2B">
            <w:pPr>
              <w:rPr>
                <w:sz w:val="16"/>
                <w:szCs w:val="16"/>
              </w:rPr>
            </w:pPr>
            <w:r w:rsidRPr="006F5E65">
              <w:rPr>
                <w:sz w:val="16"/>
                <w:szCs w:val="16"/>
              </w:rPr>
              <w:t>Repolho branco em tiras com frutas frescas (manga, kiwi, abacaxi e hotelã)</w:t>
            </w:r>
          </w:p>
          <w:p w:rsidR="00D665CD" w:rsidRPr="006F5E65" w:rsidRDefault="00D665CD" w:rsidP="00904A2B">
            <w:pPr>
              <w:rPr>
                <w:sz w:val="16"/>
                <w:szCs w:val="16"/>
              </w:rPr>
            </w:pPr>
            <w:r w:rsidRPr="006F5E65">
              <w:rPr>
                <w:sz w:val="16"/>
                <w:szCs w:val="16"/>
              </w:rPr>
              <w:t>Tomate cereja com queijo, orégano e manjericão.</w:t>
            </w:r>
          </w:p>
        </w:tc>
        <w:tc>
          <w:tcPr>
            <w:tcW w:w="1815" w:type="dxa"/>
            <w:vAlign w:val="center"/>
          </w:tcPr>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Alface Americana</w:t>
            </w:r>
          </w:p>
          <w:p w:rsidR="00D665CD" w:rsidRPr="006F5E65" w:rsidRDefault="00D665CD" w:rsidP="00904A2B">
            <w:pPr>
              <w:rPr>
                <w:sz w:val="16"/>
                <w:szCs w:val="16"/>
              </w:rPr>
            </w:pPr>
            <w:r w:rsidRPr="006F5E65">
              <w:rPr>
                <w:sz w:val="16"/>
                <w:szCs w:val="16"/>
              </w:rPr>
              <w:t>Rúcula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Repolho roxo com Nabo crus</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Lentilha</w:t>
            </w:r>
          </w:p>
          <w:p w:rsidR="00D665CD" w:rsidRPr="006F5E65" w:rsidRDefault="00D665CD" w:rsidP="00904A2B">
            <w:pPr>
              <w:rPr>
                <w:sz w:val="16"/>
                <w:szCs w:val="16"/>
              </w:rPr>
            </w:pPr>
            <w:r w:rsidRPr="006F5E65">
              <w:rPr>
                <w:sz w:val="16"/>
                <w:szCs w:val="16"/>
              </w:rPr>
              <w:t>Trigo em Grãos</w:t>
            </w:r>
          </w:p>
          <w:p w:rsidR="00D665CD" w:rsidRPr="006F5E65" w:rsidRDefault="00D665CD" w:rsidP="00904A2B">
            <w:pPr>
              <w:rPr>
                <w:sz w:val="16"/>
                <w:szCs w:val="16"/>
              </w:rPr>
            </w:pPr>
            <w:r w:rsidRPr="006F5E65">
              <w:rPr>
                <w:sz w:val="16"/>
                <w:szCs w:val="16"/>
              </w:rPr>
              <w:t>Salada colorida ao Molho de iogurte.</w:t>
            </w:r>
          </w:p>
          <w:p w:rsidR="00D665CD" w:rsidRPr="006F5E65" w:rsidRDefault="00D665CD" w:rsidP="00904A2B">
            <w:pPr>
              <w:rPr>
                <w:sz w:val="16"/>
                <w:szCs w:val="16"/>
              </w:rPr>
            </w:pPr>
            <w:r w:rsidRPr="006F5E65">
              <w:rPr>
                <w:sz w:val="16"/>
                <w:szCs w:val="16"/>
              </w:rPr>
              <w:t xml:space="preserve">Alface com queijo mussarela, pepino, cenoura e hortelã. </w:t>
            </w:r>
          </w:p>
          <w:p w:rsidR="00D665CD" w:rsidRPr="006F5E65" w:rsidRDefault="00D665CD" w:rsidP="00904A2B">
            <w:pPr>
              <w:rPr>
                <w:sz w:val="16"/>
                <w:szCs w:val="16"/>
              </w:rPr>
            </w:pPr>
            <w:r w:rsidRPr="006F5E65">
              <w:rPr>
                <w:sz w:val="16"/>
                <w:szCs w:val="16"/>
              </w:rPr>
              <w:t>Palmito com tomate cereja</w:t>
            </w:r>
          </w:p>
        </w:tc>
        <w:tc>
          <w:tcPr>
            <w:tcW w:w="1814" w:type="dxa"/>
            <w:vAlign w:val="center"/>
          </w:tcPr>
          <w:p w:rsidR="00D665CD" w:rsidRPr="006F5E65" w:rsidRDefault="00D665CD" w:rsidP="00904A2B">
            <w:pPr>
              <w:rPr>
                <w:sz w:val="16"/>
                <w:szCs w:val="16"/>
              </w:rPr>
            </w:pPr>
            <w:r w:rsidRPr="006F5E65">
              <w:rPr>
                <w:sz w:val="16"/>
                <w:szCs w:val="16"/>
              </w:rPr>
              <w:t>Alface Lisa</w:t>
            </w:r>
          </w:p>
          <w:p w:rsidR="00D665CD" w:rsidRPr="006F5E65" w:rsidRDefault="00D665CD" w:rsidP="00904A2B">
            <w:pPr>
              <w:rPr>
                <w:sz w:val="16"/>
                <w:szCs w:val="16"/>
              </w:rPr>
            </w:pPr>
            <w:r w:rsidRPr="006F5E65">
              <w:rPr>
                <w:sz w:val="16"/>
                <w:szCs w:val="16"/>
              </w:rPr>
              <w:t>Alface Crespa</w:t>
            </w:r>
          </w:p>
          <w:p w:rsidR="00D665CD" w:rsidRPr="006F5E65" w:rsidRDefault="00D665CD" w:rsidP="00904A2B">
            <w:pPr>
              <w:rPr>
                <w:sz w:val="16"/>
                <w:szCs w:val="16"/>
              </w:rPr>
            </w:pPr>
            <w:r w:rsidRPr="006F5E65">
              <w:rPr>
                <w:sz w:val="16"/>
                <w:szCs w:val="16"/>
              </w:rPr>
              <w:t>Radichio</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Pepino</w:t>
            </w:r>
          </w:p>
          <w:p w:rsidR="00D665CD" w:rsidRPr="006F5E65" w:rsidRDefault="00D665CD" w:rsidP="00904A2B">
            <w:pPr>
              <w:rPr>
                <w:sz w:val="16"/>
                <w:szCs w:val="16"/>
              </w:rPr>
            </w:pPr>
            <w:r w:rsidRPr="006F5E65">
              <w:rPr>
                <w:sz w:val="16"/>
                <w:szCs w:val="16"/>
              </w:rPr>
              <w:t>Beterraba crua</w:t>
            </w:r>
          </w:p>
          <w:p w:rsidR="00D665CD" w:rsidRPr="006F5E65" w:rsidRDefault="00D665CD" w:rsidP="00904A2B">
            <w:pPr>
              <w:rPr>
                <w:sz w:val="16"/>
                <w:szCs w:val="16"/>
              </w:rPr>
            </w:pPr>
            <w:r w:rsidRPr="006F5E65">
              <w:rPr>
                <w:sz w:val="16"/>
                <w:szCs w:val="16"/>
              </w:rPr>
              <w:t>Cenoura cozida</w:t>
            </w:r>
          </w:p>
          <w:p w:rsidR="00D665CD" w:rsidRPr="006F5E65" w:rsidRDefault="00D665CD" w:rsidP="00904A2B">
            <w:pPr>
              <w:rPr>
                <w:sz w:val="16"/>
                <w:szCs w:val="16"/>
              </w:rPr>
            </w:pPr>
            <w:r w:rsidRPr="006F5E65">
              <w:rPr>
                <w:sz w:val="16"/>
                <w:szCs w:val="16"/>
              </w:rPr>
              <w:t>Feijão fradinho</w:t>
            </w:r>
          </w:p>
          <w:p w:rsidR="00D665CD" w:rsidRPr="006F5E65" w:rsidRDefault="00D665CD" w:rsidP="00904A2B">
            <w:pPr>
              <w:rPr>
                <w:sz w:val="16"/>
                <w:szCs w:val="16"/>
              </w:rPr>
            </w:pPr>
            <w:r w:rsidRPr="006F5E65">
              <w:rPr>
                <w:sz w:val="16"/>
                <w:szCs w:val="16"/>
              </w:rPr>
              <w:t>Brócolis com Alho</w:t>
            </w:r>
          </w:p>
          <w:p w:rsidR="00D665CD" w:rsidRPr="006F5E65" w:rsidRDefault="00D665CD" w:rsidP="00904A2B">
            <w:pPr>
              <w:rPr>
                <w:sz w:val="16"/>
                <w:szCs w:val="16"/>
              </w:rPr>
            </w:pPr>
            <w:r w:rsidRPr="006F5E65">
              <w:rPr>
                <w:sz w:val="16"/>
                <w:szCs w:val="16"/>
              </w:rPr>
              <w:t>Salada Tropical (de frutas frescas)</w:t>
            </w:r>
          </w:p>
          <w:p w:rsidR="00D665CD" w:rsidRPr="006F5E65" w:rsidRDefault="00D665CD" w:rsidP="00904A2B">
            <w:pPr>
              <w:rPr>
                <w:sz w:val="16"/>
                <w:szCs w:val="16"/>
              </w:rPr>
            </w:pPr>
            <w:r w:rsidRPr="006F5E65">
              <w:rPr>
                <w:sz w:val="16"/>
                <w:szCs w:val="16"/>
              </w:rPr>
              <w:t>Alface americana, rúcula, croutons e tomate seco.</w:t>
            </w:r>
          </w:p>
          <w:p w:rsidR="00D665CD" w:rsidRPr="006F5E65" w:rsidRDefault="00D665CD" w:rsidP="00904A2B">
            <w:pPr>
              <w:rPr>
                <w:sz w:val="16"/>
                <w:szCs w:val="16"/>
              </w:rPr>
            </w:pPr>
            <w:r w:rsidRPr="006F5E65">
              <w:rPr>
                <w:sz w:val="16"/>
                <w:szCs w:val="16"/>
              </w:rPr>
              <w:t>Brócolis e ovo de codorna com molho rosé</w:t>
            </w:r>
          </w:p>
          <w:p w:rsidR="00D665CD" w:rsidRPr="006F5E65" w:rsidRDefault="00D665CD" w:rsidP="00904A2B">
            <w:pPr>
              <w:rPr>
                <w:sz w:val="16"/>
                <w:szCs w:val="16"/>
              </w:rPr>
            </w:pPr>
          </w:p>
        </w:tc>
        <w:tc>
          <w:tcPr>
            <w:tcW w:w="2449" w:type="dxa"/>
            <w:vAlign w:val="center"/>
          </w:tcPr>
          <w:p w:rsidR="00D665CD" w:rsidRPr="006F5E65" w:rsidRDefault="00D665CD" w:rsidP="00904A2B">
            <w:pPr>
              <w:rPr>
                <w:sz w:val="16"/>
                <w:szCs w:val="16"/>
              </w:rPr>
            </w:pPr>
            <w:r w:rsidRPr="006F5E65">
              <w:rPr>
                <w:sz w:val="16"/>
                <w:szCs w:val="16"/>
              </w:rPr>
              <w:t>Alface Roxa</w:t>
            </w:r>
          </w:p>
          <w:p w:rsidR="00D665CD" w:rsidRPr="006F5E65" w:rsidRDefault="00D665CD" w:rsidP="00904A2B">
            <w:pPr>
              <w:rPr>
                <w:sz w:val="16"/>
                <w:szCs w:val="16"/>
              </w:rPr>
            </w:pPr>
            <w:r w:rsidRPr="006F5E65">
              <w:rPr>
                <w:sz w:val="16"/>
                <w:szCs w:val="16"/>
              </w:rPr>
              <w:t>Alface Americana</w:t>
            </w:r>
          </w:p>
          <w:p w:rsidR="00D665CD" w:rsidRPr="006F5E65" w:rsidRDefault="00D665CD" w:rsidP="00904A2B">
            <w:pPr>
              <w:rPr>
                <w:sz w:val="16"/>
                <w:szCs w:val="16"/>
              </w:rPr>
            </w:pPr>
            <w:r w:rsidRPr="006F5E65">
              <w:rPr>
                <w:sz w:val="16"/>
                <w:szCs w:val="16"/>
              </w:rPr>
              <w:t>Mostarda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Rabanete</w:t>
            </w:r>
          </w:p>
          <w:p w:rsidR="00D665CD" w:rsidRPr="006F5E65" w:rsidRDefault="00D665CD" w:rsidP="00904A2B">
            <w:pPr>
              <w:rPr>
                <w:sz w:val="16"/>
                <w:szCs w:val="16"/>
              </w:rPr>
            </w:pPr>
            <w:r w:rsidRPr="006F5E65">
              <w:rPr>
                <w:sz w:val="16"/>
                <w:szCs w:val="16"/>
              </w:rPr>
              <w:t>Cenoura crua</w:t>
            </w:r>
          </w:p>
          <w:p w:rsidR="00D665CD" w:rsidRPr="006F5E65" w:rsidRDefault="00D665CD" w:rsidP="00904A2B">
            <w:pPr>
              <w:rPr>
                <w:sz w:val="16"/>
                <w:szCs w:val="16"/>
              </w:rPr>
            </w:pPr>
            <w:r w:rsidRPr="006F5E65">
              <w:rPr>
                <w:sz w:val="16"/>
                <w:szCs w:val="16"/>
              </w:rPr>
              <w:t>Beterraba cozida</w:t>
            </w:r>
          </w:p>
          <w:p w:rsidR="00D665CD" w:rsidRPr="006F5E65" w:rsidRDefault="00D665CD" w:rsidP="00904A2B">
            <w:pPr>
              <w:rPr>
                <w:sz w:val="16"/>
                <w:szCs w:val="16"/>
              </w:rPr>
            </w:pPr>
            <w:r w:rsidRPr="006F5E65">
              <w:rPr>
                <w:sz w:val="16"/>
                <w:szCs w:val="16"/>
              </w:rPr>
              <w:t>Milho com Vagem</w:t>
            </w:r>
          </w:p>
          <w:p w:rsidR="00D665CD" w:rsidRPr="006F5E65" w:rsidRDefault="00D665CD" w:rsidP="00904A2B">
            <w:pPr>
              <w:rPr>
                <w:sz w:val="16"/>
                <w:szCs w:val="16"/>
              </w:rPr>
            </w:pPr>
            <w:r w:rsidRPr="006F5E65">
              <w:rPr>
                <w:sz w:val="16"/>
                <w:szCs w:val="16"/>
              </w:rPr>
              <w:t>Cebola cozida com orégano</w:t>
            </w:r>
          </w:p>
          <w:p w:rsidR="00D665CD" w:rsidRPr="006F5E65" w:rsidRDefault="00D665CD" w:rsidP="00904A2B">
            <w:pPr>
              <w:rPr>
                <w:sz w:val="16"/>
                <w:szCs w:val="16"/>
              </w:rPr>
            </w:pPr>
            <w:r w:rsidRPr="006F5E65">
              <w:rPr>
                <w:sz w:val="16"/>
                <w:szCs w:val="16"/>
              </w:rPr>
              <w:t>Salada de Frango com Abacate</w:t>
            </w:r>
          </w:p>
          <w:p w:rsidR="00D665CD" w:rsidRPr="006F5E65" w:rsidRDefault="00D665CD" w:rsidP="00904A2B">
            <w:pPr>
              <w:rPr>
                <w:sz w:val="16"/>
                <w:szCs w:val="16"/>
              </w:rPr>
            </w:pPr>
            <w:r w:rsidRPr="006F5E65">
              <w:rPr>
                <w:sz w:val="16"/>
                <w:szCs w:val="16"/>
              </w:rPr>
              <w:t>Tabule</w:t>
            </w:r>
          </w:p>
          <w:p w:rsidR="00D665CD" w:rsidRPr="006F5E65" w:rsidRDefault="00D665CD" w:rsidP="00904A2B">
            <w:pPr>
              <w:rPr>
                <w:sz w:val="16"/>
                <w:szCs w:val="16"/>
              </w:rPr>
            </w:pPr>
            <w:r w:rsidRPr="006F5E65">
              <w:rPr>
                <w:sz w:val="16"/>
                <w:szCs w:val="16"/>
              </w:rPr>
              <w:t>Tomate, cebola e orégano com azeite</w:t>
            </w:r>
          </w:p>
          <w:p w:rsidR="00D665CD" w:rsidRPr="006F5E65" w:rsidRDefault="00D665CD" w:rsidP="00904A2B">
            <w:pPr>
              <w:rPr>
                <w:sz w:val="16"/>
                <w:szCs w:val="16"/>
              </w:rPr>
            </w:pP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Pratos Principais</w:t>
            </w:r>
          </w:p>
        </w:tc>
        <w:tc>
          <w:tcPr>
            <w:tcW w:w="1814" w:type="dxa"/>
            <w:vAlign w:val="center"/>
          </w:tcPr>
          <w:p w:rsidR="00D665CD" w:rsidRPr="006F5E65" w:rsidRDefault="00D665CD" w:rsidP="00904A2B">
            <w:pPr>
              <w:rPr>
                <w:sz w:val="16"/>
                <w:szCs w:val="16"/>
              </w:rPr>
            </w:pPr>
            <w:r w:rsidRPr="006F5E65">
              <w:rPr>
                <w:sz w:val="16"/>
                <w:szCs w:val="16"/>
              </w:rPr>
              <w:t>Maminha Recheada com calabresa</w:t>
            </w:r>
          </w:p>
          <w:p w:rsidR="00D665CD" w:rsidRPr="006F5E65" w:rsidRDefault="00D665CD" w:rsidP="00904A2B">
            <w:pPr>
              <w:rPr>
                <w:sz w:val="16"/>
                <w:szCs w:val="16"/>
              </w:rPr>
            </w:pPr>
            <w:r w:rsidRPr="006F5E65">
              <w:rPr>
                <w:sz w:val="16"/>
                <w:szCs w:val="16"/>
              </w:rPr>
              <w:t>Bacalhau à Gomes de Sá</w:t>
            </w:r>
          </w:p>
          <w:p w:rsidR="00D665CD" w:rsidRPr="006F5E65" w:rsidRDefault="00D665CD" w:rsidP="00904A2B">
            <w:pPr>
              <w:rPr>
                <w:sz w:val="16"/>
                <w:szCs w:val="16"/>
              </w:rPr>
            </w:pPr>
            <w:r w:rsidRPr="006F5E65">
              <w:rPr>
                <w:sz w:val="16"/>
                <w:szCs w:val="16"/>
              </w:rPr>
              <w:t>Chester Assado com Abacaxi</w:t>
            </w:r>
          </w:p>
          <w:p w:rsidR="00D665CD" w:rsidRPr="006F5E65" w:rsidRDefault="00D665CD" w:rsidP="00904A2B">
            <w:pPr>
              <w:rPr>
                <w:sz w:val="16"/>
                <w:szCs w:val="16"/>
              </w:rPr>
            </w:pPr>
            <w:r w:rsidRPr="006F5E65">
              <w:rPr>
                <w:sz w:val="16"/>
                <w:szCs w:val="16"/>
              </w:rPr>
              <w:t>Costelas ao Molho Gorgonzola</w:t>
            </w:r>
          </w:p>
        </w:tc>
        <w:tc>
          <w:tcPr>
            <w:tcW w:w="1814" w:type="dxa"/>
            <w:vAlign w:val="center"/>
          </w:tcPr>
          <w:p w:rsidR="00D665CD" w:rsidRPr="006F5E65" w:rsidRDefault="00D665CD" w:rsidP="00904A2B">
            <w:pPr>
              <w:rPr>
                <w:sz w:val="16"/>
                <w:szCs w:val="16"/>
              </w:rPr>
            </w:pPr>
            <w:r w:rsidRPr="006F5E65">
              <w:rPr>
                <w:sz w:val="16"/>
                <w:szCs w:val="16"/>
              </w:rPr>
              <w:t>Bife ao Molho Madeira</w:t>
            </w:r>
          </w:p>
          <w:p w:rsidR="00D665CD" w:rsidRPr="006F5E65" w:rsidRDefault="00D665CD" w:rsidP="00904A2B">
            <w:pPr>
              <w:rPr>
                <w:sz w:val="16"/>
                <w:szCs w:val="16"/>
              </w:rPr>
            </w:pPr>
            <w:r w:rsidRPr="006F5E65">
              <w:rPr>
                <w:sz w:val="16"/>
                <w:szCs w:val="16"/>
              </w:rPr>
              <w:t>Salmão ao Molho de Maracujá</w:t>
            </w:r>
          </w:p>
          <w:p w:rsidR="00D665CD" w:rsidRPr="006F5E65" w:rsidRDefault="00D665CD" w:rsidP="00904A2B">
            <w:pPr>
              <w:rPr>
                <w:sz w:val="16"/>
                <w:szCs w:val="16"/>
              </w:rPr>
            </w:pPr>
            <w:r w:rsidRPr="006F5E65">
              <w:rPr>
                <w:sz w:val="16"/>
                <w:szCs w:val="16"/>
              </w:rPr>
              <w:t>Frango Assado com Batata</w:t>
            </w:r>
          </w:p>
          <w:p w:rsidR="00D665CD" w:rsidRPr="006F5E65" w:rsidRDefault="00D665CD" w:rsidP="00904A2B">
            <w:pPr>
              <w:rPr>
                <w:sz w:val="16"/>
                <w:szCs w:val="16"/>
              </w:rPr>
            </w:pPr>
            <w:r w:rsidRPr="006F5E65">
              <w:rPr>
                <w:sz w:val="16"/>
                <w:szCs w:val="16"/>
              </w:rPr>
              <w:t>Pernil com Frutas</w:t>
            </w:r>
          </w:p>
          <w:p w:rsidR="00D665CD" w:rsidRPr="006F5E65" w:rsidRDefault="00D665CD" w:rsidP="00904A2B">
            <w:pPr>
              <w:rPr>
                <w:sz w:val="16"/>
                <w:szCs w:val="16"/>
              </w:rPr>
            </w:pPr>
          </w:p>
        </w:tc>
        <w:tc>
          <w:tcPr>
            <w:tcW w:w="1815" w:type="dxa"/>
            <w:vAlign w:val="center"/>
          </w:tcPr>
          <w:p w:rsidR="00D665CD" w:rsidRPr="006F5E65" w:rsidRDefault="00D665CD" w:rsidP="00904A2B">
            <w:pPr>
              <w:rPr>
                <w:sz w:val="16"/>
                <w:szCs w:val="16"/>
              </w:rPr>
            </w:pPr>
            <w:r w:rsidRPr="006F5E65">
              <w:rPr>
                <w:sz w:val="16"/>
                <w:szCs w:val="16"/>
              </w:rPr>
              <w:t>Contra-filé ao Molho de Mostarda</w:t>
            </w:r>
          </w:p>
          <w:p w:rsidR="00D665CD" w:rsidRPr="006F5E65" w:rsidRDefault="00D665CD" w:rsidP="00904A2B">
            <w:pPr>
              <w:rPr>
                <w:sz w:val="16"/>
                <w:szCs w:val="16"/>
              </w:rPr>
            </w:pPr>
            <w:r w:rsidRPr="006F5E65">
              <w:rPr>
                <w:sz w:val="16"/>
                <w:szCs w:val="16"/>
              </w:rPr>
              <w:t>Linguado ao Molho de Limão</w:t>
            </w:r>
          </w:p>
          <w:p w:rsidR="00D665CD" w:rsidRPr="006F5E65" w:rsidRDefault="00D665CD" w:rsidP="00904A2B">
            <w:pPr>
              <w:rPr>
                <w:sz w:val="16"/>
                <w:szCs w:val="16"/>
              </w:rPr>
            </w:pPr>
            <w:r w:rsidRPr="006F5E65">
              <w:rPr>
                <w:sz w:val="16"/>
                <w:szCs w:val="16"/>
              </w:rPr>
              <w:t>Frango Agridoce</w:t>
            </w:r>
          </w:p>
          <w:p w:rsidR="00D665CD" w:rsidRPr="006F5E65" w:rsidRDefault="00D665CD" w:rsidP="00904A2B">
            <w:pPr>
              <w:rPr>
                <w:sz w:val="16"/>
                <w:szCs w:val="16"/>
              </w:rPr>
            </w:pPr>
            <w:r w:rsidRPr="006F5E65">
              <w:rPr>
                <w:sz w:val="16"/>
                <w:szCs w:val="16"/>
              </w:rPr>
              <w:t>Bobó de Camarão</w:t>
            </w:r>
          </w:p>
        </w:tc>
        <w:tc>
          <w:tcPr>
            <w:tcW w:w="1814" w:type="dxa"/>
            <w:vAlign w:val="center"/>
          </w:tcPr>
          <w:p w:rsidR="00D665CD" w:rsidRPr="006F5E65" w:rsidRDefault="00D665CD" w:rsidP="00904A2B">
            <w:pPr>
              <w:rPr>
                <w:sz w:val="16"/>
                <w:szCs w:val="16"/>
              </w:rPr>
            </w:pPr>
            <w:r w:rsidRPr="006F5E65">
              <w:rPr>
                <w:sz w:val="16"/>
                <w:szCs w:val="16"/>
              </w:rPr>
              <w:t>Estrogonoff de Carne</w:t>
            </w:r>
          </w:p>
          <w:p w:rsidR="00D665CD" w:rsidRPr="006F5E65" w:rsidRDefault="00D665CD" w:rsidP="00904A2B">
            <w:pPr>
              <w:rPr>
                <w:sz w:val="16"/>
                <w:szCs w:val="16"/>
              </w:rPr>
            </w:pPr>
            <w:r w:rsidRPr="006F5E65">
              <w:rPr>
                <w:sz w:val="16"/>
                <w:szCs w:val="16"/>
              </w:rPr>
              <w:t>Badejo frito com pimentões coloridos</w:t>
            </w:r>
          </w:p>
          <w:p w:rsidR="00D665CD" w:rsidRPr="006F5E65" w:rsidRDefault="00D665CD" w:rsidP="00904A2B">
            <w:pPr>
              <w:rPr>
                <w:sz w:val="16"/>
                <w:szCs w:val="16"/>
              </w:rPr>
            </w:pPr>
            <w:r w:rsidRPr="006F5E65">
              <w:rPr>
                <w:sz w:val="16"/>
                <w:szCs w:val="16"/>
              </w:rPr>
              <w:t>Peito de Frango Grelhado com Curry</w:t>
            </w:r>
          </w:p>
          <w:p w:rsidR="00D665CD" w:rsidRPr="006F5E65" w:rsidRDefault="00D665CD" w:rsidP="00904A2B">
            <w:pPr>
              <w:rPr>
                <w:sz w:val="16"/>
                <w:szCs w:val="16"/>
              </w:rPr>
            </w:pPr>
            <w:r w:rsidRPr="006F5E65">
              <w:rPr>
                <w:sz w:val="16"/>
                <w:szCs w:val="16"/>
              </w:rPr>
              <w:t xml:space="preserve">Pato com Laranja </w:t>
            </w:r>
          </w:p>
        </w:tc>
        <w:tc>
          <w:tcPr>
            <w:tcW w:w="2449" w:type="dxa"/>
            <w:vAlign w:val="center"/>
          </w:tcPr>
          <w:p w:rsidR="00D665CD" w:rsidRPr="006F5E65" w:rsidRDefault="00D665CD" w:rsidP="00904A2B">
            <w:pPr>
              <w:rPr>
                <w:sz w:val="16"/>
                <w:szCs w:val="16"/>
              </w:rPr>
            </w:pPr>
            <w:r w:rsidRPr="006F5E65">
              <w:rPr>
                <w:sz w:val="16"/>
                <w:szCs w:val="16"/>
              </w:rPr>
              <w:t>Filé Assado ao Molho de Vermute</w:t>
            </w:r>
          </w:p>
          <w:p w:rsidR="00D665CD" w:rsidRPr="006F5E65" w:rsidRDefault="00D665CD" w:rsidP="00904A2B">
            <w:pPr>
              <w:rPr>
                <w:sz w:val="16"/>
                <w:szCs w:val="16"/>
              </w:rPr>
            </w:pPr>
            <w:r w:rsidRPr="006F5E65">
              <w:rPr>
                <w:sz w:val="16"/>
                <w:szCs w:val="16"/>
              </w:rPr>
              <w:t>Surubim ao Molho Campanha</w:t>
            </w:r>
          </w:p>
          <w:p w:rsidR="00D665CD" w:rsidRPr="006F5E65" w:rsidRDefault="00D665CD" w:rsidP="00904A2B">
            <w:pPr>
              <w:rPr>
                <w:sz w:val="16"/>
                <w:szCs w:val="16"/>
              </w:rPr>
            </w:pPr>
            <w:r w:rsidRPr="006F5E65">
              <w:rPr>
                <w:sz w:val="16"/>
                <w:szCs w:val="16"/>
              </w:rPr>
              <w:t>Peru à Califórnia</w:t>
            </w:r>
          </w:p>
          <w:p w:rsidR="00D665CD" w:rsidRPr="006F5E65" w:rsidRDefault="00D665CD" w:rsidP="00904A2B">
            <w:pPr>
              <w:rPr>
                <w:sz w:val="16"/>
                <w:szCs w:val="16"/>
              </w:rPr>
            </w:pPr>
            <w:r w:rsidRPr="006F5E65">
              <w:rPr>
                <w:sz w:val="16"/>
                <w:szCs w:val="16"/>
              </w:rPr>
              <w:t>Namorado Recheado</w:t>
            </w:r>
          </w:p>
          <w:p w:rsidR="00D665CD" w:rsidRPr="006F5E65" w:rsidRDefault="00D665CD" w:rsidP="00904A2B">
            <w:pPr>
              <w:rPr>
                <w:sz w:val="16"/>
                <w:szCs w:val="16"/>
              </w:rPr>
            </w:pP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 xml:space="preserve">Prato </w:t>
            </w:r>
            <w:r w:rsidRPr="006F5E65">
              <w:rPr>
                <w:b/>
                <w:sz w:val="16"/>
                <w:szCs w:val="16"/>
              </w:rPr>
              <w:t>vegetariano</w:t>
            </w:r>
          </w:p>
        </w:tc>
        <w:tc>
          <w:tcPr>
            <w:tcW w:w="1814" w:type="dxa"/>
            <w:vAlign w:val="center"/>
          </w:tcPr>
          <w:p w:rsidR="00D665CD" w:rsidRPr="006F5E65" w:rsidRDefault="00D665CD" w:rsidP="00904A2B">
            <w:pPr>
              <w:rPr>
                <w:sz w:val="16"/>
                <w:szCs w:val="16"/>
              </w:rPr>
            </w:pPr>
            <w:r w:rsidRPr="006F5E65">
              <w:rPr>
                <w:sz w:val="16"/>
                <w:szCs w:val="16"/>
              </w:rPr>
              <w:t>Abóbora ou  Moranga recheada com Ricota</w:t>
            </w:r>
          </w:p>
        </w:tc>
        <w:tc>
          <w:tcPr>
            <w:tcW w:w="1814" w:type="dxa"/>
            <w:vAlign w:val="center"/>
          </w:tcPr>
          <w:p w:rsidR="00D665CD" w:rsidRPr="006F5E65" w:rsidRDefault="00D665CD" w:rsidP="00904A2B">
            <w:pPr>
              <w:rPr>
                <w:sz w:val="16"/>
                <w:szCs w:val="16"/>
              </w:rPr>
            </w:pPr>
            <w:r w:rsidRPr="006F5E65">
              <w:rPr>
                <w:sz w:val="16"/>
                <w:szCs w:val="16"/>
              </w:rPr>
              <w:t>Pizza vegetariana</w:t>
            </w:r>
          </w:p>
        </w:tc>
        <w:tc>
          <w:tcPr>
            <w:tcW w:w="1815" w:type="dxa"/>
            <w:vAlign w:val="center"/>
          </w:tcPr>
          <w:p w:rsidR="00D665CD" w:rsidRPr="006F5E65" w:rsidRDefault="00D665CD" w:rsidP="00904A2B">
            <w:pPr>
              <w:rPr>
                <w:sz w:val="16"/>
                <w:szCs w:val="16"/>
              </w:rPr>
            </w:pPr>
            <w:r w:rsidRPr="006F5E65">
              <w:rPr>
                <w:sz w:val="16"/>
                <w:szCs w:val="16"/>
              </w:rPr>
              <w:t>Assado de grão-de-bico</w:t>
            </w:r>
          </w:p>
        </w:tc>
        <w:tc>
          <w:tcPr>
            <w:tcW w:w="1814" w:type="dxa"/>
            <w:vAlign w:val="center"/>
          </w:tcPr>
          <w:p w:rsidR="00D665CD" w:rsidRPr="006F5E65" w:rsidRDefault="00D665CD" w:rsidP="00904A2B">
            <w:pPr>
              <w:rPr>
                <w:sz w:val="16"/>
                <w:szCs w:val="16"/>
              </w:rPr>
            </w:pPr>
            <w:r w:rsidRPr="006F5E65">
              <w:rPr>
                <w:sz w:val="16"/>
                <w:szCs w:val="16"/>
              </w:rPr>
              <w:t>Torta de Ricota com tomate seco e manjericão</w:t>
            </w:r>
          </w:p>
        </w:tc>
        <w:tc>
          <w:tcPr>
            <w:tcW w:w="2449" w:type="dxa"/>
            <w:vAlign w:val="center"/>
          </w:tcPr>
          <w:p w:rsidR="00D665CD" w:rsidRPr="006F5E65" w:rsidRDefault="00D665CD" w:rsidP="00904A2B">
            <w:pPr>
              <w:rPr>
                <w:sz w:val="16"/>
                <w:szCs w:val="16"/>
              </w:rPr>
            </w:pPr>
            <w:r w:rsidRPr="006F5E65">
              <w:rPr>
                <w:sz w:val="16"/>
                <w:szCs w:val="16"/>
              </w:rPr>
              <w:t>Estrogonoff de Palmito</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sz w:val="18"/>
                <w:szCs w:val="18"/>
              </w:rPr>
            </w:pPr>
            <w:r w:rsidRPr="006F5E65">
              <w:rPr>
                <w:b/>
                <w:sz w:val="18"/>
                <w:szCs w:val="18"/>
              </w:rPr>
              <w:t>Guarnições</w:t>
            </w:r>
          </w:p>
        </w:tc>
        <w:tc>
          <w:tcPr>
            <w:tcW w:w="1814" w:type="dxa"/>
            <w:vAlign w:val="center"/>
          </w:tcPr>
          <w:p w:rsidR="00D665CD" w:rsidRPr="006F5E65" w:rsidRDefault="00D665CD" w:rsidP="00904A2B">
            <w:pPr>
              <w:rPr>
                <w:sz w:val="16"/>
                <w:szCs w:val="16"/>
              </w:rPr>
            </w:pPr>
            <w:r w:rsidRPr="006F5E65">
              <w:rPr>
                <w:sz w:val="16"/>
                <w:szCs w:val="16"/>
              </w:rPr>
              <w:t>Berinjela sauté</w:t>
            </w:r>
          </w:p>
          <w:p w:rsidR="00D665CD" w:rsidRPr="006F5E65" w:rsidRDefault="00D665CD" w:rsidP="00904A2B">
            <w:pPr>
              <w:rPr>
                <w:sz w:val="16"/>
                <w:szCs w:val="16"/>
              </w:rPr>
            </w:pPr>
            <w:r w:rsidRPr="006F5E65">
              <w:rPr>
                <w:sz w:val="16"/>
                <w:szCs w:val="16"/>
              </w:rPr>
              <w:t>Talharim com Tomate Seco e Rúcula</w:t>
            </w:r>
          </w:p>
          <w:p w:rsidR="00D665CD" w:rsidRPr="006F5E65" w:rsidRDefault="00D665CD" w:rsidP="00904A2B">
            <w:pPr>
              <w:rPr>
                <w:sz w:val="16"/>
                <w:szCs w:val="16"/>
              </w:rPr>
            </w:pPr>
            <w:r w:rsidRPr="006F5E65">
              <w:rPr>
                <w:sz w:val="16"/>
                <w:szCs w:val="16"/>
              </w:rPr>
              <w:t>Torta de Alho Poró</w:t>
            </w:r>
          </w:p>
        </w:tc>
        <w:tc>
          <w:tcPr>
            <w:tcW w:w="1814" w:type="dxa"/>
            <w:vAlign w:val="center"/>
          </w:tcPr>
          <w:p w:rsidR="00D665CD" w:rsidRPr="006F5E65" w:rsidRDefault="00D665CD" w:rsidP="00904A2B">
            <w:pPr>
              <w:rPr>
                <w:sz w:val="16"/>
                <w:szCs w:val="16"/>
              </w:rPr>
            </w:pPr>
            <w:r w:rsidRPr="006F5E65">
              <w:rPr>
                <w:sz w:val="16"/>
                <w:szCs w:val="16"/>
              </w:rPr>
              <w:t>Jardineira de Legumes</w:t>
            </w:r>
          </w:p>
          <w:p w:rsidR="00D665CD" w:rsidRPr="006F5E65" w:rsidRDefault="00D665CD" w:rsidP="00904A2B">
            <w:pPr>
              <w:rPr>
                <w:sz w:val="16"/>
                <w:szCs w:val="16"/>
              </w:rPr>
            </w:pPr>
            <w:r w:rsidRPr="006F5E65">
              <w:rPr>
                <w:sz w:val="16"/>
                <w:szCs w:val="16"/>
              </w:rPr>
              <w:t>Caneloni de Ricota com Nozes ao Molho Branco</w:t>
            </w:r>
          </w:p>
          <w:p w:rsidR="00D665CD" w:rsidRPr="006F5E65" w:rsidRDefault="00D665CD" w:rsidP="00904A2B">
            <w:pPr>
              <w:rPr>
                <w:sz w:val="16"/>
                <w:szCs w:val="16"/>
              </w:rPr>
            </w:pPr>
            <w:r w:rsidRPr="006F5E65">
              <w:rPr>
                <w:sz w:val="16"/>
                <w:szCs w:val="16"/>
              </w:rPr>
              <w:t>Panqueca de Espinafre</w:t>
            </w:r>
          </w:p>
        </w:tc>
        <w:tc>
          <w:tcPr>
            <w:tcW w:w="1815" w:type="dxa"/>
            <w:vAlign w:val="center"/>
          </w:tcPr>
          <w:p w:rsidR="00D665CD" w:rsidRPr="006F5E65" w:rsidRDefault="00D665CD" w:rsidP="00904A2B">
            <w:pPr>
              <w:rPr>
                <w:sz w:val="16"/>
                <w:szCs w:val="16"/>
              </w:rPr>
            </w:pPr>
            <w:r w:rsidRPr="006F5E65">
              <w:rPr>
                <w:sz w:val="16"/>
                <w:szCs w:val="16"/>
              </w:rPr>
              <w:t>Chuchu refogado com queijo</w:t>
            </w:r>
          </w:p>
          <w:p w:rsidR="00D665CD" w:rsidRPr="006F5E65" w:rsidRDefault="00D665CD" w:rsidP="00904A2B">
            <w:pPr>
              <w:rPr>
                <w:sz w:val="16"/>
                <w:szCs w:val="16"/>
              </w:rPr>
            </w:pPr>
            <w:r w:rsidRPr="006F5E65">
              <w:rPr>
                <w:sz w:val="16"/>
                <w:szCs w:val="16"/>
              </w:rPr>
              <w:t>Espaguete à Bolonhesa</w:t>
            </w:r>
          </w:p>
          <w:p w:rsidR="00D665CD" w:rsidRPr="006F5E65" w:rsidRDefault="00D665CD" w:rsidP="00904A2B">
            <w:pPr>
              <w:rPr>
                <w:sz w:val="16"/>
                <w:szCs w:val="16"/>
              </w:rPr>
            </w:pPr>
            <w:r w:rsidRPr="006F5E65">
              <w:rPr>
                <w:sz w:val="16"/>
                <w:szCs w:val="16"/>
              </w:rPr>
              <w:t>Batatas Assadas com Alho</w:t>
            </w:r>
          </w:p>
        </w:tc>
        <w:tc>
          <w:tcPr>
            <w:tcW w:w="1814" w:type="dxa"/>
            <w:vAlign w:val="center"/>
          </w:tcPr>
          <w:p w:rsidR="00D665CD" w:rsidRPr="006F5E65" w:rsidRDefault="00D665CD" w:rsidP="00904A2B">
            <w:pPr>
              <w:rPr>
                <w:sz w:val="16"/>
                <w:szCs w:val="16"/>
              </w:rPr>
            </w:pPr>
            <w:r w:rsidRPr="006F5E65">
              <w:rPr>
                <w:sz w:val="16"/>
                <w:szCs w:val="16"/>
              </w:rPr>
              <w:t>Vagem refogada</w:t>
            </w:r>
          </w:p>
          <w:p w:rsidR="00D665CD" w:rsidRPr="006F5E65" w:rsidRDefault="00D665CD" w:rsidP="00904A2B">
            <w:pPr>
              <w:rPr>
                <w:sz w:val="16"/>
                <w:szCs w:val="16"/>
              </w:rPr>
            </w:pPr>
            <w:r w:rsidRPr="006F5E65">
              <w:rPr>
                <w:sz w:val="16"/>
                <w:szCs w:val="16"/>
              </w:rPr>
              <w:t>Fusilli ao Pesto</w:t>
            </w:r>
          </w:p>
          <w:p w:rsidR="00D665CD" w:rsidRPr="006F5E65" w:rsidRDefault="00D665CD" w:rsidP="00904A2B">
            <w:pPr>
              <w:rPr>
                <w:sz w:val="16"/>
                <w:szCs w:val="16"/>
              </w:rPr>
            </w:pPr>
            <w:r w:rsidRPr="006F5E65">
              <w:rPr>
                <w:sz w:val="16"/>
                <w:szCs w:val="16"/>
              </w:rPr>
              <w:t>Purê de Abóbora</w:t>
            </w:r>
          </w:p>
        </w:tc>
        <w:tc>
          <w:tcPr>
            <w:tcW w:w="2449" w:type="dxa"/>
            <w:vAlign w:val="center"/>
          </w:tcPr>
          <w:p w:rsidR="00D665CD" w:rsidRPr="006F5E65" w:rsidRDefault="00D665CD" w:rsidP="00904A2B">
            <w:pPr>
              <w:rPr>
                <w:sz w:val="16"/>
                <w:szCs w:val="16"/>
              </w:rPr>
            </w:pPr>
            <w:r w:rsidRPr="006F5E65">
              <w:rPr>
                <w:sz w:val="16"/>
                <w:szCs w:val="16"/>
              </w:rPr>
              <w:t>Brócolis refogado com Alho</w:t>
            </w:r>
          </w:p>
          <w:p w:rsidR="00D665CD" w:rsidRPr="006F5E65" w:rsidRDefault="00D665CD" w:rsidP="00904A2B">
            <w:pPr>
              <w:rPr>
                <w:sz w:val="16"/>
                <w:szCs w:val="16"/>
              </w:rPr>
            </w:pPr>
            <w:r w:rsidRPr="006F5E65">
              <w:rPr>
                <w:sz w:val="16"/>
                <w:szCs w:val="16"/>
              </w:rPr>
              <w:t>Lasanha de Frango</w:t>
            </w:r>
          </w:p>
          <w:p w:rsidR="00D665CD" w:rsidRPr="006F5E65" w:rsidRDefault="00D665CD" w:rsidP="00904A2B">
            <w:pPr>
              <w:rPr>
                <w:sz w:val="16"/>
                <w:szCs w:val="16"/>
              </w:rPr>
            </w:pPr>
            <w:r w:rsidRPr="006F5E65">
              <w:rPr>
                <w:sz w:val="16"/>
                <w:szCs w:val="16"/>
              </w:rPr>
              <w:t>Esfihas de queijo</w:t>
            </w:r>
          </w:p>
          <w:p w:rsidR="00D665CD" w:rsidRPr="006F5E65" w:rsidRDefault="00D665CD" w:rsidP="00904A2B">
            <w:pPr>
              <w:rPr>
                <w:sz w:val="16"/>
                <w:szCs w:val="16"/>
              </w:rPr>
            </w:pPr>
            <w:r w:rsidRPr="006F5E65">
              <w:rPr>
                <w:sz w:val="16"/>
                <w:szCs w:val="16"/>
              </w:rPr>
              <w:t>Bananas fritas</w:t>
            </w:r>
          </w:p>
        </w:tc>
      </w:tr>
      <w:tr w:rsidR="00D665CD" w:rsidRPr="006F5E65" w:rsidTr="007D7B15">
        <w:trPr>
          <w:cantSplit/>
          <w:trHeight w:val="824"/>
        </w:trPr>
        <w:tc>
          <w:tcPr>
            <w:tcW w:w="568" w:type="dxa"/>
            <w:textDirection w:val="btLr"/>
            <w:vAlign w:val="center"/>
          </w:tcPr>
          <w:p w:rsidR="00D665CD" w:rsidRPr="006F5E65" w:rsidRDefault="00D665CD" w:rsidP="00904A2B">
            <w:pPr>
              <w:ind w:left="113" w:right="113"/>
              <w:jc w:val="center"/>
              <w:rPr>
                <w:b/>
              </w:rPr>
            </w:pPr>
            <w:r w:rsidRPr="006F5E65">
              <w:rPr>
                <w:b/>
              </w:rPr>
              <w:t>Arroz</w:t>
            </w:r>
          </w:p>
        </w:tc>
        <w:tc>
          <w:tcPr>
            <w:tcW w:w="1814" w:type="dxa"/>
            <w:vAlign w:val="center"/>
          </w:tcPr>
          <w:p w:rsidR="00D665CD" w:rsidRPr="006F5E65" w:rsidRDefault="00D665CD" w:rsidP="00904A2B">
            <w:pPr>
              <w:rPr>
                <w:sz w:val="16"/>
                <w:szCs w:val="16"/>
              </w:rPr>
            </w:pPr>
            <w:r w:rsidRPr="006F5E65">
              <w:rPr>
                <w:sz w:val="16"/>
                <w:szCs w:val="16"/>
              </w:rPr>
              <w:t xml:space="preserve">Branco </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Risoto de Cogumelos</w:t>
            </w:r>
          </w:p>
        </w:tc>
        <w:tc>
          <w:tcPr>
            <w:tcW w:w="1814" w:type="dxa"/>
            <w:vAlign w:val="center"/>
          </w:tcPr>
          <w:p w:rsidR="00D665CD" w:rsidRPr="006F5E65" w:rsidRDefault="00D665CD" w:rsidP="00904A2B">
            <w:pPr>
              <w:rPr>
                <w:sz w:val="16"/>
                <w:szCs w:val="16"/>
              </w:rPr>
            </w:pPr>
            <w:r w:rsidRPr="006F5E65">
              <w:rPr>
                <w:sz w:val="16"/>
                <w:szCs w:val="16"/>
              </w:rPr>
              <w:t xml:space="preserve">Branco </w:t>
            </w:r>
          </w:p>
          <w:p w:rsidR="00D665CD" w:rsidRPr="006F5E65" w:rsidRDefault="00D665CD" w:rsidP="00904A2B">
            <w:pPr>
              <w:rPr>
                <w:sz w:val="16"/>
                <w:szCs w:val="16"/>
              </w:rPr>
            </w:pPr>
            <w:r w:rsidRPr="006F5E65">
              <w:rPr>
                <w:sz w:val="16"/>
                <w:szCs w:val="16"/>
              </w:rPr>
              <w:t>Integral  com passas</w:t>
            </w:r>
          </w:p>
          <w:p w:rsidR="00D665CD" w:rsidRPr="006F5E65" w:rsidRDefault="00D665CD" w:rsidP="00904A2B">
            <w:pPr>
              <w:rPr>
                <w:sz w:val="16"/>
                <w:szCs w:val="16"/>
              </w:rPr>
            </w:pPr>
            <w:r w:rsidRPr="006F5E65">
              <w:rPr>
                <w:sz w:val="16"/>
                <w:szCs w:val="16"/>
              </w:rPr>
              <w:t>Arroz à piamontese</w:t>
            </w:r>
          </w:p>
        </w:tc>
        <w:tc>
          <w:tcPr>
            <w:tcW w:w="1815" w:type="dxa"/>
            <w:vAlign w:val="center"/>
          </w:tcPr>
          <w:p w:rsidR="00D665CD" w:rsidRPr="006F5E65" w:rsidRDefault="00D665CD" w:rsidP="00904A2B">
            <w:pPr>
              <w:rPr>
                <w:sz w:val="16"/>
                <w:szCs w:val="16"/>
              </w:rPr>
            </w:pPr>
            <w:r w:rsidRPr="006F5E65">
              <w:rPr>
                <w:sz w:val="16"/>
                <w:szCs w:val="16"/>
              </w:rPr>
              <w:t xml:space="preserve">Branco </w:t>
            </w:r>
          </w:p>
          <w:p w:rsidR="00D665CD" w:rsidRPr="006F5E65" w:rsidRDefault="00D665CD" w:rsidP="00904A2B">
            <w:pPr>
              <w:rPr>
                <w:sz w:val="16"/>
                <w:szCs w:val="16"/>
              </w:rPr>
            </w:pPr>
            <w:r w:rsidRPr="006F5E65">
              <w:rPr>
                <w:sz w:val="16"/>
                <w:szCs w:val="16"/>
              </w:rPr>
              <w:t>Integral com ervilhas</w:t>
            </w:r>
          </w:p>
          <w:p w:rsidR="00D665CD" w:rsidRPr="006F5E65" w:rsidRDefault="00D665CD" w:rsidP="00904A2B">
            <w:pPr>
              <w:rPr>
                <w:sz w:val="16"/>
                <w:szCs w:val="16"/>
              </w:rPr>
            </w:pPr>
            <w:r w:rsidRPr="006F5E65">
              <w:rPr>
                <w:sz w:val="16"/>
                <w:szCs w:val="16"/>
              </w:rPr>
              <w:t>Arroz com cenoura, ervilha e passas</w:t>
            </w:r>
          </w:p>
        </w:tc>
        <w:tc>
          <w:tcPr>
            <w:tcW w:w="1814" w:type="dxa"/>
            <w:vAlign w:val="center"/>
          </w:tcPr>
          <w:p w:rsidR="00D665CD" w:rsidRPr="006F5E65" w:rsidRDefault="00D665CD" w:rsidP="00904A2B">
            <w:pPr>
              <w:rPr>
                <w:sz w:val="16"/>
                <w:szCs w:val="16"/>
              </w:rPr>
            </w:pPr>
            <w:r w:rsidRPr="006F5E65">
              <w:rPr>
                <w:sz w:val="16"/>
                <w:szCs w:val="16"/>
              </w:rPr>
              <w:t xml:space="preserve">Branco </w:t>
            </w:r>
          </w:p>
          <w:p w:rsidR="00D665CD" w:rsidRPr="006F5E65" w:rsidRDefault="00D665CD" w:rsidP="00904A2B">
            <w:pPr>
              <w:rPr>
                <w:sz w:val="16"/>
                <w:szCs w:val="16"/>
              </w:rPr>
            </w:pPr>
            <w:r w:rsidRPr="006F5E65">
              <w:rPr>
                <w:sz w:val="16"/>
                <w:szCs w:val="16"/>
              </w:rPr>
              <w:t xml:space="preserve">Integral </w:t>
            </w:r>
          </w:p>
          <w:p w:rsidR="00D665CD" w:rsidRPr="006F5E65" w:rsidRDefault="00D665CD" w:rsidP="00904A2B">
            <w:pPr>
              <w:rPr>
                <w:sz w:val="16"/>
                <w:szCs w:val="16"/>
              </w:rPr>
            </w:pPr>
            <w:r w:rsidRPr="006F5E65">
              <w:rPr>
                <w:sz w:val="16"/>
                <w:szCs w:val="16"/>
              </w:rPr>
              <w:t>Arroz integral com bardana</w:t>
            </w:r>
          </w:p>
        </w:tc>
        <w:tc>
          <w:tcPr>
            <w:tcW w:w="2449" w:type="dxa"/>
            <w:vAlign w:val="center"/>
          </w:tcPr>
          <w:p w:rsidR="00D665CD" w:rsidRPr="006F5E65" w:rsidRDefault="00D665CD" w:rsidP="00904A2B">
            <w:pPr>
              <w:rPr>
                <w:sz w:val="16"/>
                <w:szCs w:val="16"/>
              </w:rPr>
            </w:pPr>
            <w:r w:rsidRPr="006F5E65">
              <w:rPr>
                <w:sz w:val="16"/>
                <w:szCs w:val="16"/>
              </w:rPr>
              <w:t xml:space="preserve">Branco </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Arroz colorido</w:t>
            </w:r>
          </w:p>
        </w:tc>
      </w:tr>
      <w:tr w:rsidR="00D665CD" w:rsidRPr="006F5E65" w:rsidTr="007D7B15">
        <w:trPr>
          <w:cantSplit/>
          <w:trHeight w:val="872"/>
        </w:trPr>
        <w:tc>
          <w:tcPr>
            <w:tcW w:w="568" w:type="dxa"/>
            <w:textDirection w:val="btLr"/>
            <w:vAlign w:val="center"/>
          </w:tcPr>
          <w:p w:rsidR="00D665CD" w:rsidRPr="006F5E65" w:rsidRDefault="00D665CD" w:rsidP="00904A2B">
            <w:pPr>
              <w:ind w:left="113" w:right="113"/>
              <w:jc w:val="center"/>
              <w:rPr>
                <w:b/>
              </w:rPr>
            </w:pPr>
            <w:r w:rsidRPr="006F5E65">
              <w:rPr>
                <w:b/>
              </w:rPr>
              <w:t>Feijão</w:t>
            </w:r>
          </w:p>
        </w:tc>
        <w:tc>
          <w:tcPr>
            <w:tcW w:w="1814" w:type="dxa"/>
            <w:vAlign w:val="center"/>
          </w:tcPr>
          <w:p w:rsidR="00D665CD" w:rsidRPr="006F5E65" w:rsidRDefault="00D665CD" w:rsidP="00904A2B">
            <w:pPr>
              <w:rPr>
                <w:sz w:val="16"/>
                <w:szCs w:val="16"/>
              </w:rPr>
            </w:pPr>
            <w:r w:rsidRPr="006F5E65">
              <w:rPr>
                <w:sz w:val="16"/>
                <w:szCs w:val="16"/>
              </w:rPr>
              <w:t>Feijão Preto</w:t>
            </w:r>
          </w:p>
        </w:tc>
        <w:tc>
          <w:tcPr>
            <w:tcW w:w="1814" w:type="dxa"/>
            <w:vAlign w:val="center"/>
          </w:tcPr>
          <w:p w:rsidR="00D665CD" w:rsidRPr="006F5E65" w:rsidRDefault="00D665CD" w:rsidP="00904A2B">
            <w:pPr>
              <w:rPr>
                <w:sz w:val="16"/>
                <w:szCs w:val="16"/>
              </w:rPr>
            </w:pPr>
            <w:r w:rsidRPr="006F5E65">
              <w:rPr>
                <w:sz w:val="16"/>
                <w:szCs w:val="16"/>
              </w:rPr>
              <w:t>Feijão Carioca</w:t>
            </w:r>
          </w:p>
        </w:tc>
        <w:tc>
          <w:tcPr>
            <w:tcW w:w="1815" w:type="dxa"/>
            <w:vAlign w:val="center"/>
          </w:tcPr>
          <w:p w:rsidR="00D665CD" w:rsidRPr="006F5E65" w:rsidRDefault="00D665CD" w:rsidP="00904A2B">
            <w:pPr>
              <w:rPr>
                <w:sz w:val="16"/>
                <w:szCs w:val="16"/>
              </w:rPr>
            </w:pPr>
            <w:r w:rsidRPr="006F5E65">
              <w:rPr>
                <w:sz w:val="16"/>
                <w:szCs w:val="16"/>
              </w:rPr>
              <w:t>Feijão Preto</w:t>
            </w:r>
          </w:p>
        </w:tc>
        <w:tc>
          <w:tcPr>
            <w:tcW w:w="1814" w:type="dxa"/>
            <w:vAlign w:val="center"/>
          </w:tcPr>
          <w:p w:rsidR="00D665CD" w:rsidRPr="006F5E65" w:rsidRDefault="00D665CD" w:rsidP="00904A2B">
            <w:pPr>
              <w:rPr>
                <w:sz w:val="16"/>
                <w:szCs w:val="16"/>
              </w:rPr>
            </w:pPr>
            <w:r w:rsidRPr="006F5E65">
              <w:rPr>
                <w:sz w:val="16"/>
                <w:szCs w:val="16"/>
              </w:rPr>
              <w:t>Feijão Fradinho</w:t>
            </w:r>
          </w:p>
        </w:tc>
        <w:tc>
          <w:tcPr>
            <w:tcW w:w="2449" w:type="dxa"/>
            <w:vAlign w:val="center"/>
          </w:tcPr>
          <w:p w:rsidR="00D665CD" w:rsidRPr="006F5E65" w:rsidRDefault="00D665CD" w:rsidP="00904A2B">
            <w:pPr>
              <w:rPr>
                <w:sz w:val="16"/>
                <w:szCs w:val="16"/>
              </w:rPr>
            </w:pPr>
            <w:r w:rsidRPr="006F5E65">
              <w:rPr>
                <w:sz w:val="16"/>
                <w:szCs w:val="16"/>
              </w:rPr>
              <w:t>Feijão Preto</w:t>
            </w:r>
          </w:p>
        </w:tc>
      </w:tr>
    </w:tbl>
    <w:p w:rsidR="00D665CD" w:rsidRPr="006F5E65" w:rsidRDefault="00D665CD" w:rsidP="00D665CD">
      <w:pPr>
        <w:ind w:left="355" w:right="-332"/>
        <w:jc w:val="both"/>
        <w:rPr>
          <w:rFonts w:ascii="Arial Narrow" w:hAnsi="Arial Narrow"/>
          <w:bCs/>
          <w:smallCaps/>
        </w:rPr>
      </w:pPr>
    </w:p>
    <w:p w:rsidR="00D665CD" w:rsidRPr="006F5E65" w:rsidRDefault="00D665CD" w:rsidP="00D665CD">
      <w:pPr>
        <w:ind w:left="355" w:right="-332"/>
        <w:jc w:val="both"/>
        <w:rPr>
          <w:rFonts w:ascii="Arial Narrow" w:hAnsi="Arial Narrow"/>
          <w:bCs/>
          <w:smallCaps/>
          <w:sz w:val="24"/>
        </w:rPr>
      </w:pPr>
      <w:r w:rsidRPr="006F5E65">
        <w:rPr>
          <w:rFonts w:ascii="Arial Narrow" w:hAnsi="Arial Narrow"/>
          <w:bCs/>
          <w:smallCaps/>
          <w:sz w:val="24"/>
        </w:rPr>
        <w:br w:type="page"/>
      </w:r>
    </w:p>
    <w:p w:rsidR="00D665CD" w:rsidRPr="006F5E65" w:rsidRDefault="00D665CD" w:rsidP="00D665CD">
      <w:pPr>
        <w:ind w:left="355" w:right="-332"/>
        <w:jc w:val="both"/>
        <w:rPr>
          <w:b/>
          <w:bCs/>
          <w:smallCaps/>
          <w:sz w:val="24"/>
        </w:rPr>
      </w:pPr>
      <w:r w:rsidRPr="006F5E65">
        <w:rPr>
          <w:b/>
          <w:bCs/>
          <w:smallCaps/>
          <w:sz w:val="24"/>
        </w:rPr>
        <w:lastRenderedPageBreak/>
        <w:t>8 - Cardápio Tipo 8</w:t>
      </w:r>
    </w:p>
    <w:p w:rsidR="00D665CD" w:rsidRPr="006F5E65" w:rsidRDefault="00D665CD" w:rsidP="00D665CD">
      <w:pPr>
        <w:ind w:left="355" w:right="-332"/>
        <w:jc w:val="both"/>
        <w:rPr>
          <w:b/>
          <w:bCs/>
          <w:smallCaps/>
          <w:sz w:val="24"/>
        </w:rPr>
      </w:pPr>
    </w:p>
    <w:tbl>
      <w:tblPr>
        <w:tblW w:w="1027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814"/>
        <w:gridCol w:w="1814"/>
        <w:gridCol w:w="1815"/>
        <w:gridCol w:w="1814"/>
        <w:gridCol w:w="2449"/>
      </w:tblGrid>
      <w:tr w:rsidR="00D665CD" w:rsidRPr="006F5E65" w:rsidTr="007D7B15">
        <w:trPr>
          <w:cantSplit/>
          <w:trHeight w:val="188"/>
        </w:trPr>
        <w:tc>
          <w:tcPr>
            <w:tcW w:w="568" w:type="dxa"/>
            <w:shd w:val="clear" w:color="auto" w:fill="F3F3F3"/>
            <w:vAlign w:val="center"/>
          </w:tcPr>
          <w:p w:rsidR="00D665CD" w:rsidRPr="006F5E65" w:rsidRDefault="00D665CD" w:rsidP="00904A2B">
            <w:pPr>
              <w:jc w:val="center"/>
            </w:pPr>
            <w:r w:rsidRPr="006F5E65">
              <w:t>Dia</w:t>
            </w:r>
          </w:p>
        </w:tc>
        <w:tc>
          <w:tcPr>
            <w:tcW w:w="1814" w:type="dxa"/>
            <w:shd w:val="clear" w:color="auto" w:fill="F3F3F3"/>
          </w:tcPr>
          <w:p w:rsidR="00D665CD" w:rsidRPr="006F5E65" w:rsidRDefault="00D665CD" w:rsidP="00904A2B">
            <w:pPr>
              <w:jc w:val="center"/>
              <w:rPr>
                <w:b/>
              </w:rPr>
            </w:pPr>
            <w:r w:rsidRPr="006F5E65">
              <w:rPr>
                <w:b/>
              </w:rPr>
              <w:t>Segunda</w:t>
            </w:r>
          </w:p>
        </w:tc>
        <w:tc>
          <w:tcPr>
            <w:tcW w:w="1814" w:type="dxa"/>
            <w:shd w:val="clear" w:color="auto" w:fill="F3F3F3"/>
          </w:tcPr>
          <w:p w:rsidR="00D665CD" w:rsidRPr="006F5E65" w:rsidRDefault="00D665CD" w:rsidP="00904A2B">
            <w:pPr>
              <w:jc w:val="center"/>
              <w:rPr>
                <w:b/>
              </w:rPr>
            </w:pPr>
            <w:r w:rsidRPr="006F5E65">
              <w:rPr>
                <w:b/>
              </w:rPr>
              <w:t>Terça</w:t>
            </w:r>
          </w:p>
        </w:tc>
        <w:tc>
          <w:tcPr>
            <w:tcW w:w="1815" w:type="dxa"/>
            <w:shd w:val="clear" w:color="auto" w:fill="F3F3F3"/>
          </w:tcPr>
          <w:p w:rsidR="00D665CD" w:rsidRPr="006F5E65" w:rsidRDefault="00D665CD" w:rsidP="00904A2B">
            <w:pPr>
              <w:jc w:val="center"/>
              <w:rPr>
                <w:b/>
              </w:rPr>
            </w:pPr>
            <w:r w:rsidRPr="006F5E65">
              <w:rPr>
                <w:b/>
              </w:rPr>
              <w:t>Quarta</w:t>
            </w:r>
          </w:p>
        </w:tc>
        <w:tc>
          <w:tcPr>
            <w:tcW w:w="1814" w:type="dxa"/>
            <w:shd w:val="clear" w:color="auto" w:fill="F3F3F3"/>
          </w:tcPr>
          <w:p w:rsidR="00D665CD" w:rsidRPr="006F5E65" w:rsidRDefault="00D665CD" w:rsidP="00904A2B">
            <w:pPr>
              <w:jc w:val="center"/>
              <w:rPr>
                <w:b/>
              </w:rPr>
            </w:pPr>
            <w:r w:rsidRPr="006F5E65">
              <w:rPr>
                <w:b/>
              </w:rPr>
              <w:t>Quinta</w:t>
            </w:r>
          </w:p>
        </w:tc>
        <w:tc>
          <w:tcPr>
            <w:tcW w:w="2449" w:type="dxa"/>
            <w:shd w:val="clear" w:color="auto" w:fill="F3F3F3"/>
          </w:tcPr>
          <w:p w:rsidR="00D665CD" w:rsidRPr="006F5E65" w:rsidRDefault="00D665CD" w:rsidP="00904A2B">
            <w:pPr>
              <w:jc w:val="center"/>
              <w:rPr>
                <w:b/>
              </w:rPr>
            </w:pPr>
            <w:r w:rsidRPr="006F5E65">
              <w:rPr>
                <w:b/>
              </w:rPr>
              <w:t>Sexta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Salada</w:t>
            </w:r>
          </w:p>
        </w:tc>
        <w:tc>
          <w:tcPr>
            <w:tcW w:w="1814" w:type="dxa"/>
            <w:vAlign w:val="center"/>
          </w:tcPr>
          <w:p w:rsidR="00D665CD" w:rsidRPr="006F5E65" w:rsidRDefault="00D665CD" w:rsidP="00904A2B">
            <w:pPr>
              <w:rPr>
                <w:sz w:val="16"/>
                <w:szCs w:val="16"/>
              </w:rPr>
            </w:pPr>
            <w:r w:rsidRPr="006F5E65">
              <w:rPr>
                <w:sz w:val="16"/>
                <w:szCs w:val="16"/>
              </w:rPr>
              <w:t>Alface, agrião, rúcula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Pimentão com cebola, pepino</w:t>
            </w:r>
          </w:p>
          <w:p w:rsidR="00D665CD" w:rsidRPr="006F5E65" w:rsidRDefault="00D665CD" w:rsidP="00904A2B">
            <w:pPr>
              <w:rPr>
                <w:sz w:val="16"/>
                <w:szCs w:val="16"/>
              </w:rPr>
            </w:pPr>
            <w:r w:rsidRPr="006F5E65">
              <w:rPr>
                <w:sz w:val="16"/>
                <w:szCs w:val="16"/>
              </w:rPr>
              <w:t>Abóbora, vagem, chuchu</w:t>
            </w:r>
          </w:p>
          <w:p w:rsidR="00D665CD" w:rsidRPr="006F5E65" w:rsidRDefault="00D665CD" w:rsidP="00904A2B">
            <w:pPr>
              <w:rPr>
                <w:sz w:val="16"/>
                <w:szCs w:val="16"/>
              </w:rPr>
            </w:pPr>
            <w:r w:rsidRPr="006F5E65">
              <w:rPr>
                <w:sz w:val="16"/>
                <w:szCs w:val="16"/>
              </w:rPr>
              <w:t>Maionese de batata com maçã</w:t>
            </w:r>
          </w:p>
          <w:p w:rsidR="00D665CD" w:rsidRPr="006F5E65" w:rsidRDefault="00D665CD" w:rsidP="00904A2B">
            <w:pPr>
              <w:rPr>
                <w:sz w:val="16"/>
                <w:szCs w:val="16"/>
              </w:rPr>
            </w:pPr>
            <w:r w:rsidRPr="006F5E65">
              <w:rPr>
                <w:sz w:val="16"/>
                <w:szCs w:val="16"/>
              </w:rPr>
              <w:t>Salada de pimentões coloridos</w:t>
            </w:r>
          </w:p>
          <w:p w:rsidR="00D665CD" w:rsidRPr="006F5E65" w:rsidRDefault="00D665CD" w:rsidP="00904A2B">
            <w:pPr>
              <w:rPr>
                <w:sz w:val="16"/>
                <w:szCs w:val="16"/>
              </w:rPr>
            </w:pPr>
            <w:r w:rsidRPr="006F5E65">
              <w:rPr>
                <w:sz w:val="16"/>
                <w:szCs w:val="16"/>
              </w:rPr>
              <w:t>Salada de feijão branco com tomate seco</w:t>
            </w:r>
          </w:p>
          <w:p w:rsidR="00D665CD" w:rsidRPr="006F5E65" w:rsidRDefault="00D665CD" w:rsidP="00904A2B">
            <w:pPr>
              <w:rPr>
                <w:sz w:val="16"/>
                <w:szCs w:val="16"/>
              </w:rPr>
            </w:pPr>
            <w:r w:rsidRPr="006F5E65">
              <w:rPr>
                <w:sz w:val="16"/>
                <w:szCs w:val="16"/>
              </w:rPr>
              <w:t>Salada de lentilhas</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Alface, alface americana, endívia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Nabo, cenoura ralada</w:t>
            </w:r>
          </w:p>
          <w:p w:rsidR="00D665CD" w:rsidRPr="006F5E65" w:rsidRDefault="00D665CD" w:rsidP="00904A2B">
            <w:pPr>
              <w:rPr>
                <w:sz w:val="16"/>
                <w:szCs w:val="16"/>
              </w:rPr>
            </w:pPr>
            <w:r w:rsidRPr="006F5E65">
              <w:rPr>
                <w:sz w:val="16"/>
                <w:szCs w:val="16"/>
              </w:rPr>
              <w:t>Abobrinha, beterraba, brócolis</w:t>
            </w:r>
          </w:p>
          <w:p w:rsidR="00D665CD" w:rsidRPr="006F5E65" w:rsidRDefault="00D665CD" w:rsidP="00904A2B">
            <w:pPr>
              <w:rPr>
                <w:sz w:val="16"/>
                <w:szCs w:val="16"/>
              </w:rPr>
            </w:pPr>
            <w:r w:rsidRPr="006F5E65">
              <w:rPr>
                <w:sz w:val="16"/>
                <w:szCs w:val="16"/>
              </w:rPr>
              <w:t>Salada de abóbora com rúcula e limão</w:t>
            </w:r>
          </w:p>
          <w:p w:rsidR="00D665CD" w:rsidRPr="006F5E65" w:rsidRDefault="00D665CD" w:rsidP="00904A2B">
            <w:pPr>
              <w:rPr>
                <w:sz w:val="16"/>
                <w:szCs w:val="16"/>
              </w:rPr>
            </w:pPr>
            <w:r w:rsidRPr="006F5E65">
              <w:rPr>
                <w:sz w:val="16"/>
                <w:szCs w:val="16"/>
              </w:rPr>
              <w:t>Grãos de soja ao vinagrete</w:t>
            </w:r>
          </w:p>
          <w:p w:rsidR="00D665CD" w:rsidRPr="006F5E65" w:rsidRDefault="00D665CD" w:rsidP="00904A2B">
            <w:pPr>
              <w:rPr>
                <w:sz w:val="16"/>
                <w:szCs w:val="16"/>
              </w:rPr>
            </w:pPr>
            <w:r w:rsidRPr="006F5E65">
              <w:rPr>
                <w:sz w:val="16"/>
                <w:szCs w:val="16"/>
              </w:rPr>
              <w:t>Tomate com palmito</w:t>
            </w:r>
          </w:p>
          <w:p w:rsidR="00D665CD" w:rsidRPr="006F5E65" w:rsidRDefault="00D665CD" w:rsidP="00904A2B">
            <w:pPr>
              <w:rPr>
                <w:sz w:val="16"/>
                <w:szCs w:val="16"/>
              </w:rPr>
            </w:pPr>
            <w:r w:rsidRPr="006F5E65">
              <w:rPr>
                <w:sz w:val="16"/>
                <w:szCs w:val="16"/>
              </w:rPr>
              <w:t>Salada de manga e kani</w:t>
            </w:r>
          </w:p>
          <w:p w:rsidR="00D665CD" w:rsidRPr="006F5E65" w:rsidRDefault="00D665CD" w:rsidP="00904A2B">
            <w:pPr>
              <w:rPr>
                <w:sz w:val="16"/>
                <w:szCs w:val="16"/>
              </w:rPr>
            </w:pPr>
            <w:r w:rsidRPr="006F5E65">
              <w:rPr>
                <w:sz w:val="16"/>
                <w:szCs w:val="16"/>
              </w:rPr>
              <w:t>Salada refrescante</w:t>
            </w:r>
          </w:p>
        </w:tc>
        <w:tc>
          <w:tcPr>
            <w:tcW w:w="1815" w:type="dxa"/>
            <w:vAlign w:val="center"/>
          </w:tcPr>
          <w:p w:rsidR="00D665CD" w:rsidRPr="006F5E65" w:rsidRDefault="00D665CD" w:rsidP="00904A2B">
            <w:pPr>
              <w:rPr>
                <w:sz w:val="16"/>
                <w:szCs w:val="16"/>
              </w:rPr>
            </w:pPr>
            <w:r w:rsidRPr="006F5E65">
              <w:rPr>
                <w:sz w:val="16"/>
                <w:szCs w:val="16"/>
              </w:rPr>
              <w:t>Alface, rúcula, acelga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Beterraba ralada, broto de feijão</w:t>
            </w:r>
          </w:p>
          <w:p w:rsidR="00D665CD" w:rsidRPr="006F5E65" w:rsidRDefault="00D665CD" w:rsidP="00904A2B">
            <w:pPr>
              <w:widowControl w:val="0"/>
              <w:tabs>
                <w:tab w:val="center" w:pos="4320"/>
                <w:tab w:val="right" w:pos="8640"/>
              </w:tabs>
              <w:rPr>
                <w:sz w:val="16"/>
                <w:szCs w:val="16"/>
              </w:rPr>
            </w:pPr>
            <w:r w:rsidRPr="006F5E65">
              <w:rPr>
                <w:sz w:val="16"/>
                <w:szCs w:val="16"/>
              </w:rPr>
              <w:t>Couve-flor, vagem, cenoura</w:t>
            </w:r>
          </w:p>
          <w:p w:rsidR="00D665CD" w:rsidRPr="006F5E65" w:rsidRDefault="00D665CD" w:rsidP="00904A2B">
            <w:pPr>
              <w:widowControl w:val="0"/>
              <w:tabs>
                <w:tab w:val="center" w:pos="4320"/>
                <w:tab w:val="right" w:pos="8640"/>
              </w:tabs>
              <w:rPr>
                <w:sz w:val="16"/>
                <w:szCs w:val="16"/>
              </w:rPr>
            </w:pPr>
            <w:r w:rsidRPr="006F5E65">
              <w:rPr>
                <w:sz w:val="16"/>
                <w:szCs w:val="16"/>
              </w:rPr>
              <w:t xml:space="preserve">Salpicão de presunto </w:t>
            </w:r>
          </w:p>
          <w:p w:rsidR="00D665CD" w:rsidRPr="006F5E65" w:rsidRDefault="00D665CD" w:rsidP="00904A2B">
            <w:pPr>
              <w:widowControl w:val="0"/>
              <w:tabs>
                <w:tab w:val="center" w:pos="4320"/>
                <w:tab w:val="right" w:pos="8640"/>
              </w:tabs>
              <w:rPr>
                <w:sz w:val="16"/>
                <w:szCs w:val="16"/>
              </w:rPr>
            </w:pPr>
            <w:r w:rsidRPr="006F5E65">
              <w:rPr>
                <w:sz w:val="16"/>
                <w:szCs w:val="16"/>
              </w:rPr>
              <w:t>Abobrinha e berinjela grelhadas</w:t>
            </w:r>
          </w:p>
          <w:p w:rsidR="00D665CD" w:rsidRPr="006F5E65" w:rsidRDefault="00D665CD" w:rsidP="00904A2B">
            <w:pPr>
              <w:widowControl w:val="0"/>
              <w:tabs>
                <w:tab w:val="center" w:pos="4320"/>
                <w:tab w:val="right" w:pos="8640"/>
              </w:tabs>
              <w:rPr>
                <w:sz w:val="16"/>
                <w:szCs w:val="16"/>
              </w:rPr>
            </w:pPr>
            <w:r w:rsidRPr="006F5E65">
              <w:rPr>
                <w:sz w:val="16"/>
                <w:szCs w:val="16"/>
              </w:rPr>
              <w:t>Salada verde (alface americana, rúcula, alface lisa, alface crespa e roxa)</w:t>
            </w:r>
          </w:p>
          <w:p w:rsidR="00D665CD" w:rsidRPr="006F5E65" w:rsidRDefault="00D665CD" w:rsidP="00904A2B">
            <w:pPr>
              <w:widowControl w:val="0"/>
              <w:tabs>
                <w:tab w:val="center" w:pos="4320"/>
                <w:tab w:val="right" w:pos="8640"/>
              </w:tabs>
              <w:rPr>
                <w:sz w:val="16"/>
                <w:szCs w:val="16"/>
              </w:rPr>
            </w:pPr>
            <w:r w:rsidRPr="006F5E65">
              <w:rPr>
                <w:sz w:val="16"/>
                <w:szCs w:val="16"/>
              </w:rPr>
              <w:t>Salada de grão de bico e vinagrete</w:t>
            </w:r>
          </w:p>
        </w:tc>
        <w:tc>
          <w:tcPr>
            <w:tcW w:w="1814" w:type="dxa"/>
            <w:vAlign w:val="center"/>
          </w:tcPr>
          <w:p w:rsidR="00D665CD" w:rsidRPr="006F5E65" w:rsidRDefault="00D665CD" w:rsidP="00904A2B">
            <w:pPr>
              <w:rPr>
                <w:sz w:val="16"/>
                <w:szCs w:val="16"/>
              </w:rPr>
            </w:pPr>
            <w:r w:rsidRPr="006F5E65">
              <w:rPr>
                <w:sz w:val="16"/>
                <w:szCs w:val="16"/>
              </w:rPr>
              <w:t>Alface,  chicória. Alface roxa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 xml:space="preserve">Rabanete, Repolho </w:t>
            </w:r>
          </w:p>
          <w:p w:rsidR="00D665CD" w:rsidRPr="006F5E65" w:rsidRDefault="00D665CD" w:rsidP="00904A2B">
            <w:pPr>
              <w:rPr>
                <w:sz w:val="16"/>
                <w:szCs w:val="16"/>
              </w:rPr>
            </w:pPr>
            <w:r w:rsidRPr="006F5E65">
              <w:rPr>
                <w:sz w:val="16"/>
                <w:szCs w:val="16"/>
              </w:rPr>
              <w:t>Beterrada, chuchu, grão de bico</w:t>
            </w:r>
          </w:p>
          <w:p w:rsidR="00D665CD" w:rsidRPr="006F5E65" w:rsidRDefault="00D665CD" w:rsidP="00904A2B">
            <w:pPr>
              <w:rPr>
                <w:sz w:val="16"/>
                <w:szCs w:val="16"/>
              </w:rPr>
            </w:pPr>
            <w:r w:rsidRPr="006F5E65">
              <w:rPr>
                <w:sz w:val="16"/>
                <w:szCs w:val="16"/>
              </w:rPr>
              <w:t>Salada de macarrão ao pesto de rúcula</w:t>
            </w:r>
          </w:p>
          <w:p w:rsidR="00D665CD" w:rsidRPr="006F5E65" w:rsidRDefault="00D665CD" w:rsidP="00904A2B">
            <w:pPr>
              <w:rPr>
                <w:sz w:val="16"/>
                <w:szCs w:val="16"/>
              </w:rPr>
            </w:pPr>
            <w:r w:rsidRPr="006F5E65">
              <w:rPr>
                <w:sz w:val="16"/>
                <w:szCs w:val="16"/>
              </w:rPr>
              <w:t>Salada batata e salsichão</w:t>
            </w:r>
          </w:p>
          <w:p w:rsidR="00D665CD" w:rsidRPr="006F5E65" w:rsidRDefault="00D665CD" w:rsidP="00904A2B">
            <w:pPr>
              <w:rPr>
                <w:sz w:val="16"/>
                <w:szCs w:val="16"/>
              </w:rPr>
            </w:pPr>
            <w:r w:rsidRPr="006F5E65">
              <w:rPr>
                <w:sz w:val="16"/>
                <w:szCs w:val="16"/>
              </w:rPr>
              <w:t>Salada crocante de cenoura e beterraba</w:t>
            </w:r>
          </w:p>
          <w:p w:rsidR="00D665CD" w:rsidRPr="006F5E65" w:rsidRDefault="00D665CD" w:rsidP="00904A2B">
            <w:pPr>
              <w:rPr>
                <w:sz w:val="16"/>
                <w:szCs w:val="16"/>
              </w:rPr>
            </w:pPr>
            <w:r w:rsidRPr="006F5E65">
              <w:rPr>
                <w:sz w:val="16"/>
                <w:szCs w:val="16"/>
              </w:rPr>
              <w:t xml:space="preserve">Tabule </w:t>
            </w:r>
          </w:p>
        </w:tc>
        <w:tc>
          <w:tcPr>
            <w:tcW w:w="2449" w:type="dxa"/>
            <w:vAlign w:val="center"/>
          </w:tcPr>
          <w:p w:rsidR="00D665CD" w:rsidRPr="006F5E65" w:rsidRDefault="00D665CD" w:rsidP="00904A2B">
            <w:pPr>
              <w:rPr>
                <w:sz w:val="16"/>
                <w:szCs w:val="16"/>
              </w:rPr>
            </w:pPr>
            <w:r w:rsidRPr="006F5E65">
              <w:rPr>
                <w:sz w:val="16"/>
                <w:szCs w:val="16"/>
              </w:rPr>
              <w:t>Alface, agrião, endívia</w:t>
            </w:r>
          </w:p>
          <w:p w:rsidR="00D665CD" w:rsidRPr="006F5E65" w:rsidRDefault="00D665CD" w:rsidP="00904A2B">
            <w:pPr>
              <w:rPr>
                <w:sz w:val="16"/>
                <w:szCs w:val="16"/>
              </w:rPr>
            </w:pPr>
            <w:r w:rsidRPr="006F5E65">
              <w:rPr>
                <w:sz w:val="16"/>
                <w:szCs w:val="16"/>
              </w:rPr>
              <w:t>Tomate</w:t>
            </w:r>
          </w:p>
          <w:p w:rsidR="00D665CD" w:rsidRPr="006F5E65" w:rsidRDefault="00D665CD" w:rsidP="00904A2B">
            <w:pPr>
              <w:rPr>
                <w:sz w:val="16"/>
                <w:szCs w:val="16"/>
              </w:rPr>
            </w:pPr>
            <w:r w:rsidRPr="006F5E65">
              <w:rPr>
                <w:sz w:val="16"/>
                <w:szCs w:val="16"/>
              </w:rPr>
              <w:t>Cenoura ralada, Pimentões coloridos</w:t>
            </w:r>
          </w:p>
          <w:p w:rsidR="00D665CD" w:rsidRPr="006F5E65" w:rsidRDefault="00D665CD" w:rsidP="00904A2B">
            <w:pPr>
              <w:rPr>
                <w:sz w:val="16"/>
                <w:szCs w:val="16"/>
              </w:rPr>
            </w:pPr>
            <w:r w:rsidRPr="006F5E65">
              <w:rPr>
                <w:sz w:val="16"/>
                <w:szCs w:val="16"/>
              </w:rPr>
              <w:t xml:space="preserve">Abóbora, brócolis, couve-flor </w:t>
            </w:r>
          </w:p>
          <w:p w:rsidR="00D665CD" w:rsidRPr="006F5E65" w:rsidRDefault="00D665CD" w:rsidP="00904A2B">
            <w:pPr>
              <w:rPr>
                <w:sz w:val="16"/>
                <w:szCs w:val="16"/>
              </w:rPr>
            </w:pPr>
            <w:r w:rsidRPr="006F5E65">
              <w:rPr>
                <w:sz w:val="16"/>
                <w:szCs w:val="16"/>
              </w:rPr>
              <w:t>Salada de repolho com laranja</w:t>
            </w:r>
          </w:p>
          <w:p w:rsidR="00D665CD" w:rsidRPr="006F5E65" w:rsidRDefault="00D665CD" w:rsidP="00904A2B">
            <w:pPr>
              <w:rPr>
                <w:sz w:val="16"/>
                <w:szCs w:val="16"/>
              </w:rPr>
            </w:pPr>
            <w:r w:rsidRPr="006F5E65">
              <w:rPr>
                <w:sz w:val="16"/>
                <w:szCs w:val="16"/>
              </w:rPr>
              <w:t>Maionese de legumes</w:t>
            </w:r>
          </w:p>
          <w:p w:rsidR="00D665CD" w:rsidRPr="006F5E65" w:rsidRDefault="00D665CD" w:rsidP="00904A2B">
            <w:pPr>
              <w:rPr>
                <w:sz w:val="16"/>
                <w:szCs w:val="16"/>
              </w:rPr>
            </w:pPr>
            <w:r w:rsidRPr="006F5E65">
              <w:rPr>
                <w:sz w:val="16"/>
                <w:szCs w:val="16"/>
              </w:rPr>
              <w:t>Salada cinco cores</w:t>
            </w:r>
          </w:p>
          <w:p w:rsidR="00D665CD" w:rsidRPr="006F5E65" w:rsidRDefault="00D665CD" w:rsidP="00904A2B">
            <w:pPr>
              <w:rPr>
                <w:sz w:val="16"/>
                <w:szCs w:val="16"/>
              </w:rPr>
            </w:pPr>
            <w:r w:rsidRPr="006F5E65">
              <w:rPr>
                <w:sz w:val="16"/>
                <w:szCs w:val="16"/>
              </w:rPr>
              <w:t>Salada de legumes ao molho de iogurte</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Pratos Principais</w:t>
            </w:r>
          </w:p>
        </w:tc>
        <w:tc>
          <w:tcPr>
            <w:tcW w:w="1814" w:type="dxa"/>
            <w:vAlign w:val="center"/>
          </w:tcPr>
          <w:p w:rsidR="00D665CD" w:rsidRPr="006F5E65" w:rsidRDefault="00D665CD" w:rsidP="00904A2B">
            <w:pPr>
              <w:rPr>
                <w:sz w:val="16"/>
                <w:szCs w:val="16"/>
              </w:rPr>
            </w:pPr>
            <w:r w:rsidRPr="006F5E65">
              <w:rPr>
                <w:sz w:val="16"/>
                <w:szCs w:val="16"/>
              </w:rPr>
              <w:t>Carne assada recheada de queijo</w:t>
            </w:r>
          </w:p>
          <w:p w:rsidR="00D665CD" w:rsidRPr="006F5E65" w:rsidRDefault="00D665CD" w:rsidP="00904A2B">
            <w:pPr>
              <w:rPr>
                <w:sz w:val="16"/>
                <w:szCs w:val="16"/>
              </w:rPr>
            </w:pPr>
            <w:r w:rsidRPr="006F5E65">
              <w:rPr>
                <w:sz w:val="16"/>
                <w:szCs w:val="16"/>
              </w:rPr>
              <w:t>Rolinho de peixe com alcaparra</w:t>
            </w:r>
          </w:p>
          <w:p w:rsidR="00D665CD" w:rsidRPr="006F5E65" w:rsidRDefault="00D665CD" w:rsidP="00904A2B">
            <w:pPr>
              <w:rPr>
                <w:sz w:val="16"/>
                <w:szCs w:val="16"/>
              </w:rPr>
            </w:pPr>
            <w:r w:rsidRPr="006F5E65">
              <w:rPr>
                <w:sz w:val="16"/>
                <w:szCs w:val="16"/>
              </w:rPr>
              <w:t>Coq au vin</w:t>
            </w:r>
          </w:p>
          <w:p w:rsidR="00D665CD" w:rsidRPr="006F5E65" w:rsidRDefault="00D665CD" w:rsidP="00904A2B">
            <w:pPr>
              <w:rPr>
                <w:sz w:val="16"/>
                <w:szCs w:val="16"/>
              </w:rPr>
            </w:pPr>
            <w:r w:rsidRPr="006F5E65">
              <w:rPr>
                <w:sz w:val="16"/>
                <w:szCs w:val="16"/>
              </w:rPr>
              <w:t>Lombo grelhado ao molho de mostarda</w:t>
            </w:r>
          </w:p>
        </w:tc>
        <w:tc>
          <w:tcPr>
            <w:tcW w:w="1814" w:type="dxa"/>
            <w:vAlign w:val="center"/>
          </w:tcPr>
          <w:p w:rsidR="00D665CD" w:rsidRPr="006F5E65" w:rsidRDefault="00D665CD" w:rsidP="00904A2B">
            <w:pPr>
              <w:rPr>
                <w:sz w:val="16"/>
                <w:szCs w:val="16"/>
              </w:rPr>
            </w:pPr>
            <w:r w:rsidRPr="006F5E65">
              <w:rPr>
                <w:sz w:val="16"/>
                <w:szCs w:val="16"/>
              </w:rPr>
              <w:t>Fricandole</w:t>
            </w:r>
          </w:p>
          <w:p w:rsidR="00D665CD" w:rsidRPr="006F5E65" w:rsidRDefault="00D665CD" w:rsidP="00904A2B">
            <w:pPr>
              <w:rPr>
                <w:sz w:val="16"/>
                <w:szCs w:val="16"/>
              </w:rPr>
            </w:pPr>
            <w:r w:rsidRPr="006F5E65">
              <w:rPr>
                <w:sz w:val="16"/>
                <w:szCs w:val="16"/>
              </w:rPr>
              <w:t>Moqueca capixaba</w:t>
            </w:r>
          </w:p>
          <w:p w:rsidR="00D665CD" w:rsidRPr="006F5E65" w:rsidRDefault="00D665CD" w:rsidP="00904A2B">
            <w:pPr>
              <w:rPr>
                <w:sz w:val="16"/>
                <w:szCs w:val="16"/>
              </w:rPr>
            </w:pPr>
            <w:r w:rsidRPr="006F5E65">
              <w:rPr>
                <w:sz w:val="16"/>
                <w:szCs w:val="16"/>
              </w:rPr>
              <w:t>Frango assado com manteiga e ervas</w:t>
            </w:r>
          </w:p>
          <w:p w:rsidR="00D665CD" w:rsidRPr="006F5E65" w:rsidRDefault="00D665CD" w:rsidP="00904A2B">
            <w:pPr>
              <w:rPr>
                <w:sz w:val="16"/>
                <w:szCs w:val="16"/>
              </w:rPr>
            </w:pPr>
            <w:r w:rsidRPr="006F5E65">
              <w:rPr>
                <w:sz w:val="16"/>
                <w:szCs w:val="16"/>
              </w:rPr>
              <w:t>Filé ao molho ferrugem</w:t>
            </w:r>
          </w:p>
        </w:tc>
        <w:tc>
          <w:tcPr>
            <w:tcW w:w="1815" w:type="dxa"/>
            <w:vAlign w:val="center"/>
          </w:tcPr>
          <w:p w:rsidR="00D665CD" w:rsidRPr="006F5E65" w:rsidRDefault="00D665CD" w:rsidP="00904A2B">
            <w:pPr>
              <w:rPr>
                <w:sz w:val="16"/>
                <w:szCs w:val="16"/>
              </w:rPr>
            </w:pPr>
            <w:r w:rsidRPr="006F5E65">
              <w:rPr>
                <w:sz w:val="16"/>
                <w:szCs w:val="16"/>
              </w:rPr>
              <w:t>Alcatra grelhada</w:t>
            </w:r>
          </w:p>
          <w:p w:rsidR="00D665CD" w:rsidRPr="006F5E65" w:rsidRDefault="00D665CD" w:rsidP="00904A2B">
            <w:pPr>
              <w:rPr>
                <w:sz w:val="16"/>
                <w:szCs w:val="16"/>
              </w:rPr>
            </w:pPr>
            <w:r w:rsidRPr="006F5E65">
              <w:rPr>
                <w:sz w:val="16"/>
                <w:szCs w:val="16"/>
              </w:rPr>
              <w:t xml:space="preserve">Posta de surubim grelhada </w:t>
            </w:r>
          </w:p>
          <w:p w:rsidR="00D665CD" w:rsidRPr="006F5E65" w:rsidRDefault="00D665CD" w:rsidP="00904A2B">
            <w:pPr>
              <w:rPr>
                <w:sz w:val="16"/>
                <w:szCs w:val="16"/>
              </w:rPr>
            </w:pPr>
            <w:r w:rsidRPr="006F5E65">
              <w:rPr>
                <w:sz w:val="16"/>
                <w:szCs w:val="16"/>
              </w:rPr>
              <w:t xml:space="preserve">Almôndegas de frango </w:t>
            </w:r>
          </w:p>
          <w:p w:rsidR="00D665CD" w:rsidRPr="006F5E65" w:rsidRDefault="00D665CD" w:rsidP="00904A2B">
            <w:pPr>
              <w:rPr>
                <w:sz w:val="16"/>
                <w:szCs w:val="16"/>
              </w:rPr>
            </w:pPr>
            <w:r w:rsidRPr="006F5E65">
              <w:rPr>
                <w:sz w:val="16"/>
                <w:szCs w:val="16"/>
              </w:rPr>
              <w:t>Bobo de camarão</w:t>
            </w:r>
          </w:p>
        </w:tc>
        <w:tc>
          <w:tcPr>
            <w:tcW w:w="1814" w:type="dxa"/>
            <w:vAlign w:val="center"/>
          </w:tcPr>
          <w:p w:rsidR="00D665CD" w:rsidRPr="006F5E65" w:rsidRDefault="00D665CD" w:rsidP="00904A2B">
            <w:pPr>
              <w:rPr>
                <w:sz w:val="16"/>
                <w:szCs w:val="16"/>
              </w:rPr>
            </w:pPr>
            <w:r w:rsidRPr="006F5E65">
              <w:rPr>
                <w:sz w:val="16"/>
                <w:szCs w:val="16"/>
              </w:rPr>
              <w:t>Isca de carne à chinesa</w:t>
            </w:r>
          </w:p>
          <w:p w:rsidR="00D665CD" w:rsidRPr="006F5E65" w:rsidRDefault="00D665CD" w:rsidP="00904A2B">
            <w:pPr>
              <w:rPr>
                <w:sz w:val="16"/>
                <w:szCs w:val="16"/>
              </w:rPr>
            </w:pPr>
            <w:r w:rsidRPr="006F5E65">
              <w:rPr>
                <w:sz w:val="16"/>
                <w:szCs w:val="16"/>
              </w:rPr>
              <w:t>Peixe grelhado ao molho  de manga</w:t>
            </w:r>
          </w:p>
          <w:p w:rsidR="00D665CD" w:rsidRPr="006F5E65" w:rsidRDefault="00D665CD" w:rsidP="00904A2B">
            <w:pPr>
              <w:rPr>
                <w:sz w:val="16"/>
                <w:szCs w:val="16"/>
              </w:rPr>
            </w:pPr>
            <w:r w:rsidRPr="006F5E65">
              <w:rPr>
                <w:sz w:val="16"/>
                <w:szCs w:val="16"/>
              </w:rPr>
              <w:t>Chester ao molho de funghi</w:t>
            </w:r>
          </w:p>
          <w:p w:rsidR="00D665CD" w:rsidRPr="006F5E65" w:rsidRDefault="00D665CD" w:rsidP="00904A2B">
            <w:pPr>
              <w:rPr>
                <w:sz w:val="16"/>
                <w:szCs w:val="16"/>
              </w:rPr>
            </w:pPr>
            <w:r w:rsidRPr="006F5E65">
              <w:rPr>
                <w:sz w:val="16"/>
                <w:szCs w:val="16"/>
              </w:rPr>
              <w:t>(cordeiro) ao molho de hortelã</w:t>
            </w:r>
          </w:p>
        </w:tc>
        <w:tc>
          <w:tcPr>
            <w:tcW w:w="2449" w:type="dxa"/>
            <w:vAlign w:val="center"/>
          </w:tcPr>
          <w:p w:rsidR="00D665CD" w:rsidRPr="006F5E65" w:rsidRDefault="00D665CD" w:rsidP="00904A2B">
            <w:pPr>
              <w:rPr>
                <w:sz w:val="16"/>
                <w:szCs w:val="16"/>
              </w:rPr>
            </w:pPr>
            <w:r w:rsidRPr="006F5E65">
              <w:rPr>
                <w:sz w:val="16"/>
                <w:szCs w:val="16"/>
              </w:rPr>
              <w:t>Carne ao brase</w:t>
            </w:r>
          </w:p>
          <w:p w:rsidR="00D665CD" w:rsidRPr="006F5E65" w:rsidRDefault="00D665CD" w:rsidP="00904A2B">
            <w:pPr>
              <w:rPr>
                <w:sz w:val="16"/>
                <w:szCs w:val="16"/>
              </w:rPr>
            </w:pPr>
            <w:r w:rsidRPr="006F5E65">
              <w:rPr>
                <w:sz w:val="16"/>
                <w:szCs w:val="16"/>
              </w:rPr>
              <w:t>File de robalo à dorê</w:t>
            </w:r>
          </w:p>
          <w:p w:rsidR="00D665CD" w:rsidRPr="006F5E65" w:rsidRDefault="00D665CD" w:rsidP="00904A2B">
            <w:pPr>
              <w:rPr>
                <w:sz w:val="16"/>
                <w:szCs w:val="16"/>
              </w:rPr>
            </w:pPr>
            <w:r w:rsidRPr="006F5E65">
              <w:rPr>
                <w:sz w:val="16"/>
                <w:szCs w:val="16"/>
              </w:rPr>
              <w:t>Escalope de frango com kiwi</w:t>
            </w:r>
          </w:p>
          <w:p w:rsidR="00D665CD" w:rsidRPr="006F5E65" w:rsidRDefault="00D665CD" w:rsidP="00904A2B">
            <w:pPr>
              <w:rPr>
                <w:sz w:val="16"/>
                <w:szCs w:val="16"/>
              </w:rPr>
            </w:pPr>
            <w:r w:rsidRPr="006F5E65">
              <w:rPr>
                <w:sz w:val="16"/>
                <w:szCs w:val="16"/>
              </w:rPr>
              <w:t>Rolê de lombo com ameixa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 xml:space="preserve">Prato </w:t>
            </w:r>
            <w:r w:rsidRPr="006F5E65">
              <w:rPr>
                <w:b/>
                <w:sz w:val="17"/>
                <w:szCs w:val="17"/>
              </w:rPr>
              <w:t>vegetariano</w:t>
            </w:r>
          </w:p>
        </w:tc>
        <w:tc>
          <w:tcPr>
            <w:tcW w:w="1814" w:type="dxa"/>
            <w:vAlign w:val="center"/>
          </w:tcPr>
          <w:p w:rsidR="00D665CD" w:rsidRPr="006F5E65" w:rsidRDefault="00D665CD" w:rsidP="00904A2B">
            <w:pPr>
              <w:rPr>
                <w:sz w:val="16"/>
                <w:szCs w:val="16"/>
              </w:rPr>
            </w:pPr>
            <w:r w:rsidRPr="006F5E65">
              <w:rPr>
                <w:sz w:val="16"/>
                <w:szCs w:val="16"/>
              </w:rPr>
              <w:t>Paella vegetariana</w:t>
            </w:r>
          </w:p>
        </w:tc>
        <w:tc>
          <w:tcPr>
            <w:tcW w:w="1814" w:type="dxa"/>
            <w:vAlign w:val="center"/>
          </w:tcPr>
          <w:p w:rsidR="00D665CD" w:rsidRPr="006F5E65" w:rsidRDefault="00D665CD" w:rsidP="00904A2B">
            <w:pPr>
              <w:rPr>
                <w:sz w:val="16"/>
                <w:szCs w:val="16"/>
              </w:rPr>
            </w:pPr>
            <w:r w:rsidRPr="006F5E65">
              <w:rPr>
                <w:sz w:val="16"/>
                <w:szCs w:val="16"/>
              </w:rPr>
              <w:t>Quibe de batata e ricota</w:t>
            </w:r>
          </w:p>
        </w:tc>
        <w:tc>
          <w:tcPr>
            <w:tcW w:w="1815" w:type="dxa"/>
            <w:vAlign w:val="center"/>
          </w:tcPr>
          <w:p w:rsidR="00D665CD" w:rsidRPr="006F5E65" w:rsidRDefault="00D665CD" w:rsidP="00904A2B">
            <w:pPr>
              <w:rPr>
                <w:sz w:val="16"/>
                <w:szCs w:val="16"/>
              </w:rPr>
            </w:pPr>
            <w:r w:rsidRPr="006F5E65">
              <w:rPr>
                <w:sz w:val="16"/>
                <w:szCs w:val="16"/>
              </w:rPr>
              <w:t>Torta quatro queijos</w:t>
            </w:r>
          </w:p>
        </w:tc>
        <w:tc>
          <w:tcPr>
            <w:tcW w:w="1814" w:type="dxa"/>
            <w:vAlign w:val="center"/>
          </w:tcPr>
          <w:p w:rsidR="00D665CD" w:rsidRPr="006F5E65" w:rsidRDefault="00D665CD" w:rsidP="00904A2B">
            <w:pPr>
              <w:rPr>
                <w:sz w:val="16"/>
                <w:szCs w:val="16"/>
              </w:rPr>
            </w:pPr>
            <w:r w:rsidRPr="006F5E65">
              <w:rPr>
                <w:sz w:val="16"/>
                <w:szCs w:val="16"/>
              </w:rPr>
              <w:t>Estrogonofe de legumes</w:t>
            </w:r>
          </w:p>
        </w:tc>
        <w:tc>
          <w:tcPr>
            <w:tcW w:w="2449" w:type="dxa"/>
            <w:vAlign w:val="center"/>
          </w:tcPr>
          <w:p w:rsidR="00D665CD" w:rsidRPr="006F5E65" w:rsidRDefault="00D665CD" w:rsidP="00904A2B">
            <w:pPr>
              <w:rPr>
                <w:sz w:val="16"/>
                <w:szCs w:val="16"/>
              </w:rPr>
            </w:pPr>
            <w:r w:rsidRPr="006F5E65">
              <w:rPr>
                <w:sz w:val="16"/>
                <w:szCs w:val="16"/>
              </w:rPr>
              <w:t xml:space="preserve">Trigo cozido em grãos com cebolinha verde </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sz w:val="18"/>
                <w:szCs w:val="18"/>
              </w:rPr>
            </w:pPr>
            <w:r w:rsidRPr="006F5E65">
              <w:rPr>
                <w:b/>
                <w:sz w:val="18"/>
                <w:szCs w:val="18"/>
              </w:rPr>
              <w:t>Guarnições</w:t>
            </w:r>
          </w:p>
        </w:tc>
        <w:tc>
          <w:tcPr>
            <w:tcW w:w="1814" w:type="dxa"/>
            <w:vAlign w:val="center"/>
          </w:tcPr>
          <w:p w:rsidR="00D665CD" w:rsidRPr="006F5E65" w:rsidRDefault="00D665CD" w:rsidP="00904A2B">
            <w:pPr>
              <w:rPr>
                <w:sz w:val="16"/>
                <w:szCs w:val="16"/>
              </w:rPr>
            </w:pPr>
            <w:r w:rsidRPr="006F5E65">
              <w:rPr>
                <w:sz w:val="16"/>
                <w:szCs w:val="16"/>
              </w:rPr>
              <w:t>Cenoura refogada com ervas</w:t>
            </w:r>
          </w:p>
          <w:p w:rsidR="00D665CD" w:rsidRPr="006F5E65" w:rsidRDefault="00D665CD" w:rsidP="00904A2B">
            <w:pPr>
              <w:rPr>
                <w:sz w:val="16"/>
                <w:szCs w:val="16"/>
              </w:rPr>
            </w:pPr>
            <w:r w:rsidRPr="006F5E65">
              <w:rPr>
                <w:sz w:val="16"/>
                <w:szCs w:val="16"/>
              </w:rPr>
              <w:t>Nhoque ao molho branco</w:t>
            </w:r>
          </w:p>
          <w:p w:rsidR="00D665CD" w:rsidRPr="006F5E65" w:rsidRDefault="00D665CD" w:rsidP="00904A2B">
            <w:pPr>
              <w:rPr>
                <w:sz w:val="16"/>
                <w:szCs w:val="16"/>
              </w:rPr>
            </w:pPr>
            <w:r w:rsidRPr="006F5E65">
              <w:rPr>
                <w:sz w:val="16"/>
                <w:szCs w:val="16"/>
              </w:rPr>
              <w:t>Banana à milanesa</w:t>
            </w:r>
          </w:p>
        </w:tc>
        <w:tc>
          <w:tcPr>
            <w:tcW w:w="1814" w:type="dxa"/>
            <w:vAlign w:val="center"/>
          </w:tcPr>
          <w:p w:rsidR="00D665CD" w:rsidRPr="006F5E65" w:rsidRDefault="00D665CD" w:rsidP="00904A2B">
            <w:pPr>
              <w:rPr>
                <w:sz w:val="16"/>
                <w:szCs w:val="16"/>
              </w:rPr>
            </w:pPr>
            <w:r w:rsidRPr="006F5E65">
              <w:rPr>
                <w:sz w:val="16"/>
                <w:szCs w:val="16"/>
              </w:rPr>
              <w:t>Vagem na manteiga</w:t>
            </w:r>
          </w:p>
          <w:p w:rsidR="00D665CD" w:rsidRPr="006F5E65" w:rsidRDefault="00D665CD" w:rsidP="00904A2B">
            <w:pPr>
              <w:rPr>
                <w:sz w:val="16"/>
                <w:szCs w:val="16"/>
              </w:rPr>
            </w:pPr>
            <w:r w:rsidRPr="006F5E65">
              <w:rPr>
                <w:sz w:val="16"/>
                <w:szCs w:val="16"/>
              </w:rPr>
              <w:t>Espaguete à carbonara</w:t>
            </w:r>
          </w:p>
          <w:p w:rsidR="00D665CD" w:rsidRPr="006F5E65" w:rsidRDefault="00D665CD" w:rsidP="00904A2B">
            <w:pPr>
              <w:rPr>
                <w:sz w:val="16"/>
                <w:szCs w:val="16"/>
              </w:rPr>
            </w:pPr>
            <w:r w:rsidRPr="006F5E65">
              <w:rPr>
                <w:sz w:val="16"/>
                <w:szCs w:val="16"/>
              </w:rPr>
              <w:t>Pirão de peixe</w:t>
            </w:r>
          </w:p>
        </w:tc>
        <w:tc>
          <w:tcPr>
            <w:tcW w:w="1815" w:type="dxa"/>
            <w:vAlign w:val="center"/>
          </w:tcPr>
          <w:p w:rsidR="00D665CD" w:rsidRPr="006F5E65" w:rsidRDefault="00D665CD" w:rsidP="00904A2B">
            <w:pPr>
              <w:rPr>
                <w:sz w:val="16"/>
                <w:szCs w:val="16"/>
              </w:rPr>
            </w:pPr>
            <w:r w:rsidRPr="006F5E65">
              <w:rPr>
                <w:sz w:val="16"/>
                <w:szCs w:val="16"/>
              </w:rPr>
              <w:t xml:space="preserve">Chuchu à delícia </w:t>
            </w:r>
          </w:p>
          <w:p w:rsidR="00D665CD" w:rsidRPr="006F5E65" w:rsidRDefault="00D665CD" w:rsidP="00904A2B">
            <w:pPr>
              <w:rPr>
                <w:sz w:val="16"/>
                <w:szCs w:val="16"/>
              </w:rPr>
            </w:pPr>
            <w:r w:rsidRPr="006F5E65">
              <w:rPr>
                <w:sz w:val="16"/>
                <w:szCs w:val="16"/>
              </w:rPr>
              <w:t>Macarrão parafuso à primavera</w:t>
            </w:r>
          </w:p>
          <w:p w:rsidR="00D665CD" w:rsidRPr="006F5E65" w:rsidRDefault="00D665CD" w:rsidP="00904A2B">
            <w:pPr>
              <w:rPr>
                <w:sz w:val="16"/>
                <w:szCs w:val="16"/>
              </w:rPr>
            </w:pPr>
            <w:r w:rsidRPr="006F5E65">
              <w:rPr>
                <w:sz w:val="16"/>
                <w:szCs w:val="16"/>
              </w:rPr>
              <w:t>Purê de mandioquinha</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Brócolis regogado</w:t>
            </w:r>
          </w:p>
          <w:p w:rsidR="00D665CD" w:rsidRPr="006F5E65" w:rsidRDefault="00D665CD" w:rsidP="00904A2B">
            <w:pPr>
              <w:rPr>
                <w:sz w:val="16"/>
                <w:szCs w:val="16"/>
              </w:rPr>
            </w:pPr>
            <w:r w:rsidRPr="006F5E65">
              <w:rPr>
                <w:sz w:val="16"/>
                <w:szCs w:val="16"/>
              </w:rPr>
              <w:t>Raviole de carne ao sugo</w:t>
            </w:r>
          </w:p>
          <w:p w:rsidR="00D665CD" w:rsidRPr="006F5E65" w:rsidRDefault="00D665CD" w:rsidP="00904A2B">
            <w:pPr>
              <w:rPr>
                <w:sz w:val="16"/>
                <w:szCs w:val="16"/>
              </w:rPr>
            </w:pPr>
            <w:r w:rsidRPr="006F5E65">
              <w:rPr>
                <w:sz w:val="16"/>
                <w:szCs w:val="16"/>
              </w:rPr>
              <w:t>Legumes ao molho shoyo</w:t>
            </w:r>
          </w:p>
        </w:tc>
        <w:tc>
          <w:tcPr>
            <w:tcW w:w="2449" w:type="dxa"/>
            <w:vAlign w:val="center"/>
          </w:tcPr>
          <w:p w:rsidR="00D665CD" w:rsidRPr="006F5E65" w:rsidRDefault="00D665CD" w:rsidP="00904A2B">
            <w:pPr>
              <w:rPr>
                <w:sz w:val="16"/>
                <w:szCs w:val="16"/>
              </w:rPr>
            </w:pPr>
            <w:r w:rsidRPr="006F5E65">
              <w:rPr>
                <w:sz w:val="16"/>
                <w:szCs w:val="16"/>
              </w:rPr>
              <w:t>Purê de abóbora</w:t>
            </w:r>
          </w:p>
          <w:p w:rsidR="00D665CD" w:rsidRPr="006F5E65" w:rsidRDefault="00D665CD" w:rsidP="00904A2B">
            <w:pPr>
              <w:rPr>
                <w:sz w:val="16"/>
                <w:szCs w:val="16"/>
              </w:rPr>
            </w:pPr>
            <w:r w:rsidRPr="006F5E65">
              <w:rPr>
                <w:sz w:val="16"/>
                <w:szCs w:val="16"/>
              </w:rPr>
              <w:t>Caneloni de queijo e presunto</w:t>
            </w:r>
          </w:p>
          <w:p w:rsidR="00D665CD" w:rsidRPr="006F5E65" w:rsidRDefault="00D665CD" w:rsidP="00904A2B">
            <w:pPr>
              <w:rPr>
                <w:sz w:val="16"/>
                <w:szCs w:val="16"/>
              </w:rPr>
            </w:pPr>
            <w:r w:rsidRPr="006F5E65">
              <w:rPr>
                <w:sz w:val="16"/>
                <w:szCs w:val="16"/>
              </w:rPr>
              <w:t>Farofa de bacon</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Arroz</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 com passas</w:t>
            </w:r>
          </w:p>
          <w:p w:rsidR="00D665CD" w:rsidRPr="006F5E65" w:rsidRDefault="00D665CD" w:rsidP="00904A2B">
            <w:pPr>
              <w:rPr>
                <w:sz w:val="16"/>
                <w:szCs w:val="16"/>
              </w:rPr>
            </w:pPr>
            <w:r w:rsidRPr="006F5E65">
              <w:rPr>
                <w:sz w:val="16"/>
                <w:szCs w:val="16"/>
              </w:rPr>
              <w:t xml:space="preserve">Arroz com passas </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w:t>
            </w:r>
          </w:p>
          <w:p w:rsidR="00D665CD" w:rsidRPr="006F5E65" w:rsidRDefault="00D665CD" w:rsidP="00904A2B">
            <w:pPr>
              <w:rPr>
                <w:sz w:val="16"/>
                <w:szCs w:val="16"/>
              </w:rPr>
            </w:pPr>
            <w:r w:rsidRPr="006F5E65">
              <w:rPr>
                <w:sz w:val="16"/>
                <w:szCs w:val="16"/>
              </w:rPr>
              <w:t xml:space="preserve">Arroz integral com ervilha </w:t>
            </w:r>
          </w:p>
        </w:tc>
        <w:tc>
          <w:tcPr>
            <w:tcW w:w="1815"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 com cenoura</w:t>
            </w:r>
          </w:p>
          <w:p w:rsidR="00D665CD" w:rsidRPr="006F5E65" w:rsidRDefault="00D665CD" w:rsidP="00904A2B">
            <w:pPr>
              <w:rPr>
                <w:sz w:val="16"/>
                <w:szCs w:val="16"/>
              </w:rPr>
            </w:pPr>
            <w:r w:rsidRPr="006F5E65">
              <w:rPr>
                <w:sz w:val="16"/>
                <w:szCs w:val="16"/>
              </w:rPr>
              <w:t>Arroz de forno</w:t>
            </w:r>
          </w:p>
        </w:tc>
        <w:tc>
          <w:tcPr>
            <w:tcW w:w="1814"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Integral com brócolis</w:t>
            </w:r>
          </w:p>
          <w:p w:rsidR="00D665CD" w:rsidRPr="006F5E65" w:rsidRDefault="00D665CD" w:rsidP="00904A2B">
            <w:pPr>
              <w:rPr>
                <w:sz w:val="16"/>
                <w:szCs w:val="16"/>
              </w:rPr>
            </w:pPr>
            <w:r w:rsidRPr="006F5E65">
              <w:rPr>
                <w:sz w:val="16"/>
                <w:szCs w:val="16"/>
              </w:rPr>
              <w:t>Arroz branco com abobrinha e castanha</w:t>
            </w:r>
          </w:p>
        </w:tc>
        <w:tc>
          <w:tcPr>
            <w:tcW w:w="2449" w:type="dxa"/>
            <w:vAlign w:val="center"/>
          </w:tcPr>
          <w:p w:rsidR="00D665CD" w:rsidRPr="006F5E65" w:rsidRDefault="00D665CD" w:rsidP="00904A2B">
            <w:pPr>
              <w:rPr>
                <w:sz w:val="16"/>
                <w:szCs w:val="16"/>
              </w:rPr>
            </w:pPr>
            <w:r w:rsidRPr="006F5E65">
              <w:rPr>
                <w:sz w:val="16"/>
                <w:szCs w:val="16"/>
              </w:rPr>
              <w:t>Branco</w:t>
            </w:r>
          </w:p>
          <w:p w:rsidR="00D665CD" w:rsidRPr="006F5E65" w:rsidRDefault="00D665CD" w:rsidP="00904A2B">
            <w:pPr>
              <w:rPr>
                <w:sz w:val="16"/>
                <w:szCs w:val="16"/>
              </w:rPr>
            </w:pPr>
            <w:r w:rsidRPr="006F5E65">
              <w:rPr>
                <w:sz w:val="16"/>
                <w:szCs w:val="16"/>
              </w:rPr>
              <w:t xml:space="preserve">Integral  </w:t>
            </w:r>
          </w:p>
          <w:p w:rsidR="00D665CD" w:rsidRPr="006F5E65" w:rsidRDefault="00D665CD" w:rsidP="00904A2B">
            <w:pPr>
              <w:rPr>
                <w:sz w:val="16"/>
                <w:szCs w:val="16"/>
              </w:rPr>
            </w:pPr>
            <w:r w:rsidRPr="006F5E65">
              <w:rPr>
                <w:sz w:val="16"/>
                <w:szCs w:val="16"/>
              </w:rPr>
              <w:t>Risoto de calabresa</w:t>
            </w:r>
          </w:p>
        </w:tc>
      </w:tr>
      <w:tr w:rsidR="00D665CD" w:rsidRPr="006F5E65" w:rsidTr="007D7B15">
        <w:trPr>
          <w:cantSplit/>
          <w:trHeight w:val="1134"/>
        </w:trPr>
        <w:tc>
          <w:tcPr>
            <w:tcW w:w="568" w:type="dxa"/>
            <w:textDirection w:val="btLr"/>
            <w:vAlign w:val="center"/>
          </w:tcPr>
          <w:p w:rsidR="00D665CD" w:rsidRPr="006F5E65" w:rsidRDefault="00D665CD" w:rsidP="00904A2B">
            <w:pPr>
              <w:ind w:left="113" w:right="113"/>
              <w:jc w:val="center"/>
              <w:rPr>
                <w:b/>
              </w:rPr>
            </w:pPr>
            <w:r w:rsidRPr="006F5E65">
              <w:rPr>
                <w:b/>
              </w:rPr>
              <w:t>Feijão</w:t>
            </w:r>
          </w:p>
        </w:tc>
        <w:tc>
          <w:tcPr>
            <w:tcW w:w="1814" w:type="dxa"/>
            <w:vAlign w:val="center"/>
          </w:tcPr>
          <w:p w:rsidR="00D665CD" w:rsidRPr="006F5E65" w:rsidRDefault="00D665CD" w:rsidP="00904A2B">
            <w:pPr>
              <w:rPr>
                <w:sz w:val="16"/>
                <w:szCs w:val="16"/>
              </w:rPr>
            </w:pPr>
            <w:r w:rsidRPr="006F5E65">
              <w:rPr>
                <w:sz w:val="16"/>
                <w:szCs w:val="16"/>
              </w:rPr>
              <w:t xml:space="preserve">Feijão Branco </w:t>
            </w:r>
          </w:p>
          <w:p w:rsidR="00D665CD" w:rsidRPr="006F5E65" w:rsidRDefault="00D665CD" w:rsidP="00904A2B">
            <w:pPr>
              <w:rPr>
                <w:sz w:val="16"/>
                <w:szCs w:val="16"/>
              </w:rPr>
            </w:pPr>
            <w:r w:rsidRPr="006F5E65">
              <w:rPr>
                <w:sz w:val="16"/>
                <w:szCs w:val="16"/>
              </w:rPr>
              <w:t>Feijão Preto sem carnes</w:t>
            </w:r>
          </w:p>
          <w:p w:rsidR="00D665CD" w:rsidRPr="006F5E65" w:rsidRDefault="00D665CD" w:rsidP="00904A2B">
            <w:pPr>
              <w:rPr>
                <w:sz w:val="16"/>
                <w:szCs w:val="16"/>
              </w:rPr>
            </w:pPr>
          </w:p>
        </w:tc>
        <w:tc>
          <w:tcPr>
            <w:tcW w:w="1814" w:type="dxa"/>
            <w:vAlign w:val="center"/>
          </w:tcPr>
          <w:p w:rsidR="00D665CD" w:rsidRPr="006F5E65" w:rsidRDefault="00D665CD" w:rsidP="00904A2B">
            <w:pPr>
              <w:rPr>
                <w:sz w:val="16"/>
                <w:szCs w:val="16"/>
              </w:rPr>
            </w:pPr>
            <w:r w:rsidRPr="006F5E65">
              <w:rPr>
                <w:sz w:val="16"/>
                <w:szCs w:val="16"/>
              </w:rPr>
              <w:t>Feijão Preto com Lingüiça</w:t>
            </w:r>
          </w:p>
          <w:p w:rsidR="00D665CD" w:rsidRPr="006F5E65" w:rsidRDefault="00D665CD" w:rsidP="00904A2B">
            <w:pPr>
              <w:rPr>
                <w:sz w:val="16"/>
                <w:szCs w:val="16"/>
              </w:rPr>
            </w:pPr>
            <w:r w:rsidRPr="006F5E65">
              <w:rPr>
                <w:sz w:val="16"/>
                <w:szCs w:val="16"/>
              </w:rPr>
              <w:t>Feijão Carioca sem carnes</w:t>
            </w:r>
          </w:p>
        </w:tc>
        <w:tc>
          <w:tcPr>
            <w:tcW w:w="1815" w:type="dxa"/>
            <w:vAlign w:val="center"/>
          </w:tcPr>
          <w:p w:rsidR="00D665CD" w:rsidRPr="006F5E65" w:rsidRDefault="00D665CD" w:rsidP="00904A2B">
            <w:pPr>
              <w:rPr>
                <w:sz w:val="16"/>
                <w:szCs w:val="16"/>
              </w:rPr>
            </w:pPr>
            <w:r w:rsidRPr="006F5E65">
              <w:rPr>
                <w:sz w:val="16"/>
                <w:szCs w:val="16"/>
              </w:rPr>
              <w:t>Feijão Carioca com Carne Seca</w:t>
            </w:r>
          </w:p>
          <w:p w:rsidR="00D665CD" w:rsidRPr="006F5E65" w:rsidRDefault="00D665CD" w:rsidP="00904A2B">
            <w:pPr>
              <w:rPr>
                <w:sz w:val="16"/>
                <w:szCs w:val="16"/>
              </w:rPr>
            </w:pPr>
            <w:r w:rsidRPr="006F5E65">
              <w:rPr>
                <w:sz w:val="16"/>
                <w:szCs w:val="16"/>
              </w:rPr>
              <w:t>Feijão Preto sem carnes</w:t>
            </w:r>
          </w:p>
        </w:tc>
        <w:tc>
          <w:tcPr>
            <w:tcW w:w="1814" w:type="dxa"/>
            <w:vAlign w:val="center"/>
          </w:tcPr>
          <w:p w:rsidR="00D665CD" w:rsidRPr="006F5E65" w:rsidRDefault="00D665CD" w:rsidP="00904A2B">
            <w:pPr>
              <w:rPr>
                <w:sz w:val="16"/>
                <w:szCs w:val="16"/>
              </w:rPr>
            </w:pPr>
            <w:r w:rsidRPr="006F5E65">
              <w:rPr>
                <w:sz w:val="16"/>
                <w:szCs w:val="16"/>
              </w:rPr>
              <w:t>Feijão Preto com Bacon</w:t>
            </w:r>
          </w:p>
          <w:p w:rsidR="00D665CD" w:rsidRPr="006F5E65" w:rsidRDefault="00D665CD" w:rsidP="00904A2B">
            <w:pPr>
              <w:rPr>
                <w:sz w:val="16"/>
                <w:szCs w:val="16"/>
              </w:rPr>
            </w:pPr>
            <w:r w:rsidRPr="006F5E65">
              <w:rPr>
                <w:sz w:val="16"/>
                <w:szCs w:val="16"/>
              </w:rPr>
              <w:t>Feijão Carioca sem carnes</w:t>
            </w:r>
          </w:p>
        </w:tc>
        <w:tc>
          <w:tcPr>
            <w:tcW w:w="2449" w:type="dxa"/>
            <w:vAlign w:val="center"/>
          </w:tcPr>
          <w:p w:rsidR="00D665CD" w:rsidRPr="006F5E65" w:rsidRDefault="00D665CD" w:rsidP="00904A2B">
            <w:pPr>
              <w:rPr>
                <w:sz w:val="16"/>
                <w:szCs w:val="16"/>
              </w:rPr>
            </w:pPr>
            <w:r w:rsidRPr="006F5E65">
              <w:rPr>
                <w:sz w:val="16"/>
                <w:szCs w:val="16"/>
              </w:rPr>
              <w:t>Feijão carioca sem carne</w:t>
            </w:r>
          </w:p>
          <w:p w:rsidR="00D665CD" w:rsidRPr="006F5E65" w:rsidRDefault="00D665CD" w:rsidP="00904A2B">
            <w:pPr>
              <w:rPr>
                <w:sz w:val="16"/>
                <w:szCs w:val="16"/>
              </w:rPr>
            </w:pPr>
            <w:r w:rsidRPr="006F5E65">
              <w:rPr>
                <w:sz w:val="16"/>
                <w:szCs w:val="16"/>
              </w:rPr>
              <w:t>Feijão preto</w:t>
            </w:r>
          </w:p>
        </w:tc>
      </w:tr>
    </w:tbl>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Pr="006F5E65" w:rsidRDefault="00D665CD" w:rsidP="00D665CD">
      <w:pPr>
        <w:ind w:left="355" w:right="-332"/>
        <w:rPr>
          <w:sz w:val="24"/>
          <w:szCs w:val="24"/>
        </w:rPr>
      </w:pPr>
    </w:p>
    <w:p w:rsidR="00D665CD" w:rsidRDefault="00D665CD" w:rsidP="00D665CD">
      <w:pPr>
        <w:ind w:left="355" w:right="-332"/>
        <w:jc w:val="center"/>
        <w:rPr>
          <w:sz w:val="24"/>
          <w:szCs w:val="24"/>
        </w:rPr>
      </w:pPr>
    </w:p>
    <w:p w:rsidR="00D665CD" w:rsidRDefault="00D665CD" w:rsidP="00D665CD">
      <w:pPr>
        <w:ind w:left="355" w:right="-332"/>
        <w:jc w:val="center"/>
        <w:rPr>
          <w:b/>
          <w:sz w:val="24"/>
          <w:szCs w:val="24"/>
          <w:u w:val="single"/>
        </w:rPr>
      </w:pPr>
    </w:p>
    <w:p w:rsidR="00D665CD" w:rsidRDefault="00D665CD" w:rsidP="00D665CD">
      <w:pPr>
        <w:ind w:left="355" w:right="-332"/>
        <w:jc w:val="center"/>
        <w:rPr>
          <w:b/>
          <w:sz w:val="24"/>
          <w:szCs w:val="24"/>
          <w:u w:val="single"/>
        </w:rPr>
      </w:pPr>
    </w:p>
    <w:p w:rsidR="00D665CD" w:rsidRDefault="00D665CD" w:rsidP="00D665CD">
      <w:pPr>
        <w:ind w:left="355" w:right="-332"/>
        <w:jc w:val="center"/>
        <w:rPr>
          <w:b/>
          <w:sz w:val="24"/>
          <w:szCs w:val="24"/>
          <w:u w:val="single"/>
        </w:rPr>
      </w:pPr>
    </w:p>
    <w:p w:rsidR="00D665CD" w:rsidRDefault="00D665CD" w:rsidP="00D665CD">
      <w:pPr>
        <w:ind w:left="355" w:right="-332"/>
        <w:jc w:val="center"/>
        <w:rPr>
          <w:b/>
          <w:sz w:val="24"/>
          <w:szCs w:val="24"/>
          <w:u w:val="single"/>
        </w:rPr>
      </w:pPr>
    </w:p>
    <w:p w:rsidR="00D665CD" w:rsidRPr="006F5E65" w:rsidRDefault="00D665CD" w:rsidP="00D665CD">
      <w:pPr>
        <w:ind w:left="355" w:right="-332"/>
        <w:jc w:val="center"/>
        <w:rPr>
          <w:b/>
          <w:sz w:val="24"/>
          <w:szCs w:val="24"/>
          <w:u w:val="single"/>
        </w:rPr>
      </w:pPr>
      <w:r w:rsidRPr="006F5E65">
        <w:rPr>
          <w:b/>
          <w:sz w:val="24"/>
          <w:szCs w:val="24"/>
          <w:u w:val="single"/>
        </w:rPr>
        <w:t>ANEXO</w:t>
      </w:r>
      <w:r w:rsidR="00554FC8">
        <w:rPr>
          <w:b/>
          <w:sz w:val="24"/>
          <w:szCs w:val="24"/>
          <w:u w:val="single"/>
        </w:rPr>
        <w:t xml:space="preserve"> I – “</w:t>
      </w:r>
      <w:r w:rsidR="009924BC">
        <w:rPr>
          <w:b/>
          <w:sz w:val="24"/>
          <w:szCs w:val="24"/>
          <w:u w:val="single"/>
        </w:rPr>
        <w:t xml:space="preserve"> </w:t>
      </w:r>
      <w:r w:rsidR="0026684A">
        <w:rPr>
          <w:b/>
          <w:sz w:val="24"/>
          <w:szCs w:val="24"/>
          <w:u w:val="single"/>
        </w:rPr>
        <w:t>D</w:t>
      </w:r>
      <w:r w:rsidR="00554FC8">
        <w:rPr>
          <w:b/>
          <w:sz w:val="24"/>
          <w:szCs w:val="24"/>
          <w:u w:val="single"/>
        </w:rPr>
        <w:t>”</w:t>
      </w:r>
      <w:r w:rsidR="0026684A">
        <w:rPr>
          <w:b/>
          <w:sz w:val="24"/>
          <w:szCs w:val="24"/>
          <w:u w:val="single"/>
        </w:rPr>
        <w:t xml:space="preserve"> </w:t>
      </w:r>
      <w:r w:rsidRPr="006F5E65">
        <w:rPr>
          <w:b/>
          <w:sz w:val="24"/>
          <w:szCs w:val="24"/>
          <w:u w:val="single"/>
        </w:rPr>
        <w:t xml:space="preserve">– DO </w:t>
      </w:r>
      <w:r>
        <w:rPr>
          <w:b/>
          <w:sz w:val="24"/>
          <w:szCs w:val="24"/>
          <w:u w:val="single"/>
        </w:rPr>
        <w:t>TERMO DE REFERÊNCIA</w:t>
      </w:r>
    </w:p>
    <w:p w:rsidR="00D665CD" w:rsidRPr="006F5E65" w:rsidRDefault="00D665CD" w:rsidP="00D665CD">
      <w:pPr>
        <w:ind w:left="355" w:right="-332"/>
        <w:jc w:val="center"/>
        <w:rPr>
          <w:b/>
          <w:sz w:val="24"/>
          <w:szCs w:val="24"/>
        </w:rPr>
      </w:pPr>
    </w:p>
    <w:p w:rsidR="00D665CD" w:rsidRPr="006F5E65" w:rsidRDefault="00D665CD" w:rsidP="00D665CD">
      <w:pPr>
        <w:ind w:left="355" w:right="-332"/>
        <w:jc w:val="center"/>
        <w:rPr>
          <w:b/>
          <w:sz w:val="24"/>
          <w:szCs w:val="24"/>
        </w:rPr>
      </w:pPr>
      <w:r w:rsidRPr="006F5E65">
        <w:rPr>
          <w:b/>
          <w:sz w:val="24"/>
          <w:szCs w:val="24"/>
        </w:rPr>
        <w:t>TABELA DE ALIMENTOS PARA PREPARAÇÃO DE LANCHES E BEBIDAS NA LANCHONETE</w:t>
      </w:r>
    </w:p>
    <w:p w:rsidR="00D665CD" w:rsidRPr="006F5E65" w:rsidRDefault="00D665CD" w:rsidP="00D665CD">
      <w:pPr>
        <w:ind w:left="355" w:right="-332"/>
        <w:jc w:val="center"/>
        <w:rPr>
          <w:sz w:val="24"/>
          <w:szCs w:val="24"/>
        </w:rPr>
      </w:pPr>
    </w:p>
    <w:p w:rsidR="00D665CD" w:rsidRPr="006F5E65" w:rsidRDefault="00D665CD" w:rsidP="00D665CD">
      <w:pPr>
        <w:ind w:left="355" w:right="-332"/>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8"/>
        <w:gridCol w:w="2835"/>
        <w:gridCol w:w="2266"/>
      </w:tblGrid>
      <w:tr w:rsidR="00D665CD" w:rsidRPr="006F5E65" w:rsidTr="007D7B15">
        <w:trPr>
          <w:jc w:val="center"/>
        </w:trPr>
        <w:tc>
          <w:tcPr>
            <w:tcW w:w="4108" w:type="dxa"/>
            <w:shd w:val="clear" w:color="auto" w:fill="E6E6E6"/>
            <w:vAlign w:val="center"/>
          </w:tcPr>
          <w:p w:rsidR="00D665CD" w:rsidRPr="006F5E65" w:rsidRDefault="00D665CD" w:rsidP="00904A2B">
            <w:pPr>
              <w:jc w:val="center"/>
              <w:rPr>
                <w:b/>
              </w:rPr>
            </w:pPr>
            <w:r w:rsidRPr="006F5E65">
              <w:rPr>
                <w:b/>
              </w:rPr>
              <w:t>PRODUTO</w:t>
            </w:r>
          </w:p>
        </w:tc>
        <w:tc>
          <w:tcPr>
            <w:tcW w:w="2835" w:type="dxa"/>
            <w:shd w:val="clear" w:color="auto" w:fill="E6E6E6"/>
            <w:vAlign w:val="center"/>
          </w:tcPr>
          <w:p w:rsidR="00D665CD" w:rsidRPr="006F5E65" w:rsidRDefault="00D665CD" w:rsidP="00904A2B">
            <w:pPr>
              <w:jc w:val="center"/>
              <w:rPr>
                <w:b/>
              </w:rPr>
            </w:pPr>
            <w:r w:rsidRPr="006F5E65">
              <w:rPr>
                <w:b/>
              </w:rPr>
              <w:t>VARIAÇÃO</w:t>
            </w:r>
          </w:p>
        </w:tc>
        <w:tc>
          <w:tcPr>
            <w:tcW w:w="2266" w:type="dxa"/>
            <w:shd w:val="clear" w:color="auto" w:fill="E6E6E6"/>
            <w:vAlign w:val="center"/>
          </w:tcPr>
          <w:p w:rsidR="00D665CD" w:rsidRPr="006F5E65" w:rsidRDefault="00D665CD" w:rsidP="00904A2B">
            <w:pPr>
              <w:rPr>
                <w:b/>
              </w:rPr>
            </w:pPr>
            <w:r w:rsidRPr="006F5E65">
              <w:rPr>
                <w:b/>
              </w:rPr>
              <w:t>PESO/QUANT.</w:t>
            </w:r>
          </w:p>
          <w:p w:rsidR="00D665CD" w:rsidRPr="006F5E65" w:rsidRDefault="00D665CD" w:rsidP="00904A2B">
            <w:pPr>
              <w:rPr>
                <w:b/>
              </w:rPr>
            </w:pPr>
            <w:r w:rsidRPr="006F5E65">
              <w:rPr>
                <w:b/>
              </w:rPr>
              <w:t>APROXIMADAS</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Bolos simples</w:t>
            </w:r>
          </w:p>
        </w:tc>
        <w:tc>
          <w:tcPr>
            <w:tcW w:w="2835" w:type="dxa"/>
          </w:tcPr>
          <w:p w:rsidR="00D665CD" w:rsidRPr="006F5E65" w:rsidRDefault="00D665CD" w:rsidP="00904A2B">
            <w:pPr>
              <w:rPr>
                <w:sz w:val="24"/>
                <w:szCs w:val="24"/>
              </w:rPr>
            </w:pPr>
            <w:r w:rsidRPr="006F5E65">
              <w:rPr>
                <w:sz w:val="24"/>
                <w:szCs w:val="24"/>
              </w:rPr>
              <w:t>Sem recheio e/ou cobertura</w:t>
            </w:r>
          </w:p>
        </w:tc>
        <w:tc>
          <w:tcPr>
            <w:tcW w:w="2266" w:type="dxa"/>
          </w:tcPr>
          <w:p w:rsidR="00D665CD" w:rsidRPr="006F5E65" w:rsidRDefault="00D665CD" w:rsidP="00904A2B">
            <w:pPr>
              <w:jc w:val="center"/>
              <w:rPr>
                <w:sz w:val="24"/>
                <w:szCs w:val="24"/>
              </w:rPr>
            </w:pPr>
            <w:r w:rsidRPr="006F5E65">
              <w:rPr>
                <w:sz w:val="24"/>
                <w:szCs w:val="24"/>
              </w:rPr>
              <w:t>100g</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Bolos confeitados</w:t>
            </w:r>
          </w:p>
        </w:tc>
        <w:tc>
          <w:tcPr>
            <w:tcW w:w="2835" w:type="dxa"/>
          </w:tcPr>
          <w:p w:rsidR="00D665CD" w:rsidRPr="006F5E65" w:rsidRDefault="00D665CD" w:rsidP="00904A2B">
            <w:pPr>
              <w:rPr>
                <w:sz w:val="24"/>
                <w:szCs w:val="24"/>
              </w:rPr>
            </w:pPr>
            <w:r w:rsidRPr="006F5E65">
              <w:rPr>
                <w:sz w:val="24"/>
                <w:szCs w:val="24"/>
              </w:rPr>
              <w:t>Com recheio e/ou cobertura</w:t>
            </w:r>
          </w:p>
        </w:tc>
        <w:tc>
          <w:tcPr>
            <w:tcW w:w="2266" w:type="dxa"/>
          </w:tcPr>
          <w:p w:rsidR="00D665CD" w:rsidRPr="006F5E65" w:rsidRDefault="00D665CD" w:rsidP="00904A2B">
            <w:pPr>
              <w:jc w:val="center"/>
              <w:rPr>
                <w:sz w:val="24"/>
                <w:szCs w:val="24"/>
              </w:rPr>
            </w:pPr>
            <w:r w:rsidRPr="006F5E65">
              <w:rPr>
                <w:sz w:val="24"/>
                <w:szCs w:val="24"/>
              </w:rPr>
              <w:t>100g</w:t>
            </w:r>
          </w:p>
        </w:tc>
      </w:tr>
      <w:tr w:rsidR="00D665CD" w:rsidRPr="006F5E65" w:rsidTr="007D7B15">
        <w:trPr>
          <w:cantSplit/>
          <w:jc w:val="center"/>
        </w:trPr>
        <w:tc>
          <w:tcPr>
            <w:tcW w:w="4108" w:type="dxa"/>
          </w:tcPr>
          <w:p w:rsidR="00D665CD" w:rsidRPr="006F5E65" w:rsidRDefault="00D665CD" w:rsidP="00904A2B">
            <w:pPr>
              <w:rPr>
                <w:sz w:val="24"/>
                <w:szCs w:val="24"/>
              </w:rPr>
            </w:pPr>
            <w:r w:rsidRPr="006F5E65">
              <w:rPr>
                <w:sz w:val="24"/>
                <w:szCs w:val="24"/>
              </w:rPr>
              <w:t>Salgados assados</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80g</w:t>
            </w:r>
          </w:p>
        </w:tc>
      </w:tr>
      <w:tr w:rsidR="00D665CD" w:rsidRPr="006F5E65" w:rsidTr="007D7B15">
        <w:trPr>
          <w:cantSplit/>
          <w:jc w:val="center"/>
        </w:trPr>
        <w:tc>
          <w:tcPr>
            <w:tcW w:w="4108" w:type="dxa"/>
          </w:tcPr>
          <w:p w:rsidR="00D665CD" w:rsidRPr="006F5E65" w:rsidRDefault="00D665CD" w:rsidP="00904A2B">
            <w:pPr>
              <w:rPr>
                <w:sz w:val="24"/>
                <w:szCs w:val="24"/>
              </w:rPr>
            </w:pPr>
            <w:r w:rsidRPr="006F5E65">
              <w:rPr>
                <w:sz w:val="24"/>
                <w:szCs w:val="24"/>
              </w:rPr>
              <w:t>Salgados fritos</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80g</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Pão de queijo</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80g</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Sanduíches quentes</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110g</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Sanduíches frios de pão integral e recheios leves</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120g</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Pão com manteiga</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60g</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Pão com ovo</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110g</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 xml:space="preserve">Salada de fruta </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250g</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 xml:space="preserve">Suco de laranja </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300ml</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 xml:space="preserve">Suco de fruta (polpa congelada) </w:t>
            </w:r>
          </w:p>
        </w:tc>
        <w:tc>
          <w:tcPr>
            <w:tcW w:w="2835" w:type="dxa"/>
          </w:tcPr>
          <w:p w:rsidR="00D665CD" w:rsidRPr="006F5E65" w:rsidRDefault="00D665CD" w:rsidP="00904A2B">
            <w:pPr>
              <w:rPr>
                <w:sz w:val="24"/>
                <w:szCs w:val="24"/>
              </w:rPr>
            </w:pPr>
            <w:r w:rsidRPr="006F5E65">
              <w:rPr>
                <w:sz w:val="24"/>
                <w:szCs w:val="24"/>
              </w:rPr>
              <w:t>Com água</w:t>
            </w:r>
          </w:p>
        </w:tc>
        <w:tc>
          <w:tcPr>
            <w:tcW w:w="2266" w:type="dxa"/>
          </w:tcPr>
          <w:p w:rsidR="00D665CD" w:rsidRPr="006F5E65" w:rsidRDefault="00D665CD" w:rsidP="00904A2B">
            <w:pPr>
              <w:jc w:val="center"/>
              <w:rPr>
                <w:sz w:val="24"/>
                <w:szCs w:val="24"/>
              </w:rPr>
            </w:pPr>
            <w:r w:rsidRPr="006F5E65">
              <w:rPr>
                <w:sz w:val="24"/>
                <w:szCs w:val="24"/>
              </w:rPr>
              <w:t>300ml</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 xml:space="preserve">Suco de fruta (polpa congelada) </w:t>
            </w:r>
          </w:p>
        </w:tc>
        <w:tc>
          <w:tcPr>
            <w:tcW w:w="2835" w:type="dxa"/>
          </w:tcPr>
          <w:p w:rsidR="00D665CD" w:rsidRPr="006F5E65" w:rsidRDefault="00D665CD" w:rsidP="00904A2B">
            <w:pPr>
              <w:rPr>
                <w:sz w:val="24"/>
                <w:szCs w:val="24"/>
              </w:rPr>
            </w:pPr>
            <w:r w:rsidRPr="006F5E65">
              <w:rPr>
                <w:sz w:val="24"/>
                <w:szCs w:val="24"/>
              </w:rPr>
              <w:t>Com suco de laranja ou leite</w:t>
            </w:r>
          </w:p>
        </w:tc>
        <w:tc>
          <w:tcPr>
            <w:tcW w:w="2266" w:type="dxa"/>
          </w:tcPr>
          <w:p w:rsidR="00D665CD" w:rsidRPr="006F5E65" w:rsidRDefault="00D665CD" w:rsidP="00904A2B">
            <w:pPr>
              <w:jc w:val="center"/>
              <w:rPr>
                <w:sz w:val="24"/>
                <w:szCs w:val="24"/>
              </w:rPr>
            </w:pPr>
            <w:r w:rsidRPr="006F5E65">
              <w:rPr>
                <w:sz w:val="24"/>
                <w:szCs w:val="24"/>
              </w:rPr>
              <w:t>300ml</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Vitamina de frutas c/ leite integral/ desnatado</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300ml</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 xml:space="preserve">Leite puro - integral/desnatado </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300ml</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Leite (integral/desnatado) com café</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rPr>
            </w:pPr>
            <w:r w:rsidRPr="006F5E65">
              <w:rPr>
                <w:sz w:val="24"/>
                <w:szCs w:val="24"/>
              </w:rPr>
              <w:t>300ml</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Leite (integral/desnatado) com achocolatado</w:t>
            </w:r>
          </w:p>
        </w:tc>
        <w:tc>
          <w:tcPr>
            <w:tcW w:w="2835" w:type="dxa"/>
          </w:tcPr>
          <w:p w:rsidR="00D665CD" w:rsidRPr="006F5E65" w:rsidRDefault="00D665CD" w:rsidP="00904A2B">
            <w:pPr>
              <w:rPr>
                <w:sz w:val="24"/>
                <w:szCs w:val="24"/>
              </w:rPr>
            </w:pPr>
          </w:p>
        </w:tc>
        <w:tc>
          <w:tcPr>
            <w:tcW w:w="2266" w:type="dxa"/>
          </w:tcPr>
          <w:p w:rsidR="00D665CD" w:rsidRPr="006F5E65" w:rsidRDefault="00D665CD" w:rsidP="00904A2B">
            <w:pPr>
              <w:jc w:val="center"/>
              <w:rPr>
                <w:sz w:val="24"/>
                <w:szCs w:val="24"/>
                <w:lang w:val="es-ES_tradnl"/>
              </w:rPr>
            </w:pPr>
            <w:r w:rsidRPr="006F5E65">
              <w:rPr>
                <w:sz w:val="24"/>
                <w:szCs w:val="24"/>
                <w:lang w:val="es-ES_tradnl"/>
              </w:rPr>
              <w:t>300ml</w:t>
            </w:r>
          </w:p>
        </w:tc>
      </w:tr>
      <w:tr w:rsidR="00D665CD" w:rsidRPr="006F5E65" w:rsidTr="007D7B15">
        <w:trPr>
          <w:jc w:val="center"/>
        </w:trPr>
        <w:tc>
          <w:tcPr>
            <w:tcW w:w="4108" w:type="dxa"/>
          </w:tcPr>
          <w:p w:rsidR="00D665CD" w:rsidRPr="006F5E65" w:rsidRDefault="00D665CD" w:rsidP="00904A2B">
            <w:pPr>
              <w:rPr>
                <w:sz w:val="24"/>
                <w:szCs w:val="24"/>
                <w:lang w:val="es-ES_tradnl"/>
              </w:rPr>
            </w:pPr>
            <w:r w:rsidRPr="006F5E65">
              <w:rPr>
                <w:sz w:val="24"/>
                <w:szCs w:val="24"/>
                <w:lang w:val="es-ES_tradnl"/>
              </w:rPr>
              <w:t>Chás/café</w:t>
            </w:r>
          </w:p>
        </w:tc>
        <w:tc>
          <w:tcPr>
            <w:tcW w:w="2835" w:type="dxa"/>
          </w:tcPr>
          <w:p w:rsidR="00D665CD" w:rsidRPr="006F5E65" w:rsidRDefault="00D665CD" w:rsidP="00904A2B">
            <w:pPr>
              <w:rPr>
                <w:sz w:val="24"/>
                <w:szCs w:val="24"/>
              </w:rPr>
            </w:pPr>
            <w:r w:rsidRPr="006F5E65">
              <w:rPr>
                <w:sz w:val="24"/>
                <w:szCs w:val="24"/>
              </w:rPr>
              <w:t>Vários sabores</w:t>
            </w:r>
          </w:p>
        </w:tc>
        <w:tc>
          <w:tcPr>
            <w:tcW w:w="2266" w:type="dxa"/>
          </w:tcPr>
          <w:p w:rsidR="00D665CD" w:rsidRPr="006F5E65" w:rsidRDefault="00D665CD" w:rsidP="00904A2B">
            <w:pPr>
              <w:jc w:val="center"/>
              <w:rPr>
                <w:sz w:val="24"/>
                <w:szCs w:val="24"/>
              </w:rPr>
            </w:pPr>
            <w:r w:rsidRPr="006F5E65">
              <w:rPr>
                <w:sz w:val="24"/>
                <w:szCs w:val="24"/>
              </w:rPr>
              <w:t>160ml</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Suco em caixa</w:t>
            </w:r>
          </w:p>
        </w:tc>
        <w:tc>
          <w:tcPr>
            <w:tcW w:w="2835" w:type="dxa"/>
          </w:tcPr>
          <w:p w:rsidR="00D665CD" w:rsidRPr="006F5E65" w:rsidRDefault="00D665CD" w:rsidP="00904A2B">
            <w:pPr>
              <w:rPr>
                <w:sz w:val="24"/>
                <w:szCs w:val="24"/>
              </w:rPr>
            </w:pPr>
            <w:r w:rsidRPr="006F5E65">
              <w:rPr>
                <w:sz w:val="24"/>
                <w:szCs w:val="24"/>
              </w:rPr>
              <w:t>Vários sabores</w:t>
            </w:r>
          </w:p>
        </w:tc>
        <w:tc>
          <w:tcPr>
            <w:tcW w:w="2266" w:type="dxa"/>
          </w:tcPr>
          <w:p w:rsidR="00D665CD" w:rsidRPr="006F5E65" w:rsidRDefault="00D665CD" w:rsidP="00904A2B">
            <w:pPr>
              <w:jc w:val="center"/>
              <w:rPr>
                <w:sz w:val="24"/>
                <w:szCs w:val="24"/>
              </w:rPr>
            </w:pPr>
            <w:r w:rsidRPr="006F5E65">
              <w:rPr>
                <w:sz w:val="24"/>
                <w:szCs w:val="24"/>
              </w:rPr>
              <w:t>Unidade</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Suco em lata</w:t>
            </w:r>
          </w:p>
        </w:tc>
        <w:tc>
          <w:tcPr>
            <w:tcW w:w="2835" w:type="dxa"/>
          </w:tcPr>
          <w:p w:rsidR="00D665CD" w:rsidRPr="006F5E65" w:rsidRDefault="00D665CD" w:rsidP="00904A2B">
            <w:pPr>
              <w:rPr>
                <w:sz w:val="24"/>
                <w:szCs w:val="24"/>
              </w:rPr>
            </w:pPr>
            <w:r w:rsidRPr="006F5E65">
              <w:rPr>
                <w:sz w:val="24"/>
                <w:szCs w:val="24"/>
              </w:rPr>
              <w:t>Vários sabores</w:t>
            </w:r>
          </w:p>
        </w:tc>
        <w:tc>
          <w:tcPr>
            <w:tcW w:w="2266" w:type="dxa"/>
          </w:tcPr>
          <w:p w:rsidR="00D665CD" w:rsidRPr="006F5E65" w:rsidRDefault="00D665CD" w:rsidP="00904A2B">
            <w:pPr>
              <w:jc w:val="center"/>
              <w:rPr>
                <w:sz w:val="24"/>
                <w:szCs w:val="24"/>
              </w:rPr>
            </w:pPr>
            <w:r w:rsidRPr="006F5E65">
              <w:rPr>
                <w:sz w:val="24"/>
                <w:szCs w:val="24"/>
              </w:rPr>
              <w:t>Unidade</w:t>
            </w:r>
          </w:p>
        </w:tc>
      </w:tr>
      <w:tr w:rsidR="00D665CD" w:rsidRPr="006F5E65" w:rsidTr="007D7B15">
        <w:trPr>
          <w:jc w:val="center"/>
        </w:trPr>
        <w:tc>
          <w:tcPr>
            <w:tcW w:w="4108" w:type="dxa"/>
          </w:tcPr>
          <w:p w:rsidR="00D665CD" w:rsidRPr="006F5E65" w:rsidRDefault="00D665CD" w:rsidP="00904A2B">
            <w:pPr>
              <w:rPr>
                <w:sz w:val="24"/>
                <w:szCs w:val="24"/>
              </w:rPr>
            </w:pPr>
            <w:r w:rsidRPr="006F5E65">
              <w:rPr>
                <w:sz w:val="24"/>
                <w:szCs w:val="24"/>
              </w:rPr>
              <w:t>Refrigerante em lata</w:t>
            </w:r>
          </w:p>
        </w:tc>
        <w:tc>
          <w:tcPr>
            <w:tcW w:w="2835" w:type="dxa"/>
          </w:tcPr>
          <w:p w:rsidR="00D665CD" w:rsidRPr="006F5E65" w:rsidRDefault="00D665CD" w:rsidP="00904A2B">
            <w:pPr>
              <w:rPr>
                <w:sz w:val="24"/>
                <w:szCs w:val="24"/>
              </w:rPr>
            </w:pPr>
            <w:r w:rsidRPr="006F5E65">
              <w:rPr>
                <w:sz w:val="24"/>
                <w:szCs w:val="24"/>
              </w:rPr>
              <w:t>Vários sabores</w:t>
            </w:r>
          </w:p>
        </w:tc>
        <w:tc>
          <w:tcPr>
            <w:tcW w:w="2266" w:type="dxa"/>
          </w:tcPr>
          <w:p w:rsidR="00D665CD" w:rsidRPr="006F5E65" w:rsidRDefault="00D665CD" w:rsidP="00904A2B">
            <w:pPr>
              <w:jc w:val="center"/>
              <w:rPr>
                <w:sz w:val="24"/>
                <w:szCs w:val="24"/>
              </w:rPr>
            </w:pPr>
            <w:r w:rsidRPr="006F5E65">
              <w:rPr>
                <w:sz w:val="24"/>
                <w:szCs w:val="24"/>
              </w:rPr>
              <w:t>Unidade</w:t>
            </w:r>
          </w:p>
        </w:tc>
      </w:tr>
    </w:tbl>
    <w:p w:rsidR="00D665CD" w:rsidRPr="006F5E65" w:rsidRDefault="00D665CD" w:rsidP="00D665CD">
      <w:pPr>
        <w:ind w:left="355" w:right="-332"/>
        <w:rPr>
          <w:sz w:val="24"/>
          <w:szCs w:val="24"/>
        </w:rPr>
      </w:pPr>
    </w:p>
    <w:p w:rsidR="00D665CD" w:rsidRPr="006F5E65" w:rsidRDefault="00D665CD" w:rsidP="00D665CD">
      <w:pPr>
        <w:ind w:left="355" w:right="-332"/>
        <w:rPr>
          <w:rFonts w:ascii="Arial Narrow" w:hAnsi="Arial Narrow"/>
          <w:bCs/>
          <w:smallCaps/>
          <w:sz w:val="16"/>
          <w:szCs w:val="16"/>
        </w:rPr>
      </w:pPr>
      <w:r w:rsidRPr="006F5E65">
        <w:rPr>
          <w:sz w:val="24"/>
          <w:szCs w:val="24"/>
        </w:rPr>
        <w:br w:type="page"/>
      </w:r>
    </w:p>
    <w:p w:rsidR="00D665CD" w:rsidRPr="006F5E65" w:rsidRDefault="00D665CD" w:rsidP="00D665CD">
      <w:pPr>
        <w:tabs>
          <w:tab w:val="left" w:pos="567"/>
        </w:tabs>
        <w:jc w:val="center"/>
        <w:rPr>
          <w:b/>
          <w:color w:val="000000"/>
          <w:sz w:val="24"/>
          <w:szCs w:val="24"/>
        </w:rPr>
      </w:pPr>
    </w:p>
    <w:p w:rsidR="00D665CD" w:rsidRPr="006F5E65" w:rsidRDefault="00D665CD" w:rsidP="00D665CD">
      <w:pPr>
        <w:tabs>
          <w:tab w:val="left" w:pos="567"/>
        </w:tabs>
        <w:jc w:val="center"/>
        <w:rPr>
          <w:b/>
          <w:color w:val="000000"/>
          <w:sz w:val="24"/>
          <w:szCs w:val="24"/>
          <w:u w:val="single"/>
        </w:rPr>
      </w:pPr>
      <w:r w:rsidRPr="006F5E65">
        <w:rPr>
          <w:b/>
          <w:color w:val="000000"/>
          <w:sz w:val="24"/>
          <w:szCs w:val="24"/>
          <w:u w:val="single"/>
        </w:rPr>
        <w:t>ANEXO</w:t>
      </w:r>
      <w:r w:rsidR="009924BC">
        <w:rPr>
          <w:b/>
          <w:color w:val="000000"/>
          <w:sz w:val="24"/>
          <w:szCs w:val="24"/>
          <w:u w:val="single"/>
        </w:rPr>
        <w:t xml:space="preserve"> </w:t>
      </w:r>
      <w:r w:rsidR="00554FC8">
        <w:rPr>
          <w:b/>
          <w:color w:val="000000"/>
          <w:sz w:val="24"/>
          <w:szCs w:val="24"/>
          <w:u w:val="single"/>
        </w:rPr>
        <w:t>I – “</w:t>
      </w:r>
      <w:r w:rsidR="0026684A">
        <w:rPr>
          <w:b/>
          <w:color w:val="000000"/>
          <w:sz w:val="24"/>
          <w:szCs w:val="24"/>
          <w:u w:val="single"/>
        </w:rPr>
        <w:t>E</w:t>
      </w:r>
      <w:r w:rsidR="00554FC8">
        <w:rPr>
          <w:b/>
          <w:color w:val="000000"/>
          <w:sz w:val="24"/>
          <w:szCs w:val="24"/>
          <w:u w:val="single"/>
        </w:rPr>
        <w:t>”</w:t>
      </w:r>
      <w:r w:rsidR="0026684A">
        <w:rPr>
          <w:b/>
          <w:color w:val="000000"/>
          <w:sz w:val="24"/>
          <w:szCs w:val="24"/>
          <w:u w:val="single"/>
        </w:rPr>
        <w:t xml:space="preserve"> </w:t>
      </w:r>
      <w:r w:rsidRPr="006F5E65">
        <w:rPr>
          <w:b/>
          <w:color w:val="000000"/>
          <w:sz w:val="24"/>
          <w:szCs w:val="24"/>
          <w:u w:val="single"/>
        </w:rPr>
        <w:t xml:space="preserve">– DO </w:t>
      </w:r>
      <w:r>
        <w:rPr>
          <w:b/>
          <w:color w:val="000000"/>
          <w:sz w:val="24"/>
          <w:szCs w:val="24"/>
          <w:u w:val="single"/>
        </w:rPr>
        <w:t>TERMO DE REFERÊNCIA</w:t>
      </w:r>
    </w:p>
    <w:p w:rsidR="00D665CD" w:rsidRPr="006F5E65" w:rsidRDefault="00D665CD" w:rsidP="00D665CD">
      <w:pPr>
        <w:tabs>
          <w:tab w:val="left" w:pos="567"/>
        </w:tabs>
        <w:jc w:val="center"/>
        <w:rPr>
          <w:color w:val="000000"/>
          <w:sz w:val="24"/>
          <w:szCs w:val="24"/>
        </w:rPr>
      </w:pPr>
    </w:p>
    <w:p w:rsidR="00D665CD" w:rsidRPr="006F5E65" w:rsidRDefault="00D665CD" w:rsidP="00D665CD">
      <w:pPr>
        <w:widowControl w:val="0"/>
        <w:tabs>
          <w:tab w:val="left" w:pos="567"/>
          <w:tab w:val="center" w:pos="4320"/>
          <w:tab w:val="right" w:pos="8640"/>
        </w:tabs>
        <w:jc w:val="center"/>
        <w:rPr>
          <w:b/>
          <w:sz w:val="24"/>
          <w:szCs w:val="24"/>
        </w:rPr>
      </w:pPr>
      <w:r w:rsidRPr="006F5E65">
        <w:rPr>
          <w:b/>
          <w:sz w:val="24"/>
          <w:szCs w:val="24"/>
        </w:rPr>
        <w:t>UTENSÍLIOS A SEREM DISPONIBILIZADOS PELA CONCESSIONÁRIA</w:t>
      </w:r>
    </w:p>
    <w:p w:rsidR="00D665CD" w:rsidRPr="006F5E65" w:rsidRDefault="00D665CD" w:rsidP="00D665CD">
      <w:pPr>
        <w:widowControl w:val="0"/>
        <w:tabs>
          <w:tab w:val="left" w:pos="567"/>
          <w:tab w:val="center" w:pos="4320"/>
          <w:tab w:val="right" w:pos="8640"/>
        </w:tabs>
        <w:jc w:val="center"/>
        <w:rPr>
          <w:b/>
          <w:sz w:val="24"/>
          <w:szCs w:val="24"/>
        </w:rPr>
      </w:pPr>
      <w:r w:rsidRPr="006F5E65">
        <w:rPr>
          <w:b/>
          <w:sz w:val="24"/>
          <w:szCs w:val="24"/>
        </w:rPr>
        <w:t xml:space="preserve"> - RESTAURANTE E LANCHONETE -</w:t>
      </w:r>
    </w:p>
    <w:p w:rsidR="00D665CD" w:rsidRPr="006F5E65" w:rsidRDefault="00D665CD" w:rsidP="00D665CD">
      <w:pPr>
        <w:widowControl w:val="0"/>
        <w:tabs>
          <w:tab w:val="left" w:pos="567"/>
          <w:tab w:val="center" w:pos="4320"/>
          <w:tab w:val="right" w:pos="8640"/>
        </w:tabs>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8295"/>
      </w:tblGrid>
      <w:tr w:rsidR="00D665CD" w:rsidRPr="006F5E65" w:rsidTr="007D7B15">
        <w:trPr>
          <w:jc w:val="center"/>
        </w:trPr>
        <w:tc>
          <w:tcPr>
            <w:tcW w:w="1056" w:type="dxa"/>
            <w:shd w:val="clear" w:color="auto" w:fill="E6E6E6"/>
          </w:tcPr>
          <w:p w:rsidR="00D665CD" w:rsidRPr="006F5E65" w:rsidRDefault="00D665CD" w:rsidP="00904A2B">
            <w:pPr>
              <w:tabs>
                <w:tab w:val="left" w:pos="567"/>
              </w:tabs>
              <w:jc w:val="center"/>
              <w:rPr>
                <w:b/>
              </w:rPr>
            </w:pPr>
            <w:r w:rsidRPr="006F5E65">
              <w:rPr>
                <w:b/>
              </w:rPr>
              <w:t>ITEM</w:t>
            </w:r>
          </w:p>
        </w:tc>
        <w:tc>
          <w:tcPr>
            <w:tcW w:w="8295" w:type="dxa"/>
            <w:shd w:val="clear" w:color="auto" w:fill="E6E6E6"/>
          </w:tcPr>
          <w:p w:rsidR="00D665CD" w:rsidRPr="006F5E65" w:rsidRDefault="00D665CD" w:rsidP="00904A2B">
            <w:pPr>
              <w:tabs>
                <w:tab w:val="left" w:pos="567"/>
              </w:tabs>
              <w:rPr>
                <w:b/>
              </w:rPr>
            </w:pPr>
            <w:r w:rsidRPr="006F5E65">
              <w:rPr>
                <w:b/>
              </w:rPr>
              <w:t>DESCRIÇÃO</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w:t>
            </w:r>
          </w:p>
        </w:tc>
        <w:tc>
          <w:tcPr>
            <w:tcW w:w="8295" w:type="dxa"/>
          </w:tcPr>
          <w:p w:rsidR="00D665CD" w:rsidRPr="006F5E65" w:rsidRDefault="00D665CD" w:rsidP="00904A2B">
            <w:pPr>
              <w:tabs>
                <w:tab w:val="left" w:pos="567"/>
              </w:tabs>
              <w:rPr>
                <w:sz w:val="24"/>
                <w:szCs w:val="24"/>
              </w:rPr>
            </w:pPr>
            <w:r w:rsidRPr="006F5E65">
              <w:rPr>
                <w:sz w:val="24"/>
                <w:szCs w:val="24"/>
              </w:rPr>
              <w:t>Toalhas de pano para mesa;</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2</w:t>
            </w:r>
          </w:p>
        </w:tc>
        <w:tc>
          <w:tcPr>
            <w:tcW w:w="8295" w:type="dxa"/>
          </w:tcPr>
          <w:p w:rsidR="00D665CD" w:rsidRPr="006F5E65" w:rsidRDefault="00D665CD" w:rsidP="00904A2B">
            <w:pPr>
              <w:tabs>
                <w:tab w:val="left" w:pos="567"/>
              </w:tabs>
              <w:rPr>
                <w:sz w:val="24"/>
                <w:szCs w:val="24"/>
              </w:rPr>
            </w:pPr>
            <w:r w:rsidRPr="006F5E65">
              <w:rPr>
                <w:sz w:val="24"/>
                <w:szCs w:val="24"/>
              </w:rPr>
              <w:t>Galheteiros;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3</w:t>
            </w:r>
          </w:p>
        </w:tc>
        <w:tc>
          <w:tcPr>
            <w:tcW w:w="8295" w:type="dxa"/>
          </w:tcPr>
          <w:p w:rsidR="00D665CD" w:rsidRPr="006F5E65" w:rsidRDefault="00D665CD" w:rsidP="00904A2B">
            <w:pPr>
              <w:tabs>
                <w:tab w:val="left" w:pos="567"/>
              </w:tabs>
              <w:rPr>
                <w:sz w:val="24"/>
                <w:szCs w:val="24"/>
              </w:rPr>
            </w:pPr>
            <w:r w:rsidRPr="006F5E65">
              <w:rPr>
                <w:sz w:val="24"/>
                <w:szCs w:val="24"/>
              </w:rPr>
              <w:t>Louça branca: pratos, xícaras, pires, tigelas, etc.;</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4</w:t>
            </w:r>
          </w:p>
        </w:tc>
        <w:tc>
          <w:tcPr>
            <w:tcW w:w="8295" w:type="dxa"/>
          </w:tcPr>
          <w:p w:rsidR="00D665CD" w:rsidRPr="006F5E65" w:rsidRDefault="00D665CD" w:rsidP="00904A2B">
            <w:pPr>
              <w:tabs>
                <w:tab w:val="left" w:pos="567"/>
              </w:tabs>
              <w:rPr>
                <w:sz w:val="24"/>
                <w:szCs w:val="24"/>
              </w:rPr>
            </w:pPr>
            <w:r w:rsidRPr="006F5E65">
              <w:rPr>
                <w:sz w:val="24"/>
                <w:szCs w:val="24"/>
              </w:rPr>
              <w:t>Talheres, colheres, conchas, pegadores para saladas - em aço inox;</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5</w:t>
            </w:r>
          </w:p>
        </w:tc>
        <w:tc>
          <w:tcPr>
            <w:tcW w:w="8295" w:type="dxa"/>
          </w:tcPr>
          <w:p w:rsidR="00D665CD" w:rsidRPr="006F5E65" w:rsidRDefault="00D665CD" w:rsidP="00904A2B">
            <w:pPr>
              <w:tabs>
                <w:tab w:val="left" w:pos="567"/>
              </w:tabs>
              <w:rPr>
                <w:sz w:val="24"/>
                <w:szCs w:val="24"/>
              </w:rPr>
            </w:pPr>
            <w:r w:rsidRPr="006F5E65">
              <w:rPr>
                <w:sz w:val="24"/>
                <w:szCs w:val="24"/>
              </w:rPr>
              <w:t>Copos de vidro transparente, taças;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6</w:t>
            </w:r>
          </w:p>
        </w:tc>
        <w:tc>
          <w:tcPr>
            <w:tcW w:w="8295" w:type="dxa"/>
          </w:tcPr>
          <w:p w:rsidR="00D665CD" w:rsidRPr="006F5E65" w:rsidRDefault="00D665CD" w:rsidP="00904A2B">
            <w:pPr>
              <w:tabs>
                <w:tab w:val="left" w:pos="567"/>
              </w:tabs>
              <w:rPr>
                <w:sz w:val="24"/>
                <w:szCs w:val="24"/>
              </w:rPr>
            </w:pPr>
            <w:r w:rsidRPr="006F5E65">
              <w:rPr>
                <w:sz w:val="24"/>
                <w:szCs w:val="24"/>
              </w:rPr>
              <w:t>Copos descartáveis;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7</w:t>
            </w:r>
          </w:p>
        </w:tc>
        <w:tc>
          <w:tcPr>
            <w:tcW w:w="8295" w:type="dxa"/>
          </w:tcPr>
          <w:p w:rsidR="00D665CD" w:rsidRPr="006F5E65" w:rsidRDefault="00D665CD" w:rsidP="00904A2B">
            <w:pPr>
              <w:tabs>
                <w:tab w:val="left" w:pos="567"/>
              </w:tabs>
              <w:rPr>
                <w:sz w:val="24"/>
                <w:szCs w:val="24"/>
              </w:rPr>
            </w:pPr>
            <w:r w:rsidRPr="006F5E65">
              <w:rPr>
                <w:sz w:val="24"/>
                <w:szCs w:val="24"/>
              </w:rPr>
              <w:t>Guardanapos de papel;</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8</w:t>
            </w:r>
          </w:p>
        </w:tc>
        <w:tc>
          <w:tcPr>
            <w:tcW w:w="8295" w:type="dxa"/>
          </w:tcPr>
          <w:p w:rsidR="00D665CD" w:rsidRPr="006F5E65" w:rsidRDefault="00D665CD" w:rsidP="00904A2B">
            <w:pPr>
              <w:tabs>
                <w:tab w:val="left" w:pos="567"/>
              </w:tabs>
              <w:rPr>
                <w:sz w:val="24"/>
                <w:szCs w:val="24"/>
              </w:rPr>
            </w:pPr>
            <w:r w:rsidRPr="006F5E65">
              <w:rPr>
                <w:sz w:val="24"/>
                <w:szCs w:val="24"/>
              </w:rPr>
              <w:t>Porta-talheres;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9</w:t>
            </w:r>
          </w:p>
        </w:tc>
        <w:tc>
          <w:tcPr>
            <w:tcW w:w="8295" w:type="dxa"/>
          </w:tcPr>
          <w:p w:rsidR="00D665CD" w:rsidRPr="006F5E65" w:rsidRDefault="00D665CD" w:rsidP="00904A2B">
            <w:pPr>
              <w:tabs>
                <w:tab w:val="left" w:pos="567"/>
              </w:tabs>
              <w:rPr>
                <w:sz w:val="24"/>
                <w:szCs w:val="24"/>
              </w:rPr>
            </w:pPr>
            <w:r w:rsidRPr="006F5E65">
              <w:rPr>
                <w:sz w:val="24"/>
                <w:szCs w:val="24"/>
              </w:rPr>
              <w:t>Bandejas;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10</w:t>
            </w:r>
          </w:p>
        </w:tc>
        <w:tc>
          <w:tcPr>
            <w:tcW w:w="8295" w:type="dxa"/>
          </w:tcPr>
          <w:p w:rsidR="00D665CD" w:rsidRPr="006F5E65" w:rsidRDefault="00D665CD" w:rsidP="00904A2B">
            <w:pPr>
              <w:tabs>
                <w:tab w:val="left" w:pos="567"/>
              </w:tabs>
              <w:rPr>
                <w:sz w:val="24"/>
                <w:szCs w:val="24"/>
              </w:rPr>
            </w:pPr>
            <w:r w:rsidRPr="006F5E65">
              <w:rPr>
                <w:sz w:val="24"/>
                <w:szCs w:val="24"/>
              </w:rPr>
              <w:t>Jarras para suco - transparente ou de alumínio; máquinas de refresco</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11</w:t>
            </w:r>
          </w:p>
        </w:tc>
        <w:tc>
          <w:tcPr>
            <w:tcW w:w="8295" w:type="dxa"/>
          </w:tcPr>
          <w:p w:rsidR="00D665CD" w:rsidRPr="006F5E65" w:rsidRDefault="00D665CD" w:rsidP="00904A2B">
            <w:pPr>
              <w:tabs>
                <w:tab w:val="left" w:pos="567"/>
              </w:tabs>
              <w:rPr>
                <w:sz w:val="24"/>
                <w:szCs w:val="24"/>
              </w:rPr>
            </w:pPr>
            <w:r w:rsidRPr="006F5E65">
              <w:rPr>
                <w:sz w:val="24"/>
                <w:szCs w:val="24"/>
              </w:rPr>
              <w:t>Recipientes para sobremesas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12</w:t>
            </w:r>
          </w:p>
        </w:tc>
        <w:tc>
          <w:tcPr>
            <w:tcW w:w="8295" w:type="dxa"/>
          </w:tcPr>
          <w:p w:rsidR="00D665CD" w:rsidRPr="006F5E65" w:rsidRDefault="00D665CD" w:rsidP="00904A2B">
            <w:pPr>
              <w:tabs>
                <w:tab w:val="left" w:pos="567"/>
              </w:tabs>
              <w:rPr>
                <w:sz w:val="24"/>
                <w:szCs w:val="24"/>
              </w:rPr>
            </w:pPr>
            <w:r w:rsidRPr="006F5E65">
              <w:rPr>
                <w:sz w:val="24"/>
                <w:szCs w:val="24"/>
              </w:rPr>
              <w:t>Aquários para molhos;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13</w:t>
            </w:r>
          </w:p>
        </w:tc>
        <w:tc>
          <w:tcPr>
            <w:tcW w:w="8295" w:type="dxa"/>
          </w:tcPr>
          <w:p w:rsidR="00D665CD" w:rsidRPr="006F5E65" w:rsidRDefault="00D665CD" w:rsidP="00904A2B">
            <w:pPr>
              <w:tabs>
                <w:tab w:val="left" w:pos="567"/>
              </w:tabs>
              <w:rPr>
                <w:sz w:val="24"/>
                <w:szCs w:val="24"/>
              </w:rPr>
            </w:pPr>
            <w:r w:rsidRPr="006F5E65">
              <w:rPr>
                <w:sz w:val="24"/>
                <w:szCs w:val="24"/>
              </w:rPr>
              <w:t>Cafeteiras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14</w:t>
            </w:r>
          </w:p>
        </w:tc>
        <w:tc>
          <w:tcPr>
            <w:tcW w:w="8295" w:type="dxa"/>
          </w:tcPr>
          <w:p w:rsidR="00D665CD" w:rsidRPr="006F5E65" w:rsidRDefault="00D665CD" w:rsidP="00904A2B">
            <w:pPr>
              <w:tabs>
                <w:tab w:val="left" w:pos="567"/>
              </w:tabs>
              <w:rPr>
                <w:sz w:val="24"/>
                <w:szCs w:val="24"/>
              </w:rPr>
            </w:pPr>
            <w:r w:rsidRPr="006F5E65">
              <w:rPr>
                <w:sz w:val="24"/>
                <w:szCs w:val="24"/>
              </w:rPr>
              <w:t>Garrafas Térmicas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15</w:t>
            </w:r>
          </w:p>
        </w:tc>
        <w:tc>
          <w:tcPr>
            <w:tcW w:w="8295" w:type="dxa"/>
          </w:tcPr>
          <w:p w:rsidR="00D665CD" w:rsidRPr="006F5E65" w:rsidRDefault="00D665CD" w:rsidP="00904A2B">
            <w:pPr>
              <w:tabs>
                <w:tab w:val="left" w:pos="567"/>
              </w:tabs>
              <w:rPr>
                <w:sz w:val="24"/>
                <w:szCs w:val="24"/>
              </w:rPr>
            </w:pPr>
            <w:r w:rsidRPr="006F5E65">
              <w:rPr>
                <w:sz w:val="24"/>
                <w:szCs w:val="24"/>
              </w:rPr>
              <w:t>Liquificadores domésticos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16</w:t>
            </w:r>
          </w:p>
        </w:tc>
        <w:tc>
          <w:tcPr>
            <w:tcW w:w="8295" w:type="dxa"/>
          </w:tcPr>
          <w:p w:rsidR="00D665CD" w:rsidRPr="006F5E65" w:rsidRDefault="00D665CD" w:rsidP="00904A2B">
            <w:pPr>
              <w:tabs>
                <w:tab w:val="left" w:pos="567"/>
              </w:tabs>
              <w:rPr>
                <w:sz w:val="24"/>
                <w:szCs w:val="24"/>
              </w:rPr>
            </w:pPr>
            <w:r w:rsidRPr="006F5E65">
              <w:rPr>
                <w:sz w:val="24"/>
                <w:szCs w:val="24"/>
              </w:rPr>
              <w:t>Torradeiras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17</w:t>
            </w:r>
          </w:p>
        </w:tc>
        <w:tc>
          <w:tcPr>
            <w:tcW w:w="8295" w:type="dxa"/>
          </w:tcPr>
          <w:p w:rsidR="00D665CD" w:rsidRPr="006F5E65" w:rsidRDefault="00D665CD" w:rsidP="00904A2B">
            <w:pPr>
              <w:tabs>
                <w:tab w:val="left" w:pos="567"/>
              </w:tabs>
              <w:rPr>
                <w:sz w:val="24"/>
                <w:szCs w:val="24"/>
              </w:rPr>
            </w:pPr>
            <w:r w:rsidRPr="006F5E65">
              <w:rPr>
                <w:sz w:val="24"/>
                <w:szCs w:val="24"/>
              </w:rPr>
              <w:t>Sanduicheiras e Chapas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18</w:t>
            </w:r>
          </w:p>
        </w:tc>
        <w:tc>
          <w:tcPr>
            <w:tcW w:w="8295" w:type="dxa"/>
          </w:tcPr>
          <w:p w:rsidR="00D665CD" w:rsidRPr="006F5E65" w:rsidRDefault="00D665CD" w:rsidP="00904A2B">
            <w:pPr>
              <w:tabs>
                <w:tab w:val="left" w:pos="567"/>
              </w:tabs>
              <w:rPr>
                <w:sz w:val="24"/>
                <w:szCs w:val="24"/>
              </w:rPr>
            </w:pPr>
            <w:r w:rsidRPr="006F5E65">
              <w:rPr>
                <w:sz w:val="24"/>
                <w:szCs w:val="24"/>
              </w:rPr>
              <w:t>Fornos de Microondas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19</w:t>
            </w:r>
          </w:p>
        </w:tc>
        <w:tc>
          <w:tcPr>
            <w:tcW w:w="8295" w:type="dxa"/>
          </w:tcPr>
          <w:p w:rsidR="00D665CD" w:rsidRPr="006F5E65" w:rsidRDefault="00D665CD" w:rsidP="00904A2B">
            <w:pPr>
              <w:tabs>
                <w:tab w:val="left" w:pos="567"/>
              </w:tabs>
              <w:rPr>
                <w:sz w:val="24"/>
                <w:szCs w:val="24"/>
              </w:rPr>
            </w:pPr>
            <w:r w:rsidRPr="006F5E65">
              <w:rPr>
                <w:sz w:val="24"/>
                <w:szCs w:val="24"/>
              </w:rPr>
              <w:t>Tábuas de carnes de polietileno</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20</w:t>
            </w:r>
          </w:p>
        </w:tc>
        <w:tc>
          <w:tcPr>
            <w:tcW w:w="8295" w:type="dxa"/>
          </w:tcPr>
          <w:p w:rsidR="00D665CD" w:rsidRPr="006F5E65" w:rsidRDefault="00D665CD" w:rsidP="00904A2B">
            <w:pPr>
              <w:tabs>
                <w:tab w:val="left" w:pos="567"/>
              </w:tabs>
              <w:rPr>
                <w:sz w:val="24"/>
                <w:szCs w:val="24"/>
              </w:rPr>
            </w:pPr>
            <w:r w:rsidRPr="006F5E65">
              <w:rPr>
                <w:sz w:val="24"/>
                <w:szCs w:val="24"/>
              </w:rPr>
              <w:t>Peneiras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21</w:t>
            </w:r>
          </w:p>
        </w:tc>
        <w:tc>
          <w:tcPr>
            <w:tcW w:w="8295" w:type="dxa"/>
          </w:tcPr>
          <w:p w:rsidR="00D665CD" w:rsidRPr="006F5E65" w:rsidRDefault="00D665CD" w:rsidP="00904A2B">
            <w:pPr>
              <w:tabs>
                <w:tab w:val="left" w:pos="567"/>
              </w:tabs>
              <w:rPr>
                <w:sz w:val="24"/>
                <w:szCs w:val="24"/>
              </w:rPr>
            </w:pPr>
            <w:r w:rsidRPr="006F5E65">
              <w:rPr>
                <w:sz w:val="24"/>
                <w:szCs w:val="24"/>
              </w:rPr>
              <w:t>Máquinas registradoras (caixas)</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22</w:t>
            </w:r>
          </w:p>
        </w:tc>
        <w:tc>
          <w:tcPr>
            <w:tcW w:w="8295" w:type="dxa"/>
          </w:tcPr>
          <w:p w:rsidR="00D665CD" w:rsidRPr="006F5E65" w:rsidRDefault="00D665CD" w:rsidP="00904A2B">
            <w:pPr>
              <w:tabs>
                <w:tab w:val="left" w:pos="567"/>
              </w:tabs>
              <w:rPr>
                <w:sz w:val="24"/>
                <w:szCs w:val="24"/>
              </w:rPr>
            </w:pPr>
            <w:r w:rsidRPr="006F5E65">
              <w:rPr>
                <w:sz w:val="24"/>
                <w:szCs w:val="24"/>
              </w:rPr>
              <w:t xml:space="preserve">Materiais de Limpeza e </w:t>
            </w:r>
            <w:r w:rsidR="007D7B15" w:rsidRPr="006F5E65">
              <w:rPr>
                <w:sz w:val="24"/>
                <w:szCs w:val="24"/>
              </w:rPr>
              <w:t>higienização</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23</w:t>
            </w:r>
          </w:p>
        </w:tc>
        <w:tc>
          <w:tcPr>
            <w:tcW w:w="8295" w:type="dxa"/>
          </w:tcPr>
          <w:p w:rsidR="00D665CD" w:rsidRPr="006F5E65" w:rsidRDefault="00D665CD" w:rsidP="00904A2B">
            <w:pPr>
              <w:tabs>
                <w:tab w:val="left" w:pos="567"/>
              </w:tabs>
              <w:rPr>
                <w:sz w:val="24"/>
                <w:szCs w:val="24"/>
              </w:rPr>
            </w:pPr>
            <w:r w:rsidRPr="006F5E65">
              <w:rPr>
                <w:sz w:val="24"/>
                <w:szCs w:val="24"/>
              </w:rPr>
              <w:t>Rodos, vassouras, sacos de lixo, luvas, aventais, máscaras, etc...</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24</w:t>
            </w:r>
          </w:p>
        </w:tc>
        <w:tc>
          <w:tcPr>
            <w:tcW w:w="8295" w:type="dxa"/>
          </w:tcPr>
          <w:p w:rsidR="00D665CD" w:rsidRPr="006F5E65" w:rsidRDefault="00D665CD" w:rsidP="00904A2B">
            <w:pPr>
              <w:tabs>
                <w:tab w:val="left" w:pos="567"/>
              </w:tabs>
              <w:rPr>
                <w:sz w:val="24"/>
                <w:szCs w:val="24"/>
              </w:rPr>
            </w:pPr>
            <w:r w:rsidRPr="006F5E65">
              <w:rPr>
                <w:b/>
                <w:sz w:val="24"/>
                <w:szCs w:val="24"/>
              </w:rPr>
              <w:t>GN</w:t>
            </w:r>
            <w:r w:rsidRPr="006F5E65">
              <w:rPr>
                <w:sz w:val="24"/>
                <w:szCs w:val="24"/>
              </w:rPr>
              <w:t>’s (gastronormes) com dimensões variadas conforme demandadas pelos equipamentos, caso necessário.</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25</w:t>
            </w:r>
          </w:p>
        </w:tc>
        <w:tc>
          <w:tcPr>
            <w:tcW w:w="8295" w:type="dxa"/>
          </w:tcPr>
          <w:p w:rsidR="00D665CD" w:rsidRPr="006F5E65" w:rsidRDefault="00D665CD" w:rsidP="00904A2B">
            <w:pPr>
              <w:tabs>
                <w:tab w:val="left" w:pos="567"/>
              </w:tabs>
              <w:rPr>
                <w:sz w:val="24"/>
                <w:szCs w:val="24"/>
              </w:rPr>
            </w:pPr>
            <w:r w:rsidRPr="006F5E65">
              <w:rPr>
                <w:sz w:val="24"/>
                <w:szCs w:val="24"/>
              </w:rPr>
              <w:t>Fogão industrial à gás; Forno elétrico</w:t>
            </w:r>
          </w:p>
        </w:tc>
      </w:tr>
      <w:tr w:rsidR="00D665CD" w:rsidRPr="006F5E65" w:rsidTr="007D7B15">
        <w:trPr>
          <w:jc w:val="center"/>
        </w:trPr>
        <w:tc>
          <w:tcPr>
            <w:tcW w:w="1056" w:type="dxa"/>
          </w:tcPr>
          <w:p w:rsidR="00D665CD" w:rsidRPr="006F5E65" w:rsidRDefault="00D665CD" w:rsidP="00904A2B">
            <w:pPr>
              <w:tabs>
                <w:tab w:val="left" w:pos="567"/>
              </w:tabs>
              <w:jc w:val="center"/>
              <w:rPr>
                <w:sz w:val="24"/>
                <w:szCs w:val="24"/>
              </w:rPr>
            </w:pPr>
            <w:r w:rsidRPr="006F5E65">
              <w:rPr>
                <w:sz w:val="24"/>
                <w:szCs w:val="24"/>
              </w:rPr>
              <w:t>26</w:t>
            </w:r>
          </w:p>
        </w:tc>
        <w:tc>
          <w:tcPr>
            <w:tcW w:w="8295" w:type="dxa"/>
          </w:tcPr>
          <w:p w:rsidR="00D665CD" w:rsidRPr="006F5E65" w:rsidRDefault="00D665CD" w:rsidP="00904A2B">
            <w:pPr>
              <w:tabs>
                <w:tab w:val="left" w:pos="567"/>
              </w:tabs>
              <w:rPr>
                <w:sz w:val="24"/>
                <w:szCs w:val="24"/>
              </w:rPr>
            </w:pPr>
            <w:r w:rsidRPr="006F5E65">
              <w:rPr>
                <w:sz w:val="24"/>
                <w:szCs w:val="24"/>
              </w:rPr>
              <w:t>Balcão de caixa, etc.</w:t>
            </w:r>
          </w:p>
        </w:tc>
      </w:tr>
    </w:tbl>
    <w:p w:rsidR="00D665CD" w:rsidRPr="006F5E65" w:rsidRDefault="00D665CD" w:rsidP="00D665CD">
      <w:pPr>
        <w:tabs>
          <w:tab w:val="left" w:pos="567"/>
        </w:tabs>
        <w:ind w:right="97"/>
        <w:jc w:val="both"/>
        <w:rPr>
          <w:sz w:val="24"/>
          <w:szCs w:val="24"/>
        </w:rPr>
      </w:pPr>
      <w:r w:rsidRPr="006F5E65">
        <w:rPr>
          <w:b/>
          <w:sz w:val="24"/>
          <w:szCs w:val="24"/>
        </w:rPr>
        <w:t>Observações</w:t>
      </w:r>
      <w:r w:rsidRPr="006F5E65">
        <w:rPr>
          <w:sz w:val="24"/>
          <w:szCs w:val="24"/>
        </w:rPr>
        <w:t>:</w:t>
      </w:r>
    </w:p>
    <w:p w:rsidR="00D665CD" w:rsidRPr="006F5E65" w:rsidRDefault="00D665CD" w:rsidP="00D665CD">
      <w:pPr>
        <w:tabs>
          <w:tab w:val="left" w:pos="567"/>
        </w:tabs>
        <w:ind w:right="97"/>
        <w:jc w:val="both"/>
        <w:rPr>
          <w:sz w:val="24"/>
          <w:szCs w:val="24"/>
        </w:rPr>
      </w:pPr>
    </w:p>
    <w:p w:rsidR="00D665CD" w:rsidRDefault="00D665CD" w:rsidP="00CE67E7">
      <w:pPr>
        <w:numPr>
          <w:ilvl w:val="1"/>
          <w:numId w:val="12"/>
        </w:numPr>
        <w:tabs>
          <w:tab w:val="clear" w:pos="1788"/>
          <w:tab w:val="num" w:pos="567"/>
        </w:tabs>
        <w:ind w:left="567" w:right="96" w:hanging="567"/>
        <w:jc w:val="both"/>
        <w:rPr>
          <w:sz w:val="24"/>
          <w:szCs w:val="24"/>
        </w:rPr>
      </w:pPr>
      <w:r w:rsidRPr="006F5E65">
        <w:rPr>
          <w:sz w:val="24"/>
          <w:szCs w:val="24"/>
        </w:rPr>
        <w:t xml:space="preserve">A Concessionária deverá fornecer todos os equipamentos necessários ao perfeito funcionamento para a prestação dos serviços do Restaurante e da Lanchonete, conforme o </w:t>
      </w:r>
      <w:r>
        <w:rPr>
          <w:sz w:val="24"/>
          <w:szCs w:val="24"/>
        </w:rPr>
        <w:t>Termo de Referência</w:t>
      </w:r>
      <w:r w:rsidRPr="006F5E65">
        <w:rPr>
          <w:sz w:val="24"/>
          <w:szCs w:val="24"/>
        </w:rPr>
        <w:t>.</w:t>
      </w:r>
    </w:p>
    <w:p w:rsidR="00D665CD" w:rsidRPr="006F5E65" w:rsidRDefault="00D665CD" w:rsidP="00D665CD">
      <w:pPr>
        <w:ind w:left="567" w:right="96"/>
        <w:jc w:val="both"/>
        <w:rPr>
          <w:sz w:val="24"/>
          <w:szCs w:val="24"/>
        </w:rPr>
      </w:pPr>
    </w:p>
    <w:p w:rsidR="00D665CD" w:rsidRPr="006F5E65" w:rsidRDefault="00D665CD" w:rsidP="00CE67E7">
      <w:pPr>
        <w:numPr>
          <w:ilvl w:val="1"/>
          <w:numId w:val="12"/>
        </w:numPr>
        <w:tabs>
          <w:tab w:val="clear" w:pos="1788"/>
          <w:tab w:val="num" w:pos="567"/>
        </w:tabs>
        <w:ind w:left="567" w:right="-149" w:hanging="567"/>
        <w:jc w:val="both"/>
        <w:rPr>
          <w:b/>
          <w:color w:val="000000"/>
          <w:sz w:val="24"/>
          <w:szCs w:val="24"/>
        </w:rPr>
      </w:pPr>
      <w:r w:rsidRPr="006F5E65">
        <w:rPr>
          <w:sz w:val="24"/>
          <w:szCs w:val="24"/>
        </w:rPr>
        <w:t>O Ministério de Minas e Energia se reserva no direito de, a qualquer tempo, alterar, incluir ou substituir a relação acima, visando a melhoria no atendimento do Restaurante e da Lanchonete.</w:t>
      </w:r>
    </w:p>
    <w:p w:rsidR="00D665CD" w:rsidRDefault="00D665CD" w:rsidP="00D665CD">
      <w:pPr>
        <w:overflowPunct w:val="0"/>
        <w:autoSpaceDE w:val="0"/>
        <w:autoSpaceDN w:val="0"/>
        <w:adjustRightInd w:val="0"/>
        <w:jc w:val="center"/>
        <w:textAlignment w:val="baseline"/>
        <w:rPr>
          <w:color w:val="000000"/>
        </w:rPr>
      </w:pPr>
    </w:p>
    <w:p w:rsidR="00D665CD" w:rsidRDefault="00D665CD" w:rsidP="00D665CD">
      <w:pPr>
        <w:overflowPunct w:val="0"/>
        <w:autoSpaceDE w:val="0"/>
        <w:autoSpaceDN w:val="0"/>
        <w:adjustRightInd w:val="0"/>
        <w:jc w:val="center"/>
        <w:textAlignment w:val="baseline"/>
        <w:rPr>
          <w:color w:val="000000"/>
        </w:rPr>
      </w:pPr>
      <w:r w:rsidRPr="006F5E65">
        <w:rPr>
          <w:color w:val="000000"/>
        </w:rPr>
        <w:br w:type="page"/>
      </w:r>
    </w:p>
    <w:p w:rsidR="00D665CD" w:rsidRPr="006F5E65" w:rsidRDefault="00D665CD" w:rsidP="00D665CD">
      <w:pPr>
        <w:overflowPunct w:val="0"/>
        <w:autoSpaceDE w:val="0"/>
        <w:autoSpaceDN w:val="0"/>
        <w:adjustRightInd w:val="0"/>
        <w:jc w:val="center"/>
        <w:textAlignment w:val="baseline"/>
        <w:rPr>
          <w:color w:val="000000"/>
        </w:rPr>
      </w:pPr>
    </w:p>
    <w:tbl>
      <w:tblPr>
        <w:tblW w:w="10206" w:type="dxa"/>
        <w:tblLayout w:type="fixed"/>
        <w:tblCellMar>
          <w:left w:w="0" w:type="dxa"/>
          <w:right w:w="0" w:type="dxa"/>
        </w:tblCellMar>
        <w:tblLook w:val="04A0" w:firstRow="1" w:lastRow="0" w:firstColumn="1" w:lastColumn="0" w:noHBand="0" w:noVBand="1"/>
      </w:tblPr>
      <w:tblGrid>
        <w:gridCol w:w="441"/>
        <w:gridCol w:w="850"/>
        <w:gridCol w:w="5230"/>
        <w:gridCol w:w="1276"/>
        <w:gridCol w:w="850"/>
        <w:gridCol w:w="1559"/>
      </w:tblGrid>
      <w:tr w:rsidR="00D665CD" w:rsidRPr="006F5E65" w:rsidTr="007D7B15">
        <w:trPr>
          <w:trHeight w:val="288"/>
        </w:trPr>
        <w:tc>
          <w:tcPr>
            <w:tcW w:w="10206" w:type="dxa"/>
            <w:gridSpan w:val="6"/>
            <w:shd w:val="clear" w:color="auto" w:fill="auto"/>
            <w:tcMar>
              <w:top w:w="15" w:type="dxa"/>
              <w:left w:w="15" w:type="dxa"/>
              <w:bottom w:w="0" w:type="dxa"/>
              <w:right w:w="15" w:type="dxa"/>
            </w:tcMar>
            <w:vAlign w:val="center"/>
          </w:tcPr>
          <w:p w:rsidR="00D665CD" w:rsidRPr="006F5E65" w:rsidRDefault="00D665CD" w:rsidP="00904A2B">
            <w:pPr>
              <w:jc w:val="center"/>
              <w:rPr>
                <w:b/>
                <w:sz w:val="24"/>
                <w:szCs w:val="24"/>
                <w:u w:val="single"/>
              </w:rPr>
            </w:pPr>
            <w:r w:rsidRPr="00722630">
              <w:rPr>
                <w:b/>
                <w:sz w:val="24"/>
                <w:szCs w:val="24"/>
                <w:u w:val="single"/>
              </w:rPr>
              <w:t>ANEXO</w:t>
            </w:r>
            <w:r w:rsidR="009924BC">
              <w:rPr>
                <w:b/>
                <w:sz w:val="24"/>
                <w:szCs w:val="24"/>
                <w:u w:val="single"/>
              </w:rPr>
              <w:t xml:space="preserve"> </w:t>
            </w:r>
            <w:r w:rsidR="00554FC8">
              <w:rPr>
                <w:b/>
                <w:sz w:val="24"/>
                <w:szCs w:val="24"/>
                <w:u w:val="single"/>
              </w:rPr>
              <w:t>I – “</w:t>
            </w:r>
            <w:r w:rsidR="0026684A">
              <w:rPr>
                <w:b/>
                <w:sz w:val="24"/>
                <w:szCs w:val="24"/>
                <w:u w:val="single"/>
              </w:rPr>
              <w:t>F</w:t>
            </w:r>
            <w:r w:rsidR="00554FC8">
              <w:rPr>
                <w:b/>
                <w:sz w:val="24"/>
                <w:szCs w:val="24"/>
                <w:u w:val="single"/>
              </w:rPr>
              <w:t>”</w:t>
            </w:r>
            <w:r w:rsidR="0026684A">
              <w:rPr>
                <w:b/>
                <w:sz w:val="24"/>
                <w:szCs w:val="24"/>
                <w:u w:val="single"/>
              </w:rPr>
              <w:t xml:space="preserve"> </w:t>
            </w:r>
            <w:r w:rsidR="009924BC">
              <w:rPr>
                <w:b/>
                <w:sz w:val="24"/>
                <w:szCs w:val="24"/>
                <w:u w:val="single"/>
              </w:rPr>
              <w:t xml:space="preserve"> </w:t>
            </w:r>
            <w:r w:rsidRPr="00722630">
              <w:rPr>
                <w:b/>
                <w:sz w:val="24"/>
                <w:szCs w:val="24"/>
                <w:u w:val="single"/>
              </w:rPr>
              <w:t>– DO TERMO DE REFERÊNCIA</w:t>
            </w:r>
          </w:p>
          <w:p w:rsidR="00D665CD" w:rsidRPr="006F5E65" w:rsidRDefault="00D665CD" w:rsidP="00904A2B">
            <w:pPr>
              <w:jc w:val="center"/>
              <w:rPr>
                <w:color w:val="000000"/>
                <w:sz w:val="18"/>
                <w:szCs w:val="18"/>
              </w:rPr>
            </w:pPr>
          </w:p>
        </w:tc>
      </w:tr>
      <w:tr w:rsidR="00D665CD" w:rsidRPr="006F5E65" w:rsidTr="007D7B15">
        <w:trPr>
          <w:trHeight w:val="288"/>
        </w:trPr>
        <w:tc>
          <w:tcPr>
            <w:tcW w:w="10206" w:type="dxa"/>
            <w:gridSpan w:val="6"/>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u w:val="single"/>
              </w:rPr>
            </w:pPr>
            <w:r w:rsidRPr="006F5E65">
              <w:rPr>
                <w:b/>
                <w:sz w:val="24"/>
                <w:szCs w:val="24"/>
                <w:u w:val="single"/>
              </w:rPr>
              <w:t>RELAÇÃO DE EQUIPAMENTOS E MOBILIÁRIOS DO RESTAURANTE PERTENCENTES AO  MME</w:t>
            </w:r>
          </w:p>
        </w:tc>
      </w:tr>
      <w:tr w:rsidR="00D665CD" w:rsidRPr="006F5E65" w:rsidTr="007D7B15">
        <w:trPr>
          <w:trHeight w:val="288"/>
        </w:trPr>
        <w:tc>
          <w:tcPr>
            <w:tcW w:w="441" w:type="dxa"/>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850" w:type="dxa"/>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5230" w:type="dxa"/>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1276" w:type="dxa"/>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850" w:type="dxa"/>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1559" w:type="dxa"/>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r>
      <w:tr w:rsidR="00D665CD" w:rsidRPr="006F5E65" w:rsidTr="007D7B15">
        <w:trPr>
          <w:trHeight w:val="288"/>
        </w:trPr>
        <w:tc>
          <w:tcPr>
            <w:tcW w:w="441" w:type="dxa"/>
            <w:tcBorders>
              <w:bottom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850" w:type="dxa"/>
            <w:tcBorders>
              <w:bottom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5230" w:type="dxa"/>
            <w:tcBorders>
              <w:bottom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1276" w:type="dxa"/>
            <w:tcBorders>
              <w:bottom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850" w:type="dxa"/>
            <w:tcBorders>
              <w:bottom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c>
          <w:tcPr>
            <w:tcW w:w="1559" w:type="dxa"/>
            <w:tcBorders>
              <w:bottom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p>
        </w:tc>
      </w:tr>
      <w:tr w:rsidR="00D665CD" w:rsidRPr="006F5E65"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Item</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Patrimônio</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Descrição </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Localização</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Sit. Física</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Valor. </w:t>
            </w:r>
          </w:p>
        </w:tc>
      </w:tr>
      <w:tr w:rsidR="00D665CD" w:rsidRPr="006F5E65" w:rsidTr="007D7B15">
        <w:trPr>
          <w:trHeight w:val="288"/>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1</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2172</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rPr>
                <w:color w:val="000000"/>
                <w:sz w:val="18"/>
                <w:szCs w:val="18"/>
              </w:rPr>
            </w:pPr>
            <w:r w:rsidRPr="00771D6D">
              <w:rPr>
                <w:color w:val="000000"/>
                <w:sz w:val="18"/>
                <w:szCs w:val="18"/>
              </w:rPr>
              <w:t>Mesa para impressora descrição: em madeira</w:t>
            </w:r>
          </w:p>
          <w:p w:rsidR="00D665CD" w:rsidRPr="00771D6D" w:rsidRDefault="00D665CD" w:rsidP="00904A2B">
            <w:pPr>
              <w:rPr>
                <w:color w:val="000000"/>
                <w:sz w:val="18"/>
                <w:szCs w:val="18"/>
              </w:rPr>
            </w:pP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28,40</w:t>
            </w:r>
          </w:p>
        </w:tc>
      </w:tr>
      <w:tr w:rsidR="00D665CD" w:rsidRPr="006F5E65" w:rsidTr="007D7B15">
        <w:trPr>
          <w:trHeight w:val="48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2</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11465</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rPr>
                <w:color w:val="000000"/>
                <w:sz w:val="18"/>
                <w:szCs w:val="18"/>
              </w:rPr>
            </w:pPr>
            <w:r w:rsidRPr="00771D6D">
              <w:rPr>
                <w:color w:val="000000"/>
                <w:sz w:val="18"/>
                <w:szCs w:val="18"/>
              </w:rPr>
              <w:t xml:space="preserve">Gaveteiro volante em madeira. Descrição: gaveteiro, médio 0,40X0, 50X0, 66 m(caixa) com as laterais e fundos em madeira aglomerada de 18 mm. (Tampo superior de 25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19,33</w:t>
            </w:r>
          </w:p>
        </w:tc>
      </w:tr>
      <w:tr w:rsidR="00D665CD" w:rsidRPr="006F5E65" w:rsidTr="007D7B15">
        <w:trPr>
          <w:trHeight w:val="288"/>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3</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20014</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Poltrona Giratória em tecido – Descrição: Cor grafite modelo 20p03.</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8,45</w:t>
            </w:r>
          </w:p>
        </w:tc>
      </w:tr>
      <w:tr w:rsidR="00D665CD" w:rsidRPr="006F5E65" w:rsidTr="007D7B15">
        <w:trPr>
          <w:trHeight w:val="288"/>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4</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20023</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Poltrona giratória em tecido descrição: cor grafite modelo 20p03</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8,45</w:t>
            </w:r>
          </w:p>
        </w:tc>
      </w:tr>
      <w:tr w:rsidR="00D665CD" w:rsidRPr="006F5E65" w:rsidTr="007D7B15">
        <w:trPr>
          <w:trHeight w:val="288"/>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5</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20035</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Poltrona giratória em tecido descrição: cor grafite modelo 20p03</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8,45</w:t>
            </w:r>
          </w:p>
        </w:tc>
      </w:tr>
      <w:tr w:rsidR="00D665CD" w:rsidRPr="006F5E65" w:rsidTr="007D7B15">
        <w:trPr>
          <w:trHeight w:val="288"/>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6</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71371</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de Trabalho – Descrição: Autoportante com tampo inteiriço medindo 1400X1600X600X740mm</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155,88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72613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Lavadora de loucas descrições: aço inox AISI 304, tanque de lavagem com cantos arredondados, brancos de lavagem e enxágüe ante-entupimento, filtros de tanque de lavagem de Bomba de aço inox AISI 303, acionamento do ciclo de lavagem pelo fechamento da porta, comando digital com auto- diagnostico câmara de lavagem com altura útil de 395 mm para acomodar bandejas, moto bomba de lavagem de 1,5cv, dimensões: 170x680x1820. Modelo: ecomax x900 marca: Hobart.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5.257,94</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72643</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 fel de PVC de acabamento. Dimensões: 1200X700X730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72644</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 fel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72645</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 fel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72646</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12</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72647</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13</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72648</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14</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72649</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15</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72650</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16</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72651</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lastRenderedPageBreak/>
              <w:t>17</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72652</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18</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72653</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72654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20</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72655</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21</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72656</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72657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23</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72658</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24</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72659</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25</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72660</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26</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72661</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27</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72662</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28</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726663</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29</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72664</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30</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72665</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31</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72666</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lastRenderedPageBreak/>
              <w:t>33</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72668</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34</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72669</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para refeitório descrição: retangular, para 04 (quatro) lugares, estrutura tubular de aço carbono 07, sapatas niveladoras de laminado melaminico com perfil de PVC de acabamento. Dimensões: 1200X700X730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140,66</w:t>
            </w:r>
          </w:p>
        </w:tc>
      </w:tr>
      <w:tr w:rsidR="00D665CD" w:rsidRPr="006F5E65" w:rsidTr="007D7B15">
        <w:trPr>
          <w:trHeight w:val="96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35</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72670</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36</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72671</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38</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72673</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39</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72674</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40</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72675</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41</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72676</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43</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72678</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44</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72679</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45</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72680</w:t>
            </w:r>
          </w:p>
        </w:tc>
        <w:tc>
          <w:tcPr>
            <w:tcW w:w="523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lastRenderedPageBreak/>
              <w:t>46</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72681</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47</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72682</w:t>
            </w:r>
          </w:p>
        </w:tc>
        <w:tc>
          <w:tcPr>
            <w:tcW w:w="523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49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72689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Eletrostático epóxi a PO de acabto, na cor não metálica, assenta em MDF revestido com laminado melaminico (formica lisa) de acabamento e bordas boleadas, ½ cana, sapatas em PVC nos 3194-25000013- coordenação geral de recursos logísticos CGRL 25000758-ED. SEDE 1subsilo- Restaurante.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58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lastRenderedPageBreak/>
              <w:t>59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72699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72101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69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lastRenderedPageBreak/>
              <w:t>72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72709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79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72719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lastRenderedPageBreak/>
              <w:t>85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89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72729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Bom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lastRenderedPageBreak/>
              <w:t>98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(formica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72739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109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lastRenderedPageBreak/>
              <w:t>111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72749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72750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72751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72752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119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72753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72754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6F5E65"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Pr>
                <w:color w:val="000000"/>
                <w:sz w:val="18"/>
                <w:szCs w:val="18"/>
              </w:rPr>
              <w:t>121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72755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6F5E65" w:rsidRDefault="00D665CD" w:rsidP="00904A2B">
            <w:pPr>
              <w:jc w:val="center"/>
              <w:rPr>
                <w:color w:val="000000"/>
                <w:sz w:val="18"/>
                <w:szCs w:val="18"/>
              </w:rPr>
            </w:pPr>
            <w:r w:rsidRPr="006F5E65">
              <w:rPr>
                <w:color w:val="000000"/>
                <w:sz w:val="18"/>
                <w:szCs w:val="18"/>
              </w:rPr>
              <w:t xml:space="preserve">R$ </w:t>
            </w:r>
            <w:r>
              <w:rPr>
                <w:color w:val="000000"/>
                <w:sz w:val="18"/>
                <w:szCs w:val="18"/>
              </w:rPr>
              <w:t>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122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72756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123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72757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lastRenderedPageBreak/>
              <w:t>124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72758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125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72759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126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127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melamínico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128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129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72769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72770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lastRenderedPageBreak/>
              <w:t>137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72771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72772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139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72774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72775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72776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72777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Cadeira fixa para restaurante descrição estrutura tubular de aço carbono ¾, solda fosforizada com pintura. Eletrostática epóxi a PO de acabto, na cor não metálica, assento em MDF revestido com laminado melaminico (fórmica lisa) de acabamento e bordas boleadas, ½ cana, sapatas em PVC nos PES. Dimensões: 530x620x790 Cm marca: moveleiro dourado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R$ 39,18</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72790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Aparelho de refrigeração evaporador descrição para refrigerada para área de teto compressores semi-hermetico, empregados refrigerantes ecológicos (R404A, R13A) unidades condensadoras a ar c/moto-ventiladores do tipo baixo nível de ruido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Restaurante</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5.365,99</w:t>
            </w:r>
          </w:p>
        </w:tc>
      </w:tr>
      <w:tr w:rsidR="00D665CD" w:rsidRPr="00771D6D" w:rsidTr="007D7B15">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Default="00D665CD" w:rsidP="00904A2B">
            <w:pPr>
              <w:jc w:val="center"/>
              <w:rPr>
                <w:color w:val="000000"/>
                <w:sz w:val="18"/>
                <w:szCs w:val="18"/>
              </w:rPr>
            </w:pPr>
            <w:r>
              <w:rPr>
                <w:color w:val="000000"/>
                <w:sz w:val="18"/>
                <w:szCs w:val="18"/>
              </w:rPr>
              <w:t>72791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Default="00D665CD" w:rsidP="00904A2B">
            <w:pPr>
              <w:jc w:val="both"/>
              <w:rPr>
                <w:color w:val="000000"/>
                <w:sz w:val="18"/>
                <w:szCs w:val="18"/>
              </w:rPr>
            </w:pPr>
            <w:r>
              <w:rPr>
                <w:color w:val="000000"/>
                <w:sz w:val="18"/>
                <w:szCs w:val="18"/>
              </w:rPr>
              <w:t>Aparelho de refrigeração evaporador descrição para refrigerada para área de teto compressores semi-hermetico, empregados refrigerantes ecológicos (R404A, R13A) unidades condensadoras a ar c/moto-ventiladores do tipo baixo nível de ruido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Restaurante</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5.365,99</w:t>
            </w:r>
          </w:p>
        </w:tc>
      </w:tr>
      <w:tr w:rsidR="00D665CD" w:rsidRPr="00771D6D"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72792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Porta vai-vem 02 folhas descrição: porta isolada em poliuretano espessura: 20 mm C/2 faces revista. Em ABS C/ superfície texturização espessura 3 mm na cor cinza branco articulado para travamento manual das folhas da porta visor 300x400 C/vidro 3 mm articulação e fixação poliuretano interno na porta perfil alumínio todo perímetro da porta</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1.133,32</w:t>
            </w:r>
          </w:p>
        </w:tc>
      </w:tr>
      <w:tr w:rsidR="00D665CD" w:rsidRPr="00771D6D" w:rsidTr="007D7B15">
        <w:trPr>
          <w:trHeight w:val="48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72794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Esguicho para pré-lavagem descrição de mesa, com sistema articulado para alcance de área de trabalho, abastecida com torneiradupla (misturador) para agua quente ou fria para mesa, dimensões: 190x1070mm</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511,20</w:t>
            </w:r>
          </w:p>
        </w:tc>
      </w:tr>
      <w:tr w:rsidR="00D665CD" w:rsidRPr="00771D6D" w:rsidTr="007D7B15">
        <w:trPr>
          <w:trHeight w:val="48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72807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Condicionador de ar de parede descrição SPLIT 30000 BTUS, com controle remoto, marca Trane serie 3T0606124314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1.443,99</w:t>
            </w:r>
          </w:p>
        </w:tc>
      </w:tr>
      <w:tr w:rsidR="00D665CD" w:rsidRPr="00771D6D" w:rsidTr="007D7B15">
        <w:trPr>
          <w:trHeight w:val="48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73140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Condicionador de ar de parede descrição SPLIT 24000 BTUS, com controle remoto, marca Trane serie 3T1008219011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1.073,05</w:t>
            </w:r>
          </w:p>
        </w:tc>
      </w:tr>
      <w:tr w:rsidR="00D665CD" w:rsidRPr="00771D6D" w:rsidTr="007D7B15">
        <w:trPr>
          <w:trHeight w:val="48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149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73141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Condicionador de ar de parede descrição SPLIT 2400 BTUS, com controle remoto, marca Trane serie 3T1008218974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1.073,05</w:t>
            </w:r>
          </w:p>
        </w:tc>
      </w:tr>
      <w:tr w:rsidR="00D665CD" w:rsidRPr="00771D6D" w:rsidTr="007D7B15">
        <w:trPr>
          <w:trHeight w:val="48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73142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Condicionador de ar de parede descrição SPLIT 9000 BTUS, com controle remoto, marca Trane serie 3514860001971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532,14</w:t>
            </w:r>
          </w:p>
        </w:tc>
      </w:tr>
      <w:tr w:rsidR="00D665CD" w:rsidRPr="00771D6D" w:rsidTr="007D7B15">
        <w:trPr>
          <w:trHeight w:val="48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73240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Condicionador de ar de parede descrição SPLIT 36000 BTUS, com controle remoto, marca Trane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1.073,05</w:t>
            </w:r>
          </w:p>
        </w:tc>
      </w:tr>
      <w:tr w:rsidR="00D665CD" w:rsidRPr="00771D6D" w:rsidTr="007D7B15">
        <w:trPr>
          <w:trHeight w:val="48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73241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Condicionador de ar de parede descrição SPLIT 24000 BTUS, com controle remoto, marca Trane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1.073,05</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73262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com cuba central,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R$ 509,24</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73263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com duas pias centrais,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700,23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lastRenderedPageBreak/>
              <w:t>155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73264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Carrinho p/ transporte de utensílios de cozinha descrição para transporte de batedeira,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R$ 195,04</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73265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tubular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R$ 97,78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73266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mesa de entrada lavadora com cuba a esquerda,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R$ 429,20</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73268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para racks,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Default="00D665CD" w:rsidP="00904A2B">
            <w:pPr>
              <w:jc w:val="center"/>
              <w:rPr>
                <w:color w:val="000000"/>
                <w:sz w:val="18"/>
                <w:szCs w:val="18"/>
              </w:rPr>
            </w:pPr>
            <w:r>
              <w:rPr>
                <w:color w:val="000000"/>
                <w:sz w:val="18"/>
                <w:szCs w:val="18"/>
              </w:rPr>
              <w:t>R$ 291,90</w:t>
            </w:r>
          </w:p>
          <w:p w:rsidR="00D665CD" w:rsidRPr="00771D6D" w:rsidRDefault="00D665CD" w:rsidP="00904A2B">
            <w:pPr>
              <w:jc w:val="center"/>
              <w:rPr>
                <w:color w:val="000000"/>
                <w:sz w:val="18"/>
                <w:szCs w:val="18"/>
              </w:rPr>
            </w:pP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159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73269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para RACKS,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R$ 159,07</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guichet colméia,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R$ 292,82</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Carrinho tipo plataforma descrição: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R$ 364,66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Estufa vertical: descrição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1.768,56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148,75</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Tanque de inox descrição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R$ 168,64</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Expositor aquecido descrição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1.353,68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Expositor refrigerador descrição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R$ 1.556,70</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245,20</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73279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R$ 245,20</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169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73280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suspensa para o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R$ 129,06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73281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suspensa para o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R$ 129,06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171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73282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com duas pias centrais,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R$ 613,16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172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73283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com duas pias centrais,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R$ 613,16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173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73284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para o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R$ 150,62</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174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73285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para o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R$ 150,62</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175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73286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C/uma cuba a direita, para uso do restaurante, marca:</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R$ 370,54</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176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73287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Mesa lateral em metal descrição? C/uma cuba a direita, para uso do restaurante, marca:</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R$ 370,54</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Default="00D665CD" w:rsidP="00904A2B">
            <w:pPr>
              <w:jc w:val="center"/>
              <w:rPr>
                <w:color w:val="000000"/>
                <w:sz w:val="18"/>
                <w:szCs w:val="18"/>
              </w:rPr>
            </w:pPr>
            <w:r>
              <w:rPr>
                <w:color w:val="000000"/>
                <w:sz w:val="18"/>
                <w:szCs w:val="18"/>
              </w:rPr>
              <w:t>177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73288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Carrinho para transporte de utensílios de cozinha descrição carro estante GN 1/1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R$ 262,84</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441C19" w:rsidRDefault="00D665CD" w:rsidP="00904A2B">
            <w:pPr>
              <w:jc w:val="center"/>
              <w:rPr>
                <w:color w:val="000000"/>
                <w:sz w:val="18"/>
                <w:szCs w:val="18"/>
              </w:rPr>
            </w:pPr>
            <w:r w:rsidRPr="00441C19">
              <w:rPr>
                <w:color w:val="000000"/>
                <w:sz w:val="18"/>
                <w:szCs w:val="18"/>
              </w:rPr>
              <w:t>178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441C19" w:rsidRDefault="00D665CD" w:rsidP="00904A2B">
            <w:pPr>
              <w:jc w:val="center"/>
              <w:rPr>
                <w:color w:val="000000"/>
                <w:sz w:val="18"/>
                <w:szCs w:val="18"/>
              </w:rPr>
            </w:pPr>
            <w:r w:rsidRPr="00441C19">
              <w:rPr>
                <w:color w:val="000000"/>
                <w:sz w:val="18"/>
                <w:szCs w:val="18"/>
              </w:rPr>
              <w:t>73296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Suporte horizontal descrição: para bobina,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R$ 64,66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179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73302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R$ 79,08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73303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R$ 79,08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73304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R$ 79,08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73305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R$ 79,08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73306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para uso do restaurante marcaferrinox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R$ 79,08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73307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Prateleira suspensa descrição: superior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R$ 79,08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73308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73309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188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lastRenderedPageBreak/>
              <w:t>189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73319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73320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73321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199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73322</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73323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73324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73325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Estante em aço descrição: perfurada,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73326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Default="00D665CD" w:rsidP="00904A2B">
            <w:pPr>
              <w:jc w:val="both"/>
              <w:rPr>
                <w:color w:val="000000"/>
                <w:sz w:val="18"/>
                <w:szCs w:val="18"/>
              </w:rPr>
            </w:pPr>
            <w:r w:rsidRPr="00771D6D">
              <w:rPr>
                <w:color w:val="000000"/>
                <w:sz w:val="18"/>
                <w:szCs w:val="18"/>
              </w:rPr>
              <w:t>Estante em aço descrição: perfurada, para uso do restaurante, marca ferrinox</w:t>
            </w:r>
          </w:p>
          <w:p w:rsidR="00D665CD" w:rsidRPr="00771D6D" w:rsidRDefault="00D665CD" w:rsidP="00904A2B">
            <w:pPr>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R$ 254,43</w:t>
            </w:r>
          </w:p>
        </w:tc>
      </w:tr>
      <w:tr w:rsidR="00D665CD" w:rsidRPr="00771D6D" w:rsidTr="007D7B15">
        <w:trPr>
          <w:trHeight w:val="401"/>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73327</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 xml:space="preserve">Fogão industrial descrição duas bocas, para uso do restaurante, </w:t>
            </w:r>
            <w:r w:rsidRPr="00771D6D">
              <w:rPr>
                <w:color w:val="000000"/>
                <w:sz w:val="18"/>
                <w:szCs w:val="18"/>
              </w:rPr>
              <w:t>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R$ 1.152,78</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73333</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Refrigerador tipo freezer vertical descrição: C/duas portas abertura a direita, para uso do restaurante marca ferrinoix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1.391,85</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73334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Refrigerador horizontal descrição: com cuba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2.299,95</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73335</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Refrigerador horizontal descrição: três portas para uso do restaurante marcam: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1.906,95</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73344</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Refrigerador vertical descrição: C/ duas porta abertura a direita,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1.845,84</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209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73349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Pr>
                <w:color w:val="000000"/>
                <w:sz w:val="18"/>
                <w:szCs w:val="18"/>
              </w:rPr>
              <w:t>Refrigerador vertical descrição: com duas portas abertura a esquerda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 </w:t>
            </w:r>
            <w:r>
              <w:rPr>
                <w:color w:val="000000"/>
                <w:sz w:val="18"/>
                <w:szCs w:val="18"/>
              </w:rPr>
              <w:t>1.484,66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210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73350</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Refrigerado vertical descrição: C/ duas porta abertura a esquerda,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R$ 1.484,66</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211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73351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Refrigerado vertical descrição: C/ duas porta abertura a esquerda, para uso do restaurante, marca: ferrinox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R$ 1.484,66</w:t>
            </w:r>
          </w:p>
        </w:tc>
      </w:tr>
      <w:tr w:rsidR="00D665CD" w:rsidRPr="00771D6D" w:rsidTr="007D7B15">
        <w:trPr>
          <w:trHeight w:val="720"/>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212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73461</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Microcomputador tipo desktop descrição: Marca HP, modelo Compaq. DC5800, processador Intel Core 2 DUO E8400, HD 160GB satã, 2 GB DDR2 800, placa mãe fontside bus de 1066MHZ ou superior. Características adicionais: mouse optico hp os/2-2 botoes e teclado padrão HP OS/2-serie: SBRG911F977.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R$ 65,00</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213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73696</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Monitor de vídeo descrição: Marca HP Widescreen 17 – serie SBRC902T5XN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R$ 18,00</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214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74628</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Aparelho telefônico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R$ 400,07</w:t>
            </w:r>
          </w:p>
        </w:tc>
      </w:tr>
      <w:tr w:rsidR="00D665CD" w:rsidRPr="00771D6D" w:rsidTr="007D7B15">
        <w:trPr>
          <w:trHeight w:val="288"/>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215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74629</w:t>
            </w:r>
          </w:p>
        </w:tc>
        <w:tc>
          <w:tcPr>
            <w:tcW w:w="52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both"/>
              <w:rPr>
                <w:color w:val="000000"/>
                <w:sz w:val="18"/>
                <w:szCs w:val="18"/>
              </w:rPr>
            </w:pPr>
            <w:r w:rsidRPr="00771D6D">
              <w:rPr>
                <w:color w:val="000000"/>
                <w:sz w:val="18"/>
                <w:szCs w:val="18"/>
              </w:rPr>
              <w:t>Aparelho telefônico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 xml:space="preserve">Restaurante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sidRPr="00771D6D">
              <w:rPr>
                <w:color w:val="000000"/>
                <w:sz w:val="18"/>
                <w:szCs w:val="18"/>
              </w:rPr>
              <w:t>Bom</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71D6D" w:rsidRDefault="00D665CD" w:rsidP="00904A2B">
            <w:pPr>
              <w:jc w:val="center"/>
              <w:rPr>
                <w:color w:val="000000"/>
                <w:sz w:val="18"/>
                <w:szCs w:val="18"/>
              </w:rPr>
            </w:pPr>
            <w:r>
              <w:rPr>
                <w:color w:val="000000"/>
                <w:sz w:val="18"/>
                <w:szCs w:val="18"/>
              </w:rPr>
              <w:t>R$ 400,07</w:t>
            </w:r>
          </w:p>
        </w:tc>
      </w:tr>
      <w:tr w:rsidR="00D665CD" w:rsidRPr="006F5E65" w:rsidTr="007D7B15">
        <w:trPr>
          <w:trHeight w:val="296"/>
        </w:trPr>
        <w:tc>
          <w:tcPr>
            <w:tcW w:w="4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22630" w:rsidRDefault="00D665CD" w:rsidP="00904A2B">
            <w:pPr>
              <w:jc w:val="center"/>
              <w:rPr>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D665CD" w:rsidRPr="00722630" w:rsidRDefault="00D665CD" w:rsidP="00904A2B">
            <w:pPr>
              <w:rPr>
                <w:color w:val="000000"/>
                <w:sz w:val="24"/>
                <w:szCs w:val="24"/>
              </w:rPr>
            </w:pPr>
          </w:p>
        </w:tc>
        <w:tc>
          <w:tcPr>
            <w:tcW w:w="7356"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22630" w:rsidRDefault="00D665CD" w:rsidP="00904A2B">
            <w:pPr>
              <w:jc w:val="center"/>
              <w:rPr>
                <w:b/>
                <w:color w:val="000000"/>
                <w:sz w:val="24"/>
                <w:szCs w:val="24"/>
              </w:rPr>
            </w:pPr>
            <w:r w:rsidRPr="00722630">
              <w:rPr>
                <w:b/>
                <w:color w:val="000000"/>
                <w:sz w:val="24"/>
                <w:szCs w:val="24"/>
              </w:rPr>
              <w:t>SOMA TOTAL</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665CD" w:rsidRPr="00722630" w:rsidRDefault="00D665CD" w:rsidP="00904A2B">
            <w:pPr>
              <w:jc w:val="center"/>
              <w:rPr>
                <w:b/>
                <w:color w:val="000000"/>
                <w:sz w:val="24"/>
                <w:szCs w:val="24"/>
              </w:rPr>
            </w:pPr>
            <w:r>
              <w:rPr>
                <w:b/>
                <w:color w:val="000000"/>
                <w:sz w:val="24"/>
                <w:szCs w:val="24"/>
              </w:rPr>
              <w:fldChar w:fldCharType="begin"/>
            </w:r>
            <w:r>
              <w:rPr>
                <w:b/>
                <w:color w:val="000000"/>
                <w:sz w:val="24"/>
                <w:szCs w:val="24"/>
              </w:rPr>
              <w:instrText xml:space="preserve"> =SUM(ABOVE) </w:instrText>
            </w:r>
            <w:r>
              <w:rPr>
                <w:b/>
                <w:color w:val="000000"/>
                <w:sz w:val="24"/>
                <w:szCs w:val="24"/>
              </w:rPr>
              <w:fldChar w:fldCharType="separate"/>
            </w:r>
            <w:r>
              <w:rPr>
                <w:b/>
                <w:noProof/>
                <w:color w:val="000000"/>
                <w:sz w:val="24"/>
                <w:szCs w:val="24"/>
              </w:rPr>
              <w:t>R$ 62.785,06</w:t>
            </w:r>
            <w:r>
              <w:rPr>
                <w:b/>
                <w:color w:val="000000"/>
                <w:sz w:val="24"/>
                <w:szCs w:val="24"/>
              </w:rPr>
              <w:fldChar w:fldCharType="end"/>
            </w:r>
          </w:p>
        </w:tc>
      </w:tr>
    </w:tbl>
    <w:p w:rsidR="00D665CD" w:rsidRPr="006F5E65" w:rsidRDefault="00D665CD" w:rsidP="00D665CD">
      <w:pPr>
        <w:jc w:val="center"/>
        <w:rPr>
          <w:b/>
          <w:sz w:val="16"/>
          <w:szCs w:val="16"/>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7D7B15" w:rsidRDefault="007D7B15" w:rsidP="00D665CD">
      <w:pPr>
        <w:jc w:val="center"/>
        <w:rPr>
          <w:b/>
          <w:sz w:val="24"/>
          <w:szCs w:val="24"/>
        </w:rPr>
      </w:pPr>
    </w:p>
    <w:p w:rsidR="00D665CD" w:rsidRDefault="00D665CD" w:rsidP="00D665CD">
      <w:pPr>
        <w:jc w:val="center"/>
        <w:rPr>
          <w:b/>
          <w:sz w:val="24"/>
          <w:szCs w:val="24"/>
        </w:rPr>
      </w:pPr>
      <w:r w:rsidRPr="006F5E65">
        <w:rPr>
          <w:b/>
          <w:sz w:val="24"/>
          <w:szCs w:val="24"/>
        </w:rPr>
        <w:t>TERMO DE RESPONSABILIDADE</w:t>
      </w:r>
    </w:p>
    <w:p w:rsidR="00F9543D" w:rsidRDefault="00F9543D" w:rsidP="00D665CD">
      <w:pPr>
        <w:jc w:val="center"/>
        <w:rPr>
          <w:b/>
          <w:sz w:val="24"/>
          <w:szCs w:val="24"/>
        </w:rPr>
      </w:pPr>
    </w:p>
    <w:p w:rsidR="00F9543D" w:rsidRDefault="00F9543D" w:rsidP="00D665CD">
      <w:pPr>
        <w:jc w:val="center"/>
        <w:rPr>
          <w:b/>
          <w:sz w:val="24"/>
          <w:szCs w:val="24"/>
        </w:rPr>
      </w:pPr>
    </w:p>
    <w:p w:rsidR="00F9543D" w:rsidRDefault="00F9543D" w:rsidP="00D665CD">
      <w:pPr>
        <w:jc w:val="center"/>
        <w:rPr>
          <w:b/>
          <w:sz w:val="24"/>
          <w:szCs w:val="24"/>
        </w:rPr>
      </w:pPr>
    </w:p>
    <w:p w:rsidR="00F9543D" w:rsidRPr="006F5E65" w:rsidRDefault="00F9543D" w:rsidP="00D665CD">
      <w:pPr>
        <w:jc w:val="center"/>
        <w:rPr>
          <w:b/>
          <w:sz w:val="24"/>
          <w:szCs w:val="24"/>
        </w:rPr>
      </w:pPr>
    </w:p>
    <w:p w:rsidR="00D665CD" w:rsidRPr="006F5E65" w:rsidRDefault="00D665CD" w:rsidP="00D665CD">
      <w:pPr>
        <w:jc w:val="center"/>
        <w:rPr>
          <w:b/>
          <w:sz w:val="16"/>
          <w:szCs w:val="16"/>
        </w:rPr>
      </w:pPr>
    </w:p>
    <w:p w:rsidR="00D665CD" w:rsidRPr="006F5E65" w:rsidRDefault="00D665CD" w:rsidP="00D665CD">
      <w:pPr>
        <w:keepNext/>
        <w:jc w:val="both"/>
      </w:pPr>
      <w:r w:rsidRPr="006F5E65">
        <w:rPr>
          <w:sz w:val="24"/>
          <w:szCs w:val="24"/>
        </w:rPr>
        <w:t xml:space="preserve">Aos ________ dias do mês de _________________ do ano de ______, a empresa __________________________________, inscrita no CNPJ sob nº. ___________________________ abaixo assinado, recebe os bens e equipamentos, especificados no presente Termo, e o ocupante/representante, na pessoa abaixo qualificada, reconhecendo a responsabilidade, </w:t>
      </w:r>
      <w:r w:rsidRPr="006F5E65">
        <w:rPr>
          <w:b/>
          <w:bCs/>
          <w:sz w:val="24"/>
          <w:szCs w:val="24"/>
        </w:rPr>
        <w:t xml:space="preserve">DECLARA </w:t>
      </w:r>
      <w:r w:rsidRPr="006F5E65">
        <w:rPr>
          <w:sz w:val="24"/>
          <w:szCs w:val="24"/>
        </w:rPr>
        <w:t xml:space="preserve">estar de acordo com o seu teor, assumindo a responsabilidade pelas </w:t>
      </w:r>
      <w:r w:rsidR="00F9543D">
        <w:rPr>
          <w:sz w:val="24"/>
          <w:szCs w:val="24"/>
        </w:rPr>
        <w:t>alterações</w:t>
      </w:r>
      <w:r w:rsidRPr="006F5E65">
        <w:rPr>
          <w:sz w:val="24"/>
          <w:szCs w:val="24"/>
        </w:rPr>
        <w:t xml:space="preserve"> ocorridas durante a sua ocupação do imóvel, bem como aquelas estipuladas no contrato de concessão de uso</w:t>
      </w:r>
      <w:r w:rsidRPr="006F5E65">
        <w:t>.</w:t>
      </w:r>
    </w:p>
    <w:p w:rsidR="00D665CD" w:rsidRDefault="00D665CD" w:rsidP="00D665CD">
      <w:pPr>
        <w:keepNext/>
        <w:jc w:val="center"/>
        <w:rPr>
          <w:sz w:val="24"/>
          <w:szCs w:val="24"/>
        </w:rPr>
      </w:pPr>
    </w:p>
    <w:p w:rsidR="00D665CD" w:rsidRDefault="00D665CD" w:rsidP="00D665CD">
      <w:pPr>
        <w:keepNext/>
        <w:jc w:val="center"/>
        <w:rPr>
          <w:sz w:val="24"/>
          <w:szCs w:val="24"/>
        </w:rPr>
      </w:pPr>
    </w:p>
    <w:p w:rsidR="00D665CD" w:rsidRDefault="00D665CD" w:rsidP="00DA0074">
      <w:pPr>
        <w:keepNext/>
        <w:jc w:val="center"/>
        <w:rPr>
          <w:sz w:val="24"/>
          <w:szCs w:val="24"/>
        </w:rPr>
      </w:pPr>
    </w:p>
    <w:p w:rsidR="00D665CD" w:rsidRPr="006F5E65" w:rsidRDefault="00DA0074" w:rsidP="00DA0074">
      <w:pPr>
        <w:keepNext/>
        <w:jc w:val="center"/>
        <w:rPr>
          <w:sz w:val="24"/>
          <w:szCs w:val="24"/>
        </w:rPr>
      </w:pPr>
      <w:r>
        <w:rPr>
          <w:sz w:val="24"/>
          <w:szCs w:val="24"/>
        </w:rPr>
        <w:t>___________________________________________________________</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1"/>
      </w:tblGrid>
      <w:tr w:rsidR="00D665CD" w:rsidTr="00904A2B">
        <w:tc>
          <w:tcPr>
            <w:tcW w:w="9211" w:type="dxa"/>
          </w:tcPr>
          <w:p w:rsidR="00D665CD" w:rsidRDefault="00D665CD" w:rsidP="00DA0074">
            <w:pPr>
              <w:keepNext/>
              <w:jc w:val="center"/>
              <w:rPr>
                <w:sz w:val="24"/>
                <w:szCs w:val="24"/>
              </w:rPr>
            </w:pPr>
            <w:r w:rsidRPr="006F5E65">
              <w:rPr>
                <w:sz w:val="24"/>
                <w:szCs w:val="24"/>
              </w:rPr>
              <w:t>CONCESSIONÁRIA</w:t>
            </w:r>
          </w:p>
        </w:tc>
      </w:tr>
    </w:tbl>
    <w:p w:rsidR="00D665CD" w:rsidRPr="006F5E65" w:rsidRDefault="00D665CD" w:rsidP="00D665CD">
      <w:pPr>
        <w:keepNext/>
        <w:jc w:val="center"/>
        <w:rPr>
          <w:sz w:val="24"/>
          <w:szCs w:val="24"/>
        </w:rPr>
      </w:pPr>
    </w:p>
    <w:p w:rsidR="00D665CD" w:rsidRPr="006F5E65" w:rsidRDefault="00D665CD" w:rsidP="00D665CD">
      <w:pPr>
        <w:keepNext/>
        <w:jc w:val="center"/>
        <w:rPr>
          <w:sz w:val="24"/>
          <w:szCs w:val="24"/>
        </w:rPr>
      </w:pPr>
      <w:r w:rsidRPr="006F5E65">
        <w:rPr>
          <w:sz w:val="24"/>
          <w:szCs w:val="24"/>
        </w:rPr>
        <w:tab/>
      </w:r>
      <w:r w:rsidRPr="006F5E65">
        <w:rPr>
          <w:sz w:val="24"/>
          <w:szCs w:val="24"/>
        </w:rPr>
        <w:tab/>
        <w:t xml:space="preserve"> </w:t>
      </w:r>
    </w:p>
    <w:p w:rsidR="00D665CD" w:rsidRPr="006F5E65" w:rsidRDefault="00D665CD" w:rsidP="00D665CD">
      <w:pPr>
        <w:jc w:val="center"/>
        <w:rPr>
          <w:sz w:val="18"/>
          <w:szCs w:val="18"/>
        </w:rPr>
      </w:pPr>
      <w:r w:rsidRPr="006F5E65">
        <w:rPr>
          <w:color w:val="000000"/>
        </w:rPr>
        <w:br w:type="page"/>
      </w:r>
    </w:p>
    <w:p w:rsidR="00D665CD" w:rsidRPr="006F5E65" w:rsidRDefault="00D665CD" w:rsidP="00D665CD">
      <w:pPr>
        <w:jc w:val="center"/>
        <w:rPr>
          <w:b/>
          <w:sz w:val="24"/>
          <w:szCs w:val="24"/>
          <w:u w:val="single"/>
        </w:rPr>
      </w:pPr>
      <w:r w:rsidRPr="002F5C49">
        <w:rPr>
          <w:b/>
          <w:sz w:val="24"/>
          <w:szCs w:val="24"/>
          <w:u w:val="single"/>
        </w:rPr>
        <w:lastRenderedPageBreak/>
        <w:t>ANEXO</w:t>
      </w:r>
      <w:r w:rsidR="0026684A">
        <w:rPr>
          <w:b/>
          <w:sz w:val="24"/>
          <w:szCs w:val="24"/>
          <w:u w:val="single"/>
        </w:rPr>
        <w:t xml:space="preserve"> </w:t>
      </w:r>
      <w:r w:rsidR="00554FC8">
        <w:rPr>
          <w:b/>
          <w:sz w:val="24"/>
          <w:szCs w:val="24"/>
          <w:u w:val="single"/>
        </w:rPr>
        <w:t>I – “</w:t>
      </w:r>
      <w:r w:rsidR="0026684A">
        <w:rPr>
          <w:b/>
          <w:sz w:val="24"/>
          <w:szCs w:val="24"/>
          <w:u w:val="single"/>
        </w:rPr>
        <w:t>G</w:t>
      </w:r>
      <w:r w:rsidR="00554FC8">
        <w:rPr>
          <w:b/>
          <w:sz w:val="24"/>
          <w:szCs w:val="24"/>
          <w:u w:val="single"/>
        </w:rPr>
        <w:t>”</w:t>
      </w:r>
      <w:r w:rsidR="0026684A">
        <w:rPr>
          <w:b/>
          <w:sz w:val="24"/>
          <w:szCs w:val="24"/>
          <w:u w:val="single"/>
        </w:rPr>
        <w:t xml:space="preserve"> </w:t>
      </w:r>
      <w:r w:rsidR="009924BC">
        <w:rPr>
          <w:b/>
          <w:sz w:val="24"/>
          <w:szCs w:val="24"/>
          <w:u w:val="single"/>
        </w:rPr>
        <w:t xml:space="preserve"> </w:t>
      </w:r>
      <w:r w:rsidRPr="002F5C49">
        <w:rPr>
          <w:b/>
          <w:sz w:val="24"/>
          <w:szCs w:val="24"/>
          <w:u w:val="single"/>
        </w:rPr>
        <w:t>– DO TERMO DE REFERÊNCIA</w:t>
      </w:r>
    </w:p>
    <w:p w:rsidR="00D665CD" w:rsidRPr="006F5E65" w:rsidRDefault="00D665CD" w:rsidP="00D665CD">
      <w:pPr>
        <w:jc w:val="center"/>
        <w:rPr>
          <w:b/>
          <w:sz w:val="24"/>
          <w:szCs w:val="24"/>
        </w:rPr>
      </w:pPr>
      <w:r w:rsidRPr="006F5E65">
        <w:rPr>
          <w:b/>
          <w:sz w:val="24"/>
          <w:szCs w:val="24"/>
        </w:rPr>
        <w:t>PLANILHA ESTIMATIVA DE PREÇOS</w:t>
      </w:r>
    </w:p>
    <w:p w:rsidR="00D665CD" w:rsidRPr="006F5E65" w:rsidRDefault="00D665CD" w:rsidP="00D665CD">
      <w:pPr>
        <w:jc w:val="center"/>
        <w:rPr>
          <w:b/>
          <w:sz w:val="16"/>
          <w:szCs w:val="16"/>
        </w:rPr>
      </w:pPr>
    </w:p>
    <w:tbl>
      <w:tblPr>
        <w:tblW w:w="101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3894"/>
        <w:gridCol w:w="1843"/>
        <w:gridCol w:w="1275"/>
        <w:gridCol w:w="1560"/>
      </w:tblGrid>
      <w:tr w:rsidR="00D665CD" w:rsidRPr="006F5E65" w:rsidTr="007D7B15">
        <w:trPr>
          <w:trHeight w:val="291"/>
        </w:trPr>
        <w:tc>
          <w:tcPr>
            <w:tcW w:w="1560" w:type="dxa"/>
            <w:shd w:val="clear" w:color="auto" w:fill="E6E6E6"/>
            <w:vAlign w:val="center"/>
          </w:tcPr>
          <w:p w:rsidR="00D665CD" w:rsidRPr="006F5E65" w:rsidRDefault="00D665CD" w:rsidP="00904A2B">
            <w:pPr>
              <w:jc w:val="center"/>
              <w:rPr>
                <w:b/>
              </w:rPr>
            </w:pPr>
            <w:r w:rsidRPr="006F5E65">
              <w:rPr>
                <w:b/>
              </w:rPr>
              <w:t>TIPO 1</w:t>
            </w:r>
          </w:p>
        </w:tc>
        <w:tc>
          <w:tcPr>
            <w:tcW w:w="7012" w:type="dxa"/>
            <w:gridSpan w:val="3"/>
            <w:shd w:val="clear" w:color="auto" w:fill="E6E6E6"/>
            <w:vAlign w:val="center"/>
          </w:tcPr>
          <w:p w:rsidR="00D665CD" w:rsidRPr="006F5E65" w:rsidRDefault="00D665CD" w:rsidP="00904A2B">
            <w:pPr>
              <w:jc w:val="center"/>
              <w:rPr>
                <w:b/>
              </w:rPr>
            </w:pPr>
            <w:r w:rsidRPr="006F5E65">
              <w:rPr>
                <w:b/>
              </w:rPr>
              <w:t>DESCRIÇÃO</w:t>
            </w:r>
          </w:p>
        </w:tc>
        <w:tc>
          <w:tcPr>
            <w:tcW w:w="1560" w:type="dxa"/>
            <w:shd w:val="clear" w:color="auto" w:fill="E6E6E6"/>
            <w:vAlign w:val="center"/>
          </w:tcPr>
          <w:p w:rsidR="00D665CD" w:rsidRPr="006F5E65" w:rsidRDefault="00D665CD" w:rsidP="00904A2B">
            <w:pPr>
              <w:jc w:val="center"/>
              <w:rPr>
                <w:b/>
              </w:rPr>
            </w:pPr>
            <w:r w:rsidRPr="006F5E65">
              <w:rPr>
                <w:b/>
              </w:rPr>
              <w:t>PREÇO/Kg</w:t>
            </w:r>
          </w:p>
          <w:p w:rsidR="00D665CD" w:rsidRPr="006F5E65" w:rsidRDefault="00D665CD" w:rsidP="00904A2B">
            <w:pPr>
              <w:jc w:val="center"/>
              <w:rPr>
                <w:b/>
              </w:rPr>
            </w:pPr>
            <w:r w:rsidRPr="006F5E65">
              <w:rPr>
                <w:b/>
              </w:rPr>
              <w:t>(R$)</w:t>
            </w:r>
          </w:p>
        </w:tc>
      </w:tr>
      <w:tr w:rsidR="00D665CD" w:rsidRPr="006F5E65" w:rsidTr="007D7B15">
        <w:tc>
          <w:tcPr>
            <w:tcW w:w="1560" w:type="dxa"/>
            <w:shd w:val="clear" w:color="auto" w:fill="FFFFFF"/>
            <w:vAlign w:val="center"/>
          </w:tcPr>
          <w:p w:rsidR="00D665CD" w:rsidRPr="006F5E65" w:rsidRDefault="00D665CD" w:rsidP="00904A2B">
            <w:pPr>
              <w:jc w:val="center"/>
              <w:rPr>
                <w:b/>
                <w:sz w:val="18"/>
                <w:szCs w:val="18"/>
              </w:rPr>
            </w:pPr>
            <w:r w:rsidRPr="006F5E65">
              <w:rPr>
                <w:b/>
                <w:sz w:val="18"/>
                <w:szCs w:val="18"/>
              </w:rPr>
              <w:t>RESTAURANTE</w:t>
            </w:r>
          </w:p>
        </w:tc>
        <w:tc>
          <w:tcPr>
            <w:tcW w:w="7012" w:type="dxa"/>
            <w:gridSpan w:val="3"/>
            <w:shd w:val="clear" w:color="auto" w:fill="FFFFFF"/>
            <w:vAlign w:val="center"/>
          </w:tcPr>
          <w:p w:rsidR="00D665CD" w:rsidRPr="006F5E65" w:rsidRDefault="00D665CD" w:rsidP="00904A2B">
            <w:r w:rsidRPr="006F5E65">
              <w:t>Refeições Tipo “Self Service” (preço por quilo)</w:t>
            </w:r>
          </w:p>
          <w:p w:rsidR="00D665CD" w:rsidRPr="006F5E65" w:rsidRDefault="00D665CD" w:rsidP="00904A2B">
            <w:r w:rsidRPr="006F5E65">
              <w:t xml:space="preserve">Deverá estar incluso: </w:t>
            </w:r>
          </w:p>
          <w:p w:rsidR="00D665CD" w:rsidRPr="006F5E65" w:rsidRDefault="00D665CD" w:rsidP="00CE67E7">
            <w:pPr>
              <w:numPr>
                <w:ilvl w:val="0"/>
                <w:numId w:val="48"/>
              </w:numPr>
              <w:ind w:left="213" w:hanging="213"/>
            </w:pPr>
            <w:r w:rsidRPr="006F5E65">
              <w:t xml:space="preserve">Fornecimento de 1(um) refresco conforme Subitem 3.9.4 do </w:t>
            </w:r>
            <w:r>
              <w:t>Termo de Referência</w:t>
            </w:r>
            <w:r w:rsidRPr="006F5E65">
              <w:t>;</w:t>
            </w:r>
          </w:p>
          <w:p w:rsidR="00D665CD" w:rsidRPr="006F5E65" w:rsidRDefault="00D665CD" w:rsidP="00CE67E7">
            <w:pPr>
              <w:numPr>
                <w:ilvl w:val="0"/>
                <w:numId w:val="48"/>
              </w:numPr>
              <w:ind w:left="213" w:hanging="213"/>
            </w:pPr>
            <w:r w:rsidRPr="006F5E65">
              <w:t xml:space="preserve">Fornecimento de 1(uma) sobremesa simples conforme Subitem 3.9.5 do </w:t>
            </w:r>
            <w:r>
              <w:t>Termo de Referência</w:t>
            </w:r>
          </w:p>
          <w:p w:rsidR="00D665CD" w:rsidRPr="006F5E65" w:rsidRDefault="00D665CD" w:rsidP="00CE67E7">
            <w:pPr>
              <w:numPr>
                <w:ilvl w:val="0"/>
                <w:numId w:val="48"/>
              </w:numPr>
              <w:ind w:left="213" w:hanging="213"/>
            </w:pPr>
            <w:r w:rsidRPr="006F5E65">
              <w:t xml:space="preserve">Fornecimento de cafezinho, leite caramelizado c/canela e chá conforme item 3.9.6 do </w:t>
            </w:r>
            <w:r>
              <w:t>Termo de Referência</w:t>
            </w:r>
            <w:r w:rsidRPr="006F5E65">
              <w:t>.</w:t>
            </w:r>
          </w:p>
        </w:tc>
        <w:tc>
          <w:tcPr>
            <w:tcW w:w="1560" w:type="dxa"/>
            <w:shd w:val="clear" w:color="auto" w:fill="FFFFFF"/>
            <w:vAlign w:val="center"/>
          </w:tcPr>
          <w:p w:rsidR="00D665CD" w:rsidRPr="006F5E65" w:rsidRDefault="0059144A" w:rsidP="00904A2B">
            <w:pPr>
              <w:jc w:val="center"/>
            </w:pPr>
            <w:r>
              <w:rPr>
                <w:b/>
                <w:bCs/>
              </w:rPr>
              <w:t>20,63</w:t>
            </w:r>
          </w:p>
        </w:tc>
      </w:tr>
      <w:tr w:rsidR="00D665CD" w:rsidRPr="006F5E65" w:rsidTr="007D7B15">
        <w:tc>
          <w:tcPr>
            <w:tcW w:w="8572" w:type="dxa"/>
            <w:gridSpan w:val="4"/>
            <w:shd w:val="clear" w:color="auto" w:fill="FFFFFF"/>
            <w:vAlign w:val="center"/>
          </w:tcPr>
          <w:p w:rsidR="00D665CD" w:rsidRPr="006F5E65" w:rsidRDefault="00D665CD" w:rsidP="00904A2B">
            <w:pPr>
              <w:jc w:val="center"/>
            </w:pPr>
            <w:r w:rsidRPr="006F5E65">
              <w:rPr>
                <w:b/>
              </w:rPr>
              <w:t>SUBTOTAL 1</w:t>
            </w:r>
          </w:p>
        </w:tc>
        <w:tc>
          <w:tcPr>
            <w:tcW w:w="1560" w:type="dxa"/>
            <w:shd w:val="clear" w:color="auto" w:fill="FFFFFF"/>
            <w:vAlign w:val="center"/>
          </w:tcPr>
          <w:p w:rsidR="00D665CD" w:rsidRPr="006F5E65" w:rsidRDefault="003E439E" w:rsidP="00904A2B">
            <w:pPr>
              <w:jc w:val="center"/>
              <w:rPr>
                <w:b/>
              </w:rPr>
            </w:pPr>
            <w:r>
              <w:rPr>
                <w:b/>
              </w:rPr>
              <w:t>20,63</w:t>
            </w:r>
          </w:p>
        </w:tc>
      </w:tr>
      <w:tr w:rsidR="00D665CD" w:rsidRPr="006F5E65" w:rsidTr="007D7B15">
        <w:tc>
          <w:tcPr>
            <w:tcW w:w="1560" w:type="dxa"/>
            <w:shd w:val="clear" w:color="auto" w:fill="E6E6E6"/>
            <w:vAlign w:val="center"/>
          </w:tcPr>
          <w:p w:rsidR="00D665CD" w:rsidRPr="006F5E65" w:rsidRDefault="00D665CD" w:rsidP="00904A2B">
            <w:pPr>
              <w:jc w:val="center"/>
              <w:rPr>
                <w:b/>
              </w:rPr>
            </w:pPr>
            <w:r w:rsidRPr="006F5E65">
              <w:rPr>
                <w:b/>
              </w:rPr>
              <w:t>TIPO 2</w:t>
            </w:r>
          </w:p>
        </w:tc>
        <w:tc>
          <w:tcPr>
            <w:tcW w:w="3894" w:type="dxa"/>
            <w:shd w:val="clear" w:color="auto" w:fill="E6E6E6"/>
            <w:vAlign w:val="center"/>
          </w:tcPr>
          <w:p w:rsidR="00D665CD" w:rsidRPr="006F5E65" w:rsidRDefault="00D665CD" w:rsidP="00904A2B">
            <w:pPr>
              <w:jc w:val="center"/>
              <w:rPr>
                <w:b/>
              </w:rPr>
            </w:pPr>
            <w:r w:rsidRPr="006F5E65">
              <w:rPr>
                <w:b/>
              </w:rPr>
              <w:t>PRODUTO</w:t>
            </w:r>
          </w:p>
        </w:tc>
        <w:tc>
          <w:tcPr>
            <w:tcW w:w="1843" w:type="dxa"/>
            <w:shd w:val="clear" w:color="auto" w:fill="E6E6E6"/>
            <w:vAlign w:val="center"/>
          </w:tcPr>
          <w:p w:rsidR="00D665CD" w:rsidRPr="006F5E65" w:rsidRDefault="00D665CD" w:rsidP="00904A2B">
            <w:pPr>
              <w:jc w:val="center"/>
              <w:rPr>
                <w:b/>
              </w:rPr>
            </w:pPr>
            <w:r w:rsidRPr="006F5E65">
              <w:rPr>
                <w:b/>
              </w:rPr>
              <w:t>VARIAÇÃO</w:t>
            </w:r>
          </w:p>
        </w:tc>
        <w:tc>
          <w:tcPr>
            <w:tcW w:w="1275" w:type="dxa"/>
            <w:shd w:val="clear" w:color="auto" w:fill="E6E6E6"/>
            <w:vAlign w:val="center"/>
          </w:tcPr>
          <w:p w:rsidR="00D665CD" w:rsidRPr="006F5E65" w:rsidRDefault="00D665CD" w:rsidP="00904A2B">
            <w:pPr>
              <w:jc w:val="center"/>
              <w:rPr>
                <w:b/>
                <w:sz w:val="16"/>
                <w:szCs w:val="16"/>
              </w:rPr>
            </w:pPr>
            <w:r w:rsidRPr="006F5E65">
              <w:rPr>
                <w:b/>
                <w:sz w:val="16"/>
                <w:szCs w:val="16"/>
              </w:rPr>
              <w:t>PESO/QUANT.</w:t>
            </w:r>
          </w:p>
        </w:tc>
        <w:tc>
          <w:tcPr>
            <w:tcW w:w="1560" w:type="dxa"/>
            <w:shd w:val="clear" w:color="auto" w:fill="E6E6E6"/>
            <w:vAlign w:val="center"/>
          </w:tcPr>
          <w:p w:rsidR="00D665CD" w:rsidRPr="006F5E65" w:rsidRDefault="00D665CD" w:rsidP="00904A2B">
            <w:pPr>
              <w:jc w:val="center"/>
              <w:rPr>
                <w:b/>
                <w:sz w:val="18"/>
                <w:szCs w:val="18"/>
              </w:rPr>
            </w:pPr>
            <w:r w:rsidRPr="006F5E65">
              <w:rPr>
                <w:b/>
                <w:sz w:val="18"/>
                <w:szCs w:val="18"/>
              </w:rPr>
              <w:t>PREÇO UNITÁRIO</w:t>
            </w:r>
          </w:p>
          <w:p w:rsidR="00D665CD" w:rsidRPr="006F5E65" w:rsidRDefault="00D665CD" w:rsidP="00904A2B">
            <w:pPr>
              <w:jc w:val="center"/>
              <w:rPr>
                <w:b/>
                <w:sz w:val="18"/>
                <w:szCs w:val="18"/>
              </w:rPr>
            </w:pPr>
            <w:r w:rsidRPr="006F5E65">
              <w:rPr>
                <w:b/>
                <w:sz w:val="18"/>
                <w:szCs w:val="18"/>
              </w:rPr>
              <w:t>(R$)</w:t>
            </w:r>
          </w:p>
        </w:tc>
      </w:tr>
      <w:tr w:rsidR="003E439E" w:rsidRPr="00FC1976" w:rsidTr="007D7B15">
        <w:tc>
          <w:tcPr>
            <w:tcW w:w="1560" w:type="dxa"/>
            <w:vMerge w:val="restart"/>
            <w:vAlign w:val="center"/>
          </w:tcPr>
          <w:p w:rsidR="003E439E" w:rsidRPr="006F5E65" w:rsidRDefault="003E439E" w:rsidP="003E439E">
            <w:pPr>
              <w:rPr>
                <w:b/>
                <w:sz w:val="18"/>
                <w:szCs w:val="18"/>
              </w:rPr>
            </w:pPr>
            <w:r w:rsidRPr="006F5E65">
              <w:rPr>
                <w:b/>
                <w:sz w:val="18"/>
                <w:szCs w:val="18"/>
              </w:rPr>
              <w:t>LANCHONETE</w:t>
            </w:r>
          </w:p>
        </w:tc>
        <w:tc>
          <w:tcPr>
            <w:tcW w:w="3894" w:type="dxa"/>
            <w:vAlign w:val="center"/>
          </w:tcPr>
          <w:p w:rsidR="003E439E" w:rsidRPr="006F5E65" w:rsidRDefault="003E439E" w:rsidP="003E439E">
            <w:r w:rsidRPr="006F5E65">
              <w:t>Bolos simples - fatia</w:t>
            </w:r>
          </w:p>
        </w:tc>
        <w:tc>
          <w:tcPr>
            <w:tcW w:w="1843" w:type="dxa"/>
            <w:vAlign w:val="center"/>
          </w:tcPr>
          <w:p w:rsidR="003E439E" w:rsidRPr="006F5E65" w:rsidRDefault="003E439E" w:rsidP="003E439E">
            <w:r w:rsidRPr="006F5E65">
              <w:t>Sem recheio e/ou cobertura</w:t>
            </w:r>
          </w:p>
        </w:tc>
        <w:tc>
          <w:tcPr>
            <w:tcW w:w="1275" w:type="dxa"/>
            <w:vAlign w:val="center"/>
          </w:tcPr>
          <w:p w:rsidR="003E439E" w:rsidRPr="006F5E65" w:rsidRDefault="003E439E" w:rsidP="003E439E">
            <w:pPr>
              <w:jc w:val="center"/>
            </w:pPr>
            <w:r w:rsidRPr="006F5E65">
              <w:t>100g</w:t>
            </w:r>
          </w:p>
        </w:tc>
        <w:tc>
          <w:tcPr>
            <w:tcW w:w="1560" w:type="dxa"/>
            <w:vAlign w:val="center"/>
          </w:tcPr>
          <w:p w:rsidR="003E439E" w:rsidRPr="003E439E" w:rsidRDefault="003E439E" w:rsidP="003E439E">
            <w:pPr>
              <w:jc w:val="center"/>
              <w:rPr>
                <w:bCs/>
                <w:color w:val="000000"/>
              </w:rPr>
            </w:pPr>
            <w:r w:rsidRPr="003E439E">
              <w:rPr>
                <w:bCs/>
                <w:color w:val="000000"/>
              </w:rPr>
              <w:t>2,30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Bolos confeitados</w:t>
            </w:r>
          </w:p>
        </w:tc>
        <w:tc>
          <w:tcPr>
            <w:tcW w:w="1843" w:type="dxa"/>
            <w:vAlign w:val="center"/>
          </w:tcPr>
          <w:p w:rsidR="003E439E" w:rsidRPr="006F5E65" w:rsidRDefault="003E439E" w:rsidP="003E439E">
            <w:r w:rsidRPr="006F5E65">
              <w:t>Com recheio e/ou cobertura</w:t>
            </w:r>
          </w:p>
        </w:tc>
        <w:tc>
          <w:tcPr>
            <w:tcW w:w="1275" w:type="dxa"/>
            <w:vAlign w:val="center"/>
          </w:tcPr>
          <w:p w:rsidR="003E439E" w:rsidRPr="006F5E65" w:rsidRDefault="003E439E" w:rsidP="003E439E">
            <w:pPr>
              <w:jc w:val="center"/>
            </w:pPr>
            <w:r w:rsidRPr="006F5E65">
              <w:t>100g</w:t>
            </w:r>
          </w:p>
        </w:tc>
        <w:tc>
          <w:tcPr>
            <w:tcW w:w="1560" w:type="dxa"/>
            <w:vAlign w:val="center"/>
          </w:tcPr>
          <w:p w:rsidR="003E439E" w:rsidRPr="003E439E" w:rsidRDefault="003E439E" w:rsidP="003E439E">
            <w:pPr>
              <w:jc w:val="center"/>
              <w:rPr>
                <w:bCs/>
                <w:color w:val="000000"/>
              </w:rPr>
            </w:pPr>
            <w:r w:rsidRPr="003E439E">
              <w:rPr>
                <w:bCs/>
                <w:color w:val="000000"/>
              </w:rPr>
              <w:t>2,60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Salgados assados</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100g</w:t>
            </w:r>
          </w:p>
        </w:tc>
        <w:tc>
          <w:tcPr>
            <w:tcW w:w="1560" w:type="dxa"/>
            <w:vAlign w:val="center"/>
          </w:tcPr>
          <w:p w:rsidR="003E439E" w:rsidRPr="003E439E" w:rsidRDefault="003E439E" w:rsidP="003E439E">
            <w:pPr>
              <w:jc w:val="center"/>
              <w:rPr>
                <w:bCs/>
                <w:color w:val="000000"/>
              </w:rPr>
            </w:pPr>
            <w:r w:rsidRPr="003E439E">
              <w:rPr>
                <w:bCs/>
                <w:color w:val="000000"/>
              </w:rPr>
              <w:t>3,46</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Salgados fritos</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100g</w:t>
            </w:r>
          </w:p>
        </w:tc>
        <w:tc>
          <w:tcPr>
            <w:tcW w:w="1560" w:type="dxa"/>
            <w:vAlign w:val="center"/>
          </w:tcPr>
          <w:p w:rsidR="003E439E" w:rsidRPr="003E439E" w:rsidRDefault="003E439E" w:rsidP="003E439E">
            <w:pPr>
              <w:jc w:val="center"/>
              <w:rPr>
                <w:bCs/>
                <w:color w:val="000000"/>
              </w:rPr>
            </w:pPr>
            <w:r w:rsidRPr="003E439E">
              <w:rPr>
                <w:bCs/>
                <w:color w:val="000000"/>
              </w:rPr>
              <w:t>3,00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Pão de queijo – porção c/4 unidades</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80g</w:t>
            </w:r>
          </w:p>
        </w:tc>
        <w:tc>
          <w:tcPr>
            <w:tcW w:w="1560" w:type="dxa"/>
            <w:vAlign w:val="center"/>
          </w:tcPr>
          <w:p w:rsidR="003E439E" w:rsidRPr="003E439E" w:rsidRDefault="003E439E" w:rsidP="003E439E">
            <w:pPr>
              <w:jc w:val="center"/>
              <w:rPr>
                <w:bCs/>
                <w:color w:val="000000"/>
              </w:rPr>
            </w:pPr>
            <w:r w:rsidRPr="003E439E">
              <w:rPr>
                <w:bCs/>
                <w:color w:val="000000"/>
              </w:rPr>
              <w:t>2,25</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Misto quente (pão de forma c/queijo)</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110g</w:t>
            </w:r>
          </w:p>
        </w:tc>
        <w:tc>
          <w:tcPr>
            <w:tcW w:w="1560" w:type="dxa"/>
            <w:vAlign w:val="center"/>
          </w:tcPr>
          <w:p w:rsidR="003E439E" w:rsidRPr="003E439E" w:rsidRDefault="003E439E" w:rsidP="003E439E">
            <w:pPr>
              <w:jc w:val="center"/>
              <w:rPr>
                <w:bCs/>
                <w:color w:val="000000"/>
              </w:rPr>
            </w:pPr>
            <w:r w:rsidRPr="003E439E">
              <w:rPr>
                <w:bCs/>
                <w:color w:val="000000"/>
              </w:rPr>
              <w:t>3,44</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Hambúrguer simples</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110g</w:t>
            </w:r>
          </w:p>
        </w:tc>
        <w:tc>
          <w:tcPr>
            <w:tcW w:w="1560" w:type="dxa"/>
            <w:vAlign w:val="center"/>
          </w:tcPr>
          <w:p w:rsidR="003E439E" w:rsidRPr="003E439E" w:rsidRDefault="003E439E" w:rsidP="003E439E">
            <w:pPr>
              <w:jc w:val="center"/>
              <w:rPr>
                <w:bCs/>
                <w:color w:val="000000"/>
              </w:rPr>
            </w:pPr>
            <w:r w:rsidRPr="003E439E">
              <w:rPr>
                <w:bCs/>
                <w:color w:val="000000"/>
              </w:rPr>
              <w:t>4,50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Hot-dog simples</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110g</w:t>
            </w:r>
          </w:p>
        </w:tc>
        <w:tc>
          <w:tcPr>
            <w:tcW w:w="1560" w:type="dxa"/>
            <w:vAlign w:val="center"/>
          </w:tcPr>
          <w:p w:rsidR="003E439E" w:rsidRPr="003E439E" w:rsidRDefault="003E439E" w:rsidP="003E439E">
            <w:pPr>
              <w:jc w:val="center"/>
              <w:rPr>
                <w:bCs/>
                <w:color w:val="000000"/>
              </w:rPr>
            </w:pPr>
            <w:r w:rsidRPr="003E439E">
              <w:rPr>
                <w:bCs/>
                <w:color w:val="000000"/>
              </w:rPr>
              <w:t>4,50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Sanduíches frios de pão integral e recheios leves</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120g</w:t>
            </w:r>
          </w:p>
        </w:tc>
        <w:tc>
          <w:tcPr>
            <w:tcW w:w="1560" w:type="dxa"/>
            <w:vAlign w:val="center"/>
          </w:tcPr>
          <w:p w:rsidR="003E439E" w:rsidRPr="003E439E" w:rsidRDefault="003E439E" w:rsidP="003E439E">
            <w:pPr>
              <w:jc w:val="center"/>
              <w:rPr>
                <w:bCs/>
                <w:color w:val="000000"/>
              </w:rPr>
            </w:pPr>
            <w:r w:rsidRPr="003E439E">
              <w:rPr>
                <w:bCs/>
                <w:color w:val="000000"/>
              </w:rPr>
              <w:t>4,81</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Pão com manteiga</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60g</w:t>
            </w:r>
          </w:p>
        </w:tc>
        <w:tc>
          <w:tcPr>
            <w:tcW w:w="1560" w:type="dxa"/>
            <w:vAlign w:val="center"/>
          </w:tcPr>
          <w:p w:rsidR="003E439E" w:rsidRPr="003E439E" w:rsidRDefault="003E439E" w:rsidP="003E439E">
            <w:pPr>
              <w:jc w:val="center"/>
              <w:rPr>
                <w:bCs/>
                <w:color w:val="000000"/>
              </w:rPr>
            </w:pPr>
            <w:r w:rsidRPr="003E439E">
              <w:rPr>
                <w:bCs/>
                <w:color w:val="000000"/>
              </w:rPr>
              <w:t>1,20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Pão com ovo</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110g</w:t>
            </w:r>
          </w:p>
        </w:tc>
        <w:tc>
          <w:tcPr>
            <w:tcW w:w="1560" w:type="dxa"/>
            <w:vAlign w:val="center"/>
          </w:tcPr>
          <w:p w:rsidR="003E439E" w:rsidRPr="003E439E" w:rsidRDefault="003E439E" w:rsidP="003E439E">
            <w:pPr>
              <w:jc w:val="center"/>
              <w:rPr>
                <w:bCs/>
                <w:color w:val="000000"/>
              </w:rPr>
            </w:pPr>
            <w:r w:rsidRPr="003E439E">
              <w:rPr>
                <w:bCs/>
                <w:color w:val="000000"/>
              </w:rPr>
              <w:t>2,00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 xml:space="preserve">Salada de fruta </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250g</w:t>
            </w:r>
          </w:p>
        </w:tc>
        <w:tc>
          <w:tcPr>
            <w:tcW w:w="1560" w:type="dxa"/>
            <w:vAlign w:val="center"/>
          </w:tcPr>
          <w:p w:rsidR="003E439E" w:rsidRPr="003E439E" w:rsidRDefault="003E439E" w:rsidP="003E439E">
            <w:pPr>
              <w:jc w:val="center"/>
              <w:rPr>
                <w:bCs/>
                <w:color w:val="000000"/>
              </w:rPr>
            </w:pPr>
            <w:r w:rsidRPr="003E439E">
              <w:rPr>
                <w:bCs/>
                <w:color w:val="000000"/>
              </w:rPr>
              <w:t>3,00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 xml:space="preserve">Suco de laranja </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300ml</w:t>
            </w:r>
          </w:p>
        </w:tc>
        <w:tc>
          <w:tcPr>
            <w:tcW w:w="1560" w:type="dxa"/>
            <w:vAlign w:val="center"/>
          </w:tcPr>
          <w:p w:rsidR="003E439E" w:rsidRPr="003E439E" w:rsidRDefault="003E439E" w:rsidP="003E439E">
            <w:pPr>
              <w:jc w:val="center"/>
              <w:rPr>
                <w:bCs/>
                <w:color w:val="000000"/>
              </w:rPr>
            </w:pPr>
            <w:r w:rsidRPr="003E439E">
              <w:rPr>
                <w:bCs/>
                <w:color w:val="000000"/>
              </w:rPr>
              <w:t>3,00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 xml:space="preserve">Suco de fruta (polpa congelada) </w:t>
            </w:r>
          </w:p>
        </w:tc>
        <w:tc>
          <w:tcPr>
            <w:tcW w:w="1843" w:type="dxa"/>
            <w:vAlign w:val="center"/>
          </w:tcPr>
          <w:p w:rsidR="003E439E" w:rsidRPr="006F5E65" w:rsidRDefault="003E439E" w:rsidP="003E439E">
            <w:r w:rsidRPr="006F5E65">
              <w:t>Com água</w:t>
            </w:r>
          </w:p>
        </w:tc>
        <w:tc>
          <w:tcPr>
            <w:tcW w:w="1275" w:type="dxa"/>
            <w:vAlign w:val="center"/>
          </w:tcPr>
          <w:p w:rsidR="003E439E" w:rsidRPr="006F5E65" w:rsidRDefault="003E439E" w:rsidP="003E439E">
            <w:pPr>
              <w:jc w:val="center"/>
            </w:pPr>
            <w:r w:rsidRPr="006F5E65">
              <w:t>300ml</w:t>
            </w:r>
          </w:p>
        </w:tc>
        <w:tc>
          <w:tcPr>
            <w:tcW w:w="1560" w:type="dxa"/>
            <w:vAlign w:val="center"/>
          </w:tcPr>
          <w:p w:rsidR="003E439E" w:rsidRPr="003E439E" w:rsidRDefault="003E439E" w:rsidP="003E439E">
            <w:pPr>
              <w:jc w:val="center"/>
              <w:rPr>
                <w:bCs/>
                <w:color w:val="000000"/>
              </w:rPr>
            </w:pPr>
            <w:r w:rsidRPr="003E439E">
              <w:rPr>
                <w:bCs/>
                <w:color w:val="000000"/>
              </w:rPr>
              <w:t>3,20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 xml:space="preserve">Suco de fruta especial (polpa congelada) </w:t>
            </w:r>
          </w:p>
        </w:tc>
        <w:tc>
          <w:tcPr>
            <w:tcW w:w="1843" w:type="dxa"/>
            <w:vAlign w:val="center"/>
          </w:tcPr>
          <w:p w:rsidR="003E439E" w:rsidRPr="006F5E65" w:rsidRDefault="003E439E" w:rsidP="003E439E">
            <w:r w:rsidRPr="006F5E65">
              <w:t>Com suco de laranja ou leite</w:t>
            </w:r>
          </w:p>
        </w:tc>
        <w:tc>
          <w:tcPr>
            <w:tcW w:w="1275" w:type="dxa"/>
            <w:vAlign w:val="center"/>
          </w:tcPr>
          <w:p w:rsidR="003E439E" w:rsidRPr="006F5E65" w:rsidRDefault="003E439E" w:rsidP="003E439E">
            <w:pPr>
              <w:jc w:val="center"/>
            </w:pPr>
            <w:r w:rsidRPr="006F5E65">
              <w:t>300ml</w:t>
            </w:r>
          </w:p>
        </w:tc>
        <w:tc>
          <w:tcPr>
            <w:tcW w:w="1560" w:type="dxa"/>
            <w:vAlign w:val="center"/>
          </w:tcPr>
          <w:p w:rsidR="003E439E" w:rsidRPr="003E439E" w:rsidRDefault="003E439E" w:rsidP="003E439E">
            <w:pPr>
              <w:jc w:val="center"/>
              <w:rPr>
                <w:bCs/>
                <w:color w:val="000000"/>
              </w:rPr>
            </w:pPr>
            <w:r w:rsidRPr="003E439E">
              <w:rPr>
                <w:bCs/>
                <w:color w:val="000000"/>
              </w:rPr>
              <w:t>3,65</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Vitamina de frutas c/ leite integral/ desnatado</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300ml</w:t>
            </w:r>
          </w:p>
        </w:tc>
        <w:tc>
          <w:tcPr>
            <w:tcW w:w="1560" w:type="dxa"/>
            <w:vAlign w:val="center"/>
          </w:tcPr>
          <w:p w:rsidR="003E439E" w:rsidRPr="003E439E" w:rsidRDefault="003E439E" w:rsidP="003E439E">
            <w:pPr>
              <w:jc w:val="center"/>
              <w:rPr>
                <w:bCs/>
                <w:color w:val="000000"/>
              </w:rPr>
            </w:pPr>
            <w:r w:rsidRPr="003E439E">
              <w:rPr>
                <w:bCs/>
                <w:color w:val="000000"/>
              </w:rPr>
              <w:t>3,80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 xml:space="preserve">Leite puro - integral/desnatado </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300ml</w:t>
            </w:r>
          </w:p>
        </w:tc>
        <w:tc>
          <w:tcPr>
            <w:tcW w:w="1560" w:type="dxa"/>
            <w:vAlign w:val="center"/>
          </w:tcPr>
          <w:p w:rsidR="003E439E" w:rsidRPr="003E439E" w:rsidRDefault="003E439E" w:rsidP="003E439E">
            <w:pPr>
              <w:jc w:val="center"/>
              <w:rPr>
                <w:bCs/>
                <w:color w:val="000000"/>
              </w:rPr>
            </w:pPr>
            <w:r w:rsidRPr="003E439E">
              <w:rPr>
                <w:bCs/>
                <w:color w:val="000000"/>
              </w:rPr>
              <w:t>1,30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Leite (integral/desnatado) com café</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300ml</w:t>
            </w:r>
          </w:p>
        </w:tc>
        <w:tc>
          <w:tcPr>
            <w:tcW w:w="1560" w:type="dxa"/>
            <w:vAlign w:val="center"/>
          </w:tcPr>
          <w:p w:rsidR="003E439E" w:rsidRPr="003E439E" w:rsidRDefault="003E439E" w:rsidP="003E439E">
            <w:pPr>
              <w:jc w:val="center"/>
              <w:rPr>
                <w:bCs/>
                <w:color w:val="000000"/>
              </w:rPr>
            </w:pPr>
            <w:r w:rsidRPr="003E439E">
              <w:rPr>
                <w:bCs/>
                <w:color w:val="000000"/>
              </w:rPr>
              <w:t>2,02</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Leite (integral/desnatado) com achocolatado</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rPr>
                <w:lang w:val="es-ES_tradnl"/>
              </w:rPr>
            </w:pPr>
            <w:r w:rsidRPr="006F5E65">
              <w:rPr>
                <w:lang w:val="es-ES_tradnl"/>
              </w:rPr>
              <w:t>300ml</w:t>
            </w:r>
          </w:p>
        </w:tc>
        <w:tc>
          <w:tcPr>
            <w:tcW w:w="1560" w:type="dxa"/>
            <w:vAlign w:val="center"/>
          </w:tcPr>
          <w:p w:rsidR="003E439E" w:rsidRPr="003E439E" w:rsidRDefault="003E439E" w:rsidP="003E439E">
            <w:pPr>
              <w:jc w:val="center"/>
              <w:rPr>
                <w:bCs/>
                <w:color w:val="000000"/>
              </w:rPr>
            </w:pPr>
            <w:r w:rsidRPr="003E439E">
              <w:rPr>
                <w:bCs/>
                <w:color w:val="000000"/>
              </w:rPr>
              <w:t>2,50</w:t>
            </w:r>
          </w:p>
        </w:tc>
      </w:tr>
      <w:tr w:rsidR="003E439E" w:rsidRPr="00FC1976" w:rsidTr="007D7B15">
        <w:tc>
          <w:tcPr>
            <w:tcW w:w="1560" w:type="dxa"/>
            <w:vMerge/>
            <w:vAlign w:val="center"/>
          </w:tcPr>
          <w:p w:rsidR="003E439E" w:rsidRPr="006F5E65" w:rsidRDefault="003E439E" w:rsidP="003E439E">
            <w:pPr>
              <w:rPr>
                <w:lang w:val="es-ES_tradnl"/>
              </w:rPr>
            </w:pPr>
          </w:p>
        </w:tc>
        <w:tc>
          <w:tcPr>
            <w:tcW w:w="3894" w:type="dxa"/>
            <w:vAlign w:val="center"/>
          </w:tcPr>
          <w:p w:rsidR="003E439E" w:rsidRPr="006F5E65" w:rsidRDefault="003E439E" w:rsidP="003E439E">
            <w:pPr>
              <w:rPr>
                <w:lang w:val="es-ES_tradnl"/>
              </w:rPr>
            </w:pPr>
            <w:r w:rsidRPr="006F5E65">
              <w:rPr>
                <w:lang w:val="es-ES_tradnl"/>
              </w:rPr>
              <w:t>Chas/café</w:t>
            </w:r>
          </w:p>
        </w:tc>
        <w:tc>
          <w:tcPr>
            <w:tcW w:w="1843" w:type="dxa"/>
            <w:vAlign w:val="center"/>
          </w:tcPr>
          <w:p w:rsidR="003E439E" w:rsidRPr="006F5E65" w:rsidRDefault="003E439E" w:rsidP="003E439E">
            <w:r w:rsidRPr="006F5E65">
              <w:t>Vários sabores</w:t>
            </w:r>
          </w:p>
        </w:tc>
        <w:tc>
          <w:tcPr>
            <w:tcW w:w="1275" w:type="dxa"/>
            <w:vAlign w:val="center"/>
          </w:tcPr>
          <w:p w:rsidR="003E439E" w:rsidRPr="006F5E65" w:rsidRDefault="003E439E" w:rsidP="003E439E">
            <w:pPr>
              <w:jc w:val="center"/>
            </w:pPr>
            <w:r w:rsidRPr="006F5E65">
              <w:t>160ml</w:t>
            </w:r>
          </w:p>
        </w:tc>
        <w:tc>
          <w:tcPr>
            <w:tcW w:w="1560" w:type="dxa"/>
            <w:vAlign w:val="center"/>
          </w:tcPr>
          <w:p w:rsidR="003E439E" w:rsidRPr="003E439E" w:rsidRDefault="003E439E" w:rsidP="003E439E">
            <w:pPr>
              <w:jc w:val="center"/>
              <w:rPr>
                <w:bCs/>
                <w:color w:val="000000"/>
              </w:rPr>
            </w:pPr>
            <w:r w:rsidRPr="003E439E">
              <w:rPr>
                <w:bCs/>
                <w:color w:val="000000"/>
              </w:rPr>
              <w:t>1,00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Suco em caixa</w:t>
            </w:r>
          </w:p>
        </w:tc>
        <w:tc>
          <w:tcPr>
            <w:tcW w:w="1843" w:type="dxa"/>
            <w:vAlign w:val="center"/>
          </w:tcPr>
          <w:p w:rsidR="003E439E" w:rsidRPr="006F5E65" w:rsidRDefault="003E439E" w:rsidP="003E439E">
            <w:r w:rsidRPr="006F5E65">
              <w:t>Vários sabores</w:t>
            </w:r>
          </w:p>
        </w:tc>
        <w:tc>
          <w:tcPr>
            <w:tcW w:w="1275" w:type="dxa"/>
            <w:vAlign w:val="center"/>
          </w:tcPr>
          <w:p w:rsidR="003E439E" w:rsidRPr="006F5E65" w:rsidRDefault="003E439E" w:rsidP="003E439E">
            <w:pPr>
              <w:jc w:val="center"/>
            </w:pPr>
            <w:r w:rsidRPr="006F5E65">
              <w:t>Unidade</w:t>
            </w:r>
          </w:p>
        </w:tc>
        <w:tc>
          <w:tcPr>
            <w:tcW w:w="1560" w:type="dxa"/>
            <w:vAlign w:val="center"/>
          </w:tcPr>
          <w:p w:rsidR="003E439E" w:rsidRPr="003E439E" w:rsidRDefault="003E439E" w:rsidP="003E439E">
            <w:pPr>
              <w:jc w:val="center"/>
              <w:rPr>
                <w:bCs/>
                <w:color w:val="000000"/>
              </w:rPr>
            </w:pPr>
            <w:r w:rsidRPr="003E439E">
              <w:rPr>
                <w:bCs/>
                <w:color w:val="000000"/>
              </w:rPr>
              <w:t>3,50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Suco em lata</w:t>
            </w:r>
          </w:p>
        </w:tc>
        <w:tc>
          <w:tcPr>
            <w:tcW w:w="1843" w:type="dxa"/>
            <w:vAlign w:val="center"/>
          </w:tcPr>
          <w:p w:rsidR="003E439E" w:rsidRPr="006F5E65" w:rsidRDefault="003E439E" w:rsidP="003E439E">
            <w:r w:rsidRPr="006F5E65">
              <w:t>Vários sabores</w:t>
            </w:r>
          </w:p>
        </w:tc>
        <w:tc>
          <w:tcPr>
            <w:tcW w:w="1275" w:type="dxa"/>
            <w:vAlign w:val="center"/>
          </w:tcPr>
          <w:p w:rsidR="003E439E" w:rsidRPr="006F5E65" w:rsidRDefault="003E439E" w:rsidP="003E439E">
            <w:pPr>
              <w:jc w:val="center"/>
            </w:pPr>
          </w:p>
        </w:tc>
        <w:tc>
          <w:tcPr>
            <w:tcW w:w="1560" w:type="dxa"/>
            <w:vAlign w:val="center"/>
          </w:tcPr>
          <w:p w:rsidR="003E439E" w:rsidRPr="003E439E" w:rsidRDefault="003E439E" w:rsidP="003E439E">
            <w:pPr>
              <w:jc w:val="center"/>
              <w:rPr>
                <w:bCs/>
                <w:color w:val="000000"/>
              </w:rPr>
            </w:pPr>
            <w:r w:rsidRPr="003E439E">
              <w:rPr>
                <w:bCs/>
                <w:color w:val="000000"/>
              </w:rPr>
              <w:t>3,80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Refrigerante em lata</w:t>
            </w:r>
          </w:p>
        </w:tc>
        <w:tc>
          <w:tcPr>
            <w:tcW w:w="1843" w:type="dxa"/>
            <w:vAlign w:val="center"/>
          </w:tcPr>
          <w:p w:rsidR="003E439E" w:rsidRPr="006F5E65" w:rsidRDefault="003E439E" w:rsidP="003E439E">
            <w:r w:rsidRPr="006F5E65">
              <w:t>Vários sabores</w:t>
            </w:r>
          </w:p>
        </w:tc>
        <w:tc>
          <w:tcPr>
            <w:tcW w:w="1275" w:type="dxa"/>
            <w:vAlign w:val="center"/>
          </w:tcPr>
          <w:p w:rsidR="003E439E" w:rsidRPr="006F5E65" w:rsidRDefault="003E439E" w:rsidP="003E439E">
            <w:pPr>
              <w:jc w:val="center"/>
            </w:pPr>
            <w:r w:rsidRPr="006F5E65">
              <w:t>Unidade</w:t>
            </w:r>
          </w:p>
        </w:tc>
        <w:tc>
          <w:tcPr>
            <w:tcW w:w="1560" w:type="dxa"/>
            <w:vAlign w:val="center"/>
          </w:tcPr>
          <w:p w:rsidR="003E439E" w:rsidRPr="003E439E" w:rsidRDefault="003E439E" w:rsidP="003E439E">
            <w:pPr>
              <w:jc w:val="center"/>
              <w:rPr>
                <w:bCs/>
                <w:color w:val="000000"/>
              </w:rPr>
            </w:pPr>
            <w:r w:rsidRPr="003E439E">
              <w:rPr>
                <w:bCs/>
                <w:color w:val="000000"/>
              </w:rPr>
              <w:t>3,00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Refrigerante em garrafa 290 ml</w:t>
            </w:r>
          </w:p>
        </w:tc>
        <w:tc>
          <w:tcPr>
            <w:tcW w:w="1843" w:type="dxa"/>
            <w:vAlign w:val="center"/>
          </w:tcPr>
          <w:p w:rsidR="003E439E" w:rsidRPr="006F5E65" w:rsidRDefault="003E439E" w:rsidP="003E439E">
            <w:r w:rsidRPr="006F5E65">
              <w:t>Vários sabores</w:t>
            </w:r>
          </w:p>
        </w:tc>
        <w:tc>
          <w:tcPr>
            <w:tcW w:w="1275" w:type="dxa"/>
          </w:tcPr>
          <w:p w:rsidR="003E439E" w:rsidRPr="006F5E65" w:rsidRDefault="003E439E" w:rsidP="003E439E">
            <w:pPr>
              <w:jc w:val="center"/>
            </w:pPr>
            <w:r w:rsidRPr="006F5E65">
              <w:t>Unidade</w:t>
            </w:r>
          </w:p>
        </w:tc>
        <w:tc>
          <w:tcPr>
            <w:tcW w:w="1560" w:type="dxa"/>
            <w:vAlign w:val="center"/>
          </w:tcPr>
          <w:p w:rsidR="003E439E" w:rsidRPr="003E439E" w:rsidRDefault="003E439E" w:rsidP="003E439E">
            <w:pPr>
              <w:jc w:val="center"/>
              <w:rPr>
                <w:bCs/>
                <w:color w:val="000000"/>
              </w:rPr>
            </w:pPr>
            <w:r w:rsidRPr="003E439E">
              <w:rPr>
                <w:bCs/>
                <w:color w:val="000000"/>
              </w:rPr>
              <w:t>3,00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Refrigerante em garrafa 600 ml</w:t>
            </w:r>
          </w:p>
        </w:tc>
        <w:tc>
          <w:tcPr>
            <w:tcW w:w="1843" w:type="dxa"/>
            <w:vAlign w:val="center"/>
          </w:tcPr>
          <w:p w:rsidR="003E439E" w:rsidRPr="006F5E65" w:rsidRDefault="003E439E" w:rsidP="003E439E">
            <w:r w:rsidRPr="006F5E65">
              <w:t>Vários sabores</w:t>
            </w:r>
          </w:p>
        </w:tc>
        <w:tc>
          <w:tcPr>
            <w:tcW w:w="1275" w:type="dxa"/>
          </w:tcPr>
          <w:p w:rsidR="003E439E" w:rsidRPr="006F5E65" w:rsidRDefault="003E439E" w:rsidP="003E439E">
            <w:pPr>
              <w:jc w:val="center"/>
            </w:pPr>
            <w:r w:rsidRPr="006F5E65">
              <w:t>Unidade</w:t>
            </w:r>
          </w:p>
        </w:tc>
        <w:tc>
          <w:tcPr>
            <w:tcW w:w="1560" w:type="dxa"/>
            <w:vAlign w:val="center"/>
          </w:tcPr>
          <w:p w:rsidR="003E439E" w:rsidRPr="003E439E" w:rsidRDefault="003E439E" w:rsidP="003E439E">
            <w:pPr>
              <w:jc w:val="center"/>
              <w:rPr>
                <w:bCs/>
                <w:color w:val="000000"/>
              </w:rPr>
            </w:pPr>
            <w:r w:rsidRPr="003E439E">
              <w:rPr>
                <w:bCs/>
                <w:color w:val="000000"/>
              </w:rPr>
              <w:t>4,10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t>Refrigerante em garrafa 2.000 ml</w:t>
            </w:r>
          </w:p>
        </w:tc>
        <w:tc>
          <w:tcPr>
            <w:tcW w:w="1843" w:type="dxa"/>
            <w:vAlign w:val="center"/>
          </w:tcPr>
          <w:p w:rsidR="003E439E" w:rsidRPr="006F5E65" w:rsidRDefault="003E439E" w:rsidP="003E439E">
            <w:r w:rsidRPr="006F5E65">
              <w:t>Vários sabores</w:t>
            </w:r>
          </w:p>
        </w:tc>
        <w:tc>
          <w:tcPr>
            <w:tcW w:w="1275" w:type="dxa"/>
          </w:tcPr>
          <w:p w:rsidR="003E439E" w:rsidRPr="006F5E65" w:rsidRDefault="003E439E" w:rsidP="003E439E">
            <w:pPr>
              <w:jc w:val="center"/>
            </w:pPr>
            <w:r w:rsidRPr="006F5E65">
              <w:t>Unidade</w:t>
            </w:r>
          </w:p>
        </w:tc>
        <w:tc>
          <w:tcPr>
            <w:tcW w:w="1560" w:type="dxa"/>
            <w:vAlign w:val="center"/>
          </w:tcPr>
          <w:p w:rsidR="003E439E" w:rsidRPr="003E439E" w:rsidRDefault="003E439E" w:rsidP="003E439E">
            <w:pPr>
              <w:jc w:val="center"/>
              <w:rPr>
                <w:bCs/>
                <w:color w:val="000000"/>
              </w:rPr>
            </w:pPr>
            <w:r w:rsidRPr="003E439E">
              <w:rPr>
                <w:bCs/>
                <w:color w:val="000000"/>
              </w:rPr>
              <w:t>6,50</w:t>
            </w:r>
          </w:p>
        </w:tc>
      </w:tr>
      <w:tr w:rsidR="003E439E" w:rsidRPr="00FC1976" w:rsidTr="007D7B15">
        <w:tc>
          <w:tcPr>
            <w:tcW w:w="1560" w:type="dxa"/>
            <w:vMerge/>
            <w:vAlign w:val="center"/>
          </w:tcPr>
          <w:p w:rsidR="003E439E" w:rsidRPr="006F5E65" w:rsidRDefault="003E439E" w:rsidP="003E439E"/>
        </w:tc>
        <w:tc>
          <w:tcPr>
            <w:tcW w:w="3894" w:type="dxa"/>
            <w:vAlign w:val="center"/>
          </w:tcPr>
          <w:p w:rsidR="003E439E" w:rsidRPr="006F5E65" w:rsidRDefault="003E439E" w:rsidP="003E439E">
            <w:r w:rsidRPr="006F5E65">
              <w:rPr>
                <w:snapToGrid w:val="0"/>
              </w:rPr>
              <w:t>Embalagem descartável para transporte de refeições</w:t>
            </w:r>
          </w:p>
        </w:tc>
        <w:tc>
          <w:tcPr>
            <w:tcW w:w="1843" w:type="dxa"/>
            <w:vAlign w:val="center"/>
          </w:tcPr>
          <w:p w:rsidR="003E439E" w:rsidRPr="006F5E65" w:rsidRDefault="003E439E" w:rsidP="003E439E"/>
        </w:tc>
        <w:tc>
          <w:tcPr>
            <w:tcW w:w="1275" w:type="dxa"/>
            <w:vAlign w:val="center"/>
          </w:tcPr>
          <w:p w:rsidR="003E439E" w:rsidRPr="006F5E65" w:rsidRDefault="003E439E" w:rsidP="003E439E">
            <w:pPr>
              <w:jc w:val="center"/>
            </w:pPr>
            <w:r w:rsidRPr="006F5E65">
              <w:t>Unidade</w:t>
            </w:r>
          </w:p>
        </w:tc>
        <w:tc>
          <w:tcPr>
            <w:tcW w:w="1560" w:type="dxa"/>
            <w:vAlign w:val="center"/>
          </w:tcPr>
          <w:p w:rsidR="003E439E" w:rsidRPr="003E439E" w:rsidRDefault="003E439E" w:rsidP="003E439E">
            <w:pPr>
              <w:jc w:val="center"/>
              <w:rPr>
                <w:bCs/>
                <w:color w:val="000000"/>
              </w:rPr>
            </w:pPr>
            <w:r w:rsidRPr="003E439E">
              <w:rPr>
                <w:bCs/>
                <w:color w:val="000000"/>
              </w:rPr>
              <w:t>1,00</w:t>
            </w:r>
          </w:p>
        </w:tc>
      </w:tr>
      <w:tr w:rsidR="00D665CD" w:rsidRPr="006F5E65" w:rsidTr="007D7B15">
        <w:tc>
          <w:tcPr>
            <w:tcW w:w="8572" w:type="dxa"/>
            <w:gridSpan w:val="4"/>
            <w:vAlign w:val="center"/>
          </w:tcPr>
          <w:p w:rsidR="00D665CD" w:rsidRPr="006F5E65" w:rsidRDefault="00D665CD" w:rsidP="00904A2B">
            <w:pPr>
              <w:jc w:val="center"/>
              <w:rPr>
                <w:b/>
              </w:rPr>
            </w:pPr>
            <w:r w:rsidRPr="006F5E65">
              <w:rPr>
                <w:b/>
              </w:rPr>
              <w:t>SUBTOTAL 2</w:t>
            </w:r>
          </w:p>
        </w:tc>
        <w:tc>
          <w:tcPr>
            <w:tcW w:w="1560" w:type="dxa"/>
            <w:vAlign w:val="center"/>
          </w:tcPr>
          <w:p w:rsidR="00D665CD" w:rsidRPr="009D40B5" w:rsidRDefault="003E439E" w:rsidP="00904A2B">
            <w:pPr>
              <w:jc w:val="center"/>
              <w:rPr>
                <w:b/>
              </w:rPr>
            </w:pPr>
            <w:r>
              <w:rPr>
                <w:b/>
              </w:rPr>
              <w:t>82,42</w:t>
            </w:r>
          </w:p>
        </w:tc>
      </w:tr>
      <w:tr w:rsidR="00D665CD" w:rsidRPr="006F5E65" w:rsidTr="007D7B15">
        <w:trPr>
          <w:trHeight w:val="271"/>
        </w:trPr>
        <w:tc>
          <w:tcPr>
            <w:tcW w:w="1560" w:type="dxa"/>
            <w:shd w:val="clear" w:color="auto" w:fill="D9D9D9"/>
            <w:vAlign w:val="center"/>
          </w:tcPr>
          <w:p w:rsidR="00D665CD" w:rsidRPr="006F5E65" w:rsidRDefault="00D665CD" w:rsidP="00904A2B">
            <w:pPr>
              <w:jc w:val="center"/>
              <w:rPr>
                <w:b/>
              </w:rPr>
            </w:pPr>
            <w:r w:rsidRPr="006F5E65">
              <w:rPr>
                <w:b/>
              </w:rPr>
              <w:t>TIPO 3</w:t>
            </w:r>
          </w:p>
        </w:tc>
        <w:tc>
          <w:tcPr>
            <w:tcW w:w="7012" w:type="dxa"/>
            <w:gridSpan w:val="3"/>
            <w:shd w:val="clear" w:color="auto" w:fill="D9D9D9"/>
            <w:vAlign w:val="center"/>
          </w:tcPr>
          <w:p w:rsidR="00D665CD" w:rsidRPr="006F5E65" w:rsidRDefault="00D665CD" w:rsidP="00904A2B">
            <w:pPr>
              <w:jc w:val="center"/>
              <w:rPr>
                <w:b/>
              </w:rPr>
            </w:pPr>
            <w:r w:rsidRPr="006F5E65">
              <w:rPr>
                <w:b/>
              </w:rPr>
              <w:t>DESCRIÇÃO</w:t>
            </w:r>
          </w:p>
        </w:tc>
        <w:tc>
          <w:tcPr>
            <w:tcW w:w="1560" w:type="dxa"/>
            <w:shd w:val="clear" w:color="auto" w:fill="D9D9D9"/>
            <w:vAlign w:val="center"/>
          </w:tcPr>
          <w:p w:rsidR="00D665CD" w:rsidRPr="006F5E65" w:rsidRDefault="00D665CD" w:rsidP="00904A2B">
            <w:pPr>
              <w:jc w:val="center"/>
              <w:rPr>
                <w:b/>
              </w:rPr>
            </w:pPr>
            <w:r w:rsidRPr="006F5E65">
              <w:rPr>
                <w:b/>
              </w:rPr>
              <w:t>R$</w:t>
            </w:r>
          </w:p>
        </w:tc>
      </w:tr>
      <w:tr w:rsidR="00D665CD" w:rsidRPr="006F5E65" w:rsidTr="007D7B15">
        <w:trPr>
          <w:trHeight w:val="371"/>
        </w:trPr>
        <w:tc>
          <w:tcPr>
            <w:tcW w:w="1560" w:type="dxa"/>
            <w:vAlign w:val="center"/>
          </w:tcPr>
          <w:p w:rsidR="00D665CD" w:rsidRPr="006F5E65" w:rsidRDefault="00D665CD" w:rsidP="00904A2B">
            <w:pPr>
              <w:jc w:val="center"/>
              <w:rPr>
                <w:b/>
              </w:rPr>
            </w:pPr>
            <w:r w:rsidRPr="006F5E65">
              <w:rPr>
                <w:b/>
              </w:rPr>
              <w:t>TAXA DE UTILIZAÇÃO</w:t>
            </w:r>
          </w:p>
        </w:tc>
        <w:tc>
          <w:tcPr>
            <w:tcW w:w="7012" w:type="dxa"/>
            <w:gridSpan w:val="3"/>
            <w:vAlign w:val="center"/>
          </w:tcPr>
          <w:p w:rsidR="00D665CD" w:rsidRPr="006F5E65" w:rsidRDefault="00D665CD" w:rsidP="00B352BC">
            <w:pPr>
              <w:jc w:val="both"/>
              <w:rPr>
                <w:b/>
              </w:rPr>
            </w:pPr>
            <w:r w:rsidRPr="006F5E65">
              <w:t>Valo</w:t>
            </w:r>
            <w:r w:rsidR="00B352BC">
              <w:t>r mensal de taxa de utilização</w:t>
            </w:r>
          </w:p>
        </w:tc>
        <w:tc>
          <w:tcPr>
            <w:tcW w:w="1560" w:type="dxa"/>
            <w:vAlign w:val="center"/>
          </w:tcPr>
          <w:p w:rsidR="00D665CD" w:rsidRPr="003E439E" w:rsidRDefault="003E439E" w:rsidP="00904A2B">
            <w:pPr>
              <w:jc w:val="center"/>
              <w:rPr>
                <w:b/>
              </w:rPr>
            </w:pPr>
            <w:r w:rsidRPr="003E439E">
              <w:rPr>
                <w:b/>
              </w:rPr>
              <w:t>1.546,31</w:t>
            </w:r>
          </w:p>
        </w:tc>
      </w:tr>
      <w:tr w:rsidR="00D665CD" w:rsidRPr="006F5E65" w:rsidTr="007D7B15">
        <w:trPr>
          <w:trHeight w:val="323"/>
        </w:trPr>
        <w:tc>
          <w:tcPr>
            <w:tcW w:w="8572" w:type="dxa"/>
            <w:gridSpan w:val="4"/>
            <w:vAlign w:val="center"/>
          </w:tcPr>
          <w:p w:rsidR="00D665CD" w:rsidRPr="006F5E65" w:rsidRDefault="00D665CD" w:rsidP="00904A2B">
            <w:pPr>
              <w:jc w:val="center"/>
              <w:rPr>
                <w:b/>
              </w:rPr>
            </w:pPr>
            <w:r w:rsidRPr="006F5E65">
              <w:rPr>
                <w:b/>
              </w:rPr>
              <w:t>SUBTOTAL 3</w:t>
            </w:r>
          </w:p>
        </w:tc>
        <w:tc>
          <w:tcPr>
            <w:tcW w:w="1560" w:type="dxa"/>
            <w:vAlign w:val="center"/>
          </w:tcPr>
          <w:p w:rsidR="00D665CD" w:rsidRPr="003E439E" w:rsidRDefault="003E439E" w:rsidP="00904A2B">
            <w:pPr>
              <w:jc w:val="center"/>
              <w:rPr>
                <w:b/>
              </w:rPr>
            </w:pPr>
            <w:r w:rsidRPr="003E439E">
              <w:rPr>
                <w:b/>
              </w:rPr>
              <w:t>1.546,31</w:t>
            </w:r>
          </w:p>
        </w:tc>
      </w:tr>
      <w:tr w:rsidR="00D665CD" w:rsidRPr="006F5E65" w:rsidTr="007D7B15">
        <w:trPr>
          <w:trHeight w:val="363"/>
        </w:trPr>
        <w:tc>
          <w:tcPr>
            <w:tcW w:w="8572" w:type="dxa"/>
            <w:gridSpan w:val="4"/>
            <w:vAlign w:val="center"/>
          </w:tcPr>
          <w:p w:rsidR="00D665CD" w:rsidRPr="008A0454" w:rsidRDefault="00D665CD" w:rsidP="00904A2B">
            <w:pPr>
              <w:jc w:val="center"/>
              <w:rPr>
                <w:b/>
                <w:sz w:val="24"/>
                <w:szCs w:val="24"/>
              </w:rPr>
            </w:pPr>
            <w:r w:rsidRPr="008A0454">
              <w:rPr>
                <w:b/>
                <w:sz w:val="24"/>
                <w:szCs w:val="24"/>
              </w:rPr>
              <w:t>TOTAL GERAL (SOMA SUBTOTAL 1, 2 e 3 )</w:t>
            </w:r>
          </w:p>
        </w:tc>
        <w:tc>
          <w:tcPr>
            <w:tcW w:w="1560" w:type="dxa"/>
            <w:vAlign w:val="center"/>
          </w:tcPr>
          <w:p w:rsidR="00D665CD" w:rsidRPr="003E439E" w:rsidRDefault="003E439E" w:rsidP="00904A2B">
            <w:pPr>
              <w:jc w:val="center"/>
              <w:rPr>
                <w:b/>
              </w:rPr>
            </w:pPr>
            <w:r w:rsidRPr="003E439E">
              <w:rPr>
                <w:b/>
              </w:rPr>
              <w:t>1.649,36</w:t>
            </w:r>
          </w:p>
        </w:tc>
      </w:tr>
    </w:tbl>
    <w:p w:rsidR="003E439E" w:rsidRDefault="003E439E" w:rsidP="00D665CD">
      <w:pPr>
        <w:jc w:val="center"/>
        <w:rPr>
          <w:b/>
          <w:bCs/>
        </w:rPr>
      </w:pPr>
    </w:p>
    <w:p w:rsidR="003E439E" w:rsidRDefault="003E439E" w:rsidP="00D665CD">
      <w:pPr>
        <w:jc w:val="center"/>
        <w:rPr>
          <w:b/>
          <w:bCs/>
        </w:rPr>
      </w:pPr>
    </w:p>
    <w:p w:rsidR="003E439E" w:rsidRDefault="003E439E" w:rsidP="00D665CD">
      <w:pPr>
        <w:jc w:val="center"/>
        <w:rPr>
          <w:b/>
          <w:bCs/>
        </w:rPr>
      </w:pPr>
    </w:p>
    <w:p w:rsidR="003E439E" w:rsidRDefault="003E439E" w:rsidP="00D665CD">
      <w:pPr>
        <w:jc w:val="center"/>
        <w:rPr>
          <w:b/>
          <w:bCs/>
        </w:rPr>
      </w:pPr>
    </w:p>
    <w:p w:rsidR="003E439E" w:rsidRDefault="003E439E" w:rsidP="00D665CD">
      <w:pPr>
        <w:jc w:val="center"/>
        <w:rPr>
          <w:b/>
          <w:bCs/>
        </w:rPr>
      </w:pPr>
    </w:p>
    <w:p w:rsidR="003E439E" w:rsidRDefault="003E439E" w:rsidP="00D665CD">
      <w:pPr>
        <w:jc w:val="center"/>
        <w:rPr>
          <w:b/>
          <w:bCs/>
        </w:rPr>
      </w:pPr>
    </w:p>
    <w:p w:rsidR="003E439E" w:rsidRDefault="003E439E" w:rsidP="00D665CD">
      <w:pPr>
        <w:jc w:val="center"/>
        <w:rPr>
          <w:b/>
          <w:bCs/>
        </w:rPr>
      </w:pPr>
    </w:p>
    <w:p w:rsidR="00181023" w:rsidRDefault="00181023" w:rsidP="00D665CD">
      <w:pPr>
        <w:jc w:val="center"/>
        <w:rPr>
          <w:b/>
          <w:bCs/>
        </w:rPr>
      </w:pPr>
    </w:p>
    <w:p w:rsidR="00564B4F" w:rsidRPr="006F5E65" w:rsidRDefault="00564B4F" w:rsidP="00564B4F">
      <w:pPr>
        <w:tabs>
          <w:tab w:val="left" w:pos="1418"/>
          <w:tab w:val="left" w:pos="1701"/>
        </w:tabs>
        <w:ind w:right="-233"/>
        <w:jc w:val="center"/>
        <w:outlineLvl w:val="5"/>
        <w:rPr>
          <w:b/>
          <w:bCs/>
          <w:sz w:val="24"/>
          <w:szCs w:val="24"/>
          <w:u w:val="single"/>
        </w:rPr>
      </w:pPr>
      <w:r w:rsidRPr="006F5E65">
        <w:rPr>
          <w:b/>
          <w:bCs/>
          <w:sz w:val="24"/>
          <w:szCs w:val="24"/>
          <w:u w:val="single"/>
        </w:rPr>
        <w:t xml:space="preserve">ANEXO </w:t>
      </w:r>
      <w:r>
        <w:rPr>
          <w:b/>
          <w:bCs/>
          <w:sz w:val="24"/>
          <w:szCs w:val="24"/>
          <w:u w:val="single"/>
        </w:rPr>
        <w:t>I – “</w:t>
      </w:r>
      <w:r w:rsidR="00B352BC">
        <w:rPr>
          <w:b/>
          <w:bCs/>
          <w:sz w:val="24"/>
          <w:szCs w:val="24"/>
          <w:u w:val="single"/>
        </w:rPr>
        <w:t>H</w:t>
      </w:r>
      <w:r>
        <w:rPr>
          <w:b/>
          <w:bCs/>
          <w:sz w:val="24"/>
          <w:szCs w:val="24"/>
          <w:u w:val="single"/>
        </w:rPr>
        <w:t xml:space="preserve">” </w:t>
      </w:r>
      <w:r w:rsidRPr="006F5E65">
        <w:rPr>
          <w:b/>
          <w:bCs/>
          <w:sz w:val="24"/>
          <w:szCs w:val="24"/>
          <w:u w:val="single"/>
        </w:rPr>
        <w:t xml:space="preserve"> – DO </w:t>
      </w:r>
      <w:r>
        <w:rPr>
          <w:b/>
          <w:bCs/>
          <w:sz w:val="24"/>
          <w:szCs w:val="24"/>
          <w:u w:val="single"/>
        </w:rPr>
        <w:t>TERMO DE REFERÊNCIA</w:t>
      </w:r>
    </w:p>
    <w:p w:rsidR="00564B4F" w:rsidRDefault="00564B4F" w:rsidP="00564B4F">
      <w:pPr>
        <w:tabs>
          <w:tab w:val="left" w:pos="1418"/>
          <w:tab w:val="left" w:pos="1701"/>
        </w:tabs>
        <w:ind w:right="-233"/>
        <w:jc w:val="center"/>
        <w:outlineLvl w:val="5"/>
        <w:rPr>
          <w:b/>
          <w:bCs/>
          <w:sz w:val="24"/>
          <w:szCs w:val="24"/>
        </w:rPr>
      </w:pPr>
    </w:p>
    <w:p w:rsidR="00564B4F" w:rsidRPr="006F5E65" w:rsidRDefault="00F9543D" w:rsidP="00564B4F">
      <w:pPr>
        <w:tabs>
          <w:tab w:val="left" w:pos="1418"/>
          <w:tab w:val="left" w:pos="1701"/>
        </w:tabs>
        <w:ind w:right="-233"/>
        <w:jc w:val="center"/>
        <w:outlineLvl w:val="5"/>
        <w:rPr>
          <w:b/>
          <w:bCs/>
          <w:sz w:val="24"/>
          <w:szCs w:val="24"/>
        </w:rPr>
      </w:pPr>
      <w:r>
        <w:rPr>
          <w:b/>
          <w:bCs/>
          <w:sz w:val="24"/>
          <w:szCs w:val="24"/>
        </w:rPr>
        <w:t xml:space="preserve">MODELO E </w:t>
      </w:r>
      <w:r w:rsidR="00564B4F" w:rsidRPr="006F5E65">
        <w:rPr>
          <w:b/>
          <w:bCs/>
          <w:sz w:val="24"/>
          <w:szCs w:val="24"/>
        </w:rPr>
        <w:t>CRITÉRIOS DA PESQUISA DE SATISFAÇÃO</w:t>
      </w:r>
    </w:p>
    <w:p w:rsidR="00564B4F" w:rsidRPr="006F5E65" w:rsidRDefault="00564B4F" w:rsidP="00564B4F"/>
    <w:p w:rsidR="00564B4F" w:rsidRPr="006F5E65" w:rsidRDefault="00564B4F" w:rsidP="00CE67E7">
      <w:pPr>
        <w:keepNext/>
        <w:numPr>
          <w:ilvl w:val="0"/>
          <w:numId w:val="45"/>
        </w:numPr>
        <w:tabs>
          <w:tab w:val="left" w:pos="0"/>
        </w:tabs>
        <w:ind w:right="-233" w:hanging="720"/>
        <w:jc w:val="both"/>
        <w:outlineLvl w:val="5"/>
        <w:rPr>
          <w:b/>
          <w:bCs/>
          <w:sz w:val="24"/>
          <w:szCs w:val="24"/>
        </w:rPr>
      </w:pPr>
      <w:r w:rsidRPr="006F5E65">
        <w:rPr>
          <w:b/>
          <w:bCs/>
          <w:sz w:val="24"/>
          <w:szCs w:val="24"/>
        </w:rPr>
        <w:t>PESQUISA DE SATISFAÇÃO</w:t>
      </w:r>
    </w:p>
    <w:p w:rsidR="00564B4F" w:rsidRPr="006F5E65" w:rsidRDefault="00564B4F" w:rsidP="00CE67E7">
      <w:pPr>
        <w:numPr>
          <w:ilvl w:val="1"/>
          <w:numId w:val="46"/>
        </w:numPr>
        <w:ind w:left="1418" w:hanging="709"/>
        <w:jc w:val="both"/>
        <w:rPr>
          <w:sz w:val="24"/>
          <w:szCs w:val="24"/>
        </w:rPr>
      </w:pPr>
      <w:r w:rsidRPr="006F5E65">
        <w:rPr>
          <w:sz w:val="24"/>
          <w:szCs w:val="24"/>
        </w:rPr>
        <w:t>A pesquisa de satisfação será realizada, pelo menos uma vez a cada bimestre, em datas não conhecidas previamente pela contratada.</w:t>
      </w:r>
    </w:p>
    <w:p w:rsidR="00564B4F" w:rsidRPr="006F5E65" w:rsidRDefault="00564B4F" w:rsidP="00CE67E7">
      <w:pPr>
        <w:numPr>
          <w:ilvl w:val="1"/>
          <w:numId w:val="46"/>
        </w:numPr>
        <w:ind w:left="1418" w:hanging="709"/>
        <w:jc w:val="both"/>
        <w:rPr>
          <w:sz w:val="24"/>
          <w:szCs w:val="24"/>
        </w:rPr>
      </w:pPr>
      <w:r w:rsidRPr="006F5E65">
        <w:rPr>
          <w:sz w:val="24"/>
          <w:szCs w:val="24"/>
        </w:rPr>
        <w:t>Em cada aplicação da pesquisa serão escolhidos aleatoriamente, no mínimo, 5 usuários do restaurante.</w:t>
      </w:r>
    </w:p>
    <w:p w:rsidR="00564B4F" w:rsidRPr="006F5E65" w:rsidRDefault="00564B4F" w:rsidP="00CE67E7">
      <w:pPr>
        <w:numPr>
          <w:ilvl w:val="1"/>
          <w:numId w:val="46"/>
        </w:numPr>
        <w:ind w:left="1418" w:hanging="709"/>
        <w:jc w:val="both"/>
        <w:rPr>
          <w:sz w:val="24"/>
          <w:szCs w:val="24"/>
        </w:rPr>
      </w:pPr>
      <w:r w:rsidRPr="006F5E65">
        <w:rPr>
          <w:sz w:val="24"/>
          <w:szCs w:val="24"/>
        </w:rPr>
        <w:t>A pesquisa será coordenada pela nutricionista do TCU ou pessoa designada pela Coordenação de Atividades Gerais.</w:t>
      </w:r>
    </w:p>
    <w:p w:rsidR="00564B4F" w:rsidRPr="006F5E65" w:rsidRDefault="00564B4F" w:rsidP="00CE67E7">
      <w:pPr>
        <w:numPr>
          <w:ilvl w:val="1"/>
          <w:numId w:val="46"/>
        </w:numPr>
        <w:ind w:left="1418" w:hanging="709"/>
        <w:jc w:val="both"/>
        <w:rPr>
          <w:sz w:val="24"/>
          <w:szCs w:val="24"/>
        </w:rPr>
      </w:pPr>
      <w:r w:rsidRPr="006F5E65">
        <w:rPr>
          <w:sz w:val="24"/>
          <w:szCs w:val="24"/>
        </w:rPr>
        <w:t>Os participantes da pesquisa serão entrevistados pessoalmente pela equipe designada pela nutricionista ou pessoa designada pela Coordenação de Atividades Gerais.</w:t>
      </w:r>
    </w:p>
    <w:p w:rsidR="00564B4F" w:rsidRPr="006F5E65" w:rsidRDefault="00564B4F" w:rsidP="00CE67E7">
      <w:pPr>
        <w:numPr>
          <w:ilvl w:val="1"/>
          <w:numId w:val="46"/>
        </w:numPr>
        <w:ind w:left="1418" w:hanging="709"/>
        <w:jc w:val="both"/>
        <w:rPr>
          <w:sz w:val="24"/>
          <w:szCs w:val="24"/>
        </w:rPr>
      </w:pPr>
      <w:r w:rsidRPr="006F5E65">
        <w:rPr>
          <w:sz w:val="24"/>
          <w:szCs w:val="24"/>
        </w:rPr>
        <w:t>A Nota Geral da Pesquisa de Satisfação (NPS) será calculada pelas seguintes fórmulas:</w:t>
      </w:r>
    </w:p>
    <w:p w:rsidR="00564B4F" w:rsidRPr="006F5E65" w:rsidRDefault="00564B4F" w:rsidP="00564B4F">
      <w:pPr>
        <w:ind w:left="720" w:firstLine="720"/>
        <w:jc w:val="both"/>
        <w:rPr>
          <w:sz w:val="24"/>
          <w:szCs w:val="24"/>
        </w:rPr>
      </w:pPr>
    </w:p>
    <w:p w:rsidR="00564B4F" w:rsidRPr="006F5E65" w:rsidRDefault="00564B4F" w:rsidP="00564B4F">
      <w:pPr>
        <w:ind w:left="720" w:firstLine="720"/>
        <w:jc w:val="both"/>
        <w:rPr>
          <w:b/>
          <w:sz w:val="24"/>
          <w:szCs w:val="24"/>
        </w:rPr>
      </w:pPr>
      <w:r w:rsidRPr="006F5E65">
        <w:rPr>
          <w:b/>
          <w:sz w:val="24"/>
          <w:szCs w:val="24"/>
        </w:rPr>
        <w:t xml:space="preserve">NPS = </w:t>
      </w:r>
      <w:r w:rsidRPr="006F5E65">
        <w:rPr>
          <w:b/>
          <w:sz w:val="24"/>
          <w:szCs w:val="24"/>
          <w:u w:val="single"/>
        </w:rPr>
        <w:t xml:space="preserve">Σ ps </w:t>
      </w:r>
      <w:r w:rsidRPr="006F5E65">
        <w:rPr>
          <w:b/>
          <w:sz w:val="24"/>
          <w:szCs w:val="24"/>
        </w:rPr>
        <w:t xml:space="preserve"> </w:t>
      </w:r>
    </w:p>
    <w:p w:rsidR="00564B4F" w:rsidRPr="006F5E65" w:rsidRDefault="00564B4F" w:rsidP="00564B4F">
      <w:pPr>
        <w:ind w:left="720" w:firstLine="720"/>
        <w:jc w:val="both"/>
        <w:rPr>
          <w:b/>
          <w:sz w:val="24"/>
          <w:szCs w:val="24"/>
        </w:rPr>
      </w:pPr>
      <w:r w:rsidRPr="006F5E65">
        <w:rPr>
          <w:b/>
          <w:sz w:val="24"/>
          <w:szCs w:val="24"/>
        </w:rPr>
        <w:t xml:space="preserve">              n</w:t>
      </w:r>
    </w:p>
    <w:p w:rsidR="00564B4F" w:rsidRPr="006F5E65" w:rsidRDefault="00564B4F" w:rsidP="00564B4F">
      <w:pPr>
        <w:ind w:left="720" w:firstLine="720"/>
        <w:jc w:val="both"/>
        <w:rPr>
          <w:sz w:val="24"/>
          <w:szCs w:val="24"/>
        </w:rPr>
      </w:pPr>
      <w:r w:rsidRPr="006F5E65">
        <w:rPr>
          <w:sz w:val="24"/>
          <w:szCs w:val="24"/>
        </w:rPr>
        <w:t>Onde:</w:t>
      </w:r>
    </w:p>
    <w:p w:rsidR="00564B4F" w:rsidRPr="006F5E65" w:rsidRDefault="00564B4F" w:rsidP="00564B4F">
      <w:pPr>
        <w:ind w:left="720" w:firstLine="720"/>
        <w:jc w:val="both"/>
        <w:rPr>
          <w:sz w:val="24"/>
          <w:szCs w:val="24"/>
        </w:rPr>
      </w:pPr>
    </w:p>
    <w:p w:rsidR="00564B4F" w:rsidRPr="006F5E65" w:rsidRDefault="00564B4F" w:rsidP="00564B4F">
      <w:pPr>
        <w:ind w:left="720" w:firstLine="720"/>
        <w:jc w:val="both"/>
        <w:rPr>
          <w:sz w:val="24"/>
          <w:szCs w:val="24"/>
        </w:rPr>
      </w:pPr>
      <w:r w:rsidRPr="006F5E65">
        <w:rPr>
          <w:b/>
          <w:sz w:val="24"/>
          <w:szCs w:val="24"/>
        </w:rPr>
        <w:t>Σ ps</w:t>
      </w:r>
      <w:r w:rsidRPr="006F5E65">
        <w:rPr>
          <w:sz w:val="24"/>
          <w:szCs w:val="24"/>
        </w:rPr>
        <w:t xml:space="preserve"> = somatório das notas das pesquisas de satisfação aplicadas junto aos usuários;</w:t>
      </w:r>
    </w:p>
    <w:p w:rsidR="00564B4F" w:rsidRPr="006F5E65" w:rsidRDefault="00564B4F" w:rsidP="00564B4F">
      <w:pPr>
        <w:ind w:left="720" w:firstLine="720"/>
        <w:jc w:val="both"/>
        <w:rPr>
          <w:sz w:val="24"/>
          <w:szCs w:val="24"/>
        </w:rPr>
      </w:pPr>
      <w:r w:rsidRPr="006F5E65">
        <w:rPr>
          <w:b/>
          <w:sz w:val="24"/>
          <w:szCs w:val="24"/>
        </w:rPr>
        <w:t>n</w:t>
      </w:r>
      <w:r w:rsidRPr="006F5E65">
        <w:rPr>
          <w:sz w:val="24"/>
          <w:szCs w:val="24"/>
        </w:rPr>
        <w:t xml:space="preserve"> = quantidade de usuários entrevistados.</w:t>
      </w:r>
    </w:p>
    <w:p w:rsidR="00564B4F" w:rsidRPr="006F5E65" w:rsidRDefault="00564B4F" w:rsidP="00564B4F">
      <w:pPr>
        <w:ind w:left="720" w:firstLine="720"/>
        <w:jc w:val="both"/>
        <w:rPr>
          <w:sz w:val="24"/>
          <w:szCs w:val="24"/>
        </w:rPr>
      </w:pPr>
    </w:p>
    <w:p w:rsidR="00564B4F" w:rsidRPr="006F5E65" w:rsidRDefault="00564B4F" w:rsidP="00564B4F">
      <w:pPr>
        <w:ind w:left="720" w:firstLine="720"/>
        <w:jc w:val="both"/>
        <w:rPr>
          <w:b/>
          <w:sz w:val="24"/>
          <w:szCs w:val="24"/>
          <w:lang w:val="es-ES_tradnl"/>
        </w:rPr>
      </w:pPr>
      <w:r w:rsidRPr="006F5E65">
        <w:rPr>
          <w:b/>
          <w:sz w:val="24"/>
          <w:szCs w:val="24"/>
          <w:lang w:val="es-ES_tradnl"/>
        </w:rPr>
        <w:t>ps</w:t>
      </w:r>
      <w:r w:rsidRPr="006F5E65">
        <w:rPr>
          <w:sz w:val="24"/>
          <w:szCs w:val="24"/>
          <w:lang w:val="es-ES_tradnl"/>
        </w:rPr>
        <w:t xml:space="preserve"> = </w:t>
      </w:r>
      <w:r w:rsidRPr="006F5E65">
        <w:rPr>
          <w:b/>
          <w:sz w:val="24"/>
          <w:szCs w:val="24"/>
          <w:u w:val="single"/>
        </w:rPr>
        <w:t>Σ</w:t>
      </w:r>
      <w:r w:rsidRPr="006F5E65">
        <w:rPr>
          <w:b/>
          <w:sz w:val="24"/>
          <w:szCs w:val="24"/>
          <w:u w:val="single"/>
          <w:lang w:val="es-ES_tradnl"/>
        </w:rPr>
        <w:t xml:space="preserve"> ni </w:t>
      </w:r>
      <w:r w:rsidRPr="006F5E65">
        <w:rPr>
          <w:b/>
          <w:sz w:val="24"/>
          <w:szCs w:val="24"/>
          <w:lang w:val="es-ES_tradnl"/>
        </w:rPr>
        <w:t xml:space="preserve"> x 20</w:t>
      </w:r>
    </w:p>
    <w:p w:rsidR="00564B4F" w:rsidRPr="006F5E65" w:rsidRDefault="00564B4F" w:rsidP="00564B4F">
      <w:pPr>
        <w:ind w:left="720" w:firstLine="720"/>
        <w:jc w:val="both"/>
        <w:rPr>
          <w:b/>
          <w:sz w:val="24"/>
          <w:szCs w:val="24"/>
        </w:rPr>
      </w:pPr>
      <w:r w:rsidRPr="006F5E65">
        <w:rPr>
          <w:b/>
          <w:sz w:val="24"/>
          <w:szCs w:val="24"/>
          <w:lang w:val="es-ES_tradnl"/>
        </w:rPr>
        <w:t xml:space="preserve">          </w:t>
      </w:r>
      <w:r w:rsidRPr="006F5E65">
        <w:rPr>
          <w:b/>
          <w:sz w:val="24"/>
          <w:szCs w:val="24"/>
        </w:rPr>
        <w:t>r</w:t>
      </w:r>
    </w:p>
    <w:p w:rsidR="00564B4F" w:rsidRPr="006F5E65" w:rsidRDefault="00564B4F" w:rsidP="00564B4F">
      <w:pPr>
        <w:ind w:left="720" w:firstLine="720"/>
        <w:jc w:val="both"/>
        <w:rPr>
          <w:sz w:val="24"/>
          <w:szCs w:val="24"/>
        </w:rPr>
      </w:pPr>
      <w:r w:rsidRPr="006F5E65">
        <w:rPr>
          <w:sz w:val="24"/>
          <w:szCs w:val="24"/>
        </w:rPr>
        <w:t>Onde:</w:t>
      </w:r>
    </w:p>
    <w:p w:rsidR="00564B4F" w:rsidRPr="006F5E65" w:rsidRDefault="00564B4F" w:rsidP="00564B4F">
      <w:pPr>
        <w:ind w:left="720" w:firstLine="720"/>
        <w:jc w:val="both"/>
        <w:rPr>
          <w:sz w:val="24"/>
          <w:szCs w:val="24"/>
        </w:rPr>
      </w:pPr>
    </w:p>
    <w:p w:rsidR="00564B4F" w:rsidRPr="006F5E65" w:rsidRDefault="00564B4F" w:rsidP="00564B4F">
      <w:pPr>
        <w:ind w:left="720" w:firstLine="720"/>
        <w:jc w:val="both"/>
        <w:rPr>
          <w:sz w:val="24"/>
          <w:szCs w:val="24"/>
        </w:rPr>
      </w:pPr>
      <w:r w:rsidRPr="006F5E65">
        <w:rPr>
          <w:b/>
          <w:sz w:val="24"/>
          <w:szCs w:val="24"/>
        </w:rPr>
        <w:t>ps</w:t>
      </w:r>
      <w:r w:rsidRPr="006F5E65">
        <w:rPr>
          <w:sz w:val="24"/>
          <w:szCs w:val="24"/>
        </w:rPr>
        <w:t xml:space="preserve"> = nota da pesquisa de satisfação;</w:t>
      </w:r>
    </w:p>
    <w:p w:rsidR="00564B4F" w:rsidRPr="006F5E65" w:rsidRDefault="00564B4F" w:rsidP="00564B4F">
      <w:pPr>
        <w:ind w:left="720" w:firstLine="720"/>
        <w:jc w:val="both"/>
        <w:rPr>
          <w:sz w:val="24"/>
          <w:szCs w:val="24"/>
        </w:rPr>
      </w:pPr>
      <w:r w:rsidRPr="006F5E65">
        <w:rPr>
          <w:b/>
          <w:sz w:val="24"/>
          <w:szCs w:val="24"/>
        </w:rPr>
        <w:t>Σ ni</w:t>
      </w:r>
      <w:r w:rsidRPr="006F5E65">
        <w:rPr>
          <w:sz w:val="24"/>
          <w:szCs w:val="24"/>
        </w:rPr>
        <w:t xml:space="preserve"> = somatório das notas dos itens de avaliação;</w:t>
      </w:r>
    </w:p>
    <w:p w:rsidR="00564B4F" w:rsidRPr="006F5E65" w:rsidRDefault="00564B4F" w:rsidP="00564B4F">
      <w:pPr>
        <w:ind w:left="720" w:firstLine="720"/>
        <w:jc w:val="both"/>
        <w:rPr>
          <w:sz w:val="24"/>
          <w:szCs w:val="24"/>
        </w:rPr>
      </w:pPr>
      <w:r w:rsidRPr="006F5E65">
        <w:rPr>
          <w:b/>
          <w:sz w:val="24"/>
          <w:szCs w:val="24"/>
        </w:rPr>
        <w:t>r</w:t>
      </w:r>
      <w:r w:rsidRPr="006F5E65">
        <w:rPr>
          <w:sz w:val="24"/>
          <w:szCs w:val="24"/>
        </w:rPr>
        <w:t xml:space="preserve"> = quantidade de itens respondidos (exceto NSA*).</w:t>
      </w:r>
    </w:p>
    <w:p w:rsidR="00564B4F" w:rsidRPr="006F5E65" w:rsidRDefault="00564B4F" w:rsidP="00564B4F">
      <w:pPr>
        <w:ind w:left="720" w:firstLine="720"/>
        <w:jc w:val="both"/>
        <w:rPr>
          <w:sz w:val="24"/>
          <w:szCs w:val="24"/>
        </w:rPr>
      </w:pPr>
      <w:r w:rsidRPr="006F5E65">
        <w:rPr>
          <w:sz w:val="24"/>
          <w:szCs w:val="24"/>
        </w:rPr>
        <w:t xml:space="preserve">              </w:t>
      </w:r>
    </w:p>
    <w:p w:rsidR="00F9543D" w:rsidRPr="006F5E65" w:rsidRDefault="00F9543D" w:rsidP="00564B4F">
      <w:pPr>
        <w:jc w:val="both"/>
        <w:rPr>
          <w:sz w:val="24"/>
          <w:szCs w:val="24"/>
        </w:rPr>
      </w:pPr>
    </w:p>
    <w:p w:rsidR="00564B4F" w:rsidRPr="006F5E65" w:rsidRDefault="00A14B47" w:rsidP="00CE67E7">
      <w:pPr>
        <w:numPr>
          <w:ilvl w:val="1"/>
          <w:numId w:val="46"/>
        </w:numPr>
        <w:ind w:left="709" w:hanging="709"/>
        <w:jc w:val="both"/>
        <w:rPr>
          <w:sz w:val="24"/>
          <w:szCs w:val="24"/>
        </w:rPr>
      </w:pPr>
      <w:r>
        <w:rPr>
          <w:sz w:val="24"/>
          <w:szCs w:val="24"/>
        </w:rPr>
        <w:t>MODELO</w:t>
      </w:r>
      <w:r w:rsidR="00564B4F" w:rsidRPr="006F5E65">
        <w:rPr>
          <w:sz w:val="24"/>
          <w:szCs w:val="24"/>
        </w:rPr>
        <w:t xml:space="preserve"> a ser utilizado na pesquisa de satisfação:</w:t>
      </w:r>
    </w:p>
    <w:p w:rsidR="00564B4F" w:rsidRPr="006F5E65" w:rsidRDefault="00564B4F" w:rsidP="00564B4F">
      <w:pPr>
        <w:widowControl w:val="0"/>
        <w:tabs>
          <w:tab w:val="left" w:pos="0"/>
          <w:tab w:val="center" w:pos="4320"/>
          <w:tab w:val="right" w:pos="8640"/>
        </w:tabs>
        <w:jc w:val="center"/>
        <w:rPr>
          <w:b/>
          <w:caps/>
          <w:sz w:val="24"/>
          <w:szCs w:val="24"/>
        </w:rPr>
      </w:pPr>
    </w:p>
    <w:p w:rsidR="00564B4F" w:rsidRDefault="00564B4F" w:rsidP="00564B4F">
      <w:pPr>
        <w:widowControl w:val="0"/>
        <w:tabs>
          <w:tab w:val="left" w:pos="0"/>
          <w:tab w:val="center" w:pos="4320"/>
          <w:tab w:val="right" w:pos="8640"/>
        </w:tabs>
        <w:jc w:val="center"/>
        <w:rPr>
          <w:b/>
          <w:caps/>
          <w:sz w:val="24"/>
          <w:szCs w:val="24"/>
        </w:rPr>
      </w:pPr>
    </w:p>
    <w:p w:rsidR="00564B4F" w:rsidRPr="006F5E65" w:rsidRDefault="00564B4F" w:rsidP="00564B4F">
      <w:pPr>
        <w:widowControl w:val="0"/>
        <w:tabs>
          <w:tab w:val="left" w:pos="0"/>
          <w:tab w:val="center" w:pos="4320"/>
          <w:tab w:val="right" w:pos="8640"/>
        </w:tabs>
        <w:jc w:val="center"/>
        <w:rPr>
          <w:b/>
          <w:caps/>
          <w:sz w:val="24"/>
          <w:szCs w:val="24"/>
        </w:rPr>
      </w:pPr>
      <w:r w:rsidRPr="006F5E65">
        <w:rPr>
          <w:b/>
          <w:caps/>
          <w:sz w:val="24"/>
          <w:szCs w:val="24"/>
        </w:rPr>
        <w:t>Pesquisa de Satisfação</w:t>
      </w:r>
    </w:p>
    <w:p w:rsidR="00564B4F" w:rsidRPr="006F5E65" w:rsidRDefault="00564B4F" w:rsidP="00564B4F">
      <w:pPr>
        <w:widowControl w:val="0"/>
        <w:tabs>
          <w:tab w:val="left" w:pos="0"/>
          <w:tab w:val="center" w:pos="4320"/>
          <w:tab w:val="right" w:pos="8640"/>
        </w:tabs>
        <w:jc w:val="center"/>
        <w:rPr>
          <w:b/>
          <w:caps/>
          <w:sz w:val="24"/>
          <w:szCs w:val="24"/>
        </w:rPr>
      </w:pPr>
      <w:r w:rsidRPr="006F5E65">
        <w:rPr>
          <w:b/>
          <w:caps/>
          <w:sz w:val="24"/>
          <w:szCs w:val="24"/>
        </w:rPr>
        <w:t xml:space="preserve"> Restaurante e Lanchonete do MME/mtur</w:t>
      </w:r>
    </w:p>
    <w:p w:rsidR="00564B4F" w:rsidRPr="006F5E65" w:rsidRDefault="00564B4F" w:rsidP="00564B4F">
      <w:pPr>
        <w:widowControl w:val="0"/>
        <w:tabs>
          <w:tab w:val="left" w:pos="2552"/>
          <w:tab w:val="center" w:pos="4320"/>
          <w:tab w:val="right" w:pos="8640"/>
        </w:tabs>
        <w:jc w:val="center"/>
        <w:rPr>
          <w:b/>
          <w:sz w:val="24"/>
          <w:szCs w:val="24"/>
          <w:u w:val="single"/>
        </w:rPr>
      </w:pPr>
    </w:p>
    <w:p w:rsidR="00564B4F" w:rsidRPr="006F5E65" w:rsidRDefault="00564B4F" w:rsidP="00564B4F">
      <w:pPr>
        <w:tabs>
          <w:tab w:val="left" w:pos="2552"/>
        </w:tabs>
        <w:rPr>
          <w:sz w:val="24"/>
          <w:szCs w:val="24"/>
        </w:rPr>
      </w:pPr>
      <w:r w:rsidRPr="006F5E65">
        <w:rPr>
          <w:sz w:val="24"/>
          <w:szCs w:val="24"/>
        </w:rPr>
        <w:t xml:space="preserve">Julgue os seguintes aspectos do restaurante de acordo com a sua satisfação. </w:t>
      </w:r>
    </w:p>
    <w:p w:rsidR="00564B4F" w:rsidRPr="006F5E65" w:rsidRDefault="00564B4F" w:rsidP="00564B4F">
      <w:pPr>
        <w:tabs>
          <w:tab w:val="left" w:pos="2552"/>
        </w:tabs>
        <w:rPr>
          <w:sz w:val="24"/>
          <w:szCs w:val="24"/>
        </w:rPr>
      </w:pPr>
      <w:r w:rsidRPr="006F5E65">
        <w:rPr>
          <w:sz w:val="24"/>
          <w:szCs w:val="24"/>
        </w:rPr>
        <w:t>Marque o número correspondente, sendo:</w:t>
      </w:r>
    </w:p>
    <w:p w:rsidR="00564B4F" w:rsidRPr="006F5E65" w:rsidRDefault="00564B4F" w:rsidP="00564B4F">
      <w:pPr>
        <w:tabs>
          <w:tab w:val="left" w:pos="2552"/>
        </w:tabs>
        <w:rPr>
          <w:sz w:val="24"/>
          <w:szCs w:val="24"/>
        </w:rPr>
      </w:pPr>
      <w:r w:rsidRPr="006F5E65">
        <w:rPr>
          <w:b/>
          <w:sz w:val="24"/>
          <w:szCs w:val="24"/>
        </w:rPr>
        <w:t>1</w:t>
      </w:r>
      <w:r w:rsidRPr="006F5E65">
        <w:rPr>
          <w:sz w:val="24"/>
          <w:szCs w:val="24"/>
        </w:rPr>
        <w:t xml:space="preserve"> – Muito insatisfeito</w:t>
      </w:r>
    </w:p>
    <w:p w:rsidR="00564B4F" w:rsidRPr="006F5E65" w:rsidRDefault="00564B4F" w:rsidP="00564B4F">
      <w:pPr>
        <w:tabs>
          <w:tab w:val="left" w:pos="2552"/>
        </w:tabs>
        <w:rPr>
          <w:sz w:val="24"/>
          <w:szCs w:val="24"/>
        </w:rPr>
      </w:pPr>
      <w:r w:rsidRPr="006F5E65">
        <w:rPr>
          <w:b/>
          <w:sz w:val="24"/>
          <w:szCs w:val="24"/>
        </w:rPr>
        <w:t>2</w:t>
      </w:r>
      <w:r w:rsidRPr="006F5E65">
        <w:rPr>
          <w:sz w:val="24"/>
          <w:szCs w:val="24"/>
        </w:rPr>
        <w:t xml:space="preserve"> – Insatisfeito</w:t>
      </w:r>
    </w:p>
    <w:p w:rsidR="00564B4F" w:rsidRPr="006F5E65" w:rsidRDefault="00564B4F" w:rsidP="00564B4F">
      <w:pPr>
        <w:tabs>
          <w:tab w:val="left" w:pos="2552"/>
        </w:tabs>
        <w:rPr>
          <w:sz w:val="24"/>
          <w:szCs w:val="24"/>
        </w:rPr>
      </w:pPr>
      <w:r w:rsidRPr="006F5E65">
        <w:rPr>
          <w:b/>
          <w:sz w:val="24"/>
          <w:szCs w:val="24"/>
        </w:rPr>
        <w:t>3</w:t>
      </w:r>
      <w:r w:rsidRPr="006F5E65">
        <w:rPr>
          <w:sz w:val="24"/>
          <w:szCs w:val="24"/>
        </w:rPr>
        <w:t xml:space="preserve"> – Neutro</w:t>
      </w:r>
    </w:p>
    <w:p w:rsidR="00564B4F" w:rsidRPr="006F5E65" w:rsidRDefault="00564B4F" w:rsidP="00564B4F">
      <w:pPr>
        <w:tabs>
          <w:tab w:val="left" w:pos="2552"/>
        </w:tabs>
        <w:rPr>
          <w:sz w:val="24"/>
          <w:szCs w:val="24"/>
        </w:rPr>
      </w:pPr>
      <w:r w:rsidRPr="006F5E65">
        <w:rPr>
          <w:b/>
          <w:sz w:val="24"/>
          <w:szCs w:val="24"/>
        </w:rPr>
        <w:t>4</w:t>
      </w:r>
      <w:r w:rsidRPr="006F5E65">
        <w:rPr>
          <w:sz w:val="24"/>
          <w:szCs w:val="24"/>
        </w:rPr>
        <w:t xml:space="preserve"> – Satisfeito </w:t>
      </w:r>
    </w:p>
    <w:p w:rsidR="00564B4F" w:rsidRPr="006F5E65" w:rsidRDefault="00564B4F" w:rsidP="00564B4F">
      <w:pPr>
        <w:tabs>
          <w:tab w:val="left" w:pos="2552"/>
        </w:tabs>
        <w:rPr>
          <w:sz w:val="24"/>
          <w:szCs w:val="24"/>
        </w:rPr>
      </w:pPr>
      <w:r w:rsidRPr="006F5E65">
        <w:rPr>
          <w:b/>
          <w:sz w:val="24"/>
          <w:szCs w:val="24"/>
        </w:rPr>
        <w:t>5</w:t>
      </w:r>
      <w:r w:rsidRPr="006F5E65">
        <w:rPr>
          <w:sz w:val="24"/>
          <w:szCs w:val="24"/>
        </w:rPr>
        <w:t xml:space="preserve"> – Muito satisfeito</w:t>
      </w:r>
    </w:p>
    <w:p w:rsidR="00564B4F" w:rsidRPr="006F5E65" w:rsidRDefault="00564B4F" w:rsidP="00564B4F">
      <w:pPr>
        <w:tabs>
          <w:tab w:val="left" w:pos="2552"/>
        </w:tabs>
        <w:rPr>
          <w:sz w:val="24"/>
          <w:szCs w:val="24"/>
        </w:rPr>
      </w:pPr>
      <w:r w:rsidRPr="006F5E65">
        <w:rPr>
          <w:b/>
          <w:sz w:val="24"/>
          <w:szCs w:val="24"/>
        </w:rPr>
        <w:t>*NSA</w:t>
      </w:r>
      <w:r w:rsidRPr="006F5E65">
        <w:rPr>
          <w:sz w:val="24"/>
          <w:szCs w:val="24"/>
        </w:rPr>
        <w:t xml:space="preserve"> – Não se aplica, pois não posso julgar por nunca ter observado/experimentado.</w:t>
      </w:r>
    </w:p>
    <w:p w:rsidR="00564B4F" w:rsidRPr="006F5E65" w:rsidRDefault="00564B4F" w:rsidP="00564B4F">
      <w:pPr>
        <w:rPr>
          <w:sz w:val="24"/>
          <w:szCs w:val="24"/>
        </w:rPr>
      </w:pPr>
    </w:p>
    <w:p w:rsidR="00564B4F" w:rsidRDefault="00564B4F" w:rsidP="00564B4F">
      <w:pPr>
        <w:rPr>
          <w:sz w:val="24"/>
          <w:szCs w:val="24"/>
        </w:rPr>
      </w:pPr>
    </w:p>
    <w:p w:rsidR="00B352BC" w:rsidRDefault="00B352BC" w:rsidP="00564B4F">
      <w:pPr>
        <w:rPr>
          <w:sz w:val="24"/>
          <w:szCs w:val="24"/>
        </w:rPr>
      </w:pPr>
    </w:p>
    <w:p w:rsidR="00B352BC" w:rsidRPr="006F5E65" w:rsidRDefault="00B352BC" w:rsidP="00564B4F">
      <w:pPr>
        <w:rPr>
          <w:sz w:val="24"/>
          <w:szCs w:val="24"/>
        </w:rPr>
      </w:pPr>
    </w:p>
    <w:p w:rsidR="00564B4F" w:rsidRPr="006F5E65" w:rsidRDefault="00564B4F" w:rsidP="00564B4F">
      <w:pPr>
        <w:rPr>
          <w:sz w:val="24"/>
          <w:szCs w:val="24"/>
        </w:rPr>
      </w:pPr>
    </w:p>
    <w:tbl>
      <w:tblPr>
        <w:tblW w:w="9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5726"/>
        <w:gridCol w:w="540"/>
        <w:gridCol w:w="540"/>
        <w:gridCol w:w="540"/>
        <w:gridCol w:w="540"/>
        <w:gridCol w:w="540"/>
        <w:gridCol w:w="681"/>
      </w:tblGrid>
      <w:tr w:rsidR="00564B4F" w:rsidRPr="006F5E65" w:rsidTr="007F2AC8">
        <w:trPr>
          <w:cantSplit/>
        </w:trPr>
        <w:tc>
          <w:tcPr>
            <w:tcW w:w="540" w:type="dxa"/>
            <w:vMerge w:val="restart"/>
            <w:shd w:val="clear" w:color="auto" w:fill="F3F3F3"/>
            <w:textDirection w:val="btLr"/>
          </w:tcPr>
          <w:p w:rsidR="00564B4F" w:rsidRPr="006F5E65" w:rsidRDefault="00564B4F" w:rsidP="007F2AC8">
            <w:pPr>
              <w:ind w:left="113" w:right="113"/>
              <w:jc w:val="center"/>
              <w:rPr>
                <w:b/>
                <w:sz w:val="24"/>
                <w:szCs w:val="24"/>
              </w:rPr>
            </w:pPr>
          </w:p>
        </w:tc>
        <w:tc>
          <w:tcPr>
            <w:tcW w:w="5726" w:type="dxa"/>
            <w:vMerge w:val="restart"/>
            <w:shd w:val="clear" w:color="auto" w:fill="F3F3F3"/>
            <w:vAlign w:val="center"/>
          </w:tcPr>
          <w:p w:rsidR="00564B4F" w:rsidRPr="006F5E65" w:rsidRDefault="00564B4F" w:rsidP="007F2AC8">
            <w:pPr>
              <w:keepNext/>
              <w:jc w:val="center"/>
              <w:outlineLvl w:val="0"/>
              <w:rPr>
                <w:b/>
              </w:rPr>
            </w:pPr>
            <w:r w:rsidRPr="006F5E65">
              <w:rPr>
                <w:b/>
              </w:rPr>
              <w:t>ITENS DE AVALIAÇÃO</w:t>
            </w:r>
          </w:p>
        </w:tc>
        <w:tc>
          <w:tcPr>
            <w:tcW w:w="3381" w:type="dxa"/>
            <w:gridSpan w:val="6"/>
            <w:shd w:val="clear" w:color="auto" w:fill="F3F3F3"/>
          </w:tcPr>
          <w:p w:rsidR="00564B4F" w:rsidRPr="006F5E65" w:rsidRDefault="00564B4F" w:rsidP="007F2AC8">
            <w:pPr>
              <w:jc w:val="center"/>
              <w:rPr>
                <w:b/>
              </w:rPr>
            </w:pPr>
            <w:r w:rsidRPr="006F5E65">
              <w:rPr>
                <w:b/>
              </w:rPr>
              <w:t>NOTAS</w:t>
            </w:r>
          </w:p>
        </w:tc>
      </w:tr>
      <w:tr w:rsidR="00564B4F" w:rsidRPr="006F5E65" w:rsidTr="007F2AC8">
        <w:trPr>
          <w:cantSplit/>
        </w:trPr>
        <w:tc>
          <w:tcPr>
            <w:tcW w:w="540" w:type="dxa"/>
            <w:vMerge/>
            <w:tcBorders>
              <w:bottom w:val="single" w:sz="4" w:space="0" w:color="auto"/>
            </w:tcBorders>
            <w:shd w:val="clear" w:color="auto" w:fill="F3F3F3"/>
            <w:textDirection w:val="btLr"/>
          </w:tcPr>
          <w:p w:rsidR="00564B4F" w:rsidRPr="006F5E65" w:rsidRDefault="00564B4F" w:rsidP="007F2AC8">
            <w:pPr>
              <w:ind w:left="113" w:right="113"/>
              <w:jc w:val="center"/>
              <w:rPr>
                <w:b/>
                <w:sz w:val="24"/>
                <w:szCs w:val="24"/>
              </w:rPr>
            </w:pPr>
          </w:p>
        </w:tc>
        <w:tc>
          <w:tcPr>
            <w:tcW w:w="5726" w:type="dxa"/>
            <w:vMerge/>
            <w:shd w:val="clear" w:color="auto" w:fill="F3F3F3"/>
          </w:tcPr>
          <w:p w:rsidR="00564B4F" w:rsidRPr="006F5E65" w:rsidRDefault="00564B4F" w:rsidP="007F2AC8">
            <w:pPr>
              <w:keepNext/>
              <w:jc w:val="center"/>
              <w:outlineLvl w:val="0"/>
              <w:rPr>
                <w:b/>
                <w:sz w:val="24"/>
                <w:szCs w:val="24"/>
              </w:rPr>
            </w:pPr>
          </w:p>
        </w:tc>
        <w:tc>
          <w:tcPr>
            <w:tcW w:w="540" w:type="dxa"/>
            <w:shd w:val="clear" w:color="auto" w:fill="F3F3F3"/>
            <w:vAlign w:val="center"/>
          </w:tcPr>
          <w:p w:rsidR="00564B4F" w:rsidRPr="006F5E65" w:rsidRDefault="00564B4F" w:rsidP="007F2AC8">
            <w:pPr>
              <w:jc w:val="center"/>
              <w:rPr>
                <w:b/>
                <w:sz w:val="24"/>
                <w:szCs w:val="24"/>
              </w:rPr>
            </w:pPr>
            <w:r w:rsidRPr="006F5E65">
              <w:rPr>
                <w:b/>
                <w:sz w:val="24"/>
                <w:szCs w:val="24"/>
              </w:rPr>
              <w:t>1</w:t>
            </w:r>
          </w:p>
        </w:tc>
        <w:tc>
          <w:tcPr>
            <w:tcW w:w="540" w:type="dxa"/>
            <w:shd w:val="clear" w:color="auto" w:fill="F3F3F3"/>
            <w:vAlign w:val="center"/>
          </w:tcPr>
          <w:p w:rsidR="00564B4F" w:rsidRPr="006F5E65" w:rsidRDefault="00564B4F" w:rsidP="007F2AC8">
            <w:pPr>
              <w:jc w:val="center"/>
              <w:rPr>
                <w:b/>
                <w:sz w:val="24"/>
                <w:szCs w:val="24"/>
              </w:rPr>
            </w:pPr>
            <w:r w:rsidRPr="006F5E65">
              <w:rPr>
                <w:b/>
                <w:sz w:val="24"/>
                <w:szCs w:val="24"/>
              </w:rPr>
              <w:t>2</w:t>
            </w:r>
          </w:p>
        </w:tc>
        <w:tc>
          <w:tcPr>
            <w:tcW w:w="540" w:type="dxa"/>
            <w:shd w:val="clear" w:color="auto" w:fill="F3F3F3"/>
            <w:vAlign w:val="center"/>
          </w:tcPr>
          <w:p w:rsidR="00564B4F" w:rsidRPr="006F5E65" w:rsidRDefault="00564B4F" w:rsidP="007F2AC8">
            <w:pPr>
              <w:widowControl w:val="0"/>
              <w:tabs>
                <w:tab w:val="center" w:pos="4320"/>
                <w:tab w:val="right" w:pos="8640"/>
              </w:tabs>
              <w:jc w:val="center"/>
              <w:rPr>
                <w:b/>
                <w:sz w:val="24"/>
                <w:szCs w:val="24"/>
              </w:rPr>
            </w:pPr>
            <w:r w:rsidRPr="006F5E65">
              <w:rPr>
                <w:b/>
                <w:sz w:val="24"/>
                <w:szCs w:val="24"/>
              </w:rPr>
              <w:t>3</w:t>
            </w:r>
          </w:p>
        </w:tc>
        <w:tc>
          <w:tcPr>
            <w:tcW w:w="540" w:type="dxa"/>
            <w:shd w:val="clear" w:color="auto" w:fill="F3F3F3"/>
            <w:vAlign w:val="center"/>
          </w:tcPr>
          <w:p w:rsidR="00564B4F" w:rsidRPr="006F5E65" w:rsidRDefault="00564B4F" w:rsidP="007F2AC8">
            <w:pPr>
              <w:jc w:val="center"/>
              <w:rPr>
                <w:b/>
                <w:sz w:val="24"/>
                <w:szCs w:val="24"/>
              </w:rPr>
            </w:pPr>
            <w:r w:rsidRPr="006F5E65">
              <w:rPr>
                <w:b/>
                <w:sz w:val="24"/>
                <w:szCs w:val="24"/>
              </w:rPr>
              <w:t>4</w:t>
            </w:r>
          </w:p>
        </w:tc>
        <w:tc>
          <w:tcPr>
            <w:tcW w:w="540" w:type="dxa"/>
            <w:shd w:val="clear" w:color="auto" w:fill="F3F3F3"/>
            <w:vAlign w:val="center"/>
          </w:tcPr>
          <w:p w:rsidR="00564B4F" w:rsidRPr="006F5E65" w:rsidRDefault="00564B4F" w:rsidP="007F2AC8">
            <w:pPr>
              <w:jc w:val="center"/>
              <w:rPr>
                <w:b/>
                <w:sz w:val="24"/>
                <w:szCs w:val="24"/>
              </w:rPr>
            </w:pPr>
            <w:r w:rsidRPr="006F5E65">
              <w:rPr>
                <w:b/>
                <w:sz w:val="24"/>
                <w:szCs w:val="24"/>
              </w:rPr>
              <w:t>5</w:t>
            </w:r>
          </w:p>
        </w:tc>
        <w:tc>
          <w:tcPr>
            <w:tcW w:w="681" w:type="dxa"/>
            <w:shd w:val="clear" w:color="auto" w:fill="F3F3F3"/>
            <w:vAlign w:val="center"/>
          </w:tcPr>
          <w:p w:rsidR="00564B4F" w:rsidRPr="006F5E65" w:rsidRDefault="00564B4F" w:rsidP="007F2AC8">
            <w:pPr>
              <w:jc w:val="center"/>
              <w:rPr>
                <w:b/>
                <w:sz w:val="18"/>
                <w:szCs w:val="18"/>
              </w:rPr>
            </w:pPr>
            <w:r w:rsidRPr="006F5E65">
              <w:rPr>
                <w:b/>
                <w:sz w:val="18"/>
                <w:szCs w:val="18"/>
              </w:rPr>
              <w:t>*NSA</w:t>
            </w:r>
          </w:p>
        </w:tc>
      </w:tr>
      <w:tr w:rsidR="00564B4F" w:rsidRPr="006F5E65" w:rsidTr="007F2AC8">
        <w:trPr>
          <w:cantSplit/>
        </w:trPr>
        <w:tc>
          <w:tcPr>
            <w:tcW w:w="540" w:type="dxa"/>
            <w:vMerge w:val="restart"/>
            <w:shd w:val="clear" w:color="auto" w:fill="F3F3F3"/>
            <w:textDirection w:val="btLr"/>
            <w:vAlign w:val="center"/>
          </w:tcPr>
          <w:p w:rsidR="00564B4F" w:rsidRPr="006F5E65" w:rsidRDefault="00564B4F" w:rsidP="007F2AC8">
            <w:pPr>
              <w:ind w:left="113" w:right="113"/>
              <w:jc w:val="center"/>
              <w:rPr>
                <w:b/>
                <w:caps/>
              </w:rPr>
            </w:pPr>
            <w:r w:rsidRPr="006F5E65">
              <w:rPr>
                <w:b/>
                <w:caps/>
              </w:rPr>
              <w:t>Almoço</w:t>
            </w:r>
          </w:p>
        </w:tc>
        <w:tc>
          <w:tcPr>
            <w:tcW w:w="5726" w:type="dxa"/>
            <w:shd w:val="clear" w:color="auto" w:fill="auto"/>
            <w:vAlign w:val="center"/>
          </w:tcPr>
          <w:p w:rsidR="00564B4F" w:rsidRPr="006F5E65" w:rsidRDefault="00564B4F" w:rsidP="007F2AC8">
            <w:r w:rsidRPr="006F5E65">
              <w:t>Sabor dos alimentos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pPr>
              <w:widowControl w:val="0"/>
              <w:tabs>
                <w:tab w:val="center" w:pos="4320"/>
                <w:tab w:val="right" w:pos="8640"/>
              </w:tabs>
            </w:pP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Apresentação dos alimentos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Variedade dos alimentos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Tempero das preparações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Quantidade de sal</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Quantidade de gordura</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Disponibilidade de azeite, sal, vinagre...</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Espera para se servir</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Identificação das preparações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Recolhimento de bandejas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Reposição de preparações/utensílios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val="restart"/>
            <w:shd w:val="clear" w:color="auto" w:fill="F3F3F3"/>
            <w:textDirection w:val="btLr"/>
            <w:vAlign w:val="center"/>
          </w:tcPr>
          <w:p w:rsidR="00564B4F" w:rsidRPr="006F5E65" w:rsidRDefault="00564B4F" w:rsidP="007F2AC8">
            <w:pPr>
              <w:ind w:left="113" w:right="113"/>
              <w:jc w:val="center"/>
              <w:rPr>
                <w:b/>
                <w:caps/>
              </w:rPr>
            </w:pPr>
            <w:r w:rsidRPr="006F5E65">
              <w:rPr>
                <w:b/>
                <w:caps/>
              </w:rPr>
              <w:t>Lanchonete</w:t>
            </w:r>
          </w:p>
        </w:tc>
        <w:tc>
          <w:tcPr>
            <w:tcW w:w="5726" w:type="dxa"/>
            <w:shd w:val="clear" w:color="auto" w:fill="auto"/>
            <w:vAlign w:val="center"/>
          </w:tcPr>
          <w:p w:rsidR="00564B4F" w:rsidRPr="006F5E65" w:rsidRDefault="00564B4F" w:rsidP="007F2AC8">
            <w:r w:rsidRPr="006F5E65">
              <w:t>Variedade dos salgados/sanduíches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Sabor dos salgados/sanduíches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Apresentação dos salgados/sanduíches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Variedade dos bolos e tortas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Sabor dos bolos e tortas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Height w:val="275"/>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Apresentação dos bolos e tortas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Salada de frutas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Variedade dos sucos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extDirection w:val="btLr"/>
            <w:vAlign w:val="center"/>
          </w:tcPr>
          <w:p w:rsidR="00564B4F" w:rsidRPr="006F5E65" w:rsidRDefault="00564B4F" w:rsidP="007F2AC8">
            <w:pPr>
              <w:ind w:left="113" w:right="113"/>
              <w:jc w:val="center"/>
              <w:rPr>
                <w:b/>
                <w:caps/>
              </w:rPr>
            </w:pPr>
          </w:p>
        </w:tc>
        <w:tc>
          <w:tcPr>
            <w:tcW w:w="5726" w:type="dxa"/>
            <w:shd w:val="clear" w:color="auto" w:fill="auto"/>
            <w:vAlign w:val="center"/>
          </w:tcPr>
          <w:p w:rsidR="00564B4F" w:rsidRPr="006F5E65" w:rsidRDefault="00564B4F" w:rsidP="007F2AC8">
            <w:r w:rsidRPr="006F5E65">
              <w:t>Teleentrega de lanches na sala</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val="restart"/>
            <w:shd w:val="clear" w:color="auto" w:fill="F3F3F3"/>
            <w:textDirection w:val="btLr"/>
            <w:vAlign w:val="center"/>
          </w:tcPr>
          <w:p w:rsidR="00564B4F" w:rsidRPr="006F5E65" w:rsidRDefault="00564B4F" w:rsidP="007F2AC8">
            <w:pPr>
              <w:ind w:left="113" w:right="113"/>
              <w:jc w:val="center"/>
              <w:rPr>
                <w:b/>
                <w:caps/>
              </w:rPr>
            </w:pPr>
            <w:r w:rsidRPr="006F5E65">
              <w:rPr>
                <w:b/>
                <w:caps/>
              </w:rPr>
              <w:t>Geral</w:t>
            </w:r>
          </w:p>
        </w:tc>
        <w:tc>
          <w:tcPr>
            <w:tcW w:w="5726" w:type="dxa"/>
            <w:shd w:val="clear" w:color="auto" w:fill="auto"/>
            <w:vAlign w:val="center"/>
          </w:tcPr>
          <w:p w:rsidR="00564B4F" w:rsidRPr="006F5E65" w:rsidRDefault="00564B4F" w:rsidP="007F2AC8">
            <w:r w:rsidRPr="006F5E65">
              <w:t>Organização</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Height w:val="297"/>
        </w:trPr>
        <w:tc>
          <w:tcPr>
            <w:tcW w:w="540" w:type="dxa"/>
            <w:vMerge/>
            <w:shd w:val="clear" w:color="auto" w:fill="F3F3F3"/>
            <w:textDirection w:val="btLr"/>
          </w:tcPr>
          <w:p w:rsidR="00564B4F" w:rsidRPr="006F5E65" w:rsidRDefault="00564B4F" w:rsidP="007F2AC8">
            <w:pPr>
              <w:ind w:left="113" w:right="113"/>
              <w:jc w:val="center"/>
              <w:rPr>
                <w:u w:val="single"/>
              </w:rPr>
            </w:pPr>
          </w:p>
        </w:tc>
        <w:tc>
          <w:tcPr>
            <w:tcW w:w="5726" w:type="dxa"/>
            <w:shd w:val="clear" w:color="auto" w:fill="auto"/>
            <w:vAlign w:val="center"/>
          </w:tcPr>
          <w:p w:rsidR="00564B4F" w:rsidRPr="006F5E65" w:rsidRDefault="00564B4F" w:rsidP="007F2AC8">
            <w:r w:rsidRPr="006F5E65">
              <w:t>Limpeza</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cPr>
          <w:p w:rsidR="00564B4F" w:rsidRPr="006F5E65" w:rsidRDefault="00564B4F" w:rsidP="007F2AC8"/>
        </w:tc>
        <w:tc>
          <w:tcPr>
            <w:tcW w:w="5726" w:type="dxa"/>
            <w:shd w:val="clear" w:color="auto" w:fill="auto"/>
            <w:vAlign w:val="center"/>
          </w:tcPr>
          <w:p w:rsidR="00564B4F" w:rsidRPr="006F5E65" w:rsidRDefault="00564B4F" w:rsidP="007F2AC8">
            <w:r w:rsidRPr="006F5E65">
              <w:t>Eficiência dos funcionários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cPr>
          <w:p w:rsidR="00564B4F" w:rsidRPr="006F5E65" w:rsidRDefault="00564B4F" w:rsidP="007F2AC8"/>
        </w:tc>
        <w:tc>
          <w:tcPr>
            <w:tcW w:w="5726" w:type="dxa"/>
            <w:shd w:val="clear" w:color="auto" w:fill="auto"/>
            <w:vAlign w:val="center"/>
          </w:tcPr>
          <w:p w:rsidR="00564B4F" w:rsidRPr="006F5E65" w:rsidRDefault="00564B4F" w:rsidP="007F2AC8">
            <w:r w:rsidRPr="006F5E65">
              <w:t>Cordialidade dos funcionários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cPr>
          <w:p w:rsidR="00564B4F" w:rsidRPr="006F5E65" w:rsidRDefault="00564B4F" w:rsidP="007F2AC8"/>
        </w:tc>
        <w:tc>
          <w:tcPr>
            <w:tcW w:w="5726" w:type="dxa"/>
            <w:shd w:val="clear" w:color="auto" w:fill="auto"/>
            <w:vAlign w:val="center"/>
          </w:tcPr>
          <w:p w:rsidR="00564B4F" w:rsidRPr="006F5E65" w:rsidRDefault="00564B4F" w:rsidP="007F2AC8">
            <w:r w:rsidRPr="006F5E65">
              <w:t>Apresentação dos funcionários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cPr>
          <w:p w:rsidR="00564B4F" w:rsidRPr="006F5E65" w:rsidRDefault="00564B4F" w:rsidP="007F2AC8"/>
        </w:tc>
        <w:tc>
          <w:tcPr>
            <w:tcW w:w="5726" w:type="dxa"/>
            <w:shd w:val="clear" w:color="auto" w:fill="auto"/>
            <w:vAlign w:val="center"/>
          </w:tcPr>
          <w:p w:rsidR="00564B4F" w:rsidRPr="006F5E65" w:rsidRDefault="00564B4F" w:rsidP="007F2AC8">
            <w:r w:rsidRPr="006F5E65">
              <w:t>Disponibilidade da nutricionista da empresa contratada para esclarecimentos</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r w:rsidR="00564B4F" w:rsidRPr="006F5E65" w:rsidTr="007F2AC8">
        <w:trPr>
          <w:cantSplit/>
        </w:trPr>
        <w:tc>
          <w:tcPr>
            <w:tcW w:w="540" w:type="dxa"/>
            <w:vMerge/>
            <w:shd w:val="clear" w:color="auto" w:fill="F3F3F3"/>
          </w:tcPr>
          <w:p w:rsidR="00564B4F" w:rsidRPr="006F5E65" w:rsidRDefault="00564B4F" w:rsidP="007F2AC8"/>
        </w:tc>
        <w:tc>
          <w:tcPr>
            <w:tcW w:w="5726" w:type="dxa"/>
            <w:shd w:val="clear" w:color="auto" w:fill="auto"/>
            <w:vAlign w:val="center"/>
          </w:tcPr>
          <w:p w:rsidR="00564B4F" w:rsidRPr="006F5E65" w:rsidRDefault="00564B4F" w:rsidP="007F2AC8">
            <w:r w:rsidRPr="006F5E65">
              <w:t>Cordialidade da nutricionista da empresa contratada</w:t>
            </w:r>
          </w:p>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540" w:type="dxa"/>
            <w:shd w:val="clear" w:color="auto" w:fill="auto"/>
          </w:tcPr>
          <w:p w:rsidR="00564B4F" w:rsidRPr="006F5E65" w:rsidRDefault="00564B4F" w:rsidP="007F2AC8"/>
        </w:tc>
        <w:tc>
          <w:tcPr>
            <w:tcW w:w="681" w:type="dxa"/>
            <w:shd w:val="clear" w:color="auto" w:fill="auto"/>
          </w:tcPr>
          <w:p w:rsidR="00564B4F" w:rsidRPr="006F5E65" w:rsidRDefault="00564B4F" w:rsidP="007F2AC8"/>
        </w:tc>
      </w:tr>
    </w:tbl>
    <w:p w:rsidR="00564B4F" w:rsidRPr="006F5E65" w:rsidRDefault="00564B4F" w:rsidP="00564B4F"/>
    <w:p w:rsidR="00564B4F" w:rsidRPr="006F5E65" w:rsidRDefault="00564B4F" w:rsidP="00564B4F">
      <w:pPr>
        <w:rPr>
          <w:sz w:val="24"/>
          <w:szCs w:val="24"/>
        </w:rPr>
      </w:pPr>
      <w:r w:rsidRPr="00F9543D">
        <w:rPr>
          <w:b/>
          <w:caps/>
        </w:rPr>
        <w:t>Sugestões/Críticas/Elogios</w:t>
      </w:r>
      <w:r w:rsidRPr="006F5E65">
        <w:rPr>
          <w:sz w:val="24"/>
          <w:szCs w:val="24"/>
        </w:rPr>
        <w:t>:</w:t>
      </w:r>
    </w:p>
    <w:p w:rsidR="004304BA" w:rsidRDefault="004304BA" w:rsidP="00D665CD">
      <w:pPr>
        <w:jc w:val="center"/>
        <w:rPr>
          <w:bCs/>
          <w:sz w:val="24"/>
          <w:szCs w:val="24"/>
        </w:rPr>
      </w:pPr>
    </w:p>
    <w:p w:rsidR="00F9543D" w:rsidRDefault="00F9543D" w:rsidP="00F9543D">
      <w:pPr>
        <w:pBdr>
          <w:top w:val="single" w:sz="12" w:space="1" w:color="auto"/>
          <w:bottom w:val="single" w:sz="12" w:space="1" w:color="auto"/>
        </w:pBdr>
        <w:rPr>
          <w:bCs/>
          <w:sz w:val="24"/>
          <w:szCs w:val="24"/>
        </w:rPr>
      </w:pPr>
    </w:p>
    <w:p w:rsidR="00F9543D" w:rsidRDefault="00F9543D" w:rsidP="00F9543D">
      <w:pPr>
        <w:pBdr>
          <w:bottom w:val="single" w:sz="12" w:space="1" w:color="auto"/>
          <w:between w:val="single" w:sz="12" w:space="1" w:color="auto"/>
        </w:pBdr>
        <w:rPr>
          <w:bCs/>
          <w:sz w:val="24"/>
          <w:szCs w:val="24"/>
        </w:rPr>
      </w:pPr>
    </w:p>
    <w:p w:rsidR="00F9543D" w:rsidRDefault="00F9543D" w:rsidP="00F9543D">
      <w:pPr>
        <w:pBdr>
          <w:bottom w:val="single" w:sz="12" w:space="1" w:color="auto"/>
          <w:between w:val="single" w:sz="12" w:space="1" w:color="auto"/>
        </w:pBdr>
        <w:rPr>
          <w:bCs/>
          <w:sz w:val="24"/>
          <w:szCs w:val="24"/>
        </w:rPr>
      </w:pPr>
    </w:p>
    <w:p w:rsidR="00B352BC" w:rsidRDefault="00B352BC">
      <w:pPr>
        <w:spacing w:after="160" w:line="259" w:lineRule="auto"/>
        <w:rPr>
          <w:rFonts w:ascii="Arial Narrow" w:hAnsi="Arial Narrow"/>
          <w:sz w:val="24"/>
          <w:szCs w:val="24"/>
        </w:rPr>
      </w:pPr>
      <w:r>
        <w:rPr>
          <w:bCs/>
          <w:smallCaps/>
          <w:szCs w:val="24"/>
        </w:rPr>
        <w:br w:type="page"/>
      </w:r>
    </w:p>
    <w:p w:rsidR="00904A2B" w:rsidRDefault="00904A2B" w:rsidP="00904A2B">
      <w:pPr>
        <w:pStyle w:val="Subttulo"/>
        <w:rPr>
          <w:bCs w:val="0"/>
          <w:smallCaps w:val="0"/>
          <w:szCs w:val="24"/>
        </w:rPr>
      </w:pPr>
    </w:p>
    <w:tbl>
      <w:tblPr>
        <w:tblW w:w="0" w:type="auto"/>
        <w:tblInd w:w="70" w:type="dxa"/>
        <w:tblCellMar>
          <w:left w:w="70" w:type="dxa"/>
          <w:right w:w="70" w:type="dxa"/>
        </w:tblCellMar>
        <w:tblLook w:val="0000" w:firstRow="0" w:lastRow="0" w:firstColumn="0" w:lastColumn="0" w:noHBand="0" w:noVBand="0"/>
      </w:tblPr>
      <w:tblGrid>
        <w:gridCol w:w="9937"/>
      </w:tblGrid>
      <w:tr w:rsidR="00904A2B" w:rsidRPr="00054B09" w:rsidTr="00626697">
        <w:trPr>
          <w:trHeight w:val="435"/>
        </w:trPr>
        <w:tc>
          <w:tcPr>
            <w:tcW w:w="9937" w:type="dxa"/>
            <w:shd w:val="clear" w:color="auto" w:fill="E0E0E0"/>
          </w:tcPr>
          <w:p w:rsidR="00904A2B" w:rsidRPr="00054B09" w:rsidRDefault="00904A2B" w:rsidP="00904A2B">
            <w:pPr>
              <w:shd w:val="clear" w:color="auto" w:fill="D9D9D9"/>
              <w:tabs>
                <w:tab w:val="left" w:pos="8647"/>
                <w:tab w:val="left" w:pos="10632"/>
              </w:tabs>
              <w:spacing w:before="40"/>
              <w:jc w:val="center"/>
              <w:rPr>
                <w:b/>
              </w:rPr>
            </w:pPr>
            <w:r w:rsidRPr="00054B09">
              <w:rPr>
                <w:b/>
              </w:rPr>
              <w:t>ANEXO II</w:t>
            </w:r>
          </w:p>
          <w:p w:rsidR="00904A2B" w:rsidRPr="00054B09" w:rsidRDefault="00904A2B" w:rsidP="00904A2B">
            <w:pPr>
              <w:shd w:val="clear" w:color="auto" w:fill="D9D9D9"/>
              <w:tabs>
                <w:tab w:val="left" w:pos="8647"/>
                <w:tab w:val="left" w:pos="10632"/>
              </w:tabs>
              <w:spacing w:after="40"/>
              <w:jc w:val="center"/>
              <w:rPr>
                <w:b/>
              </w:rPr>
            </w:pPr>
            <w:r w:rsidRPr="00054B09">
              <w:rPr>
                <w:b/>
              </w:rPr>
              <w:t>MODELO DE PROPOSTA DE PREÇOS</w:t>
            </w:r>
          </w:p>
        </w:tc>
      </w:tr>
    </w:tbl>
    <w:p w:rsidR="00904A2B" w:rsidRPr="00054B09" w:rsidRDefault="00904A2B" w:rsidP="00904A2B">
      <w:pPr>
        <w:tabs>
          <w:tab w:val="left" w:pos="8647"/>
          <w:tab w:val="left" w:pos="10632"/>
        </w:tabs>
        <w:spacing w:before="20"/>
        <w:ind w:right="-28"/>
        <w:jc w:val="center"/>
        <w:rPr>
          <w:b/>
        </w:rPr>
      </w:pPr>
      <w:r w:rsidRPr="00054B09">
        <w:rPr>
          <w:b/>
        </w:rPr>
        <w:t>(Em papel timbrado da licitante)</w:t>
      </w:r>
    </w:p>
    <w:p w:rsidR="00904A2B" w:rsidRPr="002355A4" w:rsidRDefault="00904A2B" w:rsidP="00904A2B">
      <w:pPr>
        <w:rPr>
          <w:smallCaps/>
          <w:sz w:val="24"/>
          <w:szCs w:val="24"/>
        </w:rPr>
      </w:pPr>
    </w:p>
    <w:p w:rsidR="00904A2B" w:rsidRPr="002355A4" w:rsidRDefault="00904A2B" w:rsidP="00904A2B">
      <w:pPr>
        <w:rPr>
          <w:smallCaps/>
          <w:sz w:val="24"/>
          <w:szCs w:val="24"/>
        </w:rPr>
      </w:pPr>
    </w:p>
    <w:p w:rsidR="00904A2B" w:rsidRPr="002355A4" w:rsidRDefault="00904A2B" w:rsidP="00904A2B">
      <w:pPr>
        <w:rPr>
          <w:smallCaps/>
          <w:sz w:val="24"/>
          <w:szCs w:val="24"/>
        </w:rPr>
      </w:pPr>
      <w:r w:rsidRPr="002355A4">
        <w:rPr>
          <w:smallCaps/>
          <w:sz w:val="24"/>
          <w:szCs w:val="24"/>
        </w:rPr>
        <w:t>À Comissão Permanente de Licitação</w:t>
      </w:r>
    </w:p>
    <w:p w:rsidR="00904A2B" w:rsidRPr="002355A4" w:rsidRDefault="00904A2B" w:rsidP="00904A2B">
      <w:pPr>
        <w:rPr>
          <w:smallCaps/>
          <w:sz w:val="24"/>
          <w:szCs w:val="24"/>
        </w:rPr>
      </w:pPr>
      <w:r w:rsidRPr="002355A4">
        <w:rPr>
          <w:smallCaps/>
          <w:sz w:val="24"/>
          <w:szCs w:val="24"/>
        </w:rPr>
        <w:t>Ministério de Minas e Energia - MME</w:t>
      </w:r>
    </w:p>
    <w:p w:rsidR="00904A2B" w:rsidRPr="002355A4" w:rsidRDefault="00904A2B" w:rsidP="00904A2B">
      <w:pPr>
        <w:rPr>
          <w:smallCaps/>
          <w:sz w:val="24"/>
          <w:szCs w:val="24"/>
        </w:rPr>
      </w:pPr>
      <w:r w:rsidRPr="002355A4">
        <w:rPr>
          <w:smallCaps/>
          <w:sz w:val="24"/>
          <w:szCs w:val="24"/>
        </w:rPr>
        <w:t>Brasília - DF</w:t>
      </w:r>
    </w:p>
    <w:p w:rsidR="00904A2B" w:rsidRPr="002355A4" w:rsidRDefault="00904A2B" w:rsidP="00904A2B">
      <w:pPr>
        <w:rPr>
          <w:b/>
          <w:smallCaps/>
          <w:sz w:val="24"/>
          <w:szCs w:val="24"/>
        </w:rPr>
      </w:pPr>
      <w:r w:rsidRPr="002355A4">
        <w:rPr>
          <w:smallCaps/>
          <w:sz w:val="24"/>
          <w:szCs w:val="24"/>
        </w:rPr>
        <w:t xml:space="preserve">REF: </w:t>
      </w:r>
      <w:r w:rsidRPr="002355A4">
        <w:rPr>
          <w:b/>
          <w:smallCaps/>
          <w:sz w:val="24"/>
          <w:szCs w:val="24"/>
        </w:rPr>
        <w:t xml:space="preserve">Pregão Presencial Nº </w:t>
      </w:r>
      <w:r w:rsidR="00B27096">
        <w:rPr>
          <w:b/>
          <w:smallCaps/>
          <w:sz w:val="24"/>
          <w:szCs w:val="24"/>
        </w:rPr>
        <w:t>03/2017</w:t>
      </w:r>
      <w:r w:rsidRPr="002355A4">
        <w:rPr>
          <w:b/>
          <w:smallCaps/>
          <w:sz w:val="24"/>
          <w:szCs w:val="24"/>
        </w:rPr>
        <w:t xml:space="preserve">-MME </w:t>
      </w:r>
    </w:p>
    <w:p w:rsidR="00904A2B" w:rsidRPr="002355A4" w:rsidRDefault="00904A2B" w:rsidP="00904A2B">
      <w:pPr>
        <w:spacing w:before="120"/>
        <w:rPr>
          <w:b/>
          <w:smallCaps/>
          <w:sz w:val="24"/>
          <w:szCs w:val="24"/>
        </w:rPr>
      </w:pPr>
    </w:p>
    <w:p w:rsidR="00904A2B" w:rsidRPr="002355A4" w:rsidRDefault="00904A2B" w:rsidP="00904A2B">
      <w:pPr>
        <w:pStyle w:val="NormalWeb"/>
        <w:spacing w:before="120" w:after="120"/>
        <w:rPr>
          <w:rFonts w:ascii="Times New Roman" w:hAnsi="Times New Roman" w:hint="default"/>
          <w:snapToGrid w:val="0"/>
        </w:rPr>
      </w:pPr>
      <w:r w:rsidRPr="002355A4">
        <w:rPr>
          <w:rFonts w:ascii="Times New Roman" w:hAnsi="Times New Roman"/>
          <w:snapToGrid w:val="0"/>
        </w:rPr>
        <w:tab/>
        <w:t>Prezados Senhores,</w:t>
      </w:r>
    </w:p>
    <w:p w:rsidR="00904A2B" w:rsidRPr="002355A4" w:rsidRDefault="00904A2B" w:rsidP="00904A2B">
      <w:pPr>
        <w:ind w:firstLine="708"/>
        <w:jc w:val="both"/>
        <w:rPr>
          <w:sz w:val="24"/>
          <w:szCs w:val="24"/>
        </w:rPr>
      </w:pPr>
    </w:p>
    <w:p w:rsidR="00AE0511" w:rsidRPr="00B352BC" w:rsidRDefault="00904A2B" w:rsidP="00AE0511">
      <w:pPr>
        <w:ind w:firstLine="708"/>
        <w:jc w:val="both"/>
        <w:rPr>
          <w:sz w:val="24"/>
          <w:szCs w:val="24"/>
        </w:rPr>
      </w:pPr>
      <w:r w:rsidRPr="002355A4">
        <w:rPr>
          <w:sz w:val="24"/>
          <w:szCs w:val="24"/>
        </w:rPr>
        <w:t xml:space="preserve">Apresentamos a Vossa Senhoria nossa Proposta de Preços </w:t>
      </w:r>
      <w:r w:rsidR="00A14B47">
        <w:rPr>
          <w:sz w:val="24"/>
          <w:szCs w:val="24"/>
        </w:rPr>
        <w:t xml:space="preserve">para a </w:t>
      </w:r>
      <w:r w:rsidR="00AE0511" w:rsidRPr="002355A4">
        <w:rPr>
          <w:sz w:val="24"/>
          <w:szCs w:val="24"/>
        </w:rPr>
        <w:t>exploração dos serviços de restaurante e lanchonete, com fornecimento de refeições do tipo “</w:t>
      </w:r>
      <w:r w:rsidR="00AE0511" w:rsidRPr="002355A4">
        <w:rPr>
          <w:i/>
          <w:sz w:val="24"/>
          <w:szCs w:val="24"/>
        </w:rPr>
        <w:t>Self Service”,</w:t>
      </w:r>
      <w:r w:rsidR="00AE0511" w:rsidRPr="002355A4">
        <w:rPr>
          <w:sz w:val="24"/>
          <w:szCs w:val="24"/>
        </w:rPr>
        <w:t xml:space="preserve"> mediante </w:t>
      </w:r>
      <w:r w:rsidR="00AE0511" w:rsidRPr="00B352BC">
        <w:rPr>
          <w:sz w:val="24"/>
          <w:szCs w:val="24"/>
        </w:rPr>
        <w:t xml:space="preserve">a Concessão Administrativa de Uso de área pública, instalações e equipamentos já instalados e destinados a esse fim,  nas dependências específicas do Ministério de Minas e Energia/MME e Ministério do Turismo/MTUR, Bloco “U”, Esplanada dos Ministérios, Brasília-DF, conforme condições e demais exigências estabelecidas no Edital e seus </w:t>
      </w:r>
    </w:p>
    <w:p w:rsidR="00AE0511" w:rsidRDefault="00AE0511" w:rsidP="00A14B47">
      <w:pPr>
        <w:ind w:firstLine="708"/>
        <w:jc w:val="both"/>
        <w:rPr>
          <w:sz w:val="24"/>
          <w:szCs w:val="24"/>
        </w:rPr>
      </w:pPr>
    </w:p>
    <w:p w:rsidR="00904A2B" w:rsidRPr="002355A4" w:rsidRDefault="00904A2B" w:rsidP="00904A2B">
      <w:pPr>
        <w:pStyle w:val="Recuodecorpodetexto3"/>
        <w:spacing w:before="120"/>
        <w:jc w:val="both"/>
        <w:rPr>
          <w:sz w:val="24"/>
          <w:szCs w:val="24"/>
        </w:rPr>
      </w:pPr>
      <w:r w:rsidRPr="002355A4">
        <w:rPr>
          <w:sz w:val="24"/>
          <w:szCs w:val="24"/>
        </w:rPr>
        <w:t xml:space="preserve">(A proposta </w:t>
      </w:r>
      <w:r w:rsidRPr="002355A4">
        <w:rPr>
          <w:color w:val="000000"/>
          <w:sz w:val="24"/>
          <w:szCs w:val="24"/>
        </w:rPr>
        <w:t>deverá</w:t>
      </w:r>
      <w:r w:rsidRPr="002355A4">
        <w:rPr>
          <w:color w:val="FF0000"/>
          <w:sz w:val="24"/>
          <w:szCs w:val="24"/>
        </w:rPr>
        <w:t xml:space="preserve"> </w:t>
      </w:r>
      <w:r w:rsidRPr="002355A4">
        <w:rPr>
          <w:sz w:val="24"/>
          <w:szCs w:val="24"/>
        </w:rPr>
        <w:t>ser apresentada de acordo com a planilha e condições abaixo descritas:)</w:t>
      </w:r>
    </w:p>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3544"/>
        <w:gridCol w:w="1842"/>
        <w:gridCol w:w="1418"/>
        <w:gridCol w:w="1909"/>
      </w:tblGrid>
      <w:tr w:rsidR="00904A2B" w:rsidRPr="003806BE" w:rsidTr="00576537">
        <w:trPr>
          <w:trHeight w:val="291"/>
        </w:trPr>
        <w:tc>
          <w:tcPr>
            <w:tcW w:w="1560" w:type="dxa"/>
            <w:shd w:val="clear" w:color="auto" w:fill="E6E6E6"/>
            <w:vAlign w:val="center"/>
          </w:tcPr>
          <w:p w:rsidR="00904A2B" w:rsidRPr="00EF35FD" w:rsidRDefault="00904A2B" w:rsidP="00904A2B">
            <w:pPr>
              <w:spacing w:before="40" w:after="40"/>
              <w:jc w:val="center"/>
              <w:rPr>
                <w:b/>
              </w:rPr>
            </w:pPr>
            <w:r w:rsidRPr="003806BE">
              <w:rPr>
                <w:b/>
              </w:rPr>
              <w:t>TIPO</w:t>
            </w:r>
            <w:r>
              <w:rPr>
                <w:b/>
              </w:rPr>
              <w:t xml:space="preserve"> 1</w:t>
            </w:r>
          </w:p>
        </w:tc>
        <w:tc>
          <w:tcPr>
            <w:tcW w:w="6804" w:type="dxa"/>
            <w:gridSpan w:val="3"/>
            <w:shd w:val="clear" w:color="auto" w:fill="E6E6E6"/>
            <w:vAlign w:val="center"/>
          </w:tcPr>
          <w:p w:rsidR="00904A2B" w:rsidRPr="003806BE" w:rsidRDefault="00904A2B" w:rsidP="00904A2B">
            <w:pPr>
              <w:spacing w:before="40" w:after="40"/>
              <w:jc w:val="center"/>
              <w:rPr>
                <w:b/>
              </w:rPr>
            </w:pPr>
            <w:r w:rsidRPr="003806BE">
              <w:rPr>
                <w:b/>
              </w:rPr>
              <w:t>DESCRIÇÃO</w:t>
            </w:r>
          </w:p>
        </w:tc>
        <w:tc>
          <w:tcPr>
            <w:tcW w:w="1909" w:type="dxa"/>
            <w:shd w:val="clear" w:color="auto" w:fill="E6E6E6"/>
            <w:vAlign w:val="center"/>
          </w:tcPr>
          <w:p w:rsidR="00904A2B" w:rsidRPr="003806BE" w:rsidRDefault="00904A2B" w:rsidP="00904A2B">
            <w:pPr>
              <w:jc w:val="center"/>
              <w:rPr>
                <w:b/>
              </w:rPr>
            </w:pPr>
            <w:r w:rsidRPr="003806BE">
              <w:rPr>
                <w:b/>
              </w:rPr>
              <w:t>PREÇO/Kg</w:t>
            </w:r>
          </w:p>
          <w:p w:rsidR="00904A2B" w:rsidRPr="003806BE" w:rsidRDefault="00904A2B" w:rsidP="00904A2B">
            <w:pPr>
              <w:jc w:val="center"/>
              <w:rPr>
                <w:b/>
              </w:rPr>
            </w:pPr>
            <w:r>
              <w:rPr>
                <w:b/>
              </w:rPr>
              <w:t>(</w:t>
            </w:r>
            <w:r w:rsidRPr="003806BE">
              <w:rPr>
                <w:b/>
              </w:rPr>
              <w:t>R$</w:t>
            </w:r>
            <w:r>
              <w:rPr>
                <w:b/>
              </w:rPr>
              <w:t>)</w:t>
            </w:r>
          </w:p>
        </w:tc>
      </w:tr>
      <w:tr w:rsidR="00904A2B" w:rsidRPr="007A01E7" w:rsidTr="00576537">
        <w:tc>
          <w:tcPr>
            <w:tcW w:w="1560" w:type="dxa"/>
            <w:shd w:val="clear" w:color="auto" w:fill="FFFFFF"/>
            <w:vAlign w:val="center"/>
          </w:tcPr>
          <w:p w:rsidR="00904A2B" w:rsidRPr="00F14815" w:rsidRDefault="00904A2B" w:rsidP="00904A2B">
            <w:pPr>
              <w:spacing w:before="40" w:after="40"/>
              <w:jc w:val="center"/>
              <w:rPr>
                <w:b/>
                <w:sz w:val="18"/>
                <w:szCs w:val="18"/>
              </w:rPr>
            </w:pPr>
            <w:r w:rsidRPr="00F14815">
              <w:rPr>
                <w:b/>
                <w:sz w:val="18"/>
                <w:szCs w:val="18"/>
              </w:rPr>
              <w:t>RESTAURANTE</w:t>
            </w:r>
          </w:p>
        </w:tc>
        <w:tc>
          <w:tcPr>
            <w:tcW w:w="6804" w:type="dxa"/>
            <w:gridSpan w:val="3"/>
            <w:shd w:val="clear" w:color="auto" w:fill="FFFFFF"/>
            <w:vAlign w:val="center"/>
          </w:tcPr>
          <w:p w:rsidR="00904A2B" w:rsidRDefault="00904A2B" w:rsidP="00904A2B">
            <w:pPr>
              <w:spacing w:before="40" w:after="40"/>
            </w:pPr>
            <w:r>
              <w:t xml:space="preserve">Refeições </w:t>
            </w:r>
            <w:r w:rsidRPr="003806BE">
              <w:t>Tipo “Self Service” (preço por quilo)</w:t>
            </w:r>
          </w:p>
          <w:p w:rsidR="00904A2B" w:rsidRDefault="00904A2B" w:rsidP="00904A2B">
            <w:pPr>
              <w:spacing w:before="40" w:after="40"/>
            </w:pPr>
            <w:r>
              <w:t xml:space="preserve">Deverá estar incluso: </w:t>
            </w:r>
          </w:p>
          <w:p w:rsidR="00904A2B" w:rsidRDefault="00904A2B" w:rsidP="00CE67E7">
            <w:pPr>
              <w:numPr>
                <w:ilvl w:val="0"/>
                <w:numId w:val="48"/>
              </w:numPr>
              <w:spacing w:before="40" w:after="40"/>
              <w:ind w:left="213" w:hanging="213"/>
            </w:pPr>
            <w:r>
              <w:t xml:space="preserve">Fornecimento de 1(um) refresco conforme Subitem 3.9.4 do </w:t>
            </w:r>
            <w:r w:rsidR="00C52C27">
              <w:t>Termo de Refe</w:t>
            </w:r>
            <w:r w:rsidR="00EA0E48">
              <w:t>rência</w:t>
            </w:r>
            <w:r>
              <w:t>;</w:t>
            </w:r>
          </w:p>
          <w:p w:rsidR="00904A2B" w:rsidRDefault="00904A2B" w:rsidP="00CE67E7">
            <w:pPr>
              <w:numPr>
                <w:ilvl w:val="0"/>
                <w:numId w:val="48"/>
              </w:numPr>
              <w:spacing w:before="40" w:after="40"/>
              <w:ind w:left="213" w:hanging="213"/>
            </w:pPr>
            <w:r>
              <w:t xml:space="preserve">Fornecimento de 1(uma) sobremesa simples conforme Subitem 3.9.5 do </w:t>
            </w:r>
            <w:r w:rsidR="00C52C27">
              <w:t>Termo de Referencia</w:t>
            </w:r>
          </w:p>
          <w:p w:rsidR="00904A2B" w:rsidRPr="003806BE" w:rsidRDefault="00904A2B" w:rsidP="00CE67E7">
            <w:pPr>
              <w:numPr>
                <w:ilvl w:val="0"/>
                <w:numId w:val="48"/>
              </w:numPr>
              <w:spacing w:before="40" w:after="40"/>
              <w:ind w:left="213" w:hanging="213"/>
            </w:pPr>
            <w:r>
              <w:t xml:space="preserve">Fornecimento </w:t>
            </w:r>
            <w:r w:rsidRPr="007A01E7">
              <w:t>de caf</w:t>
            </w:r>
            <w:r>
              <w:t>ezinho</w:t>
            </w:r>
            <w:r w:rsidRPr="007A01E7">
              <w:t xml:space="preserve">, leite </w:t>
            </w:r>
            <w:r>
              <w:t xml:space="preserve">caramelizado </w:t>
            </w:r>
            <w:r w:rsidRPr="007A01E7">
              <w:t>c/canela</w:t>
            </w:r>
            <w:r>
              <w:t xml:space="preserve"> e chá conforme item 3.9.6 do </w:t>
            </w:r>
            <w:r w:rsidR="00C52C27">
              <w:t xml:space="preserve">Termo de </w:t>
            </w:r>
            <w:r w:rsidR="00576537">
              <w:t>Referência</w:t>
            </w:r>
            <w:r>
              <w:t>.</w:t>
            </w:r>
          </w:p>
        </w:tc>
        <w:tc>
          <w:tcPr>
            <w:tcW w:w="1909" w:type="dxa"/>
            <w:shd w:val="clear" w:color="auto" w:fill="FFFFFF"/>
            <w:vAlign w:val="center"/>
          </w:tcPr>
          <w:p w:rsidR="00904A2B" w:rsidRPr="007A01E7" w:rsidRDefault="00904A2B" w:rsidP="00904A2B">
            <w:pPr>
              <w:spacing w:before="40" w:after="40"/>
              <w:jc w:val="center"/>
            </w:pPr>
          </w:p>
        </w:tc>
      </w:tr>
      <w:tr w:rsidR="00904A2B" w:rsidRPr="007A01E7" w:rsidTr="00576537">
        <w:tc>
          <w:tcPr>
            <w:tcW w:w="8364" w:type="dxa"/>
            <w:gridSpan w:val="4"/>
            <w:shd w:val="clear" w:color="auto" w:fill="FFFFFF"/>
            <w:vAlign w:val="center"/>
          </w:tcPr>
          <w:p w:rsidR="00904A2B" w:rsidRPr="003806BE" w:rsidRDefault="00904A2B" w:rsidP="00904A2B">
            <w:pPr>
              <w:spacing w:before="40" w:after="40"/>
              <w:jc w:val="center"/>
            </w:pPr>
            <w:r w:rsidRPr="00F14815">
              <w:rPr>
                <w:b/>
              </w:rPr>
              <w:t>SUBTOTAL</w:t>
            </w:r>
            <w:r>
              <w:rPr>
                <w:b/>
              </w:rPr>
              <w:t xml:space="preserve"> 1</w:t>
            </w:r>
          </w:p>
        </w:tc>
        <w:tc>
          <w:tcPr>
            <w:tcW w:w="1909" w:type="dxa"/>
            <w:shd w:val="clear" w:color="auto" w:fill="FFFFFF"/>
            <w:vAlign w:val="center"/>
          </w:tcPr>
          <w:p w:rsidR="00904A2B" w:rsidRPr="007A01E7" w:rsidRDefault="00904A2B" w:rsidP="00904A2B">
            <w:pPr>
              <w:spacing w:before="40" w:after="40"/>
              <w:jc w:val="center"/>
              <w:rPr>
                <w:b/>
              </w:rPr>
            </w:pPr>
          </w:p>
        </w:tc>
      </w:tr>
      <w:tr w:rsidR="00904A2B" w:rsidRPr="003806BE" w:rsidTr="00576537">
        <w:tc>
          <w:tcPr>
            <w:tcW w:w="1560" w:type="dxa"/>
            <w:tcBorders>
              <w:bottom w:val="single" w:sz="4" w:space="0" w:color="auto"/>
            </w:tcBorders>
            <w:shd w:val="clear" w:color="auto" w:fill="E6E6E6"/>
            <w:vAlign w:val="center"/>
          </w:tcPr>
          <w:p w:rsidR="00904A2B" w:rsidRPr="003806BE" w:rsidRDefault="00904A2B" w:rsidP="00904A2B">
            <w:pPr>
              <w:spacing w:before="40" w:after="40"/>
              <w:jc w:val="center"/>
              <w:rPr>
                <w:b/>
              </w:rPr>
            </w:pPr>
            <w:r w:rsidRPr="003806BE">
              <w:rPr>
                <w:b/>
              </w:rPr>
              <w:t>TIPO</w:t>
            </w:r>
            <w:r>
              <w:rPr>
                <w:b/>
              </w:rPr>
              <w:t xml:space="preserve"> 2</w:t>
            </w:r>
          </w:p>
        </w:tc>
        <w:tc>
          <w:tcPr>
            <w:tcW w:w="3544" w:type="dxa"/>
            <w:shd w:val="clear" w:color="auto" w:fill="E6E6E6"/>
            <w:vAlign w:val="center"/>
          </w:tcPr>
          <w:p w:rsidR="00904A2B" w:rsidRPr="003806BE" w:rsidRDefault="00904A2B" w:rsidP="00904A2B">
            <w:pPr>
              <w:spacing w:before="40" w:after="40"/>
              <w:jc w:val="center"/>
              <w:rPr>
                <w:b/>
              </w:rPr>
            </w:pPr>
            <w:r w:rsidRPr="003806BE">
              <w:rPr>
                <w:b/>
              </w:rPr>
              <w:t>PRODUTO</w:t>
            </w:r>
          </w:p>
        </w:tc>
        <w:tc>
          <w:tcPr>
            <w:tcW w:w="1842" w:type="dxa"/>
            <w:shd w:val="clear" w:color="auto" w:fill="E6E6E6"/>
            <w:vAlign w:val="center"/>
          </w:tcPr>
          <w:p w:rsidR="00904A2B" w:rsidRPr="003806BE" w:rsidRDefault="00904A2B" w:rsidP="00904A2B">
            <w:pPr>
              <w:spacing w:before="40" w:after="40"/>
              <w:jc w:val="center"/>
              <w:rPr>
                <w:b/>
              </w:rPr>
            </w:pPr>
            <w:r w:rsidRPr="003806BE">
              <w:rPr>
                <w:b/>
              </w:rPr>
              <w:t>VARIAÇÃO</w:t>
            </w:r>
          </w:p>
        </w:tc>
        <w:tc>
          <w:tcPr>
            <w:tcW w:w="1418" w:type="dxa"/>
            <w:shd w:val="clear" w:color="auto" w:fill="E6E6E6"/>
            <w:vAlign w:val="center"/>
          </w:tcPr>
          <w:p w:rsidR="00904A2B" w:rsidRPr="00F14815" w:rsidRDefault="00904A2B" w:rsidP="00904A2B">
            <w:pPr>
              <w:spacing w:before="40" w:after="40"/>
              <w:jc w:val="center"/>
              <w:rPr>
                <w:b/>
                <w:sz w:val="16"/>
                <w:szCs w:val="16"/>
              </w:rPr>
            </w:pPr>
            <w:r w:rsidRPr="00F14815">
              <w:rPr>
                <w:b/>
                <w:sz w:val="16"/>
                <w:szCs w:val="16"/>
              </w:rPr>
              <w:t>PESO/QUANT.</w:t>
            </w:r>
          </w:p>
        </w:tc>
        <w:tc>
          <w:tcPr>
            <w:tcW w:w="1909" w:type="dxa"/>
            <w:shd w:val="clear" w:color="auto" w:fill="E6E6E6"/>
            <w:vAlign w:val="center"/>
          </w:tcPr>
          <w:p w:rsidR="00904A2B" w:rsidRPr="00F14815" w:rsidRDefault="00904A2B" w:rsidP="00904A2B">
            <w:pPr>
              <w:jc w:val="center"/>
              <w:rPr>
                <w:b/>
                <w:sz w:val="18"/>
                <w:szCs w:val="18"/>
              </w:rPr>
            </w:pPr>
            <w:r w:rsidRPr="00F14815">
              <w:rPr>
                <w:b/>
                <w:sz w:val="18"/>
                <w:szCs w:val="18"/>
              </w:rPr>
              <w:t>PREÇO UNITÁRIO</w:t>
            </w:r>
          </w:p>
          <w:p w:rsidR="00904A2B" w:rsidRPr="003806BE" w:rsidRDefault="00904A2B" w:rsidP="00904A2B">
            <w:pPr>
              <w:jc w:val="center"/>
              <w:rPr>
                <w:b/>
                <w:sz w:val="18"/>
                <w:szCs w:val="18"/>
              </w:rPr>
            </w:pPr>
            <w:r>
              <w:rPr>
                <w:b/>
                <w:sz w:val="18"/>
                <w:szCs w:val="18"/>
              </w:rPr>
              <w:t>(</w:t>
            </w:r>
            <w:r w:rsidRPr="00F14815">
              <w:rPr>
                <w:b/>
                <w:sz w:val="18"/>
                <w:szCs w:val="18"/>
              </w:rPr>
              <w:t>R$</w:t>
            </w:r>
            <w:r>
              <w:rPr>
                <w:b/>
                <w:sz w:val="18"/>
                <w:szCs w:val="18"/>
              </w:rPr>
              <w:t>)</w:t>
            </w:r>
          </w:p>
        </w:tc>
      </w:tr>
      <w:tr w:rsidR="00904A2B" w:rsidRPr="00785CF9" w:rsidTr="00576537">
        <w:tc>
          <w:tcPr>
            <w:tcW w:w="1560" w:type="dxa"/>
            <w:vMerge w:val="restart"/>
            <w:tcBorders>
              <w:bottom w:val="single" w:sz="4" w:space="0" w:color="auto"/>
            </w:tcBorders>
            <w:vAlign w:val="center"/>
          </w:tcPr>
          <w:p w:rsidR="00904A2B" w:rsidRPr="00753892" w:rsidRDefault="00904A2B" w:rsidP="00904A2B">
            <w:pPr>
              <w:spacing w:before="20" w:after="20"/>
              <w:rPr>
                <w:b/>
                <w:sz w:val="18"/>
                <w:szCs w:val="18"/>
              </w:rPr>
            </w:pPr>
            <w:r w:rsidRPr="00753892">
              <w:rPr>
                <w:b/>
                <w:sz w:val="18"/>
                <w:szCs w:val="18"/>
              </w:rPr>
              <w:t>LANCHONETE</w:t>
            </w:r>
          </w:p>
        </w:tc>
        <w:tc>
          <w:tcPr>
            <w:tcW w:w="3544" w:type="dxa"/>
            <w:vAlign w:val="center"/>
          </w:tcPr>
          <w:p w:rsidR="00904A2B" w:rsidRPr="003806BE" w:rsidRDefault="00904A2B" w:rsidP="00904A2B">
            <w:r w:rsidRPr="003806BE">
              <w:t>Bolo</w:t>
            </w:r>
            <w:r>
              <w:t>s</w:t>
            </w:r>
            <w:r w:rsidRPr="003806BE">
              <w:t xml:space="preserve"> simples</w:t>
            </w:r>
            <w:r>
              <w:t xml:space="preserve"> - fatia</w:t>
            </w:r>
          </w:p>
        </w:tc>
        <w:tc>
          <w:tcPr>
            <w:tcW w:w="1842" w:type="dxa"/>
            <w:vAlign w:val="center"/>
          </w:tcPr>
          <w:p w:rsidR="00904A2B" w:rsidRPr="003806BE" w:rsidRDefault="00904A2B" w:rsidP="00904A2B">
            <w:r w:rsidRPr="003806BE">
              <w:t>Sem recheio e/ou cobertura</w:t>
            </w:r>
          </w:p>
        </w:tc>
        <w:tc>
          <w:tcPr>
            <w:tcW w:w="1418" w:type="dxa"/>
            <w:vAlign w:val="center"/>
          </w:tcPr>
          <w:p w:rsidR="00904A2B" w:rsidRPr="003806BE" w:rsidRDefault="00904A2B" w:rsidP="00904A2B">
            <w:pPr>
              <w:jc w:val="center"/>
            </w:pPr>
            <w:r w:rsidRPr="003806BE">
              <w:t>100g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Bolos confeitados</w:t>
            </w:r>
          </w:p>
        </w:tc>
        <w:tc>
          <w:tcPr>
            <w:tcW w:w="1842" w:type="dxa"/>
            <w:vAlign w:val="center"/>
          </w:tcPr>
          <w:p w:rsidR="00904A2B" w:rsidRPr="003806BE" w:rsidRDefault="00904A2B" w:rsidP="00904A2B">
            <w:r w:rsidRPr="003806BE">
              <w:t>Com recheio e/ou cobertura</w:t>
            </w:r>
          </w:p>
        </w:tc>
        <w:tc>
          <w:tcPr>
            <w:tcW w:w="1418" w:type="dxa"/>
            <w:vAlign w:val="center"/>
          </w:tcPr>
          <w:p w:rsidR="00904A2B" w:rsidRPr="003806BE" w:rsidRDefault="00904A2B" w:rsidP="00904A2B">
            <w:pPr>
              <w:jc w:val="center"/>
            </w:pPr>
            <w:r w:rsidRPr="003806BE">
              <w:t>100g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Salgados assados</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100g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Salgados fritos</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100g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Pão de queijo</w:t>
            </w:r>
            <w:r>
              <w:t xml:space="preserve"> – porção c/4 unidades</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80g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t>Misto quente (pão de forma c/queijo)</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110g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t>Hambúrguer simples</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110g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t>Hot-dog simples</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110g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Sanduíches frios de pão integral e recheios leves</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120g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Pão com manteiga</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60g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Pão com ovo</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110g</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tcBorders>
              <w:bottom w:val="single" w:sz="4" w:space="0" w:color="auto"/>
            </w:tcBorders>
            <w:vAlign w:val="center"/>
          </w:tcPr>
          <w:p w:rsidR="00904A2B" w:rsidRPr="003806BE" w:rsidRDefault="00904A2B" w:rsidP="00904A2B">
            <w:r w:rsidRPr="003806BE">
              <w:t xml:space="preserve">Salada de fruta </w:t>
            </w:r>
          </w:p>
        </w:tc>
        <w:tc>
          <w:tcPr>
            <w:tcW w:w="1842" w:type="dxa"/>
            <w:tcBorders>
              <w:bottom w:val="single" w:sz="4" w:space="0" w:color="auto"/>
            </w:tcBorders>
            <w:vAlign w:val="center"/>
          </w:tcPr>
          <w:p w:rsidR="00904A2B" w:rsidRPr="003806BE" w:rsidRDefault="00904A2B" w:rsidP="00904A2B"/>
        </w:tc>
        <w:tc>
          <w:tcPr>
            <w:tcW w:w="1418" w:type="dxa"/>
            <w:tcBorders>
              <w:bottom w:val="single" w:sz="4" w:space="0" w:color="auto"/>
            </w:tcBorders>
            <w:vAlign w:val="center"/>
          </w:tcPr>
          <w:p w:rsidR="00904A2B" w:rsidRPr="003806BE" w:rsidRDefault="00904A2B" w:rsidP="00904A2B">
            <w:pPr>
              <w:jc w:val="center"/>
            </w:pPr>
            <w:r w:rsidRPr="003806BE">
              <w:t>250g</w:t>
            </w:r>
          </w:p>
        </w:tc>
        <w:tc>
          <w:tcPr>
            <w:tcW w:w="1909" w:type="dxa"/>
            <w:tcBorders>
              <w:bottom w:val="single" w:sz="4" w:space="0" w:color="auto"/>
            </w:tcBorders>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tcBorders>
              <w:bottom w:val="single" w:sz="4" w:space="0" w:color="auto"/>
            </w:tcBorders>
            <w:vAlign w:val="center"/>
          </w:tcPr>
          <w:p w:rsidR="00904A2B" w:rsidRPr="003806BE" w:rsidRDefault="00904A2B" w:rsidP="00904A2B">
            <w:r w:rsidRPr="003806BE">
              <w:t xml:space="preserve">Suco de laranja </w:t>
            </w:r>
          </w:p>
        </w:tc>
        <w:tc>
          <w:tcPr>
            <w:tcW w:w="1842" w:type="dxa"/>
            <w:tcBorders>
              <w:bottom w:val="single" w:sz="4" w:space="0" w:color="auto"/>
            </w:tcBorders>
            <w:vAlign w:val="center"/>
          </w:tcPr>
          <w:p w:rsidR="00904A2B" w:rsidRPr="003806BE" w:rsidRDefault="00904A2B" w:rsidP="00904A2B"/>
        </w:tc>
        <w:tc>
          <w:tcPr>
            <w:tcW w:w="1418" w:type="dxa"/>
            <w:tcBorders>
              <w:bottom w:val="single" w:sz="4" w:space="0" w:color="auto"/>
            </w:tcBorders>
            <w:vAlign w:val="center"/>
          </w:tcPr>
          <w:p w:rsidR="00904A2B" w:rsidRPr="003806BE" w:rsidRDefault="00904A2B" w:rsidP="00904A2B">
            <w:pPr>
              <w:jc w:val="center"/>
            </w:pPr>
            <w:r w:rsidRPr="003806BE">
              <w:t>300ml</w:t>
            </w:r>
          </w:p>
        </w:tc>
        <w:tc>
          <w:tcPr>
            <w:tcW w:w="1909" w:type="dxa"/>
            <w:tcBorders>
              <w:bottom w:val="single" w:sz="4" w:space="0" w:color="auto"/>
            </w:tcBorders>
            <w:vAlign w:val="center"/>
          </w:tcPr>
          <w:p w:rsidR="00904A2B" w:rsidRPr="00785CF9" w:rsidRDefault="00904A2B" w:rsidP="00904A2B">
            <w:pPr>
              <w:jc w:val="center"/>
              <w:rPr>
                <w:b/>
              </w:rPr>
            </w:pPr>
          </w:p>
        </w:tc>
      </w:tr>
      <w:tr w:rsidR="00904A2B" w:rsidRPr="00785CF9" w:rsidTr="00576537">
        <w:tc>
          <w:tcPr>
            <w:tcW w:w="1560" w:type="dxa"/>
            <w:vMerge/>
            <w:tcBorders>
              <w:top w:val="single" w:sz="4" w:space="0" w:color="auto"/>
              <w:bottom w:val="single" w:sz="4" w:space="0" w:color="auto"/>
            </w:tcBorders>
            <w:vAlign w:val="center"/>
          </w:tcPr>
          <w:p w:rsidR="00904A2B" w:rsidRPr="003806BE" w:rsidRDefault="00904A2B" w:rsidP="00904A2B">
            <w:pPr>
              <w:spacing w:before="20" w:after="20"/>
            </w:pPr>
          </w:p>
        </w:tc>
        <w:tc>
          <w:tcPr>
            <w:tcW w:w="3544" w:type="dxa"/>
            <w:tcBorders>
              <w:top w:val="single" w:sz="4" w:space="0" w:color="auto"/>
            </w:tcBorders>
            <w:vAlign w:val="center"/>
          </w:tcPr>
          <w:p w:rsidR="00904A2B" w:rsidRPr="003806BE" w:rsidRDefault="00904A2B" w:rsidP="00904A2B">
            <w:r w:rsidRPr="003806BE">
              <w:t xml:space="preserve">Suco de fruta (polpa congelada) </w:t>
            </w:r>
          </w:p>
        </w:tc>
        <w:tc>
          <w:tcPr>
            <w:tcW w:w="1842" w:type="dxa"/>
            <w:tcBorders>
              <w:top w:val="single" w:sz="4" w:space="0" w:color="auto"/>
            </w:tcBorders>
            <w:vAlign w:val="center"/>
          </w:tcPr>
          <w:p w:rsidR="00904A2B" w:rsidRPr="003806BE" w:rsidRDefault="00904A2B" w:rsidP="00904A2B">
            <w:r w:rsidRPr="003806BE">
              <w:t>Com água</w:t>
            </w:r>
          </w:p>
        </w:tc>
        <w:tc>
          <w:tcPr>
            <w:tcW w:w="1418" w:type="dxa"/>
            <w:tcBorders>
              <w:top w:val="single" w:sz="4" w:space="0" w:color="auto"/>
            </w:tcBorders>
            <w:vAlign w:val="center"/>
          </w:tcPr>
          <w:p w:rsidR="00904A2B" w:rsidRPr="003806BE" w:rsidRDefault="00904A2B" w:rsidP="00904A2B">
            <w:pPr>
              <w:jc w:val="center"/>
            </w:pPr>
            <w:r w:rsidRPr="003806BE">
              <w:t>300ml</w:t>
            </w:r>
          </w:p>
        </w:tc>
        <w:tc>
          <w:tcPr>
            <w:tcW w:w="1909" w:type="dxa"/>
            <w:tcBorders>
              <w:top w:val="single" w:sz="4" w:space="0" w:color="auto"/>
            </w:tcBorders>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 xml:space="preserve">Suco de fruta </w:t>
            </w:r>
            <w:r>
              <w:t xml:space="preserve">especial </w:t>
            </w:r>
            <w:r w:rsidRPr="003806BE">
              <w:t xml:space="preserve">(polpa congelada) </w:t>
            </w:r>
          </w:p>
        </w:tc>
        <w:tc>
          <w:tcPr>
            <w:tcW w:w="1842" w:type="dxa"/>
            <w:vAlign w:val="center"/>
          </w:tcPr>
          <w:p w:rsidR="00904A2B" w:rsidRPr="003806BE" w:rsidRDefault="00904A2B" w:rsidP="00904A2B">
            <w:r w:rsidRPr="003806BE">
              <w:t>Com suco de laranja ou leite</w:t>
            </w:r>
          </w:p>
        </w:tc>
        <w:tc>
          <w:tcPr>
            <w:tcW w:w="1418" w:type="dxa"/>
            <w:vAlign w:val="center"/>
          </w:tcPr>
          <w:p w:rsidR="00904A2B" w:rsidRPr="003806BE" w:rsidRDefault="00904A2B" w:rsidP="00904A2B">
            <w:pPr>
              <w:jc w:val="center"/>
            </w:pPr>
            <w:r w:rsidRPr="003806BE">
              <w:t>300ml</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Vitamina de frutas c/ leite integral/ desnatado</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300ml</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 xml:space="preserve">Leite puro - integral/desnatado </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300ml</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Leite (integral/desnatado) com café</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rsidRPr="003806BE">
              <w:t>300ml</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Leite (integral/desnatado) com achocolatado</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rPr>
                <w:lang w:val="es-ES_tradnl"/>
              </w:rPr>
            </w:pPr>
            <w:r w:rsidRPr="003806BE">
              <w:rPr>
                <w:lang w:val="es-ES_tradnl"/>
              </w:rPr>
              <w:t>300ml</w:t>
            </w:r>
          </w:p>
        </w:tc>
        <w:tc>
          <w:tcPr>
            <w:tcW w:w="1909" w:type="dxa"/>
            <w:vAlign w:val="center"/>
          </w:tcPr>
          <w:p w:rsidR="00904A2B" w:rsidRPr="00785CF9" w:rsidRDefault="00904A2B" w:rsidP="00904A2B">
            <w:pPr>
              <w:jc w:val="center"/>
              <w:rPr>
                <w:b/>
                <w:lang w:val="es-ES_tradnl"/>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rPr>
                <w:lang w:val="es-ES_tradnl"/>
              </w:rPr>
            </w:pPr>
          </w:p>
        </w:tc>
        <w:tc>
          <w:tcPr>
            <w:tcW w:w="3544" w:type="dxa"/>
            <w:vAlign w:val="center"/>
          </w:tcPr>
          <w:p w:rsidR="00904A2B" w:rsidRPr="003806BE" w:rsidRDefault="00904A2B" w:rsidP="00904A2B">
            <w:pPr>
              <w:rPr>
                <w:lang w:val="es-ES_tradnl"/>
              </w:rPr>
            </w:pPr>
            <w:r w:rsidRPr="003806BE">
              <w:rPr>
                <w:lang w:val="es-ES_tradnl"/>
              </w:rPr>
              <w:t>Chás/café</w:t>
            </w:r>
          </w:p>
        </w:tc>
        <w:tc>
          <w:tcPr>
            <w:tcW w:w="1842" w:type="dxa"/>
            <w:vAlign w:val="center"/>
          </w:tcPr>
          <w:p w:rsidR="00904A2B" w:rsidRPr="003806BE" w:rsidRDefault="00904A2B" w:rsidP="00904A2B">
            <w:r w:rsidRPr="003806BE">
              <w:t>Vários sabores</w:t>
            </w:r>
          </w:p>
        </w:tc>
        <w:tc>
          <w:tcPr>
            <w:tcW w:w="1418" w:type="dxa"/>
            <w:vAlign w:val="center"/>
          </w:tcPr>
          <w:p w:rsidR="00904A2B" w:rsidRPr="003806BE" w:rsidRDefault="00904A2B" w:rsidP="00904A2B">
            <w:pPr>
              <w:jc w:val="center"/>
            </w:pPr>
            <w:r w:rsidRPr="003806BE">
              <w:t>160ml</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Suco em caixa</w:t>
            </w:r>
          </w:p>
        </w:tc>
        <w:tc>
          <w:tcPr>
            <w:tcW w:w="1842" w:type="dxa"/>
            <w:vAlign w:val="center"/>
          </w:tcPr>
          <w:p w:rsidR="00904A2B" w:rsidRPr="003806BE" w:rsidRDefault="00904A2B" w:rsidP="00904A2B">
            <w:r w:rsidRPr="003806BE">
              <w:t>Vários sabores</w:t>
            </w:r>
          </w:p>
        </w:tc>
        <w:tc>
          <w:tcPr>
            <w:tcW w:w="1418" w:type="dxa"/>
            <w:vAlign w:val="center"/>
          </w:tcPr>
          <w:p w:rsidR="00904A2B" w:rsidRPr="003806BE" w:rsidRDefault="00904A2B" w:rsidP="00904A2B">
            <w:pPr>
              <w:jc w:val="center"/>
            </w:pPr>
            <w:r w:rsidRPr="003806BE">
              <w:t>Unidade</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Suco em lata</w:t>
            </w:r>
          </w:p>
        </w:tc>
        <w:tc>
          <w:tcPr>
            <w:tcW w:w="1842" w:type="dxa"/>
            <w:vAlign w:val="center"/>
          </w:tcPr>
          <w:p w:rsidR="00904A2B" w:rsidRPr="003806BE" w:rsidRDefault="00904A2B" w:rsidP="00904A2B">
            <w:r w:rsidRPr="003806BE">
              <w:t>Vários sabores</w:t>
            </w:r>
          </w:p>
        </w:tc>
        <w:tc>
          <w:tcPr>
            <w:tcW w:w="1418" w:type="dxa"/>
            <w:vAlign w:val="center"/>
          </w:tcPr>
          <w:p w:rsidR="00904A2B" w:rsidRPr="003806BE" w:rsidRDefault="00904A2B" w:rsidP="00904A2B">
            <w:pPr>
              <w:jc w:val="center"/>
            </w:pP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Refrigerante em lata</w:t>
            </w:r>
          </w:p>
        </w:tc>
        <w:tc>
          <w:tcPr>
            <w:tcW w:w="1842" w:type="dxa"/>
            <w:vAlign w:val="center"/>
          </w:tcPr>
          <w:p w:rsidR="00904A2B" w:rsidRPr="003806BE" w:rsidRDefault="00904A2B" w:rsidP="00904A2B">
            <w:r w:rsidRPr="003806BE">
              <w:t>Vários sabores</w:t>
            </w:r>
          </w:p>
        </w:tc>
        <w:tc>
          <w:tcPr>
            <w:tcW w:w="1418" w:type="dxa"/>
            <w:vAlign w:val="center"/>
          </w:tcPr>
          <w:p w:rsidR="00904A2B" w:rsidRPr="003806BE" w:rsidRDefault="00904A2B" w:rsidP="00904A2B">
            <w:pPr>
              <w:jc w:val="center"/>
            </w:pPr>
            <w:r w:rsidRPr="003806BE">
              <w:t>Unidade</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 xml:space="preserve">Refrigerante em </w:t>
            </w:r>
            <w:r>
              <w:t>garrafa 290 ml</w:t>
            </w:r>
          </w:p>
        </w:tc>
        <w:tc>
          <w:tcPr>
            <w:tcW w:w="1842" w:type="dxa"/>
            <w:vAlign w:val="center"/>
          </w:tcPr>
          <w:p w:rsidR="00904A2B" w:rsidRPr="003806BE" w:rsidRDefault="00904A2B" w:rsidP="00904A2B">
            <w:r w:rsidRPr="003806BE">
              <w:t>Vários sabores</w:t>
            </w:r>
          </w:p>
        </w:tc>
        <w:tc>
          <w:tcPr>
            <w:tcW w:w="1418" w:type="dxa"/>
          </w:tcPr>
          <w:p w:rsidR="00904A2B" w:rsidRDefault="00904A2B" w:rsidP="00904A2B">
            <w:pPr>
              <w:jc w:val="center"/>
            </w:pPr>
            <w:r w:rsidRPr="00B321AF">
              <w:t>Unidade</w:t>
            </w:r>
          </w:p>
        </w:tc>
        <w:tc>
          <w:tcPr>
            <w:tcW w:w="1909" w:type="dxa"/>
            <w:vAlign w:val="center"/>
          </w:tcPr>
          <w:p w:rsidR="00904A2B" w:rsidRPr="00785CF9"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 xml:space="preserve">Refrigerante em </w:t>
            </w:r>
            <w:r>
              <w:t>garrafa 600 ml</w:t>
            </w:r>
          </w:p>
        </w:tc>
        <w:tc>
          <w:tcPr>
            <w:tcW w:w="1842" w:type="dxa"/>
            <w:vAlign w:val="center"/>
          </w:tcPr>
          <w:p w:rsidR="00904A2B" w:rsidRPr="003806BE" w:rsidRDefault="00904A2B" w:rsidP="00904A2B">
            <w:r w:rsidRPr="003806BE">
              <w:t>Vários sabores</w:t>
            </w:r>
          </w:p>
        </w:tc>
        <w:tc>
          <w:tcPr>
            <w:tcW w:w="1418" w:type="dxa"/>
          </w:tcPr>
          <w:p w:rsidR="00904A2B" w:rsidRDefault="00904A2B" w:rsidP="00904A2B">
            <w:pPr>
              <w:jc w:val="center"/>
            </w:pPr>
            <w:r w:rsidRPr="00B321AF">
              <w:t>Unidade</w:t>
            </w:r>
          </w:p>
        </w:tc>
        <w:tc>
          <w:tcPr>
            <w:tcW w:w="1909" w:type="dxa"/>
            <w:vAlign w:val="center"/>
          </w:tcPr>
          <w:p w:rsidR="00904A2B" w:rsidRPr="00785CF9" w:rsidRDefault="00904A2B" w:rsidP="00904A2B">
            <w:pPr>
              <w:jc w:val="center"/>
              <w:rPr>
                <w:b/>
              </w:rPr>
            </w:pPr>
          </w:p>
        </w:tc>
      </w:tr>
      <w:tr w:rsidR="00904A2B"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3806BE" w:rsidRDefault="00904A2B" w:rsidP="00904A2B">
            <w:r w:rsidRPr="003806BE">
              <w:t xml:space="preserve">Refrigerante em </w:t>
            </w:r>
            <w:r>
              <w:t>garrafa 2.000 ml</w:t>
            </w:r>
          </w:p>
        </w:tc>
        <w:tc>
          <w:tcPr>
            <w:tcW w:w="1842" w:type="dxa"/>
            <w:vAlign w:val="center"/>
          </w:tcPr>
          <w:p w:rsidR="00904A2B" w:rsidRPr="003806BE" w:rsidRDefault="00904A2B" w:rsidP="00904A2B">
            <w:r w:rsidRPr="003806BE">
              <w:t>Vários sabores</w:t>
            </w:r>
          </w:p>
        </w:tc>
        <w:tc>
          <w:tcPr>
            <w:tcW w:w="1418" w:type="dxa"/>
          </w:tcPr>
          <w:p w:rsidR="00904A2B" w:rsidRPr="00B321AF" w:rsidRDefault="00904A2B" w:rsidP="00904A2B">
            <w:pPr>
              <w:jc w:val="center"/>
            </w:pPr>
            <w:r w:rsidRPr="00B321AF">
              <w:t>Unidade</w:t>
            </w:r>
          </w:p>
        </w:tc>
        <w:tc>
          <w:tcPr>
            <w:tcW w:w="1909" w:type="dxa"/>
            <w:vAlign w:val="center"/>
          </w:tcPr>
          <w:p w:rsidR="00904A2B" w:rsidRDefault="00904A2B" w:rsidP="00904A2B">
            <w:pPr>
              <w:jc w:val="center"/>
              <w:rPr>
                <w:b/>
              </w:rPr>
            </w:pPr>
          </w:p>
        </w:tc>
      </w:tr>
      <w:tr w:rsidR="00904A2B" w:rsidRPr="00785CF9" w:rsidTr="00576537">
        <w:tc>
          <w:tcPr>
            <w:tcW w:w="1560" w:type="dxa"/>
            <w:vMerge/>
            <w:tcBorders>
              <w:bottom w:val="single" w:sz="4" w:space="0" w:color="auto"/>
            </w:tcBorders>
            <w:vAlign w:val="center"/>
          </w:tcPr>
          <w:p w:rsidR="00904A2B" w:rsidRPr="003806BE" w:rsidRDefault="00904A2B" w:rsidP="00904A2B">
            <w:pPr>
              <w:spacing w:before="20" w:after="20"/>
            </w:pPr>
          </w:p>
        </w:tc>
        <w:tc>
          <w:tcPr>
            <w:tcW w:w="3544" w:type="dxa"/>
            <w:vAlign w:val="center"/>
          </w:tcPr>
          <w:p w:rsidR="00904A2B" w:rsidRPr="00CE3A81" w:rsidRDefault="00904A2B" w:rsidP="00904A2B">
            <w:r w:rsidRPr="00CE3A81">
              <w:rPr>
                <w:snapToGrid w:val="0"/>
              </w:rPr>
              <w:t>Embalagem descartável para transporte de refeições</w:t>
            </w:r>
          </w:p>
        </w:tc>
        <w:tc>
          <w:tcPr>
            <w:tcW w:w="1842" w:type="dxa"/>
            <w:vAlign w:val="center"/>
          </w:tcPr>
          <w:p w:rsidR="00904A2B" w:rsidRPr="003806BE" w:rsidRDefault="00904A2B" w:rsidP="00904A2B"/>
        </w:tc>
        <w:tc>
          <w:tcPr>
            <w:tcW w:w="1418" w:type="dxa"/>
            <w:vAlign w:val="center"/>
          </w:tcPr>
          <w:p w:rsidR="00904A2B" w:rsidRPr="003806BE" w:rsidRDefault="00904A2B" w:rsidP="00904A2B">
            <w:pPr>
              <w:jc w:val="center"/>
            </w:pPr>
            <w:r>
              <w:t>Unidade</w:t>
            </w:r>
          </w:p>
        </w:tc>
        <w:tc>
          <w:tcPr>
            <w:tcW w:w="1909" w:type="dxa"/>
            <w:vAlign w:val="center"/>
          </w:tcPr>
          <w:p w:rsidR="00904A2B" w:rsidRPr="00785CF9" w:rsidRDefault="00904A2B" w:rsidP="00904A2B">
            <w:pPr>
              <w:jc w:val="center"/>
              <w:rPr>
                <w:b/>
              </w:rPr>
            </w:pPr>
          </w:p>
        </w:tc>
      </w:tr>
      <w:tr w:rsidR="00904A2B" w:rsidRPr="00821AD5" w:rsidTr="00576537">
        <w:tc>
          <w:tcPr>
            <w:tcW w:w="8364" w:type="dxa"/>
            <w:gridSpan w:val="4"/>
            <w:vAlign w:val="center"/>
          </w:tcPr>
          <w:p w:rsidR="00904A2B" w:rsidRPr="00785CF9" w:rsidRDefault="00904A2B" w:rsidP="00904A2B">
            <w:pPr>
              <w:jc w:val="center"/>
              <w:rPr>
                <w:b/>
              </w:rPr>
            </w:pPr>
            <w:r w:rsidRPr="00F14815">
              <w:rPr>
                <w:b/>
              </w:rPr>
              <w:t>SUBTOTAL</w:t>
            </w:r>
            <w:r>
              <w:rPr>
                <w:b/>
              </w:rPr>
              <w:t xml:space="preserve"> 2</w:t>
            </w:r>
          </w:p>
        </w:tc>
        <w:tc>
          <w:tcPr>
            <w:tcW w:w="1909" w:type="dxa"/>
            <w:vAlign w:val="center"/>
          </w:tcPr>
          <w:p w:rsidR="00904A2B" w:rsidRPr="00821AD5" w:rsidRDefault="00904A2B" w:rsidP="00904A2B">
            <w:pPr>
              <w:jc w:val="center"/>
              <w:rPr>
                <w:b/>
              </w:rPr>
            </w:pPr>
          </w:p>
        </w:tc>
      </w:tr>
      <w:tr w:rsidR="00904A2B" w:rsidRPr="003806BE" w:rsidTr="00576537">
        <w:trPr>
          <w:trHeight w:val="271"/>
        </w:trPr>
        <w:tc>
          <w:tcPr>
            <w:tcW w:w="1560" w:type="dxa"/>
            <w:shd w:val="clear" w:color="auto" w:fill="D9D9D9"/>
            <w:vAlign w:val="center"/>
          </w:tcPr>
          <w:p w:rsidR="00904A2B" w:rsidRPr="003806BE" w:rsidRDefault="00904A2B" w:rsidP="00904A2B">
            <w:pPr>
              <w:spacing w:before="40" w:after="40"/>
              <w:jc w:val="center"/>
              <w:rPr>
                <w:b/>
              </w:rPr>
            </w:pPr>
            <w:r w:rsidRPr="003806BE">
              <w:rPr>
                <w:b/>
              </w:rPr>
              <w:t>TIPO</w:t>
            </w:r>
            <w:r>
              <w:rPr>
                <w:b/>
              </w:rPr>
              <w:t xml:space="preserve"> 3</w:t>
            </w:r>
          </w:p>
        </w:tc>
        <w:tc>
          <w:tcPr>
            <w:tcW w:w="6804" w:type="dxa"/>
            <w:gridSpan w:val="3"/>
            <w:shd w:val="clear" w:color="auto" w:fill="D9D9D9"/>
            <w:vAlign w:val="center"/>
          </w:tcPr>
          <w:p w:rsidR="00904A2B" w:rsidRPr="003806BE" w:rsidRDefault="00904A2B" w:rsidP="00904A2B">
            <w:pPr>
              <w:spacing w:before="40" w:after="40"/>
              <w:jc w:val="center"/>
              <w:rPr>
                <w:b/>
              </w:rPr>
            </w:pPr>
            <w:r w:rsidRPr="003806BE">
              <w:rPr>
                <w:b/>
              </w:rPr>
              <w:t>DESCRIÇÃO</w:t>
            </w:r>
          </w:p>
        </w:tc>
        <w:tc>
          <w:tcPr>
            <w:tcW w:w="1909" w:type="dxa"/>
            <w:shd w:val="clear" w:color="auto" w:fill="D9D9D9"/>
            <w:vAlign w:val="center"/>
          </w:tcPr>
          <w:p w:rsidR="00904A2B" w:rsidRPr="003806BE" w:rsidRDefault="00904A2B" w:rsidP="00904A2B">
            <w:pPr>
              <w:jc w:val="center"/>
              <w:rPr>
                <w:b/>
              </w:rPr>
            </w:pPr>
            <w:r w:rsidRPr="003806BE">
              <w:rPr>
                <w:b/>
              </w:rPr>
              <w:t>R$</w:t>
            </w:r>
          </w:p>
        </w:tc>
      </w:tr>
      <w:tr w:rsidR="00904A2B" w:rsidRPr="007F693E" w:rsidTr="00576537">
        <w:trPr>
          <w:trHeight w:val="371"/>
        </w:trPr>
        <w:tc>
          <w:tcPr>
            <w:tcW w:w="1560" w:type="dxa"/>
            <w:vAlign w:val="center"/>
          </w:tcPr>
          <w:p w:rsidR="00904A2B" w:rsidRPr="00594E1E" w:rsidRDefault="00904A2B" w:rsidP="00904A2B">
            <w:pPr>
              <w:spacing w:before="20" w:after="20"/>
              <w:jc w:val="center"/>
              <w:rPr>
                <w:b/>
              </w:rPr>
            </w:pPr>
            <w:r w:rsidRPr="00594E1E">
              <w:rPr>
                <w:b/>
              </w:rPr>
              <w:t>TAXA DE UTILIZAÇÃO</w:t>
            </w:r>
          </w:p>
        </w:tc>
        <w:tc>
          <w:tcPr>
            <w:tcW w:w="6804" w:type="dxa"/>
            <w:gridSpan w:val="3"/>
            <w:vAlign w:val="center"/>
          </w:tcPr>
          <w:p w:rsidR="00904A2B" w:rsidRPr="00594E1E" w:rsidRDefault="00904A2B" w:rsidP="00B352BC">
            <w:pPr>
              <w:jc w:val="both"/>
              <w:rPr>
                <w:b/>
              </w:rPr>
            </w:pPr>
            <w:r w:rsidRPr="00594E1E">
              <w:t>Valor mensal de taxa de utilização</w:t>
            </w:r>
            <w:r w:rsidRPr="002C3A01">
              <w:rPr>
                <w:color w:val="FF0000"/>
              </w:rPr>
              <w:t xml:space="preserve"> </w:t>
            </w:r>
          </w:p>
        </w:tc>
        <w:tc>
          <w:tcPr>
            <w:tcW w:w="1909" w:type="dxa"/>
            <w:vAlign w:val="center"/>
          </w:tcPr>
          <w:p w:rsidR="00904A2B" w:rsidRPr="003E439E" w:rsidRDefault="000A666B" w:rsidP="00904A2B">
            <w:pPr>
              <w:jc w:val="center"/>
              <w:rPr>
                <w:b/>
                <w:color w:val="0000CC"/>
              </w:rPr>
            </w:pPr>
            <w:r w:rsidRPr="003E439E">
              <w:rPr>
                <w:b/>
              </w:rPr>
              <w:t>(*)</w:t>
            </w:r>
          </w:p>
        </w:tc>
      </w:tr>
      <w:tr w:rsidR="00904A2B" w:rsidTr="00576537">
        <w:trPr>
          <w:trHeight w:val="323"/>
        </w:trPr>
        <w:tc>
          <w:tcPr>
            <w:tcW w:w="8364" w:type="dxa"/>
            <w:gridSpan w:val="4"/>
            <w:vAlign w:val="center"/>
          </w:tcPr>
          <w:p w:rsidR="00904A2B" w:rsidRPr="00785CF9" w:rsidRDefault="00904A2B" w:rsidP="00904A2B">
            <w:pPr>
              <w:jc w:val="center"/>
              <w:rPr>
                <w:b/>
              </w:rPr>
            </w:pPr>
            <w:r>
              <w:rPr>
                <w:b/>
              </w:rPr>
              <w:t>SUBTOTAL 3</w:t>
            </w:r>
          </w:p>
        </w:tc>
        <w:tc>
          <w:tcPr>
            <w:tcW w:w="1909" w:type="dxa"/>
            <w:vAlign w:val="center"/>
          </w:tcPr>
          <w:p w:rsidR="00904A2B" w:rsidRPr="00B352BC" w:rsidRDefault="003E439E" w:rsidP="00904A2B">
            <w:pPr>
              <w:jc w:val="center"/>
              <w:rPr>
                <w:color w:val="0000CC"/>
              </w:rPr>
            </w:pPr>
            <w:r w:rsidRPr="003E439E">
              <w:rPr>
                <w:b/>
              </w:rPr>
              <w:t>(*)</w:t>
            </w:r>
          </w:p>
        </w:tc>
      </w:tr>
      <w:tr w:rsidR="00904A2B" w:rsidTr="00576537">
        <w:trPr>
          <w:trHeight w:val="323"/>
        </w:trPr>
        <w:tc>
          <w:tcPr>
            <w:tcW w:w="8364" w:type="dxa"/>
            <w:gridSpan w:val="4"/>
            <w:vAlign w:val="center"/>
          </w:tcPr>
          <w:p w:rsidR="00904A2B" w:rsidRPr="00785CF9" w:rsidRDefault="00904A2B" w:rsidP="00904A2B">
            <w:pPr>
              <w:jc w:val="center"/>
              <w:rPr>
                <w:b/>
              </w:rPr>
            </w:pPr>
            <w:r w:rsidRPr="00CD45AE">
              <w:rPr>
                <w:b/>
                <w:sz w:val="24"/>
                <w:szCs w:val="24"/>
              </w:rPr>
              <w:t>TOTAL GERAL</w:t>
            </w:r>
            <w:r>
              <w:rPr>
                <w:b/>
              </w:rPr>
              <w:t xml:space="preserve"> (SOMA SUBTOTAL 1, 2 e 3 )</w:t>
            </w:r>
          </w:p>
        </w:tc>
        <w:tc>
          <w:tcPr>
            <w:tcW w:w="1909" w:type="dxa"/>
            <w:vAlign w:val="center"/>
          </w:tcPr>
          <w:p w:rsidR="00904A2B" w:rsidRPr="00B352BC" w:rsidRDefault="003E439E" w:rsidP="00904A2B">
            <w:pPr>
              <w:jc w:val="center"/>
              <w:rPr>
                <w:color w:val="0000CC"/>
              </w:rPr>
            </w:pPr>
            <w:r w:rsidRPr="003E439E">
              <w:rPr>
                <w:b/>
              </w:rPr>
              <w:t>(*)</w:t>
            </w:r>
          </w:p>
        </w:tc>
      </w:tr>
    </w:tbl>
    <w:p w:rsidR="000A666B" w:rsidRPr="003E439E" w:rsidRDefault="000A666B" w:rsidP="000A666B">
      <w:pPr>
        <w:rPr>
          <w:b/>
        </w:rPr>
      </w:pPr>
      <w:r w:rsidRPr="003E439E">
        <w:rPr>
          <w:b/>
        </w:rPr>
        <w:t>(*) – Valor a ser preenchido pela licitante</w:t>
      </w:r>
    </w:p>
    <w:p w:rsidR="00181023" w:rsidRDefault="00181023" w:rsidP="00181023">
      <w:pPr>
        <w:autoSpaceDE w:val="0"/>
        <w:autoSpaceDN w:val="0"/>
        <w:adjustRightInd w:val="0"/>
        <w:rPr>
          <w:b/>
          <w:caps/>
          <w:sz w:val="24"/>
          <w:szCs w:val="24"/>
        </w:rPr>
      </w:pPr>
    </w:p>
    <w:p w:rsidR="000A666B" w:rsidRPr="006F5E65" w:rsidRDefault="000A666B" w:rsidP="00181023">
      <w:pPr>
        <w:autoSpaceDE w:val="0"/>
        <w:autoSpaceDN w:val="0"/>
        <w:adjustRightInd w:val="0"/>
        <w:rPr>
          <w:b/>
          <w:caps/>
          <w:sz w:val="24"/>
          <w:szCs w:val="24"/>
        </w:rPr>
      </w:pPr>
    </w:p>
    <w:p w:rsidR="00181023" w:rsidRPr="006F5E65" w:rsidRDefault="00181023" w:rsidP="00181023">
      <w:pPr>
        <w:autoSpaceDE w:val="0"/>
        <w:autoSpaceDN w:val="0"/>
        <w:adjustRightInd w:val="0"/>
        <w:rPr>
          <w:b/>
          <w:sz w:val="24"/>
          <w:szCs w:val="24"/>
        </w:rPr>
      </w:pPr>
      <w:r w:rsidRPr="006F5E65">
        <w:rPr>
          <w:b/>
          <w:caps/>
          <w:sz w:val="24"/>
          <w:szCs w:val="24"/>
        </w:rPr>
        <w:t>Observações</w:t>
      </w:r>
      <w:r w:rsidRPr="006F5E65">
        <w:rPr>
          <w:b/>
          <w:sz w:val="24"/>
          <w:szCs w:val="24"/>
        </w:rPr>
        <w:t>:</w:t>
      </w:r>
    </w:p>
    <w:p w:rsidR="00181023" w:rsidRPr="006F5E65" w:rsidRDefault="00181023" w:rsidP="00181023">
      <w:pPr>
        <w:autoSpaceDE w:val="0"/>
        <w:autoSpaceDN w:val="0"/>
        <w:adjustRightInd w:val="0"/>
        <w:jc w:val="both"/>
        <w:rPr>
          <w:sz w:val="24"/>
          <w:szCs w:val="24"/>
        </w:rPr>
      </w:pPr>
      <w:r w:rsidRPr="006F5E65">
        <w:rPr>
          <w:sz w:val="24"/>
          <w:szCs w:val="24"/>
        </w:rPr>
        <w:t>1 – Será obrigatório o preenchimento desta planilha por todas as licitantes.</w:t>
      </w:r>
    </w:p>
    <w:p w:rsidR="00181023" w:rsidRPr="006F5E65" w:rsidRDefault="00181023" w:rsidP="00181023">
      <w:pPr>
        <w:autoSpaceDE w:val="0"/>
        <w:autoSpaceDN w:val="0"/>
        <w:adjustRightInd w:val="0"/>
        <w:ind w:left="360" w:hanging="360"/>
        <w:jc w:val="both"/>
        <w:rPr>
          <w:sz w:val="24"/>
          <w:szCs w:val="24"/>
        </w:rPr>
      </w:pPr>
      <w:r w:rsidRPr="006F5E65">
        <w:rPr>
          <w:sz w:val="24"/>
          <w:szCs w:val="24"/>
        </w:rPr>
        <w:t>2 – Esta planilha preenchida deverá ser anexada à proposta, e servirá de parâmetro para a análise das solicitações de repactuação.</w:t>
      </w:r>
    </w:p>
    <w:p w:rsidR="00181023" w:rsidRPr="006F5E65" w:rsidRDefault="00181023" w:rsidP="00181023">
      <w:pPr>
        <w:autoSpaceDE w:val="0"/>
        <w:autoSpaceDN w:val="0"/>
        <w:adjustRightInd w:val="0"/>
        <w:jc w:val="both"/>
        <w:rPr>
          <w:sz w:val="24"/>
          <w:szCs w:val="24"/>
        </w:rPr>
      </w:pPr>
      <w:r w:rsidRPr="006F5E65">
        <w:rPr>
          <w:sz w:val="24"/>
          <w:szCs w:val="24"/>
        </w:rPr>
        <w:t>3 – Esta planilha não se constituirá em critério de julgamento.</w:t>
      </w:r>
    </w:p>
    <w:p w:rsidR="00181023" w:rsidRDefault="00181023" w:rsidP="00181023">
      <w:pPr>
        <w:autoSpaceDE w:val="0"/>
        <w:autoSpaceDN w:val="0"/>
        <w:adjustRightInd w:val="0"/>
        <w:ind w:left="360" w:hanging="360"/>
        <w:jc w:val="both"/>
        <w:rPr>
          <w:sz w:val="24"/>
          <w:szCs w:val="24"/>
        </w:rPr>
      </w:pPr>
      <w:r w:rsidRPr="006F5E65">
        <w:rPr>
          <w:sz w:val="24"/>
          <w:szCs w:val="24"/>
        </w:rPr>
        <w:t>4 – A ocorrência de eventuais erros no preenchimento desta planilha não ensejará a desclassificação, uma vez que tais erros poderão ser corrigidos na fase de julgamento das propostas.</w:t>
      </w:r>
    </w:p>
    <w:p w:rsidR="00181023" w:rsidRDefault="00181023" w:rsidP="00181023">
      <w:pPr>
        <w:jc w:val="center"/>
        <w:rPr>
          <w:b/>
          <w:bCs/>
        </w:rPr>
      </w:pPr>
    </w:p>
    <w:p w:rsidR="00904A2B" w:rsidRPr="003E7273" w:rsidRDefault="00904A2B" w:rsidP="00904A2B">
      <w:pPr>
        <w:spacing w:after="120"/>
        <w:jc w:val="both"/>
        <w:rPr>
          <w:sz w:val="24"/>
          <w:szCs w:val="24"/>
        </w:rPr>
      </w:pPr>
      <w:r w:rsidRPr="00E51F7E">
        <w:rPr>
          <w:sz w:val="24"/>
          <w:szCs w:val="24"/>
        </w:rPr>
        <w:t xml:space="preserve">         </w:t>
      </w:r>
      <w:r w:rsidRPr="003E7273">
        <w:rPr>
          <w:sz w:val="24"/>
          <w:szCs w:val="24"/>
        </w:rPr>
        <w:t xml:space="preserve">O prazo de validade da presente proposta é de </w:t>
      </w:r>
      <w:r w:rsidRPr="003E7273">
        <w:rPr>
          <w:b/>
          <w:sz w:val="24"/>
          <w:szCs w:val="24"/>
        </w:rPr>
        <w:t>60</w:t>
      </w:r>
      <w:r w:rsidRPr="003E7273">
        <w:rPr>
          <w:sz w:val="24"/>
          <w:szCs w:val="24"/>
        </w:rPr>
        <w:t xml:space="preserve"> (sessenta) dias,</w:t>
      </w:r>
      <w:r w:rsidRPr="003E7273">
        <w:rPr>
          <w:b/>
          <w:bCs/>
          <w:sz w:val="24"/>
          <w:szCs w:val="24"/>
        </w:rPr>
        <w:t xml:space="preserve"> </w:t>
      </w:r>
      <w:r w:rsidRPr="003E7273">
        <w:rPr>
          <w:sz w:val="24"/>
          <w:szCs w:val="24"/>
        </w:rPr>
        <w:t>contados a partir da data do seu envio ao Ministério de Minas e Energia</w:t>
      </w:r>
      <w:r w:rsidR="00576537">
        <w:rPr>
          <w:sz w:val="24"/>
          <w:szCs w:val="24"/>
        </w:rPr>
        <w:t>/</w:t>
      </w:r>
      <w:r w:rsidRPr="003E7273">
        <w:rPr>
          <w:sz w:val="24"/>
          <w:szCs w:val="24"/>
        </w:rPr>
        <w:t>MME</w:t>
      </w:r>
      <w:r w:rsidRPr="003E7273">
        <w:rPr>
          <w:smallCaps/>
          <w:sz w:val="24"/>
          <w:szCs w:val="24"/>
        </w:rPr>
        <w:t>.</w:t>
      </w:r>
    </w:p>
    <w:p w:rsidR="00904A2B" w:rsidRPr="003E7273" w:rsidRDefault="00904A2B" w:rsidP="00904A2B">
      <w:pPr>
        <w:pStyle w:val="Corpodetexto"/>
        <w:spacing w:after="120"/>
        <w:ind w:firstLine="567"/>
        <w:jc w:val="both"/>
        <w:rPr>
          <w:szCs w:val="24"/>
        </w:rPr>
      </w:pPr>
      <w:r w:rsidRPr="003E7273">
        <w:rPr>
          <w:szCs w:val="24"/>
        </w:rPr>
        <w:t xml:space="preserve">Declaramos que nos preços cotados estão incluídas todas as despesas que, direta ou indiretamente, </w:t>
      </w:r>
      <w:r w:rsidRPr="003E7273">
        <w:rPr>
          <w:color w:val="000000"/>
          <w:szCs w:val="24"/>
        </w:rPr>
        <w:t>façam</w:t>
      </w:r>
      <w:r w:rsidRPr="003E7273">
        <w:rPr>
          <w:szCs w:val="24"/>
        </w:rPr>
        <w:t xml:space="preserve"> parte da prestação dos serviços,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904A2B" w:rsidRPr="003E7273" w:rsidRDefault="00904A2B" w:rsidP="00904A2B">
      <w:pPr>
        <w:pStyle w:val="Corpodetexto"/>
        <w:spacing w:after="120"/>
        <w:ind w:firstLine="567"/>
        <w:jc w:val="both"/>
        <w:rPr>
          <w:szCs w:val="24"/>
        </w:rPr>
      </w:pPr>
      <w:r w:rsidRPr="003E7273">
        <w:rPr>
          <w:szCs w:val="24"/>
        </w:rPr>
        <w:t xml:space="preserve">Declaramos que estamos de pleno acordo com todas as condições estabelecidas no Edital e seus Anexos, bem como aceitamos todas as obrigações e responsabilidades especificadas no </w:t>
      </w:r>
      <w:r w:rsidR="00C52C27">
        <w:rPr>
          <w:szCs w:val="24"/>
        </w:rPr>
        <w:t xml:space="preserve">Termo de </w:t>
      </w:r>
      <w:r w:rsidR="00B352BC">
        <w:rPr>
          <w:szCs w:val="24"/>
        </w:rPr>
        <w:t>Referência</w:t>
      </w:r>
      <w:r w:rsidRPr="003E7273">
        <w:rPr>
          <w:szCs w:val="24"/>
        </w:rPr>
        <w:t>.</w:t>
      </w:r>
    </w:p>
    <w:p w:rsidR="00904A2B" w:rsidRPr="003E7273" w:rsidRDefault="00904A2B" w:rsidP="00904A2B">
      <w:pPr>
        <w:pStyle w:val="Corpodetexto"/>
        <w:spacing w:after="120"/>
        <w:ind w:firstLine="567"/>
        <w:jc w:val="both"/>
        <w:rPr>
          <w:szCs w:val="24"/>
        </w:rPr>
      </w:pPr>
      <w:r w:rsidRPr="003E7273">
        <w:rPr>
          <w:szCs w:val="24"/>
        </w:rPr>
        <w:t xml:space="preserve">Caso nos seja adjudicado o objeto da licitação, comprometemos a assinar o Contrato no prazo determinado no documento de convocação, </w:t>
      </w:r>
      <w:r w:rsidRPr="003E7273">
        <w:rPr>
          <w:color w:val="000000"/>
          <w:szCs w:val="24"/>
        </w:rPr>
        <w:t>e, para esse fim,</w:t>
      </w:r>
      <w:r w:rsidRPr="003E7273">
        <w:rPr>
          <w:szCs w:val="24"/>
        </w:rPr>
        <w:t xml:space="preserve"> fornecemos os seguintes dados:</w:t>
      </w:r>
    </w:p>
    <w:p w:rsidR="00904A2B" w:rsidRPr="003E7273" w:rsidRDefault="00904A2B" w:rsidP="00904A2B">
      <w:pPr>
        <w:pStyle w:val="Corpodetexto"/>
        <w:spacing w:before="60" w:after="60"/>
        <w:ind w:firstLine="567"/>
        <w:rPr>
          <w:szCs w:val="24"/>
        </w:rPr>
      </w:pPr>
      <w:r w:rsidRPr="003E7273">
        <w:rPr>
          <w:szCs w:val="24"/>
        </w:rPr>
        <w:t>Razão Social: _________________________________________________</w:t>
      </w:r>
    </w:p>
    <w:p w:rsidR="00904A2B" w:rsidRPr="003E7273" w:rsidRDefault="00904A2B" w:rsidP="00904A2B">
      <w:pPr>
        <w:pStyle w:val="Corpodetexto"/>
        <w:spacing w:before="60" w:after="60"/>
        <w:ind w:firstLine="567"/>
        <w:rPr>
          <w:szCs w:val="24"/>
        </w:rPr>
      </w:pPr>
      <w:r w:rsidRPr="003E7273">
        <w:rPr>
          <w:szCs w:val="24"/>
        </w:rPr>
        <w:t>CNPJ/MF: ___________________________________________________</w:t>
      </w:r>
    </w:p>
    <w:p w:rsidR="00904A2B" w:rsidRPr="003E7273" w:rsidRDefault="00904A2B" w:rsidP="00904A2B">
      <w:pPr>
        <w:pStyle w:val="Corpodetexto"/>
        <w:spacing w:before="60" w:after="60"/>
        <w:ind w:firstLine="567"/>
        <w:rPr>
          <w:szCs w:val="24"/>
        </w:rPr>
      </w:pPr>
      <w:r w:rsidRPr="003E7273">
        <w:rPr>
          <w:szCs w:val="24"/>
        </w:rPr>
        <w:t>Endereço: ____________________________________________________</w:t>
      </w:r>
    </w:p>
    <w:p w:rsidR="00904A2B" w:rsidRPr="003E7273" w:rsidRDefault="00904A2B" w:rsidP="00904A2B">
      <w:pPr>
        <w:pStyle w:val="Corpodetexto"/>
        <w:spacing w:before="60" w:after="60"/>
        <w:ind w:firstLine="567"/>
        <w:rPr>
          <w:szCs w:val="24"/>
        </w:rPr>
      </w:pPr>
      <w:r w:rsidRPr="003E7273">
        <w:rPr>
          <w:szCs w:val="24"/>
        </w:rPr>
        <w:t>Tel/Fax: _____________________________________________________</w:t>
      </w:r>
    </w:p>
    <w:p w:rsidR="00904A2B" w:rsidRPr="003E7273" w:rsidRDefault="00904A2B" w:rsidP="00904A2B">
      <w:pPr>
        <w:pStyle w:val="Corpodetexto"/>
        <w:spacing w:before="60" w:after="60"/>
        <w:ind w:firstLine="567"/>
        <w:rPr>
          <w:szCs w:val="24"/>
        </w:rPr>
      </w:pPr>
      <w:r w:rsidRPr="003E7273">
        <w:rPr>
          <w:szCs w:val="24"/>
        </w:rPr>
        <w:t>CEP: ________________________________________________________</w:t>
      </w:r>
    </w:p>
    <w:p w:rsidR="00904A2B" w:rsidRPr="003E7273" w:rsidRDefault="00904A2B" w:rsidP="00904A2B">
      <w:pPr>
        <w:pStyle w:val="Corpodetexto"/>
        <w:spacing w:before="60" w:after="60"/>
        <w:ind w:firstLine="567"/>
        <w:rPr>
          <w:szCs w:val="24"/>
        </w:rPr>
      </w:pPr>
      <w:r w:rsidRPr="003E7273">
        <w:rPr>
          <w:szCs w:val="24"/>
        </w:rPr>
        <w:t>Cidade: ______________________________ UF: ____________________</w:t>
      </w:r>
    </w:p>
    <w:p w:rsidR="00904A2B" w:rsidRPr="003E7273" w:rsidRDefault="00904A2B" w:rsidP="00904A2B">
      <w:pPr>
        <w:pStyle w:val="Corpodetexto"/>
        <w:spacing w:before="60" w:after="60"/>
        <w:ind w:firstLine="567"/>
        <w:rPr>
          <w:szCs w:val="24"/>
        </w:rPr>
      </w:pPr>
      <w:r w:rsidRPr="003E7273">
        <w:rPr>
          <w:szCs w:val="24"/>
        </w:rPr>
        <w:lastRenderedPageBreak/>
        <w:t>Banco: ______________ Agência: _______________  C/C: _____________</w:t>
      </w:r>
    </w:p>
    <w:p w:rsidR="00904A2B" w:rsidRPr="003E7273" w:rsidRDefault="00904A2B" w:rsidP="00904A2B">
      <w:pPr>
        <w:pStyle w:val="Corpodetexto"/>
        <w:spacing w:before="60" w:after="60"/>
        <w:ind w:firstLine="567"/>
        <w:rPr>
          <w:szCs w:val="24"/>
        </w:rPr>
      </w:pPr>
    </w:p>
    <w:p w:rsidR="00904A2B" w:rsidRPr="003E7273" w:rsidRDefault="00904A2B" w:rsidP="00904A2B">
      <w:pPr>
        <w:pStyle w:val="Corpodetexto"/>
        <w:ind w:firstLine="567"/>
        <w:rPr>
          <w:szCs w:val="24"/>
        </w:rPr>
      </w:pPr>
    </w:p>
    <w:p w:rsidR="00904A2B" w:rsidRPr="003E7273" w:rsidRDefault="00904A2B" w:rsidP="00904A2B">
      <w:pPr>
        <w:pStyle w:val="Corpodetexto"/>
        <w:spacing w:after="120"/>
        <w:ind w:firstLine="567"/>
        <w:rPr>
          <w:szCs w:val="24"/>
        </w:rPr>
      </w:pPr>
      <w:r w:rsidRPr="003E7273">
        <w:rPr>
          <w:szCs w:val="24"/>
        </w:rPr>
        <w:t>Dados do Representante Legal da Empresa para assinatura do Contrato:</w:t>
      </w:r>
    </w:p>
    <w:p w:rsidR="00904A2B" w:rsidRPr="003E7273" w:rsidRDefault="00904A2B" w:rsidP="00904A2B">
      <w:pPr>
        <w:pStyle w:val="Corpodetexto"/>
        <w:spacing w:before="60" w:after="60"/>
        <w:ind w:firstLine="567"/>
        <w:rPr>
          <w:szCs w:val="24"/>
        </w:rPr>
      </w:pPr>
      <w:r w:rsidRPr="003E7273">
        <w:rPr>
          <w:szCs w:val="24"/>
        </w:rPr>
        <w:t>Nome:________________________________________________________</w:t>
      </w:r>
    </w:p>
    <w:p w:rsidR="00904A2B" w:rsidRPr="003E7273" w:rsidRDefault="00904A2B" w:rsidP="00904A2B">
      <w:pPr>
        <w:pStyle w:val="Corpodetexto"/>
        <w:spacing w:before="60" w:after="60"/>
        <w:ind w:firstLine="567"/>
        <w:rPr>
          <w:szCs w:val="24"/>
        </w:rPr>
      </w:pPr>
      <w:r w:rsidRPr="003E7273">
        <w:rPr>
          <w:szCs w:val="24"/>
        </w:rPr>
        <w:t>Endereço:_____________________________________________________</w:t>
      </w:r>
    </w:p>
    <w:p w:rsidR="00904A2B" w:rsidRPr="003E7273" w:rsidRDefault="00904A2B" w:rsidP="00904A2B">
      <w:pPr>
        <w:pStyle w:val="Corpodetexto"/>
        <w:spacing w:before="60" w:after="60"/>
        <w:ind w:firstLine="567"/>
        <w:rPr>
          <w:szCs w:val="24"/>
        </w:rPr>
      </w:pPr>
      <w:r w:rsidRPr="003E7273">
        <w:rPr>
          <w:szCs w:val="24"/>
        </w:rPr>
        <w:t>CEP:__________________Cidade:_______________________UF:_______</w:t>
      </w:r>
    </w:p>
    <w:p w:rsidR="00904A2B" w:rsidRPr="003E7273" w:rsidRDefault="00904A2B" w:rsidP="00904A2B">
      <w:pPr>
        <w:pStyle w:val="Corpodetexto"/>
        <w:spacing w:before="60" w:after="60"/>
        <w:ind w:firstLine="567"/>
        <w:rPr>
          <w:szCs w:val="24"/>
        </w:rPr>
      </w:pPr>
      <w:r w:rsidRPr="003E7273">
        <w:rPr>
          <w:szCs w:val="24"/>
        </w:rPr>
        <w:t>CPF/MF:________________________Cargo/Função:__________________</w:t>
      </w:r>
    </w:p>
    <w:p w:rsidR="00904A2B" w:rsidRPr="003E7273" w:rsidRDefault="00904A2B" w:rsidP="00904A2B">
      <w:pPr>
        <w:pStyle w:val="Corpodetexto"/>
        <w:spacing w:before="60" w:after="60"/>
        <w:ind w:firstLine="567"/>
        <w:rPr>
          <w:szCs w:val="24"/>
        </w:rPr>
      </w:pPr>
      <w:r w:rsidRPr="003E7273">
        <w:rPr>
          <w:szCs w:val="24"/>
        </w:rPr>
        <w:t>Cart.ldent nº:___________________________Expedido por: ____________</w:t>
      </w:r>
    </w:p>
    <w:p w:rsidR="00904A2B" w:rsidRPr="003E7273" w:rsidRDefault="00904A2B" w:rsidP="00904A2B">
      <w:pPr>
        <w:pStyle w:val="Corpodetexto"/>
        <w:spacing w:before="60" w:after="60"/>
        <w:ind w:firstLine="567"/>
        <w:rPr>
          <w:szCs w:val="24"/>
        </w:rPr>
      </w:pPr>
      <w:r w:rsidRPr="003E7273">
        <w:rPr>
          <w:szCs w:val="24"/>
        </w:rPr>
        <w:t>Naturalidade:____________________Nacionalidade:___________________</w:t>
      </w:r>
    </w:p>
    <w:p w:rsidR="00904A2B" w:rsidRPr="003E7273" w:rsidRDefault="00904A2B" w:rsidP="00904A2B">
      <w:pPr>
        <w:rPr>
          <w:sz w:val="24"/>
          <w:szCs w:val="24"/>
        </w:rPr>
      </w:pPr>
      <w:r w:rsidRPr="003E7273">
        <w:rPr>
          <w:sz w:val="24"/>
          <w:szCs w:val="24"/>
        </w:rPr>
        <w:t xml:space="preserve">          Nº Celular:  ___________________________________________________</w:t>
      </w:r>
    </w:p>
    <w:p w:rsidR="00904A2B" w:rsidRPr="003E7273" w:rsidRDefault="00904A2B" w:rsidP="00904A2B">
      <w:pPr>
        <w:rPr>
          <w:sz w:val="24"/>
          <w:szCs w:val="24"/>
        </w:rPr>
      </w:pPr>
      <w:r w:rsidRPr="003E7273">
        <w:rPr>
          <w:sz w:val="24"/>
          <w:szCs w:val="24"/>
        </w:rPr>
        <w:t xml:space="preserve">          Email:   ______________________________________________________</w:t>
      </w:r>
    </w:p>
    <w:p w:rsidR="00904A2B" w:rsidRPr="003E7273" w:rsidRDefault="00904A2B" w:rsidP="00904A2B">
      <w:pPr>
        <w:spacing w:after="120"/>
        <w:jc w:val="both"/>
        <w:rPr>
          <w:sz w:val="24"/>
          <w:szCs w:val="24"/>
        </w:rPr>
      </w:pPr>
    </w:p>
    <w:p w:rsidR="00904A2B" w:rsidRPr="003E7273" w:rsidRDefault="00904A2B" w:rsidP="00904A2B">
      <w:pPr>
        <w:spacing w:after="120"/>
        <w:rPr>
          <w:bCs/>
          <w:sz w:val="24"/>
          <w:szCs w:val="24"/>
        </w:rPr>
      </w:pPr>
      <w:r w:rsidRPr="003E7273">
        <w:rPr>
          <w:bCs/>
          <w:sz w:val="24"/>
          <w:szCs w:val="24"/>
        </w:rPr>
        <w:t xml:space="preserve">                                                             Brasília-DF,          de                     20</w:t>
      </w:r>
      <w:r>
        <w:rPr>
          <w:bCs/>
          <w:sz w:val="24"/>
          <w:szCs w:val="24"/>
        </w:rPr>
        <w:t>1</w:t>
      </w:r>
      <w:r w:rsidR="00626697">
        <w:rPr>
          <w:bCs/>
          <w:sz w:val="24"/>
          <w:szCs w:val="24"/>
        </w:rPr>
        <w:t>7</w:t>
      </w:r>
      <w:r w:rsidRPr="003E7273">
        <w:rPr>
          <w:bCs/>
          <w:sz w:val="24"/>
          <w:szCs w:val="24"/>
        </w:rPr>
        <w:t>.</w:t>
      </w:r>
    </w:p>
    <w:p w:rsidR="00904A2B" w:rsidRPr="003E7273" w:rsidRDefault="00904A2B" w:rsidP="00904A2B">
      <w:pPr>
        <w:spacing w:after="120"/>
        <w:jc w:val="center"/>
        <w:rPr>
          <w:bCs/>
          <w:sz w:val="24"/>
          <w:szCs w:val="24"/>
        </w:rPr>
      </w:pPr>
    </w:p>
    <w:p w:rsidR="00904A2B" w:rsidRPr="003E7273" w:rsidRDefault="00904A2B" w:rsidP="00904A2B">
      <w:pPr>
        <w:jc w:val="center"/>
        <w:rPr>
          <w:bCs/>
          <w:sz w:val="24"/>
          <w:szCs w:val="24"/>
        </w:rPr>
      </w:pPr>
      <w:r w:rsidRPr="003E7273">
        <w:rPr>
          <w:bCs/>
          <w:sz w:val="24"/>
          <w:szCs w:val="24"/>
        </w:rPr>
        <w:t>Proponente</w:t>
      </w:r>
    </w:p>
    <w:p w:rsidR="00904A2B" w:rsidRPr="003E7273" w:rsidRDefault="00904A2B" w:rsidP="00904A2B">
      <w:pPr>
        <w:jc w:val="center"/>
        <w:rPr>
          <w:bCs/>
          <w:sz w:val="24"/>
          <w:szCs w:val="24"/>
        </w:rPr>
      </w:pPr>
      <w:r w:rsidRPr="003E7273">
        <w:rPr>
          <w:bCs/>
          <w:sz w:val="24"/>
          <w:szCs w:val="24"/>
        </w:rPr>
        <w:t>Assinatura(s) do(s) representante(s) legal(is) do proponente</w:t>
      </w:r>
    </w:p>
    <w:p w:rsidR="00904A2B" w:rsidRPr="003E7273" w:rsidRDefault="00904A2B" w:rsidP="00904A2B">
      <w:pPr>
        <w:jc w:val="center"/>
        <w:rPr>
          <w:bCs/>
          <w:sz w:val="24"/>
          <w:szCs w:val="24"/>
        </w:rPr>
      </w:pPr>
      <w:r w:rsidRPr="003E7273">
        <w:rPr>
          <w:bCs/>
          <w:sz w:val="24"/>
          <w:szCs w:val="24"/>
        </w:rPr>
        <w:t>Nome(s), endereço, Fax e telefone para contato.</w:t>
      </w:r>
    </w:p>
    <w:p w:rsidR="00B352BC" w:rsidRDefault="00B352BC">
      <w:pPr>
        <w:spacing w:after="160" w:line="259" w:lineRule="auto"/>
        <w:rPr>
          <w:b/>
          <w:sz w:val="32"/>
          <w:szCs w:val="32"/>
          <w:u w:val="single"/>
        </w:rPr>
      </w:pPr>
      <w:r>
        <w:rPr>
          <w:b/>
          <w:sz w:val="32"/>
          <w:szCs w:val="32"/>
          <w:u w:val="single"/>
        </w:rPr>
        <w:br w:type="page"/>
      </w:r>
    </w:p>
    <w:p w:rsidR="00FE3E94" w:rsidRDefault="00FE3E94">
      <w:pPr>
        <w:spacing w:after="160" w:line="259" w:lineRule="auto"/>
        <w:rPr>
          <w:b/>
          <w:sz w:val="32"/>
          <w:szCs w:val="32"/>
          <w:u w:val="single"/>
        </w:rPr>
      </w:pPr>
    </w:p>
    <w:p w:rsidR="00F42B93" w:rsidRPr="00437C15" w:rsidRDefault="00F42B93" w:rsidP="00F42B93">
      <w:pPr>
        <w:pStyle w:val="Recuodecorpodetexto2"/>
        <w:shd w:val="clear" w:color="auto" w:fill="D9D9D9"/>
        <w:spacing w:after="0" w:line="240" w:lineRule="auto"/>
        <w:ind w:left="142"/>
        <w:jc w:val="center"/>
        <w:rPr>
          <w:b/>
          <w:bCs/>
          <w:snapToGrid w:val="0"/>
          <w:sz w:val="24"/>
        </w:rPr>
      </w:pPr>
      <w:r w:rsidRPr="00437C15">
        <w:rPr>
          <w:b/>
          <w:bCs/>
          <w:snapToGrid w:val="0"/>
          <w:sz w:val="24"/>
        </w:rPr>
        <w:t xml:space="preserve">ANEXO </w:t>
      </w:r>
      <w:r w:rsidR="00FE3E94">
        <w:rPr>
          <w:b/>
          <w:bCs/>
          <w:snapToGrid w:val="0"/>
          <w:sz w:val="24"/>
        </w:rPr>
        <w:t>III</w:t>
      </w:r>
    </w:p>
    <w:p w:rsidR="00F42B93" w:rsidRPr="00437C15" w:rsidRDefault="00F42B93" w:rsidP="00F42B93">
      <w:pPr>
        <w:shd w:val="clear" w:color="auto" w:fill="D9D9D9"/>
        <w:spacing w:after="40"/>
        <w:ind w:left="142" w:right="-1"/>
        <w:jc w:val="center"/>
        <w:rPr>
          <w:b/>
          <w:bCs/>
          <w:snapToGrid w:val="0"/>
          <w:sz w:val="24"/>
        </w:rPr>
      </w:pPr>
      <w:r w:rsidRPr="00437C15">
        <w:rPr>
          <w:b/>
          <w:bCs/>
          <w:snapToGrid w:val="0"/>
          <w:sz w:val="24"/>
        </w:rPr>
        <w:t>MODELOS DE DECLARAÇÕES</w:t>
      </w:r>
    </w:p>
    <w:p w:rsidR="00F42B93" w:rsidRPr="00804D23" w:rsidRDefault="00F42B93" w:rsidP="00F42B93">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42B93" w:rsidRPr="00437C15" w:rsidTr="00C16DEB">
        <w:tc>
          <w:tcPr>
            <w:tcW w:w="9214" w:type="dxa"/>
          </w:tcPr>
          <w:p w:rsidR="00F42B93" w:rsidRPr="00437C15" w:rsidRDefault="00F42B93" w:rsidP="00C16DEB">
            <w:pPr>
              <w:keepNext/>
              <w:spacing w:after="120"/>
              <w:ind w:right="-568"/>
              <w:outlineLvl w:val="1"/>
              <w:rPr>
                <w:b/>
                <w:bCs/>
                <w:smallCaps/>
                <w:snapToGrid w:val="0"/>
                <w:sz w:val="22"/>
                <w:szCs w:val="22"/>
              </w:rPr>
            </w:pPr>
          </w:p>
          <w:p w:rsidR="00F42B93" w:rsidRPr="00437C15" w:rsidRDefault="00F42B93" w:rsidP="00C16DEB">
            <w:pPr>
              <w:keepNext/>
              <w:spacing w:after="120"/>
              <w:jc w:val="center"/>
              <w:outlineLvl w:val="1"/>
              <w:rPr>
                <w:b/>
                <w:bCs/>
                <w:caps/>
                <w:snapToGrid w:val="0"/>
                <w:sz w:val="22"/>
                <w:szCs w:val="22"/>
                <w:u w:val="single"/>
              </w:rPr>
            </w:pPr>
            <w:r w:rsidRPr="00437C15">
              <w:rPr>
                <w:b/>
                <w:bCs/>
                <w:caps/>
                <w:snapToGrid w:val="0"/>
                <w:sz w:val="22"/>
                <w:szCs w:val="22"/>
                <w:u w:val="single"/>
              </w:rPr>
              <w:t>Declaração</w:t>
            </w:r>
          </w:p>
          <w:p w:rsidR="00F42B93" w:rsidRPr="00437C15" w:rsidRDefault="00F42B93" w:rsidP="00C16DEB">
            <w:pPr>
              <w:spacing w:after="120"/>
              <w:jc w:val="both"/>
              <w:rPr>
                <w:snapToGrid w:val="0"/>
                <w:sz w:val="22"/>
                <w:szCs w:val="22"/>
              </w:rPr>
            </w:pPr>
          </w:p>
          <w:p w:rsidR="00F42B93" w:rsidRPr="00437C15" w:rsidRDefault="00F42B93" w:rsidP="00C16DEB">
            <w:pPr>
              <w:spacing w:after="120"/>
              <w:jc w:val="both"/>
              <w:rPr>
                <w:sz w:val="22"/>
                <w:szCs w:val="22"/>
              </w:rPr>
            </w:pPr>
            <w:r w:rsidRPr="00437C15">
              <w:rPr>
                <w:sz w:val="22"/>
                <w:szCs w:val="22"/>
              </w:rPr>
              <w:t xml:space="preserve"> _____________________(Nome da empresa) inscrita no CNPJ n</w:t>
            </w:r>
            <w:r w:rsidRPr="00437C15">
              <w:rPr>
                <w:sz w:val="22"/>
                <w:szCs w:val="22"/>
                <w:u w:val="words"/>
                <w:vertAlign w:val="superscript"/>
              </w:rPr>
              <w:t>o</w:t>
            </w:r>
            <w:r w:rsidRPr="00437C15">
              <w:rPr>
                <w:sz w:val="22"/>
                <w:szCs w:val="22"/>
              </w:rPr>
              <w:t xml:space="preserve"> _________, sediada _________________________ (endereço completo) __________, </w:t>
            </w:r>
            <w:r w:rsidRPr="00437C15">
              <w:rPr>
                <w:b/>
                <w:caps/>
                <w:sz w:val="22"/>
                <w:szCs w:val="22"/>
              </w:rPr>
              <w:t>declara</w:t>
            </w:r>
            <w:r w:rsidRPr="00437C15">
              <w:rPr>
                <w:sz w:val="22"/>
                <w:szCs w:val="22"/>
              </w:rPr>
              <w:t>, sob as penas da lei, que até a presente data inexistem fatos impeditivos para sua habilitação no presente processo licitatório, ciente da obrigatoriedade de declarar ocorrências posteriores.</w:t>
            </w:r>
          </w:p>
          <w:p w:rsidR="00F42B93" w:rsidRPr="00437C15" w:rsidRDefault="00F42B93" w:rsidP="00C16DEB">
            <w:pPr>
              <w:keepNext/>
              <w:spacing w:after="120"/>
              <w:jc w:val="center"/>
              <w:outlineLvl w:val="0"/>
              <w:rPr>
                <w:snapToGrid w:val="0"/>
                <w:sz w:val="22"/>
                <w:szCs w:val="22"/>
              </w:rPr>
            </w:pPr>
            <w:r w:rsidRPr="00437C15">
              <w:rPr>
                <w:snapToGrid w:val="0"/>
                <w:sz w:val="22"/>
                <w:szCs w:val="22"/>
              </w:rPr>
              <w:t>Local e Data</w:t>
            </w:r>
          </w:p>
          <w:p w:rsidR="00F42B93" w:rsidRPr="00437C15" w:rsidRDefault="00F42B93" w:rsidP="00C16DEB">
            <w:pPr>
              <w:jc w:val="center"/>
              <w:rPr>
                <w:snapToGrid w:val="0"/>
                <w:sz w:val="22"/>
                <w:szCs w:val="22"/>
              </w:rPr>
            </w:pPr>
            <w:r w:rsidRPr="00437C15">
              <w:rPr>
                <w:snapToGrid w:val="0"/>
                <w:sz w:val="22"/>
                <w:szCs w:val="22"/>
              </w:rPr>
              <w:t>_____________________________________</w:t>
            </w:r>
          </w:p>
          <w:p w:rsidR="00F42B93" w:rsidRPr="00437C15" w:rsidRDefault="00F42B93" w:rsidP="00C16DEB">
            <w:pPr>
              <w:keepNext/>
              <w:jc w:val="center"/>
              <w:outlineLvl w:val="1"/>
              <w:rPr>
                <w:b/>
                <w:bCs/>
                <w:snapToGrid w:val="0"/>
                <w:sz w:val="22"/>
                <w:szCs w:val="22"/>
              </w:rPr>
            </w:pPr>
            <w:r w:rsidRPr="00437C15">
              <w:rPr>
                <w:snapToGrid w:val="0"/>
                <w:sz w:val="22"/>
                <w:szCs w:val="22"/>
              </w:rPr>
              <w:t>(Assinatura do representante legal)</w:t>
            </w:r>
          </w:p>
        </w:tc>
      </w:tr>
    </w:tbl>
    <w:p w:rsidR="00F42B93" w:rsidRPr="00804D23" w:rsidRDefault="00F42B93" w:rsidP="00F42B93">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42B93" w:rsidRPr="00437C15" w:rsidTr="00C16DEB">
        <w:trPr>
          <w:trHeight w:val="4376"/>
        </w:trPr>
        <w:tc>
          <w:tcPr>
            <w:tcW w:w="9214" w:type="dxa"/>
          </w:tcPr>
          <w:p w:rsidR="00F42B93" w:rsidRPr="00437C15" w:rsidRDefault="00F42B93" w:rsidP="00C16DEB">
            <w:pPr>
              <w:keepNext/>
              <w:spacing w:after="120"/>
              <w:ind w:right="-568"/>
              <w:jc w:val="center"/>
              <w:outlineLvl w:val="1"/>
              <w:rPr>
                <w:b/>
                <w:smallCaps/>
                <w:snapToGrid w:val="0"/>
                <w:sz w:val="22"/>
                <w:szCs w:val="22"/>
              </w:rPr>
            </w:pPr>
          </w:p>
          <w:p w:rsidR="00F42B93" w:rsidRPr="00437C15" w:rsidRDefault="00F42B93" w:rsidP="00C16DEB">
            <w:pPr>
              <w:keepNext/>
              <w:spacing w:after="120"/>
              <w:ind w:right="-568"/>
              <w:jc w:val="center"/>
              <w:outlineLvl w:val="1"/>
              <w:rPr>
                <w:b/>
                <w:caps/>
                <w:snapToGrid w:val="0"/>
                <w:sz w:val="22"/>
                <w:szCs w:val="22"/>
                <w:u w:val="single"/>
              </w:rPr>
            </w:pPr>
            <w:r w:rsidRPr="00437C15">
              <w:rPr>
                <w:b/>
                <w:caps/>
                <w:snapToGrid w:val="0"/>
                <w:sz w:val="22"/>
                <w:szCs w:val="22"/>
                <w:u w:val="single"/>
              </w:rPr>
              <w:t>Declaração</w:t>
            </w:r>
          </w:p>
          <w:p w:rsidR="00F42B93" w:rsidRPr="00437C15" w:rsidRDefault="00F42B93" w:rsidP="00C16DEB">
            <w:pPr>
              <w:spacing w:after="120"/>
              <w:ind w:right="-568"/>
              <w:jc w:val="center"/>
              <w:rPr>
                <w:snapToGrid w:val="0"/>
                <w:sz w:val="22"/>
                <w:szCs w:val="22"/>
              </w:rPr>
            </w:pPr>
          </w:p>
          <w:p w:rsidR="00F42B93" w:rsidRPr="00437C15" w:rsidRDefault="00F42B93" w:rsidP="00C16DEB">
            <w:pPr>
              <w:spacing w:after="120"/>
              <w:jc w:val="both"/>
              <w:rPr>
                <w:snapToGrid w:val="0"/>
                <w:sz w:val="22"/>
                <w:szCs w:val="22"/>
              </w:rPr>
            </w:pPr>
            <w:r w:rsidRPr="00437C15">
              <w:rPr>
                <w:snapToGrid w:val="0"/>
                <w:sz w:val="22"/>
                <w:szCs w:val="22"/>
              </w:rPr>
              <w:t>_______________ (Nome da empresa) _________________________ inscrita no CNPJ nº _____________________, por intermédio de seu representante legal o(a) Sr(a)  _______________________</w:t>
            </w:r>
            <w:r w:rsidRPr="00437C15">
              <w:rPr>
                <w:b/>
                <w:bCs/>
                <w:snapToGrid w:val="0"/>
                <w:sz w:val="22"/>
                <w:szCs w:val="22"/>
              </w:rPr>
              <w:t>,</w:t>
            </w:r>
            <w:r w:rsidRPr="00437C15">
              <w:rPr>
                <w:snapToGrid w:val="0"/>
                <w:sz w:val="22"/>
                <w:szCs w:val="22"/>
              </w:rPr>
              <w:t xml:space="preserve"> portador(a) da carteira de identidade nº ______________________ e do CPF nº _____________________, </w:t>
            </w:r>
            <w:r w:rsidRPr="00437C15">
              <w:rPr>
                <w:b/>
                <w:bCs/>
                <w:snapToGrid w:val="0"/>
                <w:sz w:val="22"/>
                <w:szCs w:val="22"/>
              </w:rPr>
              <w:t>DECLARA</w:t>
            </w:r>
            <w:r w:rsidRPr="00437C15">
              <w:rPr>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F42B93" w:rsidRPr="00437C15" w:rsidRDefault="00F42B93" w:rsidP="00C16DEB">
            <w:pPr>
              <w:spacing w:after="120"/>
              <w:ind w:left="1630" w:hanging="1631"/>
              <w:rPr>
                <w:sz w:val="22"/>
                <w:szCs w:val="22"/>
              </w:rPr>
            </w:pPr>
            <w:r w:rsidRPr="00437C15">
              <w:rPr>
                <w:sz w:val="22"/>
                <w:szCs w:val="22"/>
              </w:rPr>
              <w:t xml:space="preserve">     Ressalva: emprega menor, a partir de quatorze anos, na condição de aprendiz (   )</w:t>
            </w:r>
          </w:p>
          <w:p w:rsidR="00F42B93" w:rsidRPr="00437C15" w:rsidRDefault="00F42B93" w:rsidP="00C16DEB">
            <w:pPr>
              <w:spacing w:after="120"/>
              <w:jc w:val="center"/>
              <w:rPr>
                <w:snapToGrid w:val="0"/>
                <w:sz w:val="22"/>
                <w:szCs w:val="22"/>
              </w:rPr>
            </w:pPr>
            <w:r w:rsidRPr="00437C15">
              <w:rPr>
                <w:snapToGrid w:val="0"/>
                <w:sz w:val="22"/>
                <w:szCs w:val="22"/>
              </w:rPr>
              <w:t>Observação: em caso afirmativo, assinalar a ressalva acima.</w:t>
            </w:r>
          </w:p>
          <w:p w:rsidR="00F42B93" w:rsidRPr="00437C15" w:rsidRDefault="00F42B93" w:rsidP="00C16DEB">
            <w:pPr>
              <w:keepNext/>
              <w:spacing w:after="120"/>
              <w:jc w:val="center"/>
              <w:outlineLvl w:val="0"/>
              <w:rPr>
                <w:snapToGrid w:val="0"/>
                <w:sz w:val="22"/>
                <w:szCs w:val="22"/>
              </w:rPr>
            </w:pPr>
            <w:r w:rsidRPr="00437C15">
              <w:rPr>
                <w:snapToGrid w:val="0"/>
                <w:sz w:val="22"/>
                <w:szCs w:val="22"/>
              </w:rPr>
              <w:t>Local e Data</w:t>
            </w:r>
          </w:p>
          <w:p w:rsidR="00F42B93" w:rsidRPr="00437C15" w:rsidRDefault="00F42B93" w:rsidP="00C16DEB">
            <w:pPr>
              <w:jc w:val="center"/>
              <w:rPr>
                <w:snapToGrid w:val="0"/>
                <w:sz w:val="22"/>
                <w:szCs w:val="22"/>
              </w:rPr>
            </w:pPr>
            <w:r w:rsidRPr="00437C15">
              <w:rPr>
                <w:snapToGrid w:val="0"/>
                <w:sz w:val="22"/>
                <w:szCs w:val="22"/>
              </w:rPr>
              <w:t>_____________________________________</w:t>
            </w:r>
          </w:p>
          <w:p w:rsidR="00F42B93" w:rsidRPr="00437C15" w:rsidRDefault="00F42B93" w:rsidP="00C16DEB">
            <w:pPr>
              <w:jc w:val="center"/>
              <w:rPr>
                <w:snapToGrid w:val="0"/>
                <w:sz w:val="22"/>
                <w:szCs w:val="22"/>
              </w:rPr>
            </w:pPr>
            <w:r w:rsidRPr="00437C15">
              <w:rPr>
                <w:snapToGrid w:val="0"/>
                <w:sz w:val="22"/>
                <w:szCs w:val="22"/>
              </w:rPr>
              <w:t>(Assinatura do representante legal)</w:t>
            </w:r>
          </w:p>
        </w:tc>
      </w:tr>
    </w:tbl>
    <w:p w:rsidR="00F42B93" w:rsidRPr="00804D23" w:rsidRDefault="00F42B93" w:rsidP="00F42B93">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61312" behindDoc="0" locked="0" layoutInCell="1" allowOverlap="1" wp14:anchorId="5CEB2235" wp14:editId="438C42C4">
                <wp:simplePos x="0" y="0"/>
                <wp:positionH relativeFrom="column">
                  <wp:posOffset>110490</wp:posOffset>
                </wp:positionH>
                <wp:positionV relativeFrom="paragraph">
                  <wp:posOffset>157480</wp:posOffset>
                </wp:positionV>
                <wp:extent cx="5827395" cy="2334895"/>
                <wp:effectExtent l="10795" t="10160" r="10160" b="7620"/>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334895"/>
                        </a:xfrm>
                        <a:prstGeom prst="rect">
                          <a:avLst/>
                        </a:prstGeom>
                        <a:solidFill>
                          <a:srgbClr val="FFFFFF"/>
                        </a:solidFill>
                        <a:ln w="9525">
                          <a:solidFill>
                            <a:srgbClr val="000000"/>
                          </a:solidFill>
                          <a:miter lim="800000"/>
                          <a:headEnd/>
                          <a:tailEnd/>
                        </a:ln>
                      </wps:spPr>
                      <wps:txbx>
                        <w:txbxContent>
                          <w:p w:rsidR="003E03AE" w:rsidRPr="00B352BC" w:rsidRDefault="003E03AE" w:rsidP="002C3A01">
                            <w:pPr>
                              <w:keepNext/>
                              <w:spacing w:after="120"/>
                              <w:ind w:right="-568"/>
                              <w:jc w:val="center"/>
                              <w:outlineLvl w:val="1"/>
                              <w:rPr>
                                <w:b/>
                                <w:caps/>
                                <w:snapToGrid w:val="0"/>
                                <w:sz w:val="22"/>
                                <w:szCs w:val="22"/>
                                <w:u w:val="single"/>
                              </w:rPr>
                            </w:pPr>
                            <w:r w:rsidRPr="00B352BC">
                              <w:rPr>
                                <w:b/>
                                <w:caps/>
                                <w:snapToGrid w:val="0"/>
                                <w:sz w:val="22"/>
                                <w:szCs w:val="22"/>
                                <w:u w:val="single"/>
                              </w:rPr>
                              <w:t>Declaração</w:t>
                            </w:r>
                          </w:p>
                          <w:p w:rsidR="003E03AE" w:rsidRPr="00437C15" w:rsidRDefault="003E03AE" w:rsidP="00F42B93">
                            <w:pPr>
                              <w:spacing w:line="24" w:lineRule="atLeast"/>
                              <w:jc w:val="both"/>
                              <w:rPr>
                                <w:sz w:val="22"/>
                                <w:szCs w:val="22"/>
                              </w:rPr>
                            </w:pPr>
                          </w:p>
                          <w:p w:rsidR="003E03AE" w:rsidRPr="00437C15" w:rsidRDefault="003E03AE" w:rsidP="00F42B93">
                            <w:pPr>
                              <w:spacing w:after="120" w:line="24" w:lineRule="atLeast"/>
                              <w:jc w:val="both"/>
                              <w:rPr>
                                <w:sz w:val="22"/>
                                <w:szCs w:val="22"/>
                              </w:rPr>
                            </w:pPr>
                            <w:r w:rsidRPr="00437C15">
                              <w:rPr>
                                <w:sz w:val="22"/>
                                <w:szCs w:val="22"/>
                              </w:rPr>
                              <w:t>___________</w:t>
                            </w:r>
                            <w:r>
                              <w:rPr>
                                <w:sz w:val="22"/>
                                <w:szCs w:val="22"/>
                              </w:rPr>
                              <w:t xml:space="preserve"> </w:t>
                            </w:r>
                            <w:r w:rsidRPr="00437C15">
                              <w:rPr>
                                <w:sz w:val="22"/>
                                <w:szCs w:val="22"/>
                              </w:rPr>
                              <w:t>(Nome da empresa)_________ inscrita no CNPJ nº ___________, por intermédio de seu representante legal o(a) Sr(a)  __________________</w:t>
                            </w:r>
                            <w:r w:rsidRPr="00437C15">
                              <w:rPr>
                                <w:b/>
                                <w:bCs/>
                                <w:sz w:val="22"/>
                                <w:szCs w:val="22"/>
                              </w:rPr>
                              <w:t>,</w:t>
                            </w:r>
                            <w:r w:rsidRPr="00437C15">
                              <w:rPr>
                                <w:sz w:val="22"/>
                                <w:szCs w:val="22"/>
                              </w:rPr>
                              <w:t xml:space="preserve"> portador(a) da carteira de identidade nº ___________ e do CPF nº __________, </w:t>
                            </w:r>
                            <w:r w:rsidRPr="00437C15">
                              <w:rPr>
                                <w:b/>
                                <w:bCs/>
                                <w:sz w:val="22"/>
                                <w:szCs w:val="22"/>
                              </w:rPr>
                              <w:t>DECLARA</w:t>
                            </w:r>
                            <w:r w:rsidRPr="00437C15">
                              <w:rPr>
                                <w:sz w:val="22"/>
                                <w:szCs w:val="22"/>
                              </w:rPr>
                              <w:t xml:space="preserve"> </w:t>
                            </w:r>
                            <w:r w:rsidRPr="00437C15">
                              <w:rPr>
                                <w:b/>
                                <w:sz w:val="22"/>
                                <w:szCs w:val="22"/>
                              </w:rPr>
                              <w:t xml:space="preserve">que não possui, em sua cadeia produtiva, empregados que executam trabalho degradante ou forçado, </w:t>
                            </w:r>
                            <w:r w:rsidRPr="00437C15">
                              <w:rPr>
                                <w:sz w:val="22"/>
                                <w:szCs w:val="22"/>
                              </w:rPr>
                              <w:t>observado o disposto nos incisos III e IV do art. 1º e no inciso III do art. 5º da Constituição Federal.</w:t>
                            </w:r>
                          </w:p>
                          <w:p w:rsidR="003E03AE" w:rsidRPr="00437C15" w:rsidRDefault="003E03AE" w:rsidP="00F42B93">
                            <w:pPr>
                              <w:keepNext/>
                              <w:jc w:val="center"/>
                              <w:outlineLvl w:val="1"/>
                              <w:rPr>
                                <w:sz w:val="22"/>
                                <w:szCs w:val="22"/>
                              </w:rPr>
                            </w:pPr>
                            <w:r w:rsidRPr="00437C15">
                              <w:rPr>
                                <w:sz w:val="22"/>
                                <w:szCs w:val="22"/>
                              </w:rPr>
                              <w:t>Local e Data</w:t>
                            </w:r>
                          </w:p>
                          <w:p w:rsidR="003E03AE" w:rsidRPr="00437C15" w:rsidRDefault="003E03AE" w:rsidP="00F42B93">
                            <w:pPr>
                              <w:keepNext/>
                              <w:jc w:val="center"/>
                              <w:outlineLvl w:val="1"/>
                              <w:rPr>
                                <w:sz w:val="22"/>
                                <w:szCs w:val="22"/>
                              </w:rPr>
                            </w:pPr>
                            <w:r w:rsidRPr="00437C15">
                              <w:rPr>
                                <w:sz w:val="22"/>
                                <w:szCs w:val="22"/>
                              </w:rPr>
                              <w:t>_____________________________________</w:t>
                            </w:r>
                          </w:p>
                          <w:p w:rsidR="003E03AE" w:rsidRPr="00437C15" w:rsidRDefault="003E03AE" w:rsidP="00F42B93">
                            <w:pPr>
                              <w:spacing w:line="24" w:lineRule="atLeast"/>
                              <w:jc w:val="center"/>
                              <w:rPr>
                                <w:sz w:val="22"/>
                                <w:szCs w:val="22"/>
                              </w:rPr>
                            </w:pPr>
                            <w:r w:rsidRPr="00437C15">
                              <w:rPr>
                                <w:sz w:val="22"/>
                                <w:szCs w:val="22"/>
                              </w:rPr>
                              <w:t>(Assinatura do representante legal)</w:t>
                            </w:r>
                          </w:p>
                          <w:p w:rsidR="003E03AE" w:rsidRPr="00437C15" w:rsidRDefault="003E03AE" w:rsidP="00F42B93">
                            <w:pPr>
                              <w:spacing w:line="24" w:lineRule="atLeas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B2235" id="_x0000_t202" coordsize="21600,21600" o:spt="202" path="m,l,21600r21600,l21600,xe">
                <v:stroke joinstyle="miter"/>
                <v:path gradientshapeok="t" o:connecttype="rect"/>
              </v:shapetype>
              <v:shape id="Caixa de texto 2" o:spid="_x0000_s1026" type="#_x0000_t202" style="position:absolute;margin-left:8.7pt;margin-top:12.4pt;width:458.85pt;height:18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">
                <v:textbox>
                  <w:txbxContent>
                    <w:p w:rsidR="003E03AE" w:rsidRPr="00B352BC" w:rsidRDefault="003E03AE" w:rsidP="002C3A01">
                      <w:pPr>
                        <w:keepNext/>
                        <w:spacing w:after="120"/>
                        <w:ind w:right="-568"/>
                        <w:jc w:val="center"/>
                        <w:outlineLvl w:val="1"/>
                        <w:rPr>
                          <w:b/>
                          <w:caps/>
                          <w:snapToGrid w:val="0"/>
                          <w:sz w:val="22"/>
                          <w:szCs w:val="22"/>
                          <w:u w:val="single"/>
                        </w:rPr>
                      </w:pPr>
                      <w:r w:rsidRPr="00B352BC">
                        <w:rPr>
                          <w:b/>
                          <w:caps/>
                          <w:snapToGrid w:val="0"/>
                          <w:sz w:val="22"/>
                          <w:szCs w:val="22"/>
                          <w:u w:val="single"/>
                        </w:rPr>
                        <w:t>Declaração</w:t>
                      </w:r>
                    </w:p>
                    <w:p w:rsidR="003E03AE" w:rsidRPr="00437C15" w:rsidRDefault="003E03AE" w:rsidP="00F42B93">
                      <w:pPr>
                        <w:spacing w:line="24" w:lineRule="atLeast"/>
                        <w:jc w:val="both"/>
                        <w:rPr>
                          <w:sz w:val="22"/>
                          <w:szCs w:val="22"/>
                        </w:rPr>
                      </w:pPr>
                    </w:p>
                    <w:p w:rsidR="003E03AE" w:rsidRPr="00437C15" w:rsidRDefault="003E03AE" w:rsidP="00F42B93">
                      <w:pPr>
                        <w:spacing w:after="120" w:line="24" w:lineRule="atLeast"/>
                        <w:jc w:val="both"/>
                        <w:rPr>
                          <w:sz w:val="22"/>
                          <w:szCs w:val="22"/>
                        </w:rPr>
                      </w:pPr>
                      <w:r w:rsidRPr="00437C15">
                        <w:rPr>
                          <w:sz w:val="22"/>
                          <w:szCs w:val="22"/>
                        </w:rPr>
                        <w:t>___________</w:t>
                      </w:r>
                      <w:r>
                        <w:rPr>
                          <w:sz w:val="22"/>
                          <w:szCs w:val="22"/>
                        </w:rPr>
                        <w:t xml:space="preserve"> </w:t>
                      </w:r>
                      <w:r w:rsidRPr="00437C15">
                        <w:rPr>
                          <w:sz w:val="22"/>
                          <w:szCs w:val="22"/>
                        </w:rPr>
                        <w:t>(Nome da empresa)_________ inscrita no CNPJ nº ___________, por intermédio de seu representante legal o(a) Sr(a)  __________________</w:t>
                      </w:r>
                      <w:r w:rsidRPr="00437C15">
                        <w:rPr>
                          <w:b/>
                          <w:bCs/>
                          <w:sz w:val="22"/>
                          <w:szCs w:val="22"/>
                        </w:rPr>
                        <w:t>,</w:t>
                      </w:r>
                      <w:r w:rsidRPr="00437C15">
                        <w:rPr>
                          <w:sz w:val="22"/>
                          <w:szCs w:val="22"/>
                        </w:rPr>
                        <w:t xml:space="preserve"> portador(a) da carteira de identidade nº ___________ e do CPF nº __________, </w:t>
                      </w:r>
                      <w:r w:rsidRPr="00437C15">
                        <w:rPr>
                          <w:b/>
                          <w:bCs/>
                          <w:sz w:val="22"/>
                          <w:szCs w:val="22"/>
                        </w:rPr>
                        <w:t>DECLARA</w:t>
                      </w:r>
                      <w:r w:rsidRPr="00437C15">
                        <w:rPr>
                          <w:sz w:val="22"/>
                          <w:szCs w:val="22"/>
                        </w:rPr>
                        <w:t xml:space="preserve"> </w:t>
                      </w:r>
                      <w:r w:rsidRPr="00437C15">
                        <w:rPr>
                          <w:b/>
                          <w:sz w:val="22"/>
                          <w:szCs w:val="22"/>
                        </w:rPr>
                        <w:t xml:space="preserve">que não possui, em sua cadeia produtiva, empregados que executam trabalho degradante ou forçado, </w:t>
                      </w:r>
                      <w:r w:rsidRPr="00437C15">
                        <w:rPr>
                          <w:sz w:val="22"/>
                          <w:szCs w:val="22"/>
                        </w:rPr>
                        <w:t>observado o disposto nos incisos III e IV do art. 1º e no inciso III do art. 5º da Constituição Federal.</w:t>
                      </w:r>
                    </w:p>
                    <w:p w:rsidR="003E03AE" w:rsidRPr="00437C15" w:rsidRDefault="003E03AE" w:rsidP="00F42B93">
                      <w:pPr>
                        <w:keepNext/>
                        <w:jc w:val="center"/>
                        <w:outlineLvl w:val="1"/>
                        <w:rPr>
                          <w:sz w:val="22"/>
                          <w:szCs w:val="22"/>
                        </w:rPr>
                      </w:pPr>
                      <w:r w:rsidRPr="00437C15">
                        <w:rPr>
                          <w:sz w:val="22"/>
                          <w:szCs w:val="22"/>
                        </w:rPr>
                        <w:t>Local e Data</w:t>
                      </w:r>
                    </w:p>
                    <w:p w:rsidR="003E03AE" w:rsidRPr="00437C15" w:rsidRDefault="003E03AE" w:rsidP="00F42B93">
                      <w:pPr>
                        <w:keepNext/>
                        <w:jc w:val="center"/>
                        <w:outlineLvl w:val="1"/>
                        <w:rPr>
                          <w:sz w:val="22"/>
                          <w:szCs w:val="22"/>
                        </w:rPr>
                      </w:pPr>
                      <w:r w:rsidRPr="00437C15">
                        <w:rPr>
                          <w:sz w:val="22"/>
                          <w:szCs w:val="22"/>
                        </w:rPr>
                        <w:t>_____________________________________</w:t>
                      </w:r>
                    </w:p>
                    <w:p w:rsidR="003E03AE" w:rsidRPr="00437C15" w:rsidRDefault="003E03AE" w:rsidP="00F42B93">
                      <w:pPr>
                        <w:spacing w:line="24" w:lineRule="atLeast"/>
                        <w:jc w:val="center"/>
                        <w:rPr>
                          <w:sz w:val="22"/>
                          <w:szCs w:val="22"/>
                        </w:rPr>
                      </w:pPr>
                      <w:r w:rsidRPr="00437C15">
                        <w:rPr>
                          <w:sz w:val="22"/>
                          <w:szCs w:val="22"/>
                        </w:rPr>
                        <w:t>(Assinatura do representante legal)</w:t>
                      </w:r>
                    </w:p>
                    <w:p w:rsidR="003E03AE" w:rsidRPr="00437C15" w:rsidRDefault="003E03AE" w:rsidP="00F42B93">
                      <w:pPr>
                        <w:spacing w:line="24" w:lineRule="atLeast"/>
                        <w:rPr>
                          <w:sz w:val="22"/>
                          <w:szCs w:val="22"/>
                        </w:rPr>
                      </w:pP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F42B93" w:rsidRPr="00804D23" w:rsidTr="00C16DEB">
        <w:tc>
          <w:tcPr>
            <w:tcW w:w="9214" w:type="dxa"/>
          </w:tcPr>
          <w:p w:rsidR="00F42B93" w:rsidRPr="00437C15" w:rsidRDefault="00F42B93" w:rsidP="00C16DEB">
            <w:pPr>
              <w:keepNext/>
              <w:spacing w:after="120"/>
              <w:ind w:right="9"/>
              <w:jc w:val="center"/>
              <w:outlineLvl w:val="1"/>
              <w:rPr>
                <w:b/>
                <w:smallCaps/>
                <w:snapToGrid w:val="0"/>
                <w:sz w:val="22"/>
                <w:szCs w:val="22"/>
                <w:u w:val="single"/>
              </w:rPr>
            </w:pPr>
            <w:r w:rsidRPr="00437C15">
              <w:rPr>
                <w:b/>
                <w:smallCaps/>
                <w:snapToGrid w:val="0"/>
                <w:sz w:val="22"/>
                <w:szCs w:val="22"/>
                <w:u w:val="single"/>
              </w:rPr>
              <w:lastRenderedPageBreak/>
              <w:t>Declaração</w:t>
            </w:r>
          </w:p>
          <w:p w:rsidR="00F42B93" w:rsidRPr="00437C15" w:rsidRDefault="00F42B93" w:rsidP="00C16DEB">
            <w:pPr>
              <w:autoSpaceDE w:val="0"/>
              <w:autoSpaceDN w:val="0"/>
              <w:adjustRightInd w:val="0"/>
              <w:ind w:right="9"/>
              <w:jc w:val="center"/>
              <w:rPr>
                <w:rFonts w:eastAsia="Calibri"/>
                <w:b/>
                <w:bCs/>
                <w:snapToGrid w:val="0"/>
                <w:sz w:val="22"/>
                <w:szCs w:val="22"/>
                <w:u w:val="single"/>
              </w:rPr>
            </w:pPr>
            <w:r w:rsidRPr="00437C15">
              <w:rPr>
                <w:rFonts w:eastAsia="Calibri"/>
                <w:b/>
                <w:bCs/>
                <w:snapToGrid w:val="0"/>
                <w:sz w:val="22"/>
                <w:szCs w:val="22"/>
                <w:u w:val="single"/>
              </w:rPr>
              <w:t xml:space="preserve"> </w:t>
            </w:r>
          </w:p>
          <w:p w:rsidR="00F42B93" w:rsidRPr="00437C15" w:rsidRDefault="00F42B93" w:rsidP="00C16DEB">
            <w:pPr>
              <w:autoSpaceDE w:val="0"/>
              <w:autoSpaceDN w:val="0"/>
              <w:adjustRightInd w:val="0"/>
              <w:ind w:right="9"/>
              <w:jc w:val="center"/>
              <w:rPr>
                <w:rFonts w:eastAsia="Calibri"/>
                <w:b/>
                <w:bCs/>
                <w:snapToGrid w:val="0"/>
                <w:sz w:val="22"/>
                <w:szCs w:val="22"/>
              </w:rPr>
            </w:pPr>
            <w:r w:rsidRPr="00437C15">
              <w:rPr>
                <w:rFonts w:eastAsia="Calibri"/>
                <w:b/>
                <w:bCs/>
                <w:snapToGrid w:val="0"/>
                <w:sz w:val="22"/>
                <w:szCs w:val="22"/>
              </w:rPr>
              <w:t>ELABORAÇÃO INDEPENDENTE DE PROPOSTA</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437C15" w:rsidRDefault="00F42B93" w:rsidP="00C16DEB">
            <w:pPr>
              <w:autoSpaceDE w:val="0"/>
              <w:autoSpaceDN w:val="0"/>
              <w:adjustRightInd w:val="0"/>
              <w:ind w:right="9"/>
              <w:jc w:val="center"/>
              <w:rPr>
                <w:rFonts w:eastAsia="Calibri"/>
                <w:snapToGrid w:val="0"/>
                <w:sz w:val="22"/>
                <w:szCs w:val="22"/>
              </w:rPr>
            </w:pPr>
            <w:r w:rsidRPr="00437C15">
              <w:rPr>
                <w:rFonts w:eastAsia="Calibri"/>
                <w:snapToGrid w:val="0"/>
                <w:sz w:val="22"/>
                <w:szCs w:val="22"/>
              </w:rPr>
              <w:t>(</w:t>
            </w:r>
            <w:r w:rsidRPr="00437C15">
              <w:rPr>
                <w:rFonts w:eastAsia="Calibri"/>
                <w:b/>
                <w:snapToGrid w:val="0"/>
                <w:sz w:val="22"/>
                <w:szCs w:val="22"/>
              </w:rPr>
              <w:t>Identificação da Licitação</w:t>
            </w:r>
            <w:r w:rsidRPr="00437C15">
              <w:rPr>
                <w:rFonts w:eastAsia="Calibri"/>
                <w:snapToGrid w:val="0"/>
                <w:sz w:val="22"/>
                <w:szCs w:val="22"/>
              </w:rPr>
              <w:t>)</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B352BC" w:rsidRDefault="00F42B93" w:rsidP="00C16DEB">
            <w:pPr>
              <w:autoSpaceDE w:val="0"/>
              <w:autoSpaceDN w:val="0"/>
              <w:adjustRightInd w:val="0"/>
              <w:ind w:right="9"/>
              <w:jc w:val="both"/>
              <w:rPr>
                <w:rFonts w:eastAsia="Calibri"/>
                <w:snapToGrid w:val="0"/>
                <w:sz w:val="22"/>
                <w:szCs w:val="22"/>
              </w:rPr>
            </w:pPr>
            <w:r w:rsidRPr="00437C15">
              <w:rPr>
                <w:rFonts w:eastAsia="Calibri"/>
                <w:snapToGrid w:val="0"/>
                <w:sz w:val="22"/>
                <w:szCs w:val="22"/>
              </w:rPr>
              <w:t>(</w:t>
            </w:r>
            <w:r w:rsidRPr="00437C15">
              <w:rPr>
                <w:rFonts w:eastAsia="Calibri"/>
                <w:b/>
                <w:snapToGrid w:val="0"/>
                <w:sz w:val="22"/>
                <w:szCs w:val="22"/>
              </w:rPr>
              <w:t>Identificação completa do representante da licitante</w:t>
            </w:r>
            <w:r w:rsidRPr="00437C15">
              <w:rPr>
                <w:rFonts w:eastAsia="Calibri"/>
                <w:snapToGrid w:val="0"/>
                <w:sz w:val="22"/>
                <w:szCs w:val="22"/>
              </w:rPr>
              <w:t>), como representante devidamente constituído de (</w:t>
            </w:r>
            <w:r w:rsidRPr="00437C15">
              <w:rPr>
                <w:rFonts w:eastAsia="Calibri"/>
                <w:b/>
                <w:snapToGrid w:val="0"/>
                <w:sz w:val="22"/>
                <w:szCs w:val="22"/>
              </w:rPr>
              <w:t>Identificação completa da licitante</w:t>
            </w:r>
            <w:r w:rsidRPr="00437C15">
              <w:rPr>
                <w:rFonts w:eastAsia="Calibri"/>
                <w:snapToGrid w:val="0"/>
                <w:sz w:val="22"/>
                <w:szCs w:val="22"/>
              </w:rPr>
              <w:t xml:space="preserve">) doravante denominado Licitante, para fins do disposto no Edital de </w:t>
            </w:r>
            <w:r w:rsidRPr="00437C15">
              <w:rPr>
                <w:rFonts w:eastAsia="Calibri"/>
                <w:b/>
                <w:snapToGrid w:val="0"/>
                <w:sz w:val="22"/>
                <w:szCs w:val="22"/>
              </w:rPr>
              <w:t xml:space="preserve">Pregão </w:t>
            </w:r>
            <w:r w:rsidR="00EB12D8">
              <w:rPr>
                <w:rFonts w:eastAsia="Calibri"/>
                <w:b/>
                <w:snapToGrid w:val="0"/>
                <w:sz w:val="22"/>
                <w:szCs w:val="22"/>
              </w:rPr>
              <w:t xml:space="preserve">Presencial </w:t>
            </w:r>
            <w:r w:rsidRPr="00B352BC">
              <w:rPr>
                <w:rFonts w:eastAsia="Calibri"/>
                <w:b/>
                <w:snapToGrid w:val="0"/>
                <w:sz w:val="22"/>
                <w:szCs w:val="22"/>
              </w:rPr>
              <w:t>nº</w:t>
            </w:r>
            <w:r w:rsidRPr="00B352BC">
              <w:rPr>
                <w:rFonts w:eastAsia="Calibri"/>
                <w:snapToGrid w:val="0"/>
                <w:sz w:val="22"/>
                <w:szCs w:val="22"/>
              </w:rPr>
              <w:t xml:space="preserve"> </w:t>
            </w:r>
            <w:r w:rsidR="00B27096">
              <w:rPr>
                <w:rFonts w:eastAsia="Calibri"/>
                <w:b/>
                <w:snapToGrid w:val="0"/>
                <w:sz w:val="22"/>
                <w:szCs w:val="22"/>
              </w:rPr>
              <w:t>03/2017</w:t>
            </w:r>
            <w:r w:rsidRPr="00B352BC">
              <w:rPr>
                <w:rFonts w:eastAsia="Calibri"/>
                <w:b/>
                <w:snapToGrid w:val="0"/>
                <w:sz w:val="22"/>
                <w:szCs w:val="22"/>
              </w:rPr>
              <w:t>,</w:t>
            </w:r>
            <w:r w:rsidRPr="00B352BC">
              <w:rPr>
                <w:rFonts w:eastAsia="Calibri"/>
                <w:snapToGrid w:val="0"/>
                <w:sz w:val="22"/>
                <w:szCs w:val="22"/>
              </w:rPr>
              <w:t xml:space="preserve"> declara, sob as penas da lei, em especial o art. 299 do Código Penal Brasileiro, que:</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437C15" w:rsidRDefault="00F42B93" w:rsidP="00CE67E7">
            <w:pPr>
              <w:numPr>
                <w:ilvl w:val="0"/>
                <w:numId w:val="63"/>
              </w:numPr>
              <w:autoSpaceDE w:val="0"/>
              <w:autoSpaceDN w:val="0"/>
              <w:adjustRightInd w:val="0"/>
              <w:ind w:right="9"/>
              <w:jc w:val="both"/>
              <w:rPr>
                <w:rFonts w:eastAsia="Calibri"/>
                <w:snapToGrid w:val="0"/>
                <w:sz w:val="22"/>
                <w:szCs w:val="22"/>
              </w:rPr>
            </w:pPr>
            <w:r w:rsidRPr="00437C15">
              <w:rPr>
                <w:rFonts w:eastAsia="Calibri"/>
                <w:snapToGrid w:val="0"/>
                <w:sz w:val="22"/>
                <w:szCs w:val="22"/>
              </w:rPr>
              <w:t>a proposta apresentada para participar da (</w:t>
            </w:r>
            <w:r w:rsidRPr="00437C15">
              <w:rPr>
                <w:rFonts w:eastAsia="Calibri"/>
                <w:b/>
                <w:snapToGrid w:val="0"/>
                <w:sz w:val="22"/>
                <w:szCs w:val="22"/>
              </w:rPr>
              <w:t>identificação da licitação</w:t>
            </w:r>
            <w:r w:rsidRPr="00437C15">
              <w:rPr>
                <w:rFonts w:eastAsia="Calibri"/>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eastAsia="Calibri"/>
                <w:b/>
                <w:snapToGrid w:val="0"/>
                <w:sz w:val="22"/>
                <w:szCs w:val="22"/>
              </w:rPr>
              <w:t>identificação da licitação</w:t>
            </w:r>
            <w:r w:rsidRPr="00437C15">
              <w:rPr>
                <w:rFonts w:eastAsia="Calibri"/>
                <w:snapToGrid w:val="0"/>
                <w:sz w:val="22"/>
                <w:szCs w:val="22"/>
              </w:rPr>
              <w:t>), por qualquer meio ou por qualquer pessoa;</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437C15" w:rsidRDefault="00F42B93" w:rsidP="00CE67E7">
            <w:pPr>
              <w:numPr>
                <w:ilvl w:val="0"/>
                <w:numId w:val="63"/>
              </w:numPr>
              <w:autoSpaceDE w:val="0"/>
              <w:autoSpaceDN w:val="0"/>
              <w:adjustRightInd w:val="0"/>
              <w:ind w:right="9"/>
              <w:jc w:val="both"/>
              <w:rPr>
                <w:rFonts w:eastAsia="Calibri"/>
                <w:snapToGrid w:val="0"/>
                <w:sz w:val="22"/>
                <w:szCs w:val="22"/>
              </w:rPr>
            </w:pPr>
            <w:r w:rsidRPr="00437C15">
              <w:rPr>
                <w:rFonts w:eastAsia="Calibri"/>
                <w:snapToGrid w:val="0"/>
                <w:sz w:val="22"/>
                <w:szCs w:val="22"/>
              </w:rPr>
              <w:t>a intenção de apresentar a proposta elaborada para participar da (</w:t>
            </w:r>
            <w:r w:rsidRPr="00437C15">
              <w:rPr>
                <w:rFonts w:eastAsia="Calibri"/>
                <w:b/>
                <w:snapToGrid w:val="0"/>
                <w:sz w:val="22"/>
                <w:szCs w:val="22"/>
              </w:rPr>
              <w:t>identificação da licitação</w:t>
            </w:r>
            <w:r w:rsidRPr="00437C15">
              <w:rPr>
                <w:rFonts w:eastAsia="Calibri"/>
                <w:snapToGrid w:val="0"/>
                <w:sz w:val="22"/>
                <w:szCs w:val="22"/>
              </w:rPr>
              <w:t>) não foi informada, discutida ou recebida de qualquer outro participante potencial ou de fato da (</w:t>
            </w:r>
            <w:r w:rsidRPr="00437C15">
              <w:rPr>
                <w:rFonts w:eastAsia="Calibri"/>
                <w:b/>
                <w:snapToGrid w:val="0"/>
                <w:sz w:val="22"/>
                <w:szCs w:val="22"/>
              </w:rPr>
              <w:t>identificação da licitação</w:t>
            </w:r>
            <w:r w:rsidRPr="00437C15">
              <w:rPr>
                <w:rFonts w:eastAsia="Calibri"/>
                <w:snapToGrid w:val="0"/>
                <w:sz w:val="22"/>
                <w:szCs w:val="22"/>
              </w:rPr>
              <w:t>), por qualquer meio ou por qualquer pessoa;</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437C15" w:rsidRDefault="00F42B93" w:rsidP="00CE67E7">
            <w:pPr>
              <w:numPr>
                <w:ilvl w:val="0"/>
                <w:numId w:val="63"/>
              </w:numPr>
              <w:autoSpaceDE w:val="0"/>
              <w:autoSpaceDN w:val="0"/>
              <w:adjustRightInd w:val="0"/>
              <w:ind w:right="9"/>
              <w:jc w:val="both"/>
              <w:rPr>
                <w:rFonts w:eastAsia="Calibri"/>
                <w:snapToGrid w:val="0"/>
                <w:sz w:val="22"/>
                <w:szCs w:val="22"/>
              </w:rPr>
            </w:pPr>
            <w:r w:rsidRPr="00437C15">
              <w:rPr>
                <w:rFonts w:eastAsia="Calibri"/>
                <w:snapToGrid w:val="0"/>
                <w:sz w:val="22"/>
                <w:szCs w:val="22"/>
              </w:rPr>
              <w:t>que não tentou, por qualquer meio ou por qualquer pessoa, influir na decisão de qualquer outro participante potencial ou de fato da (</w:t>
            </w:r>
            <w:r w:rsidRPr="00437C15">
              <w:rPr>
                <w:rFonts w:eastAsia="Calibri"/>
                <w:b/>
                <w:snapToGrid w:val="0"/>
                <w:sz w:val="22"/>
                <w:szCs w:val="22"/>
              </w:rPr>
              <w:t>identificação da licitação</w:t>
            </w:r>
            <w:r w:rsidRPr="00437C15">
              <w:rPr>
                <w:rFonts w:eastAsia="Calibri"/>
                <w:snapToGrid w:val="0"/>
                <w:sz w:val="22"/>
                <w:szCs w:val="22"/>
              </w:rPr>
              <w:t>) quanto a participar ou não da referida licitação;</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437C15" w:rsidRDefault="00F42B93" w:rsidP="00CE67E7">
            <w:pPr>
              <w:numPr>
                <w:ilvl w:val="0"/>
                <w:numId w:val="63"/>
              </w:numPr>
              <w:autoSpaceDE w:val="0"/>
              <w:autoSpaceDN w:val="0"/>
              <w:adjustRightInd w:val="0"/>
              <w:ind w:right="9"/>
              <w:jc w:val="both"/>
              <w:rPr>
                <w:rFonts w:eastAsia="Calibri"/>
                <w:snapToGrid w:val="0"/>
                <w:sz w:val="22"/>
                <w:szCs w:val="22"/>
              </w:rPr>
            </w:pPr>
            <w:r w:rsidRPr="00437C15">
              <w:rPr>
                <w:rFonts w:eastAsia="Calibri"/>
                <w:snapToGrid w:val="0"/>
                <w:sz w:val="22"/>
                <w:szCs w:val="22"/>
              </w:rPr>
              <w:t>que o conteúdo da proposta apresentada para participar da (</w:t>
            </w:r>
            <w:r w:rsidRPr="00437C15">
              <w:rPr>
                <w:rFonts w:eastAsia="Calibri"/>
                <w:b/>
                <w:snapToGrid w:val="0"/>
                <w:sz w:val="22"/>
                <w:szCs w:val="22"/>
              </w:rPr>
              <w:t>identificação da licitação</w:t>
            </w:r>
            <w:r w:rsidRPr="00437C15">
              <w:rPr>
                <w:rFonts w:eastAsia="Calibri"/>
                <w:snapToGrid w:val="0"/>
                <w:sz w:val="22"/>
                <w:szCs w:val="22"/>
              </w:rPr>
              <w:t>) não será, no todo ou em parte, direta ou indiretamente, comunicado ou discutido com qualquer outro participante potencial ou de fato da (</w:t>
            </w:r>
            <w:r w:rsidRPr="00437C15">
              <w:rPr>
                <w:rFonts w:eastAsia="Calibri"/>
                <w:b/>
                <w:snapToGrid w:val="0"/>
                <w:sz w:val="22"/>
                <w:szCs w:val="22"/>
              </w:rPr>
              <w:t>identificação da licitação</w:t>
            </w:r>
            <w:r w:rsidRPr="00437C15">
              <w:rPr>
                <w:rFonts w:eastAsia="Calibri"/>
                <w:snapToGrid w:val="0"/>
                <w:sz w:val="22"/>
                <w:szCs w:val="22"/>
              </w:rPr>
              <w:t>) antes da adjudicação do objeto da referida licitação;</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437C15" w:rsidRDefault="00F42B93" w:rsidP="00CE67E7">
            <w:pPr>
              <w:numPr>
                <w:ilvl w:val="0"/>
                <w:numId w:val="63"/>
              </w:numPr>
              <w:autoSpaceDE w:val="0"/>
              <w:autoSpaceDN w:val="0"/>
              <w:adjustRightInd w:val="0"/>
              <w:ind w:right="9"/>
              <w:jc w:val="both"/>
              <w:rPr>
                <w:rFonts w:eastAsia="Calibri"/>
                <w:snapToGrid w:val="0"/>
                <w:sz w:val="22"/>
                <w:szCs w:val="22"/>
              </w:rPr>
            </w:pPr>
            <w:r w:rsidRPr="00437C15">
              <w:rPr>
                <w:rFonts w:eastAsia="Calibri"/>
                <w:snapToGrid w:val="0"/>
                <w:sz w:val="22"/>
                <w:szCs w:val="22"/>
              </w:rPr>
              <w:t>que o conteúdo da proposta apresentada para participar da (</w:t>
            </w:r>
            <w:r w:rsidRPr="00437C15">
              <w:rPr>
                <w:rFonts w:eastAsia="Calibri"/>
                <w:b/>
                <w:snapToGrid w:val="0"/>
                <w:sz w:val="22"/>
                <w:szCs w:val="22"/>
              </w:rPr>
              <w:t>identificação da licitação</w:t>
            </w:r>
            <w:r w:rsidRPr="00437C15">
              <w:rPr>
                <w:rFonts w:eastAsia="Calibri"/>
                <w:snapToGrid w:val="0"/>
                <w:sz w:val="22"/>
                <w:szCs w:val="22"/>
              </w:rPr>
              <w:t>) não foi, no todo ou em parte, direta ou indiretamente, informado, discutido ou recebido de qualquer integrante do Ministério de Minas e Energia antes da abertura oficial das propostas; e</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437C15" w:rsidRDefault="00F42B93" w:rsidP="00CE67E7">
            <w:pPr>
              <w:numPr>
                <w:ilvl w:val="0"/>
                <w:numId w:val="63"/>
              </w:numPr>
              <w:autoSpaceDE w:val="0"/>
              <w:autoSpaceDN w:val="0"/>
              <w:adjustRightInd w:val="0"/>
              <w:ind w:right="9"/>
              <w:jc w:val="both"/>
              <w:rPr>
                <w:rFonts w:eastAsia="Calibri"/>
                <w:snapToGrid w:val="0"/>
                <w:sz w:val="22"/>
                <w:szCs w:val="22"/>
              </w:rPr>
            </w:pPr>
            <w:r w:rsidRPr="00437C15">
              <w:rPr>
                <w:rFonts w:eastAsia="Calibri"/>
                <w:snapToGrid w:val="0"/>
                <w:sz w:val="22"/>
                <w:szCs w:val="22"/>
              </w:rPr>
              <w:t>que está plenamente ciente do teor e da extensão desta declaração e que detém plenos poderes e informações para firmá-la.</w:t>
            </w:r>
          </w:p>
          <w:p w:rsidR="00F42B93" w:rsidRPr="00437C15" w:rsidRDefault="00F42B93" w:rsidP="00C16DEB">
            <w:pPr>
              <w:autoSpaceDE w:val="0"/>
              <w:autoSpaceDN w:val="0"/>
              <w:adjustRightInd w:val="0"/>
              <w:ind w:right="9"/>
              <w:jc w:val="both"/>
              <w:rPr>
                <w:rFonts w:eastAsia="Calibri"/>
                <w:snapToGrid w:val="0"/>
                <w:sz w:val="22"/>
                <w:szCs w:val="22"/>
              </w:rPr>
            </w:pPr>
          </w:p>
          <w:p w:rsidR="00F42B93" w:rsidRPr="00437C15" w:rsidRDefault="00F42B93" w:rsidP="00C16DEB">
            <w:pPr>
              <w:autoSpaceDE w:val="0"/>
              <w:autoSpaceDN w:val="0"/>
              <w:adjustRightInd w:val="0"/>
              <w:ind w:right="9"/>
              <w:jc w:val="center"/>
              <w:rPr>
                <w:rFonts w:eastAsia="Calibri"/>
                <w:snapToGrid w:val="0"/>
                <w:sz w:val="22"/>
                <w:szCs w:val="22"/>
              </w:rPr>
            </w:pPr>
            <w:r w:rsidRPr="00437C15">
              <w:rPr>
                <w:rFonts w:eastAsia="Calibri"/>
                <w:snapToGrid w:val="0"/>
                <w:sz w:val="22"/>
                <w:szCs w:val="22"/>
              </w:rPr>
              <w:t>____________________, em ___ de ______________ de 201</w:t>
            </w:r>
            <w:r w:rsidR="00576537">
              <w:rPr>
                <w:rFonts w:eastAsia="Calibri"/>
                <w:snapToGrid w:val="0"/>
                <w:sz w:val="22"/>
                <w:szCs w:val="22"/>
              </w:rPr>
              <w:t>7</w:t>
            </w:r>
            <w:r w:rsidRPr="00437C15">
              <w:rPr>
                <w:rFonts w:eastAsia="Calibri"/>
                <w:snapToGrid w:val="0"/>
                <w:sz w:val="22"/>
                <w:szCs w:val="22"/>
              </w:rPr>
              <w:t>.</w:t>
            </w:r>
          </w:p>
          <w:p w:rsidR="00F42B93" w:rsidRPr="00437C15" w:rsidRDefault="00F42B93" w:rsidP="00C16DEB">
            <w:pPr>
              <w:autoSpaceDE w:val="0"/>
              <w:autoSpaceDN w:val="0"/>
              <w:adjustRightInd w:val="0"/>
              <w:ind w:right="9"/>
              <w:jc w:val="center"/>
              <w:rPr>
                <w:rFonts w:eastAsia="Calibri"/>
                <w:snapToGrid w:val="0"/>
                <w:sz w:val="22"/>
                <w:szCs w:val="22"/>
              </w:rPr>
            </w:pPr>
          </w:p>
          <w:p w:rsidR="00F42B93" w:rsidRPr="00437C15" w:rsidRDefault="00F42B93" w:rsidP="00C16DEB">
            <w:pPr>
              <w:autoSpaceDE w:val="0"/>
              <w:autoSpaceDN w:val="0"/>
              <w:adjustRightInd w:val="0"/>
              <w:ind w:right="9"/>
              <w:jc w:val="center"/>
              <w:rPr>
                <w:rFonts w:eastAsia="Calibri"/>
                <w:snapToGrid w:val="0"/>
                <w:sz w:val="22"/>
                <w:szCs w:val="22"/>
              </w:rPr>
            </w:pPr>
            <w:r w:rsidRPr="00437C15">
              <w:rPr>
                <w:rFonts w:eastAsia="Calibri"/>
                <w:snapToGrid w:val="0"/>
                <w:sz w:val="22"/>
                <w:szCs w:val="22"/>
              </w:rPr>
              <w:t>________________________________________________________</w:t>
            </w:r>
          </w:p>
          <w:p w:rsidR="00F42B93" w:rsidRPr="00437C15" w:rsidRDefault="00F42B93" w:rsidP="00C16DEB">
            <w:pPr>
              <w:widowControl w:val="0"/>
              <w:ind w:right="9"/>
              <w:jc w:val="center"/>
              <w:rPr>
                <w:b/>
                <w:snapToGrid w:val="0"/>
                <w:sz w:val="22"/>
                <w:szCs w:val="22"/>
              </w:rPr>
            </w:pPr>
            <w:r w:rsidRPr="00437C15">
              <w:rPr>
                <w:rFonts w:eastAsia="Calibri"/>
                <w:snapToGrid w:val="0"/>
                <w:sz w:val="22"/>
                <w:szCs w:val="22"/>
              </w:rPr>
              <w:t>(</w:t>
            </w:r>
            <w:r w:rsidR="004761BC" w:rsidRPr="00B352BC">
              <w:rPr>
                <w:rFonts w:eastAsia="Calibri"/>
                <w:snapToGrid w:val="0"/>
                <w:sz w:val="22"/>
                <w:szCs w:val="22"/>
              </w:rPr>
              <w:t>R</w:t>
            </w:r>
            <w:r w:rsidRPr="00437C15">
              <w:rPr>
                <w:rFonts w:eastAsia="Calibri"/>
                <w:snapToGrid w:val="0"/>
                <w:sz w:val="22"/>
                <w:szCs w:val="22"/>
              </w:rPr>
              <w:t>epresentante legal da licitante no âmbito da licitação, com identificação completa)</w:t>
            </w:r>
          </w:p>
          <w:p w:rsidR="00F42B93" w:rsidRPr="00437C15" w:rsidRDefault="00F42B93" w:rsidP="00C16DEB">
            <w:pPr>
              <w:spacing w:after="200" w:line="276" w:lineRule="auto"/>
              <w:jc w:val="center"/>
              <w:rPr>
                <w:b/>
                <w:snapToGrid w:val="0"/>
                <w:sz w:val="22"/>
                <w:szCs w:val="22"/>
              </w:rPr>
            </w:pPr>
            <w:r w:rsidRPr="00437C15">
              <w:rPr>
                <w:snapToGrid w:val="0"/>
                <w:sz w:val="22"/>
                <w:szCs w:val="22"/>
              </w:rPr>
              <w:br w:type="page"/>
            </w:r>
          </w:p>
        </w:tc>
      </w:tr>
    </w:tbl>
    <w:p w:rsidR="00F42B93" w:rsidRPr="00804D2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Default="00F42B93" w:rsidP="00F42B93">
      <w:pPr>
        <w:tabs>
          <w:tab w:val="left" w:pos="9356"/>
        </w:tabs>
        <w:ind w:left="284"/>
        <w:rPr>
          <w:snapToGrid w:val="0"/>
        </w:rPr>
      </w:pPr>
    </w:p>
    <w:p w:rsidR="00F42B93" w:rsidRPr="00804D23" w:rsidRDefault="00F42B93" w:rsidP="00F42B93">
      <w:pPr>
        <w:tabs>
          <w:tab w:val="left" w:pos="9356"/>
        </w:tabs>
        <w:ind w:left="284"/>
        <w:rPr>
          <w:snapToGrid w:val="0"/>
        </w:rPr>
      </w:pPr>
    </w:p>
    <w:p w:rsidR="00F42B93" w:rsidRPr="00437C15" w:rsidRDefault="00F42B93" w:rsidP="00F42B93">
      <w:pPr>
        <w:keepNext/>
        <w:pBdr>
          <w:top w:val="single" w:sz="4" w:space="1" w:color="auto"/>
          <w:left w:val="single" w:sz="4" w:space="0" w:color="auto"/>
          <w:bottom w:val="single" w:sz="4" w:space="0" w:color="auto"/>
          <w:right w:val="single" w:sz="4" w:space="0" w:color="auto"/>
        </w:pBdr>
        <w:spacing w:after="120"/>
        <w:jc w:val="center"/>
        <w:outlineLvl w:val="1"/>
        <w:rPr>
          <w:b/>
          <w:smallCaps/>
          <w:snapToGrid w:val="0"/>
          <w:sz w:val="22"/>
          <w:szCs w:val="22"/>
          <w:u w:val="single"/>
        </w:rPr>
      </w:pPr>
      <w:r w:rsidRPr="00437C15">
        <w:rPr>
          <w:b/>
          <w:smallCaps/>
          <w:snapToGrid w:val="0"/>
          <w:sz w:val="22"/>
          <w:szCs w:val="22"/>
          <w:u w:val="single"/>
        </w:rPr>
        <w:lastRenderedPageBreak/>
        <w:t>Declaração</w:t>
      </w: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b/>
          <w:bCs/>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b/>
          <w:bCs/>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b/>
          <w:bCs/>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b/>
          <w:bCs/>
          <w:snapToGrid w:val="0"/>
          <w:sz w:val="22"/>
          <w:szCs w:val="22"/>
        </w:rPr>
      </w:pPr>
      <w:r w:rsidRPr="00437C15">
        <w:rPr>
          <w:b/>
          <w:bCs/>
          <w:snapToGrid w:val="0"/>
          <w:sz w:val="22"/>
          <w:szCs w:val="22"/>
        </w:rPr>
        <w:t>DECLARAÇÃO DE ENQUADRAMENTO NA</w:t>
      </w: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b/>
          <w:bCs/>
          <w:snapToGrid w:val="0"/>
          <w:sz w:val="22"/>
          <w:szCs w:val="22"/>
        </w:rPr>
      </w:pPr>
      <w:r w:rsidRPr="00437C15">
        <w:rPr>
          <w:b/>
          <w:bCs/>
          <w:snapToGrid w:val="0"/>
          <w:sz w:val="22"/>
          <w:szCs w:val="22"/>
        </w:rPr>
        <w:t>LEI COMPLEMENTAR Nº 123/06</w:t>
      </w: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b/>
          <w:bCs/>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both"/>
        <w:rPr>
          <w:b/>
          <w:bCs/>
          <w:snapToGrid w:val="0"/>
          <w:sz w:val="22"/>
          <w:szCs w:val="22"/>
        </w:rPr>
      </w:pPr>
    </w:p>
    <w:p w:rsidR="00F42B93" w:rsidRPr="00437C15" w:rsidRDefault="00EB12D8"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b/>
          <w:bCs/>
          <w:snapToGrid w:val="0"/>
          <w:sz w:val="22"/>
          <w:szCs w:val="22"/>
        </w:rPr>
      </w:pPr>
      <w:r>
        <w:rPr>
          <w:b/>
          <w:bCs/>
          <w:snapToGrid w:val="0"/>
          <w:sz w:val="22"/>
          <w:szCs w:val="22"/>
        </w:rPr>
        <w:t>PREGÃO PRESENCIAL</w:t>
      </w:r>
      <w:r w:rsidR="00F42B93" w:rsidRPr="00437C15">
        <w:rPr>
          <w:b/>
          <w:bCs/>
          <w:snapToGrid w:val="0"/>
          <w:sz w:val="22"/>
          <w:szCs w:val="22"/>
        </w:rPr>
        <w:t xml:space="preserve"> Nº </w:t>
      </w:r>
      <w:r w:rsidR="00B27096">
        <w:rPr>
          <w:b/>
          <w:bCs/>
          <w:snapToGrid w:val="0"/>
          <w:sz w:val="22"/>
          <w:szCs w:val="22"/>
        </w:rPr>
        <w:t>03/2017</w:t>
      </w:r>
      <w:r w:rsidR="00F42B93" w:rsidRPr="00437C15">
        <w:rPr>
          <w:b/>
          <w:bCs/>
          <w:snapToGrid w:val="0"/>
          <w:sz w:val="22"/>
          <w:szCs w:val="22"/>
        </w:rPr>
        <w:t>-MME</w:t>
      </w:r>
    </w:p>
    <w:p w:rsidR="00F42B93" w:rsidRPr="00BE3E9B"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b/>
          <w:bCs/>
          <w:snapToGrid w:val="0"/>
          <w:sz w:val="22"/>
          <w:szCs w:val="22"/>
        </w:rPr>
      </w:pPr>
      <w:r w:rsidRPr="00437C15">
        <w:rPr>
          <w:b/>
          <w:bCs/>
          <w:snapToGrid w:val="0"/>
          <w:sz w:val="22"/>
          <w:szCs w:val="22"/>
        </w:rPr>
        <w:t xml:space="preserve">Processo nº </w:t>
      </w:r>
      <w:r w:rsidRPr="00173257">
        <w:rPr>
          <w:b/>
          <w:bCs/>
          <w:sz w:val="24"/>
        </w:rPr>
        <w:t>48</w:t>
      </w:r>
      <w:r>
        <w:rPr>
          <w:b/>
          <w:bCs/>
          <w:sz w:val="24"/>
        </w:rPr>
        <w:t>340</w:t>
      </w:r>
      <w:r w:rsidRPr="00173257">
        <w:rPr>
          <w:b/>
          <w:bCs/>
          <w:sz w:val="24"/>
        </w:rPr>
        <w:t>.000</w:t>
      </w:r>
      <w:r>
        <w:rPr>
          <w:b/>
          <w:bCs/>
          <w:sz w:val="24"/>
        </w:rPr>
        <w:t>190</w:t>
      </w:r>
      <w:r w:rsidRPr="00173257">
        <w:rPr>
          <w:b/>
          <w:bCs/>
          <w:sz w:val="24"/>
        </w:rPr>
        <w:t>/201</w:t>
      </w:r>
      <w:r>
        <w:rPr>
          <w:b/>
          <w:bCs/>
          <w:sz w:val="24"/>
        </w:rPr>
        <w:t>7</w:t>
      </w:r>
      <w:r w:rsidRPr="00173257">
        <w:rPr>
          <w:b/>
          <w:bCs/>
          <w:sz w:val="24"/>
        </w:rPr>
        <w:t>-</w:t>
      </w:r>
      <w:r>
        <w:rPr>
          <w:b/>
          <w:bCs/>
          <w:sz w:val="24"/>
        </w:rPr>
        <w:t>97</w:t>
      </w: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rPr>
          <w:b/>
          <w:bCs/>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rPr>
          <w:b/>
          <w:bCs/>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rPr>
          <w:b/>
          <w:bCs/>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rPr>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both"/>
        <w:rPr>
          <w:snapToGrid w:val="0"/>
          <w:sz w:val="22"/>
          <w:szCs w:val="22"/>
        </w:rPr>
      </w:pPr>
      <w:r w:rsidRPr="00437C15">
        <w:rPr>
          <w:snapToGrid w:val="0"/>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437C15">
        <w:rPr>
          <w:b/>
          <w:snapToGrid w:val="0"/>
          <w:sz w:val="22"/>
          <w:szCs w:val="22"/>
        </w:rPr>
        <w:t>DECLARA</w:t>
      </w:r>
      <w:r w:rsidRPr="00437C15">
        <w:rPr>
          <w:snapToGrid w:val="0"/>
          <w:sz w:val="22"/>
          <w:szCs w:val="22"/>
        </w:rPr>
        <w:t xml:space="preserve">, sob as penas da lei, que </w:t>
      </w:r>
      <w:r w:rsidRPr="00437C15">
        <w:rPr>
          <w:rFonts w:eastAsia="Calibri"/>
          <w:snapToGrid w:val="0"/>
          <w:sz w:val="22"/>
          <w:szCs w:val="22"/>
        </w:rPr>
        <w:t xml:space="preserve">não ultrapassou o limite de faturamento e </w:t>
      </w:r>
      <w:r w:rsidRPr="00437C15">
        <w:rPr>
          <w:snapToGrid w:val="0"/>
          <w:sz w:val="22"/>
          <w:szCs w:val="22"/>
        </w:rPr>
        <w:t xml:space="preserve">cumpre os requisitos legais para a qualificação como </w:t>
      </w:r>
      <w:r w:rsidRPr="00437C15">
        <w:rPr>
          <w:snapToGrid w:val="0"/>
          <w:sz w:val="22"/>
          <w:szCs w:val="22"/>
          <w:u w:val="single"/>
        </w:rPr>
        <w:t xml:space="preserve">microempresa </w:t>
      </w:r>
      <w:r w:rsidRPr="00437C15">
        <w:rPr>
          <w:snapToGrid w:val="0"/>
          <w:sz w:val="22"/>
          <w:szCs w:val="22"/>
        </w:rPr>
        <w:t xml:space="preserve">ou </w:t>
      </w:r>
      <w:r w:rsidRPr="00437C15">
        <w:rPr>
          <w:snapToGrid w:val="0"/>
          <w:sz w:val="22"/>
          <w:szCs w:val="22"/>
          <w:u w:val="single"/>
        </w:rPr>
        <w:t>empresa de pequeno porte</w:t>
      </w:r>
      <w:r w:rsidRPr="00437C15">
        <w:rPr>
          <w:snapToGrid w:val="0"/>
          <w:sz w:val="22"/>
          <w:szCs w:val="22"/>
        </w:rPr>
        <w:t>, e atesta a aptidão para usufruir do tratamento favorecido estabelecido nos arts. 42 a 49 da Lei Complementar Federal nº 123/06, não possuindo nenhum dos impedimentos previstos no § 4º do artigo 3º da referida Lei.</w:t>
      </w: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both"/>
        <w:rPr>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both"/>
        <w:rPr>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both"/>
        <w:rPr>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both"/>
        <w:rPr>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rPr>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snapToGrid w:val="0"/>
          <w:sz w:val="22"/>
          <w:szCs w:val="22"/>
        </w:rPr>
      </w:pPr>
      <w:r w:rsidRPr="00437C15">
        <w:rPr>
          <w:snapToGrid w:val="0"/>
          <w:sz w:val="22"/>
          <w:szCs w:val="22"/>
        </w:rPr>
        <w:t>Local e data.</w:t>
      </w:r>
    </w:p>
    <w:p w:rsidR="00F42B93" w:rsidRPr="00437C15" w:rsidRDefault="00F42B93" w:rsidP="00F42B93">
      <w:pPr>
        <w:pBdr>
          <w:top w:val="single" w:sz="4" w:space="1" w:color="auto"/>
          <w:left w:val="single" w:sz="4" w:space="0" w:color="auto"/>
          <w:bottom w:val="single" w:sz="4" w:space="0" w:color="auto"/>
          <w:right w:val="single" w:sz="4" w:space="0" w:color="auto"/>
        </w:pBdr>
        <w:autoSpaceDE w:val="0"/>
        <w:autoSpaceDN w:val="0"/>
        <w:adjustRightInd w:val="0"/>
        <w:jc w:val="center"/>
        <w:rPr>
          <w:snapToGrid w:val="0"/>
          <w:sz w:val="22"/>
          <w:szCs w:val="22"/>
        </w:rPr>
      </w:pPr>
      <w:r w:rsidRPr="00437C15">
        <w:rPr>
          <w:snapToGrid w:val="0"/>
          <w:sz w:val="22"/>
          <w:szCs w:val="22"/>
        </w:rPr>
        <w:t>____________________________________</w:t>
      </w:r>
    </w:p>
    <w:p w:rsidR="00F42B93" w:rsidRPr="00437C15" w:rsidRDefault="00F42B93" w:rsidP="00F42B93">
      <w:pPr>
        <w:pBdr>
          <w:top w:val="single" w:sz="4" w:space="1" w:color="auto"/>
          <w:left w:val="single" w:sz="4" w:space="0" w:color="auto"/>
          <w:bottom w:val="single" w:sz="4" w:space="0" w:color="auto"/>
          <w:right w:val="single" w:sz="4" w:space="0" w:color="auto"/>
        </w:pBdr>
        <w:jc w:val="center"/>
        <w:rPr>
          <w:rFonts w:eastAsia="Calibri"/>
          <w:snapToGrid w:val="0"/>
          <w:sz w:val="22"/>
          <w:szCs w:val="22"/>
        </w:rPr>
      </w:pPr>
      <w:r w:rsidRPr="00437C15">
        <w:rPr>
          <w:snapToGrid w:val="0"/>
          <w:sz w:val="22"/>
          <w:szCs w:val="22"/>
        </w:rPr>
        <w:t xml:space="preserve">Representante legal, </w:t>
      </w:r>
      <w:r w:rsidRPr="00437C15">
        <w:rPr>
          <w:rFonts w:eastAsia="Calibri"/>
          <w:snapToGrid w:val="0"/>
          <w:sz w:val="22"/>
          <w:szCs w:val="22"/>
        </w:rPr>
        <w:t>com identificação completa</w:t>
      </w:r>
    </w:p>
    <w:p w:rsidR="00F42B93" w:rsidRPr="00437C15" w:rsidRDefault="00F42B93" w:rsidP="00F42B93">
      <w:pPr>
        <w:pBdr>
          <w:top w:val="single" w:sz="4" w:space="1" w:color="auto"/>
          <w:left w:val="single" w:sz="4" w:space="0" w:color="auto"/>
          <w:bottom w:val="single" w:sz="4" w:space="0" w:color="auto"/>
          <w:right w:val="single" w:sz="4" w:space="0" w:color="auto"/>
        </w:pBdr>
        <w:jc w:val="center"/>
        <w:rPr>
          <w:rFonts w:eastAsia="Calibri"/>
          <w:snapToGrid w:val="0"/>
          <w:sz w:val="22"/>
          <w:szCs w:val="22"/>
        </w:rPr>
      </w:pPr>
    </w:p>
    <w:p w:rsidR="00F42B93" w:rsidRPr="00437C15" w:rsidRDefault="00F42B93" w:rsidP="00F42B93">
      <w:pPr>
        <w:pBdr>
          <w:top w:val="single" w:sz="4" w:space="1" w:color="auto"/>
          <w:left w:val="single" w:sz="4" w:space="0" w:color="auto"/>
          <w:bottom w:val="single" w:sz="4" w:space="0" w:color="auto"/>
          <w:right w:val="single" w:sz="4" w:space="0" w:color="auto"/>
        </w:pBdr>
        <w:jc w:val="center"/>
        <w:rPr>
          <w:rFonts w:eastAsia="Calibri"/>
          <w:snapToGrid w:val="0"/>
          <w:sz w:val="22"/>
          <w:szCs w:val="22"/>
        </w:rPr>
      </w:pPr>
    </w:p>
    <w:p w:rsidR="00F42B93" w:rsidRPr="00C17B33" w:rsidRDefault="00F42B93" w:rsidP="00F42B93">
      <w:pPr>
        <w:pBdr>
          <w:top w:val="single" w:sz="4" w:space="1" w:color="auto"/>
          <w:left w:val="single" w:sz="4" w:space="0" w:color="auto"/>
          <w:bottom w:val="single" w:sz="4" w:space="0" w:color="auto"/>
          <w:right w:val="single" w:sz="4" w:space="0" w:color="auto"/>
        </w:pBdr>
        <w:jc w:val="center"/>
        <w:rPr>
          <w:rFonts w:eastAsia="Calibri"/>
          <w:strike/>
          <w:snapToGrid w:val="0"/>
        </w:rPr>
      </w:pPr>
    </w:p>
    <w:p w:rsidR="00F42B93" w:rsidRPr="00C17B33" w:rsidRDefault="00F42B93" w:rsidP="00F42B93">
      <w:pPr>
        <w:pBdr>
          <w:top w:val="single" w:sz="4" w:space="1" w:color="auto"/>
          <w:left w:val="single" w:sz="4" w:space="0" w:color="auto"/>
          <w:bottom w:val="single" w:sz="4" w:space="0" w:color="auto"/>
          <w:right w:val="single" w:sz="4" w:space="0" w:color="auto"/>
        </w:pBdr>
        <w:jc w:val="center"/>
        <w:rPr>
          <w:strike/>
          <w:snapToGrid w:val="0"/>
        </w:rPr>
      </w:pPr>
    </w:p>
    <w:p w:rsidR="00F42B93" w:rsidRPr="00C17B33" w:rsidRDefault="00F42B93" w:rsidP="00F42B93">
      <w:pPr>
        <w:autoSpaceDE w:val="0"/>
        <w:autoSpaceDN w:val="0"/>
        <w:adjustRightInd w:val="0"/>
        <w:jc w:val="both"/>
        <w:rPr>
          <w:strike/>
          <w:snapToGrid w:val="0"/>
        </w:rPr>
      </w:pPr>
    </w:p>
    <w:p w:rsidR="00F42B93" w:rsidRDefault="00F42B93" w:rsidP="00F42B93">
      <w:pPr>
        <w:rPr>
          <w:strike/>
          <w:highlight w:val="yellow"/>
        </w:rPr>
      </w:pPr>
      <w:r>
        <w:rPr>
          <w:strike/>
          <w:highlight w:val="yellow"/>
        </w:rPr>
        <w:br w:type="page"/>
      </w:r>
    </w:p>
    <w:p w:rsidR="00F42B93" w:rsidRPr="00C17B33" w:rsidRDefault="00F42B93" w:rsidP="00F42B93">
      <w:pPr>
        <w:rPr>
          <w:strike/>
          <w:highlight w:val="yellow"/>
        </w:rPr>
      </w:pPr>
    </w:p>
    <w:p w:rsidR="00F42B93" w:rsidRDefault="00F42B93" w:rsidP="00F42B93">
      <w:pPr>
        <w:rPr>
          <w:b/>
          <w:bCs/>
        </w:rPr>
      </w:pPr>
    </w:p>
    <w:p w:rsidR="00904A2B" w:rsidRPr="0096706F" w:rsidRDefault="00904A2B" w:rsidP="00904A2B">
      <w:pPr>
        <w:shd w:val="clear" w:color="auto" w:fill="D9D9D9"/>
        <w:jc w:val="center"/>
        <w:rPr>
          <w:b/>
          <w:sz w:val="26"/>
          <w:szCs w:val="26"/>
        </w:rPr>
      </w:pPr>
      <w:r w:rsidRPr="0096706F">
        <w:rPr>
          <w:b/>
          <w:sz w:val="26"/>
          <w:szCs w:val="26"/>
        </w:rPr>
        <w:t>ANEXO IV</w:t>
      </w:r>
    </w:p>
    <w:p w:rsidR="00904A2B" w:rsidRPr="00652CCB" w:rsidRDefault="00904A2B" w:rsidP="00904A2B">
      <w:pPr>
        <w:shd w:val="clear" w:color="auto" w:fill="D9D9D9"/>
        <w:jc w:val="center"/>
        <w:rPr>
          <w:b/>
          <w:sz w:val="26"/>
          <w:szCs w:val="26"/>
        </w:rPr>
      </w:pPr>
      <w:r w:rsidRPr="00652CCB">
        <w:rPr>
          <w:b/>
          <w:sz w:val="26"/>
          <w:szCs w:val="26"/>
        </w:rPr>
        <w:t xml:space="preserve">MODELO DE </w:t>
      </w:r>
      <w:r>
        <w:rPr>
          <w:b/>
          <w:sz w:val="26"/>
          <w:szCs w:val="26"/>
        </w:rPr>
        <w:t>TERMO DE VISTORIA</w:t>
      </w:r>
    </w:p>
    <w:p w:rsidR="00904A2B" w:rsidRDefault="00904A2B" w:rsidP="00904A2B"/>
    <w:p w:rsidR="00904A2B" w:rsidRDefault="00904A2B" w:rsidP="00904A2B">
      <w:pPr>
        <w:jc w:val="center"/>
        <w:rPr>
          <w:b/>
          <w:sz w:val="26"/>
          <w:szCs w:val="26"/>
        </w:rPr>
      </w:pPr>
    </w:p>
    <w:p w:rsidR="00904A2B" w:rsidRPr="006365CA" w:rsidRDefault="00904A2B" w:rsidP="00904A2B">
      <w:pPr>
        <w:rPr>
          <w:b/>
          <w:bCs/>
          <w:sz w:val="24"/>
          <w:szCs w:val="24"/>
        </w:rPr>
      </w:pPr>
    </w:p>
    <w:p w:rsidR="00904A2B" w:rsidRPr="006365CA" w:rsidRDefault="00904A2B" w:rsidP="00904A2B">
      <w:pPr>
        <w:ind w:firstLine="1701"/>
        <w:jc w:val="both"/>
        <w:rPr>
          <w:sz w:val="24"/>
          <w:szCs w:val="24"/>
        </w:rPr>
      </w:pPr>
      <w:r w:rsidRPr="006365CA">
        <w:rPr>
          <w:sz w:val="24"/>
          <w:szCs w:val="24"/>
        </w:rPr>
        <w:t xml:space="preserve">A </w:t>
      </w:r>
      <w:r>
        <w:rPr>
          <w:sz w:val="24"/>
          <w:szCs w:val="24"/>
        </w:rPr>
        <w:t>Coordenação de Atividades Gerais – COAGE/CGRL do</w:t>
      </w:r>
      <w:r w:rsidRPr="006365CA">
        <w:rPr>
          <w:sz w:val="24"/>
          <w:szCs w:val="24"/>
        </w:rPr>
        <w:t xml:space="preserve"> Ministério de Minas e Energia, declara que a empresa ............................................................................, inscrita no CNPJ sob o nº ................................................., representada </w:t>
      </w:r>
      <w:r>
        <w:rPr>
          <w:sz w:val="24"/>
          <w:szCs w:val="24"/>
        </w:rPr>
        <w:t xml:space="preserve">pelo Responsável da empresa, </w:t>
      </w:r>
      <w:r w:rsidRPr="006365CA">
        <w:rPr>
          <w:sz w:val="24"/>
          <w:szCs w:val="24"/>
        </w:rPr>
        <w:t xml:space="preserve"> o Sr........................................................................., procedeu vistoria </w:t>
      </w:r>
      <w:r>
        <w:rPr>
          <w:sz w:val="24"/>
          <w:szCs w:val="24"/>
        </w:rPr>
        <w:t>no local destinado a</w:t>
      </w:r>
      <w:r w:rsidRPr="00AB040E">
        <w:rPr>
          <w:sz w:val="24"/>
          <w:szCs w:val="24"/>
        </w:rPr>
        <w:t xml:space="preserve"> exploração dos serviços de restaurante e lanchonete, com fornecimento de refeições do tipo “</w:t>
      </w:r>
      <w:r>
        <w:rPr>
          <w:i/>
          <w:sz w:val="24"/>
          <w:szCs w:val="24"/>
        </w:rPr>
        <w:t>S</w:t>
      </w:r>
      <w:r w:rsidRPr="00AB040E">
        <w:rPr>
          <w:i/>
          <w:sz w:val="24"/>
          <w:szCs w:val="24"/>
        </w:rPr>
        <w:t xml:space="preserve">elf </w:t>
      </w:r>
      <w:r>
        <w:rPr>
          <w:i/>
          <w:sz w:val="24"/>
          <w:szCs w:val="24"/>
        </w:rPr>
        <w:t>S</w:t>
      </w:r>
      <w:r w:rsidRPr="00AB040E">
        <w:rPr>
          <w:i/>
          <w:sz w:val="24"/>
          <w:szCs w:val="24"/>
        </w:rPr>
        <w:t>ervice”,</w:t>
      </w:r>
      <w:r w:rsidRPr="00AB040E">
        <w:rPr>
          <w:sz w:val="24"/>
          <w:szCs w:val="24"/>
        </w:rPr>
        <w:t xml:space="preserve"> mediante concessão de uso de área própria</w:t>
      </w:r>
      <w:r>
        <w:rPr>
          <w:sz w:val="24"/>
          <w:szCs w:val="24"/>
        </w:rPr>
        <w:t xml:space="preserve">, </w:t>
      </w:r>
      <w:r w:rsidRPr="00AB040E">
        <w:rPr>
          <w:sz w:val="24"/>
          <w:szCs w:val="24"/>
        </w:rPr>
        <w:t xml:space="preserve">e utilização de equipamentos já instalados e destinados a esse fim, localizada no Edifício Sede do Ministério de Minas e Energia </w:t>
      </w:r>
      <w:r>
        <w:rPr>
          <w:sz w:val="24"/>
          <w:szCs w:val="24"/>
        </w:rPr>
        <w:t>–</w:t>
      </w:r>
      <w:r w:rsidRPr="00AB040E">
        <w:rPr>
          <w:sz w:val="24"/>
          <w:szCs w:val="24"/>
        </w:rPr>
        <w:t xml:space="preserve"> MME</w:t>
      </w:r>
      <w:r>
        <w:rPr>
          <w:sz w:val="24"/>
          <w:szCs w:val="24"/>
        </w:rPr>
        <w:t xml:space="preserve"> e Ministério do Turismo/MTUR</w:t>
      </w:r>
      <w:r w:rsidRPr="00AB040E">
        <w:rPr>
          <w:sz w:val="24"/>
          <w:szCs w:val="24"/>
        </w:rPr>
        <w:t xml:space="preserve">, Bloco “U”, Esplanada dos Ministérios, Brasília-DF </w:t>
      </w:r>
      <w:r w:rsidRPr="006365CA">
        <w:rPr>
          <w:sz w:val="24"/>
          <w:szCs w:val="24"/>
        </w:rPr>
        <w:t>e que tomou conhecimento de todas as informações e das atuais condições necessárias para subsidiar a formulação de sua proposta.</w:t>
      </w:r>
    </w:p>
    <w:p w:rsidR="00904A2B" w:rsidRPr="006365CA" w:rsidRDefault="00904A2B" w:rsidP="00904A2B">
      <w:pPr>
        <w:jc w:val="right"/>
        <w:rPr>
          <w:sz w:val="24"/>
          <w:szCs w:val="24"/>
        </w:rPr>
      </w:pPr>
      <w:r w:rsidRPr="006365CA">
        <w:rPr>
          <w:sz w:val="24"/>
          <w:szCs w:val="24"/>
        </w:rPr>
        <w:t xml:space="preserve">                        Brasília-DF, _____ de ______________ de </w:t>
      </w:r>
      <w:r>
        <w:rPr>
          <w:sz w:val="24"/>
          <w:szCs w:val="24"/>
        </w:rPr>
        <w:t>201</w:t>
      </w:r>
      <w:r w:rsidR="009E7D5A">
        <w:rPr>
          <w:sz w:val="24"/>
          <w:szCs w:val="24"/>
        </w:rPr>
        <w:t>7</w:t>
      </w:r>
      <w:r>
        <w:rPr>
          <w:sz w:val="24"/>
          <w:szCs w:val="24"/>
        </w:rPr>
        <w:t>.</w:t>
      </w:r>
    </w:p>
    <w:p w:rsidR="00904A2B" w:rsidRPr="006365CA" w:rsidRDefault="00904A2B" w:rsidP="00904A2B">
      <w:pPr>
        <w:jc w:val="center"/>
        <w:rPr>
          <w:sz w:val="24"/>
          <w:szCs w:val="24"/>
        </w:rPr>
      </w:pPr>
    </w:p>
    <w:p w:rsidR="00904A2B" w:rsidRPr="006365CA" w:rsidRDefault="00904A2B" w:rsidP="00904A2B">
      <w:pPr>
        <w:ind w:left="720"/>
        <w:jc w:val="right"/>
        <w:rPr>
          <w:sz w:val="24"/>
          <w:szCs w:val="24"/>
        </w:rPr>
      </w:pPr>
      <w:r w:rsidRPr="006365CA">
        <w:rPr>
          <w:sz w:val="24"/>
          <w:szCs w:val="24"/>
        </w:rPr>
        <w:t xml:space="preserve">                           ____________________</w:t>
      </w:r>
      <w:r w:rsidR="00B352BC">
        <w:rPr>
          <w:sz w:val="24"/>
          <w:szCs w:val="24"/>
        </w:rPr>
        <w:t>_______</w:t>
      </w:r>
      <w:r w:rsidRPr="006365CA">
        <w:rPr>
          <w:sz w:val="24"/>
          <w:szCs w:val="24"/>
        </w:rPr>
        <w:t>_______________________________</w:t>
      </w:r>
    </w:p>
    <w:p w:rsidR="00904A2B" w:rsidRPr="006365CA" w:rsidRDefault="00904A2B" w:rsidP="00904A2B">
      <w:pPr>
        <w:jc w:val="right"/>
        <w:rPr>
          <w:sz w:val="24"/>
          <w:szCs w:val="24"/>
        </w:rPr>
      </w:pPr>
      <w:r w:rsidRPr="006365CA">
        <w:rPr>
          <w:sz w:val="24"/>
          <w:szCs w:val="24"/>
        </w:rPr>
        <w:t xml:space="preserve">                  (</w:t>
      </w:r>
      <w:r>
        <w:rPr>
          <w:sz w:val="24"/>
          <w:szCs w:val="24"/>
        </w:rPr>
        <w:t>Coordenação de Atividades Gerais – COAGE/CGRL/SPOA/SE/MME</w:t>
      </w:r>
      <w:r w:rsidRPr="006365CA">
        <w:rPr>
          <w:sz w:val="24"/>
          <w:szCs w:val="24"/>
        </w:rPr>
        <w:t>)</w:t>
      </w:r>
    </w:p>
    <w:p w:rsidR="00904A2B" w:rsidRPr="006365CA" w:rsidRDefault="00904A2B" w:rsidP="00904A2B">
      <w:pPr>
        <w:jc w:val="center"/>
        <w:rPr>
          <w:sz w:val="24"/>
          <w:szCs w:val="24"/>
        </w:rPr>
      </w:pPr>
    </w:p>
    <w:p w:rsidR="00904A2B" w:rsidRPr="006365CA" w:rsidRDefault="00904A2B" w:rsidP="00904A2B">
      <w:pPr>
        <w:jc w:val="both"/>
        <w:outlineLvl w:val="1"/>
        <w:rPr>
          <w:sz w:val="24"/>
          <w:szCs w:val="24"/>
        </w:rPr>
      </w:pPr>
      <w:r w:rsidRPr="006365CA">
        <w:rPr>
          <w:sz w:val="24"/>
          <w:szCs w:val="24"/>
        </w:rPr>
        <w:t>Empresa:</w:t>
      </w:r>
      <w:r>
        <w:rPr>
          <w:sz w:val="24"/>
          <w:szCs w:val="24"/>
        </w:rPr>
        <w:t xml:space="preserve">  </w:t>
      </w:r>
      <w:r w:rsidRPr="006365CA">
        <w:rPr>
          <w:sz w:val="24"/>
          <w:szCs w:val="24"/>
        </w:rPr>
        <w:t>________________________________</w:t>
      </w:r>
      <w:r>
        <w:rPr>
          <w:sz w:val="24"/>
          <w:szCs w:val="24"/>
        </w:rPr>
        <w:t>_____________________________</w:t>
      </w:r>
    </w:p>
    <w:p w:rsidR="00904A2B" w:rsidRPr="00256065" w:rsidRDefault="00904A2B" w:rsidP="00904A2B">
      <w:pPr>
        <w:jc w:val="both"/>
        <w:outlineLvl w:val="1"/>
        <w:rPr>
          <w:sz w:val="24"/>
          <w:szCs w:val="24"/>
        </w:rPr>
      </w:pPr>
      <w:r w:rsidRPr="00256065">
        <w:rPr>
          <w:sz w:val="24"/>
          <w:szCs w:val="24"/>
        </w:rPr>
        <w:t>C.N.P.J. :</w:t>
      </w:r>
      <w:r>
        <w:rPr>
          <w:sz w:val="24"/>
          <w:szCs w:val="24"/>
        </w:rPr>
        <w:t xml:space="preserve"> </w:t>
      </w:r>
      <w:r w:rsidRPr="00256065">
        <w:rPr>
          <w:sz w:val="24"/>
          <w:szCs w:val="24"/>
        </w:rPr>
        <w:t>__________________________</w:t>
      </w:r>
      <w:r>
        <w:rPr>
          <w:sz w:val="24"/>
          <w:szCs w:val="24"/>
        </w:rPr>
        <w:t xml:space="preserve">  </w:t>
      </w:r>
      <w:r w:rsidRPr="00256065">
        <w:rPr>
          <w:sz w:val="24"/>
          <w:szCs w:val="24"/>
        </w:rPr>
        <w:t>Tel/Fax:</w:t>
      </w:r>
      <w:r>
        <w:rPr>
          <w:sz w:val="24"/>
          <w:szCs w:val="24"/>
        </w:rPr>
        <w:t xml:space="preserve">   </w:t>
      </w:r>
      <w:r w:rsidRPr="00256065">
        <w:rPr>
          <w:sz w:val="24"/>
          <w:szCs w:val="24"/>
        </w:rPr>
        <w:t>_________________________</w:t>
      </w:r>
      <w:r>
        <w:rPr>
          <w:sz w:val="24"/>
          <w:szCs w:val="24"/>
        </w:rPr>
        <w:t>__</w:t>
      </w:r>
    </w:p>
    <w:p w:rsidR="00904A2B" w:rsidRPr="006365CA" w:rsidRDefault="00904A2B" w:rsidP="00904A2B">
      <w:pPr>
        <w:jc w:val="both"/>
        <w:outlineLvl w:val="1"/>
        <w:rPr>
          <w:sz w:val="24"/>
          <w:szCs w:val="24"/>
        </w:rPr>
      </w:pPr>
      <w:r w:rsidRPr="006365CA">
        <w:rPr>
          <w:sz w:val="24"/>
          <w:szCs w:val="24"/>
        </w:rPr>
        <w:t>Endereço:</w:t>
      </w:r>
      <w:r>
        <w:rPr>
          <w:sz w:val="24"/>
          <w:szCs w:val="24"/>
        </w:rPr>
        <w:t xml:space="preserve"> </w:t>
      </w:r>
      <w:r w:rsidRPr="006365CA">
        <w:rPr>
          <w:sz w:val="24"/>
          <w:szCs w:val="24"/>
        </w:rPr>
        <w:t>_______________________________</w:t>
      </w:r>
      <w:r>
        <w:rPr>
          <w:sz w:val="24"/>
          <w:szCs w:val="24"/>
        </w:rPr>
        <w:t>_______________________________</w:t>
      </w:r>
    </w:p>
    <w:p w:rsidR="00904A2B" w:rsidRPr="006365CA" w:rsidRDefault="00904A2B" w:rsidP="00904A2B">
      <w:pPr>
        <w:jc w:val="both"/>
        <w:outlineLvl w:val="1"/>
        <w:rPr>
          <w:sz w:val="24"/>
          <w:szCs w:val="24"/>
        </w:rPr>
      </w:pPr>
      <w:r w:rsidRPr="006365CA">
        <w:rPr>
          <w:sz w:val="24"/>
          <w:szCs w:val="24"/>
        </w:rPr>
        <w:t>E-</w:t>
      </w:r>
      <w:r>
        <w:rPr>
          <w:sz w:val="24"/>
          <w:szCs w:val="24"/>
        </w:rPr>
        <w:t>m</w:t>
      </w:r>
      <w:r w:rsidRPr="006365CA">
        <w:rPr>
          <w:sz w:val="24"/>
          <w:szCs w:val="24"/>
        </w:rPr>
        <w:t>ail:</w:t>
      </w:r>
      <w:r>
        <w:rPr>
          <w:sz w:val="24"/>
          <w:szCs w:val="24"/>
        </w:rPr>
        <w:t xml:space="preserve"> </w:t>
      </w:r>
      <w:r w:rsidRPr="006365CA">
        <w:rPr>
          <w:sz w:val="24"/>
          <w:szCs w:val="24"/>
        </w:rPr>
        <w:t>_______________________________________________________________</w:t>
      </w:r>
    </w:p>
    <w:p w:rsidR="00904A2B" w:rsidRDefault="00904A2B" w:rsidP="00904A2B">
      <w:pPr>
        <w:jc w:val="both"/>
        <w:outlineLvl w:val="1"/>
        <w:rPr>
          <w:sz w:val="24"/>
          <w:szCs w:val="24"/>
        </w:rPr>
      </w:pPr>
      <w:r>
        <w:rPr>
          <w:sz w:val="24"/>
          <w:szCs w:val="24"/>
        </w:rPr>
        <w:t>Responsável Técnico/Representante: ______________________________________</w:t>
      </w:r>
    </w:p>
    <w:p w:rsidR="00904A2B" w:rsidRPr="006365CA" w:rsidRDefault="00904A2B" w:rsidP="00904A2B">
      <w:pPr>
        <w:jc w:val="both"/>
        <w:outlineLvl w:val="1"/>
        <w:rPr>
          <w:sz w:val="24"/>
          <w:szCs w:val="24"/>
        </w:rPr>
      </w:pPr>
    </w:p>
    <w:p w:rsidR="00904A2B" w:rsidRPr="003E439E" w:rsidRDefault="00904A2B" w:rsidP="00904A2B">
      <w:pPr>
        <w:pStyle w:val="Corpodetexto3"/>
        <w:outlineLvl w:val="1"/>
        <w:rPr>
          <w:rFonts w:ascii="Times New Roman" w:hAnsi="Times New Roman"/>
          <w:szCs w:val="24"/>
        </w:rPr>
      </w:pPr>
      <w:r w:rsidRPr="00B45954">
        <w:rPr>
          <w:sz w:val="20"/>
        </w:rPr>
        <w:t xml:space="preserve">                        </w:t>
      </w:r>
      <w:r w:rsidRPr="003E439E">
        <w:rPr>
          <w:rFonts w:ascii="Times New Roman" w:hAnsi="Times New Roman"/>
          <w:szCs w:val="24"/>
        </w:rPr>
        <w:t xml:space="preserve">Declaramos que o Responsável da Empresa conheceu e compreendeu por inteiro o teor do Edital de Pregão Presencial nº </w:t>
      </w:r>
      <w:r w:rsidR="00B27096">
        <w:rPr>
          <w:rFonts w:ascii="Times New Roman" w:hAnsi="Times New Roman"/>
          <w:szCs w:val="24"/>
        </w:rPr>
        <w:t>03/2017</w:t>
      </w:r>
      <w:r w:rsidRPr="003E439E">
        <w:rPr>
          <w:rFonts w:ascii="Times New Roman" w:hAnsi="Times New Roman"/>
          <w:szCs w:val="24"/>
        </w:rPr>
        <w:t>-MME, cujo objeto é a contratação de empresa especializada para exploração dos serviços de restaurante e lanchonete, com fornecimento de refeições do tipo “Self Service”, mediante concessão de uso de área própria, e utilização de equipamentos já instalados</w:t>
      </w:r>
      <w:r w:rsidR="009E7D5A" w:rsidRPr="003E439E">
        <w:rPr>
          <w:rFonts w:ascii="Times New Roman" w:hAnsi="Times New Roman"/>
          <w:szCs w:val="24"/>
        </w:rPr>
        <w:t>/</w:t>
      </w:r>
      <w:r w:rsidRPr="003E439E">
        <w:rPr>
          <w:rFonts w:ascii="Times New Roman" w:hAnsi="Times New Roman"/>
          <w:szCs w:val="24"/>
        </w:rPr>
        <w:t>destinados a esse fim, localizada no Edifício Sede do Ministério de Minas e Energia – MME e Ministério do Turismo/MTUR, Bloco “U”, Esplanada dos Ministérios, Brasília-DF, pelo que aceitamos seus termos e comprometemo-nos a observá-lo integralmente.</w:t>
      </w:r>
    </w:p>
    <w:p w:rsidR="00904A2B" w:rsidRPr="003E439E" w:rsidRDefault="00904A2B" w:rsidP="00904A2B">
      <w:pPr>
        <w:pStyle w:val="Corpodetexto3"/>
        <w:outlineLvl w:val="1"/>
        <w:rPr>
          <w:rFonts w:ascii="Times New Roman" w:hAnsi="Times New Roman"/>
          <w:szCs w:val="24"/>
        </w:rPr>
      </w:pPr>
    </w:p>
    <w:p w:rsidR="00904A2B" w:rsidRPr="006365CA" w:rsidRDefault="00904A2B" w:rsidP="00904A2B">
      <w:pPr>
        <w:jc w:val="right"/>
        <w:outlineLvl w:val="1"/>
        <w:rPr>
          <w:sz w:val="24"/>
          <w:szCs w:val="24"/>
        </w:rPr>
      </w:pPr>
      <w:r w:rsidRPr="006365CA">
        <w:rPr>
          <w:sz w:val="24"/>
          <w:szCs w:val="24"/>
        </w:rPr>
        <w:t xml:space="preserve">Brasília-DF,_____de ______________de </w:t>
      </w:r>
      <w:r>
        <w:rPr>
          <w:sz w:val="24"/>
          <w:szCs w:val="24"/>
        </w:rPr>
        <w:t>201</w:t>
      </w:r>
      <w:r w:rsidR="009E7D5A">
        <w:rPr>
          <w:sz w:val="24"/>
          <w:szCs w:val="24"/>
        </w:rPr>
        <w:t>7</w:t>
      </w:r>
    </w:p>
    <w:p w:rsidR="00904A2B" w:rsidRPr="006365CA" w:rsidRDefault="00904A2B" w:rsidP="00904A2B">
      <w:pPr>
        <w:jc w:val="right"/>
        <w:outlineLvl w:val="1"/>
        <w:rPr>
          <w:sz w:val="24"/>
          <w:szCs w:val="24"/>
        </w:rPr>
      </w:pPr>
    </w:p>
    <w:p w:rsidR="00904A2B" w:rsidRPr="006365CA" w:rsidRDefault="00904A2B" w:rsidP="00904A2B">
      <w:pPr>
        <w:jc w:val="right"/>
        <w:outlineLvl w:val="1"/>
        <w:rPr>
          <w:sz w:val="24"/>
          <w:szCs w:val="24"/>
        </w:rPr>
      </w:pPr>
      <w:r w:rsidRPr="006365CA">
        <w:rPr>
          <w:sz w:val="24"/>
          <w:szCs w:val="24"/>
        </w:rPr>
        <w:t>______________________________________</w:t>
      </w:r>
    </w:p>
    <w:p w:rsidR="00904A2B" w:rsidRPr="006365CA" w:rsidRDefault="00904A2B" w:rsidP="00904A2B">
      <w:pPr>
        <w:ind w:left="3600" w:firstLine="720"/>
        <w:jc w:val="center"/>
        <w:outlineLvl w:val="1"/>
        <w:rPr>
          <w:sz w:val="24"/>
          <w:szCs w:val="24"/>
        </w:rPr>
      </w:pPr>
      <w:r>
        <w:rPr>
          <w:sz w:val="24"/>
          <w:szCs w:val="24"/>
        </w:rPr>
        <w:t xml:space="preserve">      </w:t>
      </w:r>
      <w:r w:rsidRPr="006365CA">
        <w:rPr>
          <w:sz w:val="24"/>
          <w:szCs w:val="24"/>
        </w:rPr>
        <w:t xml:space="preserve">Responsável </w:t>
      </w:r>
      <w:r>
        <w:rPr>
          <w:sz w:val="24"/>
          <w:szCs w:val="24"/>
        </w:rPr>
        <w:t>da</w:t>
      </w:r>
      <w:r w:rsidRPr="006365CA">
        <w:rPr>
          <w:sz w:val="24"/>
          <w:szCs w:val="24"/>
        </w:rPr>
        <w:t xml:space="preserve"> Empresa</w:t>
      </w:r>
    </w:p>
    <w:p w:rsidR="00904A2B" w:rsidRDefault="00904A2B" w:rsidP="00904A2B">
      <w:pPr>
        <w:jc w:val="both"/>
        <w:outlineLvl w:val="1"/>
        <w:rPr>
          <w:sz w:val="24"/>
          <w:szCs w:val="24"/>
        </w:rPr>
      </w:pPr>
    </w:p>
    <w:p w:rsidR="00904A2B" w:rsidRDefault="00904A2B" w:rsidP="00904A2B">
      <w:pPr>
        <w:jc w:val="both"/>
        <w:outlineLvl w:val="1"/>
        <w:rPr>
          <w:sz w:val="24"/>
          <w:szCs w:val="24"/>
        </w:rPr>
      </w:pPr>
    </w:p>
    <w:p w:rsidR="00904A2B" w:rsidRDefault="00904A2B" w:rsidP="00904A2B">
      <w:pPr>
        <w:jc w:val="center"/>
        <w:outlineLvl w:val="1"/>
        <w:rPr>
          <w:sz w:val="24"/>
          <w:szCs w:val="24"/>
        </w:rPr>
      </w:pPr>
      <w:r w:rsidRPr="006365CA">
        <w:rPr>
          <w:sz w:val="24"/>
          <w:szCs w:val="24"/>
        </w:rPr>
        <w:t>Nome e carimbo do acompanhante pela vistoria</w:t>
      </w:r>
    </w:p>
    <w:p w:rsidR="00904A2B" w:rsidRDefault="00904A2B" w:rsidP="00904A2B">
      <w:pPr>
        <w:jc w:val="center"/>
        <w:outlineLvl w:val="1"/>
        <w:rPr>
          <w:sz w:val="24"/>
          <w:szCs w:val="24"/>
        </w:rPr>
      </w:pPr>
      <w:r>
        <w:rPr>
          <w:sz w:val="24"/>
          <w:szCs w:val="24"/>
        </w:rPr>
        <w:t>COAGE</w:t>
      </w:r>
      <w:r w:rsidRPr="006365CA">
        <w:rPr>
          <w:sz w:val="24"/>
          <w:szCs w:val="24"/>
        </w:rPr>
        <w:t xml:space="preserve"> / CGRL</w:t>
      </w:r>
    </w:p>
    <w:p w:rsidR="00B22357" w:rsidRDefault="00B22357" w:rsidP="00904A2B">
      <w:pPr>
        <w:jc w:val="center"/>
        <w:outlineLvl w:val="1"/>
        <w:rPr>
          <w:sz w:val="24"/>
          <w:szCs w:val="24"/>
        </w:rPr>
      </w:pPr>
    </w:p>
    <w:p w:rsidR="00B22357" w:rsidRDefault="00B22357" w:rsidP="00904A2B">
      <w:pPr>
        <w:jc w:val="center"/>
        <w:outlineLvl w:val="1"/>
        <w:rPr>
          <w:sz w:val="24"/>
          <w:szCs w:val="24"/>
        </w:rPr>
      </w:pPr>
    </w:p>
    <w:p w:rsidR="00B22357" w:rsidRDefault="00B22357" w:rsidP="00904A2B">
      <w:pPr>
        <w:jc w:val="center"/>
        <w:outlineLvl w:val="1"/>
        <w:rPr>
          <w:sz w:val="24"/>
          <w:szCs w:val="24"/>
        </w:rPr>
      </w:pPr>
    </w:p>
    <w:p w:rsidR="00012100" w:rsidRDefault="00012100">
      <w:pPr>
        <w:spacing w:after="160" w:line="259" w:lineRule="auto"/>
        <w:rPr>
          <w:sz w:val="24"/>
          <w:szCs w:val="24"/>
        </w:rPr>
      </w:pPr>
      <w:r>
        <w:rPr>
          <w:sz w:val="24"/>
          <w:szCs w:val="24"/>
        </w:rPr>
        <w:br w:type="page"/>
      </w:r>
    </w:p>
    <w:p w:rsidR="0053618F" w:rsidRDefault="0053618F" w:rsidP="00904A2B">
      <w:pPr>
        <w:jc w:val="center"/>
        <w:outlineLvl w:val="1"/>
        <w:rPr>
          <w:sz w:val="24"/>
          <w:szCs w:val="24"/>
        </w:rPr>
      </w:pPr>
    </w:p>
    <w:p w:rsidR="00904A2B" w:rsidRDefault="00904A2B" w:rsidP="00904A2B">
      <w:pPr>
        <w:pStyle w:val="CM20"/>
        <w:shd w:val="pct20" w:color="auto" w:fill="auto"/>
        <w:spacing w:before="40" w:after="0"/>
        <w:jc w:val="center"/>
        <w:rPr>
          <w:b/>
          <w:bCs/>
        </w:rPr>
      </w:pPr>
      <w:r w:rsidRPr="00052940">
        <w:rPr>
          <w:b/>
          <w:bCs/>
        </w:rPr>
        <w:t xml:space="preserve">ANEXO </w:t>
      </w:r>
      <w:r>
        <w:rPr>
          <w:b/>
          <w:bCs/>
        </w:rPr>
        <w:t>V</w:t>
      </w:r>
    </w:p>
    <w:p w:rsidR="00904A2B" w:rsidRDefault="00904A2B" w:rsidP="00904A2B">
      <w:pPr>
        <w:pStyle w:val="CM20"/>
        <w:shd w:val="pct20" w:color="auto" w:fill="auto"/>
        <w:spacing w:after="40"/>
        <w:jc w:val="center"/>
        <w:rPr>
          <w:b/>
          <w:bCs/>
        </w:rPr>
      </w:pPr>
      <w:r w:rsidRPr="00052940">
        <w:rPr>
          <w:b/>
          <w:bCs/>
        </w:rPr>
        <w:t>MINUTA DE CONTRATO</w:t>
      </w:r>
    </w:p>
    <w:p w:rsidR="00904A2B" w:rsidRPr="004D796C" w:rsidRDefault="00904A2B" w:rsidP="00904A2B">
      <w:pPr>
        <w:pStyle w:val="Default"/>
      </w:pPr>
    </w:p>
    <w:p w:rsidR="00904A2B" w:rsidRDefault="00904A2B" w:rsidP="00904A2B">
      <w:pPr>
        <w:pStyle w:val="Recuodecorpodetexto2"/>
        <w:rPr>
          <w:b/>
          <w:sz w:val="24"/>
          <w:szCs w:val="24"/>
        </w:rPr>
      </w:pPr>
      <w:r w:rsidRPr="00B22357">
        <w:rPr>
          <w:b/>
          <w:sz w:val="24"/>
          <w:szCs w:val="24"/>
        </w:rPr>
        <w:t xml:space="preserve">Processo </w:t>
      </w:r>
      <w:r w:rsidR="00012100">
        <w:rPr>
          <w:b/>
          <w:sz w:val="24"/>
          <w:szCs w:val="24"/>
        </w:rPr>
        <w:t>N</w:t>
      </w:r>
      <w:r w:rsidRPr="00B22357">
        <w:rPr>
          <w:b/>
          <w:sz w:val="24"/>
          <w:szCs w:val="24"/>
        </w:rPr>
        <w:t>º 48</w:t>
      </w:r>
      <w:r w:rsidR="009E7D5A" w:rsidRPr="00B22357">
        <w:rPr>
          <w:b/>
          <w:sz w:val="24"/>
          <w:szCs w:val="24"/>
        </w:rPr>
        <w:t>340</w:t>
      </w:r>
      <w:r w:rsidRPr="00B22357">
        <w:rPr>
          <w:b/>
          <w:sz w:val="24"/>
          <w:szCs w:val="24"/>
        </w:rPr>
        <w:t>.00</w:t>
      </w:r>
      <w:r w:rsidR="009E7D5A" w:rsidRPr="00B22357">
        <w:rPr>
          <w:b/>
          <w:sz w:val="24"/>
          <w:szCs w:val="24"/>
        </w:rPr>
        <w:t>0190</w:t>
      </w:r>
      <w:r w:rsidRPr="00B22357">
        <w:rPr>
          <w:b/>
          <w:sz w:val="24"/>
          <w:szCs w:val="24"/>
        </w:rPr>
        <w:t xml:space="preserve"> /201</w:t>
      </w:r>
      <w:r w:rsidR="009E7D5A" w:rsidRPr="00B22357">
        <w:rPr>
          <w:b/>
          <w:sz w:val="24"/>
          <w:szCs w:val="24"/>
        </w:rPr>
        <w:t>7</w:t>
      </w:r>
      <w:r w:rsidRPr="00B22357">
        <w:rPr>
          <w:b/>
          <w:sz w:val="24"/>
          <w:szCs w:val="24"/>
        </w:rPr>
        <w:t>-</w:t>
      </w:r>
      <w:r w:rsidR="009E7D5A" w:rsidRPr="00B22357">
        <w:rPr>
          <w:b/>
          <w:sz w:val="24"/>
          <w:szCs w:val="24"/>
        </w:rPr>
        <w:t>97</w:t>
      </w:r>
    </w:p>
    <w:p w:rsidR="00027EE8" w:rsidRDefault="00027EE8" w:rsidP="00E917DD">
      <w:pPr>
        <w:spacing w:after="120"/>
        <w:ind w:left="4111"/>
        <w:jc w:val="both"/>
        <w:rPr>
          <w:b/>
          <w:bCs/>
          <w:caps/>
          <w:sz w:val="24"/>
        </w:rPr>
      </w:pPr>
    </w:p>
    <w:p w:rsidR="00E917DD" w:rsidRPr="00B4552E" w:rsidRDefault="00E917DD" w:rsidP="00E917DD">
      <w:pPr>
        <w:spacing w:after="120"/>
        <w:ind w:left="4111"/>
        <w:jc w:val="both"/>
        <w:rPr>
          <w:b/>
          <w:sz w:val="24"/>
        </w:rPr>
      </w:pPr>
      <w:r w:rsidRPr="005A29AB">
        <w:rPr>
          <w:b/>
          <w:bCs/>
          <w:caps/>
          <w:sz w:val="24"/>
        </w:rPr>
        <w:t xml:space="preserve">TERMO DE CONTRATO </w:t>
      </w:r>
      <w:r w:rsidRPr="00B4552E">
        <w:rPr>
          <w:b/>
          <w:bCs/>
          <w:caps/>
          <w:sz w:val="24"/>
        </w:rPr>
        <w:t xml:space="preserve">DE </w:t>
      </w:r>
      <w:r>
        <w:rPr>
          <w:b/>
          <w:bCs/>
          <w:caps/>
          <w:sz w:val="24"/>
        </w:rPr>
        <w:t xml:space="preserve">CONCESSÃO DE USO Nº </w:t>
      </w:r>
      <w:r w:rsidRPr="00012100">
        <w:rPr>
          <w:b/>
          <w:bCs/>
          <w:caps/>
          <w:sz w:val="24"/>
        </w:rPr>
        <w:t xml:space="preserve">00/2017, CONCESSÃO </w:t>
      </w:r>
      <w:r>
        <w:rPr>
          <w:b/>
          <w:bCs/>
          <w:caps/>
          <w:sz w:val="24"/>
        </w:rPr>
        <w:t xml:space="preserve">ADMINISTRATIVA DE USO DE ÁREA PUBLICA, INSTALAÇÕES E EQUIPAMENTOS já INSTALADOS DO CONCEDENTE PARA A EXPLORAÇÃO DOS SERVIÇOS DE LANCHONETE E RESTAURANTE, QUE ENTRE SI CELEBRAM A UNIÃO, </w:t>
      </w:r>
      <w:r w:rsidRPr="00B4552E">
        <w:rPr>
          <w:b/>
          <w:bCs/>
          <w:caps/>
          <w:sz w:val="24"/>
        </w:rPr>
        <w:t xml:space="preserve">POR INTERMÉDIO DO MINISTÉRIO DE MINAS E ENERGIA E A EMPRESA </w:t>
      </w:r>
      <w:r w:rsidR="00027EE8">
        <w:rPr>
          <w:b/>
          <w:color w:val="000000"/>
          <w:sz w:val="24"/>
        </w:rPr>
        <w:t>____________</w:t>
      </w:r>
      <w:r>
        <w:rPr>
          <w:b/>
          <w:color w:val="000000"/>
          <w:sz w:val="24"/>
        </w:rPr>
        <w:t>_________</w:t>
      </w:r>
      <w:r w:rsidRPr="00B4552E">
        <w:rPr>
          <w:b/>
          <w:bCs/>
          <w:caps/>
          <w:sz w:val="24"/>
        </w:rPr>
        <w:t>.</w:t>
      </w:r>
    </w:p>
    <w:p w:rsidR="00E917DD" w:rsidRDefault="00E917DD" w:rsidP="00E917DD">
      <w:pPr>
        <w:spacing w:after="120"/>
        <w:ind w:left="4111"/>
        <w:jc w:val="both"/>
        <w:rPr>
          <w:b/>
          <w:sz w:val="24"/>
        </w:rPr>
      </w:pPr>
    </w:p>
    <w:p w:rsidR="00027EE8" w:rsidRPr="00B4552E" w:rsidRDefault="00027EE8" w:rsidP="00E917DD">
      <w:pPr>
        <w:spacing w:after="120"/>
        <w:ind w:left="4111"/>
        <w:jc w:val="both"/>
        <w:rPr>
          <w:b/>
          <w:sz w:val="24"/>
        </w:rPr>
      </w:pPr>
    </w:p>
    <w:p w:rsidR="00EB34B4" w:rsidRDefault="00EB34B4" w:rsidP="00EB34B4">
      <w:pPr>
        <w:tabs>
          <w:tab w:val="left" w:pos="1134"/>
        </w:tabs>
        <w:spacing w:after="120"/>
        <w:ind w:firstLine="709"/>
        <w:jc w:val="both"/>
        <w:rPr>
          <w:sz w:val="24"/>
        </w:rPr>
      </w:pPr>
      <w:r w:rsidRPr="00B4552E">
        <w:rPr>
          <w:sz w:val="24"/>
        </w:rPr>
        <w:t xml:space="preserve">A </w:t>
      </w:r>
      <w:r w:rsidRPr="00224E17">
        <w:rPr>
          <w:bCs/>
          <w:sz w:val="24"/>
        </w:rPr>
        <w:t>União</w:t>
      </w:r>
      <w:r w:rsidRPr="00224E17">
        <w:rPr>
          <w:sz w:val="24"/>
        </w:rPr>
        <w:t>, por</w:t>
      </w:r>
      <w:r w:rsidRPr="00B4552E">
        <w:rPr>
          <w:sz w:val="24"/>
        </w:rPr>
        <w:t xml:space="preserve"> intermédio do</w:t>
      </w:r>
      <w:r w:rsidRPr="00B4552E">
        <w:rPr>
          <w:b/>
          <w:bCs/>
          <w:sz w:val="24"/>
        </w:rPr>
        <w:t xml:space="preserve"> </w:t>
      </w:r>
      <w:r w:rsidRPr="003D0BD6">
        <w:rPr>
          <w:sz w:val="24"/>
        </w:rPr>
        <w:t>Ministério de Minas e Energia</w:t>
      </w:r>
      <w:r w:rsidRPr="00B4552E">
        <w:rPr>
          <w:sz w:val="24"/>
        </w:rPr>
        <w:t xml:space="preserve">, com </w:t>
      </w:r>
      <w:r w:rsidR="005A29AB">
        <w:rPr>
          <w:sz w:val="24"/>
        </w:rPr>
        <w:t>S</w:t>
      </w:r>
      <w:r w:rsidRPr="00B4552E">
        <w:rPr>
          <w:sz w:val="24"/>
        </w:rPr>
        <w:t>ede na Esplanada dos Ministérios, Bloco “U”, na cidade de Brasília/Distrito Federal, CEP 70.065-900, inscrito no CNPJ sob nº</w:t>
      </w:r>
      <w:r w:rsidRPr="00B4552E">
        <w:rPr>
          <w:b/>
          <w:bCs/>
          <w:sz w:val="24"/>
        </w:rPr>
        <w:t xml:space="preserve"> </w:t>
      </w:r>
      <w:r w:rsidRPr="00B4552E">
        <w:rPr>
          <w:sz w:val="24"/>
        </w:rPr>
        <w:t xml:space="preserve">37.115.383/0001-53, </w:t>
      </w:r>
      <w:r w:rsidRPr="006358DC">
        <w:rPr>
          <w:sz w:val="24"/>
        </w:rPr>
        <w:t xml:space="preserve">neste ato representado por seu </w:t>
      </w:r>
      <w:r w:rsidRPr="003D0BD6">
        <w:rPr>
          <w:bCs/>
          <w:sz w:val="24"/>
        </w:rPr>
        <w:t>Subsecretário de Planejamento, Orçamento e Administração</w:t>
      </w:r>
      <w:r w:rsidRPr="003D0BD6">
        <w:rPr>
          <w:sz w:val="24"/>
        </w:rPr>
        <w:t>, Senhor</w:t>
      </w:r>
      <w:r>
        <w:rPr>
          <w:sz w:val="24"/>
        </w:rPr>
        <w:t>.........................................</w:t>
      </w:r>
      <w:r>
        <w:rPr>
          <w:color w:val="FF0000"/>
          <w:sz w:val="24"/>
        </w:rPr>
        <w:t xml:space="preserve">  </w:t>
      </w:r>
      <w:r w:rsidRPr="00652004">
        <w:rPr>
          <w:color w:val="000000" w:themeColor="text1"/>
          <w:sz w:val="24"/>
        </w:rPr>
        <w:t>nomeado</w:t>
      </w:r>
      <w:r>
        <w:rPr>
          <w:color w:val="FF0000"/>
          <w:sz w:val="24"/>
        </w:rPr>
        <w:t xml:space="preserve"> </w:t>
      </w:r>
      <w:r w:rsidRPr="00B4552E">
        <w:rPr>
          <w:sz w:val="24"/>
        </w:rPr>
        <w:t xml:space="preserve">pela Portaria SE/MME nº </w:t>
      </w:r>
      <w:r>
        <w:rPr>
          <w:sz w:val="24"/>
        </w:rPr>
        <w:t>______</w:t>
      </w:r>
      <w:r w:rsidRPr="00B4552E">
        <w:rPr>
          <w:sz w:val="24"/>
        </w:rPr>
        <w:t xml:space="preserve">, de </w:t>
      </w:r>
      <w:r>
        <w:rPr>
          <w:sz w:val="24"/>
        </w:rPr>
        <w:t>___/___/____</w:t>
      </w:r>
      <w:r w:rsidRPr="00B4552E">
        <w:rPr>
          <w:sz w:val="24"/>
        </w:rPr>
        <w:t xml:space="preserve">, </w:t>
      </w:r>
      <w:r w:rsidRPr="00652004">
        <w:rPr>
          <w:color w:val="000000" w:themeColor="text1"/>
          <w:sz w:val="24"/>
        </w:rPr>
        <w:t>publicada no</w:t>
      </w:r>
      <w:r w:rsidRPr="00652004">
        <w:rPr>
          <w:i/>
          <w:color w:val="000000" w:themeColor="text1"/>
          <w:sz w:val="24"/>
        </w:rPr>
        <w:t xml:space="preserve"> </w:t>
      </w:r>
      <w:r w:rsidRPr="00954ADD">
        <w:rPr>
          <w:iCs/>
          <w:color w:val="000000" w:themeColor="text1"/>
          <w:sz w:val="24"/>
        </w:rPr>
        <w:t>DOU</w:t>
      </w:r>
      <w:r w:rsidRPr="00652004">
        <w:rPr>
          <w:i/>
          <w:color w:val="000000" w:themeColor="text1"/>
          <w:sz w:val="24"/>
        </w:rPr>
        <w:t xml:space="preserve"> </w:t>
      </w:r>
      <w:r w:rsidRPr="00652004">
        <w:rPr>
          <w:color w:val="000000" w:themeColor="text1"/>
          <w:sz w:val="24"/>
        </w:rPr>
        <w:t>de..... de ............... de ...........,</w:t>
      </w:r>
      <w:r w:rsidRPr="00652004">
        <w:rPr>
          <w:rFonts w:cs="Arial"/>
          <w:color w:val="000000" w:themeColor="text1"/>
        </w:rPr>
        <w:t xml:space="preserve"> </w:t>
      </w:r>
      <w:r w:rsidRPr="00B4552E">
        <w:rPr>
          <w:sz w:val="24"/>
        </w:rPr>
        <w:t xml:space="preserve">inscrito no CPF nº </w:t>
      </w:r>
      <w:r>
        <w:rPr>
          <w:sz w:val="24"/>
        </w:rPr>
        <w:t>___________________</w:t>
      </w:r>
      <w:r w:rsidRPr="00B4552E">
        <w:rPr>
          <w:sz w:val="24"/>
        </w:rPr>
        <w:t>, portador da Carteira de Identidade nº ............................., doravante denominad</w:t>
      </w:r>
      <w:r>
        <w:rPr>
          <w:sz w:val="24"/>
        </w:rPr>
        <w:t>o</w:t>
      </w:r>
      <w:r w:rsidRPr="00B4552E">
        <w:rPr>
          <w:sz w:val="24"/>
        </w:rPr>
        <w:t xml:space="preserve"> </w:t>
      </w:r>
      <w:r w:rsidRPr="005A29AB">
        <w:rPr>
          <w:b/>
          <w:sz w:val="24"/>
        </w:rPr>
        <w:t>CONCEDENTE</w:t>
      </w:r>
      <w:r w:rsidRPr="00B4552E">
        <w:rPr>
          <w:sz w:val="24"/>
        </w:rPr>
        <w:t xml:space="preserve">, </w:t>
      </w:r>
      <w:r w:rsidR="005A29AB">
        <w:rPr>
          <w:sz w:val="24"/>
        </w:rPr>
        <w:t xml:space="preserve">      </w:t>
      </w:r>
      <w:r w:rsidRPr="00B4552E">
        <w:rPr>
          <w:sz w:val="24"/>
        </w:rPr>
        <w:t xml:space="preserve">e o(a) .............................. inscrito(a) no CNPJ/MF sob o nº ............................, sediado(a) na ..................................., em ............................. doravante designada </w:t>
      </w:r>
      <w:r w:rsidRPr="005A29AB">
        <w:rPr>
          <w:b/>
          <w:bCs/>
          <w:caps/>
          <w:sz w:val="24"/>
          <w:szCs w:val="24"/>
        </w:rPr>
        <w:t>Concessionária</w:t>
      </w:r>
      <w:r w:rsidRPr="005A29AB">
        <w:rPr>
          <w:caps/>
          <w:sz w:val="24"/>
        </w:rPr>
        <w:t>,</w:t>
      </w:r>
      <w:r w:rsidRPr="00B4552E">
        <w:rPr>
          <w:sz w:val="24"/>
        </w:rPr>
        <w:t xml:space="preserve"> neste ato representada pelo(a) Sr.(a) ....................., portador(a) da Carteira de Identidade nº ................., expedida pela (o) .................., e CPF nº ........................., tendo em vista o que consta no Processo nº </w:t>
      </w:r>
      <w:r w:rsidR="00554FC8">
        <w:rPr>
          <w:b/>
          <w:bCs/>
          <w:sz w:val="24"/>
        </w:rPr>
        <w:t>48340.000190/2017-97</w:t>
      </w:r>
      <w:r>
        <w:rPr>
          <w:b/>
          <w:bCs/>
          <w:sz w:val="24"/>
        </w:rPr>
        <w:t xml:space="preserve"> </w:t>
      </w:r>
      <w:r w:rsidRPr="00B4552E">
        <w:rPr>
          <w:sz w:val="24"/>
        </w:rPr>
        <w:t xml:space="preserve">e em observância às disposições </w:t>
      </w:r>
      <w:r w:rsidRPr="00BE55DA">
        <w:rPr>
          <w:sz w:val="24"/>
        </w:rPr>
        <w:t>da Lei nº 8.666, de 21 de junho de 1993, da Lei nº 10.520, de 17 de julho de 2002, do Decreto nº 2.271, de 7 de julho de 1997 e da Instrução Normativa</w:t>
      </w:r>
      <w:r>
        <w:rPr>
          <w:sz w:val="24"/>
        </w:rPr>
        <w:t>/MP</w:t>
      </w:r>
      <w:r w:rsidRPr="00BE55DA">
        <w:rPr>
          <w:sz w:val="24"/>
        </w:rPr>
        <w:t xml:space="preserve"> nº 2, de 30 de abril de 2008</w:t>
      </w:r>
      <w:r w:rsidRPr="00BE55DA">
        <w:rPr>
          <w:rFonts w:cs="Arial"/>
        </w:rPr>
        <w:t xml:space="preserve"> </w:t>
      </w:r>
      <w:r w:rsidRPr="00BE55DA">
        <w:rPr>
          <w:sz w:val="24"/>
        </w:rPr>
        <w:t xml:space="preserve">e suas </w:t>
      </w:r>
      <w:r w:rsidRPr="006E7920">
        <w:rPr>
          <w:sz w:val="24"/>
        </w:rPr>
        <w:t xml:space="preserve">alterações, </w:t>
      </w:r>
      <w:r w:rsidR="006B3987" w:rsidRPr="006E7920">
        <w:rPr>
          <w:sz w:val="24"/>
        </w:rPr>
        <w:t xml:space="preserve">Lei nº 9.636, de 15 de maio de 1998, o Decreto nº 3.725, de 10 de janeiro de 2001, </w:t>
      </w:r>
      <w:r w:rsidRPr="006E7920">
        <w:rPr>
          <w:sz w:val="24"/>
        </w:rPr>
        <w:t>e demais disposições aplic</w:t>
      </w:r>
      <w:r w:rsidRPr="00BE55DA">
        <w:rPr>
          <w:sz w:val="24"/>
        </w:rPr>
        <w:t>áveis, resolvem celebrar o presente Termo de Contrato</w:t>
      </w:r>
      <w:r w:rsidR="003A21BB">
        <w:rPr>
          <w:sz w:val="24"/>
        </w:rPr>
        <w:t xml:space="preserve"> de Concessão de Uso</w:t>
      </w:r>
      <w:r w:rsidRPr="001F2F73">
        <w:rPr>
          <w:sz w:val="24"/>
        </w:rPr>
        <w:t xml:space="preserve">, decorrente do </w:t>
      </w:r>
      <w:r w:rsidRPr="002605E7">
        <w:rPr>
          <w:b/>
          <w:sz w:val="24"/>
        </w:rPr>
        <w:t xml:space="preserve">Pregão </w:t>
      </w:r>
      <w:r>
        <w:rPr>
          <w:b/>
          <w:sz w:val="24"/>
        </w:rPr>
        <w:t>Presencial</w:t>
      </w:r>
      <w:r w:rsidRPr="002605E7">
        <w:rPr>
          <w:b/>
          <w:sz w:val="24"/>
        </w:rPr>
        <w:t xml:space="preserve"> nº </w:t>
      </w:r>
      <w:r w:rsidR="00B27096">
        <w:rPr>
          <w:b/>
          <w:sz w:val="24"/>
        </w:rPr>
        <w:t>03/2017</w:t>
      </w:r>
      <w:r w:rsidRPr="001F2F73">
        <w:rPr>
          <w:sz w:val="24"/>
        </w:rPr>
        <w:t>, mediante as cláusulas e condições a seguir enunciadas</w:t>
      </w:r>
      <w:r>
        <w:rPr>
          <w:sz w:val="24"/>
        </w:rPr>
        <w:t>.</w:t>
      </w:r>
    </w:p>
    <w:p w:rsidR="00904A2B" w:rsidRPr="00B22357" w:rsidRDefault="00904A2B" w:rsidP="00904A2B">
      <w:pPr>
        <w:pStyle w:val="Recuodecorpodetexto"/>
        <w:rPr>
          <w:bCs/>
          <w:sz w:val="24"/>
          <w:szCs w:val="24"/>
        </w:rPr>
      </w:pPr>
    </w:p>
    <w:p w:rsidR="00904A2B" w:rsidRPr="00B22357" w:rsidRDefault="00904A2B" w:rsidP="006F48B1">
      <w:pPr>
        <w:pStyle w:val="Recuodecorpodetexto"/>
        <w:numPr>
          <w:ilvl w:val="3"/>
          <w:numId w:val="1"/>
        </w:numPr>
        <w:tabs>
          <w:tab w:val="clear" w:pos="4931"/>
          <w:tab w:val="num" w:pos="426"/>
        </w:tabs>
        <w:ind w:hanging="4931"/>
        <w:rPr>
          <w:b/>
          <w:bCs/>
          <w:sz w:val="24"/>
          <w:szCs w:val="24"/>
        </w:rPr>
      </w:pPr>
      <w:r w:rsidRPr="00B22357">
        <w:rPr>
          <w:b/>
          <w:bCs/>
          <w:sz w:val="24"/>
          <w:szCs w:val="24"/>
        </w:rPr>
        <w:t xml:space="preserve">CLÁUSULA PRIMEIRA — DO OBJETO </w:t>
      </w:r>
    </w:p>
    <w:p w:rsidR="00904A2B" w:rsidRPr="00B22357" w:rsidRDefault="00EB34B4" w:rsidP="003A21BB">
      <w:pPr>
        <w:spacing w:after="120"/>
        <w:ind w:left="993" w:hanging="567"/>
        <w:jc w:val="both"/>
        <w:rPr>
          <w:sz w:val="24"/>
          <w:szCs w:val="24"/>
        </w:rPr>
      </w:pPr>
      <w:r>
        <w:rPr>
          <w:sz w:val="24"/>
          <w:szCs w:val="24"/>
        </w:rPr>
        <w:t>1.1</w:t>
      </w:r>
      <w:r>
        <w:rPr>
          <w:sz w:val="24"/>
          <w:szCs w:val="24"/>
        </w:rPr>
        <w:tab/>
      </w:r>
      <w:r w:rsidR="00904A2B" w:rsidRPr="00B22357">
        <w:rPr>
          <w:sz w:val="24"/>
          <w:szCs w:val="24"/>
        </w:rPr>
        <w:t xml:space="preserve">O presente Contrato tem por objeto a </w:t>
      </w:r>
      <w:r w:rsidR="00904A2B" w:rsidRPr="00B22357">
        <w:rPr>
          <w:b/>
          <w:sz w:val="24"/>
          <w:szCs w:val="24"/>
        </w:rPr>
        <w:t>Concessão administrativa de uso de área própria</w:t>
      </w:r>
      <w:r w:rsidR="00904A2B" w:rsidRPr="00B22357">
        <w:rPr>
          <w:sz w:val="24"/>
          <w:szCs w:val="24"/>
        </w:rPr>
        <w:t xml:space="preserve">,  e utilização de equipamentos já instalados do Concedente </w:t>
      </w:r>
      <w:r w:rsidR="00904A2B" w:rsidRPr="00B22357">
        <w:rPr>
          <w:b/>
          <w:sz w:val="24"/>
          <w:szCs w:val="24"/>
        </w:rPr>
        <w:t>para a exploração dos serviços de lanchonete e restaurante</w:t>
      </w:r>
      <w:r w:rsidR="00904A2B" w:rsidRPr="00B22357">
        <w:rPr>
          <w:sz w:val="24"/>
          <w:szCs w:val="24"/>
        </w:rPr>
        <w:t xml:space="preserve">, por empresa especializada, com fornecimento de lanches e refeições do tipo </w:t>
      </w:r>
      <w:r w:rsidR="00904A2B" w:rsidRPr="00B22357">
        <w:rPr>
          <w:i/>
          <w:sz w:val="24"/>
          <w:szCs w:val="24"/>
        </w:rPr>
        <w:t>“Self Service”,</w:t>
      </w:r>
      <w:r w:rsidR="00904A2B" w:rsidRPr="00B22357">
        <w:rPr>
          <w:sz w:val="24"/>
          <w:szCs w:val="24"/>
        </w:rPr>
        <w:t xml:space="preserve"> nas dependências específicas do Ministério de Minas e Energia – MME e Ministério do Turismo/MTUR, Bloco “U”, Esplanada dos Ministérios, Brasília-DF, conforme especificações consignadas no Edital e seus Anexos, e neste Instrumento.</w:t>
      </w:r>
    </w:p>
    <w:p w:rsidR="003A21BB" w:rsidRDefault="003A21BB" w:rsidP="003A21BB">
      <w:pPr>
        <w:spacing w:after="120"/>
        <w:ind w:left="1560" w:hanging="567"/>
        <w:jc w:val="both"/>
        <w:rPr>
          <w:b/>
          <w:sz w:val="24"/>
          <w:szCs w:val="24"/>
        </w:rPr>
      </w:pPr>
      <w:r>
        <w:rPr>
          <w:sz w:val="24"/>
          <w:szCs w:val="24"/>
        </w:rPr>
        <w:t>1.1.1</w:t>
      </w:r>
      <w:r>
        <w:rPr>
          <w:sz w:val="24"/>
          <w:szCs w:val="24"/>
        </w:rPr>
        <w:tab/>
      </w:r>
      <w:r w:rsidR="00904A2B" w:rsidRPr="00B22357">
        <w:rPr>
          <w:sz w:val="24"/>
          <w:szCs w:val="24"/>
        </w:rPr>
        <w:t xml:space="preserve">Os serviços a que se refere o objeto deste Contrato compreendem o fornecimento de refeições no restaurante, no sistema </w:t>
      </w:r>
      <w:r w:rsidR="00904A2B" w:rsidRPr="00B22357">
        <w:rPr>
          <w:i/>
          <w:sz w:val="24"/>
          <w:szCs w:val="24"/>
        </w:rPr>
        <w:t>“Self Service”</w:t>
      </w:r>
      <w:r w:rsidR="00904A2B" w:rsidRPr="00B22357">
        <w:rPr>
          <w:sz w:val="24"/>
          <w:szCs w:val="24"/>
        </w:rPr>
        <w:t xml:space="preserve"> (preço por quilograma), ao fornecimento de lanches variados na lanchonete (preço unitário de tabela), sendo que as refeições e lanches deverão ser servidos imediatamente após seu preparo e de acordo com a composição mínima constante das </w:t>
      </w:r>
      <w:r w:rsidR="00904A2B" w:rsidRPr="00B22357">
        <w:rPr>
          <w:b/>
          <w:sz w:val="24"/>
          <w:szCs w:val="24"/>
        </w:rPr>
        <w:t xml:space="preserve">Tabelas de Alimentos e de Vegetais - Anexos </w:t>
      </w:r>
      <w:r w:rsidR="00840285">
        <w:rPr>
          <w:b/>
          <w:sz w:val="24"/>
          <w:szCs w:val="24"/>
        </w:rPr>
        <w:t xml:space="preserve">I - </w:t>
      </w:r>
      <w:r w:rsidR="00904A2B" w:rsidRPr="00B22357">
        <w:rPr>
          <w:b/>
          <w:sz w:val="24"/>
          <w:szCs w:val="24"/>
        </w:rPr>
        <w:t xml:space="preserve">“A” e “B”, e ainda de acordo com os CARDÁPIOS constantes do Anexo “C” do </w:t>
      </w:r>
      <w:r w:rsidR="00C52C27" w:rsidRPr="00B22357">
        <w:rPr>
          <w:b/>
          <w:sz w:val="24"/>
          <w:szCs w:val="24"/>
        </w:rPr>
        <w:lastRenderedPageBreak/>
        <w:t xml:space="preserve">Termo de </w:t>
      </w:r>
      <w:r w:rsidR="004F624E" w:rsidRPr="00B22357">
        <w:rPr>
          <w:b/>
          <w:sz w:val="24"/>
          <w:szCs w:val="24"/>
        </w:rPr>
        <w:t>Referência</w:t>
      </w:r>
      <w:r w:rsidR="00904A2B" w:rsidRPr="00B22357">
        <w:rPr>
          <w:sz w:val="24"/>
          <w:szCs w:val="24"/>
        </w:rPr>
        <w:t xml:space="preserve">, com opção de fornecimento em embalagens descartáveis, acompanhadas dos respectivos guardanapos e talheres descartáveis, observadas todas as demais condições constantes do </w:t>
      </w:r>
      <w:r w:rsidR="00904A2B" w:rsidRPr="00B22357">
        <w:rPr>
          <w:b/>
          <w:sz w:val="24"/>
          <w:szCs w:val="24"/>
        </w:rPr>
        <w:t xml:space="preserve">Anexo I – </w:t>
      </w:r>
      <w:r w:rsidR="004F624E" w:rsidRPr="00B22357">
        <w:rPr>
          <w:b/>
          <w:sz w:val="24"/>
          <w:szCs w:val="24"/>
        </w:rPr>
        <w:t>Termo de Referência e se</w:t>
      </w:r>
      <w:r w:rsidR="00904A2B" w:rsidRPr="00B22357">
        <w:rPr>
          <w:b/>
          <w:sz w:val="24"/>
          <w:szCs w:val="24"/>
        </w:rPr>
        <w:t>us Anexo</w:t>
      </w:r>
      <w:r>
        <w:rPr>
          <w:b/>
          <w:sz w:val="24"/>
          <w:szCs w:val="24"/>
        </w:rPr>
        <w:t>s.</w:t>
      </w:r>
    </w:p>
    <w:p w:rsidR="00904A2B" w:rsidRPr="003A21BB" w:rsidRDefault="003A21BB" w:rsidP="003A21BB">
      <w:pPr>
        <w:spacing w:after="120"/>
        <w:ind w:left="993" w:hanging="567"/>
        <w:jc w:val="both"/>
        <w:rPr>
          <w:b/>
          <w:sz w:val="24"/>
          <w:szCs w:val="24"/>
        </w:rPr>
      </w:pPr>
      <w:r w:rsidRPr="003A21BB">
        <w:rPr>
          <w:sz w:val="24"/>
          <w:szCs w:val="24"/>
        </w:rPr>
        <w:t>1.3</w:t>
      </w:r>
      <w:r w:rsidRPr="003A21BB">
        <w:rPr>
          <w:sz w:val="24"/>
          <w:szCs w:val="24"/>
        </w:rPr>
        <w:tab/>
      </w:r>
      <w:r w:rsidR="00904A2B" w:rsidRPr="00B22357">
        <w:rPr>
          <w:sz w:val="24"/>
          <w:szCs w:val="24"/>
        </w:rPr>
        <w:t>São partes integrantes deste Instrumento como se nele transcrito:</w:t>
      </w:r>
    </w:p>
    <w:p w:rsidR="00904A2B" w:rsidRPr="00B22357" w:rsidRDefault="00904A2B" w:rsidP="003A21BB">
      <w:pPr>
        <w:pStyle w:val="BodyText21"/>
        <w:tabs>
          <w:tab w:val="num" w:pos="1134"/>
        </w:tabs>
        <w:spacing w:after="60"/>
        <w:ind w:left="1418" w:hanging="425"/>
        <w:rPr>
          <w:position w:val="6"/>
          <w:szCs w:val="24"/>
        </w:rPr>
      </w:pPr>
      <w:r w:rsidRPr="003A21BB">
        <w:rPr>
          <w:position w:val="6"/>
          <w:szCs w:val="24"/>
        </w:rPr>
        <w:t>a)</w:t>
      </w:r>
      <w:r w:rsidRPr="00EB34B4">
        <w:rPr>
          <w:b/>
          <w:position w:val="6"/>
          <w:szCs w:val="24"/>
        </w:rPr>
        <w:tab/>
      </w:r>
      <w:r w:rsidRPr="00EB34B4">
        <w:rPr>
          <w:position w:val="6"/>
          <w:szCs w:val="24"/>
        </w:rPr>
        <w:t xml:space="preserve">Edital da </w:t>
      </w:r>
      <w:r w:rsidRPr="00EB34B4">
        <w:rPr>
          <w:b/>
          <w:position w:val="6"/>
          <w:szCs w:val="24"/>
        </w:rPr>
        <w:t>Pregão Presencial n</w:t>
      </w:r>
      <w:r w:rsidR="00840285">
        <w:rPr>
          <w:b/>
          <w:position w:val="6"/>
          <w:szCs w:val="24"/>
        </w:rPr>
        <w:t>º</w:t>
      </w:r>
      <w:r w:rsidRPr="00EB34B4">
        <w:rPr>
          <w:b/>
          <w:position w:val="6"/>
          <w:szCs w:val="24"/>
        </w:rPr>
        <w:t xml:space="preserve"> </w:t>
      </w:r>
      <w:r w:rsidR="00B27096">
        <w:rPr>
          <w:b/>
          <w:position w:val="6"/>
          <w:szCs w:val="24"/>
        </w:rPr>
        <w:t>03/2017</w:t>
      </w:r>
      <w:r w:rsidRPr="00EB34B4">
        <w:rPr>
          <w:b/>
          <w:position w:val="6"/>
          <w:szCs w:val="24"/>
        </w:rPr>
        <w:t>– MME</w:t>
      </w:r>
      <w:r w:rsidRPr="00EB34B4">
        <w:rPr>
          <w:position w:val="6"/>
          <w:szCs w:val="24"/>
        </w:rPr>
        <w:t xml:space="preserve"> e </w:t>
      </w:r>
      <w:r w:rsidRPr="00EB34B4">
        <w:rPr>
          <w:b/>
          <w:position w:val="6"/>
          <w:szCs w:val="24"/>
        </w:rPr>
        <w:t>Anexos</w:t>
      </w:r>
      <w:r w:rsidRPr="00EB34B4">
        <w:rPr>
          <w:position w:val="6"/>
          <w:szCs w:val="24"/>
        </w:rPr>
        <w:t>;</w:t>
      </w:r>
    </w:p>
    <w:p w:rsidR="00904A2B" w:rsidRPr="00B22357" w:rsidRDefault="00904A2B" w:rsidP="003A21BB">
      <w:pPr>
        <w:pStyle w:val="BodyText21"/>
        <w:tabs>
          <w:tab w:val="num" w:pos="1134"/>
        </w:tabs>
        <w:spacing w:after="60"/>
        <w:ind w:left="1418" w:hanging="425"/>
        <w:rPr>
          <w:position w:val="6"/>
          <w:szCs w:val="24"/>
        </w:rPr>
      </w:pPr>
      <w:r w:rsidRPr="003A21BB">
        <w:rPr>
          <w:position w:val="6"/>
          <w:szCs w:val="24"/>
        </w:rPr>
        <w:t>b)</w:t>
      </w:r>
      <w:r w:rsidRPr="00B22357">
        <w:rPr>
          <w:b/>
          <w:position w:val="6"/>
          <w:szCs w:val="24"/>
        </w:rPr>
        <w:tab/>
      </w:r>
      <w:r w:rsidRPr="00B22357">
        <w:rPr>
          <w:position w:val="6"/>
          <w:szCs w:val="24"/>
        </w:rPr>
        <w:t>Proposta da Concessionária, datada de ____/____/______, com os documentos que a compõem;</w:t>
      </w:r>
    </w:p>
    <w:p w:rsidR="00904A2B" w:rsidRPr="00B22357" w:rsidRDefault="00904A2B" w:rsidP="003A21BB">
      <w:pPr>
        <w:pStyle w:val="BodyText21"/>
        <w:tabs>
          <w:tab w:val="num" w:pos="1134"/>
        </w:tabs>
        <w:spacing w:after="120"/>
        <w:ind w:left="1418" w:hanging="425"/>
        <w:rPr>
          <w:position w:val="6"/>
          <w:szCs w:val="24"/>
        </w:rPr>
      </w:pPr>
      <w:r w:rsidRPr="003A21BB">
        <w:rPr>
          <w:position w:val="6"/>
          <w:szCs w:val="24"/>
        </w:rPr>
        <w:t>c)</w:t>
      </w:r>
      <w:r w:rsidRPr="00B22357">
        <w:rPr>
          <w:b/>
          <w:position w:val="6"/>
          <w:szCs w:val="24"/>
        </w:rPr>
        <w:tab/>
      </w:r>
      <w:r w:rsidRPr="00B22357">
        <w:rPr>
          <w:position w:val="6"/>
          <w:szCs w:val="24"/>
        </w:rPr>
        <w:t>correspondências trocadas entre o Concedente e a Concessionária sobre o objeto da licitação, bem como os demais elementos e instruções contidas no processo licitatório em referência.</w:t>
      </w:r>
    </w:p>
    <w:p w:rsidR="00904A2B" w:rsidRPr="00B22357" w:rsidRDefault="00904A2B" w:rsidP="00904A2B">
      <w:pPr>
        <w:pStyle w:val="BodyText21"/>
        <w:tabs>
          <w:tab w:val="num" w:pos="360"/>
        </w:tabs>
        <w:ind w:left="1134" w:hanging="425"/>
        <w:rPr>
          <w:position w:val="6"/>
          <w:szCs w:val="24"/>
        </w:rPr>
      </w:pPr>
    </w:p>
    <w:p w:rsidR="00904A2B" w:rsidRPr="003A21BB" w:rsidRDefault="00904A2B" w:rsidP="006F48B1">
      <w:pPr>
        <w:pStyle w:val="PargrafodaLista"/>
        <w:numPr>
          <w:ilvl w:val="3"/>
          <w:numId w:val="1"/>
        </w:numPr>
        <w:tabs>
          <w:tab w:val="clear" w:pos="4931"/>
          <w:tab w:val="num" w:pos="426"/>
        </w:tabs>
        <w:spacing w:after="120"/>
        <w:ind w:left="426" w:hanging="426"/>
        <w:jc w:val="both"/>
        <w:outlineLvl w:val="0"/>
        <w:rPr>
          <w:b/>
          <w:sz w:val="24"/>
          <w:szCs w:val="24"/>
        </w:rPr>
      </w:pPr>
      <w:r w:rsidRPr="003A21BB">
        <w:rPr>
          <w:b/>
          <w:bCs/>
          <w:sz w:val="24"/>
          <w:szCs w:val="24"/>
        </w:rPr>
        <w:t>CLÁUSULA SEGUNDA</w:t>
      </w:r>
      <w:r w:rsidRPr="003A21BB">
        <w:rPr>
          <w:b/>
          <w:sz w:val="24"/>
          <w:szCs w:val="24"/>
        </w:rPr>
        <w:t xml:space="preserve"> – DOS PRAZOS, DO LOCAL E DOS HORÁRIOS DE FUNCIONAMENTO DO RESTAURANTE E DA LANCHONETE</w:t>
      </w:r>
    </w:p>
    <w:p w:rsidR="007C651F" w:rsidRDefault="003A21BB" w:rsidP="003A21BB">
      <w:pPr>
        <w:spacing w:after="120"/>
        <w:ind w:left="993" w:hanging="567"/>
        <w:jc w:val="both"/>
        <w:rPr>
          <w:bCs/>
          <w:color w:val="0070C0"/>
          <w:sz w:val="24"/>
          <w:szCs w:val="24"/>
        </w:rPr>
      </w:pPr>
      <w:r>
        <w:rPr>
          <w:bCs/>
          <w:sz w:val="24"/>
          <w:szCs w:val="24"/>
        </w:rPr>
        <w:t>2.1</w:t>
      </w:r>
      <w:r>
        <w:rPr>
          <w:bCs/>
          <w:sz w:val="24"/>
          <w:szCs w:val="24"/>
        </w:rPr>
        <w:tab/>
      </w:r>
      <w:r w:rsidR="00904A2B" w:rsidRPr="00B22357">
        <w:rPr>
          <w:bCs/>
          <w:sz w:val="24"/>
          <w:szCs w:val="24"/>
        </w:rPr>
        <w:t>A Cessionária fica obrigada a iniciar os serviços</w:t>
      </w:r>
      <w:r w:rsidR="007C651F">
        <w:rPr>
          <w:bCs/>
          <w:sz w:val="24"/>
          <w:szCs w:val="24"/>
        </w:rPr>
        <w:t>, imediatamente, após a assinatura deste Contrato.</w:t>
      </w:r>
      <w:r w:rsidR="00904A2B" w:rsidRPr="00B22357">
        <w:rPr>
          <w:bCs/>
          <w:sz w:val="24"/>
          <w:szCs w:val="24"/>
        </w:rPr>
        <w:t xml:space="preserve"> </w:t>
      </w:r>
    </w:p>
    <w:p w:rsidR="00904A2B" w:rsidRPr="00B22357" w:rsidRDefault="003A21BB" w:rsidP="003A21BB">
      <w:pPr>
        <w:spacing w:after="120"/>
        <w:ind w:left="1701" w:hanging="708"/>
        <w:jc w:val="both"/>
        <w:rPr>
          <w:bCs/>
          <w:sz w:val="24"/>
          <w:szCs w:val="24"/>
        </w:rPr>
      </w:pPr>
      <w:r w:rsidRPr="003A21BB">
        <w:rPr>
          <w:bCs/>
          <w:sz w:val="24"/>
          <w:szCs w:val="24"/>
        </w:rPr>
        <w:t>2.1.1</w:t>
      </w:r>
      <w:r>
        <w:rPr>
          <w:b/>
          <w:bCs/>
          <w:sz w:val="24"/>
          <w:szCs w:val="24"/>
        </w:rPr>
        <w:tab/>
      </w:r>
      <w:r w:rsidR="00904A2B" w:rsidRPr="00B22357">
        <w:rPr>
          <w:bCs/>
          <w:sz w:val="24"/>
          <w:szCs w:val="24"/>
        </w:rPr>
        <w:t xml:space="preserve">O descumprimento do prazo informado no </w:t>
      </w:r>
      <w:r w:rsidR="00904A2B" w:rsidRPr="00B22357">
        <w:rPr>
          <w:bCs/>
          <w:i/>
          <w:sz w:val="24"/>
          <w:szCs w:val="24"/>
        </w:rPr>
        <w:t>caput</w:t>
      </w:r>
      <w:r w:rsidR="00904A2B" w:rsidRPr="00B22357">
        <w:rPr>
          <w:bCs/>
          <w:sz w:val="24"/>
          <w:szCs w:val="24"/>
        </w:rPr>
        <w:t xml:space="preserve"> desta Cláusula implicará na aplicação de penalidades previstas na Cláusula Décima Sexta deste Instrumento.</w:t>
      </w:r>
    </w:p>
    <w:p w:rsidR="00904A2B" w:rsidRPr="00B22357" w:rsidRDefault="003A21BB" w:rsidP="003A21BB">
      <w:pPr>
        <w:spacing w:after="120"/>
        <w:ind w:left="1701" w:hanging="708"/>
        <w:jc w:val="both"/>
        <w:rPr>
          <w:b/>
          <w:sz w:val="24"/>
          <w:szCs w:val="24"/>
        </w:rPr>
      </w:pPr>
      <w:r w:rsidRPr="003A21BB">
        <w:rPr>
          <w:bCs/>
          <w:sz w:val="24"/>
          <w:szCs w:val="24"/>
        </w:rPr>
        <w:t>2.1.2</w:t>
      </w:r>
      <w:r>
        <w:rPr>
          <w:b/>
          <w:bCs/>
          <w:sz w:val="24"/>
          <w:szCs w:val="24"/>
        </w:rPr>
        <w:t xml:space="preserve">. </w:t>
      </w:r>
      <w:r>
        <w:rPr>
          <w:b/>
          <w:bCs/>
          <w:sz w:val="24"/>
          <w:szCs w:val="24"/>
        </w:rPr>
        <w:tab/>
      </w:r>
      <w:r w:rsidRPr="003A21BB">
        <w:rPr>
          <w:bCs/>
          <w:sz w:val="24"/>
          <w:szCs w:val="24"/>
        </w:rPr>
        <w:t>Os</w:t>
      </w:r>
      <w:r w:rsidR="00904A2B" w:rsidRPr="00B22357">
        <w:rPr>
          <w:sz w:val="24"/>
          <w:szCs w:val="24"/>
        </w:rPr>
        <w:t xml:space="preserve"> serviços serão prestados nas instalações do restaurante e lanchonete deste Ministério de Minas e Energia, numa área de </w:t>
      </w:r>
      <w:r w:rsidR="007C651F">
        <w:rPr>
          <w:b/>
          <w:sz w:val="24"/>
          <w:szCs w:val="24"/>
        </w:rPr>
        <w:t>360</w:t>
      </w:r>
      <w:r w:rsidR="00904A2B" w:rsidRPr="00B22357">
        <w:rPr>
          <w:b/>
          <w:sz w:val="24"/>
          <w:szCs w:val="24"/>
        </w:rPr>
        <w:t xml:space="preserve"> m² </w:t>
      </w:r>
      <w:r w:rsidR="00904A2B" w:rsidRPr="00B22357">
        <w:rPr>
          <w:sz w:val="24"/>
          <w:szCs w:val="24"/>
        </w:rPr>
        <w:t xml:space="preserve">localizada no 1º Subsolo do Edifício Sede, no período de </w:t>
      </w:r>
      <w:r w:rsidR="0053618F" w:rsidRPr="0053618F">
        <w:rPr>
          <w:b/>
          <w:sz w:val="24"/>
          <w:szCs w:val="24"/>
        </w:rPr>
        <w:t>7:30</w:t>
      </w:r>
      <w:r w:rsidR="00904A2B" w:rsidRPr="0053618F">
        <w:rPr>
          <w:b/>
          <w:sz w:val="24"/>
          <w:szCs w:val="24"/>
        </w:rPr>
        <w:t xml:space="preserve"> às 1</w:t>
      </w:r>
      <w:r w:rsidR="0053618F">
        <w:rPr>
          <w:b/>
          <w:sz w:val="24"/>
          <w:szCs w:val="24"/>
        </w:rPr>
        <w:t>7:30</w:t>
      </w:r>
      <w:r w:rsidR="00904A2B" w:rsidRPr="0053618F">
        <w:rPr>
          <w:b/>
          <w:sz w:val="24"/>
          <w:szCs w:val="24"/>
        </w:rPr>
        <w:t xml:space="preserve"> horas</w:t>
      </w:r>
      <w:r w:rsidR="00904A2B" w:rsidRPr="00B22357">
        <w:rPr>
          <w:sz w:val="24"/>
          <w:szCs w:val="24"/>
        </w:rPr>
        <w:t xml:space="preserve">, ininterruptamente, nos dias úteis em que houver expediente normal no Órgão, observadas todas as demais condições constantes do </w:t>
      </w:r>
      <w:r w:rsidR="00904A2B" w:rsidRPr="00B22357">
        <w:rPr>
          <w:b/>
          <w:sz w:val="24"/>
          <w:szCs w:val="24"/>
        </w:rPr>
        <w:t xml:space="preserve">Anexo I – do </w:t>
      </w:r>
      <w:r w:rsidR="004F624E" w:rsidRPr="00B22357">
        <w:rPr>
          <w:b/>
          <w:sz w:val="24"/>
          <w:szCs w:val="24"/>
        </w:rPr>
        <w:t>Termo de Referência</w:t>
      </w:r>
      <w:r w:rsidR="00904A2B" w:rsidRPr="00B22357">
        <w:rPr>
          <w:b/>
          <w:sz w:val="24"/>
          <w:szCs w:val="24"/>
        </w:rPr>
        <w:t xml:space="preserve"> e seus Anexos.</w:t>
      </w:r>
    </w:p>
    <w:p w:rsidR="00904A2B" w:rsidRPr="00B22357" w:rsidRDefault="00904A2B" w:rsidP="00904A2B">
      <w:pPr>
        <w:pStyle w:val="BodyText21"/>
        <w:tabs>
          <w:tab w:val="num" w:pos="360"/>
        </w:tabs>
        <w:rPr>
          <w:position w:val="6"/>
          <w:szCs w:val="24"/>
        </w:rPr>
      </w:pPr>
    </w:p>
    <w:p w:rsidR="00904A2B" w:rsidRPr="00B22357" w:rsidRDefault="003A21BB" w:rsidP="003A21BB">
      <w:pPr>
        <w:spacing w:after="120"/>
        <w:ind w:left="426" w:hanging="426"/>
        <w:outlineLvl w:val="0"/>
        <w:rPr>
          <w:b/>
          <w:sz w:val="24"/>
          <w:szCs w:val="24"/>
        </w:rPr>
      </w:pPr>
      <w:r>
        <w:rPr>
          <w:b/>
          <w:sz w:val="24"/>
          <w:szCs w:val="24"/>
        </w:rPr>
        <w:t>3.</w:t>
      </w:r>
      <w:r>
        <w:rPr>
          <w:b/>
          <w:sz w:val="24"/>
          <w:szCs w:val="24"/>
        </w:rPr>
        <w:tab/>
      </w:r>
      <w:r w:rsidR="00904A2B" w:rsidRPr="00B22357">
        <w:rPr>
          <w:b/>
          <w:sz w:val="24"/>
          <w:szCs w:val="24"/>
        </w:rPr>
        <w:t>CLÁUSULA TERCEIRA – DAS OBRIGAÇÕES DA CONCESSIONÁRIA</w:t>
      </w:r>
    </w:p>
    <w:p w:rsidR="00C25E54" w:rsidRPr="004D796C" w:rsidRDefault="003A21BB" w:rsidP="003A21BB">
      <w:pPr>
        <w:tabs>
          <w:tab w:val="left" w:pos="993"/>
        </w:tabs>
        <w:spacing w:after="120"/>
        <w:ind w:left="993" w:hanging="567"/>
        <w:jc w:val="both"/>
        <w:rPr>
          <w:sz w:val="24"/>
          <w:szCs w:val="24"/>
        </w:rPr>
      </w:pPr>
      <w:r>
        <w:rPr>
          <w:sz w:val="24"/>
        </w:rPr>
        <w:t xml:space="preserve">3.1. </w:t>
      </w:r>
      <w:r>
        <w:rPr>
          <w:sz w:val="24"/>
        </w:rPr>
        <w:tab/>
        <w:t>As</w:t>
      </w:r>
      <w:r w:rsidR="00EB34B4" w:rsidRPr="00633E11">
        <w:rPr>
          <w:sz w:val="24"/>
        </w:rPr>
        <w:t xml:space="preserve"> obrigações do </w:t>
      </w:r>
      <w:r w:rsidR="00EB34B4">
        <w:rPr>
          <w:sz w:val="24"/>
        </w:rPr>
        <w:t>Concedente</w:t>
      </w:r>
      <w:r w:rsidR="00EB34B4" w:rsidRPr="00633E11">
        <w:rPr>
          <w:sz w:val="24"/>
        </w:rPr>
        <w:t xml:space="preserve"> e da Con</w:t>
      </w:r>
      <w:r w:rsidR="00EB34B4">
        <w:rPr>
          <w:sz w:val="24"/>
        </w:rPr>
        <w:t>cessionária</w:t>
      </w:r>
      <w:r w:rsidR="00EB34B4" w:rsidRPr="00633E11">
        <w:rPr>
          <w:sz w:val="24"/>
        </w:rPr>
        <w:t xml:space="preserve"> são aquelas previstas no Termo de Referência, Anexo I do Edital.</w:t>
      </w:r>
    </w:p>
    <w:p w:rsidR="001F4A2E" w:rsidRDefault="001F4A2E" w:rsidP="001F4A2E">
      <w:pPr>
        <w:jc w:val="both"/>
        <w:rPr>
          <w:sz w:val="24"/>
          <w:szCs w:val="24"/>
        </w:rPr>
      </w:pPr>
    </w:p>
    <w:p w:rsidR="00904A2B" w:rsidRPr="003A21BB" w:rsidRDefault="00904A2B" w:rsidP="00CE67E7">
      <w:pPr>
        <w:pStyle w:val="PargrafodaLista"/>
        <w:numPr>
          <w:ilvl w:val="0"/>
          <w:numId w:val="72"/>
        </w:numPr>
        <w:tabs>
          <w:tab w:val="clear" w:pos="4931"/>
        </w:tabs>
        <w:spacing w:after="120"/>
        <w:ind w:left="426" w:hanging="426"/>
        <w:jc w:val="both"/>
        <w:rPr>
          <w:b/>
          <w:sz w:val="24"/>
          <w:szCs w:val="24"/>
        </w:rPr>
      </w:pPr>
      <w:r w:rsidRPr="003A21BB">
        <w:rPr>
          <w:b/>
          <w:sz w:val="24"/>
          <w:szCs w:val="24"/>
        </w:rPr>
        <w:t>CLÁUSULA QUARTA – DAS OBRIGAÇÕES SOCIAIS, COMERCIAIS E FISCAIS</w:t>
      </w:r>
    </w:p>
    <w:p w:rsidR="00904A2B" w:rsidRPr="00B22357" w:rsidRDefault="00AB30FA" w:rsidP="00AB30FA">
      <w:pPr>
        <w:tabs>
          <w:tab w:val="left" w:pos="993"/>
        </w:tabs>
        <w:spacing w:after="120"/>
        <w:ind w:left="993" w:hanging="567"/>
        <w:jc w:val="both"/>
        <w:rPr>
          <w:sz w:val="24"/>
          <w:szCs w:val="24"/>
        </w:rPr>
      </w:pPr>
      <w:r>
        <w:rPr>
          <w:sz w:val="24"/>
          <w:szCs w:val="24"/>
        </w:rPr>
        <w:t xml:space="preserve">4.1. </w:t>
      </w:r>
      <w:r>
        <w:rPr>
          <w:sz w:val="24"/>
          <w:szCs w:val="24"/>
        </w:rPr>
        <w:tab/>
        <w:t>À</w:t>
      </w:r>
      <w:r w:rsidR="00904A2B" w:rsidRPr="00B22357">
        <w:rPr>
          <w:sz w:val="24"/>
          <w:szCs w:val="24"/>
        </w:rPr>
        <w:t xml:space="preserve"> </w:t>
      </w:r>
      <w:r w:rsidR="00904A2B" w:rsidRPr="00B22357">
        <w:rPr>
          <w:b/>
          <w:sz w:val="24"/>
          <w:szCs w:val="24"/>
        </w:rPr>
        <w:t xml:space="preserve">Concessionária </w:t>
      </w:r>
      <w:r w:rsidR="00904A2B" w:rsidRPr="00B22357">
        <w:rPr>
          <w:sz w:val="24"/>
          <w:szCs w:val="24"/>
        </w:rPr>
        <w:t>caberá, ainda:</w:t>
      </w:r>
    </w:p>
    <w:p w:rsidR="000D3A2F" w:rsidRDefault="00904A2B" w:rsidP="00CE67E7">
      <w:pPr>
        <w:pStyle w:val="Estilo1"/>
        <w:numPr>
          <w:ilvl w:val="2"/>
          <w:numId w:val="72"/>
        </w:numPr>
        <w:tabs>
          <w:tab w:val="clear" w:pos="2268"/>
          <w:tab w:val="left" w:pos="1701"/>
        </w:tabs>
        <w:spacing w:after="120"/>
        <w:ind w:left="1701" w:hanging="708"/>
        <w:rPr>
          <w:szCs w:val="24"/>
        </w:rPr>
      </w:pPr>
      <w:r w:rsidRPr="000D3A2F">
        <w:rPr>
          <w:szCs w:val="24"/>
        </w:rPr>
        <w:t>assumir a responsabilidade por todos os encargos previdenciários e obrigações sociais previstos na legislação social e trabalhista em vigor, obrigando-se a saldá-los na época própria, vez que os seus funcionários não manterão nenhum vínculo</w:t>
      </w:r>
      <w:r w:rsidR="00AB30FA" w:rsidRPr="000D3A2F">
        <w:rPr>
          <w:szCs w:val="24"/>
        </w:rPr>
        <w:t xml:space="preserve"> empregatício com o Concedente;</w:t>
      </w:r>
    </w:p>
    <w:p w:rsidR="000D3A2F" w:rsidRDefault="00904A2B" w:rsidP="00CE67E7">
      <w:pPr>
        <w:pStyle w:val="Estilo1"/>
        <w:numPr>
          <w:ilvl w:val="2"/>
          <w:numId w:val="72"/>
        </w:numPr>
        <w:tabs>
          <w:tab w:val="clear" w:pos="2268"/>
          <w:tab w:val="left" w:pos="1701"/>
        </w:tabs>
        <w:spacing w:after="120"/>
        <w:ind w:left="1701" w:hanging="708"/>
        <w:rPr>
          <w:szCs w:val="24"/>
        </w:rPr>
      </w:pPr>
      <w:r w:rsidRPr="000D3A2F">
        <w:rPr>
          <w:szCs w:val="24"/>
        </w:rPr>
        <w:t>assumir, também, a responsabilidade por todas as providências e obrigações estabelecidas na legislação específica de acidentes do trabalho, quando, em ocorrência da espécie, forem vítimas os seus funcionários no desempenho dos serviços ou em conexão com eles, ainda que acontecido em dependência do Concedente;</w:t>
      </w:r>
    </w:p>
    <w:p w:rsidR="00904A2B" w:rsidRPr="000D3A2F" w:rsidRDefault="00904A2B" w:rsidP="00CE67E7">
      <w:pPr>
        <w:pStyle w:val="Estilo1"/>
        <w:numPr>
          <w:ilvl w:val="2"/>
          <w:numId w:val="72"/>
        </w:numPr>
        <w:tabs>
          <w:tab w:val="clear" w:pos="2268"/>
          <w:tab w:val="left" w:pos="1701"/>
        </w:tabs>
        <w:spacing w:after="120"/>
        <w:ind w:left="1701" w:hanging="708"/>
        <w:rPr>
          <w:szCs w:val="24"/>
        </w:rPr>
      </w:pPr>
      <w:r w:rsidRPr="000D3A2F">
        <w:rPr>
          <w:szCs w:val="24"/>
        </w:rPr>
        <w:t>assumir todos os encargos de possível demanda trabalhista, cível ou penal, relacionadas à prestação dos serviços</w:t>
      </w:r>
      <w:r w:rsidRPr="000D3A2F">
        <w:rPr>
          <w:b/>
          <w:szCs w:val="24"/>
        </w:rPr>
        <w:t xml:space="preserve">, </w:t>
      </w:r>
      <w:r w:rsidRPr="000D3A2F">
        <w:rPr>
          <w:szCs w:val="24"/>
        </w:rPr>
        <w:t xml:space="preserve">originariamente ou vinculada por prevenção, conexão ou continência; </w:t>
      </w:r>
    </w:p>
    <w:p w:rsidR="00AB30FA" w:rsidRDefault="00904A2B" w:rsidP="00CE67E7">
      <w:pPr>
        <w:pStyle w:val="Estilo1"/>
        <w:numPr>
          <w:ilvl w:val="2"/>
          <w:numId w:val="72"/>
        </w:numPr>
        <w:tabs>
          <w:tab w:val="clear" w:pos="2268"/>
          <w:tab w:val="left" w:pos="1418"/>
        </w:tabs>
        <w:spacing w:after="120"/>
        <w:ind w:left="1701" w:hanging="708"/>
        <w:rPr>
          <w:szCs w:val="24"/>
        </w:rPr>
      </w:pPr>
      <w:r w:rsidRPr="00B22357">
        <w:rPr>
          <w:szCs w:val="24"/>
        </w:rPr>
        <w:t>arcar com a despesa decorrente de qualquer infração, seja qual for, desde que praticada por seus funcionários quando da execução dos serviços objeto deste Contrato de Concessão;</w:t>
      </w:r>
    </w:p>
    <w:p w:rsidR="00AB30FA" w:rsidRDefault="00904A2B" w:rsidP="00CE67E7">
      <w:pPr>
        <w:pStyle w:val="Estilo1"/>
        <w:numPr>
          <w:ilvl w:val="2"/>
          <w:numId w:val="72"/>
        </w:numPr>
        <w:tabs>
          <w:tab w:val="clear" w:pos="2268"/>
          <w:tab w:val="left" w:pos="1418"/>
        </w:tabs>
        <w:spacing w:after="120"/>
        <w:ind w:left="1701" w:hanging="708"/>
        <w:rPr>
          <w:szCs w:val="24"/>
        </w:rPr>
      </w:pPr>
      <w:r w:rsidRPr="00AB30FA">
        <w:rPr>
          <w:szCs w:val="24"/>
        </w:rPr>
        <w:t xml:space="preserve">assumir, ainda, a responsabilidade pelos encargos fiscais e comerciais resultantes da execução deste Contrato de Concessão; </w:t>
      </w:r>
    </w:p>
    <w:p w:rsidR="00AB30FA" w:rsidRDefault="00904A2B" w:rsidP="00CE67E7">
      <w:pPr>
        <w:pStyle w:val="Estilo1"/>
        <w:numPr>
          <w:ilvl w:val="2"/>
          <w:numId w:val="72"/>
        </w:numPr>
        <w:tabs>
          <w:tab w:val="clear" w:pos="2268"/>
          <w:tab w:val="left" w:pos="1418"/>
        </w:tabs>
        <w:spacing w:after="120"/>
        <w:ind w:left="1701" w:hanging="708"/>
        <w:rPr>
          <w:szCs w:val="24"/>
        </w:rPr>
      </w:pPr>
      <w:r w:rsidRPr="00AB30FA">
        <w:rPr>
          <w:szCs w:val="24"/>
        </w:rPr>
        <w:lastRenderedPageBreak/>
        <w:t>observar rigorosamente a legislação sanitária emanada dos órgãos do Distrito Federal e Órgãos Federais. Em caso de interdição das instalações ou paralisação temporária do serviço por sua conta e, em decorrência de auto de infração, o Contrato poderá ser rescindido de pleno direito, adotando o Ministério, imediatamente, as demais providências cabíveis;</w:t>
      </w:r>
    </w:p>
    <w:p w:rsidR="00AB30FA" w:rsidRDefault="000D3A2F" w:rsidP="000D3A2F">
      <w:pPr>
        <w:pStyle w:val="Estilo1"/>
        <w:tabs>
          <w:tab w:val="clear" w:pos="2268"/>
        </w:tabs>
        <w:spacing w:after="120"/>
        <w:ind w:left="1701" w:hanging="709"/>
        <w:rPr>
          <w:szCs w:val="24"/>
        </w:rPr>
      </w:pPr>
      <w:r>
        <w:rPr>
          <w:szCs w:val="24"/>
        </w:rPr>
        <w:t>4.17</w:t>
      </w:r>
      <w:r>
        <w:rPr>
          <w:szCs w:val="24"/>
        </w:rPr>
        <w:tab/>
      </w:r>
      <w:r w:rsidR="00904A2B" w:rsidRPr="00AB30FA">
        <w:rPr>
          <w:szCs w:val="24"/>
        </w:rPr>
        <w:t xml:space="preserve">assumir inteira responsabilidade e arcar com todas as despesas diretas e indiretas do pessoal utilizado na execução dos serviços objeto do presente </w:t>
      </w:r>
      <w:r w:rsidR="004F624E" w:rsidRPr="00AB30FA">
        <w:rPr>
          <w:szCs w:val="24"/>
        </w:rPr>
        <w:t>termo de referência,</w:t>
      </w:r>
      <w:r w:rsidR="00AB30FA" w:rsidRPr="00AB30FA">
        <w:rPr>
          <w:szCs w:val="24"/>
        </w:rPr>
        <w:t xml:space="preserve"> </w:t>
      </w:r>
      <w:r w:rsidR="00904A2B" w:rsidRPr="00AB30FA">
        <w:rPr>
          <w:szCs w:val="24"/>
        </w:rPr>
        <w:t>que não terá qualquer vínculo empregatício com o Ministério.</w:t>
      </w:r>
    </w:p>
    <w:p w:rsidR="00AB30FA" w:rsidRDefault="00904A2B" w:rsidP="00CE67E7">
      <w:pPr>
        <w:pStyle w:val="Estilo1"/>
        <w:numPr>
          <w:ilvl w:val="2"/>
          <w:numId w:val="73"/>
        </w:numPr>
        <w:tabs>
          <w:tab w:val="clear" w:pos="2268"/>
          <w:tab w:val="left" w:pos="567"/>
          <w:tab w:val="left" w:pos="1418"/>
        </w:tabs>
        <w:spacing w:after="120"/>
        <w:ind w:left="1701" w:hanging="709"/>
        <w:rPr>
          <w:szCs w:val="24"/>
        </w:rPr>
      </w:pPr>
      <w:r w:rsidRPr="00AB30FA">
        <w:rPr>
          <w:szCs w:val="24"/>
        </w:rPr>
        <w:t>emitir cupom/nota fiscal dos produtos comercializados.</w:t>
      </w:r>
    </w:p>
    <w:p w:rsidR="00AB30FA" w:rsidRDefault="00904A2B" w:rsidP="00CE67E7">
      <w:pPr>
        <w:pStyle w:val="Estilo1"/>
        <w:numPr>
          <w:ilvl w:val="2"/>
          <w:numId w:val="73"/>
        </w:numPr>
        <w:tabs>
          <w:tab w:val="clear" w:pos="2268"/>
          <w:tab w:val="left" w:pos="567"/>
          <w:tab w:val="left" w:pos="1418"/>
        </w:tabs>
        <w:spacing w:after="120"/>
        <w:ind w:left="1701" w:hanging="709"/>
        <w:rPr>
          <w:szCs w:val="24"/>
        </w:rPr>
      </w:pPr>
      <w:r w:rsidRPr="00AB30FA">
        <w:rPr>
          <w:szCs w:val="24"/>
        </w:rPr>
        <w:t>manter, durante toda a execução dos serviços, em compatibilidade com as obrigações assumidas, todas as condições de habilitação e qualificação exigidas pela legislação em vigor;</w:t>
      </w:r>
    </w:p>
    <w:p w:rsidR="00904A2B" w:rsidRPr="00AB30FA" w:rsidRDefault="00904A2B" w:rsidP="00CE67E7">
      <w:pPr>
        <w:pStyle w:val="Estilo1"/>
        <w:numPr>
          <w:ilvl w:val="2"/>
          <w:numId w:val="73"/>
        </w:numPr>
        <w:tabs>
          <w:tab w:val="clear" w:pos="2268"/>
          <w:tab w:val="left" w:pos="567"/>
          <w:tab w:val="left" w:pos="1418"/>
        </w:tabs>
        <w:spacing w:after="120"/>
        <w:ind w:left="1701" w:hanging="709"/>
        <w:rPr>
          <w:szCs w:val="24"/>
        </w:rPr>
      </w:pPr>
      <w:r w:rsidRPr="00AB30FA">
        <w:rPr>
          <w:szCs w:val="24"/>
        </w:rPr>
        <w:t xml:space="preserve">a inadimplência da Concessionária, com referência aos encargos estabelecidos nesta Cláusula, não transfere a responsabilidade por seu pagamento à Administração do Concedente, nem poderá onerar o objeto deste Contrato de Concessão, razão pela qual a </w:t>
      </w:r>
      <w:r w:rsidR="002072B4" w:rsidRPr="00AB30FA">
        <w:rPr>
          <w:szCs w:val="24"/>
        </w:rPr>
        <w:t>Concessionária renuncia</w:t>
      </w:r>
      <w:r w:rsidRPr="00AB30FA">
        <w:rPr>
          <w:szCs w:val="24"/>
        </w:rPr>
        <w:t xml:space="preserve"> expressamente a qualquer vínculo de solidariedade, ativa ou passiva, para com o Concedente.</w:t>
      </w:r>
    </w:p>
    <w:p w:rsidR="00904A2B" w:rsidRPr="00B22357" w:rsidRDefault="00904A2B" w:rsidP="00904A2B">
      <w:pPr>
        <w:tabs>
          <w:tab w:val="left" w:pos="0"/>
          <w:tab w:val="left" w:pos="567"/>
          <w:tab w:val="left" w:pos="900"/>
        </w:tabs>
        <w:jc w:val="both"/>
        <w:rPr>
          <w:b/>
          <w:sz w:val="24"/>
          <w:szCs w:val="24"/>
        </w:rPr>
      </w:pPr>
    </w:p>
    <w:p w:rsidR="00904A2B" w:rsidRPr="006A2B80" w:rsidRDefault="00904A2B" w:rsidP="00CE67E7">
      <w:pPr>
        <w:pStyle w:val="PargrafodaLista"/>
        <w:numPr>
          <w:ilvl w:val="0"/>
          <w:numId w:val="73"/>
        </w:numPr>
        <w:tabs>
          <w:tab w:val="left" w:pos="426"/>
          <w:tab w:val="left" w:pos="567"/>
          <w:tab w:val="left" w:pos="900"/>
        </w:tabs>
        <w:spacing w:after="120"/>
        <w:ind w:hanging="4931"/>
        <w:jc w:val="both"/>
        <w:rPr>
          <w:b/>
          <w:sz w:val="24"/>
          <w:szCs w:val="24"/>
        </w:rPr>
      </w:pPr>
      <w:r w:rsidRPr="006A2B80">
        <w:rPr>
          <w:b/>
          <w:sz w:val="24"/>
          <w:szCs w:val="24"/>
        </w:rPr>
        <w:t>CLÁUSULA QUINTA – DAS OBRIGAÇÕES QUANTO AO CONTROLE DE QUALIDADE</w:t>
      </w:r>
    </w:p>
    <w:p w:rsidR="00904A2B" w:rsidRPr="00B22357" w:rsidRDefault="006A2B80" w:rsidP="006A2B80">
      <w:pPr>
        <w:pStyle w:val="PargrafodaLista1"/>
        <w:tabs>
          <w:tab w:val="left" w:pos="1276"/>
        </w:tabs>
        <w:spacing w:after="120"/>
        <w:ind w:left="993" w:hanging="567"/>
        <w:jc w:val="both"/>
      </w:pPr>
      <w:r>
        <w:t>5.1</w:t>
      </w:r>
      <w:r>
        <w:tab/>
      </w:r>
      <w:r w:rsidR="00904A2B" w:rsidRPr="00B22357">
        <w:t xml:space="preserve">Caberá à </w:t>
      </w:r>
      <w:r w:rsidR="00904A2B" w:rsidRPr="00B22357">
        <w:rPr>
          <w:b/>
        </w:rPr>
        <w:t>Concessionária</w:t>
      </w:r>
      <w:r w:rsidR="00904A2B" w:rsidRPr="00B22357">
        <w:t xml:space="preserve"> o controle de qualidade dos alimentos, através dos seguintes procedimentos:</w:t>
      </w:r>
    </w:p>
    <w:p w:rsidR="006A2B80" w:rsidRPr="006A2B80" w:rsidRDefault="00904A2B" w:rsidP="00CE67E7">
      <w:pPr>
        <w:pStyle w:val="PargrafodaLista"/>
        <w:numPr>
          <w:ilvl w:val="2"/>
          <w:numId w:val="75"/>
        </w:numPr>
        <w:spacing w:after="120"/>
        <w:ind w:left="1701" w:hanging="708"/>
        <w:jc w:val="both"/>
        <w:rPr>
          <w:sz w:val="24"/>
          <w:szCs w:val="24"/>
        </w:rPr>
      </w:pPr>
      <w:r w:rsidRPr="006A2B80">
        <w:rPr>
          <w:sz w:val="24"/>
          <w:szCs w:val="24"/>
        </w:rPr>
        <w:t>realizar, às suas expensas, todos os exames laboratoriais necessários à verificação da qualidade das refeições servidas;</w:t>
      </w:r>
    </w:p>
    <w:p w:rsidR="006A2B80" w:rsidRDefault="00904A2B" w:rsidP="00CE67E7">
      <w:pPr>
        <w:pStyle w:val="PargrafodaLista"/>
        <w:numPr>
          <w:ilvl w:val="2"/>
          <w:numId w:val="75"/>
        </w:numPr>
        <w:spacing w:after="120"/>
        <w:ind w:left="1701" w:hanging="708"/>
        <w:jc w:val="both"/>
        <w:rPr>
          <w:sz w:val="24"/>
          <w:szCs w:val="24"/>
        </w:rPr>
      </w:pPr>
      <w:r w:rsidRPr="006A2B80">
        <w:rPr>
          <w:sz w:val="24"/>
          <w:szCs w:val="24"/>
        </w:rPr>
        <w:t>responder pelas despesas decorrentes de análise microbiológica em amostras coletadas pelo Ministério, quando o resultado apresentar qualquer irregularidade no produto analisado;</w:t>
      </w:r>
    </w:p>
    <w:p w:rsidR="000D3A2F" w:rsidRDefault="00904A2B" w:rsidP="00CE67E7">
      <w:pPr>
        <w:pStyle w:val="PargrafodaLista"/>
        <w:numPr>
          <w:ilvl w:val="2"/>
          <w:numId w:val="75"/>
        </w:numPr>
        <w:spacing w:after="120"/>
        <w:ind w:left="1701" w:hanging="708"/>
        <w:jc w:val="both"/>
        <w:rPr>
          <w:sz w:val="24"/>
          <w:szCs w:val="24"/>
        </w:rPr>
      </w:pPr>
      <w:r w:rsidRPr="006A2B80">
        <w:rPr>
          <w:sz w:val="24"/>
          <w:szCs w:val="24"/>
        </w:rPr>
        <w:t xml:space="preserve">preparar todas as refeições com gêneros de primeira qualidade, com ótima apresentação, dentro das exigências de higiene e técnicas culinárias, observando o padrão de referência do </w:t>
      </w:r>
      <w:r w:rsidR="004F624E" w:rsidRPr="006A2B80">
        <w:rPr>
          <w:sz w:val="24"/>
          <w:szCs w:val="24"/>
        </w:rPr>
        <w:t xml:space="preserve">Termo de </w:t>
      </w:r>
      <w:r w:rsidR="006A2B80" w:rsidRPr="006A2B80">
        <w:rPr>
          <w:sz w:val="24"/>
          <w:szCs w:val="24"/>
        </w:rPr>
        <w:t>Referência</w:t>
      </w:r>
      <w:r w:rsidR="006A2B80">
        <w:rPr>
          <w:sz w:val="24"/>
          <w:szCs w:val="24"/>
        </w:rPr>
        <w:t xml:space="preserve"> – Anexo I do Edital</w:t>
      </w:r>
      <w:r w:rsidRPr="006A2B80">
        <w:rPr>
          <w:sz w:val="24"/>
          <w:szCs w:val="24"/>
        </w:rPr>
        <w:t>;</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t>disponibilizar, até o último minuto do horário previsto para o atendimento, todos os itens programados nos cardápios, para as refeições, fazendo as reposições necessárias, de modo a não alterar a composição inicial do cardápio, ou trocar por equivalente, não fazend</w:t>
      </w:r>
      <w:r w:rsidR="006A2B80" w:rsidRPr="000D3A2F">
        <w:rPr>
          <w:sz w:val="24"/>
          <w:szCs w:val="24"/>
        </w:rPr>
        <w:t>o</w:t>
      </w:r>
      <w:r w:rsidRPr="000D3A2F">
        <w:rPr>
          <w:sz w:val="24"/>
          <w:szCs w:val="24"/>
        </w:rPr>
        <w:t xml:space="preserve"> da exceção uma regra;</w:t>
      </w:r>
    </w:p>
    <w:p w:rsidR="000D3A2F" w:rsidRPr="000D3A2F" w:rsidRDefault="00904A2B" w:rsidP="00CE67E7">
      <w:pPr>
        <w:pStyle w:val="PargrafodaLista"/>
        <w:numPr>
          <w:ilvl w:val="2"/>
          <w:numId w:val="75"/>
        </w:numPr>
        <w:spacing w:after="120"/>
        <w:ind w:left="1701" w:hanging="708"/>
        <w:jc w:val="both"/>
        <w:rPr>
          <w:sz w:val="24"/>
          <w:szCs w:val="24"/>
        </w:rPr>
      </w:pPr>
      <w:r w:rsidRPr="000D3A2F">
        <w:rPr>
          <w:sz w:val="24"/>
          <w:szCs w:val="24"/>
        </w:rPr>
        <w:t>prover suficiente retaguarda de reabastecimento, tanto em relação à preparação dos alimentos, quanto de pessoal, de forma evitar a lentidão, atraso ou paralisação dos serviços;</w:t>
      </w:r>
    </w:p>
    <w:p w:rsidR="000D3A2F" w:rsidRPr="000D3A2F" w:rsidRDefault="00904A2B" w:rsidP="00CE67E7">
      <w:pPr>
        <w:pStyle w:val="PargrafodaLista"/>
        <w:numPr>
          <w:ilvl w:val="2"/>
          <w:numId w:val="75"/>
        </w:numPr>
        <w:spacing w:after="120"/>
        <w:ind w:left="1701" w:hanging="708"/>
        <w:jc w:val="both"/>
        <w:rPr>
          <w:sz w:val="24"/>
          <w:szCs w:val="24"/>
        </w:rPr>
      </w:pPr>
      <w:r w:rsidRPr="000D3A2F">
        <w:rPr>
          <w:sz w:val="24"/>
          <w:szCs w:val="24"/>
        </w:rPr>
        <w:t>cuidar para que não falte nenhum dos itens constantes do cardápio do dia, bem como dos produtos que o compõem, ressalvando os casos de força maior devidamente comprovados e aceitos pela Fiscalização;</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t>refazer ou substituir, no todo ou em parte, os alimentos constantes do cardápio do dia, considerados, pelos responsáveis da Fiscalização do Ministério, sem condições de serem consumidos;</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t>retirar do local dos serviços, diariamente, os alimentos excedentes, não podendo, em hipótese alguma, reaproveitar quaisquer tipos de gêneros alimentícios preparados e não servidos no dia, para utilização nos cardápios seguintes;</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lastRenderedPageBreak/>
        <w:t>coletar, diariamente, amostras de todos os alimentos servidos, em recipientes devidamente higienizados e guardá-los sob condições adequadas de refrigeração por um período de 72 (setenta e duas) horas;</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t>conservar, adequadamente, por sua conta e risco, os estoques de gêneros alimentícios e materiais necessários à execução dos serviços;</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t xml:space="preserve">efetuar o controle de compras para o fornecimento das refeições objeto deste </w:t>
      </w:r>
      <w:r w:rsidR="004F624E" w:rsidRPr="000D3A2F">
        <w:rPr>
          <w:sz w:val="24"/>
          <w:szCs w:val="24"/>
        </w:rPr>
        <w:t xml:space="preserve">Termo de </w:t>
      </w:r>
      <w:r w:rsidR="000D3A2F" w:rsidRPr="000D3A2F">
        <w:rPr>
          <w:sz w:val="24"/>
          <w:szCs w:val="24"/>
        </w:rPr>
        <w:t>Referência</w:t>
      </w:r>
      <w:r w:rsidRPr="000D3A2F">
        <w:rPr>
          <w:sz w:val="24"/>
          <w:szCs w:val="24"/>
        </w:rPr>
        <w:t>, que deverá ser feito pelo profissional Nutricionista com supervisão do Fiscal do Contrato, com antecipação necessária para confecção dos cardápios, que deverão ser rigorosamente obedecidos, cujos componentes deverão ser de primeira qualidade;</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t xml:space="preserve">preparar e servir os alimentos sob a supervisão da equipe de Nutricionistas, quais sejam do </w:t>
      </w:r>
      <w:r w:rsidR="002072B4" w:rsidRPr="000D3A2F">
        <w:rPr>
          <w:sz w:val="24"/>
          <w:szCs w:val="24"/>
        </w:rPr>
        <w:t>Ministério</w:t>
      </w:r>
      <w:r w:rsidRPr="000D3A2F">
        <w:rPr>
          <w:sz w:val="24"/>
          <w:szCs w:val="24"/>
        </w:rPr>
        <w:t xml:space="preserve"> e do restaurante, </w:t>
      </w:r>
      <w:r w:rsidRPr="000D3A2F">
        <w:rPr>
          <w:b/>
          <w:sz w:val="24"/>
          <w:szCs w:val="24"/>
        </w:rPr>
        <w:t xml:space="preserve">seguindo os Cardápios semanais estabelecidos no Anexo “C” do </w:t>
      </w:r>
      <w:r w:rsidR="004F624E" w:rsidRPr="000D3A2F">
        <w:rPr>
          <w:b/>
          <w:sz w:val="24"/>
          <w:szCs w:val="24"/>
        </w:rPr>
        <w:t xml:space="preserve">Termo de </w:t>
      </w:r>
      <w:r w:rsidR="00F93F68" w:rsidRPr="000D3A2F">
        <w:rPr>
          <w:b/>
          <w:sz w:val="24"/>
          <w:szCs w:val="24"/>
        </w:rPr>
        <w:t>Referência</w:t>
      </w:r>
      <w:r w:rsidRPr="000D3A2F">
        <w:rPr>
          <w:b/>
          <w:sz w:val="24"/>
          <w:szCs w:val="24"/>
        </w:rPr>
        <w:t>,</w:t>
      </w:r>
      <w:r w:rsidRPr="000D3A2F">
        <w:rPr>
          <w:sz w:val="24"/>
          <w:szCs w:val="24"/>
        </w:rPr>
        <w:t xml:space="preserve"> sendo admitido após a prévia autorização do Ministério, disponibilizar à clientela outros tipos de produtos de qualidade compatível ou substituir aqueles que estejam comprovadamente em falta no mercado, ou ainda, suspender o fornecimento dos que não tenham aceitação dos clientes;</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t>adquirir as carnes, obrigatoriamente, de fontes idôneas de produção/comercialização;</w:t>
      </w:r>
    </w:p>
    <w:p w:rsidR="000D3A2F" w:rsidRDefault="00904A2B" w:rsidP="00CE67E7">
      <w:pPr>
        <w:pStyle w:val="PargrafodaLista"/>
        <w:numPr>
          <w:ilvl w:val="2"/>
          <w:numId w:val="75"/>
        </w:numPr>
        <w:spacing w:after="120"/>
        <w:ind w:left="1701" w:hanging="708"/>
        <w:jc w:val="both"/>
        <w:rPr>
          <w:sz w:val="24"/>
          <w:szCs w:val="24"/>
        </w:rPr>
      </w:pPr>
      <w:r w:rsidRPr="000D3A2F">
        <w:rPr>
          <w:sz w:val="24"/>
          <w:szCs w:val="24"/>
        </w:rPr>
        <w:t>providenciar, por sua conta e risco, a conservação das refeições e os estoques de alimentos e de material necessários à sua atividade normal;</w:t>
      </w:r>
    </w:p>
    <w:p w:rsidR="00904A2B" w:rsidRPr="000D3A2F" w:rsidRDefault="00904A2B" w:rsidP="00CE67E7">
      <w:pPr>
        <w:pStyle w:val="PargrafodaLista"/>
        <w:numPr>
          <w:ilvl w:val="2"/>
          <w:numId w:val="75"/>
        </w:numPr>
        <w:spacing w:after="120"/>
        <w:ind w:left="1701" w:hanging="708"/>
        <w:jc w:val="both"/>
        <w:rPr>
          <w:sz w:val="24"/>
          <w:szCs w:val="24"/>
        </w:rPr>
      </w:pPr>
      <w:r w:rsidRPr="000D3A2F">
        <w:rPr>
          <w:sz w:val="24"/>
          <w:szCs w:val="24"/>
        </w:rPr>
        <w:t xml:space="preserve">atender a todos os requisitos do Padrão de Qualidade estabelecidos no </w:t>
      </w:r>
      <w:r w:rsidR="00F93F68" w:rsidRPr="000D3A2F">
        <w:rPr>
          <w:sz w:val="24"/>
          <w:szCs w:val="24"/>
        </w:rPr>
        <w:t>Termo de Referência</w:t>
      </w:r>
      <w:r w:rsidRPr="000D3A2F">
        <w:rPr>
          <w:sz w:val="24"/>
          <w:szCs w:val="24"/>
        </w:rPr>
        <w:t>.</w:t>
      </w:r>
    </w:p>
    <w:p w:rsidR="00904A2B" w:rsidRPr="00B22357" w:rsidRDefault="00904A2B" w:rsidP="00904A2B">
      <w:pPr>
        <w:tabs>
          <w:tab w:val="left" w:pos="567"/>
          <w:tab w:val="left" w:pos="900"/>
        </w:tabs>
        <w:jc w:val="both"/>
        <w:rPr>
          <w:b/>
          <w:sz w:val="24"/>
          <w:szCs w:val="24"/>
        </w:rPr>
      </w:pPr>
    </w:p>
    <w:p w:rsidR="00904A2B" w:rsidRPr="000D3A2F" w:rsidRDefault="00904A2B" w:rsidP="00CE67E7">
      <w:pPr>
        <w:pStyle w:val="PargrafodaLista"/>
        <w:numPr>
          <w:ilvl w:val="0"/>
          <w:numId w:val="74"/>
        </w:numPr>
        <w:tabs>
          <w:tab w:val="clear" w:pos="4931"/>
        </w:tabs>
        <w:spacing w:after="120"/>
        <w:ind w:left="426" w:hanging="426"/>
        <w:jc w:val="both"/>
        <w:rPr>
          <w:b/>
          <w:sz w:val="24"/>
          <w:szCs w:val="24"/>
        </w:rPr>
      </w:pPr>
      <w:r w:rsidRPr="000D3A2F">
        <w:rPr>
          <w:b/>
          <w:sz w:val="24"/>
          <w:szCs w:val="24"/>
        </w:rPr>
        <w:t>CLÁUSULA SEXTA – DAS OBRIGAÇÕES QUANTO AOS BENS E INSTALAÇÕES DA ADMINISTRAÇÃO</w:t>
      </w:r>
    </w:p>
    <w:p w:rsidR="00904A2B" w:rsidRPr="00B22357" w:rsidRDefault="000D3A2F" w:rsidP="000D3A2F">
      <w:pPr>
        <w:tabs>
          <w:tab w:val="left" w:pos="567"/>
        </w:tabs>
        <w:spacing w:after="120"/>
        <w:ind w:left="993" w:hanging="567"/>
        <w:jc w:val="both"/>
        <w:rPr>
          <w:sz w:val="24"/>
          <w:szCs w:val="24"/>
        </w:rPr>
      </w:pPr>
      <w:r>
        <w:rPr>
          <w:sz w:val="24"/>
          <w:szCs w:val="24"/>
        </w:rPr>
        <w:t>6.1</w:t>
      </w:r>
      <w:r>
        <w:rPr>
          <w:sz w:val="24"/>
          <w:szCs w:val="24"/>
        </w:rPr>
        <w:tab/>
      </w:r>
      <w:r w:rsidR="00904A2B" w:rsidRPr="00B22357">
        <w:rPr>
          <w:sz w:val="24"/>
          <w:szCs w:val="24"/>
        </w:rPr>
        <w:t xml:space="preserve">Ficará, também, a cargo da </w:t>
      </w:r>
      <w:r w:rsidR="00904A2B" w:rsidRPr="00B22357">
        <w:rPr>
          <w:b/>
          <w:sz w:val="24"/>
          <w:szCs w:val="24"/>
        </w:rPr>
        <w:t>Concessionária</w:t>
      </w:r>
      <w:r w:rsidR="00904A2B" w:rsidRPr="00B22357">
        <w:rPr>
          <w:sz w:val="24"/>
          <w:szCs w:val="24"/>
        </w:rPr>
        <w:t>:</w:t>
      </w:r>
    </w:p>
    <w:p w:rsidR="00CE0B0D" w:rsidRDefault="000D3A2F" w:rsidP="00CE0B0D">
      <w:pPr>
        <w:spacing w:after="120"/>
        <w:ind w:left="1701" w:hanging="708"/>
        <w:jc w:val="both"/>
        <w:rPr>
          <w:sz w:val="24"/>
          <w:szCs w:val="24"/>
        </w:rPr>
      </w:pPr>
      <w:r>
        <w:rPr>
          <w:sz w:val="24"/>
          <w:szCs w:val="24"/>
        </w:rPr>
        <w:t>6.1.1</w:t>
      </w:r>
      <w:r>
        <w:rPr>
          <w:sz w:val="24"/>
          <w:szCs w:val="24"/>
        </w:rPr>
        <w:tab/>
      </w:r>
      <w:r w:rsidR="00904A2B" w:rsidRPr="00B22357">
        <w:rPr>
          <w:sz w:val="24"/>
          <w:szCs w:val="24"/>
        </w:rPr>
        <w:t xml:space="preserve">a guarda e a responsabilidade dos bens constantes no </w:t>
      </w:r>
      <w:r w:rsidR="00904A2B" w:rsidRPr="00B22357">
        <w:rPr>
          <w:b/>
          <w:sz w:val="24"/>
          <w:szCs w:val="24"/>
        </w:rPr>
        <w:t>Anexo</w:t>
      </w:r>
      <w:r w:rsidR="0058790A">
        <w:rPr>
          <w:b/>
          <w:sz w:val="24"/>
          <w:szCs w:val="24"/>
        </w:rPr>
        <w:t xml:space="preserve"> I -</w:t>
      </w:r>
      <w:r w:rsidR="00904A2B" w:rsidRPr="00B22357">
        <w:rPr>
          <w:b/>
          <w:sz w:val="24"/>
          <w:szCs w:val="24"/>
        </w:rPr>
        <w:t xml:space="preserve"> “F” – Relação de Equipamentos e Mobiliário do MME, </w:t>
      </w:r>
      <w:r w:rsidR="00904A2B" w:rsidRPr="00B22357">
        <w:rPr>
          <w:sz w:val="24"/>
          <w:szCs w:val="24"/>
        </w:rPr>
        <w:t xml:space="preserve">do </w:t>
      </w:r>
      <w:r w:rsidR="00F93F68" w:rsidRPr="00B22357">
        <w:rPr>
          <w:sz w:val="24"/>
          <w:szCs w:val="24"/>
        </w:rPr>
        <w:t xml:space="preserve">Termo de </w:t>
      </w:r>
      <w:r w:rsidR="00CE0B0D" w:rsidRPr="00B22357">
        <w:rPr>
          <w:sz w:val="24"/>
          <w:szCs w:val="24"/>
        </w:rPr>
        <w:t>Referência</w:t>
      </w:r>
      <w:r w:rsidR="00904A2B" w:rsidRPr="00B22357">
        <w:rPr>
          <w:sz w:val="24"/>
          <w:szCs w:val="24"/>
        </w:rPr>
        <w:t>, que os devolverá, findo o prazo de vigência da concessão, em perfeito estado de conservação, fazendo a reposição dos objetos perdidos ou danificados, por outros da mesma marca e qualidade, de forma a não interromper o fornecimento das refeições;</w:t>
      </w:r>
    </w:p>
    <w:p w:rsidR="00CE0B0D" w:rsidRPr="0058790A" w:rsidRDefault="00CE0B0D" w:rsidP="00CE0B0D">
      <w:pPr>
        <w:spacing w:after="120"/>
        <w:ind w:left="1701" w:hanging="708"/>
        <w:jc w:val="both"/>
        <w:rPr>
          <w:sz w:val="24"/>
          <w:szCs w:val="24"/>
        </w:rPr>
      </w:pPr>
      <w:r>
        <w:rPr>
          <w:sz w:val="24"/>
          <w:szCs w:val="24"/>
        </w:rPr>
        <w:t>6.1.2</w:t>
      </w:r>
      <w:r>
        <w:rPr>
          <w:sz w:val="24"/>
          <w:szCs w:val="24"/>
        </w:rPr>
        <w:tab/>
      </w:r>
      <w:r w:rsidR="00904A2B" w:rsidRPr="00B22357">
        <w:rPr>
          <w:sz w:val="24"/>
          <w:szCs w:val="24"/>
        </w:rPr>
        <w:t xml:space="preserve">o recebimento, no ato da assinatura do Contrato de Concessão, da relação completa de todos os móveis, equipamentos e utensílios de propriedade do Ministério, colocados para seu uso, pelo que deverá assinar </w:t>
      </w:r>
      <w:r w:rsidR="00904A2B" w:rsidRPr="00B22357">
        <w:rPr>
          <w:b/>
          <w:sz w:val="24"/>
          <w:szCs w:val="24"/>
        </w:rPr>
        <w:t>Termo de Recebimento e Responsabilidade</w:t>
      </w:r>
      <w:r w:rsidR="00904A2B" w:rsidRPr="00B22357">
        <w:rPr>
          <w:sz w:val="24"/>
          <w:szCs w:val="24"/>
        </w:rPr>
        <w:t xml:space="preserve">, obrigando-se a devolvê-los no mesmo estado em que foram recebidos ressalvado, entretanto, o desgaste pelo uso normal dos bens, bem como observados todos os cuidados constantes </w:t>
      </w:r>
      <w:r w:rsidR="00904A2B" w:rsidRPr="0058790A">
        <w:rPr>
          <w:sz w:val="24"/>
          <w:szCs w:val="24"/>
        </w:rPr>
        <w:t xml:space="preserve">do item </w:t>
      </w:r>
      <w:r w:rsidR="00904A2B" w:rsidRPr="0058790A">
        <w:rPr>
          <w:b/>
          <w:sz w:val="24"/>
          <w:szCs w:val="24"/>
        </w:rPr>
        <w:t>12</w:t>
      </w:r>
      <w:r w:rsidRPr="0058790A">
        <w:rPr>
          <w:sz w:val="24"/>
          <w:szCs w:val="24"/>
        </w:rPr>
        <w:t xml:space="preserve"> do Edital;</w:t>
      </w:r>
    </w:p>
    <w:p w:rsidR="00CE0B0D" w:rsidRDefault="00904A2B" w:rsidP="00CE67E7">
      <w:pPr>
        <w:pStyle w:val="PargrafodaLista"/>
        <w:numPr>
          <w:ilvl w:val="2"/>
          <w:numId w:val="76"/>
        </w:numPr>
        <w:spacing w:after="120"/>
        <w:jc w:val="both"/>
        <w:rPr>
          <w:sz w:val="24"/>
          <w:szCs w:val="24"/>
        </w:rPr>
      </w:pPr>
      <w:r w:rsidRPr="00CE0B0D">
        <w:rPr>
          <w:sz w:val="24"/>
          <w:szCs w:val="24"/>
        </w:rPr>
        <w:t>a responsabilidade pela guarda e conservação, de todos os bens destinados à execução dos serviços, sejam eles os de sua propriedade, sejam os de propriedade do Ministério, não se responsabilizando o Ministério por eventual avaria, desaparecimento, inutilização, fragmentação, d</w:t>
      </w:r>
      <w:r w:rsidR="00CE0B0D" w:rsidRPr="00CE0B0D">
        <w:rPr>
          <w:sz w:val="24"/>
          <w:szCs w:val="24"/>
        </w:rPr>
        <w:t>eterioração ou perecimento;</w:t>
      </w:r>
    </w:p>
    <w:p w:rsidR="00CE0B0D" w:rsidRDefault="00904A2B" w:rsidP="00CE67E7">
      <w:pPr>
        <w:pStyle w:val="PargrafodaLista"/>
        <w:numPr>
          <w:ilvl w:val="2"/>
          <w:numId w:val="76"/>
        </w:numPr>
        <w:spacing w:after="120"/>
        <w:jc w:val="both"/>
        <w:rPr>
          <w:sz w:val="24"/>
          <w:szCs w:val="24"/>
        </w:rPr>
      </w:pPr>
      <w:r w:rsidRPr="00CE0B0D">
        <w:rPr>
          <w:sz w:val="24"/>
          <w:szCs w:val="24"/>
        </w:rPr>
        <w:t>a responsabilidade pelas instalações propriamente dita, tais como pisos, paredes, torneiras, pias, tomadas, lâmpadas, calhas, caixas de gordura, ralos, etc., devendo fazer a reposição de peças danificadas e a manutenção adequada desses equipamentos;</w:t>
      </w:r>
    </w:p>
    <w:p w:rsidR="00CE0B0D" w:rsidRDefault="00904A2B" w:rsidP="00CE67E7">
      <w:pPr>
        <w:pStyle w:val="PargrafodaLista"/>
        <w:numPr>
          <w:ilvl w:val="2"/>
          <w:numId w:val="76"/>
        </w:numPr>
        <w:spacing w:after="120"/>
        <w:jc w:val="both"/>
        <w:rPr>
          <w:sz w:val="24"/>
          <w:szCs w:val="24"/>
        </w:rPr>
      </w:pPr>
      <w:r w:rsidRPr="00CE0B0D">
        <w:rPr>
          <w:sz w:val="24"/>
          <w:szCs w:val="24"/>
        </w:rPr>
        <w:t>utilizar os equipamentos instalados na cozinha do Restaurante somente para preparar refeições a serem servidas nas dependências do Ministério.</w:t>
      </w:r>
    </w:p>
    <w:p w:rsidR="00CE0B0D" w:rsidRDefault="00904A2B" w:rsidP="00CE67E7">
      <w:pPr>
        <w:pStyle w:val="PargrafodaLista"/>
        <w:numPr>
          <w:ilvl w:val="2"/>
          <w:numId w:val="76"/>
        </w:numPr>
        <w:spacing w:after="120"/>
        <w:jc w:val="both"/>
        <w:rPr>
          <w:sz w:val="24"/>
          <w:szCs w:val="24"/>
        </w:rPr>
      </w:pPr>
      <w:r w:rsidRPr="00CE0B0D">
        <w:rPr>
          <w:sz w:val="24"/>
          <w:szCs w:val="24"/>
        </w:rPr>
        <w:lastRenderedPageBreak/>
        <w:t>utilizar somente utensílios em aço inoxidável para retirar as preparações de caldeirões, panelas e cubas de distribuição.</w:t>
      </w:r>
    </w:p>
    <w:p w:rsidR="00CE0B0D" w:rsidRDefault="00904A2B" w:rsidP="00CE67E7">
      <w:pPr>
        <w:pStyle w:val="PargrafodaLista"/>
        <w:numPr>
          <w:ilvl w:val="2"/>
          <w:numId w:val="76"/>
        </w:numPr>
        <w:spacing w:after="120"/>
        <w:jc w:val="both"/>
        <w:rPr>
          <w:sz w:val="24"/>
          <w:szCs w:val="24"/>
        </w:rPr>
      </w:pPr>
      <w:r w:rsidRPr="00CE0B0D">
        <w:rPr>
          <w:sz w:val="24"/>
          <w:szCs w:val="24"/>
        </w:rPr>
        <w:t>o fornecimento de utensílios de copa e cozinha, as roupas de copa e de mesa, os uniformes de seus empregados e os demais pertences necessários ao pleno funcionamento dos restaurantes, em complemento aos bens disponibilizados pelo Ministério;</w:t>
      </w:r>
    </w:p>
    <w:p w:rsidR="00CE0B0D" w:rsidRDefault="00904A2B" w:rsidP="00CE67E7">
      <w:pPr>
        <w:pStyle w:val="PargrafodaLista"/>
        <w:numPr>
          <w:ilvl w:val="2"/>
          <w:numId w:val="76"/>
        </w:numPr>
        <w:spacing w:after="120"/>
        <w:jc w:val="both"/>
        <w:rPr>
          <w:sz w:val="24"/>
          <w:szCs w:val="24"/>
        </w:rPr>
      </w:pPr>
      <w:r w:rsidRPr="00CE0B0D">
        <w:rPr>
          <w:sz w:val="24"/>
          <w:szCs w:val="24"/>
        </w:rPr>
        <w:t>a obtenção, sem quaisquer ônus para o Ministério, de licenças, alvarás, autorizações etc., junto às autoridades competentes, necessários ao funcionamento do restaurante;</w:t>
      </w:r>
    </w:p>
    <w:p w:rsidR="00CE0B0D" w:rsidRDefault="00904A2B" w:rsidP="00CE67E7">
      <w:pPr>
        <w:pStyle w:val="PargrafodaLista"/>
        <w:numPr>
          <w:ilvl w:val="2"/>
          <w:numId w:val="76"/>
        </w:numPr>
        <w:spacing w:after="120"/>
        <w:jc w:val="both"/>
        <w:rPr>
          <w:sz w:val="24"/>
          <w:szCs w:val="24"/>
        </w:rPr>
      </w:pPr>
      <w:r w:rsidRPr="00CE0B0D">
        <w:rPr>
          <w:sz w:val="24"/>
          <w:szCs w:val="24"/>
        </w:rPr>
        <w:t>a manutenção, por conta da prestadora de serviços, das áreas de preparação e manipulação dos alimentos e o salão de refeições rigorosamente limpo e arrumado, bem como mesas (inclusive os suportes horizontais e verticais), cadeiras (assento, encosto e suportes), portas, banheiros e pisos dentro do mais alto padrão de limpeza e higiene, notadamente no período de maior utilização e frequência, providenciando a higienização, desinfecção e imunização das áreas e instalações utilizadas, independentemente dos serviços realizados pelo Ministério, não podendo utilizar produto químico nocivo ao ser humano. Deverá também preservar os alimentos de qualquer tipo de contaminação;</w:t>
      </w:r>
    </w:p>
    <w:p w:rsidR="00CE0B0D" w:rsidRDefault="00904A2B" w:rsidP="00CE67E7">
      <w:pPr>
        <w:pStyle w:val="PargrafodaLista"/>
        <w:numPr>
          <w:ilvl w:val="2"/>
          <w:numId w:val="76"/>
        </w:numPr>
        <w:spacing w:after="120"/>
        <w:jc w:val="both"/>
        <w:rPr>
          <w:sz w:val="24"/>
          <w:szCs w:val="24"/>
        </w:rPr>
      </w:pPr>
      <w:r w:rsidRPr="00CE0B0D">
        <w:rPr>
          <w:sz w:val="24"/>
          <w:szCs w:val="24"/>
        </w:rPr>
        <w:t>a utilização de produtos de limpeza adequados e específicos à natureza dos serviços de armazenamento, produção e distribuição de refeições industriais, detergentes com alto poder bactericida e ação fungicida, de forma a se obter a ampla higienização do ambiente, equipamentos e utensílios do ambiente, equipamentos e utensílios de cozinha, bem como das mãos dos empregados que manipulem os alimentos, produtos especiais para máquina de lavar e fornos e higienização de gêneros alimentícios;</w:t>
      </w:r>
    </w:p>
    <w:p w:rsidR="00904A2B" w:rsidRPr="00CE0B0D" w:rsidRDefault="00904A2B" w:rsidP="00CE67E7">
      <w:pPr>
        <w:pStyle w:val="PargrafodaLista"/>
        <w:numPr>
          <w:ilvl w:val="2"/>
          <w:numId w:val="76"/>
        </w:numPr>
        <w:spacing w:after="120"/>
        <w:jc w:val="both"/>
        <w:rPr>
          <w:sz w:val="24"/>
          <w:szCs w:val="24"/>
        </w:rPr>
      </w:pPr>
      <w:r w:rsidRPr="00CE0B0D">
        <w:rPr>
          <w:sz w:val="24"/>
          <w:szCs w:val="24"/>
        </w:rPr>
        <w:t>é de inteira responsabilidade da prestadora de serviços a limpeza e manutenção, com periodicidade trimestral, das caixas de gordura internas que servem aos restaurantes e caixa coletora existente na casa de bomba no subsolo do anexo;</w:t>
      </w:r>
    </w:p>
    <w:p w:rsidR="00904A2B" w:rsidRPr="00B22357" w:rsidRDefault="00904A2B" w:rsidP="00904A2B">
      <w:pPr>
        <w:tabs>
          <w:tab w:val="left" w:pos="567"/>
        </w:tabs>
        <w:ind w:left="927"/>
        <w:jc w:val="both"/>
        <w:rPr>
          <w:sz w:val="24"/>
          <w:szCs w:val="24"/>
        </w:rPr>
      </w:pPr>
    </w:p>
    <w:p w:rsidR="00904A2B" w:rsidRPr="00B22357" w:rsidRDefault="00904A2B" w:rsidP="00904A2B">
      <w:pPr>
        <w:pStyle w:val="BodyText21"/>
        <w:tabs>
          <w:tab w:val="num" w:pos="360"/>
        </w:tabs>
        <w:rPr>
          <w:position w:val="6"/>
          <w:szCs w:val="24"/>
        </w:rPr>
      </w:pPr>
    </w:p>
    <w:p w:rsidR="00904A2B" w:rsidRPr="00CE0B0D" w:rsidRDefault="00904A2B" w:rsidP="00CE67E7">
      <w:pPr>
        <w:pStyle w:val="PargrafodaLista"/>
        <w:numPr>
          <w:ilvl w:val="0"/>
          <w:numId w:val="74"/>
        </w:numPr>
        <w:tabs>
          <w:tab w:val="clear" w:pos="4931"/>
          <w:tab w:val="num" w:pos="426"/>
        </w:tabs>
        <w:spacing w:after="120"/>
        <w:ind w:left="426" w:hanging="426"/>
        <w:rPr>
          <w:b/>
          <w:bCs/>
          <w:sz w:val="24"/>
          <w:szCs w:val="24"/>
        </w:rPr>
      </w:pPr>
      <w:r w:rsidRPr="00CE0B0D">
        <w:rPr>
          <w:b/>
          <w:bCs/>
          <w:sz w:val="24"/>
          <w:szCs w:val="24"/>
        </w:rPr>
        <w:t xml:space="preserve">CLÁUSULA </w:t>
      </w:r>
      <w:r w:rsidR="00CE0B0D" w:rsidRPr="00CE0B0D">
        <w:rPr>
          <w:b/>
          <w:bCs/>
          <w:sz w:val="24"/>
          <w:szCs w:val="24"/>
        </w:rPr>
        <w:t>SÉTIMA</w:t>
      </w:r>
      <w:r w:rsidRPr="00CE0B0D">
        <w:rPr>
          <w:b/>
          <w:bCs/>
          <w:sz w:val="24"/>
          <w:szCs w:val="24"/>
        </w:rPr>
        <w:t xml:space="preserve"> - DOS BENS DA ADMINISTRAÇÃO</w:t>
      </w:r>
    </w:p>
    <w:p w:rsidR="00904A2B" w:rsidRPr="00B22357" w:rsidRDefault="00CE0B0D" w:rsidP="00CE0B0D">
      <w:pPr>
        <w:tabs>
          <w:tab w:val="left" w:pos="1418"/>
        </w:tabs>
        <w:spacing w:after="120"/>
        <w:ind w:left="993" w:hanging="567"/>
        <w:jc w:val="both"/>
        <w:rPr>
          <w:bCs/>
          <w:sz w:val="24"/>
          <w:szCs w:val="24"/>
        </w:rPr>
      </w:pPr>
      <w:r>
        <w:rPr>
          <w:bCs/>
          <w:sz w:val="24"/>
          <w:szCs w:val="24"/>
        </w:rPr>
        <w:t>7.1</w:t>
      </w:r>
      <w:r>
        <w:rPr>
          <w:bCs/>
          <w:sz w:val="24"/>
          <w:szCs w:val="24"/>
        </w:rPr>
        <w:tab/>
      </w:r>
      <w:r w:rsidR="00904A2B" w:rsidRPr="00B22357">
        <w:rPr>
          <w:bCs/>
          <w:sz w:val="24"/>
          <w:szCs w:val="24"/>
        </w:rPr>
        <w:t xml:space="preserve">A relação dos bens, equipamentos e mobiliários do MME, conforme disposto no </w:t>
      </w:r>
      <w:r w:rsidR="00904A2B" w:rsidRPr="00B22357">
        <w:rPr>
          <w:b/>
          <w:bCs/>
          <w:sz w:val="24"/>
          <w:szCs w:val="24"/>
        </w:rPr>
        <w:t>Anexo</w:t>
      </w:r>
      <w:r w:rsidR="0058790A">
        <w:rPr>
          <w:b/>
          <w:bCs/>
          <w:sz w:val="24"/>
          <w:szCs w:val="24"/>
        </w:rPr>
        <w:t xml:space="preserve"> I -</w:t>
      </w:r>
      <w:r w:rsidR="00904A2B" w:rsidRPr="00B22357">
        <w:rPr>
          <w:bCs/>
          <w:sz w:val="24"/>
          <w:szCs w:val="24"/>
        </w:rPr>
        <w:t xml:space="preserve"> </w:t>
      </w:r>
      <w:r w:rsidR="00904A2B" w:rsidRPr="00B22357">
        <w:rPr>
          <w:b/>
          <w:bCs/>
          <w:sz w:val="24"/>
          <w:szCs w:val="24"/>
        </w:rPr>
        <w:t xml:space="preserve">“F” do </w:t>
      </w:r>
      <w:r w:rsidR="00F93F68" w:rsidRPr="00B22357">
        <w:rPr>
          <w:b/>
          <w:bCs/>
          <w:sz w:val="24"/>
          <w:szCs w:val="24"/>
        </w:rPr>
        <w:t>Termo de Referência</w:t>
      </w:r>
      <w:r w:rsidR="00904A2B" w:rsidRPr="00B22357">
        <w:rPr>
          <w:bCs/>
          <w:sz w:val="24"/>
          <w:szCs w:val="24"/>
        </w:rPr>
        <w:t xml:space="preserve">, é composta por </w:t>
      </w:r>
      <w:r w:rsidR="00904A2B" w:rsidRPr="00B22357">
        <w:rPr>
          <w:b/>
          <w:bCs/>
          <w:sz w:val="24"/>
          <w:szCs w:val="24"/>
        </w:rPr>
        <w:t>60 (sessenta itens)</w:t>
      </w:r>
      <w:r w:rsidR="00904A2B" w:rsidRPr="00B22357">
        <w:rPr>
          <w:bCs/>
          <w:sz w:val="24"/>
          <w:szCs w:val="24"/>
        </w:rPr>
        <w:t xml:space="preserve"> descritos individualmente conforme códigos, dimensões e quantidades respectivas. </w:t>
      </w:r>
    </w:p>
    <w:p w:rsidR="00CE0B0D" w:rsidRDefault="00CE0B0D" w:rsidP="00CE0B0D">
      <w:pPr>
        <w:tabs>
          <w:tab w:val="left" w:pos="1701"/>
        </w:tabs>
        <w:spacing w:after="120"/>
        <w:ind w:left="1701" w:hanging="708"/>
        <w:jc w:val="both"/>
        <w:rPr>
          <w:b/>
          <w:sz w:val="24"/>
          <w:szCs w:val="24"/>
        </w:rPr>
      </w:pPr>
      <w:r>
        <w:rPr>
          <w:sz w:val="24"/>
          <w:szCs w:val="24"/>
        </w:rPr>
        <w:t>7.1.1</w:t>
      </w:r>
      <w:r>
        <w:rPr>
          <w:sz w:val="24"/>
          <w:szCs w:val="24"/>
        </w:rPr>
        <w:tab/>
      </w:r>
      <w:r w:rsidR="00904A2B" w:rsidRPr="00B22357">
        <w:rPr>
          <w:sz w:val="24"/>
          <w:szCs w:val="24"/>
        </w:rPr>
        <w:t xml:space="preserve">A Concessionária responsabilizar-se-á pela operação das instalações e equipamentos existentes na cozinha, incluindo manutenção das instalações elétricas, hidráulicas, equipamentos de frios, vapor e demais bens especificados no </w:t>
      </w:r>
      <w:r w:rsidR="00904A2B" w:rsidRPr="00B22357">
        <w:rPr>
          <w:b/>
          <w:sz w:val="24"/>
          <w:szCs w:val="24"/>
        </w:rPr>
        <w:t>Termo de Recebimento e Responsabilidade</w:t>
      </w:r>
      <w:r w:rsidR="00904A2B" w:rsidRPr="00B22357">
        <w:rPr>
          <w:sz w:val="24"/>
          <w:szCs w:val="24"/>
        </w:rPr>
        <w:t xml:space="preserve">, assinado pela Concessionária, conforme </w:t>
      </w:r>
      <w:r w:rsidR="00904A2B" w:rsidRPr="00B22357">
        <w:rPr>
          <w:b/>
          <w:sz w:val="24"/>
          <w:szCs w:val="24"/>
        </w:rPr>
        <w:t>Anexo</w:t>
      </w:r>
      <w:r w:rsidR="0058790A">
        <w:rPr>
          <w:b/>
          <w:sz w:val="24"/>
          <w:szCs w:val="24"/>
        </w:rPr>
        <w:t xml:space="preserve"> I -</w:t>
      </w:r>
      <w:r w:rsidR="00904A2B" w:rsidRPr="00B22357">
        <w:rPr>
          <w:b/>
          <w:sz w:val="24"/>
          <w:szCs w:val="24"/>
        </w:rPr>
        <w:t xml:space="preserve"> “F”</w:t>
      </w:r>
      <w:r w:rsidR="00904A2B" w:rsidRPr="00B22357">
        <w:rPr>
          <w:sz w:val="24"/>
          <w:szCs w:val="24"/>
        </w:rPr>
        <w:t xml:space="preserve"> </w:t>
      </w:r>
      <w:r w:rsidR="00904A2B" w:rsidRPr="00B22357">
        <w:rPr>
          <w:b/>
          <w:sz w:val="24"/>
          <w:szCs w:val="24"/>
        </w:rPr>
        <w:t xml:space="preserve">do </w:t>
      </w:r>
      <w:r w:rsidR="00F93F68" w:rsidRPr="00B22357">
        <w:rPr>
          <w:b/>
          <w:sz w:val="24"/>
          <w:szCs w:val="24"/>
        </w:rPr>
        <w:t>Termo de Referência</w:t>
      </w:r>
      <w:r w:rsidR="00904A2B" w:rsidRPr="00B22357">
        <w:rPr>
          <w:b/>
          <w:sz w:val="24"/>
          <w:szCs w:val="24"/>
        </w:rPr>
        <w:t>.</w:t>
      </w:r>
    </w:p>
    <w:p w:rsidR="00CE0B0D" w:rsidRDefault="00CE0B0D" w:rsidP="00CE0B0D">
      <w:pPr>
        <w:tabs>
          <w:tab w:val="left" w:pos="1701"/>
        </w:tabs>
        <w:spacing w:after="120"/>
        <w:ind w:left="1701" w:hanging="708"/>
        <w:jc w:val="both"/>
        <w:rPr>
          <w:b/>
          <w:sz w:val="24"/>
          <w:szCs w:val="24"/>
        </w:rPr>
      </w:pPr>
      <w:r>
        <w:rPr>
          <w:sz w:val="24"/>
          <w:szCs w:val="24"/>
        </w:rPr>
        <w:t>7.1.2</w:t>
      </w:r>
      <w:r>
        <w:rPr>
          <w:sz w:val="24"/>
          <w:szCs w:val="24"/>
        </w:rPr>
        <w:tab/>
      </w:r>
      <w:r w:rsidR="00904A2B" w:rsidRPr="00B22357">
        <w:rPr>
          <w:sz w:val="24"/>
          <w:szCs w:val="24"/>
        </w:rPr>
        <w:t>A realização, durante toda a vigência do Contrato, de revisões periódicas nas panelas, fogões, fornos, geladeiras, fritadeiras, balcões térmicos de distribuição de quentes e frios, exaustores, coifas e demais equipamentos, instalações, móveis e utensílios à sua disposição para uso, bem como uma limpeza geral nas pias, tanques, pisos, paredes, banheiros e depósitos vinculados às atividades desse setor. Todos os equipamentos deverão ser devolvidos em perfeito estado de conservação e funcionamento, ao término da concessão;</w:t>
      </w:r>
    </w:p>
    <w:p w:rsidR="00CE0B0D" w:rsidRPr="00492103" w:rsidRDefault="00CE0B0D" w:rsidP="00CE0B0D">
      <w:pPr>
        <w:tabs>
          <w:tab w:val="left" w:pos="1701"/>
        </w:tabs>
        <w:spacing w:after="120"/>
        <w:ind w:left="1701" w:hanging="708"/>
        <w:jc w:val="both"/>
        <w:rPr>
          <w:sz w:val="24"/>
          <w:szCs w:val="24"/>
        </w:rPr>
      </w:pPr>
      <w:r w:rsidRPr="00CE0B0D">
        <w:rPr>
          <w:sz w:val="24"/>
          <w:szCs w:val="24"/>
        </w:rPr>
        <w:t>7.1.3</w:t>
      </w:r>
      <w:r>
        <w:rPr>
          <w:b/>
          <w:sz w:val="24"/>
          <w:szCs w:val="24"/>
        </w:rPr>
        <w:tab/>
      </w:r>
      <w:r w:rsidR="00904A2B" w:rsidRPr="00B22357">
        <w:rPr>
          <w:sz w:val="24"/>
          <w:szCs w:val="24"/>
        </w:rPr>
        <w:t xml:space="preserve">A manutenção dos equipamentos e instalações, por firmas especializadas e autorizadas, sem qualquer ônus para o Ministério, cujos serviços deverão ser, preliminarmente, </w:t>
      </w:r>
      <w:r w:rsidR="00904A2B" w:rsidRPr="00492103">
        <w:rPr>
          <w:sz w:val="24"/>
          <w:szCs w:val="24"/>
        </w:rPr>
        <w:t>aprovados pela Fiscalização do Contrato;</w:t>
      </w:r>
    </w:p>
    <w:p w:rsidR="00CE0B0D" w:rsidRPr="00492103" w:rsidRDefault="00492103" w:rsidP="00CE0B0D">
      <w:pPr>
        <w:tabs>
          <w:tab w:val="left" w:pos="1701"/>
        </w:tabs>
        <w:spacing w:after="120"/>
        <w:ind w:left="1701" w:hanging="708"/>
        <w:jc w:val="both"/>
        <w:rPr>
          <w:sz w:val="24"/>
          <w:szCs w:val="24"/>
        </w:rPr>
      </w:pPr>
      <w:r w:rsidRPr="00492103">
        <w:rPr>
          <w:sz w:val="24"/>
          <w:szCs w:val="24"/>
        </w:rPr>
        <w:lastRenderedPageBreak/>
        <w:t>7.1.4. Reparar</w:t>
      </w:r>
      <w:r w:rsidR="00904A2B" w:rsidRPr="00492103">
        <w:rPr>
          <w:sz w:val="24"/>
          <w:szCs w:val="24"/>
        </w:rPr>
        <w:t xml:space="preserve"> por sua conta os equipamentos e instalações colocadas a sua disposição e que, porventura, vierem a danificar, mediante prévia aprovação e aceite posterior do Ministério.</w:t>
      </w:r>
    </w:p>
    <w:p w:rsidR="00CE0B0D" w:rsidRPr="00492103" w:rsidRDefault="00492103" w:rsidP="00CE0B0D">
      <w:pPr>
        <w:tabs>
          <w:tab w:val="left" w:pos="1701"/>
        </w:tabs>
        <w:spacing w:after="120"/>
        <w:ind w:left="1701" w:hanging="708"/>
        <w:jc w:val="both"/>
        <w:rPr>
          <w:sz w:val="24"/>
          <w:szCs w:val="24"/>
        </w:rPr>
      </w:pPr>
      <w:r w:rsidRPr="00492103">
        <w:rPr>
          <w:sz w:val="24"/>
          <w:szCs w:val="24"/>
        </w:rPr>
        <w:t>7.1.5. Responder</w:t>
      </w:r>
      <w:r w:rsidR="00904A2B" w:rsidRPr="00492103">
        <w:rPr>
          <w:sz w:val="24"/>
          <w:szCs w:val="24"/>
        </w:rPr>
        <w:t xml:space="preserve"> por danos e desaparecimentos de bens patrimoniais e avarias que venham a ser provocada por seus empregados ou prepostos a terceiros ou ao Ministério, desde que fique comprovada a responsabilidade.</w:t>
      </w:r>
    </w:p>
    <w:p w:rsidR="006F48B1" w:rsidRPr="00492103" w:rsidRDefault="00492103" w:rsidP="006F48B1">
      <w:pPr>
        <w:tabs>
          <w:tab w:val="left" w:pos="1701"/>
        </w:tabs>
        <w:spacing w:after="120"/>
        <w:ind w:left="1701" w:hanging="708"/>
        <w:jc w:val="both"/>
        <w:rPr>
          <w:sz w:val="24"/>
          <w:szCs w:val="24"/>
        </w:rPr>
      </w:pPr>
      <w:r w:rsidRPr="00492103">
        <w:rPr>
          <w:sz w:val="24"/>
          <w:szCs w:val="24"/>
        </w:rPr>
        <w:t>7.1.6. Haverá</w:t>
      </w:r>
      <w:r w:rsidR="00904A2B" w:rsidRPr="00492103">
        <w:rPr>
          <w:sz w:val="24"/>
          <w:szCs w:val="24"/>
        </w:rPr>
        <w:t xml:space="preserve"> indenização ao Ministério</w:t>
      </w:r>
      <w:r w:rsidR="00904A2B" w:rsidRPr="00B22357">
        <w:rPr>
          <w:sz w:val="24"/>
          <w:szCs w:val="24"/>
        </w:rPr>
        <w:t xml:space="preserve"> e/ou a terceiros, por quaisquer danos causados às suas instalações, móveis, utensílios ou equipamentos, resultante de execução inadequada dos </w:t>
      </w:r>
      <w:r w:rsidR="00904A2B" w:rsidRPr="00492103">
        <w:rPr>
          <w:sz w:val="24"/>
          <w:szCs w:val="24"/>
        </w:rPr>
        <w:t>serviços, praticada por seus empregados, prepostos ou fornecedores;</w:t>
      </w:r>
    </w:p>
    <w:p w:rsidR="006F48B1" w:rsidRPr="00492103" w:rsidRDefault="006F48B1" w:rsidP="006F48B1">
      <w:pPr>
        <w:tabs>
          <w:tab w:val="left" w:pos="1701"/>
        </w:tabs>
        <w:spacing w:after="120"/>
        <w:ind w:left="1701" w:hanging="708"/>
        <w:jc w:val="both"/>
        <w:rPr>
          <w:sz w:val="24"/>
          <w:szCs w:val="24"/>
        </w:rPr>
      </w:pPr>
      <w:r w:rsidRPr="00492103">
        <w:rPr>
          <w:sz w:val="24"/>
          <w:szCs w:val="24"/>
        </w:rPr>
        <w:t>7.1.7</w:t>
      </w:r>
      <w:r w:rsidRPr="00492103">
        <w:rPr>
          <w:sz w:val="24"/>
          <w:szCs w:val="24"/>
        </w:rPr>
        <w:tab/>
      </w:r>
      <w:r w:rsidR="00904A2B" w:rsidRPr="00492103">
        <w:rPr>
          <w:sz w:val="24"/>
          <w:szCs w:val="24"/>
        </w:rPr>
        <w:t>A retirada de qualquer móvel, equipamento ou utensílio de propriedade do Ministério, somente poderá ser realizada após autorização expressa da Fiscalização do Contrato;</w:t>
      </w:r>
    </w:p>
    <w:p w:rsidR="006F48B1" w:rsidRPr="00492103" w:rsidRDefault="00492103" w:rsidP="006F48B1">
      <w:pPr>
        <w:tabs>
          <w:tab w:val="left" w:pos="1701"/>
        </w:tabs>
        <w:spacing w:after="120"/>
        <w:ind w:left="1701" w:hanging="708"/>
        <w:jc w:val="both"/>
        <w:rPr>
          <w:sz w:val="24"/>
          <w:szCs w:val="24"/>
        </w:rPr>
      </w:pPr>
      <w:r w:rsidRPr="00492103">
        <w:rPr>
          <w:sz w:val="24"/>
          <w:szCs w:val="24"/>
        </w:rPr>
        <w:t>7.1.8. Fica</w:t>
      </w:r>
      <w:r w:rsidR="00904A2B" w:rsidRPr="00492103">
        <w:rPr>
          <w:sz w:val="24"/>
          <w:szCs w:val="24"/>
        </w:rPr>
        <w:t xml:space="preserve"> reservado ao Ministério o direito de determinar a realização de vistorias nos bens e instalações objeto da presente concessão, sempre que entender conveniente, desde que não interfira no funcionamento dos restaurantes.</w:t>
      </w:r>
    </w:p>
    <w:p w:rsidR="00904A2B" w:rsidRPr="00492103" w:rsidRDefault="006F48B1" w:rsidP="006F48B1">
      <w:pPr>
        <w:tabs>
          <w:tab w:val="left" w:pos="1701"/>
        </w:tabs>
        <w:spacing w:after="120"/>
        <w:ind w:left="1701" w:hanging="708"/>
        <w:jc w:val="both"/>
        <w:rPr>
          <w:sz w:val="24"/>
          <w:szCs w:val="24"/>
        </w:rPr>
      </w:pPr>
      <w:r w:rsidRPr="00492103">
        <w:rPr>
          <w:sz w:val="24"/>
          <w:szCs w:val="24"/>
        </w:rPr>
        <w:t>7.1.9</w:t>
      </w:r>
      <w:r w:rsidRPr="00492103">
        <w:rPr>
          <w:sz w:val="24"/>
          <w:szCs w:val="24"/>
        </w:rPr>
        <w:tab/>
      </w:r>
      <w:r w:rsidR="00904A2B" w:rsidRPr="00492103">
        <w:rPr>
          <w:sz w:val="24"/>
          <w:szCs w:val="24"/>
        </w:rPr>
        <w:t>A critério do Ministério e mediante sua solicitação, a vistoria poderá ser realizada por empresa especializada, ficando o ônus da vistoria a cargo do Ministério.</w:t>
      </w:r>
    </w:p>
    <w:p w:rsidR="007B06D8" w:rsidRPr="00B22357" w:rsidRDefault="007B06D8" w:rsidP="00904A2B">
      <w:pPr>
        <w:pStyle w:val="Corpodetexto"/>
        <w:suppressAutoHyphens/>
        <w:spacing w:after="120"/>
        <w:ind w:right="-284"/>
        <w:rPr>
          <w:b/>
          <w:bCs/>
          <w:szCs w:val="24"/>
        </w:rPr>
      </w:pPr>
    </w:p>
    <w:p w:rsidR="00904A2B" w:rsidRPr="00B22357" w:rsidRDefault="00904A2B" w:rsidP="00CE67E7">
      <w:pPr>
        <w:pStyle w:val="Corpodetexto"/>
        <w:numPr>
          <w:ilvl w:val="0"/>
          <w:numId w:val="74"/>
        </w:numPr>
        <w:tabs>
          <w:tab w:val="clear" w:pos="4931"/>
        </w:tabs>
        <w:suppressAutoHyphens/>
        <w:spacing w:after="120"/>
        <w:ind w:left="426" w:right="-284" w:hanging="426"/>
        <w:rPr>
          <w:b/>
          <w:bCs/>
          <w:szCs w:val="24"/>
        </w:rPr>
      </w:pPr>
      <w:r w:rsidRPr="00B22357">
        <w:rPr>
          <w:b/>
          <w:bCs/>
          <w:szCs w:val="24"/>
        </w:rPr>
        <w:t xml:space="preserve">CLÁUSULA </w:t>
      </w:r>
      <w:r w:rsidR="00492103">
        <w:rPr>
          <w:b/>
          <w:bCs/>
          <w:szCs w:val="24"/>
        </w:rPr>
        <w:t>OITAVA</w:t>
      </w:r>
      <w:r w:rsidRPr="00B22357">
        <w:rPr>
          <w:b/>
          <w:bCs/>
          <w:szCs w:val="24"/>
        </w:rPr>
        <w:t xml:space="preserve"> – DAS BENFEITORIAS</w:t>
      </w:r>
    </w:p>
    <w:p w:rsidR="00904A2B" w:rsidRPr="00B22357" w:rsidRDefault="00492103" w:rsidP="00492103">
      <w:pPr>
        <w:pStyle w:val="Corpodetexto"/>
        <w:suppressAutoHyphens/>
        <w:spacing w:after="120"/>
        <w:ind w:left="993" w:right="-40" w:hanging="567"/>
        <w:jc w:val="both"/>
        <w:rPr>
          <w:bCs/>
          <w:caps/>
          <w:szCs w:val="24"/>
        </w:rPr>
      </w:pPr>
      <w:r>
        <w:rPr>
          <w:bCs/>
          <w:szCs w:val="24"/>
        </w:rPr>
        <w:t xml:space="preserve">8.1. </w:t>
      </w:r>
      <w:r>
        <w:rPr>
          <w:bCs/>
          <w:szCs w:val="24"/>
        </w:rPr>
        <w:tab/>
        <w:t>As</w:t>
      </w:r>
      <w:r w:rsidR="00904A2B" w:rsidRPr="00B22357">
        <w:rPr>
          <w:bCs/>
          <w:szCs w:val="24"/>
        </w:rPr>
        <w:t xml:space="preserve"> benfeitorias somente poderão ser realizadas pela Concessionária nas dependências do restaurante e lanchonete, mediante prévia e expressa autorização do Concedente e ficarão incorporadas ao imóvel, sem que assista à Concessionária o direito de retenção ou de reclamar indenização a qualquer título.</w:t>
      </w:r>
    </w:p>
    <w:p w:rsidR="00904A2B" w:rsidRPr="00B22357" w:rsidRDefault="00904A2B" w:rsidP="00904A2B">
      <w:pPr>
        <w:pStyle w:val="BodyText21"/>
        <w:tabs>
          <w:tab w:val="num" w:pos="360"/>
        </w:tabs>
        <w:rPr>
          <w:position w:val="6"/>
          <w:szCs w:val="24"/>
        </w:rPr>
      </w:pPr>
    </w:p>
    <w:p w:rsidR="00904A2B" w:rsidRPr="00492103" w:rsidRDefault="00904A2B" w:rsidP="00CE67E7">
      <w:pPr>
        <w:pStyle w:val="PargrafodaLista"/>
        <w:numPr>
          <w:ilvl w:val="0"/>
          <w:numId w:val="74"/>
        </w:numPr>
        <w:tabs>
          <w:tab w:val="clear" w:pos="4931"/>
        </w:tabs>
        <w:spacing w:after="120"/>
        <w:ind w:left="426" w:hanging="426"/>
        <w:outlineLvl w:val="0"/>
        <w:rPr>
          <w:b/>
          <w:sz w:val="24"/>
          <w:szCs w:val="24"/>
        </w:rPr>
      </w:pPr>
      <w:r w:rsidRPr="00492103">
        <w:rPr>
          <w:b/>
          <w:bCs/>
          <w:sz w:val="24"/>
          <w:szCs w:val="24"/>
        </w:rPr>
        <w:t xml:space="preserve">CLÁUSULA </w:t>
      </w:r>
      <w:r w:rsidR="00492103" w:rsidRPr="00492103">
        <w:rPr>
          <w:b/>
          <w:bCs/>
          <w:sz w:val="24"/>
          <w:szCs w:val="24"/>
        </w:rPr>
        <w:t>NONA</w:t>
      </w:r>
      <w:r w:rsidRPr="00492103">
        <w:rPr>
          <w:b/>
          <w:sz w:val="24"/>
          <w:szCs w:val="24"/>
        </w:rPr>
        <w:t xml:space="preserve"> – DOS PREÇOS</w:t>
      </w:r>
    </w:p>
    <w:p w:rsidR="00904A2B" w:rsidRPr="004D796C" w:rsidRDefault="00492103" w:rsidP="00492103">
      <w:pPr>
        <w:ind w:left="993" w:hanging="567"/>
        <w:jc w:val="both"/>
        <w:rPr>
          <w:sz w:val="24"/>
          <w:szCs w:val="24"/>
        </w:rPr>
      </w:pPr>
      <w:r>
        <w:rPr>
          <w:sz w:val="24"/>
          <w:szCs w:val="24"/>
        </w:rPr>
        <w:t xml:space="preserve">9.1. </w:t>
      </w:r>
      <w:r>
        <w:rPr>
          <w:sz w:val="24"/>
          <w:szCs w:val="24"/>
        </w:rPr>
        <w:tab/>
        <w:t>Os</w:t>
      </w:r>
      <w:r w:rsidR="00904A2B" w:rsidRPr="004D796C">
        <w:rPr>
          <w:sz w:val="24"/>
          <w:szCs w:val="24"/>
        </w:rPr>
        <w:t xml:space="preserve"> preços para as refeições e para os lanches são os constantes da tabela abaixo:</w:t>
      </w:r>
    </w:p>
    <w:p w:rsidR="00904A2B" w:rsidRDefault="00904A2B" w:rsidP="00904A2B">
      <w:pPr>
        <w:tabs>
          <w:tab w:val="left" w:pos="567"/>
        </w:tabs>
        <w:ind w:left="540" w:hanging="540"/>
        <w:jc w:val="both"/>
        <w:rPr>
          <w:sz w:val="24"/>
          <w:szCs w:val="24"/>
        </w:rPr>
      </w:pPr>
    </w:p>
    <w:tbl>
      <w:tblPr>
        <w:tblW w:w="984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3261"/>
        <w:gridCol w:w="1842"/>
        <w:gridCol w:w="1418"/>
        <w:gridCol w:w="1768"/>
      </w:tblGrid>
      <w:tr w:rsidR="00904A2B" w:rsidRPr="008471F1" w:rsidTr="0058790A">
        <w:trPr>
          <w:trHeight w:val="291"/>
        </w:trPr>
        <w:tc>
          <w:tcPr>
            <w:tcW w:w="1559" w:type="dxa"/>
            <w:shd w:val="clear" w:color="auto" w:fill="E6E6E6"/>
            <w:vAlign w:val="center"/>
          </w:tcPr>
          <w:p w:rsidR="00904A2B" w:rsidRPr="008471F1" w:rsidRDefault="00904A2B" w:rsidP="00904A2B">
            <w:pPr>
              <w:spacing w:before="40" w:after="40"/>
              <w:jc w:val="center"/>
              <w:rPr>
                <w:b/>
                <w:sz w:val="18"/>
                <w:szCs w:val="18"/>
              </w:rPr>
            </w:pPr>
            <w:r w:rsidRPr="008471F1">
              <w:rPr>
                <w:b/>
                <w:sz w:val="18"/>
                <w:szCs w:val="18"/>
              </w:rPr>
              <w:t>TIPO 1</w:t>
            </w:r>
          </w:p>
        </w:tc>
        <w:tc>
          <w:tcPr>
            <w:tcW w:w="6521" w:type="dxa"/>
            <w:gridSpan w:val="3"/>
            <w:shd w:val="clear" w:color="auto" w:fill="E6E6E6"/>
            <w:vAlign w:val="center"/>
          </w:tcPr>
          <w:p w:rsidR="00904A2B" w:rsidRPr="008471F1" w:rsidRDefault="00904A2B" w:rsidP="00904A2B">
            <w:pPr>
              <w:spacing w:before="40" w:after="40"/>
              <w:jc w:val="center"/>
              <w:rPr>
                <w:b/>
                <w:sz w:val="18"/>
                <w:szCs w:val="18"/>
              </w:rPr>
            </w:pPr>
            <w:r w:rsidRPr="008471F1">
              <w:rPr>
                <w:b/>
                <w:sz w:val="18"/>
                <w:szCs w:val="18"/>
              </w:rPr>
              <w:t>DESCRIÇÃO</w:t>
            </w:r>
          </w:p>
        </w:tc>
        <w:tc>
          <w:tcPr>
            <w:tcW w:w="1768" w:type="dxa"/>
            <w:shd w:val="clear" w:color="auto" w:fill="E6E6E6"/>
            <w:vAlign w:val="center"/>
          </w:tcPr>
          <w:p w:rsidR="00904A2B" w:rsidRPr="008471F1" w:rsidRDefault="00904A2B" w:rsidP="00904A2B">
            <w:pPr>
              <w:jc w:val="center"/>
              <w:rPr>
                <w:b/>
                <w:sz w:val="18"/>
                <w:szCs w:val="18"/>
              </w:rPr>
            </w:pPr>
            <w:r w:rsidRPr="008471F1">
              <w:rPr>
                <w:b/>
                <w:sz w:val="18"/>
                <w:szCs w:val="18"/>
              </w:rPr>
              <w:t>PREÇO/Kg</w:t>
            </w:r>
          </w:p>
          <w:p w:rsidR="00904A2B" w:rsidRPr="008471F1" w:rsidRDefault="00904A2B" w:rsidP="00904A2B">
            <w:pPr>
              <w:jc w:val="center"/>
              <w:rPr>
                <w:b/>
                <w:sz w:val="18"/>
                <w:szCs w:val="18"/>
              </w:rPr>
            </w:pPr>
            <w:r w:rsidRPr="008471F1">
              <w:rPr>
                <w:b/>
                <w:sz w:val="18"/>
                <w:szCs w:val="18"/>
              </w:rPr>
              <w:t>(R$)</w:t>
            </w:r>
          </w:p>
        </w:tc>
      </w:tr>
      <w:tr w:rsidR="00904A2B" w:rsidRPr="008471F1" w:rsidTr="0058790A">
        <w:tc>
          <w:tcPr>
            <w:tcW w:w="1559" w:type="dxa"/>
            <w:shd w:val="clear" w:color="auto" w:fill="FFFFFF"/>
            <w:vAlign w:val="center"/>
          </w:tcPr>
          <w:p w:rsidR="00904A2B" w:rsidRPr="008471F1" w:rsidRDefault="00904A2B" w:rsidP="00904A2B">
            <w:pPr>
              <w:spacing w:before="40" w:after="40"/>
              <w:jc w:val="center"/>
              <w:rPr>
                <w:b/>
                <w:sz w:val="18"/>
                <w:szCs w:val="18"/>
              </w:rPr>
            </w:pPr>
            <w:r w:rsidRPr="008471F1">
              <w:rPr>
                <w:b/>
                <w:sz w:val="18"/>
                <w:szCs w:val="18"/>
              </w:rPr>
              <w:t>RESTAURANTE</w:t>
            </w:r>
          </w:p>
        </w:tc>
        <w:tc>
          <w:tcPr>
            <w:tcW w:w="6521" w:type="dxa"/>
            <w:gridSpan w:val="3"/>
            <w:shd w:val="clear" w:color="auto" w:fill="FFFFFF"/>
            <w:vAlign w:val="center"/>
          </w:tcPr>
          <w:p w:rsidR="00904A2B" w:rsidRPr="008471F1" w:rsidRDefault="00904A2B" w:rsidP="00904A2B">
            <w:pPr>
              <w:spacing w:before="40" w:after="40"/>
              <w:rPr>
                <w:sz w:val="18"/>
                <w:szCs w:val="18"/>
              </w:rPr>
            </w:pPr>
            <w:r w:rsidRPr="008471F1">
              <w:rPr>
                <w:sz w:val="18"/>
                <w:szCs w:val="18"/>
              </w:rPr>
              <w:t>Refeições Tipo “Self Service” (preço por quilo)</w:t>
            </w:r>
          </w:p>
          <w:p w:rsidR="00904A2B" w:rsidRPr="008471F1" w:rsidRDefault="00904A2B" w:rsidP="00904A2B">
            <w:pPr>
              <w:spacing w:before="40" w:after="40"/>
              <w:rPr>
                <w:sz w:val="18"/>
                <w:szCs w:val="18"/>
              </w:rPr>
            </w:pPr>
            <w:r w:rsidRPr="008471F1">
              <w:rPr>
                <w:sz w:val="18"/>
                <w:szCs w:val="18"/>
              </w:rPr>
              <w:t xml:space="preserve">Deverá estar incluso: </w:t>
            </w:r>
          </w:p>
          <w:p w:rsidR="00904A2B" w:rsidRPr="008471F1" w:rsidRDefault="00904A2B" w:rsidP="00CE67E7">
            <w:pPr>
              <w:numPr>
                <w:ilvl w:val="0"/>
                <w:numId w:val="48"/>
              </w:numPr>
              <w:spacing w:before="40" w:after="40"/>
              <w:ind w:left="213" w:hanging="213"/>
              <w:rPr>
                <w:sz w:val="18"/>
                <w:szCs w:val="18"/>
              </w:rPr>
            </w:pPr>
            <w:r w:rsidRPr="008471F1">
              <w:rPr>
                <w:sz w:val="18"/>
                <w:szCs w:val="18"/>
              </w:rPr>
              <w:t xml:space="preserve">Fornecimento de 1(um) refresco conforme Subitem 3.9.4 do </w:t>
            </w:r>
            <w:r w:rsidR="00F93F68">
              <w:rPr>
                <w:sz w:val="18"/>
                <w:szCs w:val="18"/>
              </w:rPr>
              <w:t>Termo de Referência</w:t>
            </w:r>
            <w:r w:rsidRPr="008471F1">
              <w:rPr>
                <w:sz w:val="18"/>
                <w:szCs w:val="18"/>
              </w:rPr>
              <w:t>;</w:t>
            </w:r>
          </w:p>
          <w:p w:rsidR="00904A2B" w:rsidRPr="008471F1" w:rsidRDefault="00904A2B" w:rsidP="00CE67E7">
            <w:pPr>
              <w:numPr>
                <w:ilvl w:val="0"/>
                <w:numId w:val="48"/>
              </w:numPr>
              <w:spacing w:before="40" w:after="40"/>
              <w:ind w:left="213" w:hanging="213"/>
              <w:rPr>
                <w:sz w:val="18"/>
                <w:szCs w:val="18"/>
              </w:rPr>
            </w:pPr>
            <w:r w:rsidRPr="008471F1">
              <w:rPr>
                <w:sz w:val="18"/>
                <w:szCs w:val="18"/>
              </w:rPr>
              <w:t xml:space="preserve">Fornecimento de 1(uma) sobremesa simples conforme Subitem 3.9.5 do </w:t>
            </w:r>
            <w:r w:rsidR="00F93F68">
              <w:rPr>
                <w:sz w:val="18"/>
                <w:szCs w:val="18"/>
              </w:rPr>
              <w:t>Termo de Referencia</w:t>
            </w:r>
          </w:p>
          <w:p w:rsidR="00904A2B" w:rsidRPr="008471F1" w:rsidRDefault="00904A2B" w:rsidP="00CE67E7">
            <w:pPr>
              <w:numPr>
                <w:ilvl w:val="0"/>
                <w:numId w:val="48"/>
              </w:numPr>
              <w:spacing w:before="40" w:after="40"/>
              <w:ind w:left="213" w:hanging="213"/>
              <w:rPr>
                <w:sz w:val="18"/>
                <w:szCs w:val="18"/>
              </w:rPr>
            </w:pPr>
            <w:r w:rsidRPr="008471F1">
              <w:rPr>
                <w:sz w:val="18"/>
                <w:szCs w:val="18"/>
              </w:rPr>
              <w:t xml:space="preserve">Fornecimento de cafezinho, leite caramelizado c/canela e chá conforme item 3.9.6 do </w:t>
            </w:r>
            <w:r w:rsidR="00F93F68">
              <w:rPr>
                <w:sz w:val="18"/>
                <w:szCs w:val="18"/>
              </w:rPr>
              <w:t>Termo de Referência</w:t>
            </w:r>
            <w:r w:rsidRPr="008471F1">
              <w:rPr>
                <w:sz w:val="18"/>
                <w:szCs w:val="18"/>
              </w:rPr>
              <w:t>.</w:t>
            </w:r>
          </w:p>
        </w:tc>
        <w:tc>
          <w:tcPr>
            <w:tcW w:w="1768" w:type="dxa"/>
            <w:shd w:val="clear" w:color="auto" w:fill="FFFFFF"/>
            <w:vAlign w:val="center"/>
          </w:tcPr>
          <w:p w:rsidR="00904A2B" w:rsidRPr="008471F1" w:rsidRDefault="00904A2B" w:rsidP="00904A2B">
            <w:pPr>
              <w:spacing w:before="40" w:after="40"/>
              <w:jc w:val="center"/>
              <w:rPr>
                <w:sz w:val="18"/>
                <w:szCs w:val="18"/>
              </w:rPr>
            </w:pPr>
          </w:p>
        </w:tc>
      </w:tr>
      <w:tr w:rsidR="00904A2B" w:rsidRPr="008471F1" w:rsidTr="0058790A">
        <w:tc>
          <w:tcPr>
            <w:tcW w:w="8080" w:type="dxa"/>
            <w:gridSpan w:val="4"/>
            <w:shd w:val="clear" w:color="auto" w:fill="FFFFFF"/>
            <w:vAlign w:val="center"/>
          </w:tcPr>
          <w:p w:rsidR="00904A2B" w:rsidRPr="008471F1" w:rsidRDefault="00904A2B" w:rsidP="00904A2B">
            <w:pPr>
              <w:spacing w:before="40" w:after="40"/>
              <w:jc w:val="center"/>
              <w:rPr>
                <w:sz w:val="18"/>
                <w:szCs w:val="18"/>
              </w:rPr>
            </w:pPr>
            <w:r w:rsidRPr="008471F1">
              <w:rPr>
                <w:b/>
                <w:sz w:val="18"/>
                <w:szCs w:val="18"/>
              </w:rPr>
              <w:t>SUBTOTAL 1</w:t>
            </w:r>
          </w:p>
        </w:tc>
        <w:tc>
          <w:tcPr>
            <w:tcW w:w="1768" w:type="dxa"/>
            <w:shd w:val="clear" w:color="auto" w:fill="FFFFFF"/>
            <w:vAlign w:val="center"/>
          </w:tcPr>
          <w:p w:rsidR="00904A2B" w:rsidRPr="008471F1" w:rsidRDefault="00904A2B" w:rsidP="00904A2B">
            <w:pPr>
              <w:spacing w:before="40" w:after="40"/>
              <w:jc w:val="center"/>
              <w:rPr>
                <w:b/>
                <w:sz w:val="18"/>
                <w:szCs w:val="18"/>
              </w:rPr>
            </w:pPr>
          </w:p>
        </w:tc>
      </w:tr>
      <w:tr w:rsidR="00904A2B" w:rsidRPr="008471F1" w:rsidTr="0058790A">
        <w:tc>
          <w:tcPr>
            <w:tcW w:w="1559" w:type="dxa"/>
            <w:shd w:val="clear" w:color="auto" w:fill="E6E6E6"/>
            <w:vAlign w:val="center"/>
          </w:tcPr>
          <w:p w:rsidR="00904A2B" w:rsidRPr="008471F1" w:rsidRDefault="00904A2B" w:rsidP="00904A2B">
            <w:pPr>
              <w:spacing w:before="40" w:after="40"/>
              <w:jc w:val="center"/>
              <w:rPr>
                <w:b/>
                <w:sz w:val="18"/>
                <w:szCs w:val="18"/>
              </w:rPr>
            </w:pPr>
            <w:r w:rsidRPr="008471F1">
              <w:rPr>
                <w:b/>
                <w:sz w:val="18"/>
                <w:szCs w:val="18"/>
              </w:rPr>
              <w:t>TIPO 2</w:t>
            </w:r>
          </w:p>
        </w:tc>
        <w:tc>
          <w:tcPr>
            <w:tcW w:w="3261" w:type="dxa"/>
            <w:shd w:val="clear" w:color="auto" w:fill="E6E6E6"/>
            <w:vAlign w:val="center"/>
          </w:tcPr>
          <w:p w:rsidR="00904A2B" w:rsidRPr="008471F1" w:rsidRDefault="00904A2B" w:rsidP="00904A2B">
            <w:pPr>
              <w:spacing w:before="40" w:after="40"/>
              <w:jc w:val="center"/>
              <w:rPr>
                <w:b/>
                <w:sz w:val="18"/>
                <w:szCs w:val="18"/>
              </w:rPr>
            </w:pPr>
            <w:r w:rsidRPr="008471F1">
              <w:rPr>
                <w:b/>
                <w:sz w:val="18"/>
                <w:szCs w:val="18"/>
              </w:rPr>
              <w:t>PRODUTO</w:t>
            </w:r>
          </w:p>
        </w:tc>
        <w:tc>
          <w:tcPr>
            <w:tcW w:w="1842" w:type="dxa"/>
            <w:shd w:val="clear" w:color="auto" w:fill="E6E6E6"/>
            <w:vAlign w:val="center"/>
          </w:tcPr>
          <w:p w:rsidR="00904A2B" w:rsidRPr="008471F1" w:rsidRDefault="00904A2B" w:rsidP="00904A2B">
            <w:pPr>
              <w:spacing w:before="40" w:after="40"/>
              <w:jc w:val="center"/>
              <w:rPr>
                <w:b/>
                <w:sz w:val="18"/>
                <w:szCs w:val="18"/>
              </w:rPr>
            </w:pPr>
            <w:r w:rsidRPr="008471F1">
              <w:rPr>
                <w:b/>
                <w:sz w:val="18"/>
                <w:szCs w:val="18"/>
              </w:rPr>
              <w:t>VARIAÇÃO</w:t>
            </w:r>
          </w:p>
        </w:tc>
        <w:tc>
          <w:tcPr>
            <w:tcW w:w="1418" w:type="dxa"/>
            <w:shd w:val="clear" w:color="auto" w:fill="E6E6E6"/>
            <w:vAlign w:val="center"/>
          </w:tcPr>
          <w:p w:rsidR="00904A2B" w:rsidRPr="008471F1" w:rsidRDefault="00904A2B" w:rsidP="00904A2B">
            <w:pPr>
              <w:spacing w:before="40" w:after="40"/>
              <w:jc w:val="center"/>
              <w:rPr>
                <w:b/>
                <w:sz w:val="18"/>
                <w:szCs w:val="18"/>
              </w:rPr>
            </w:pPr>
            <w:r w:rsidRPr="008471F1">
              <w:rPr>
                <w:b/>
                <w:sz w:val="18"/>
                <w:szCs w:val="18"/>
              </w:rPr>
              <w:t>PESO/QUANT.</w:t>
            </w:r>
          </w:p>
        </w:tc>
        <w:tc>
          <w:tcPr>
            <w:tcW w:w="1768" w:type="dxa"/>
            <w:shd w:val="clear" w:color="auto" w:fill="E6E6E6"/>
            <w:vAlign w:val="center"/>
          </w:tcPr>
          <w:p w:rsidR="00904A2B" w:rsidRPr="008471F1" w:rsidRDefault="00904A2B" w:rsidP="00904A2B">
            <w:pPr>
              <w:jc w:val="center"/>
              <w:rPr>
                <w:b/>
                <w:sz w:val="18"/>
                <w:szCs w:val="18"/>
              </w:rPr>
            </w:pPr>
            <w:r w:rsidRPr="008471F1">
              <w:rPr>
                <w:b/>
                <w:sz w:val="18"/>
                <w:szCs w:val="18"/>
              </w:rPr>
              <w:t>PREÇO UNITÁRIO</w:t>
            </w:r>
          </w:p>
          <w:p w:rsidR="00904A2B" w:rsidRPr="008471F1" w:rsidRDefault="00904A2B" w:rsidP="00904A2B">
            <w:pPr>
              <w:jc w:val="center"/>
              <w:rPr>
                <w:b/>
                <w:sz w:val="18"/>
                <w:szCs w:val="18"/>
              </w:rPr>
            </w:pPr>
            <w:r w:rsidRPr="008471F1">
              <w:rPr>
                <w:b/>
                <w:sz w:val="18"/>
                <w:szCs w:val="18"/>
              </w:rPr>
              <w:t>(R$)</w:t>
            </w:r>
          </w:p>
        </w:tc>
      </w:tr>
      <w:tr w:rsidR="00904A2B" w:rsidRPr="008471F1" w:rsidTr="0058790A">
        <w:tc>
          <w:tcPr>
            <w:tcW w:w="1559" w:type="dxa"/>
            <w:vMerge w:val="restart"/>
            <w:vAlign w:val="center"/>
          </w:tcPr>
          <w:p w:rsidR="00904A2B" w:rsidRPr="008471F1" w:rsidRDefault="00904A2B" w:rsidP="00904A2B">
            <w:pPr>
              <w:spacing w:before="20" w:after="20"/>
              <w:rPr>
                <w:b/>
                <w:sz w:val="18"/>
                <w:szCs w:val="18"/>
              </w:rPr>
            </w:pPr>
            <w:r w:rsidRPr="008471F1">
              <w:rPr>
                <w:b/>
                <w:sz w:val="18"/>
                <w:szCs w:val="18"/>
              </w:rPr>
              <w:t>LANCHONETE</w:t>
            </w:r>
          </w:p>
        </w:tc>
        <w:tc>
          <w:tcPr>
            <w:tcW w:w="3261" w:type="dxa"/>
            <w:vAlign w:val="center"/>
          </w:tcPr>
          <w:p w:rsidR="00904A2B" w:rsidRPr="008471F1" w:rsidRDefault="00904A2B" w:rsidP="00904A2B">
            <w:pPr>
              <w:rPr>
                <w:sz w:val="18"/>
                <w:szCs w:val="18"/>
              </w:rPr>
            </w:pPr>
            <w:r w:rsidRPr="008471F1">
              <w:rPr>
                <w:sz w:val="18"/>
                <w:szCs w:val="18"/>
              </w:rPr>
              <w:t>Bolos simples - fatia</w:t>
            </w:r>
          </w:p>
        </w:tc>
        <w:tc>
          <w:tcPr>
            <w:tcW w:w="1842" w:type="dxa"/>
            <w:vAlign w:val="center"/>
          </w:tcPr>
          <w:p w:rsidR="00904A2B" w:rsidRPr="008471F1" w:rsidRDefault="00904A2B" w:rsidP="00904A2B">
            <w:pPr>
              <w:rPr>
                <w:sz w:val="18"/>
                <w:szCs w:val="18"/>
              </w:rPr>
            </w:pPr>
            <w:r w:rsidRPr="008471F1">
              <w:rPr>
                <w:sz w:val="18"/>
                <w:szCs w:val="18"/>
              </w:rPr>
              <w:t>Sem recheio e/ou cobertura</w:t>
            </w:r>
          </w:p>
        </w:tc>
        <w:tc>
          <w:tcPr>
            <w:tcW w:w="1418" w:type="dxa"/>
            <w:vAlign w:val="center"/>
          </w:tcPr>
          <w:p w:rsidR="00904A2B" w:rsidRPr="008471F1" w:rsidRDefault="00904A2B" w:rsidP="00904A2B">
            <w:pPr>
              <w:jc w:val="center"/>
              <w:rPr>
                <w:sz w:val="18"/>
                <w:szCs w:val="18"/>
              </w:rPr>
            </w:pPr>
            <w:r w:rsidRPr="008471F1">
              <w:rPr>
                <w:sz w:val="18"/>
                <w:szCs w:val="18"/>
              </w:rPr>
              <w:t>100g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Bolos confeitados</w:t>
            </w:r>
          </w:p>
        </w:tc>
        <w:tc>
          <w:tcPr>
            <w:tcW w:w="1842" w:type="dxa"/>
            <w:vAlign w:val="center"/>
          </w:tcPr>
          <w:p w:rsidR="00904A2B" w:rsidRPr="008471F1" w:rsidRDefault="00904A2B" w:rsidP="00904A2B">
            <w:pPr>
              <w:rPr>
                <w:sz w:val="18"/>
                <w:szCs w:val="18"/>
              </w:rPr>
            </w:pPr>
            <w:r w:rsidRPr="008471F1">
              <w:rPr>
                <w:sz w:val="18"/>
                <w:szCs w:val="18"/>
              </w:rPr>
              <w:t>Com recheio e/ou cobertura</w:t>
            </w:r>
          </w:p>
        </w:tc>
        <w:tc>
          <w:tcPr>
            <w:tcW w:w="1418" w:type="dxa"/>
            <w:vAlign w:val="center"/>
          </w:tcPr>
          <w:p w:rsidR="00904A2B" w:rsidRPr="008471F1" w:rsidRDefault="00904A2B" w:rsidP="00904A2B">
            <w:pPr>
              <w:jc w:val="center"/>
              <w:rPr>
                <w:sz w:val="18"/>
                <w:szCs w:val="18"/>
              </w:rPr>
            </w:pPr>
            <w:r w:rsidRPr="008471F1">
              <w:rPr>
                <w:sz w:val="18"/>
                <w:szCs w:val="18"/>
              </w:rPr>
              <w:t>100g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Salgados assados</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100g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Salgados fritos</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100g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Pão de queijo – porção c/4 unidades</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80g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Misto quente (pão de forma c/queijo)</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110g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Hambúrguer simples</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110g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Hot-dog simples</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110g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Sanduíches frios de pão integral e recheios leves</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120g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Pão com manteiga</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60g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Pão com ovo</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110g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 xml:space="preserve">Salada de fruta </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250g</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 xml:space="preserve">Suco de laranja </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300ml</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 xml:space="preserve">Suco de fruta (polpa congelada) </w:t>
            </w:r>
          </w:p>
        </w:tc>
        <w:tc>
          <w:tcPr>
            <w:tcW w:w="1842" w:type="dxa"/>
            <w:vAlign w:val="center"/>
          </w:tcPr>
          <w:p w:rsidR="00904A2B" w:rsidRPr="008471F1" w:rsidRDefault="00904A2B" w:rsidP="00904A2B">
            <w:pPr>
              <w:rPr>
                <w:sz w:val="18"/>
                <w:szCs w:val="18"/>
              </w:rPr>
            </w:pPr>
            <w:r w:rsidRPr="008471F1">
              <w:rPr>
                <w:sz w:val="18"/>
                <w:szCs w:val="18"/>
              </w:rPr>
              <w:t>Com água</w:t>
            </w:r>
          </w:p>
        </w:tc>
        <w:tc>
          <w:tcPr>
            <w:tcW w:w="1418" w:type="dxa"/>
            <w:vAlign w:val="center"/>
          </w:tcPr>
          <w:p w:rsidR="00904A2B" w:rsidRPr="008471F1" w:rsidRDefault="00904A2B" w:rsidP="00904A2B">
            <w:pPr>
              <w:jc w:val="center"/>
              <w:rPr>
                <w:sz w:val="18"/>
                <w:szCs w:val="18"/>
              </w:rPr>
            </w:pPr>
            <w:r w:rsidRPr="008471F1">
              <w:rPr>
                <w:sz w:val="18"/>
                <w:szCs w:val="18"/>
              </w:rPr>
              <w:t>300ml</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 xml:space="preserve">Suco de fruta especial (polpa congelada) </w:t>
            </w:r>
          </w:p>
        </w:tc>
        <w:tc>
          <w:tcPr>
            <w:tcW w:w="1842" w:type="dxa"/>
            <w:vAlign w:val="center"/>
          </w:tcPr>
          <w:p w:rsidR="00904A2B" w:rsidRPr="008471F1" w:rsidRDefault="00904A2B" w:rsidP="00904A2B">
            <w:pPr>
              <w:rPr>
                <w:sz w:val="18"/>
                <w:szCs w:val="18"/>
              </w:rPr>
            </w:pPr>
            <w:r w:rsidRPr="008471F1">
              <w:rPr>
                <w:sz w:val="18"/>
                <w:szCs w:val="18"/>
              </w:rPr>
              <w:t>Com suco de laranja ou leite</w:t>
            </w:r>
          </w:p>
        </w:tc>
        <w:tc>
          <w:tcPr>
            <w:tcW w:w="1418" w:type="dxa"/>
            <w:vAlign w:val="center"/>
          </w:tcPr>
          <w:p w:rsidR="00904A2B" w:rsidRPr="008471F1" w:rsidRDefault="00904A2B" w:rsidP="00904A2B">
            <w:pPr>
              <w:jc w:val="center"/>
              <w:rPr>
                <w:sz w:val="18"/>
                <w:szCs w:val="18"/>
              </w:rPr>
            </w:pPr>
            <w:r w:rsidRPr="008471F1">
              <w:rPr>
                <w:sz w:val="18"/>
                <w:szCs w:val="18"/>
              </w:rPr>
              <w:t>300ml</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Vitamina de frutas c/ leite integral/ desnatado</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300ml</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 xml:space="preserve">Leite puro - integral/desnatado </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300ml</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Leite (integral/desnatado) com café</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300ml</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Leite (integral/desnatado) com achocolatado</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lang w:val="es-ES_tradnl"/>
              </w:rPr>
            </w:pPr>
            <w:r w:rsidRPr="008471F1">
              <w:rPr>
                <w:sz w:val="18"/>
                <w:szCs w:val="18"/>
                <w:lang w:val="es-ES_tradnl"/>
              </w:rPr>
              <w:t>300ml</w:t>
            </w:r>
          </w:p>
        </w:tc>
        <w:tc>
          <w:tcPr>
            <w:tcW w:w="1768" w:type="dxa"/>
            <w:vAlign w:val="center"/>
          </w:tcPr>
          <w:p w:rsidR="00904A2B" w:rsidRPr="008471F1" w:rsidRDefault="00904A2B" w:rsidP="00904A2B">
            <w:pPr>
              <w:jc w:val="center"/>
              <w:rPr>
                <w:b/>
                <w:sz w:val="18"/>
                <w:szCs w:val="18"/>
                <w:lang w:val="es-ES_tradnl"/>
              </w:rPr>
            </w:pPr>
          </w:p>
        </w:tc>
      </w:tr>
      <w:tr w:rsidR="00904A2B" w:rsidRPr="008471F1" w:rsidTr="0058790A">
        <w:tc>
          <w:tcPr>
            <w:tcW w:w="1559" w:type="dxa"/>
            <w:vMerge/>
            <w:vAlign w:val="center"/>
          </w:tcPr>
          <w:p w:rsidR="00904A2B" w:rsidRPr="008471F1" w:rsidRDefault="00904A2B" w:rsidP="00904A2B">
            <w:pPr>
              <w:spacing w:before="20" w:after="20"/>
              <w:rPr>
                <w:sz w:val="18"/>
                <w:szCs w:val="18"/>
                <w:lang w:val="es-ES_tradnl"/>
              </w:rPr>
            </w:pPr>
          </w:p>
        </w:tc>
        <w:tc>
          <w:tcPr>
            <w:tcW w:w="3261" w:type="dxa"/>
            <w:vAlign w:val="center"/>
          </w:tcPr>
          <w:p w:rsidR="00904A2B" w:rsidRPr="008471F1" w:rsidRDefault="00904A2B" w:rsidP="00904A2B">
            <w:pPr>
              <w:rPr>
                <w:sz w:val="18"/>
                <w:szCs w:val="18"/>
                <w:lang w:val="es-ES_tradnl"/>
              </w:rPr>
            </w:pPr>
            <w:r w:rsidRPr="008471F1">
              <w:rPr>
                <w:sz w:val="18"/>
                <w:szCs w:val="18"/>
                <w:lang w:val="es-ES_tradnl"/>
              </w:rPr>
              <w:t>Chás/café</w:t>
            </w:r>
          </w:p>
        </w:tc>
        <w:tc>
          <w:tcPr>
            <w:tcW w:w="1842" w:type="dxa"/>
            <w:vAlign w:val="center"/>
          </w:tcPr>
          <w:p w:rsidR="00904A2B" w:rsidRPr="008471F1" w:rsidRDefault="00904A2B" w:rsidP="00904A2B">
            <w:pPr>
              <w:rPr>
                <w:sz w:val="18"/>
                <w:szCs w:val="18"/>
              </w:rPr>
            </w:pPr>
            <w:r w:rsidRPr="008471F1">
              <w:rPr>
                <w:sz w:val="18"/>
                <w:szCs w:val="18"/>
              </w:rPr>
              <w:t>Vários sabores</w:t>
            </w:r>
          </w:p>
        </w:tc>
        <w:tc>
          <w:tcPr>
            <w:tcW w:w="1418" w:type="dxa"/>
            <w:vAlign w:val="center"/>
          </w:tcPr>
          <w:p w:rsidR="00904A2B" w:rsidRPr="008471F1" w:rsidRDefault="00904A2B" w:rsidP="00904A2B">
            <w:pPr>
              <w:jc w:val="center"/>
              <w:rPr>
                <w:sz w:val="18"/>
                <w:szCs w:val="18"/>
              </w:rPr>
            </w:pPr>
            <w:r w:rsidRPr="008471F1">
              <w:rPr>
                <w:sz w:val="18"/>
                <w:szCs w:val="18"/>
              </w:rPr>
              <w:t>160ml</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Suco em caixa</w:t>
            </w:r>
          </w:p>
        </w:tc>
        <w:tc>
          <w:tcPr>
            <w:tcW w:w="1842" w:type="dxa"/>
            <w:vAlign w:val="center"/>
          </w:tcPr>
          <w:p w:rsidR="00904A2B" w:rsidRPr="008471F1" w:rsidRDefault="00904A2B" w:rsidP="00904A2B">
            <w:pPr>
              <w:rPr>
                <w:sz w:val="18"/>
                <w:szCs w:val="18"/>
              </w:rPr>
            </w:pPr>
            <w:r w:rsidRPr="008471F1">
              <w:rPr>
                <w:sz w:val="18"/>
                <w:szCs w:val="18"/>
              </w:rPr>
              <w:t>Vários sabores</w:t>
            </w:r>
          </w:p>
        </w:tc>
        <w:tc>
          <w:tcPr>
            <w:tcW w:w="1418" w:type="dxa"/>
            <w:vAlign w:val="center"/>
          </w:tcPr>
          <w:p w:rsidR="00904A2B" w:rsidRPr="008471F1" w:rsidRDefault="00904A2B" w:rsidP="00904A2B">
            <w:pPr>
              <w:jc w:val="center"/>
              <w:rPr>
                <w:sz w:val="18"/>
                <w:szCs w:val="18"/>
              </w:rPr>
            </w:pPr>
            <w:r w:rsidRPr="008471F1">
              <w:rPr>
                <w:sz w:val="18"/>
                <w:szCs w:val="18"/>
              </w:rPr>
              <w:t>Unidade</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Suco em lata</w:t>
            </w:r>
          </w:p>
        </w:tc>
        <w:tc>
          <w:tcPr>
            <w:tcW w:w="1842" w:type="dxa"/>
            <w:vAlign w:val="center"/>
          </w:tcPr>
          <w:p w:rsidR="00904A2B" w:rsidRPr="008471F1" w:rsidRDefault="00904A2B" w:rsidP="00904A2B">
            <w:pPr>
              <w:rPr>
                <w:sz w:val="18"/>
                <w:szCs w:val="18"/>
              </w:rPr>
            </w:pPr>
            <w:r w:rsidRPr="008471F1">
              <w:rPr>
                <w:sz w:val="18"/>
                <w:szCs w:val="18"/>
              </w:rPr>
              <w:t>Vários sabores</w:t>
            </w:r>
          </w:p>
        </w:tc>
        <w:tc>
          <w:tcPr>
            <w:tcW w:w="1418" w:type="dxa"/>
            <w:vAlign w:val="center"/>
          </w:tcPr>
          <w:p w:rsidR="00904A2B" w:rsidRPr="008471F1" w:rsidRDefault="00904A2B" w:rsidP="00904A2B">
            <w:pPr>
              <w:jc w:val="center"/>
              <w:rPr>
                <w:sz w:val="18"/>
                <w:szCs w:val="18"/>
              </w:rPr>
            </w:pP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Refrigerante em lata</w:t>
            </w:r>
          </w:p>
        </w:tc>
        <w:tc>
          <w:tcPr>
            <w:tcW w:w="1842" w:type="dxa"/>
            <w:vAlign w:val="center"/>
          </w:tcPr>
          <w:p w:rsidR="00904A2B" w:rsidRPr="008471F1" w:rsidRDefault="00904A2B" w:rsidP="00904A2B">
            <w:pPr>
              <w:rPr>
                <w:sz w:val="18"/>
                <w:szCs w:val="18"/>
              </w:rPr>
            </w:pPr>
            <w:r w:rsidRPr="008471F1">
              <w:rPr>
                <w:sz w:val="18"/>
                <w:szCs w:val="18"/>
              </w:rPr>
              <w:t>Vários sabores</w:t>
            </w:r>
          </w:p>
        </w:tc>
        <w:tc>
          <w:tcPr>
            <w:tcW w:w="1418" w:type="dxa"/>
            <w:vAlign w:val="center"/>
          </w:tcPr>
          <w:p w:rsidR="00904A2B" w:rsidRPr="008471F1" w:rsidRDefault="00904A2B" w:rsidP="00904A2B">
            <w:pPr>
              <w:jc w:val="center"/>
              <w:rPr>
                <w:sz w:val="18"/>
                <w:szCs w:val="18"/>
              </w:rPr>
            </w:pPr>
            <w:r w:rsidRPr="008471F1">
              <w:rPr>
                <w:sz w:val="18"/>
                <w:szCs w:val="18"/>
              </w:rPr>
              <w:t>Unidade</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Refrigerante em garrafa 290 ml</w:t>
            </w:r>
          </w:p>
        </w:tc>
        <w:tc>
          <w:tcPr>
            <w:tcW w:w="1842" w:type="dxa"/>
            <w:vAlign w:val="center"/>
          </w:tcPr>
          <w:p w:rsidR="00904A2B" w:rsidRPr="008471F1" w:rsidRDefault="00904A2B" w:rsidP="00904A2B">
            <w:pPr>
              <w:rPr>
                <w:sz w:val="18"/>
                <w:szCs w:val="18"/>
              </w:rPr>
            </w:pPr>
            <w:r w:rsidRPr="008471F1">
              <w:rPr>
                <w:sz w:val="18"/>
                <w:szCs w:val="18"/>
              </w:rPr>
              <w:t>Vários sabores</w:t>
            </w:r>
          </w:p>
        </w:tc>
        <w:tc>
          <w:tcPr>
            <w:tcW w:w="1418" w:type="dxa"/>
          </w:tcPr>
          <w:p w:rsidR="00904A2B" w:rsidRPr="008471F1" w:rsidRDefault="00904A2B" w:rsidP="00904A2B">
            <w:pPr>
              <w:jc w:val="center"/>
              <w:rPr>
                <w:sz w:val="18"/>
                <w:szCs w:val="18"/>
              </w:rPr>
            </w:pPr>
            <w:r w:rsidRPr="008471F1">
              <w:rPr>
                <w:sz w:val="18"/>
                <w:szCs w:val="18"/>
              </w:rPr>
              <w:t>Unidade</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Refrigerante em garrafa 600 ml</w:t>
            </w:r>
          </w:p>
        </w:tc>
        <w:tc>
          <w:tcPr>
            <w:tcW w:w="1842" w:type="dxa"/>
            <w:vAlign w:val="center"/>
          </w:tcPr>
          <w:p w:rsidR="00904A2B" w:rsidRPr="008471F1" w:rsidRDefault="00904A2B" w:rsidP="00904A2B">
            <w:pPr>
              <w:rPr>
                <w:sz w:val="18"/>
                <w:szCs w:val="18"/>
              </w:rPr>
            </w:pPr>
            <w:r w:rsidRPr="008471F1">
              <w:rPr>
                <w:sz w:val="18"/>
                <w:szCs w:val="18"/>
              </w:rPr>
              <w:t>Vários sabores</w:t>
            </w:r>
          </w:p>
        </w:tc>
        <w:tc>
          <w:tcPr>
            <w:tcW w:w="1418" w:type="dxa"/>
          </w:tcPr>
          <w:p w:rsidR="00904A2B" w:rsidRPr="008471F1" w:rsidRDefault="00904A2B" w:rsidP="00904A2B">
            <w:pPr>
              <w:jc w:val="center"/>
              <w:rPr>
                <w:sz w:val="18"/>
                <w:szCs w:val="18"/>
              </w:rPr>
            </w:pPr>
            <w:r w:rsidRPr="008471F1">
              <w:rPr>
                <w:sz w:val="18"/>
                <w:szCs w:val="18"/>
              </w:rPr>
              <w:t>Unidade</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z w:val="18"/>
                <w:szCs w:val="18"/>
              </w:rPr>
              <w:t>Refrigerante em garrafa 2.000 ml</w:t>
            </w:r>
          </w:p>
        </w:tc>
        <w:tc>
          <w:tcPr>
            <w:tcW w:w="1842" w:type="dxa"/>
            <w:vAlign w:val="center"/>
          </w:tcPr>
          <w:p w:rsidR="00904A2B" w:rsidRPr="008471F1" w:rsidRDefault="00904A2B" w:rsidP="00904A2B">
            <w:pPr>
              <w:rPr>
                <w:sz w:val="18"/>
                <w:szCs w:val="18"/>
              </w:rPr>
            </w:pPr>
            <w:r w:rsidRPr="008471F1">
              <w:rPr>
                <w:sz w:val="18"/>
                <w:szCs w:val="18"/>
              </w:rPr>
              <w:t>Vários sabores</w:t>
            </w:r>
          </w:p>
        </w:tc>
        <w:tc>
          <w:tcPr>
            <w:tcW w:w="1418" w:type="dxa"/>
          </w:tcPr>
          <w:p w:rsidR="00904A2B" w:rsidRPr="008471F1" w:rsidRDefault="00904A2B" w:rsidP="00904A2B">
            <w:pPr>
              <w:jc w:val="center"/>
              <w:rPr>
                <w:sz w:val="18"/>
                <w:szCs w:val="18"/>
              </w:rPr>
            </w:pPr>
            <w:r w:rsidRPr="008471F1">
              <w:rPr>
                <w:sz w:val="18"/>
                <w:szCs w:val="18"/>
              </w:rPr>
              <w:t>Unidade</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1559" w:type="dxa"/>
            <w:vMerge/>
            <w:vAlign w:val="center"/>
          </w:tcPr>
          <w:p w:rsidR="00904A2B" w:rsidRPr="008471F1" w:rsidRDefault="00904A2B" w:rsidP="00904A2B">
            <w:pPr>
              <w:spacing w:before="20" w:after="20"/>
              <w:rPr>
                <w:sz w:val="18"/>
                <w:szCs w:val="18"/>
              </w:rPr>
            </w:pPr>
          </w:p>
        </w:tc>
        <w:tc>
          <w:tcPr>
            <w:tcW w:w="3261" w:type="dxa"/>
            <w:vAlign w:val="center"/>
          </w:tcPr>
          <w:p w:rsidR="00904A2B" w:rsidRPr="008471F1" w:rsidRDefault="00904A2B" w:rsidP="00904A2B">
            <w:pPr>
              <w:rPr>
                <w:sz w:val="18"/>
                <w:szCs w:val="18"/>
              </w:rPr>
            </w:pPr>
            <w:r w:rsidRPr="008471F1">
              <w:rPr>
                <w:snapToGrid w:val="0"/>
                <w:sz w:val="18"/>
                <w:szCs w:val="18"/>
              </w:rPr>
              <w:t>Embalagem descartável para transporte de refeições</w:t>
            </w:r>
          </w:p>
        </w:tc>
        <w:tc>
          <w:tcPr>
            <w:tcW w:w="1842" w:type="dxa"/>
            <w:vAlign w:val="center"/>
          </w:tcPr>
          <w:p w:rsidR="00904A2B" w:rsidRPr="008471F1" w:rsidRDefault="00904A2B" w:rsidP="00904A2B">
            <w:pPr>
              <w:rPr>
                <w:sz w:val="18"/>
                <w:szCs w:val="18"/>
              </w:rPr>
            </w:pPr>
          </w:p>
        </w:tc>
        <w:tc>
          <w:tcPr>
            <w:tcW w:w="1418" w:type="dxa"/>
            <w:vAlign w:val="center"/>
          </w:tcPr>
          <w:p w:rsidR="00904A2B" w:rsidRPr="008471F1" w:rsidRDefault="00904A2B" w:rsidP="00904A2B">
            <w:pPr>
              <w:jc w:val="center"/>
              <w:rPr>
                <w:sz w:val="18"/>
                <w:szCs w:val="18"/>
              </w:rPr>
            </w:pPr>
            <w:r w:rsidRPr="008471F1">
              <w:rPr>
                <w:sz w:val="18"/>
                <w:szCs w:val="18"/>
              </w:rPr>
              <w:t>Unidade</w:t>
            </w:r>
          </w:p>
        </w:tc>
        <w:tc>
          <w:tcPr>
            <w:tcW w:w="1768" w:type="dxa"/>
            <w:vAlign w:val="center"/>
          </w:tcPr>
          <w:p w:rsidR="00904A2B" w:rsidRPr="008471F1" w:rsidRDefault="00904A2B" w:rsidP="00904A2B">
            <w:pPr>
              <w:jc w:val="center"/>
              <w:rPr>
                <w:b/>
                <w:sz w:val="18"/>
                <w:szCs w:val="18"/>
              </w:rPr>
            </w:pPr>
          </w:p>
        </w:tc>
      </w:tr>
      <w:tr w:rsidR="00904A2B" w:rsidRPr="008471F1" w:rsidTr="0058790A">
        <w:tc>
          <w:tcPr>
            <w:tcW w:w="8080" w:type="dxa"/>
            <w:gridSpan w:val="4"/>
            <w:vAlign w:val="center"/>
          </w:tcPr>
          <w:p w:rsidR="00904A2B" w:rsidRPr="008471F1" w:rsidRDefault="00904A2B" w:rsidP="00904A2B">
            <w:pPr>
              <w:jc w:val="center"/>
              <w:rPr>
                <w:b/>
                <w:sz w:val="18"/>
                <w:szCs w:val="18"/>
              </w:rPr>
            </w:pPr>
            <w:r w:rsidRPr="008471F1">
              <w:rPr>
                <w:b/>
                <w:sz w:val="18"/>
                <w:szCs w:val="18"/>
              </w:rPr>
              <w:t>SUBTOTAL 2</w:t>
            </w:r>
          </w:p>
        </w:tc>
        <w:tc>
          <w:tcPr>
            <w:tcW w:w="1768" w:type="dxa"/>
            <w:vAlign w:val="center"/>
          </w:tcPr>
          <w:p w:rsidR="00904A2B" w:rsidRPr="008471F1" w:rsidRDefault="00904A2B" w:rsidP="00904A2B">
            <w:pPr>
              <w:jc w:val="center"/>
              <w:rPr>
                <w:b/>
                <w:sz w:val="18"/>
                <w:szCs w:val="18"/>
              </w:rPr>
            </w:pPr>
          </w:p>
        </w:tc>
      </w:tr>
      <w:tr w:rsidR="00904A2B" w:rsidRPr="008471F1" w:rsidTr="0058790A">
        <w:trPr>
          <w:trHeight w:val="271"/>
        </w:trPr>
        <w:tc>
          <w:tcPr>
            <w:tcW w:w="1559" w:type="dxa"/>
            <w:shd w:val="clear" w:color="auto" w:fill="D9D9D9"/>
            <w:vAlign w:val="center"/>
          </w:tcPr>
          <w:p w:rsidR="00904A2B" w:rsidRPr="008471F1" w:rsidRDefault="00904A2B" w:rsidP="00904A2B">
            <w:pPr>
              <w:spacing w:before="40" w:after="40"/>
              <w:jc w:val="center"/>
              <w:rPr>
                <w:b/>
                <w:sz w:val="18"/>
                <w:szCs w:val="18"/>
              </w:rPr>
            </w:pPr>
            <w:r w:rsidRPr="008471F1">
              <w:rPr>
                <w:b/>
                <w:sz w:val="18"/>
                <w:szCs w:val="18"/>
              </w:rPr>
              <w:t>TIPO 3</w:t>
            </w:r>
          </w:p>
        </w:tc>
        <w:tc>
          <w:tcPr>
            <w:tcW w:w="6521" w:type="dxa"/>
            <w:gridSpan w:val="3"/>
            <w:shd w:val="clear" w:color="auto" w:fill="D9D9D9"/>
            <w:vAlign w:val="center"/>
          </w:tcPr>
          <w:p w:rsidR="00904A2B" w:rsidRPr="008471F1" w:rsidRDefault="00904A2B" w:rsidP="00904A2B">
            <w:pPr>
              <w:spacing w:before="40" w:after="40"/>
              <w:jc w:val="center"/>
              <w:rPr>
                <w:b/>
                <w:sz w:val="18"/>
                <w:szCs w:val="18"/>
              </w:rPr>
            </w:pPr>
            <w:r w:rsidRPr="008471F1">
              <w:rPr>
                <w:b/>
                <w:sz w:val="18"/>
                <w:szCs w:val="18"/>
              </w:rPr>
              <w:t>DESCRIÇÃO</w:t>
            </w:r>
          </w:p>
        </w:tc>
        <w:tc>
          <w:tcPr>
            <w:tcW w:w="1768" w:type="dxa"/>
            <w:shd w:val="clear" w:color="auto" w:fill="D9D9D9"/>
            <w:vAlign w:val="center"/>
          </w:tcPr>
          <w:p w:rsidR="00904A2B" w:rsidRPr="008471F1" w:rsidRDefault="00904A2B" w:rsidP="00904A2B">
            <w:pPr>
              <w:jc w:val="center"/>
              <w:rPr>
                <w:b/>
                <w:sz w:val="18"/>
                <w:szCs w:val="18"/>
              </w:rPr>
            </w:pPr>
            <w:r w:rsidRPr="008471F1">
              <w:rPr>
                <w:b/>
                <w:sz w:val="18"/>
                <w:szCs w:val="18"/>
              </w:rPr>
              <w:t>R$</w:t>
            </w:r>
          </w:p>
        </w:tc>
      </w:tr>
      <w:tr w:rsidR="00904A2B" w:rsidRPr="008471F1" w:rsidTr="0058790A">
        <w:trPr>
          <w:trHeight w:val="371"/>
        </w:trPr>
        <w:tc>
          <w:tcPr>
            <w:tcW w:w="1559" w:type="dxa"/>
            <w:vAlign w:val="center"/>
          </w:tcPr>
          <w:p w:rsidR="00904A2B" w:rsidRPr="008471F1" w:rsidRDefault="00904A2B" w:rsidP="00904A2B">
            <w:pPr>
              <w:spacing w:before="20" w:after="20"/>
              <w:jc w:val="center"/>
              <w:rPr>
                <w:b/>
                <w:sz w:val="18"/>
                <w:szCs w:val="18"/>
              </w:rPr>
            </w:pPr>
            <w:r w:rsidRPr="008471F1">
              <w:rPr>
                <w:b/>
                <w:sz w:val="18"/>
                <w:szCs w:val="18"/>
              </w:rPr>
              <w:t>TAXA DE UTILIZAÇÃO</w:t>
            </w:r>
          </w:p>
        </w:tc>
        <w:tc>
          <w:tcPr>
            <w:tcW w:w="6521" w:type="dxa"/>
            <w:gridSpan w:val="3"/>
            <w:vAlign w:val="center"/>
          </w:tcPr>
          <w:p w:rsidR="00904A2B" w:rsidRPr="008471F1" w:rsidRDefault="00904A2B" w:rsidP="003E439E">
            <w:pPr>
              <w:jc w:val="both"/>
              <w:rPr>
                <w:b/>
                <w:sz w:val="18"/>
                <w:szCs w:val="18"/>
              </w:rPr>
            </w:pPr>
            <w:r w:rsidRPr="008471F1">
              <w:rPr>
                <w:sz w:val="18"/>
                <w:szCs w:val="18"/>
              </w:rPr>
              <w:t>Valor mensal de taxa de utilização</w:t>
            </w:r>
            <w:r w:rsidRPr="00B352BC">
              <w:rPr>
                <w:color w:val="FF0000"/>
                <w:sz w:val="18"/>
                <w:szCs w:val="18"/>
              </w:rPr>
              <w:t xml:space="preserve"> </w:t>
            </w:r>
          </w:p>
        </w:tc>
        <w:tc>
          <w:tcPr>
            <w:tcW w:w="1768" w:type="dxa"/>
            <w:vAlign w:val="center"/>
          </w:tcPr>
          <w:p w:rsidR="00904A2B" w:rsidRPr="008471F1" w:rsidRDefault="00904A2B" w:rsidP="00904A2B">
            <w:pPr>
              <w:jc w:val="center"/>
              <w:rPr>
                <w:b/>
                <w:sz w:val="18"/>
                <w:szCs w:val="18"/>
              </w:rPr>
            </w:pPr>
          </w:p>
        </w:tc>
      </w:tr>
      <w:tr w:rsidR="00904A2B" w:rsidRPr="008471F1" w:rsidTr="0058790A">
        <w:trPr>
          <w:trHeight w:val="323"/>
        </w:trPr>
        <w:tc>
          <w:tcPr>
            <w:tcW w:w="8080" w:type="dxa"/>
            <w:gridSpan w:val="4"/>
            <w:vAlign w:val="center"/>
          </w:tcPr>
          <w:p w:rsidR="00904A2B" w:rsidRPr="008471F1" w:rsidRDefault="00904A2B" w:rsidP="00904A2B">
            <w:pPr>
              <w:jc w:val="center"/>
              <w:rPr>
                <w:b/>
                <w:sz w:val="18"/>
                <w:szCs w:val="18"/>
              </w:rPr>
            </w:pPr>
            <w:r w:rsidRPr="008471F1">
              <w:rPr>
                <w:b/>
                <w:sz w:val="18"/>
                <w:szCs w:val="18"/>
              </w:rPr>
              <w:t>SUBTOTAL 3</w:t>
            </w:r>
          </w:p>
        </w:tc>
        <w:tc>
          <w:tcPr>
            <w:tcW w:w="1768" w:type="dxa"/>
            <w:vAlign w:val="center"/>
          </w:tcPr>
          <w:p w:rsidR="00904A2B" w:rsidRPr="008471F1" w:rsidRDefault="00904A2B" w:rsidP="00904A2B">
            <w:pPr>
              <w:jc w:val="center"/>
              <w:rPr>
                <w:b/>
                <w:sz w:val="18"/>
                <w:szCs w:val="18"/>
              </w:rPr>
            </w:pPr>
          </w:p>
        </w:tc>
      </w:tr>
      <w:tr w:rsidR="00904A2B" w:rsidRPr="008471F1" w:rsidTr="0058790A">
        <w:trPr>
          <w:trHeight w:val="363"/>
        </w:trPr>
        <w:tc>
          <w:tcPr>
            <w:tcW w:w="8080" w:type="dxa"/>
            <w:gridSpan w:val="4"/>
            <w:vAlign w:val="center"/>
          </w:tcPr>
          <w:p w:rsidR="00904A2B" w:rsidRPr="008471F1" w:rsidRDefault="00904A2B" w:rsidP="00904A2B">
            <w:pPr>
              <w:jc w:val="center"/>
              <w:rPr>
                <w:b/>
                <w:sz w:val="18"/>
                <w:szCs w:val="18"/>
              </w:rPr>
            </w:pPr>
            <w:r w:rsidRPr="008471F1">
              <w:rPr>
                <w:b/>
                <w:sz w:val="18"/>
                <w:szCs w:val="18"/>
              </w:rPr>
              <w:t>TOTAL GERAL (SOMA SUBTOTAL 1, 2 e 3 )</w:t>
            </w:r>
          </w:p>
        </w:tc>
        <w:tc>
          <w:tcPr>
            <w:tcW w:w="1768" w:type="dxa"/>
            <w:vAlign w:val="center"/>
          </w:tcPr>
          <w:p w:rsidR="00904A2B" w:rsidRPr="008471F1" w:rsidRDefault="00904A2B" w:rsidP="00904A2B">
            <w:pPr>
              <w:jc w:val="center"/>
              <w:rPr>
                <w:b/>
                <w:sz w:val="18"/>
                <w:szCs w:val="18"/>
              </w:rPr>
            </w:pPr>
          </w:p>
        </w:tc>
      </w:tr>
    </w:tbl>
    <w:p w:rsidR="00904A2B" w:rsidRDefault="00904A2B" w:rsidP="00904A2B">
      <w:pPr>
        <w:tabs>
          <w:tab w:val="left" w:pos="567"/>
        </w:tabs>
        <w:ind w:left="540" w:hanging="540"/>
        <w:jc w:val="both"/>
        <w:rPr>
          <w:sz w:val="24"/>
          <w:szCs w:val="24"/>
        </w:rPr>
      </w:pPr>
    </w:p>
    <w:p w:rsidR="00904A2B" w:rsidRPr="00492103" w:rsidRDefault="00904A2B" w:rsidP="00CE67E7">
      <w:pPr>
        <w:pStyle w:val="PargrafodaLista"/>
        <w:numPr>
          <w:ilvl w:val="0"/>
          <w:numId w:val="74"/>
        </w:numPr>
        <w:tabs>
          <w:tab w:val="clear" w:pos="4931"/>
        </w:tabs>
        <w:spacing w:after="120"/>
        <w:ind w:left="426" w:hanging="426"/>
        <w:outlineLvl w:val="0"/>
        <w:rPr>
          <w:b/>
          <w:sz w:val="24"/>
          <w:szCs w:val="24"/>
        </w:rPr>
      </w:pPr>
      <w:r w:rsidRPr="00492103">
        <w:rPr>
          <w:b/>
          <w:sz w:val="24"/>
          <w:szCs w:val="24"/>
        </w:rPr>
        <w:t>CLÁUSULA DÉCIMA – DA FISCALIZAÇÃO DOS SERVIÇOS</w:t>
      </w:r>
    </w:p>
    <w:p w:rsidR="00904A2B" w:rsidRPr="00857EA3" w:rsidRDefault="00857EA3" w:rsidP="00857EA3">
      <w:pPr>
        <w:ind w:left="1134" w:hanging="708"/>
        <w:jc w:val="both"/>
        <w:rPr>
          <w:sz w:val="24"/>
          <w:szCs w:val="24"/>
        </w:rPr>
      </w:pPr>
      <w:r w:rsidRPr="00857EA3">
        <w:rPr>
          <w:sz w:val="24"/>
          <w:szCs w:val="24"/>
        </w:rPr>
        <w:t xml:space="preserve">10.1 </w:t>
      </w:r>
      <w:r>
        <w:rPr>
          <w:sz w:val="24"/>
          <w:szCs w:val="24"/>
        </w:rPr>
        <w:tab/>
      </w:r>
      <w:r w:rsidRPr="00857EA3">
        <w:rPr>
          <w:sz w:val="24"/>
          <w:szCs w:val="24"/>
        </w:rPr>
        <w:t xml:space="preserve">A Fiscalização pelo </w:t>
      </w:r>
      <w:r>
        <w:rPr>
          <w:sz w:val="24"/>
          <w:szCs w:val="24"/>
        </w:rPr>
        <w:t>Concedente</w:t>
      </w:r>
      <w:r w:rsidRPr="00857EA3">
        <w:rPr>
          <w:sz w:val="24"/>
          <w:szCs w:val="24"/>
        </w:rPr>
        <w:t xml:space="preserve"> está prevista no Termo de Referência, Anexo I do Edital</w:t>
      </w:r>
    </w:p>
    <w:p w:rsidR="00857EA3" w:rsidRDefault="00857EA3" w:rsidP="00904A2B">
      <w:pPr>
        <w:pStyle w:val="Cabealho"/>
        <w:spacing w:after="180"/>
        <w:jc w:val="both"/>
        <w:rPr>
          <w:b/>
          <w:bCs/>
          <w:sz w:val="24"/>
          <w:szCs w:val="24"/>
        </w:rPr>
      </w:pPr>
    </w:p>
    <w:p w:rsidR="00904A2B" w:rsidRPr="00B22357" w:rsidRDefault="00904A2B" w:rsidP="00CE67E7">
      <w:pPr>
        <w:pStyle w:val="Cabealho"/>
        <w:numPr>
          <w:ilvl w:val="0"/>
          <w:numId w:val="74"/>
        </w:numPr>
        <w:tabs>
          <w:tab w:val="clear" w:pos="4320"/>
          <w:tab w:val="clear" w:pos="4931"/>
          <w:tab w:val="clear" w:pos="8640"/>
        </w:tabs>
        <w:spacing w:after="180"/>
        <w:ind w:left="426" w:hanging="426"/>
        <w:jc w:val="both"/>
        <w:rPr>
          <w:sz w:val="24"/>
          <w:szCs w:val="24"/>
        </w:rPr>
      </w:pPr>
      <w:r w:rsidRPr="00B22357">
        <w:rPr>
          <w:b/>
          <w:bCs/>
          <w:sz w:val="24"/>
          <w:szCs w:val="24"/>
        </w:rPr>
        <w:t xml:space="preserve">CLÁUSULA DÉCIMA </w:t>
      </w:r>
      <w:r w:rsidR="004361D1">
        <w:rPr>
          <w:b/>
          <w:bCs/>
          <w:sz w:val="24"/>
          <w:szCs w:val="24"/>
        </w:rPr>
        <w:t>PRIMEIRA</w:t>
      </w:r>
      <w:r w:rsidRPr="00B22357">
        <w:rPr>
          <w:b/>
          <w:bCs/>
          <w:sz w:val="24"/>
          <w:szCs w:val="24"/>
        </w:rPr>
        <w:t xml:space="preserve"> – DA VIGÊNCIA DO CONTRATO</w:t>
      </w:r>
      <w:r w:rsidRPr="00B22357">
        <w:rPr>
          <w:sz w:val="24"/>
          <w:szCs w:val="24"/>
        </w:rPr>
        <w:t xml:space="preserve"> </w:t>
      </w:r>
    </w:p>
    <w:p w:rsidR="00904A2B" w:rsidRPr="00B22357" w:rsidRDefault="00857EA3" w:rsidP="00857EA3">
      <w:pPr>
        <w:widowControl w:val="0"/>
        <w:ind w:left="1134" w:hanging="708"/>
        <w:jc w:val="both"/>
        <w:rPr>
          <w:sz w:val="24"/>
          <w:szCs w:val="24"/>
        </w:rPr>
      </w:pPr>
      <w:r>
        <w:rPr>
          <w:sz w:val="24"/>
          <w:szCs w:val="24"/>
        </w:rPr>
        <w:t>11.1</w:t>
      </w:r>
      <w:r>
        <w:rPr>
          <w:sz w:val="24"/>
          <w:szCs w:val="24"/>
        </w:rPr>
        <w:tab/>
      </w:r>
      <w:r w:rsidR="00904A2B" w:rsidRPr="00B22357">
        <w:rPr>
          <w:sz w:val="24"/>
          <w:szCs w:val="24"/>
        </w:rPr>
        <w:t xml:space="preserve">A vigência do Contrato de Concessão de Uso será de </w:t>
      </w:r>
      <w:r w:rsidR="00904A2B" w:rsidRPr="00B22357">
        <w:rPr>
          <w:b/>
          <w:sz w:val="24"/>
          <w:szCs w:val="24"/>
        </w:rPr>
        <w:t>12 (doze) meses</w:t>
      </w:r>
      <w:r w:rsidR="00904A2B" w:rsidRPr="00B22357">
        <w:rPr>
          <w:sz w:val="24"/>
          <w:szCs w:val="24"/>
        </w:rPr>
        <w:t xml:space="preserve">, a partir da data de sua assinatura, podendo, a critério do Ministério, mediante termo aditivo, ser prorrogado por iguais e sucessivos períodos até o limite de 60 (sessenta) meses, conforme previsto no Art. </w:t>
      </w:r>
      <w:r w:rsidR="0058790A" w:rsidRPr="00B22357">
        <w:rPr>
          <w:sz w:val="24"/>
          <w:szCs w:val="24"/>
        </w:rPr>
        <w:t>57</w:t>
      </w:r>
      <w:r w:rsidR="0058790A">
        <w:rPr>
          <w:sz w:val="24"/>
          <w:szCs w:val="24"/>
        </w:rPr>
        <w:t>,</w:t>
      </w:r>
      <w:r w:rsidR="0058790A" w:rsidRPr="00B22357">
        <w:rPr>
          <w:sz w:val="24"/>
          <w:szCs w:val="24"/>
        </w:rPr>
        <w:t xml:space="preserve"> inciso</w:t>
      </w:r>
      <w:r w:rsidR="00904A2B" w:rsidRPr="00B22357">
        <w:rPr>
          <w:sz w:val="24"/>
          <w:szCs w:val="24"/>
        </w:rPr>
        <w:t xml:space="preserve"> II, da Lei 8.666/93.</w:t>
      </w:r>
    </w:p>
    <w:p w:rsidR="00904A2B" w:rsidRPr="00B22357" w:rsidRDefault="00904A2B" w:rsidP="00904A2B">
      <w:pPr>
        <w:tabs>
          <w:tab w:val="left" w:pos="567"/>
        </w:tabs>
        <w:ind w:left="540" w:hanging="540"/>
        <w:jc w:val="both"/>
        <w:rPr>
          <w:sz w:val="24"/>
          <w:szCs w:val="24"/>
        </w:rPr>
      </w:pPr>
    </w:p>
    <w:p w:rsidR="00904A2B" w:rsidRPr="00B22357" w:rsidRDefault="00904A2B" w:rsidP="00904A2B">
      <w:pPr>
        <w:tabs>
          <w:tab w:val="left" w:pos="567"/>
        </w:tabs>
        <w:ind w:left="540" w:hanging="540"/>
        <w:jc w:val="both"/>
        <w:rPr>
          <w:sz w:val="24"/>
          <w:szCs w:val="24"/>
        </w:rPr>
      </w:pPr>
    </w:p>
    <w:p w:rsidR="00904A2B" w:rsidRPr="004361D1" w:rsidRDefault="00904A2B" w:rsidP="00CE67E7">
      <w:pPr>
        <w:pStyle w:val="PargrafodaLista"/>
        <w:widowControl w:val="0"/>
        <w:numPr>
          <w:ilvl w:val="0"/>
          <w:numId w:val="74"/>
        </w:numPr>
        <w:tabs>
          <w:tab w:val="clear" w:pos="4931"/>
        </w:tabs>
        <w:spacing w:after="120"/>
        <w:ind w:left="426" w:hanging="426"/>
        <w:jc w:val="both"/>
        <w:rPr>
          <w:b/>
          <w:sz w:val="24"/>
          <w:szCs w:val="24"/>
        </w:rPr>
      </w:pPr>
      <w:r w:rsidRPr="004361D1">
        <w:rPr>
          <w:b/>
          <w:sz w:val="24"/>
          <w:szCs w:val="24"/>
        </w:rPr>
        <w:t xml:space="preserve">CLÁUSULA DÉCIMA </w:t>
      </w:r>
      <w:r w:rsidR="004361D1">
        <w:rPr>
          <w:b/>
          <w:sz w:val="24"/>
          <w:szCs w:val="24"/>
        </w:rPr>
        <w:t>SEGUNDA</w:t>
      </w:r>
      <w:r w:rsidRPr="004361D1">
        <w:rPr>
          <w:b/>
          <w:sz w:val="24"/>
          <w:szCs w:val="24"/>
        </w:rPr>
        <w:t xml:space="preserve"> - DA PRESTAÇÃO DA GARANTIA E DO SEGURO DOS BENS</w:t>
      </w:r>
    </w:p>
    <w:p w:rsidR="00904A2B" w:rsidRDefault="004361D1" w:rsidP="004361D1">
      <w:pPr>
        <w:widowControl w:val="0"/>
        <w:tabs>
          <w:tab w:val="left" w:pos="1134"/>
        </w:tabs>
        <w:ind w:left="1134" w:hanging="708"/>
        <w:jc w:val="both"/>
        <w:rPr>
          <w:sz w:val="24"/>
          <w:szCs w:val="24"/>
        </w:rPr>
      </w:pPr>
      <w:r>
        <w:rPr>
          <w:sz w:val="24"/>
          <w:szCs w:val="24"/>
        </w:rPr>
        <w:t>12.1</w:t>
      </w:r>
      <w:r>
        <w:rPr>
          <w:sz w:val="24"/>
          <w:szCs w:val="24"/>
        </w:rPr>
        <w:tab/>
      </w:r>
      <w:r w:rsidR="00904A2B" w:rsidRPr="00B22357">
        <w:rPr>
          <w:sz w:val="24"/>
          <w:szCs w:val="24"/>
        </w:rPr>
        <w:t xml:space="preserve">A Concessionária deverá apresentar ao MME, no prazo máximo de </w:t>
      </w:r>
      <w:r w:rsidR="00904A2B" w:rsidRPr="00B22357">
        <w:rPr>
          <w:b/>
          <w:sz w:val="24"/>
          <w:szCs w:val="24"/>
        </w:rPr>
        <w:t>10 (dez) dias úteis</w:t>
      </w:r>
      <w:r w:rsidR="00904A2B" w:rsidRPr="00B22357">
        <w:rPr>
          <w:sz w:val="24"/>
          <w:szCs w:val="24"/>
        </w:rPr>
        <w:t xml:space="preserve">, contado da data da publicação do Contrato de Concessão de Uso de área, comprovante de prestação da garantia, no valor de </w:t>
      </w:r>
      <w:r w:rsidR="00FE77F9" w:rsidRPr="005A34A5">
        <w:rPr>
          <w:b/>
          <w:noProof/>
          <w:color w:val="000000"/>
          <w:sz w:val="24"/>
          <w:szCs w:val="24"/>
        </w:rPr>
        <w:t xml:space="preserve">R$ </w:t>
      </w:r>
      <w:r w:rsidR="00FE77F9">
        <w:rPr>
          <w:b/>
          <w:noProof/>
          <w:color w:val="000000"/>
          <w:sz w:val="24"/>
          <w:szCs w:val="24"/>
        </w:rPr>
        <w:t xml:space="preserve">82.738,70 </w:t>
      </w:r>
      <w:r w:rsidR="00FE77F9" w:rsidRPr="005A34A5">
        <w:rPr>
          <w:sz w:val="24"/>
          <w:szCs w:val="24"/>
        </w:rPr>
        <w:t>(</w:t>
      </w:r>
      <w:r w:rsidR="00FE77F9">
        <w:rPr>
          <w:sz w:val="24"/>
          <w:szCs w:val="24"/>
        </w:rPr>
        <w:t>Oitenta e dois mil, setecentos e trinta e oito reais e setenta centavos</w:t>
      </w:r>
      <w:r w:rsidR="00FE77F9" w:rsidRPr="005A34A5">
        <w:rPr>
          <w:sz w:val="24"/>
          <w:szCs w:val="24"/>
        </w:rPr>
        <w:t>)</w:t>
      </w:r>
      <w:r w:rsidR="00904A2B" w:rsidRPr="00B22357">
        <w:rPr>
          <w:sz w:val="24"/>
          <w:szCs w:val="24"/>
        </w:rPr>
        <w:t>, correspondente a 5% (cinco por cento), do valor anual da concessão de uso, acrescido o valor dos bens da Administração, calculados da seguinte forma:</w:t>
      </w:r>
    </w:p>
    <w:p w:rsidR="00FE77F9" w:rsidRDefault="00FE77F9" w:rsidP="004361D1">
      <w:pPr>
        <w:widowControl w:val="0"/>
        <w:tabs>
          <w:tab w:val="left" w:pos="1134"/>
        </w:tabs>
        <w:ind w:left="1134" w:hanging="708"/>
        <w:jc w:val="both"/>
        <w:rPr>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tblGrid>
      <w:tr w:rsidR="00FE77F9" w:rsidRPr="006F5E65" w:rsidTr="004E1E5F">
        <w:tc>
          <w:tcPr>
            <w:tcW w:w="8959" w:type="dxa"/>
            <w:shd w:val="clear" w:color="auto" w:fill="auto"/>
          </w:tcPr>
          <w:p w:rsidR="00FE77F9" w:rsidRPr="006F5E65" w:rsidRDefault="00FE77F9" w:rsidP="004E1E5F">
            <w:pPr>
              <w:widowControl w:val="0"/>
              <w:tabs>
                <w:tab w:val="left" w:pos="567"/>
              </w:tabs>
              <w:jc w:val="both"/>
              <w:rPr>
                <w:b/>
                <w:sz w:val="24"/>
                <w:szCs w:val="24"/>
              </w:rPr>
            </w:pPr>
            <w:r w:rsidRPr="006F5E65">
              <w:rPr>
                <w:b/>
                <w:sz w:val="24"/>
                <w:szCs w:val="24"/>
              </w:rPr>
              <w:t>H = (A x B x C x D)+ (E x F x C x D)</w:t>
            </w:r>
          </w:p>
        </w:tc>
      </w:tr>
      <w:tr w:rsidR="00FE77F9" w:rsidRPr="006F5E65" w:rsidTr="004E1E5F">
        <w:tc>
          <w:tcPr>
            <w:tcW w:w="8959" w:type="dxa"/>
            <w:shd w:val="clear" w:color="auto" w:fill="auto"/>
          </w:tcPr>
          <w:p w:rsidR="00FE77F9" w:rsidRPr="006F5E65" w:rsidRDefault="00FE77F9" w:rsidP="004E1E5F">
            <w:pPr>
              <w:widowControl w:val="0"/>
              <w:tabs>
                <w:tab w:val="left" w:pos="567"/>
              </w:tabs>
              <w:jc w:val="both"/>
              <w:rPr>
                <w:sz w:val="24"/>
                <w:szCs w:val="24"/>
              </w:rPr>
            </w:pPr>
            <w:r w:rsidRPr="006F5E65">
              <w:rPr>
                <w:b/>
                <w:sz w:val="24"/>
                <w:szCs w:val="24"/>
              </w:rPr>
              <w:t>H = (</w:t>
            </w:r>
            <w:r>
              <w:rPr>
                <w:b/>
                <w:sz w:val="24"/>
                <w:szCs w:val="24"/>
              </w:rPr>
              <w:t>550</w:t>
            </w:r>
            <w:r w:rsidRPr="006F5E65">
              <w:rPr>
                <w:b/>
                <w:sz w:val="24"/>
                <w:szCs w:val="24"/>
              </w:rPr>
              <w:t xml:space="preserve"> x </w:t>
            </w:r>
            <w:r>
              <w:rPr>
                <w:b/>
                <w:sz w:val="24"/>
                <w:szCs w:val="24"/>
              </w:rPr>
              <w:t>10,31</w:t>
            </w:r>
            <w:r w:rsidRPr="006F5E65">
              <w:rPr>
                <w:b/>
                <w:sz w:val="24"/>
                <w:szCs w:val="24"/>
              </w:rPr>
              <w:t xml:space="preserve"> x 2</w:t>
            </w:r>
            <w:r>
              <w:rPr>
                <w:b/>
                <w:sz w:val="24"/>
                <w:szCs w:val="24"/>
              </w:rPr>
              <w:t>1,5</w:t>
            </w:r>
            <w:r w:rsidRPr="006F5E65">
              <w:rPr>
                <w:b/>
                <w:sz w:val="24"/>
                <w:szCs w:val="24"/>
              </w:rPr>
              <w:t xml:space="preserve"> x 12) + (100 x </w:t>
            </w:r>
            <w:r>
              <w:rPr>
                <w:b/>
                <w:sz w:val="24"/>
                <w:szCs w:val="24"/>
              </w:rPr>
              <w:t>5,00</w:t>
            </w:r>
            <w:r w:rsidRPr="006F5E65">
              <w:rPr>
                <w:b/>
                <w:sz w:val="24"/>
                <w:szCs w:val="24"/>
              </w:rPr>
              <w:t xml:space="preserve"> x 2</w:t>
            </w:r>
            <w:r>
              <w:rPr>
                <w:b/>
                <w:sz w:val="24"/>
                <w:szCs w:val="24"/>
              </w:rPr>
              <w:t>1,5</w:t>
            </w:r>
            <w:r w:rsidRPr="006F5E65">
              <w:rPr>
                <w:b/>
                <w:sz w:val="24"/>
                <w:szCs w:val="24"/>
              </w:rPr>
              <w:t xml:space="preserve"> x 12) = R$</w:t>
            </w:r>
            <w:r w:rsidRPr="008D04D7">
              <w:rPr>
                <w:b/>
                <w:sz w:val="24"/>
                <w:szCs w:val="24"/>
              </w:rPr>
              <w:t xml:space="preserve"> 1.</w:t>
            </w:r>
            <w:r>
              <w:rPr>
                <w:b/>
                <w:sz w:val="24"/>
                <w:szCs w:val="24"/>
              </w:rPr>
              <w:t>591.989,00</w:t>
            </w:r>
            <w:r>
              <w:rPr>
                <w:rFonts w:ascii="Calibri" w:hAnsi="Calibri"/>
                <w:color w:val="000000"/>
              </w:rPr>
              <w:t xml:space="preserve">  </w:t>
            </w:r>
          </w:p>
        </w:tc>
      </w:tr>
      <w:tr w:rsidR="00FE77F9" w:rsidRPr="006F5E65" w:rsidTr="004E1E5F">
        <w:tc>
          <w:tcPr>
            <w:tcW w:w="8959" w:type="dxa"/>
            <w:shd w:val="clear" w:color="auto" w:fill="auto"/>
          </w:tcPr>
          <w:p w:rsidR="00FE77F9" w:rsidRPr="006F5E65" w:rsidRDefault="00FE77F9" w:rsidP="004E1E5F">
            <w:pPr>
              <w:tabs>
                <w:tab w:val="left" w:pos="567"/>
              </w:tabs>
              <w:jc w:val="both"/>
              <w:rPr>
                <w:sz w:val="24"/>
                <w:szCs w:val="24"/>
              </w:rPr>
            </w:pPr>
            <w:r w:rsidRPr="006F5E65">
              <w:rPr>
                <w:sz w:val="24"/>
                <w:szCs w:val="24"/>
              </w:rPr>
              <w:t>Onde:</w:t>
            </w:r>
          </w:p>
        </w:tc>
      </w:tr>
      <w:tr w:rsidR="00FE77F9" w:rsidRPr="006F5E65" w:rsidTr="004E1E5F">
        <w:tc>
          <w:tcPr>
            <w:tcW w:w="8959" w:type="dxa"/>
            <w:shd w:val="clear" w:color="auto" w:fill="auto"/>
          </w:tcPr>
          <w:p w:rsidR="00FE77F9" w:rsidRPr="006F5E65" w:rsidRDefault="00FE77F9" w:rsidP="004E1E5F">
            <w:pPr>
              <w:tabs>
                <w:tab w:val="left" w:pos="567"/>
              </w:tabs>
              <w:jc w:val="both"/>
              <w:rPr>
                <w:sz w:val="24"/>
                <w:szCs w:val="24"/>
              </w:rPr>
            </w:pPr>
            <w:r w:rsidRPr="006F5E65">
              <w:rPr>
                <w:b/>
                <w:sz w:val="24"/>
                <w:szCs w:val="24"/>
              </w:rPr>
              <w:t xml:space="preserve">H </w:t>
            </w:r>
            <w:r w:rsidRPr="006F5E65">
              <w:rPr>
                <w:sz w:val="24"/>
                <w:szCs w:val="24"/>
              </w:rPr>
              <w:t>= valor em R$ estimado para o Contrato</w:t>
            </w:r>
          </w:p>
        </w:tc>
      </w:tr>
      <w:tr w:rsidR="00FE77F9" w:rsidRPr="006F5E65" w:rsidTr="004E1E5F">
        <w:tc>
          <w:tcPr>
            <w:tcW w:w="8959" w:type="dxa"/>
            <w:shd w:val="clear" w:color="auto" w:fill="auto"/>
          </w:tcPr>
          <w:p w:rsidR="00FE77F9" w:rsidRPr="006F5E65" w:rsidRDefault="00FE77F9" w:rsidP="004E1E5F">
            <w:pPr>
              <w:widowControl w:val="0"/>
              <w:tabs>
                <w:tab w:val="left" w:pos="459"/>
              </w:tabs>
              <w:ind w:left="459" w:hanging="459"/>
              <w:jc w:val="both"/>
              <w:rPr>
                <w:sz w:val="24"/>
                <w:szCs w:val="24"/>
              </w:rPr>
            </w:pPr>
            <w:r w:rsidRPr="006F5E65">
              <w:rPr>
                <w:b/>
                <w:sz w:val="24"/>
                <w:szCs w:val="24"/>
              </w:rPr>
              <w:t xml:space="preserve">A </w:t>
            </w:r>
            <w:r>
              <w:rPr>
                <w:sz w:val="24"/>
                <w:szCs w:val="24"/>
              </w:rPr>
              <w:t xml:space="preserve">= quantidade média </w:t>
            </w:r>
            <w:r w:rsidRPr="006F5E65">
              <w:rPr>
                <w:sz w:val="24"/>
                <w:szCs w:val="24"/>
              </w:rPr>
              <w:t>previs</w:t>
            </w:r>
            <w:r>
              <w:rPr>
                <w:sz w:val="24"/>
                <w:szCs w:val="24"/>
              </w:rPr>
              <w:t>ta</w:t>
            </w:r>
            <w:r w:rsidRPr="006F5E65">
              <w:rPr>
                <w:sz w:val="24"/>
                <w:szCs w:val="24"/>
              </w:rPr>
              <w:t xml:space="preserve"> de fornecimento diário de refeições no restaurante = </w:t>
            </w:r>
            <w:r>
              <w:rPr>
                <w:sz w:val="24"/>
                <w:szCs w:val="24"/>
              </w:rPr>
              <w:t>55</w:t>
            </w:r>
            <w:r w:rsidRPr="006F5E65">
              <w:rPr>
                <w:sz w:val="24"/>
                <w:szCs w:val="24"/>
              </w:rPr>
              <w:t>0 refeições;</w:t>
            </w:r>
          </w:p>
        </w:tc>
      </w:tr>
      <w:tr w:rsidR="00FE77F9" w:rsidRPr="006F5E65" w:rsidTr="004E1E5F">
        <w:tc>
          <w:tcPr>
            <w:tcW w:w="8959" w:type="dxa"/>
            <w:shd w:val="clear" w:color="auto" w:fill="auto"/>
          </w:tcPr>
          <w:p w:rsidR="00FE77F9" w:rsidRPr="006F5E65" w:rsidRDefault="00FE77F9" w:rsidP="004E1E5F">
            <w:pPr>
              <w:widowControl w:val="0"/>
              <w:tabs>
                <w:tab w:val="left" w:pos="175"/>
              </w:tabs>
              <w:ind w:left="459" w:hanging="459"/>
              <w:jc w:val="both"/>
              <w:rPr>
                <w:sz w:val="24"/>
                <w:szCs w:val="24"/>
              </w:rPr>
            </w:pPr>
            <w:r w:rsidRPr="006F5E65">
              <w:rPr>
                <w:b/>
                <w:sz w:val="24"/>
                <w:szCs w:val="24"/>
              </w:rPr>
              <w:t xml:space="preserve">B </w:t>
            </w:r>
            <w:r w:rsidRPr="006F5E65">
              <w:rPr>
                <w:sz w:val="24"/>
                <w:szCs w:val="24"/>
              </w:rPr>
              <w:t xml:space="preserve">= consumo diário de refeição estimado por servidor em 500 gramas = </w:t>
            </w:r>
            <w:r w:rsidRPr="008D04D7">
              <w:rPr>
                <w:b/>
                <w:sz w:val="24"/>
                <w:szCs w:val="24"/>
              </w:rPr>
              <w:t>R$ 10,</w:t>
            </w:r>
            <w:r>
              <w:rPr>
                <w:b/>
                <w:sz w:val="24"/>
                <w:szCs w:val="24"/>
              </w:rPr>
              <w:t>31</w:t>
            </w:r>
            <w:r w:rsidRPr="006F5E65">
              <w:rPr>
                <w:sz w:val="24"/>
                <w:szCs w:val="24"/>
              </w:rPr>
              <w:t xml:space="preserve">  </w:t>
            </w:r>
            <w:r w:rsidRPr="006F5E65">
              <w:rPr>
                <w:sz w:val="24"/>
                <w:szCs w:val="24"/>
              </w:rPr>
              <w:lastRenderedPageBreak/>
              <w:t xml:space="preserve">considerando o valor do Kg da refeição em </w:t>
            </w:r>
            <w:r w:rsidRPr="008D04D7">
              <w:rPr>
                <w:b/>
                <w:sz w:val="24"/>
                <w:szCs w:val="24"/>
              </w:rPr>
              <w:t xml:space="preserve">R$ </w:t>
            </w:r>
            <w:r>
              <w:rPr>
                <w:b/>
                <w:sz w:val="24"/>
                <w:szCs w:val="24"/>
              </w:rPr>
              <w:t>20,63</w:t>
            </w:r>
            <w:r w:rsidRPr="008D04D7">
              <w:rPr>
                <w:b/>
                <w:sz w:val="24"/>
                <w:szCs w:val="24"/>
              </w:rPr>
              <w:t>;</w:t>
            </w:r>
          </w:p>
        </w:tc>
      </w:tr>
      <w:tr w:rsidR="00FE77F9" w:rsidRPr="006F5E65" w:rsidTr="004E1E5F">
        <w:tc>
          <w:tcPr>
            <w:tcW w:w="8959" w:type="dxa"/>
            <w:shd w:val="clear" w:color="auto" w:fill="auto"/>
          </w:tcPr>
          <w:p w:rsidR="00FE77F9" w:rsidRPr="006F5E65" w:rsidRDefault="00FE77F9" w:rsidP="004E1E5F">
            <w:pPr>
              <w:widowControl w:val="0"/>
              <w:tabs>
                <w:tab w:val="left" w:pos="567"/>
              </w:tabs>
              <w:jc w:val="both"/>
              <w:rPr>
                <w:sz w:val="24"/>
                <w:szCs w:val="24"/>
              </w:rPr>
            </w:pPr>
            <w:r w:rsidRPr="006F5E65">
              <w:rPr>
                <w:b/>
                <w:sz w:val="24"/>
                <w:szCs w:val="24"/>
              </w:rPr>
              <w:lastRenderedPageBreak/>
              <w:t xml:space="preserve">C </w:t>
            </w:r>
            <w:r>
              <w:rPr>
                <w:b/>
                <w:sz w:val="24"/>
                <w:szCs w:val="24"/>
              </w:rPr>
              <w:t xml:space="preserve"> </w:t>
            </w:r>
            <w:r>
              <w:rPr>
                <w:sz w:val="24"/>
                <w:szCs w:val="24"/>
              </w:rPr>
              <w:t xml:space="preserve">= </w:t>
            </w:r>
            <w:r w:rsidRPr="006F5E65">
              <w:rPr>
                <w:sz w:val="24"/>
                <w:szCs w:val="24"/>
              </w:rPr>
              <w:t xml:space="preserve">nº de dias úteis no mês = </w:t>
            </w:r>
            <w:r w:rsidRPr="008D04D7">
              <w:rPr>
                <w:b/>
                <w:sz w:val="24"/>
                <w:szCs w:val="24"/>
              </w:rPr>
              <w:t>21,5</w:t>
            </w:r>
            <w:r w:rsidRPr="006F5E65">
              <w:rPr>
                <w:sz w:val="24"/>
                <w:szCs w:val="24"/>
              </w:rPr>
              <w:t xml:space="preserve"> dias;</w:t>
            </w:r>
          </w:p>
        </w:tc>
      </w:tr>
      <w:tr w:rsidR="00FE77F9" w:rsidRPr="006F5E65" w:rsidTr="004E1E5F">
        <w:tc>
          <w:tcPr>
            <w:tcW w:w="8959" w:type="dxa"/>
            <w:shd w:val="clear" w:color="auto" w:fill="auto"/>
          </w:tcPr>
          <w:p w:rsidR="00FE77F9" w:rsidRPr="006F5E65" w:rsidRDefault="00FE77F9" w:rsidP="004E1E5F">
            <w:pPr>
              <w:widowControl w:val="0"/>
              <w:tabs>
                <w:tab w:val="left" w:pos="567"/>
              </w:tabs>
              <w:jc w:val="both"/>
              <w:rPr>
                <w:sz w:val="24"/>
                <w:szCs w:val="24"/>
              </w:rPr>
            </w:pPr>
            <w:r w:rsidRPr="006F5E65">
              <w:rPr>
                <w:b/>
                <w:sz w:val="24"/>
                <w:szCs w:val="24"/>
              </w:rPr>
              <w:t xml:space="preserve">D </w:t>
            </w:r>
            <w:r w:rsidRPr="006F5E65">
              <w:rPr>
                <w:sz w:val="24"/>
                <w:szCs w:val="24"/>
              </w:rPr>
              <w:t xml:space="preserve">=  prazo de vigência do Contrato = </w:t>
            </w:r>
            <w:r w:rsidRPr="008D04D7">
              <w:rPr>
                <w:b/>
                <w:sz w:val="24"/>
                <w:szCs w:val="24"/>
              </w:rPr>
              <w:t>12</w:t>
            </w:r>
            <w:r w:rsidRPr="006F5E65">
              <w:rPr>
                <w:sz w:val="24"/>
                <w:szCs w:val="24"/>
              </w:rPr>
              <w:t xml:space="preserve"> meses;</w:t>
            </w:r>
          </w:p>
        </w:tc>
      </w:tr>
      <w:tr w:rsidR="00FE77F9" w:rsidRPr="006F5E65" w:rsidTr="004E1E5F">
        <w:tc>
          <w:tcPr>
            <w:tcW w:w="8959" w:type="dxa"/>
            <w:shd w:val="clear" w:color="auto" w:fill="auto"/>
          </w:tcPr>
          <w:p w:rsidR="00FE77F9" w:rsidRPr="006F5E65" w:rsidRDefault="00FE77F9" w:rsidP="004E1E5F">
            <w:pPr>
              <w:widowControl w:val="0"/>
              <w:tabs>
                <w:tab w:val="left" w:pos="567"/>
              </w:tabs>
              <w:jc w:val="both"/>
              <w:rPr>
                <w:sz w:val="24"/>
                <w:szCs w:val="24"/>
              </w:rPr>
            </w:pPr>
            <w:r w:rsidRPr="006F5E65">
              <w:rPr>
                <w:b/>
                <w:sz w:val="24"/>
                <w:szCs w:val="24"/>
              </w:rPr>
              <w:t xml:space="preserve">E </w:t>
            </w:r>
            <w:r w:rsidRPr="006F5E65">
              <w:rPr>
                <w:sz w:val="24"/>
                <w:szCs w:val="24"/>
              </w:rPr>
              <w:t xml:space="preserve">=  previsão de fornecimento diário de lanches na lanchonete  = </w:t>
            </w:r>
            <w:r w:rsidRPr="008D04D7">
              <w:rPr>
                <w:b/>
                <w:sz w:val="24"/>
                <w:szCs w:val="24"/>
              </w:rPr>
              <w:t xml:space="preserve">100 </w:t>
            </w:r>
            <w:r w:rsidRPr="006F5E65">
              <w:rPr>
                <w:sz w:val="24"/>
                <w:szCs w:val="24"/>
              </w:rPr>
              <w:t>lanches;</w:t>
            </w:r>
          </w:p>
        </w:tc>
      </w:tr>
      <w:tr w:rsidR="00FE77F9" w:rsidRPr="006F5E65" w:rsidTr="004E1E5F">
        <w:tc>
          <w:tcPr>
            <w:tcW w:w="8959" w:type="dxa"/>
            <w:shd w:val="clear" w:color="auto" w:fill="auto"/>
          </w:tcPr>
          <w:p w:rsidR="00FE77F9" w:rsidRPr="006F5E65" w:rsidRDefault="00FE77F9" w:rsidP="004E1E5F">
            <w:pPr>
              <w:widowControl w:val="0"/>
              <w:tabs>
                <w:tab w:val="left" w:pos="567"/>
                <w:tab w:val="left" w:pos="1080"/>
              </w:tabs>
              <w:ind w:left="432" w:hanging="432"/>
              <w:jc w:val="both"/>
              <w:rPr>
                <w:sz w:val="24"/>
                <w:szCs w:val="24"/>
              </w:rPr>
            </w:pPr>
            <w:r w:rsidRPr="006F5E65">
              <w:rPr>
                <w:b/>
                <w:sz w:val="24"/>
                <w:szCs w:val="24"/>
              </w:rPr>
              <w:t>F</w:t>
            </w:r>
            <w:r w:rsidRPr="006F5E65">
              <w:rPr>
                <w:sz w:val="24"/>
                <w:szCs w:val="24"/>
              </w:rPr>
              <w:t xml:space="preserve"> = consumo diário de lanche estimado por servidor = </w:t>
            </w:r>
            <w:r w:rsidRPr="008D04D7">
              <w:rPr>
                <w:b/>
                <w:sz w:val="24"/>
                <w:szCs w:val="24"/>
              </w:rPr>
              <w:t>R$ 5,00</w:t>
            </w:r>
            <w:r w:rsidRPr="006F5E65">
              <w:rPr>
                <w:sz w:val="24"/>
                <w:szCs w:val="24"/>
              </w:rPr>
              <w:t xml:space="preserve"> considerando o valor estimado de lanches e bebidas;</w:t>
            </w:r>
          </w:p>
        </w:tc>
      </w:tr>
      <w:tr w:rsidR="00FE77F9" w:rsidRPr="006F5E65" w:rsidTr="004E1E5F">
        <w:tc>
          <w:tcPr>
            <w:tcW w:w="8959" w:type="dxa"/>
            <w:shd w:val="clear" w:color="auto" w:fill="auto"/>
          </w:tcPr>
          <w:p w:rsidR="00FE77F9" w:rsidRPr="006F5E65" w:rsidRDefault="00FE77F9" w:rsidP="004E1E5F">
            <w:pPr>
              <w:widowControl w:val="0"/>
              <w:tabs>
                <w:tab w:val="left" w:pos="567"/>
              </w:tabs>
              <w:jc w:val="both"/>
              <w:rPr>
                <w:sz w:val="24"/>
                <w:szCs w:val="24"/>
              </w:rPr>
            </w:pPr>
            <w:r w:rsidRPr="006F5E65">
              <w:rPr>
                <w:b/>
                <w:sz w:val="24"/>
                <w:szCs w:val="24"/>
              </w:rPr>
              <w:t xml:space="preserve">C </w:t>
            </w:r>
            <w:r w:rsidRPr="006F5E65">
              <w:rPr>
                <w:sz w:val="24"/>
                <w:szCs w:val="24"/>
              </w:rPr>
              <w:t xml:space="preserve">= nº de dias úteis no mês = </w:t>
            </w:r>
            <w:r w:rsidRPr="008D04D7">
              <w:rPr>
                <w:b/>
                <w:sz w:val="24"/>
                <w:szCs w:val="24"/>
              </w:rPr>
              <w:t>21,5</w:t>
            </w:r>
            <w:r w:rsidRPr="006F5E65">
              <w:rPr>
                <w:sz w:val="24"/>
                <w:szCs w:val="24"/>
              </w:rPr>
              <w:t xml:space="preserve"> dias;</w:t>
            </w:r>
          </w:p>
        </w:tc>
      </w:tr>
      <w:tr w:rsidR="00FE77F9" w:rsidRPr="006F5E65" w:rsidTr="004E1E5F">
        <w:tc>
          <w:tcPr>
            <w:tcW w:w="8959" w:type="dxa"/>
            <w:shd w:val="clear" w:color="auto" w:fill="auto"/>
          </w:tcPr>
          <w:p w:rsidR="00FE77F9" w:rsidRPr="006F5E65" w:rsidRDefault="00FE77F9" w:rsidP="004E1E5F">
            <w:pPr>
              <w:widowControl w:val="0"/>
              <w:tabs>
                <w:tab w:val="left" w:pos="567"/>
              </w:tabs>
              <w:jc w:val="both"/>
              <w:rPr>
                <w:sz w:val="24"/>
                <w:szCs w:val="24"/>
              </w:rPr>
            </w:pPr>
            <w:r w:rsidRPr="006F5E65">
              <w:rPr>
                <w:b/>
                <w:sz w:val="24"/>
                <w:szCs w:val="24"/>
              </w:rPr>
              <w:t xml:space="preserve">D </w:t>
            </w:r>
            <w:r w:rsidRPr="006F5E65">
              <w:rPr>
                <w:sz w:val="24"/>
                <w:szCs w:val="24"/>
              </w:rPr>
              <w:t xml:space="preserve">= prazo de vigência do Contrato = </w:t>
            </w:r>
            <w:r w:rsidRPr="008D04D7">
              <w:rPr>
                <w:b/>
                <w:sz w:val="24"/>
                <w:szCs w:val="24"/>
              </w:rPr>
              <w:t>12</w:t>
            </w:r>
            <w:r w:rsidRPr="006F5E65">
              <w:rPr>
                <w:sz w:val="24"/>
                <w:szCs w:val="24"/>
              </w:rPr>
              <w:t xml:space="preserve"> meses;</w:t>
            </w:r>
          </w:p>
        </w:tc>
      </w:tr>
    </w:tbl>
    <w:p w:rsidR="00904A2B" w:rsidRPr="004D796C" w:rsidRDefault="00904A2B" w:rsidP="00FE77F9">
      <w:pPr>
        <w:widowControl w:val="0"/>
        <w:tabs>
          <w:tab w:val="left" w:pos="567"/>
        </w:tabs>
        <w:jc w:val="both"/>
        <w:rPr>
          <w:sz w:val="24"/>
          <w:szCs w:val="24"/>
        </w:rPr>
      </w:pPr>
    </w:p>
    <w:p w:rsidR="00E12463" w:rsidRDefault="00E12463" w:rsidP="00E12463">
      <w:pPr>
        <w:pStyle w:val="Rodap"/>
        <w:spacing w:after="120"/>
        <w:ind w:left="1134" w:hanging="708"/>
        <w:jc w:val="both"/>
        <w:rPr>
          <w:sz w:val="24"/>
          <w:szCs w:val="24"/>
        </w:rPr>
      </w:pPr>
      <w:r w:rsidRPr="00E12463">
        <w:rPr>
          <w:sz w:val="24"/>
          <w:szCs w:val="24"/>
        </w:rPr>
        <w:t>12.2</w:t>
      </w:r>
      <w:r>
        <w:rPr>
          <w:b/>
          <w:sz w:val="24"/>
          <w:szCs w:val="24"/>
        </w:rPr>
        <w:tab/>
      </w:r>
      <w:r w:rsidR="00904A2B" w:rsidRPr="003D164B">
        <w:rPr>
          <w:b/>
          <w:sz w:val="24"/>
          <w:szCs w:val="24"/>
        </w:rPr>
        <w:tab/>
      </w:r>
      <w:r w:rsidR="00904A2B" w:rsidRPr="003D164B">
        <w:rPr>
          <w:sz w:val="24"/>
          <w:szCs w:val="24"/>
        </w:rPr>
        <w:t xml:space="preserve">A Contratada </w:t>
      </w:r>
      <w:r w:rsidR="00904A2B">
        <w:rPr>
          <w:sz w:val="24"/>
          <w:szCs w:val="24"/>
        </w:rPr>
        <w:t>poderá</w:t>
      </w:r>
      <w:r w:rsidR="00904A2B" w:rsidRPr="003D164B">
        <w:rPr>
          <w:sz w:val="24"/>
          <w:szCs w:val="24"/>
        </w:rPr>
        <w:t xml:space="preserve"> optar por uma das seguintes modalidades</w:t>
      </w:r>
      <w:r w:rsidR="00904A2B">
        <w:rPr>
          <w:sz w:val="24"/>
          <w:szCs w:val="24"/>
        </w:rPr>
        <w:t xml:space="preserve"> para a prestação da garantia</w:t>
      </w:r>
      <w:r w:rsidR="00904A2B" w:rsidRPr="003D164B">
        <w:rPr>
          <w:sz w:val="24"/>
          <w:szCs w:val="24"/>
        </w:rPr>
        <w:t>: Caução em dinheiro ou título da dívida pública; Fiança bancária; ou Seguro-garantia.</w:t>
      </w:r>
    </w:p>
    <w:p w:rsidR="00E12463" w:rsidRDefault="00E12463" w:rsidP="00E12463">
      <w:pPr>
        <w:pStyle w:val="Rodap"/>
        <w:spacing w:after="120"/>
        <w:ind w:left="1134" w:hanging="708"/>
        <w:jc w:val="both"/>
        <w:rPr>
          <w:sz w:val="24"/>
          <w:szCs w:val="24"/>
        </w:rPr>
      </w:pPr>
      <w:r>
        <w:rPr>
          <w:sz w:val="24"/>
          <w:szCs w:val="24"/>
        </w:rPr>
        <w:t xml:space="preserve">12.3. </w:t>
      </w:r>
      <w:r>
        <w:rPr>
          <w:sz w:val="24"/>
          <w:szCs w:val="24"/>
        </w:rPr>
        <w:tab/>
        <w:t>Os</w:t>
      </w:r>
      <w:r w:rsidR="00904A2B" w:rsidRPr="00B22357">
        <w:rPr>
          <w:sz w:val="24"/>
          <w:szCs w:val="24"/>
        </w:rPr>
        <w:t xml:space="preserve"> prazos acima poderão ser prorrogados uma única vez e por igual período, mediante justificativa devidamente fundamentada pela empresa e aceita pelo MME.</w:t>
      </w:r>
    </w:p>
    <w:p w:rsidR="00414B5A" w:rsidRDefault="00E12463" w:rsidP="00414B5A">
      <w:pPr>
        <w:pStyle w:val="Rodap"/>
        <w:spacing w:after="120"/>
        <w:ind w:left="1134" w:hanging="708"/>
        <w:jc w:val="both"/>
        <w:rPr>
          <w:sz w:val="24"/>
          <w:szCs w:val="24"/>
        </w:rPr>
      </w:pPr>
      <w:r>
        <w:rPr>
          <w:sz w:val="24"/>
          <w:szCs w:val="24"/>
        </w:rPr>
        <w:t>12.4</w:t>
      </w:r>
      <w:r>
        <w:rPr>
          <w:sz w:val="24"/>
          <w:szCs w:val="24"/>
        </w:rPr>
        <w:tab/>
      </w:r>
      <w:r w:rsidR="00904A2B" w:rsidRPr="00B22357">
        <w:rPr>
          <w:sz w:val="24"/>
          <w:szCs w:val="24"/>
        </w:rPr>
        <w:t xml:space="preserve">O não atendimento do prazo estabelecido acima implicará na perda do direito à contratação, sem prejuízo da aplicação das penalidades previstas na </w:t>
      </w:r>
      <w:r w:rsidR="00904A2B" w:rsidRPr="00B22357">
        <w:rPr>
          <w:b/>
          <w:sz w:val="24"/>
          <w:szCs w:val="24"/>
        </w:rPr>
        <w:t>Cláusula</w:t>
      </w:r>
      <w:r w:rsidR="00904A2B" w:rsidRPr="00B22357">
        <w:rPr>
          <w:sz w:val="24"/>
          <w:szCs w:val="24"/>
        </w:rPr>
        <w:t xml:space="preserve"> </w:t>
      </w:r>
      <w:r w:rsidR="00904A2B" w:rsidRPr="00B22357">
        <w:rPr>
          <w:b/>
          <w:sz w:val="24"/>
          <w:szCs w:val="24"/>
        </w:rPr>
        <w:t>Décima Sexta</w:t>
      </w:r>
      <w:r w:rsidR="00904A2B" w:rsidRPr="00B22357">
        <w:rPr>
          <w:sz w:val="24"/>
          <w:szCs w:val="24"/>
        </w:rPr>
        <w:t xml:space="preserve"> deste Contrato.</w:t>
      </w:r>
    </w:p>
    <w:p w:rsidR="00414B5A" w:rsidRDefault="00414B5A" w:rsidP="00414B5A">
      <w:pPr>
        <w:pStyle w:val="Rodap"/>
        <w:spacing w:after="120"/>
        <w:ind w:left="1134" w:hanging="708"/>
        <w:jc w:val="both"/>
        <w:rPr>
          <w:sz w:val="24"/>
          <w:szCs w:val="24"/>
        </w:rPr>
      </w:pPr>
      <w:r>
        <w:rPr>
          <w:sz w:val="24"/>
          <w:szCs w:val="24"/>
        </w:rPr>
        <w:t xml:space="preserve">12.5. </w:t>
      </w:r>
      <w:r>
        <w:rPr>
          <w:sz w:val="24"/>
          <w:szCs w:val="24"/>
        </w:rPr>
        <w:tab/>
        <w:t>Quando</w:t>
      </w:r>
      <w:r w:rsidR="00904A2B" w:rsidRPr="00B22357">
        <w:rPr>
          <w:sz w:val="24"/>
          <w:szCs w:val="24"/>
        </w:rPr>
        <w:t xml:space="preserve"> a garantia for prestada através de títulos da dívida pública, a titularidade destes deverá ser transferida ao Concedente, enquanto perdurarem as obrigações da Concessionária.</w:t>
      </w:r>
    </w:p>
    <w:p w:rsidR="00414B5A" w:rsidRDefault="00414B5A" w:rsidP="00414B5A">
      <w:pPr>
        <w:pStyle w:val="Rodap"/>
        <w:spacing w:after="120"/>
        <w:ind w:left="1134" w:hanging="708"/>
        <w:jc w:val="both"/>
        <w:rPr>
          <w:sz w:val="24"/>
          <w:szCs w:val="24"/>
        </w:rPr>
      </w:pPr>
      <w:r>
        <w:rPr>
          <w:sz w:val="24"/>
          <w:szCs w:val="24"/>
        </w:rPr>
        <w:t xml:space="preserve">12.6. </w:t>
      </w:r>
      <w:r>
        <w:rPr>
          <w:sz w:val="24"/>
          <w:szCs w:val="24"/>
        </w:rPr>
        <w:tab/>
        <w:t>Quando</w:t>
      </w:r>
      <w:r w:rsidR="00904A2B" w:rsidRPr="00B22357">
        <w:rPr>
          <w:sz w:val="24"/>
          <w:szCs w:val="24"/>
        </w:rPr>
        <w:t xml:space="preserve"> a garantia for prestada sob a forma de fiança bancária, a Carta de Fiança deverá ter validade mínima igual ao prazo inicial do Contrato, com declaração expressa de renúncia do fiador aos benefícios do art. 827 e 836 do Código Civil, assim como conter Cláusula de prorrogação automática, até que o Concedente confirme o cumprimento integral das obrigações da Concessionária.</w:t>
      </w:r>
    </w:p>
    <w:p w:rsidR="00414B5A" w:rsidRDefault="00414B5A" w:rsidP="00414B5A">
      <w:pPr>
        <w:pStyle w:val="Rodap"/>
        <w:spacing w:after="120"/>
        <w:ind w:left="1134" w:hanging="708"/>
        <w:jc w:val="both"/>
        <w:rPr>
          <w:sz w:val="24"/>
          <w:szCs w:val="24"/>
        </w:rPr>
      </w:pPr>
      <w:r>
        <w:rPr>
          <w:sz w:val="24"/>
          <w:szCs w:val="24"/>
        </w:rPr>
        <w:t xml:space="preserve">12.7. </w:t>
      </w:r>
      <w:r>
        <w:rPr>
          <w:sz w:val="24"/>
          <w:szCs w:val="24"/>
        </w:rPr>
        <w:tab/>
        <w:t>Em</w:t>
      </w:r>
      <w:r w:rsidR="00904A2B" w:rsidRPr="00B22357">
        <w:rPr>
          <w:sz w:val="24"/>
          <w:szCs w:val="24"/>
        </w:rPr>
        <w:t xml:space="preserve"> caso de caução em dinheiro, o depósito deverá ser feito na conta corrente que será indicada pelo Concedente.</w:t>
      </w:r>
    </w:p>
    <w:p w:rsidR="00414B5A" w:rsidRDefault="00414B5A" w:rsidP="00414B5A">
      <w:pPr>
        <w:pStyle w:val="Rodap"/>
        <w:spacing w:after="120"/>
        <w:ind w:left="1134" w:hanging="708"/>
        <w:jc w:val="both"/>
        <w:rPr>
          <w:sz w:val="24"/>
          <w:szCs w:val="24"/>
        </w:rPr>
      </w:pPr>
      <w:r>
        <w:rPr>
          <w:sz w:val="24"/>
          <w:szCs w:val="24"/>
        </w:rPr>
        <w:t>12.8</w:t>
      </w:r>
      <w:r>
        <w:rPr>
          <w:sz w:val="24"/>
          <w:szCs w:val="24"/>
        </w:rPr>
        <w:tab/>
      </w:r>
      <w:r w:rsidR="00904A2B" w:rsidRPr="00B22357">
        <w:rPr>
          <w:sz w:val="24"/>
          <w:szCs w:val="24"/>
        </w:rPr>
        <w:t>O Concedente poderá utilizar o valor da garantia para cobrança de valores de sanções aplicadas na forma do Contrato, para se ressarcir de prejuízos resultantes de ação ou omissão da Concessionária, bem como para liquidação de danos por ela causados a terceiros, na execução deste Instrumento.</w:t>
      </w:r>
    </w:p>
    <w:p w:rsidR="00803DAE" w:rsidRDefault="00414B5A" w:rsidP="00803DAE">
      <w:pPr>
        <w:pStyle w:val="Rodap"/>
        <w:spacing w:after="120"/>
        <w:ind w:left="1134" w:hanging="708"/>
        <w:jc w:val="both"/>
        <w:rPr>
          <w:sz w:val="24"/>
          <w:szCs w:val="24"/>
        </w:rPr>
      </w:pPr>
      <w:r>
        <w:rPr>
          <w:sz w:val="24"/>
          <w:szCs w:val="24"/>
        </w:rPr>
        <w:t>12.9</w:t>
      </w:r>
      <w:r>
        <w:rPr>
          <w:sz w:val="24"/>
          <w:szCs w:val="24"/>
        </w:rPr>
        <w:tab/>
      </w:r>
      <w:r w:rsidR="00904A2B" w:rsidRPr="00B22357">
        <w:rPr>
          <w:sz w:val="24"/>
          <w:szCs w:val="24"/>
        </w:rPr>
        <w:t>No caso de utilização da garantia pelo Concedente, em função de quaisquer sanções administrativas aplicadas, a Concessionária deverá fazer a respectiva reposição, no prazo máximo e improrrogável de 48 (quarenta e oito) horas, a contar da data em que for notificada pelo Concedente, sob pena de aplicação da penalidade estabelecida na letra “c” da Cláusula Décima Sexta deste contrato.</w:t>
      </w:r>
    </w:p>
    <w:p w:rsidR="00803DAE" w:rsidRDefault="00803DAE" w:rsidP="00803DAE">
      <w:pPr>
        <w:pStyle w:val="Rodap"/>
        <w:spacing w:after="120"/>
        <w:ind w:left="1134" w:hanging="708"/>
        <w:jc w:val="both"/>
        <w:rPr>
          <w:sz w:val="24"/>
          <w:szCs w:val="24"/>
        </w:rPr>
      </w:pPr>
      <w:r>
        <w:rPr>
          <w:sz w:val="24"/>
          <w:szCs w:val="24"/>
        </w:rPr>
        <w:t>12.10</w:t>
      </w:r>
      <w:r>
        <w:rPr>
          <w:sz w:val="24"/>
          <w:szCs w:val="24"/>
        </w:rPr>
        <w:tab/>
      </w:r>
      <w:r w:rsidR="00904A2B" w:rsidRPr="00B22357">
        <w:rPr>
          <w:sz w:val="24"/>
          <w:szCs w:val="24"/>
        </w:rPr>
        <w:t>A garantia depositada só poderá ser liberada ou restituída ao final do Contrato de Concessão e depois de resolvida toda e qualquer pendência.</w:t>
      </w:r>
    </w:p>
    <w:p w:rsidR="00803DAE" w:rsidRDefault="00803DAE" w:rsidP="00803DAE">
      <w:pPr>
        <w:pStyle w:val="Rodap"/>
        <w:spacing w:after="120"/>
        <w:ind w:left="1134" w:hanging="708"/>
        <w:jc w:val="both"/>
        <w:rPr>
          <w:sz w:val="24"/>
          <w:szCs w:val="24"/>
        </w:rPr>
      </w:pPr>
      <w:r>
        <w:rPr>
          <w:sz w:val="24"/>
          <w:szCs w:val="24"/>
        </w:rPr>
        <w:t>12.11</w:t>
      </w:r>
      <w:r>
        <w:rPr>
          <w:sz w:val="24"/>
          <w:szCs w:val="24"/>
        </w:rPr>
        <w:tab/>
      </w:r>
      <w:r w:rsidR="00904A2B" w:rsidRPr="00B22357">
        <w:rPr>
          <w:sz w:val="24"/>
          <w:szCs w:val="24"/>
        </w:rPr>
        <w:t xml:space="preserve">A licitante vencedora ficará também obrigada a apresentar </w:t>
      </w:r>
      <w:r w:rsidR="00904A2B" w:rsidRPr="00B22357">
        <w:rPr>
          <w:b/>
          <w:sz w:val="24"/>
          <w:szCs w:val="24"/>
        </w:rPr>
        <w:t>SEGURO</w:t>
      </w:r>
      <w:r w:rsidR="00904A2B" w:rsidRPr="00B22357">
        <w:rPr>
          <w:sz w:val="24"/>
          <w:szCs w:val="24"/>
        </w:rPr>
        <w:t xml:space="preserve"> contra riscos diversos no prazo de </w:t>
      </w:r>
      <w:r w:rsidR="00904A2B" w:rsidRPr="00B22357">
        <w:rPr>
          <w:b/>
          <w:sz w:val="24"/>
          <w:szCs w:val="24"/>
        </w:rPr>
        <w:t>15 (quinze) dias</w:t>
      </w:r>
      <w:r w:rsidR="00904A2B" w:rsidRPr="00B22357">
        <w:rPr>
          <w:sz w:val="24"/>
          <w:szCs w:val="24"/>
        </w:rPr>
        <w:t xml:space="preserve"> da publicação do Contrato, cuja cobertura garanta as instalações, todos os bens móveis e utensílios, entregues à sua guarda, dentre os quais os que se encontram relacionados no </w:t>
      </w:r>
      <w:r w:rsidR="00904A2B" w:rsidRPr="00B22357">
        <w:rPr>
          <w:b/>
          <w:bCs/>
          <w:sz w:val="24"/>
          <w:szCs w:val="24"/>
        </w:rPr>
        <w:t xml:space="preserve">Anexo “F” do </w:t>
      </w:r>
      <w:r w:rsidR="005E12F1" w:rsidRPr="00B22357">
        <w:rPr>
          <w:b/>
          <w:bCs/>
          <w:sz w:val="24"/>
          <w:szCs w:val="24"/>
        </w:rPr>
        <w:t>Termo de Referência</w:t>
      </w:r>
      <w:r w:rsidR="00904A2B" w:rsidRPr="00B22357">
        <w:rPr>
          <w:sz w:val="24"/>
          <w:szCs w:val="24"/>
        </w:rPr>
        <w:t xml:space="preserve"> - </w:t>
      </w:r>
      <w:r w:rsidR="00904A2B" w:rsidRPr="00B22357">
        <w:rPr>
          <w:b/>
          <w:sz w:val="24"/>
          <w:szCs w:val="24"/>
        </w:rPr>
        <w:t>Relação de Equipamentos e Mobiliário do Ministério</w:t>
      </w:r>
      <w:r w:rsidR="00904A2B" w:rsidRPr="00B22357">
        <w:rPr>
          <w:sz w:val="24"/>
          <w:szCs w:val="24"/>
        </w:rPr>
        <w:t xml:space="preserve"> que serão colocados à disposição da Concessionária.</w:t>
      </w:r>
    </w:p>
    <w:p w:rsidR="00904A2B" w:rsidRPr="00B22357" w:rsidRDefault="00803DAE" w:rsidP="00803DAE">
      <w:pPr>
        <w:pStyle w:val="Rodap"/>
        <w:spacing w:after="120"/>
        <w:ind w:left="1134" w:hanging="708"/>
        <w:jc w:val="both"/>
        <w:rPr>
          <w:sz w:val="24"/>
          <w:szCs w:val="24"/>
        </w:rPr>
      </w:pPr>
      <w:r>
        <w:rPr>
          <w:sz w:val="24"/>
          <w:szCs w:val="24"/>
        </w:rPr>
        <w:t>12.12</w:t>
      </w:r>
      <w:r>
        <w:rPr>
          <w:sz w:val="24"/>
          <w:szCs w:val="24"/>
        </w:rPr>
        <w:tab/>
      </w:r>
      <w:r w:rsidR="00904A2B" w:rsidRPr="00B22357">
        <w:rPr>
          <w:sz w:val="24"/>
          <w:szCs w:val="24"/>
        </w:rPr>
        <w:t xml:space="preserve">A Garantia e o Seguro de que tratam o </w:t>
      </w:r>
      <w:r w:rsidR="00904A2B" w:rsidRPr="00B22357">
        <w:rPr>
          <w:i/>
          <w:sz w:val="24"/>
          <w:szCs w:val="24"/>
        </w:rPr>
        <w:t>caput</w:t>
      </w:r>
      <w:r w:rsidR="00904A2B" w:rsidRPr="00B22357">
        <w:rPr>
          <w:sz w:val="24"/>
          <w:szCs w:val="24"/>
        </w:rPr>
        <w:t xml:space="preserve"> e </w:t>
      </w:r>
      <w:r w:rsidR="00800914">
        <w:rPr>
          <w:sz w:val="24"/>
          <w:szCs w:val="24"/>
        </w:rPr>
        <w:t>o item 12.11</w:t>
      </w:r>
      <w:r w:rsidR="00904A2B" w:rsidRPr="00800914">
        <w:rPr>
          <w:sz w:val="24"/>
          <w:szCs w:val="24"/>
        </w:rPr>
        <w:t xml:space="preserve">, </w:t>
      </w:r>
      <w:r w:rsidR="00904A2B" w:rsidRPr="00B22357">
        <w:rPr>
          <w:sz w:val="24"/>
          <w:szCs w:val="24"/>
        </w:rPr>
        <w:t>respectivamente, desta Cláusula, deverão ser renovados sempre que necessário para que tenham validade durante toda a vigência deste Contrato de Concessão de Uso, bem como deverão ter o valor de cobertura atualizado, em caso de alteração dos preços deste Contrato, sob pena de serem aplicadas as penalidades previstas no mesmo.</w:t>
      </w:r>
    </w:p>
    <w:p w:rsidR="00904A2B" w:rsidRPr="00B22357" w:rsidRDefault="00904A2B" w:rsidP="00904A2B">
      <w:pPr>
        <w:tabs>
          <w:tab w:val="left" w:pos="567"/>
        </w:tabs>
        <w:spacing w:after="120"/>
        <w:ind w:left="1134" w:hanging="567"/>
        <w:jc w:val="both"/>
        <w:rPr>
          <w:sz w:val="24"/>
          <w:szCs w:val="24"/>
        </w:rPr>
      </w:pPr>
    </w:p>
    <w:p w:rsidR="00904A2B" w:rsidRPr="00803DAE" w:rsidRDefault="00904A2B" w:rsidP="00CE67E7">
      <w:pPr>
        <w:pStyle w:val="PargrafodaLista"/>
        <w:numPr>
          <w:ilvl w:val="0"/>
          <w:numId w:val="74"/>
        </w:numPr>
        <w:tabs>
          <w:tab w:val="clear" w:pos="4931"/>
        </w:tabs>
        <w:spacing w:after="120"/>
        <w:ind w:left="426" w:hanging="426"/>
        <w:jc w:val="both"/>
        <w:rPr>
          <w:sz w:val="24"/>
          <w:szCs w:val="24"/>
        </w:rPr>
      </w:pPr>
      <w:r w:rsidRPr="00803DAE">
        <w:rPr>
          <w:b/>
          <w:bCs/>
          <w:sz w:val="24"/>
          <w:szCs w:val="24"/>
        </w:rPr>
        <w:lastRenderedPageBreak/>
        <w:t xml:space="preserve">CLÁUSULA DÉCIMA </w:t>
      </w:r>
      <w:r w:rsidR="00803DAE" w:rsidRPr="00803DAE">
        <w:rPr>
          <w:b/>
          <w:bCs/>
          <w:sz w:val="24"/>
          <w:szCs w:val="24"/>
        </w:rPr>
        <w:t xml:space="preserve">TERCEIRA </w:t>
      </w:r>
      <w:r w:rsidRPr="00803DAE">
        <w:rPr>
          <w:b/>
          <w:bCs/>
          <w:sz w:val="24"/>
          <w:szCs w:val="24"/>
        </w:rPr>
        <w:t>- DO PAGAMENTO DAS DESPESAS E DAS REFEIÇÕES</w:t>
      </w:r>
    </w:p>
    <w:p w:rsidR="00E1379E" w:rsidRDefault="00904A2B" w:rsidP="00E1379E">
      <w:pPr>
        <w:pStyle w:val="PargrafodaLista"/>
        <w:numPr>
          <w:ilvl w:val="1"/>
          <w:numId w:val="74"/>
        </w:numPr>
        <w:spacing w:after="120"/>
        <w:ind w:left="1134" w:hanging="709"/>
        <w:jc w:val="both"/>
        <w:rPr>
          <w:sz w:val="24"/>
          <w:szCs w:val="24"/>
        </w:rPr>
      </w:pPr>
      <w:r w:rsidRPr="006E7920">
        <w:rPr>
          <w:sz w:val="24"/>
          <w:szCs w:val="24"/>
        </w:rPr>
        <w:t xml:space="preserve">A Concessionária deverá recolher, mensalmente, a título de </w:t>
      </w:r>
      <w:r w:rsidRPr="006E7920">
        <w:rPr>
          <w:b/>
          <w:sz w:val="24"/>
          <w:szCs w:val="24"/>
        </w:rPr>
        <w:t>Taxa de Utilização</w:t>
      </w:r>
      <w:r w:rsidRPr="006E7920">
        <w:rPr>
          <w:sz w:val="24"/>
          <w:szCs w:val="24"/>
        </w:rPr>
        <w:t xml:space="preserve"> (espaço</w:t>
      </w:r>
      <w:r w:rsidR="00E1379E">
        <w:rPr>
          <w:sz w:val="24"/>
          <w:szCs w:val="24"/>
        </w:rPr>
        <w:t>, instalações</w:t>
      </w:r>
      <w:r w:rsidRPr="006E7920">
        <w:rPr>
          <w:sz w:val="24"/>
          <w:szCs w:val="24"/>
        </w:rPr>
        <w:t xml:space="preserve"> e equipamentos) </w:t>
      </w:r>
      <w:r w:rsidR="00E1379E">
        <w:rPr>
          <w:sz w:val="24"/>
          <w:szCs w:val="24"/>
        </w:rPr>
        <w:t xml:space="preserve">a </w:t>
      </w:r>
      <w:r w:rsidRPr="006E7920">
        <w:rPr>
          <w:sz w:val="24"/>
          <w:szCs w:val="24"/>
        </w:rPr>
        <w:t xml:space="preserve">importância de </w:t>
      </w:r>
      <w:r w:rsidRPr="006E7920">
        <w:rPr>
          <w:b/>
          <w:sz w:val="24"/>
          <w:szCs w:val="24"/>
        </w:rPr>
        <w:t>R$...........</w:t>
      </w:r>
      <w:r w:rsidRPr="006E7920">
        <w:rPr>
          <w:sz w:val="24"/>
          <w:szCs w:val="24"/>
        </w:rPr>
        <w:t>.</w:t>
      </w:r>
      <w:r w:rsidR="00803DAE" w:rsidRPr="006E7920">
        <w:rPr>
          <w:sz w:val="24"/>
          <w:szCs w:val="24"/>
        </w:rPr>
        <w:t xml:space="preserve"> </w:t>
      </w:r>
      <w:r w:rsidRPr="006E7920">
        <w:rPr>
          <w:sz w:val="24"/>
          <w:szCs w:val="24"/>
        </w:rPr>
        <w:t>(...............</w:t>
      </w:r>
      <w:r w:rsidR="00FE77F9" w:rsidRPr="006E7920">
        <w:rPr>
          <w:sz w:val="24"/>
          <w:szCs w:val="24"/>
        </w:rPr>
        <w:t>..................</w:t>
      </w:r>
      <w:r w:rsidRPr="006E7920">
        <w:rPr>
          <w:sz w:val="24"/>
          <w:szCs w:val="24"/>
        </w:rPr>
        <w:t>),</w:t>
      </w:r>
      <w:r w:rsidR="00FE77F9" w:rsidRPr="006E7920">
        <w:rPr>
          <w:sz w:val="24"/>
          <w:szCs w:val="24"/>
        </w:rPr>
        <w:t xml:space="preserve"> </w:t>
      </w:r>
      <w:r w:rsidRPr="006E7920">
        <w:rPr>
          <w:sz w:val="24"/>
          <w:szCs w:val="24"/>
        </w:rPr>
        <w:t xml:space="preserve">devendo o pagamento ser efetuado até </w:t>
      </w:r>
      <w:r w:rsidRPr="006E7920">
        <w:rPr>
          <w:b/>
          <w:sz w:val="24"/>
          <w:szCs w:val="24"/>
        </w:rPr>
        <w:t>10 (dez) dias úteis</w:t>
      </w:r>
      <w:r w:rsidRPr="006E7920">
        <w:rPr>
          <w:sz w:val="24"/>
          <w:szCs w:val="24"/>
        </w:rPr>
        <w:t xml:space="preserve"> após a emissão do respectivo boleto bancário pela Coordenação Geral de Serviços Gerais.</w:t>
      </w:r>
    </w:p>
    <w:p w:rsidR="00E1379E" w:rsidRPr="00E1379E" w:rsidRDefault="00E1379E" w:rsidP="00E1379E">
      <w:pPr>
        <w:pStyle w:val="PargrafodaLista"/>
        <w:numPr>
          <w:ilvl w:val="1"/>
          <w:numId w:val="74"/>
        </w:numPr>
        <w:spacing w:after="120"/>
        <w:ind w:left="1134" w:hanging="709"/>
        <w:jc w:val="both"/>
        <w:rPr>
          <w:sz w:val="24"/>
          <w:szCs w:val="24"/>
        </w:rPr>
      </w:pPr>
      <w:r w:rsidRPr="00E1379E">
        <w:rPr>
          <w:sz w:val="24"/>
          <w:szCs w:val="24"/>
        </w:rPr>
        <w:t>A refeição será paga diretamente pelo usuário à Concessionária, nos caixas do Restaurante, em dinheiro, cartão ou tíquete. Neste último caso, fica vedado desconto</w:t>
      </w:r>
      <w:r>
        <w:rPr>
          <w:sz w:val="24"/>
          <w:szCs w:val="24"/>
        </w:rPr>
        <w:t xml:space="preserve"> em relação ao seu valor facial.</w:t>
      </w:r>
    </w:p>
    <w:p w:rsidR="00E1379E" w:rsidRPr="00E1379E" w:rsidRDefault="00E1379E" w:rsidP="00E1379E">
      <w:pPr>
        <w:pStyle w:val="PargrafodaLista"/>
        <w:numPr>
          <w:ilvl w:val="1"/>
          <w:numId w:val="74"/>
        </w:numPr>
        <w:spacing w:after="120"/>
        <w:ind w:left="1134" w:hanging="709"/>
        <w:jc w:val="both"/>
        <w:rPr>
          <w:sz w:val="24"/>
          <w:szCs w:val="24"/>
        </w:rPr>
      </w:pPr>
      <w:r w:rsidRPr="00E1379E">
        <w:rPr>
          <w:sz w:val="24"/>
          <w:szCs w:val="24"/>
        </w:rPr>
        <w:t>A Concessionária fica obrigada a fornecer Notas Fiscais ou documento equivalente a todos os consu</w:t>
      </w:r>
      <w:r>
        <w:rPr>
          <w:sz w:val="24"/>
          <w:szCs w:val="24"/>
        </w:rPr>
        <w:t>midores de seus produtos.</w:t>
      </w:r>
    </w:p>
    <w:p w:rsidR="006E7920" w:rsidRDefault="006E7920" w:rsidP="006E7920">
      <w:pPr>
        <w:pStyle w:val="PargrafodaLista"/>
        <w:numPr>
          <w:ilvl w:val="1"/>
          <w:numId w:val="74"/>
        </w:numPr>
        <w:spacing w:after="120"/>
        <w:ind w:left="1134" w:hanging="709"/>
        <w:jc w:val="both"/>
        <w:rPr>
          <w:sz w:val="24"/>
          <w:szCs w:val="24"/>
        </w:rPr>
      </w:pPr>
      <w:r w:rsidRPr="006E7920">
        <w:rPr>
          <w:sz w:val="24"/>
          <w:szCs w:val="24"/>
        </w:rPr>
        <w:t>As despesas mensais com o consumo de</w:t>
      </w:r>
      <w:r w:rsidRPr="006E7920">
        <w:rPr>
          <w:rStyle w:val="Forte"/>
          <w:sz w:val="24"/>
          <w:szCs w:val="24"/>
        </w:rPr>
        <w:t xml:space="preserve"> água </w:t>
      </w:r>
      <w:r w:rsidRPr="006E7920">
        <w:rPr>
          <w:sz w:val="24"/>
          <w:szCs w:val="24"/>
        </w:rPr>
        <w:t>e de</w:t>
      </w:r>
      <w:r w:rsidRPr="006E7920">
        <w:rPr>
          <w:rStyle w:val="Forte"/>
          <w:sz w:val="24"/>
          <w:szCs w:val="24"/>
        </w:rPr>
        <w:t xml:space="preserve"> energia elétrica</w:t>
      </w:r>
      <w:r w:rsidRPr="006E7920">
        <w:rPr>
          <w:sz w:val="24"/>
          <w:szCs w:val="24"/>
        </w:rPr>
        <w:t xml:space="preserve">, de </w:t>
      </w:r>
      <w:r w:rsidRPr="006E7920">
        <w:rPr>
          <w:rStyle w:val="Forte"/>
          <w:sz w:val="24"/>
          <w:szCs w:val="24"/>
        </w:rPr>
        <w:t>telefone</w:t>
      </w:r>
      <w:r w:rsidRPr="006E7920">
        <w:rPr>
          <w:sz w:val="24"/>
          <w:szCs w:val="24"/>
        </w:rPr>
        <w:t xml:space="preserve"> (interno e local), </w:t>
      </w:r>
      <w:r w:rsidRPr="006E7920">
        <w:rPr>
          <w:rStyle w:val="Forte"/>
          <w:sz w:val="24"/>
          <w:szCs w:val="24"/>
        </w:rPr>
        <w:t>Taxa de Utilização</w:t>
      </w:r>
      <w:r w:rsidRPr="006E7920">
        <w:rPr>
          <w:sz w:val="24"/>
          <w:szCs w:val="24"/>
        </w:rPr>
        <w:t xml:space="preserve"> (espaço, instalações e equipamentos), </w:t>
      </w:r>
      <w:r w:rsidRPr="006E7920">
        <w:rPr>
          <w:rStyle w:val="Forte"/>
          <w:sz w:val="24"/>
          <w:szCs w:val="24"/>
        </w:rPr>
        <w:t xml:space="preserve">participação proporcional de despesas de manutenção </w:t>
      </w:r>
      <w:r w:rsidRPr="006E7920">
        <w:rPr>
          <w:sz w:val="24"/>
          <w:szCs w:val="24"/>
        </w:rPr>
        <w:t xml:space="preserve">(de instalações elétricas, hidrossanitárias e ar condicionado), vigilância e brigadistas, e de consumo de gás </w:t>
      </w:r>
      <w:r w:rsidRPr="006E7920">
        <w:rPr>
          <w:rStyle w:val="Forte"/>
          <w:sz w:val="24"/>
          <w:szCs w:val="24"/>
        </w:rPr>
        <w:t>GLP</w:t>
      </w:r>
      <w:r w:rsidRPr="006E7920">
        <w:rPr>
          <w:sz w:val="24"/>
          <w:szCs w:val="24"/>
        </w:rPr>
        <w:t xml:space="preserve"> para o funcionamento do restaurante serão de responsabilidade da Concessionária, observado o seguinte:</w:t>
      </w:r>
    </w:p>
    <w:p w:rsidR="006E7920" w:rsidRPr="006E7920" w:rsidRDefault="006E7920" w:rsidP="006E7920">
      <w:pPr>
        <w:pStyle w:val="PargrafodaLista"/>
        <w:numPr>
          <w:ilvl w:val="2"/>
          <w:numId w:val="74"/>
        </w:numPr>
        <w:spacing w:after="120"/>
        <w:ind w:left="1843" w:hanging="709"/>
        <w:jc w:val="both"/>
        <w:rPr>
          <w:sz w:val="24"/>
          <w:szCs w:val="24"/>
        </w:rPr>
      </w:pPr>
      <w:r w:rsidRPr="006E7920">
        <w:rPr>
          <w:sz w:val="24"/>
          <w:szCs w:val="24"/>
        </w:rPr>
        <w:t xml:space="preserve">Os valores para os ressarcimentos das despesas mensais ao Órgão, exceto GLP, serão calculados e apresentados mensalmente à Cessionária pelo Fiscal do Contrato e deverão ser recolhidos até o 10° (décimo) dia útil do mês subsequente ao mês de competência mediante Guia de Recolhimento da União-GRU, disponível no site </w:t>
      </w:r>
      <w:hyperlink r:id="rId13" w:tgtFrame="_blank" w:history="1">
        <w:r w:rsidRPr="006E7920">
          <w:rPr>
            <w:rStyle w:val="Hyperlink"/>
            <w:sz w:val="24"/>
            <w:szCs w:val="24"/>
          </w:rPr>
          <w:t>https://www.tesouro.fazenda.gov.br/pt/gru</w:t>
        </w:r>
      </w:hyperlink>
      <w:r w:rsidRPr="006E7920">
        <w:rPr>
          <w:sz w:val="24"/>
          <w:szCs w:val="24"/>
        </w:rPr>
        <w:t>, campo Unidade Gestora, campo Impressão de GRU, informando a UG nº 320004, Gestão 00001 – Tesouro Nacional, como beneficiária e o código 18811-5, Taxa de Uso de Imóveis Públicos, entregando o comprovante autenticado do recolhimento para conferência e baixa da obrigação;</w:t>
      </w:r>
    </w:p>
    <w:p w:rsidR="006E7920" w:rsidRDefault="006E7920" w:rsidP="006E7920">
      <w:pPr>
        <w:pStyle w:val="PargrafodaLista"/>
        <w:numPr>
          <w:ilvl w:val="2"/>
          <w:numId w:val="74"/>
        </w:numPr>
        <w:spacing w:after="120"/>
        <w:ind w:left="1843" w:hanging="709"/>
        <w:jc w:val="both"/>
        <w:rPr>
          <w:sz w:val="24"/>
          <w:szCs w:val="24"/>
        </w:rPr>
      </w:pPr>
      <w:r w:rsidRPr="006E7920">
        <w:rPr>
          <w:sz w:val="24"/>
          <w:szCs w:val="24"/>
        </w:rPr>
        <w:t xml:space="preserve">As despesas mensais com o </w:t>
      </w:r>
      <w:r w:rsidRPr="006E7920">
        <w:rPr>
          <w:rStyle w:val="Forte"/>
          <w:sz w:val="24"/>
          <w:szCs w:val="24"/>
        </w:rPr>
        <w:t xml:space="preserve">consumo de água e de energia, </w:t>
      </w:r>
      <w:r w:rsidRPr="006E7920">
        <w:rPr>
          <w:sz w:val="24"/>
          <w:szCs w:val="24"/>
        </w:rPr>
        <w:t>serão calculadas observando as medições correspondentes dos medidores existentes no local, com a utilização das tarifas das contas correspondentes da CAESB e da CEB;</w:t>
      </w:r>
    </w:p>
    <w:p w:rsidR="00E1379E" w:rsidRDefault="00E1379E" w:rsidP="006E7920">
      <w:pPr>
        <w:pStyle w:val="PargrafodaLista"/>
        <w:numPr>
          <w:ilvl w:val="2"/>
          <w:numId w:val="74"/>
        </w:numPr>
        <w:spacing w:after="120"/>
        <w:ind w:left="1843" w:hanging="709"/>
        <w:jc w:val="both"/>
        <w:rPr>
          <w:sz w:val="24"/>
          <w:szCs w:val="24"/>
        </w:rPr>
      </w:pPr>
      <w:r w:rsidRPr="00E1379E">
        <w:rPr>
          <w:sz w:val="24"/>
          <w:szCs w:val="24"/>
        </w:rPr>
        <w:t xml:space="preserve">A despesa mensal com </w:t>
      </w:r>
      <w:r w:rsidRPr="00E1379E">
        <w:rPr>
          <w:rStyle w:val="Forte"/>
          <w:sz w:val="24"/>
          <w:szCs w:val="24"/>
        </w:rPr>
        <w:t>utilização do telefone</w:t>
      </w:r>
      <w:r w:rsidRPr="00E1379E">
        <w:rPr>
          <w:sz w:val="24"/>
          <w:szCs w:val="24"/>
        </w:rPr>
        <w:t xml:space="preserve"> será ressarcida ao Ministério observada à tarifação das contas dos ramais instalados no estabelecimento.</w:t>
      </w:r>
    </w:p>
    <w:p w:rsidR="00E1379E" w:rsidRDefault="00E1379E" w:rsidP="006E7920">
      <w:pPr>
        <w:pStyle w:val="PargrafodaLista"/>
        <w:numPr>
          <w:ilvl w:val="2"/>
          <w:numId w:val="74"/>
        </w:numPr>
        <w:spacing w:after="120"/>
        <w:ind w:left="1843" w:hanging="709"/>
        <w:jc w:val="both"/>
        <w:rPr>
          <w:sz w:val="24"/>
          <w:szCs w:val="24"/>
        </w:rPr>
      </w:pPr>
      <w:r w:rsidRPr="00E1379E">
        <w:rPr>
          <w:sz w:val="24"/>
          <w:szCs w:val="24"/>
        </w:rPr>
        <w:t>Será responsabilidade da Concessionária a despesa com consumo do gás GLP, mediante contrato específico com a fornecedora, inclusive o fornecimento dos cilindros P190 a serem conectados no abrigo de gás.</w:t>
      </w:r>
    </w:p>
    <w:p w:rsidR="00E1379E" w:rsidRPr="00E1379E" w:rsidRDefault="00E1379E" w:rsidP="00E1379E">
      <w:pPr>
        <w:pStyle w:val="PargrafodaLista"/>
        <w:spacing w:after="120"/>
        <w:ind w:left="1843"/>
        <w:jc w:val="both"/>
        <w:rPr>
          <w:sz w:val="24"/>
          <w:szCs w:val="24"/>
        </w:rPr>
      </w:pPr>
      <w:r w:rsidRPr="00E1379E">
        <w:rPr>
          <w:sz w:val="24"/>
          <w:szCs w:val="24"/>
        </w:rPr>
        <w:t>13.4.4.1</w:t>
      </w:r>
      <w:r w:rsidRPr="00E1379E">
        <w:rPr>
          <w:sz w:val="24"/>
          <w:szCs w:val="24"/>
        </w:rPr>
        <w:tab/>
        <w:t>Os ressarcimentos mencionados terão como referência os meses civis.</w:t>
      </w:r>
    </w:p>
    <w:p w:rsidR="006E7920" w:rsidRDefault="006E7920" w:rsidP="00E1379E">
      <w:pPr>
        <w:pStyle w:val="PargrafodaLista"/>
        <w:numPr>
          <w:ilvl w:val="1"/>
          <w:numId w:val="74"/>
        </w:numPr>
        <w:spacing w:after="120"/>
        <w:ind w:left="1134" w:hanging="567"/>
        <w:jc w:val="both"/>
        <w:rPr>
          <w:sz w:val="24"/>
          <w:szCs w:val="24"/>
        </w:rPr>
      </w:pPr>
      <w:r w:rsidRPr="006E7920">
        <w:rPr>
          <w:sz w:val="24"/>
          <w:szCs w:val="24"/>
        </w:rPr>
        <w:t>A</w:t>
      </w:r>
      <w:r w:rsidRPr="006E7920">
        <w:rPr>
          <w:rStyle w:val="Forte"/>
          <w:sz w:val="24"/>
          <w:szCs w:val="24"/>
        </w:rPr>
        <w:t xml:space="preserve"> Participação proporcional</w:t>
      </w:r>
      <w:r w:rsidRPr="006E7920">
        <w:rPr>
          <w:sz w:val="24"/>
          <w:szCs w:val="24"/>
        </w:rPr>
        <w:t xml:space="preserve"> </w:t>
      </w:r>
      <w:r w:rsidRPr="006E7920">
        <w:rPr>
          <w:rStyle w:val="Forte"/>
          <w:sz w:val="24"/>
          <w:szCs w:val="24"/>
        </w:rPr>
        <w:t>nas despesas com manutenção</w:t>
      </w:r>
      <w:r w:rsidRPr="006E7920">
        <w:rPr>
          <w:sz w:val="24"/>
          <w:szCs w:val="24"/>
        </w:rPr>
        <w:t xml:space="preserve"> das instalações (elétrica, hidrossanitárias e de ar condicionado), com vigilância e com a brigada de incêndio do prédio serão feitas pelo critério da área ocupada pelo restaurante, de 360 m², calculada da seguinte forma:</w:t>
      </w:r>
    </w:p>
    <w:p w:rsidR="00483C09" w:rsidRPr="00CE2458" w:rsidRDefault="00483C09" w:rsidP="00483C09">
      <w:pPr>
        <w:ind w:left="1985"/>
        <w:rPr>
          <w:sz w:val="22"/>
          <w:szCs w:val="22"/>
        </w:rPr>
      </w:pPr>
      <w:r w:rsidRPr="00CE2458">
        <w:rPr>
          <w:sz w:val="22"/>
          <w:szCs w:val="22"/>
        </w:rPr>
        <w:t>P= (a/A) x ΣD x k</w:t>
      </w:r>
    </w:p>
    <w:p w:rsidR="00483C09" w:rsidRPr="00CE2458" w:rsidRDefault="00483C09" w:rsidP="00483C09">
      <w:pPr>
        <w:ind w:left="1985"/>
        <w:rPr>
          <w:sz w:val="22"/>
          <w:szCs w:val="22"/>
        </w:rPr>
      </w:pPr>
      <w:r w:rsidRPr="00CE2458">
        <w:rPr>
          <w:sz w:val="22"/>
          <w:szCs w:val="22"/>
        </w:rPr>
        <w:t>Onde:</w:t>
      </w:r>
    </w:p>
    <w:p w:rsidR="00483C09" w:rsidRPr="00CE2458" w:rsidRDefault="00483C09" w:rsidP="00483C09">
      <w:pPr>
        <w:ind w:left="1985"/>
        <w:rPr>
          <w:sz w:val="22"/>
          <w:szCs w:val="22"/>
        </w:rPr>
      </w:pPr>
      <w:r w:rsidRPr="00CE2458">
        <w:rPr>
          <w:sz w:val="22"/>
          <w:szCs w:val="22"/>
        </w:rPr>
        <w:t>P= participação nas despesas</w:t>
      </w:r>
    </w:p>
    <w:p w:rsidR="00483C09" w:rsidRPr="00CE2458" w:rsidRDefault="00483C09" w:rsidP="00483C09">
      <w:pPr>
        <w:ind w:left="1985"/>
        <w:rPr>
          <w:sz w:val="22"/>
          <w:szCs w:val="22"/>
        </w:rPr>
      </w:pPr>
      <w:r w:rsidRPr="00CE2458">
        <w:rPr>
          <w:sz w:val="22"/>
          <w:szCs w:val="22"/>
        </w:rPr>
        <w:t>a=360 m², área ocupada pelo restaurante</w:t>
      </w:r>
    </w:p>
    <w:p w:rsidR="00483C09" w:rsidRPr="00CE2458" w:rsidRDefault="00483C09" w:rsidP="00483C09">
      <w:pPr>
        <w:ind w:left="1985"/>
        <w:rPr>
          <w:sz w:val="22"/>
          <w:szCs w:val="22"/>
        </w:rPr>
      </w:pPr>
      <w:r w:rsidRPr="00CE2458">
        <w:rPr>
          <w:sz w:val="22"/>
          <w:szCs w:val="22"/>
        </w:rPr>
        <w:t>A=26.417,58 m², área total do edifício</w:t>
      </w:r>
    </w:p>
    <w:p w:rsidR="00483C09" w:rsidRPr="00CE2458" w:rsidRDefault="00483C09" w:rsidP="00483C09">
      <w:pPr>
        <w:ind w:left="1985"/>
        <w:rPr>
          <w:sz w:val="22"/>
          <w:szCs w:val="22"/>
        </w:rPr>
      </w:pPr>
      <w:r w:rsidRPr="00CE2458">
        <w:rPr>
          <w:sz w:val="22"/>
          <w:szCs w:val="22"/>
        </w:rPr>
        <w:t>ΣD = somatório das despesas mensais</w:t>
      </w:r>
    </w:p>
    <w:p w:rsidR="00483C09" w:rsidRPr="00CE2458" w:rsidRDefault="00483C09" w:rsidP="00483C09">
      <w:pPr>
        <w:ind w:left="1985"/>
        <w:rPr>
          <w:sz w:val="22"/>
          <w:szCs w:val="22"/>
        </w:rPr>
      </w:pPr>
      <w:r w:rsidRPr="00CE2458">
        <w:rPr>
          <w:sz w:val="22"/>
          <w:szCs w:val="22"/>
        </w:rPr>
        <w:t>k=0,15 - coeficiente de atenuação face as limitações de espaço que restringe o número de usuários para funcionamento da unidade alimentar e preços fixos para R$/kg de refeição e produtos de lanchonetes.</w:t>
      </w:r>
    </w:p>
    <w:p w:rsidR="00904A2B" w:rsidRPr="00803DAE" w:rsidRDefault="00904A2B" w:rsidP="006E7920">
      <w:pPr>
        <w:pStyle w:val="PargrafodaLista"/>
        <w:numPr>
          <w:ilvl w:val="1"/>
          <w:numId w:val="100"/>
        </w:numPr>
        <w:spacing w:before="240" w:after="120"/>
        <w:ind w:left="1134" w:hanging="708"/>
        <w:jc w:val="both"/>
        <w:rPr>
          <w:sz w:val="24"/>
          <w:szCs w:val="24"/>
        </w:rPr>
      </w:pPr>
      <w:r w:rsidRPr="00803DAE">
        <w:rPr>
          <w:sz w:val="24"/>
          <w:szCs w:val="24"/>
        </w:rPr>
        <w:lastRenderedPageBreak/>
        <w:t>Previamente a cada recolhimento, será realizada consulta para verificação da situação da Concessionária, relativamente às condições de habilitação exigidas na licitação.</w:t>
      </w:r>
    </w:p>
    <w:p w:rsidR="006E7920" w:rsidRPr="00B22357" w:rsidRDefault="006E7920" w:rsidP="00904A2B">
      <w:pPr>
        <w:tabs>
          <w:tab w:val="left" w:pos="567"/>
        </w:tabs>
        <w:spacing w:after="120"/>
        <w:ind w:left="1134" w:hanging="567"/>
        <w:jc w:val="both"/>
        <w:rPr>
          <w:sz w:val="24"/>
          <w:szCs w:val="24"/>
        </w:rPr>
      </w:pPr>
    </w:p>
    <w:p w:rsidR="00904A2B" w:rsidRPr="0058790A" w:rsidRDefault="00904A2B" w:rsidP="006E7920">
      <w:pPr>
        <w:pStyle w:val="Corpodetexto3"/>
        <w:numPr>
          <w:ilvl w:val="0"/>
          <w:numId w:val="100"/>
        </w:numPr>
        <w:ind w:left="426" w:hanging="426"/>
        <w:rPr>
          <w:rFonts w:ascii="Times New Roman" w:hAnsi="Times New Roman"/>
          <w:b/>
          <w:bCs/>
          <w:szCs w:val="24"/>
        </w:rPr>
      </w:pPr>
      <w:r w:rsidRPr="0058790A">
        <w:rPr>
          <w:rFonts w:ascii="Times New Roman" w:hAnsi="Times New Roman"/>
          <w:b/>
          <w:bCs/>
          <w:szCs w:val="24"/>
        </w:rPr>
        <w:t xml:space="preserve">CLÁUSULA DÉCIMA </w:t>
      </w:r>
      <w:r w:rsidR="00803DAE" w:rsidRPr="0058790A">
        <w:rPr>
          <w:rFonts w:ascii="Times New Roman" w:hAnsi="Times New Roman"/>
          <w:b/>
          <w:bCs/>
          <w:szCs w:val="24"/>
        </w:rPr>
        <w:t>QUARTA</w:t>
      </w:r>
      <w:r w:rsidRPr="0058790A">
        <w:rPr>
          <w:rFonts w:ascii="Times New Roman" w:hAnsi="Times New Roman"/>
          <w:b/>
          <w:bCs/>
          <w:szCs w:val="24"/>
        </w:rPr>
        <w:t>- DO REAJUSTAMENTO DOS PREÇOS:</w:t>
      </w:r>
    </w:p>
    <w:p w:rsidR="00E538C9" w:rsidRDefault="00E538C9" w:rsidP="00803DAE">
      <w:pPr>
        <w:tabs>
          <w:tab w:val="left" w:pos="1134"/>
        </w:tabs>
        <w:spacing w:after="120"/>
        <w:ind w:left="1134" w:hanging="567"/>
        <w:jc w:val="both"/>
        <w:rPr>
          <w:color w:val="000000"/>
          <w:sz w:val="24"/>
          <w:szCs w:val="24"/>
          <w:highlight w:val="yellow"/>
        </w:rPr>
      </w:pPr>
    </w:p>
    <w:p w:rsidR="00E538C9" w:rsidRPr="00E538C9" w:rsidRDefault="00E538C9" w:rsidP="006E7920">
      <w:pPr>
        <w:pStyle w:val="PargrafodaLista"/>
        <w:numPr>
          <w:ilvl w:val="1"/>
          <w:numId w:val="100"/>
        </w:numPr>
        <w:tabs>
          <w:tab w:val="center" w:pos="4419"/>
          <w:tab w:val="right" w:pos="8838"/>
        </w:tabs>
        <w:ind w:left="1134" w:hanging="708"/>
        <w:jc w:val="both"/>
        <w:rPr>
          <w:sz w:val="24"/>
          <w:szCs w:val="24"/>
        </w:rPr>
      </w:pPr>
      <w:r w:rsidRPr="00E538C9">
        <w:rPr>
          <w:sz w:val="24"/>
          <w:szCs w:val="24"/>
        </w:rPr>
        <w:t>O reajuste dos valores da refeição e lanches poderão ser reajustados, após o período de um ano da data limite para apresentação das propostas, utilizando-se, para tanto, o Índice de Preço ao Consumidor Amplo – IPCA/IBGE, aplicando-se a seguinte fórmula:</w:t>
      </w:r>
    </w:p>
    <w:p w:rsidR="00A52D68" w:rsidRDefault="00A52D68" w:rsidP="00E538C9">
      <w:pPr>
        <w:tabs>
          <w:tab w:val="left" w:pos="567"/>
          <w:tab w:val="center" w:pos="4419"/>
          <w:tab w:val="right" w:pos="8838"/>
        </w:tabs>
        <w:ind w:left="993" w:firstLine="283"/>
        <w:jc w:val="both"/>
        <w:rPr>
          <w:sz w:val="24"/>
          <w:szCs w:val="24"/>
        </w:rPr>
      </w:pPr>
    </w:p>
    <w:p w:rsidR="00E538C9" w:rsidRPr="008E06BA" w:rsidRDefault="00E538C9" w:rsidP="00E538C9">
      <w:pPr>
        <w:tabs>
          <w:tab w:val="left" w:pos="567"/>
          <w:tab w:val="center" w:pos="4419"/>
          <w:tab w:val="right" w:pos="8838"/>
        </w:tabs>
        <w:ind w:left="993" w:firstLine="283"/>
        <w:jc w:val="both"/>
        <w:rPr>
          <w:sz w:val="24"/>
          <w:szCs w:val="24"/>
        </w:rPr>
      </w:pPr>
      <w:r w:rsidRPr="008E06BA">
        <w:rPr>
          <w:sz w:val="24"/>
          <w:szCs w:val="24"/>
        </w:rPr>
        <w:t>R = V (I – I°), onde:</w:t>
      </w:r>
    </w:p>
    <w:p w:rsidR="00E538C9" w:rsidRPr="008E06BA" w:rsidRDefault="00E538C9" w:rsidP="00E538C9">
      <w:pPr>
        <w:tabs>
          <w:tab w:val="left" w:pos="567"/>
          <w:tab w:val="center" w:pos="4419"/>
          <w:tab w:val="right" w:pos="8838"/>
        </w:tabs>
        <w:ind w:left="993" w:firstLine="283"/>
        <w:jc w:val="both"/>
        <w:rPr>
          <w:sz w:val="24"/>
          <w:szCs w:val="24"/>
        </w:rPr>
      </w:pPr>
    </w:p>
    <w:p w:rsidR="00E538C9" w:rsidRPr="008E06BA" w:rsidRDefault="00E538C9" w:rsidP="00E538C9">
      <w:pPr>
        <w:tabs>
          <w:tab w:val="left" w:pos="567"/>
          <w:tab w:val="center" w:pos="4419"/>
          <w:tab w:val="right" w:pos="8838"/>
        </w:tabs>
        <w:ind w:left="993" w:firstLine="283"/>
        <w:jc w:val="both"/>
        <w:rPr>
          <w:sz w:val="24"/>
          <w:szCs w:val="24"/>
        </w:rPr>
      </w:pPr>
      <w:r w:rsidRPr="008E06BA">
        <w:rPr>
          <w:sz w:val="24"/>
          <w:szCs w:val="24"/>
        </w:rPr>
        <w:t>R = Valor do reajuste procurado;</w:t>
      </w:r>
    </w:p>
    <w:p w:rsidR="00E538C9" w:rsidRPr="008E06BA" w:rsidRDefault="00E538C9" w:rsidP="00E538C9">
      <w:pPr>
        <w:tabs>
          <w:tab w:val="left" w:pos="567"/>
          <w:tab w:val="center" w:pos="4419"/>
          <w:tab w:val="right" w:pos="8838"/>
        </w:tabs>
        <w:ind w:left="993" w:firstLine="283"/>
        <w:jc w:val="both"/>
        <w:rPr>
          <w:sz w:val="24"/>
          <w:szCs w:val="24"/>
        </w:rPr>
      </w:pPr>
      <w:r w:rsidRPr="008E06BA">
        <w:rPr>
          <w:sz w:val="24"/>
          <w:szCs w:val="24"/>
        </w:rPr>
        <w:t>V = Valor constante da proposta;</w:t>
      </w:r>
    </w:p>
    <w:p w:rsidR="00E538C9" w:rsidRPr="008E06BA" w:rsidRDefault="00E538C9" w:rsidP="00E538C9">
      <w:pPr>
        <w:tabs>
          <w:tab w:val="left" w:pos="567"/>
          <w:tab w:val="center" w:pos="4419"/>
          <w:tab w:val="right" w:pos="8838"/>
        </w:tabs>
        <w:ind w:left="993" w:firstLine="283"/>
        <w:jc w:val="both"/>
        <w:rPr>
          <w:sz w:val="24"/>
          <w:szCs w:val="24"/>
        </w:rPr>
      </w:pPr>
      <w:r w:rsidRPr="008E06BA">
        <w:rPr>
          <w:sz w:val="24"/>
          <w:szCs w:val="24"/>
        </w:rPr>
        <w:t>I = Índice relativo ao mês do reajustamento;</w:t>
      </w:r>
    </w:p>
    <w:p w:rsidR="00E538C9" w:rsidRPr="008E06BA" w:rsidRDefault="00E538C9" w:rsidP="00E538C9">
      <w:pPr>
        <w:tabs>
          <w:tab w:val="left" w:pos="567"/>
          <w:tab w:val="center" w:pos="4419"/>
          <w:tab w:val="right" w:pos="8838"/>
        </w:tabs>
        <w:ind w:left="993" w:firstLine="283"/>
        <w:jc w:val="both"/>
        <w:rPr>
          <w:sz w:val="24"/>
          <w:szCs w:val="24"/>
        </w:rPr>
      </w:pPr>
      <w:r w:rsidRPr="008E06BA">
        <w:rPr>
          <w:sz w:val="24"/>
          <w:szCs w:val="24"/>
        </w:rPr>
        <w:t>I° = Índice relativo ao mês da proposta</w:t>
      </w:r>
    </w:p>
    <w:p w:rsidR="00E538C9" w:rsidRPr="008E06BA" w:rsidRDefault="00E538C9" w:rsidP="00E538C9">
      <w:pPr>
        <w:tabs>
          <w:tab w:val="left" w:pos="567"/>
          <w:tab w:val="center" w:pos="4419"/>
          <w:tab w:val="right" w:pos="8838"/>
        </w:tabs>
        <w:jc w:val="both"/>
        <w:rPr>
          <w:sz w:val="24"/>
          <w:szCs w:val="24"/>
        </w:rPr>
      </w:pPr>
    </w:p>
    <w:p w:rsidR="00E538C9" w:rsidRDefault="00E538C9" w:rsidP="006E7920">
      <w:pPr>
        <w:pStyle w:val="PargrafodaLista"/>
        <w:numPr>
          <w:ilvl w:val="1"/>
          <w:numId w:val="100"/>
        </w:numPr>
        <w:tabs>
          <w:tab w:val="center" w:pos="4419"/>
          <w:tab w:val="right" w:pos="8838"/>
        </w:tabs>
        <w:spacing w:after="120"/>
        <w:ind w:left="1134" w:hanging="708"/>
        <w:jc w:val="both"/>
        <w:rPr>
          <w:sz w:val="24"/>
          <w:szCs w:val="24"/>
        </w:rPr>
      </w:pPr>
      <w:r w:rsidRPr="00E538C9">
        <w:rPr>
          <w:sz w:val="24"/>
          <w:szCs w:val="24"/>
        </w:rPr>
        <w:t>O reajuste deve abranger o período de somente 1(um) ano, contado a partir da data limite para apresentação das propostas, devendo, os demais reajustes, serem efetuados de acordo com o índice indicado acima, quando se completarem períodos múltiplos de um ano, contados sempre desse marco inicial;</w:t>
      </w:r>
    </w:p>
    <w:p w:rsidR="00E538C9" w:rsidRDefault="00E538C9" w:rsidP="006E7920">
      <w:pPr>
        <w:pStyle w:val="PargrafodaLista"/>
        <w:numPr>
          <w:ilvl w:val="1"/>
          <w:numId w:val="100"/>
        </w:numPr>
        <w:tabs>
          <w:tab w:val="center" w:pos="4419"/>
          <w:tab w:val="right" w:pos="8838"/>
        </w:tabs>
        <w:spacing w:after="120"/>
        <w:ind w:left="1134" w:hanging="708"/>
        <w:jc w:val="both"/>
        <w:rPr>
          <w:sz w:val="24"/>
          <w:szCs w:val="24"/>
        </w:rPr>
      </w:pPr>
      <w:r w:rsidRPr="00E538C9">
        <w:rPr>
          <w:sz w:val="24"/>
          <w:szCs w:val="24"/>
        </w:rPr>
        <w:t>Os novos valores passarão a vigorar após apresentação por parte do MME, que deverá ocorrer no prazo máximo de 10 (dez) dias.</w:t>
      </w:r>
    </w:p>
    <w:p w:rsidR="00E538C9" w:rsidRDefault="00E538C9" w:rsidP="006E7920">
      <w:pPr>
        <w:pStyle w:val="PargrafodaLista"/>
        <w:numPr>
          <w:ilvl w:val="1"/>
          <w:numId w:val="100"/>
        </w:numPr>
        <w:tabs>
          <w:tab w:val="center" w:pos="4419"/>
          <w:tab w:val="right" w:pos="8838"/>
        </w:tabs>
        <w:spacing w:after="120"/>
        <w:ind w:left="1134" w:hanging="708"/>
        <w:jc w:val="both"/>
        <w:rPr>
          <w:sz w:val="24"/>
          <w:szCs w:val="24"/>
        </w:rPr>
      </w:pPr>
      <w:r w:rsidRPr="00E538C9">
        <w:rPr>
          <w:sz w:val="24"/>
          <w:szCs w:val="24"/>
        </w:rPr>
        <w:t>Caso o índice estabelecido para reajustamento venha a ser extinto ou de qualquer forma não possa mais ser utilizado, será adotado em substituição o que vier a ser determinado pela legislação em vigor.</w:t>
      </w:r>
    </w:p>
    <w:p w:rsidR="00E538C9" w:rsidRDefault="00E538C9" w:rsidP="006E7920">
      <w:pPr>
        <w:pStyle w:val="PargrafodaLista"/>
        <w:numPr>
          <w:ilvl w:val="1"/>
          <w:numId w:val="100"/>
        </w:numPr>
        <w:tabs>
          <w:tab w:val="center" w:pos="4419"/>
          <w:tab w:val="right" w:pos="8838"/>
        </w:tabs>
        <w:spacing w:after="120"/>
        <w:ind w:left="1134" w:hanging="708"/>
        <w:jc w:val="both"/>
        <w:rPr>
          <w:sz w:val="24"/>
          <w:szCs w:val="24"/>
        </w:rPr>
      </w:pPr>
      <w:r w:rsidRPr="00E538C9">
        <w:rPr>
          <w:sz w:val="24"/>
          <w:szCs w:val="24"/>
        </w:rPr>
        <w:t>Na ausência de previsão legal quanto ao índice substituto, as partes elegerão novo índice oficial, para reajustamento dos preços da refeição e lanches.</w:t>
      </w:r>
    </w:p>
    <w:p w:rsidR="00E538C9" w:rsidRDefault="00E538C9" w:rsidP="006E7920">
      <w:pPr>
        <w:pStyle w:val="PargrafodaLista"/>
        <w:numPr>
          <w:ilvl w:val="1"/>
          <w:numId w:val="100"/>
        </w:numPr>
        <w:tabs>
          <w:tab w:val="center" w:pos="4419"/>
          <w:tab w:val="right" w:pos="8838"/>
        </w:tabs>
        <w:spacing w:after="120"/>
        <w:ind w:left="1134" w:hanging="708"/>
        <w:jc w:val="both"/>
        <w:rPr>
          <w:sz w:val="24"/>
          <w:szCs w:val="24"/>
        </w:rPr>
      </w:pPr>
      <w:r w:rsidRPr="00E538C9">
        <w:rPr>
          <w:sz w:val="24"/>
          <w:szCs w:val="24"/>
        </w:rPr>
        <w:t>A Concessionaria poderá abdicar do reajuste ou praticar reajuste inferior ao do índice adotado, para a manutenção de preços atrativos ou para o arredondamento dos preços de um ou mais itens dos lanches e/ou refeição.</w:t>
      </w:r>
    </w:p>
    <w:p w:rsidR="00E538C9" w:rsidRDefault="00E538C9" w:rsidP="006E7920">
      <w:pPr>
        <w:pStyle w:val="PargrafodaLista"/>
        <w:numPr>
          <w:ilvl w:val="1"/>
          <w:numId w:val="100"/>
        </w:numPr>
        <w:tabs>
          <w:tab w:val="center" w:pos="4419"/>
          <w:tab w:val="right" w:pos="8838"/>
        </w:tabs>
        <w:spacing w:after="120"/>
        <w:ind w:left="1134" w:hanging="708"/>
        <w:jc w:val="both"/>
        <w:rPr>
          <w:sz w:val="24"/>
          <w:szCs w:val="24"/>
        </w:rPr>
      </w:pPr>
      <w:r w:rsidRPr="00E538C9">
        <w:rPr>
          <w:sz w:val="24"/>
          <w:szCs w:val="24"/>
        </w:rPr>
        <w:t xml:space="preserve">O reajuste será formalizado por meio de </w:t>
      </w:r>
      <w:r w:rsidR="00506764">
        <w:rPr>
          <w:sz w:val="24"/>
          <w:szCs w:val="24"/>
        </w:rPr>
        <w:t>A</w:t>
      </w:r>
      <w:r w:rsidRPr="00E538C9">
        <w:rPr>
          <w:sz w:val="24"/>
          <w:szCs w:val="24"/>
        </w:rPr>
        <w:t>postilamento.</w:t>
      </w:r>
    </w:p>
    <w:p w:rsidR="00E538C9" w:rsidRPr="00E538C9" w:rsidRDefault="00E538C9" w:rsidP="006E7920">
      <w:pPr>
        <w:pStyle w:val="PargrafodaLista"/>
        <w:numPr>
          <w:ilvl w:val="1"/>
          <w:numId w:val="100"/>
        </w:numPr>
        <w:tabs>
          <w:tab w:val="center" w:pos="4419"/>
          <w:tab w:val="right" w:pos="8838"/>
        </w:tabs>
        <w:spacing w:after="120"/>
        <w:ind w:left="1134" w:hanging="708"/>
        <w:jc w:val="both"/>
        <w:rPr>
          <w:sz w:val="24"/>
          <w:szCs w:val="24"/>
        </w:rPr>
      </w:pPr>
      <w:r w:rsidRPr="00E538C9">
        <w:rPr>
          <w:sz w:val="24"/>
          <w:szCs w:val="24"/>
        </w:rPr>
        <w:t>Caberá à Concessionária efetuar os cálculos de cada reajustamento e submetê-los à análise e aprovação da Fiscalização do Contrato, observando os prazos legais para não perder o direito por preclusão.</w:t>
      </w:r>
    </w:p>
    <w:p w:rsidR="00803DAE" w:rsidRDefault="00803DAE" w:rsidP="00904A2B">
      <w:pPr>
        <w:tabs>
          <w:tab w:val="left" w:pos="567"/>
        </w:tabs>
        <w:ind w:left="567" w:firstLine="1134"/>
        <w:jc w:val="both"/>
        <w:rPr>
          <w:color w:val="000000"/>
          <w:sz w:val="24"/>
          <w:szCs w:val="24"/>
        </w:rPr>
      </w:pPr>
    </w:p>
    <w:p w:rsidR="00803DAE" w:rsidRPr="00B22357" w:rsidRDefault="00803DAE" w:rsidP="00904A2B">
      <w:pPr>
        <w:tabs>
          <w:tab w:val="left" w:pos="567"/>
        </w:tabs>
        <w:ind w:left="567" w:firstLine="1134"/>
        <w:jc w:val="both"/>
        <w:rPr>
          <w:color w:val="000000"/>
          <w:sz w:val="24"/>
          <w:szCs w:val="24"/>
        </w:rPr>
      </w:pPr>
    </w:p>
    <w:p w:rsidR="00904A2B" w:rsidRPr="00803DAE" w:rsidRDefault="00904A2B" w:rsidP="006E7920">
      <w:pPr>
        <w:pStyle w:val="PargrafodaLista"/>
        <w:numPr>
          <w:ilvl w:val="0"/>
          <w:numId w:val="100"/>
        </w:numPr>
        <w:ind w:left="426" w:hanging="426"/>
        <w:rPr>
          <w:b/>
          <w:sz w:val="24"/>
          <w:szCs w:val="24"/>
        </w:rPr>
      </w:pPr>
      <w:r w:rsidRPr="00803DAE">
        <w:rPr>
          <w:b/>
          <w:sz w:val="24"/>
          <w:szCs w:val="24"/>
        </w:rPr>
        <w:t xml:space="preserve">CLÁUSULA DÉCIMA </w:t>
      </w:r>
      <w:r w:rsidR="00803DAE" w:rsidRPr="00803DAE">
        <w:rPr>
          <w:b/>
          <w:sz w:val="24"/>
          <w:szCs w:val="24"/>
        </w:rPr>
        <w:t>QUINTA</w:t>
      </w:r>
      <w:r w:rsidRPr="00803DAE">
        <w:rPr>
          <w:b/>
          <w:sz w:val="24"/>
          <w:szCs w:val="24"/>
        </w:rPr>
        <w:t xml:space="preserve"> - DAS SANÇÕES ADMINISTRATIVAS</w:t>
      </w:r>
    </w:p>
    <w:p w:rsidR="00904A2B" w:rsidRPr="00B22357" w:rsidRDefault="00904A2B" w:rsidP="00904A2B">
      <w:pPr>
        <w:rPr>
          <w:b/>
          <w:sz w:val="24"/>
          <w:szCs w:val="24"/>
        </w:rPr>
      </w:pPr>
    </w:p>
    <w:p w:rsidR="00904A2B" w:rsidRDefault="00803DAE" w:rsidP="00BC7A0F">
      <w:pPr>
        <w:spacing w:after="120"/>
        <w:ind w:left="1134" w:hanging="708"/>
        <w:jc w:val="both"/>
        <w:rPr>
          <w:sz w:val="24"/>
          <w:szCs w:val="24"/>
        </w:rPr>
      </w:pPr>
      <w:r>
        <w:rPr>
          <w:sz w:val="24"/>
          <w:szCs w:val="24"/>
        </w:rPr>
        <w:t>1</w:t>
      </w:r>
      <w:r w:rsidR="00BA38AC">
        <w:rPr>
          <w:sz w:val="24"/>
          <w:szCs w:val="24"/>
        </w:rPr>
        <w:t>5</w:t>
      </w:r>
      <w:r>
        <w:rPr>
          <w:sz w:val="24"/>
          <w:szCs w:val="24"/>
        </w:rPr>
        <w:t>.1</w:t>
      </w:r>
      <w:r>
        <w:rPr>
          <w:sz w:val="24"/>
          <w:szCs w:val="24"/>
        </w:rPr>
        <w:tab/>
      </w:r>
      <w:r w:rsidR="00904A2B" w:rsidRPr="00B22357">
        <w:rPr>
          <w:sz w:val="24"/>
          <w:szCs w:val="24"/>
        </w:rPr>
        <w:t xml:space="preserve">Se a Concessionária incorrer na inexecução parcial ou total de qualquer das condições previstas no Contrato de Concessão, </w:t>
      </w:r>
      <w:r w:rsidR="005E12F1" w:rsidRPr="00B22357">
        <w:rPr>
          <w:sz w:val="24"/>
          <w:szCs w:val="24"/>
        </w:rPr>
        <w:t>Termo de Referência</w:t>
      </w:r>
      <w:r w:rsidR="00904A2B" w:rsidRPr="00B22357">
        <w:rPr>
          <w:sz w:val="24"/>
          <w:szCs w:val="24"/>
        </w:rPr>
        <w:t>, Proposta, Anexo ou Planilhas, ou ainda qualquer documento que o integre, ou que deixe de apresentar qualquer informação que lhe tenha sido exigida, garantida a prévia defesa à licitante vencedora, poderá a Administração aplicar-lhe as seguintes penalidades:</w:t>
      </w:r>
    </w:p>
    <w:p w:rsidR="00EA0E48" w:rsidRDefault="00EA0E48" w:rsidP="00BC7A0F">
      <w:pPr>
        <w:numPr>
          <w:ilvl w:val="0"/>
          <w:numId w:val="83"/>
        </w:numPr>
        <w:spacing w:after="120"/>
        <w:ind w:left="1560" w:hanging="426"/>
        <w:jc w:val="both"/>
        <w:rPr>
          <w:sz w:val="24"/>
          <w:szCs w:val="24"/>
        </w:rPr>
      </w:pPr>
      <w:r w:rsidRPr="00B22357">
        <w:rPr>
          <w:sz w:val="24"/>
          <w:szCs w:val="24"/>
        </w:rPr>
        <w:t>advertência, por escrito, sempre que verificadas pequenas irregularidades, para as quais haja concorrido;</w:t>
      </w:r>
    </w:p>
    <w:p w:rsidR="00EA0E48" w:rsidRPr="00992BE5" w:rsidRDefault="00EA0E48" w:rsidP="00BC7A0F">
      <w:pPr>
        <w:numPr>
          <w:ilvl w:val="0"/>
          <w:numId w:val="83"/>
        </w:numPr>
        <w:spacing w:after="120"/>
        <w:ind w:left="1560" w:hanging="426"/>
        <w:jc w:val="both"/>
        <w:rPr>
          <w:sz w:val="24"/>
          <w:szCs w:val="24"/>
        </w:rPr>
      </w:pPr>
      <w:r w:rsidRPr="00EA0E48">
        <w:rPr>
          <w:sz w:val="24"/>
        </w:rPr>
        <w:lastRenderedPageBreak/>
        <w:t>mu</w:t>
      </w:r>
      <w:r w:rsidRPr="00992BE5">
        <w:rPr>
          <w:sz w:val="24"/>
        </w:rPr>
        <w:t xml:space="preserve">lta moratória diária de </w:t>
      </w:r>
      <w:r w:rsidRPr="00BD702E">
        <w:rPr>
          <w:b/>
          <w:sz w:val="24"/>
        </w:rPr>
        <w:t>0,5%</w:t>
      </w:r>
      <w:r w:rsidRPr="00992BE5">
        <w:rPr>
          <w:sz w:val="24"/>
        </w:rPr>
        <w:t xml:space="preserve"> (meio por cento) sobre o valor total d</w:t>
      </w:r>
      <w:r>
        <w:rPr>
          <w:sz w:val="24"/>
        </w:rPr>
        <w:t>este</w:t>
      </w:r>
      <w:r w:rsidRPr="00992BE5">
        <w:rPr>
          <w:sz w:val="24"/>
        </w:rPr>
        <w:t xml:space="preserve"> Contrato</w:t>
      </w:r>
      <w:r>
        <w:rPr>
          <w:sz w:val="24"/>
        </w:rPr>
        <w:t xml:space="preserve"> de Concessão de Uso,</w:t>
      </w:r>
      <w:r w:rsidRPr="00992BE5">
        <w:rPr>
          <w:sz w:val="24"/>
        </w:rPr>
        <w:t xml:space="preserve"> em caso de atraso na sua assinatura, limitado ao montante total de 2% (dois por cento);</w:t>
      </w:r>
    </w:p>
    <w:p w:rsidR="00EA0E48" w:rsidRPr="00A13730" w:rsidRDefault="00EA0E48" w:rsidP="00BC7A0F">
      <w:pPr>
        <w:pStyle w:val="Default"/>
        <w:widowControl/>
        <w:numPr>
          <w:ilvl w:val="0"/>
          <w:numId w:val="83"/>
        </w:numPr>
        <w:spacing w:after="120"/>
        <w:ind w:left="1560" w:hanging="426"/>
        <w:jc w:val="both"/>
        <w:rPr>
          <w:color w:val="auto"/>
        </w:rPr>
      </w:pPr>
      <w:r w:rsidRPr="00A13730">
        <w:rPr>
          <w:color w:val="auto"/>
        </w:rPr>
        <w:t xml:space="preserve">multa diária de </w:t>
      </w:r>
      <w:r w:rsidRPr="00A13730">
        <w:rPr>
          <w:b/>
          <w:color w:val="auto"/>
        </w:rPr>
        <w:t xml:space="preserve">1% </w:t>
      </w:r>
      <w:r w:rsidRPr="00A13730">
        <w:rPr>
          <w:color w:val="auto"/>
        </w:rPr>
        <w:t>(um por cento), sobre o valor da garantia d</w:t>
      </w:r>
      <w:r>
        <w:rPr>
          <w:color w:val="auto"/>
        </w:rPr>
        <w:t>este</w:t>
      </w:r>
      <w:r w:rsidRPr="00A13730">
        <w:rPr>
          <w:color w:val="auto"/>
        </w:rPr>
        <w:t xml:space="preserve"> Contrato de Concessão de Uso, no caso de atraso na sua entrega, até o limite da mesma;  </w:t>
      </w:r>
    </w:p>
    <w:p w:rsidR="00EA0E48" w:rsidRPr="00A13730" w:rsidRDefault="00EA0E48" w:rsidP="00BC7A0F">
      <w:pPr>
        <w:pStyle w:val="Default"/>
        <w:widowControl/>
        <w:numPr>
          <w:ilvl w:val="0"/>
          <w:numId w:val="83"/>
        </w:numPr>
        <w:spacing w:after="120"/>
        <w:ind w:left="1560" w:hanging="426"/>
        <w:jc w:val="both"/>
        <w:rPr>
          <w:color w:val="auto"/>
        </w:rPr>
      </w:pPr>
      <w:r w:rsidRPr="00A13730">
        <w:rPr>
          <w:color w:val="auto"/>
        </w:rPr>
        <w:t xml:space="preserve">multa, conforme disposto no </w:t>
      </w:r>
      <w:r w:rsidRPr="00A13730">
        <w:rPr>
          <w:b/>
          <w:color w:val="auto"/>
        </w:rPr>
        <w:t>item 23 – Tabela de Multas</w:t>
      </w:r>
      <w:r w:rsidRPr="00A13730">
        <w:rPr>
          <w:color w:val="auto"/>
        </w:rPr>
        <w:t xml:space="preserve"> - do Termo de Referência </w:t>
      </w:r>
      <w:r w:rsidRPr="00A13730">
        <w:rPr>
          <w:b/>
          <w:color w:val="auto"/>
        </w:rPr>
        <w:t>Anexo I</w:t>
      </w:r>
      <w:r w:rsidRPr="00A13730">
        <w:rPr>
          <w:color w:val="auto"/>
        </w:rPr>
        <w:t xml:space="preserve"> d</w:t>
      </w:r>
      <w:r>
        <w:rPr>
          <w:color w:val="auto"/>
        </w:rPr>
        <w:t>o</w:t>
      </w:r>
      <w:r w:rsidRPr="00A13730">
        <w:rPr>
          <w:color w:val="auto"/>
        </w:rPr>
        <w:t xml:space="preserve"> Edital;</w:t>
      </w:r>
    </w:p>
    <w:p w:rsidR="00EA0E48" w:rsidRPr="0090448E" w:rsidRDefault="00EA0E48" w:rsidP="00BC7A0F">
      <w:pPr>
        <w:pStyle w:val="Default"/>
        <w:widowControl/>
        <w:numPr>
          <w:ilvl w:val="0"/>
          <w:numId w:val="83"/>
        </w:numPr>
        <w:spacing w:after="120"/>
        <w:ind w:left="1560" w:hanging="426"/>
        <w:jc w:val="both"/>
        <w:rPr>
          <w:b/>
          <w:color w:val="auto"/>
        </w:rPr>
      </w:pPr>
      <w:r w:rsidRPr="0090448E">
        <w:rPr>
          <w:color w:val="auto"/>
        </w:rPr>
        <w:t xml:space="preserve">multa diária de </w:t>
      </w:r>
      <w:r w:rsidRPr="0090448E">
        <w:rPr>
          <w:b/>
          <w:color w:val="auto"/>
        </w:rPr>
        <w:t xml:space="preserve">1% </w:t>
      </w:r>
      <w:r w:rsidRPr="0090448E">
        <w:rPr>
          <w:color w:val="auto"/>
        </w:rPr>
        <w:t xml:space="preserve">(um por cento), sobre o valor anual da taxa de utilização, em caso de atraso na apresentação do Seguro contra riscos diversos a que se refere o </w:t>
      </w:r>
      <w:r w:rsidRPr="0090448E">
        <w:rPr>
          <w:b/>
          <w:color w:val="auto"/>
        </w:rPr>
        <w:t>subitem 24.1</w:t>
      </w:r>
      <w:r w:rsidRPr="0090448E">
        <w:rPr>
          <w:color w:val="auto"/>
        </w:rPr>
        <w:t xml:space="preserve"> do Termo de Referência, </w:t>
      </w:r>
      <w:r w:rsidRPr="0090448E">
        <w:rPr>
          <w:b/>
          <w:color w:val="auto"/>
        </w:rPr>
        <w:t>Anexo I</w:t>
      </w:r>
      <w:r w:rsidRPr="0090448E">
        <w:rPr>
          <w:color w:val="auto"/>
        </w:rPr>
        <w:t xml:space="preserve"> d</w:t>
      </w:r>
      <w:r w:rsidR="00812CBB">
        <w:rPr>
          <w:color w:val="auto"/>
        </w:rPr>
        <w:t>o</w:t>
      </w:r>
      <w:r w:rsidRPr="0090448E">
        <w:rPr>
          <w:color w:val="auto"/>
        </w:rPr>
        <w:t xml:space="preserve"> Edital, até o limite do valor do seguro; </w:t>
      </w:r>
    </w:p>
    <w:p w:rsidR="00EA0E48" w:rsidRPr="00B22357" w:rsidRDefault="00EA0E48" w:rsidP="00BC7A0F">
      <w:pPr>
        <w:pStyle w:val="Default"/>
        <w:widowControl/>
        <w:numPr>
          <w:ilvl w:val="0"/>
          <w:numId w:val="83"/>
        </w:numPr>
        <w:spacing w:after="120"/>
        <w:ind w:left="1560" w:hanging="426"/>
        <w:jc w:val="both"/>
        <w:rPr>
          <w:b/>
        </w:rPr>
      </w:pPr>
      <w:r w:rsidRPr="00B22357">
        <w:t xml:space="preserve">multa diária de </w:t>
      </w:r>
      <w:r w:rsidRPr="00B22357">
        <w:rPr>
          <w:b/>
        </w:rPr>
        <w:t xml:space="preserve">1% </w:t>
      </w:r>
      <w:r w:rsidRPr="00B22357">
        <w:t>(um por cento), sobre o valor da taxa de utilização, em caso de atraso no pagamento da mesma, até o limite do seu valor.</w:t>
      </w:r>
    </w:p>
    <w:p w:rsidR="00EA0E48" w:rsidRPr="00B22357" w:rsidRDefault="00EA0E48" w:rsidP="00BC7A0F">
      <w:pPr>
        <w:numPr>
          <w:ilvl w:val="0"/>
          <w:numId w:val="83"/>
        </w:numPr>
        <w:spacing w:after="120"/>
        <w:ind w:left="1560" w:hanging="426"/>
        <w:jc w:val="both"/>
        <w:rPr>
          <w:sz w:val="24"/>
          <w:szCs w:val="24"/>
        </w:rPr>
      </w:pPr>
      <w:r w:rsidRPr="00B22357">
        <w:rPr>
          <w:sz w:val="24"/>
          <w:szCs w:val="24"/>
        </w:rPr>
        <w:t xml:space="preserve">multa diária de </w:t>
      </w:r>
      <w:r w:rsidRPr="00B22357">
        <w:rPr>
          <w:b/>
          <w:sz w:val="24"/>
          <w:szCs w:val="24"/>
        </w:rPr>
        <w:t>2%</w:t>
      </w:r>
      <w:r w:rsidRPr="00B22357">
        <w:rPr>
          <w:sz w:val="24"/>
          <w:szCs w:val="24"/>
        </w:rPr>
        <w:t xml:space="preserve"> (dois por cento) sobre o valor taxa de utilização no caso de descumprimento de quaisquer outras obrigações não previstas acima;</w:t>
      </w:r>
    </w:p>
    <w:p w:rsidR="00EA0E48" w:rsidRDefault="00EA0E48" w:rsidP="00BC7A0F">
      <w:pPr>
        <w:pStyle w:val="BodyText21"/>
        <w:numPr>
          <w:ilvl w:val="0"/>
          <w:numId w:val="83"/>
        </w:numPr>
        <w:tabs>
          <w:tab w:val="left" w:pos="360"/>
        </w:tabs>
        <w:snapToGrid w:val="0"/>
        <w:spacing w:after="120"/>
        <w:ind w:left="1560" w:hanging="426"/>
        <w:rPr>
          <w:szCs w:val="24"/>
        </w:rPr>
      </w:pPr>
      <w:r w:rsidRPr="00B22357">
        <w:rPr>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depois de ressarcidos os prejuízos causados e depois de decorrido o prazo da sanção aplicada na alínea anterior;</w:t>
      </w:r>
    </w:p>
    <w:p w:rsidR="00EA0E48" w:rsidRPr="009F7DC9" w:rsidRDefault="00EA0E48" w:rsidP="00BC7A0F">
      <w:pPr>
        <w:pStyle w:val="BodyText21"/>
        <w:numPr>
          <w:ilvl w:val="0"/>
          <w:numId w:val="83"/>
        </w:numPr>
        <w:tabs>
          <w:tab w:val="left" w:pos="360"/>
        </w:tabs>
        <w:snapToGrid w:val="0"/>
        <w:spacing w:after="120"/>
        <w:ind w:left="1560" w:hanging="426"/>
        <w:rPr>
          <w:szCs w:val="24"/>
        </w:rPr>
      </w:pPr>
      <w:r w:rsidRPr="009F7DC9">
        <w:rPr>
          <w:szCs w:val="24"/>
        </w:rPr>
        <w:t>I</w:t>
      </w:r>
      <w:r w:rsidRPr="009F7DC9">
        <w:rPr>
          <w:snapToGrid w:val="0"/>
          <w:szCs w:val="24"/>
        </w:rPr>
        <w:t xml:space="preserve">mpedimento de licitar e contratar com a União, </w:t>
      </w:r>
      <w:r w:rsidRPr="009F7DC9">
        <w:rPr>
          <w:szCs w:val="24"/>
        </w:rPr>
        <w:t xml:space="preserve">Estados, Distrito Federal e Municípios, </w:t>
      </w:r>
      <w:r w:rsidRPr="009F7DC9">
        <w:rPr>
          <w:snapToGrid w:val="0"/>
          <w:szCs w:val="24"/>
        </w:rPr>
        <w:t>nos seguintes prazos:</w:t>
      </w:r>
    </w:p>
    <w:p w:rsidR="009F7DC9" w:rsidRPr="00B15906" w:rsidRDefault="009F7DC9" w:rsidP="00BC7A0F">
      <w:pPr>
        <w:tabs>
          <w:tab w:val="left" w:pos="851"/>
        </w:tabs>
        <w:spacing w:after="120"/>
        <w:ind w:left="1701" w:hanging="425"/>
        <w:jc w:val="both"/>
        <w:rPr>
          <w:b/>
          <w:sz w:val="24"/>
        </w:rPr>
      </w:pPr>
      <w:r>
        <w:rPr>
          <w:sz w:val="24"/>
        </w:rPr>
        <w:t>i</w:t>
      </w:r>
      <w:r w:rsidRPr="00B15906">
        <w:rPr>
          <w:sz w:val="24"/>
        </w:rPr>
        <w:t>1)</w:t>
      </w:r>
      <w:r w:rsidRPr="00B15906">
        <w:rPr>
          <w:sz w:val="24"/>
        </w:rPr>
        <w:tab/>
        <w:t xml:space="preserve">Não assinar o Contrato, quando convocada dentro do prazo de validade da proposta: </w:t>
      </w:r>
      <w:r w:rsidRPr="00B15906">
        <w:rPr>
          <w:b/>
          <w:sz w:val="24"/>
        </w:rPr>
        <w:t>até 2 anos;</w:t>
      </w:r>
    </w:p>
    <w:p w:rsidR="009F7DC9" w:rsidRPr="00B15906" w:rsidRDefault="009F7DC9" w:rsidP="00BC7A0F">
      <w:pPr>
        <w:spacing w:after="120"/>
        <w:ind w:left="1701" w:hanging="425"/>
        <w:jc w:val="both"/>
        <w:rPr>
          <w:b/>
          <w:sz w:val="24"/>
        </w:rPr>
      </w:pPr>
      <w:r>
        <w:rPr>
          <w:sz w:val="24"/>
        </w:rPr>
        <w:t>i</w:t>
      </w:r>
      <w:r w:rsidRPr="00B15906">
        <w:rPr>
          <w:sz w:val="24"/>
        </w:rPr>
        <w:t>2)</w:t>
      </w:r>
      <w:r w:rsidRPr="00B15906">
        <w:rPr>
          <w:b/>
          <w:sz w:val="24"/>
        </w:rPr>
        <w:tab/>
      </w:r>
      <w:r w:rsidRPr="00B15906">
        <w:rPr>
          <w:sz w:val="24"/>
        </w:rPr>
        <w:t xml:space="preserve">Ensejar o retardamento da execução do objeto deste Contrato: </w:t>
      </w:r>
      <w:r w:rsidRPr="00B15906">
        <w:rPr>
          <w:b/>
          <w:sz w:val="24"/>
        </w:rPr>
        <w:t>até 1 (um) ano;</w:t>
      </w:r>
    </w:p>
    <w:p w:rsidR="009F7DC9" w:rsidRPr="00B15906" w:rsidRDefault="009F7DC9" w:rsidP="00BC7A0F">
      <w:pPr>
        <w:spacing w:after="120"/>
        <w:ind w:left="1701" w:hanging="425"/>
        <w:jc w:val="both"/>
        <w:rPr>
          <w:b/>
          <w:sz w:val="24"/>
        </w:rPr>
      </w:pPr>
      <w:r>
        <w:rPr>
          <w:sz w:val="24"/>
        </w:rPr>
        <w:t>i</w:t>
      </w:r>
      <w:r w:rsidRPr="00B15906">
        <w:rPr>
          <w:sz w:val="24"/>
        </w:rPr>
        <w:t>3)</w:t>
      </w:r>
      <w:r w:rsidRPr="00B15906">
        <w:rPr>
          <w:sz w:val="24"/>
        </w:rPr>
        <w:tab/>
        <w:t xml:space="preserve">Não mantiver a proposta apresentada na licitação: </w:t>
      </w:r>
      <w:r w:rsidRPr="00B15906">
        <w:rPr>
          <w:b/>
          <w:sz w:val="24"/>
        </w:rPr>
        <w:t>até 1 (um) ano;</w:t>
      </w:r>
    </w:p>
    <w:p w:rsidR="009F7DC9" w:rsidRPr="00B15906" w:rsidRDefault="009F7DC9" w:rsidP="00BC7A0F">
      <w:pPr>
        <w:spacing w:after="120"/>
        <w:ind w:left="1701" w:hanging="425"/>
        <w:jc w:val="both"/>
        <w:rPr>
          <w:sz w:val="24"/>
        </w:rPr>
      </w:pPr>
      <w:r>
        <w:rPr>
          <w:sz w:val="24"/>
        </w:rPr>
        <w:t>i</w:t>
      </w:r>
      <w:r w:rsidRPr="00B15906">
        <w:rPr>
          <w:sz w:val="24"/>
        </w:rPr>
        <w:t>4)</w:t>
      </w:r>
      <w:r w:rsidRPr="00B15906">
        <w:rPr>
          <w:sz w:val="24"/>
        </w:rPr>
        <w:tab/>
        <w:t xml:space="preserve">Falhar ou fraudar na execução deste Contrato: </w:t>
      </w:r>
      <w:r w:rsidRPr="00B15906">
        <w:rPr>
          <w:b/>
          <w:sz w:val="24"/>
        </w:rPr>
        <w:t>até 5 (cinco) anos e descredenciamento do SICAF;</w:t>
      </w:r>
      <w:r w:rsidRPr="00B15906">
        <w:rPr>
          <w:sz w:val="24"/>
        </w:rPr>
        <w:t xml:space="preserve"> </w:t>
      </w:r>
    </w:p>
    <w:p w:rsidR="009F7DC9" w:rsidRPr="00B15906" w:rsidRDefault="009F7DC9" w:rsidP="00BC7A0F">
      <w:pPr>
        <w:spacing w:after="120"/>
        <w:ind w:left="1701" w:hanging="425"/>
        <w:jc w:val="both"/>
        <w:rPr>
          <w:b/>
          <w:sz w:val="24"/>
        </w:rPr>
      </w:pPr>
      <w:r>
        <w:rPr>
          <w:sz w:val="24"/>
        </w:rPr>
        <w:t>i</w:t>
      </w:r>
      <w:r w:rsidRPr="00B15906">
        <w:rPr>
          <w:sz w:val="24"/>
        </w:rPr>
        <w:t>5)</w:t>
      </w:r>
      <w:r w:rsidRPr="00B15906">
        <w:rPr>
          <w:sz w:val="24"/>
        </w:rPr>
        <w:tab/>
        <w:t xml:space="preserve">Comportar-se de modo inidôneo, fizer declaração falsa, ou cometer fraude fiscal aqui entendido como a prática de qualquer ato descrito nos artigos 90, 92, 93, 94, 95 e 97 da Lei nº 8.666/93: </w:t>
      </w:r>
      <w:r w:rsidRPr="00B15906">
        <w:rPr>
          <w:b/>
          <w:sz w:val="24"/>
        </w:rPr>
        <w:t>até 5 (cinco) anos e descredenciamento do SICAF;</w:t>
      </w:r>
    </w:p>
    <w:p w:rsidR="009F7DC9" w:rsidRDefault="009F7DC9" w:rsidP="009F7DC9">
      <w:pPr>
        <w:spacing w:after="120"/>
        <w:ind w:left="1134" w:hanging="708"/>
        <w:jc w:val="both"/>
        <w:rPr>
          <w:sz w:val="24"/>
        </w:rPr>
      </w:pPr>
      <w:r>
        <w:rPr>
          <w:sz w:val="24"/>
        </w:rPr>
        <w:t>15.2</w:t>
      </w:r>
      <w:r>
        <w:rPr>
          <w:sz w:val="24"/>
        </w:rPr>
        <w:tab/>
      </w:r>
      <w:r w:rsidRPr="00932DE4">
        <w:rPr>
          <w:sz w:val="24"/>
        </w:rPr>
        <w:t>O(s) valor(es) da(s) multa(s) poderá(ao) ser descontado (s) do pagamento, ou da garantia prestada, ou  ser recolhido(s) em conta única do Tesouro Nacional, por meio de GRU, indicada pela Coordenação Geral de Recursos Logísticos do Contratante,</w:t>
      </w:r>
      <w:r w:rsidRPr="00932DE4">
        <w:rPr>
          <w:bCs/>
          <w:sz w:val="24"/>
        </w:rPr>
        <w:t xml:space="preserve"> </w:t>
      </w:r>
      <w:r w:rsidRPr="00932DE4">
        <w:rPr>
          <w:sz w:val="24"/>
        </w:rPr>
        <w:t xml:space="preserve">no prazo de até </w:t>
      </w:r>
      <w:r w:rsidRPr="00932DE4">
        <w:rPr>
          <w:b/>
          <w:sz w:val="24"/>
        </w:rPr>
        <w:t>05 (cinco) dias</w:t>
      </w:r>
      <w:r w:rsidRPr="00932DE4">
        <w:rPr>
          <w:sz w:val="24"/>
        </w:rPr>
        <w:t xml:space="preserve"> úteis, a partir de sua intimação por ofício, incidindo, após esse prazo, atualização monetária, com base no mesmo índice aplicável aos créditos da União; ou ainda, se for o caso, cobradas judicialmente.</w:t>
      </w:r>
    </w:p>
    <w:p w:rsidR="009F7DC9" w:rsidRDefault="009F7DC9" w:rsidP="009F7DC9">
      <w:pPr>
        <w:spacing w:after="120"/>
        <w:ind w:left="1134" w:hanging="708"/>
        <w:jc w:val="both"/>
        <w:rPr>
          <w:sz w:val="24"/>
        </w:rPr>
      </w:pPr>
      <w:r>
        <w:rPr>
          <w:sz w:val="24"/>
        </w:rPr>
        <w:t xml:space="preserve">15.3. </w:t>
      </w:r>
      <w:r>
        <w:rPr>
          <w:sz w:val="24"/>
        </w:rPr>
        <w:tab/>
        <w:t>Também</w:t>
      </w:r>
      <w:r w:rsidRPr="00932DE4">
        <w:rPr>
          <w:sz w:val="24"/>
        </w:rPr>
        <w:t xml:space="preserve"> ficam sujeitas às penalidades do art. 87, III e IV da Lei nº 8.666, de 1993, a Contratada que:</w:t>
      </w:r>
    </w:p>
    <w:p w:rsidR="009F7DC9" w:rsidRDefault="009F7DC9" w:rsidP="009F7DC9">
      <w:pPr>
        <w:spacing w:after="120"/>
        <w:ind w:left="1985" w:hanging="709"/>
        <w:jc w:val="both"/>
        <w:rPr>
          <w:sz w:val="24"/>
        </w:rPr>
      </w:pPr>
      <w:r>
        <w:rPr>
          <w:sz w:val="24"/>
        </w:rPr>
        <w:t>15.3.1</w:t>
      </w:r>
      <w:r>
        <w:rPr>
          <w:sz w:val="24"/>
        </w:rPr>
        <w:tab/>
      </w:r>
      <w:r w:rsidRPr="00932DE4">
        <w:rPr>
          <w:sz w:val="24"/>
        </w:rPr>
        <w:t>tenha sofrido condenação definitiva por praticar, por meio dolosos, fraude fiscal no recolhimento de quaisquer tributos;</w:t>
      </w:r>
    </w:p>
    <w:p w:rsidR="009F7DC9" w:rsidRDefault="009F7DC9" w:rsidP="009F7DC9">
      <w:pPr>
        <w:spacing w:after="120"/>
        <w:ind w:left="1985" w:hanging="709"/>
        <w:jc w:val="both"/>
        <w:rPr>
          <w:sz w:val="24"/>
        </w:rPr>
      </w:pPr>
      <w:r>
        <w:rPr>
          <w:sz w:val="24"/>
        </w:rPr>
        <w:t>15.3.2</w:t>
      </w:r>
      <w:r>
        <w:rPr>
          <w:sz w:val="24"/>
        </w:rPr>
        <w:tab/>
      </w:r>
      <w:r w:rsidRPr="00932DE4">
        <w:rPr>
          <w:sz w:val="24"/>
        </w:rPr>
        <w:t>tenha praticado atos ilícitos visando a frustrar os objetivos da licitação;</w:t>
      </w:r>
    </w:p>
    <w:p w:rsidR="009F7DC9" w:rsidRPr="00932DE4" w:rsidRDefault="009F7DC9" w:rsidP="009F7DC9">
      <w:pPr>
        <w:spacing w:after="120"/>
        <w:ind w:left="1985" w:hanging="709"/>
        <w:jc w:val="both"/>
        <w:rPr>
          <w:sz w:val="24"/>
        </w:rPr>
      </w:pPr>
      <w:r>
        <w:rPr>
          <w:sz w:val="24"/>
        </w:rPr>
        <w:t>15.3.3</w:t>
      </w:r>
      <w:r>
        <w:rPr>
          <w:sz w:val="24"/>
        </w:rPr>
        <w:tab/>
      </w:r>
      <w:r w:rsidRPr="00932DE4">
        <w:rPr>
          <w:sz w:val="24"/>
        </w:rPr>
        <w:t>demonstre não possuir idoneidade para contratar com a Administração em virtude de atos ilícitos praticados.</w:t>
      </w:r>
    </w:p>
    <w:p w:rsidR="009F7DC9" w:rsidRPr="00932DE4" w:rsidRDefault="009F7DC9" w:rsidP="00330FEF">
      <w:pPr>
        <w:pStyle w:val="PargrafodaLista"/>
        <w:numPr>
          <w:ilvl w:val="0"/>
          <w:numId w:val="82"/>
        </w:numPr>
        <w:spacing w:after="120"/>
        <w:ind w:right="-2"/>
        <w:contextualSpacing/>
        <w:jc w:val="both"/>
        <w:rPr>
          <w:vanish/>
          <w:sz w:val="24"/>
          <w:shd w:val="clear" w:color="auto" w:fill="FFFFFF"/>
        </w:rPr>
      </w:pPr>
    </w:p>
    <w:p w:rsidR="009F7DC9" w:rsidRPr="00932DE4" w:rsidRDefault="009F7DC9" w:rsidP="00330FEF">
      <w:pPr>
        <w:pStyle w:val="PargrafodaLista"/>
        <w:numPr>
          <w:ilvl w:val="0"/>
          <w:numId w:val="82"/>
        </w:numPr>
        <w:spacing w:after="120"/>
        <w:ind w:right="-2"/>
        <w:contextualSpacing/>
        <w:jc w:val="both"/>
        <w:rPr>
          <w:vanish/>
          <w:sz w:val="24"/>
          <w:shd w:val="clear" w:color="auto" w:fill="FFFFFF"/>
        </w:rPr>
      </w:pPr>
    </w:p>
    <w:p w:rsidR="009F7DC9" w:rsidRPr="00932DE4" w:rsidRDefault="009F7DC9" w:rsidP="00330FEF">
      <w:pPr>
        <w:pStyle w:val="PargrafodaLista"/>
        <w:numPr>
          <w:ilvl w:val="0"/>
          <w:numId w:val="82"/>
        </w:numPr>
        <w:spacing w:after="120"/>
        <w:ind w:right="-2"/>
        <w:contextualSpacing/>
        <w:jc w:val="both"/>
        <w:rPr>
          <w:vanish/>
          <w:sz w:val="24"/>
          <w:shd w:val="clear" w:color="auto" w:fill="FFFFFF"/>
        </w:rPr>
      </w:pPr>
    </w:p>
    <w:p w:rsidR="009F7DC9" w:rsidRPr="009F7DC9" w:rsidRDefault="009F7DC9" w:rsidP="009F7DC9">
      <w:pPr>
        <w:spacing w:after="120"/>
        <w:ind w:left="1276" w:right="-2" w:hanging="850"/>
        <w:jc w:val="both"/>
        <w:rPr>
          <w:sz w:val="24"/>
          <w:szCs w:val="24"/>
          <w:shd w:val="clear" w:color="auto" w:fill="FFFFFF"/>
        </w:rPr>
      </w:pPr>
      <w:r w:rsidRPr="009F7DC9">
        <w:rPr>
          <w:sz w:val="24"/>
          <w:szCs w:val="24"/>
          <w:shd w:val="clear" w:color="auto" w:fill="FFFFFF"/>
        </w:rPr>
        <w:t>15.4</w:t>
      </w:r>
      <w:r w:rsidRPr="009F7DC9">
        <w:rPr>
          <w:sz w:val="24"/>
          <w:szCs w:val="24"/>
          <w:shd w:val="clear" w:color="auto" w:fill="FFFFFF"/>
        </w:rPr>
        <w:tab/>
        <w:t>A penalidade de multa pode ser aplicada cumulativamente com a sanção de impedimento.</w:t>
      </w:r>
    </w:p>
    <w:p w:rsidR="009F7DC9" w:rsidRPr="009F7DC9" w:rsidRDefault="009F7DC9" w:rsidP="009F7DC9">
      <w:pPr>
        <w:spacing w:after="120"/>
        <w:ind w:left="1276" w:hanging="850"/>
        <w:jc w:val="both"/>
        <w:rPr>
          <w:sz w:val="24"/>
          <w:szCs w:val="24"/>
        </w:rPr>
      </w:pPr>
      <w:r w:rsidRPr="009F7DC9">
        <w:rPr>
          <w:sz w:val="24"/>
          <w:szCs w:val="24"/>
        </w:rPr>
        <w:t>15.6</w:t>
      </w:r>
      <w:r w:rsidRPr="009F7DC9">
        <w:rPr>
          <w:sz w:val="24"/>
          <w:szCs w:val="24"/>
        </w:rPr>
        <w:tab/>
        <w:t xml:space="preserve">A aplicação de qualquer das penalidades previstas realizar-se-á em </w:t>
      </w:r>
      <w:r w:rsidRPr="009F7DC9">
        <w:rPr>
          <w:sz w:val="24"/>
          <w:szCs w:val="24"/>
          <w:shd w:val="clear" w:color="auto" w:fill="FFFFFF"/>
        </w:rPr>
        <w:t>processo</w:t>
      </w:r>
      <w:r w:rsidRPr="009F7DC9">
        <w:rPr>
          <w:sz w:val="24"/>
          <w:szCs w:val="24"/>
        </w:rPr>
        <w:t xml:space="preserve"> administrativo que assegurará o contraditório e a ampla defesa ao licitante/adjudicatário, observando-se o procedimento previsto na Lei nº 8.666, de 1993, e subsidiariamente na Lei nº 9.784, de 1999.</w:t>
      </w:r>
    </w:p>
    <w:p w:rsidR="009F7DC9" w:rsidRPr="009F7DC9" w:rsidRDefault="009F7DC9" w:rsidP="009F7DC9">
      <w:pPr>
        <w:spacing w:after="120"/>
        <w:ind w:left="1276" w:hanging="850"/>
        <w:jc w:val="both"/>
        <w:rPr>
          <w:sz w:val="24"/>
          <w:szCs w:val="24"/>
        </w:rPr>
      </w:pPr>
      <w:r w:rsidRPr="009F7DC9">
        <w:rPr>
          <w:sz w:val="24"/>
          <w:szCs w:val="24"/>
        </w:rPr>
        <w:t>15.7</w:t>
      </w:r>
      <w:r w:rsidRPr="009F7DC9">
        <w:rPr>
          <w:sz w:val="24"/>
          <w:szCs w:val="24"/>
        </w:rPr>
        <w:tab/>
        <w:t>A autoridade competente, na aplicação das sanções, levará em consideração a gravidade da conduta do infrator, o caráter educativo da pena, bem como o dano causado à Administração, observado o princípio da proporcionalidade.</w:t>
      </w:r>
    </w:p>
    <w:p w:rsidR="009F7DC9" w:rsidRPr="009F7DC9" w:rsidRDefault="00730DE3" w:rsidP="009F7DC9">
      <w:pPr>
        <w:spacing w:after="120"/>
        <w:ind w:left="1276" w:hanging="850"/>
        <w:jc w:val="both"/>
        <w:rPr>
          <w:sz w:val="24"/>
          <w:szCs w:val="24"/>
        </w:rPr>
      </w:pPr>
      <w:r>
        <w:rPr>
          <w:sz w:val="24"/>
          <w:szCs w:val="24"/>
        </w:rPr>
        <w:t xml:space="preserve">15.8 </w:t>
      </w:r>
      <w:r>
        <w:rPr>
          <w:sz w:val="24"/>
          <w:szCs w:val="24"/>
        </w:rPr>
        <w:tab/>
      </w:r>
      <w:r w:rsidR="009F7DC9" w:rsidRPr="009F7DC9">
        <w:rPr>
          <w:sz w:val="24"/>
          <w:szCs w:val="24"/>
        </w:rPr>
        <w:t>As penalidades serão obrigatoriamente registradas no SICAF.</w:t>
      </w:r>
    </w:p>
    <w:p w:rsidR="00904A2B" w:rsidRPr="00992BE5" w:rsidRDefault="00904A2B" w:rsidP="00904A2B">
      <w:pPr>
        <w:tabs>
          <w:tab w:val="left" w:pos="567"/>
        </w:tabs>
        <w:ind w:left="540" w:hanging="540"/>
        <w:jc w:val="both"/>
        <w:rPr>
          <w:sz w:val="24"/>
          <w:szCs w:val="24"/>
        </w:rPr>
      </w:pPr>
    </w:p>
    <w:p w:rsidR="00904A2B" w:rsidRPr="00992BE5" w:rsidRDefault="00A5234C" w:rsidP="00A5234C">
      <w:pPr>
        <w:suppressAutoHyphens/>
        <w:spacing w:after="120"/>
        <w:ind w:left="567" w:hanging="567"/>
        <w:jc w:val="both"/>
        <w:rPr>
          <w:b/>
          <w:spacing w:val="-3"/>
          <w:sz w:val="24"/>
          <w:szCs w:val="24"/>
        </w:rPr>
      </w:pPr>
      <w:r w:rsidRPr="00992BE5">
        <w:rPr>
          <w:b/>
          <w:spacing w:val="-3"/>
          <w:sz w:val="24"/>
          <w:szCs w:val="24"/>
        </w:rPr>
        <w:t>16.</w:t>
      </w:r>
      <w:r w:rsidRPr="00992BE5">
        <w:rPr>
          <w:b/>
          <w:spacing w:val="-3"/>
          <w:sz w:val="24"/>
          <w:szCs w:val="24"/>
        </w:rPr>
        <w:tab/>
      </w:r>
      <w:r w:rsidR="00904A2B" w:rsidRPr="00992BE5">
        <w:rPr>
          <w:b/>
          <w:spacing w:val="-3"/>
          <w:sz w:val="24"/>
          <w:szCs w:val="24"/>
        </w:rPr>
        <w:t xml:space="preserve">CLÁUSULA DÉCIMA </w:t>
      </w:r>
      <w:r w:rsidRPr="00992BE5">
        <w:rPr>
          <w:b/>
          <w:spacing w:val="-3"/>
          <w:sz w:val="24"/>
          <w:szCs w:val="24"/>
        </w:rPr>
        <w:t>SEXTA</w:t>
      </w:r>
      <w:r w:rsidR="00904A2B" w:rsidRPr="00992BE5">
        <w:rPr>
          <w:b/>
          <w:spacing w:val="-3"/>
          <w:sz w:val="24"/>
          <w:szCs w:val="24"/>
        </w:rPr>
        <w:t xml:space="preserve"> – DA RESCISÃO</w:t>
      </w:r>
    </w:p>
    <w:p w:rsidR="00F31875" w:rsidRDefault="00F31875" w:rsidP="00CE67E7">
      <w:pPr>
        <w:pStyle w:val="PargrafodaLista"/>
        <w:numPr>
          <w:ilvl w:val="1"/>
          <w:numId w:val="77"/>
        </w:numPr>
        <w:spacing w:after="120"/>
        <w:ind w:left="1276" w:hanging="709"/>
        <w:jc w:val="both"/>
        <w:rPr>
          <w:sz w:val="24"/>
        </w:rPr>
      </w:pPr>
      <w:r w:rsidRPr="00F31875">
        <w:rPr>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sidRPr="00F31875">
        <w:rPr>
          <w:b/>
          <w:sz w:val="24"/>
        </w:rPr>
        <w:t>Anexo I</w:t>
      </w:r>
      <w:r w:rsidRPr="00F31875">
        <w:rPr>
          <w:sz w:val="24"/>
        </w:rPr>
        <w:t xml:space="preserve"> do Edital.</w:t>
      </w:r>
    </w:p>
    <w:p w:rsidR="00F31875" w:rsidRDefault="00F31875" w:rsidP="00CE67E7">
      <w:pPr>
        <w:pStyle w:val="PargrafodaLista"/>
        <w:numPr>
          <w:ilvl w:val="1"/>
          <w:numId w:val="77"/>
        </w:numPr>
        <w:spacing w:after="120"/>
        <w:ind w:left="1276" w:hanging="709"/>
        <w:jc w:val="both"/>
        <w:rPr>
          <w:sz w:val="24"/>
        </w:rPr>
      </w:pPr>
      <w:r w:rsidRPr="00F31875">
        <w:rPr>
          <w:sz w:val="24"/>
        </w:rPr>
        <w:t xml:space="preserve">Os casos de rescisão contratual serão formalmente motivados, assegurando-se à </w:t>
      </w:r>
      <w:r>
        <w:rPr>
          <w:sz w:val="24"/>
        </w:rPr>
        <w:t>CONCESSIONÁRIA</w:t>
      </w:r>
      <w:r w:rsidRPr="00F31875">
        <w:rPr>
          <w:sz w:val="24"/>
        </w:rPr>
        <w:t xml:space="preserve"> o direito à prévia e ampla defesa.</w:t>
      </w:r>
    </w:p>
    <w:p w:rsidR="00F31875" w:rsidRDefault="00F31875" w:rsidP="00CE67E7">
      <w:pPr>
        <w:pStyle w:val="PargrafodaLista"/>
        <w:numPr>
          <w:ilvl w:val="1"/>
          <w:numId w:val="77"/>
        </w:numPr>
        <w:spacing w:after="120"/>
        <w:ind w:left="1276" w:hanging="709"/>
        <w:jc w:val="both"/>
        <w:rPr>
          <w:sz w:val="24"/>
        </w:rPr>
      </w:pPr>
      <w:r w:rsidRPr="00F31875">
        <w:rPr>
          <w:sz w:val="24"/>
        </w:rPr>
        <w:t xml:space="preserve">A </w:t>
      </w:r>
      <w:r>
        <w:rPr>
          <w:sz w:val="24"/>
        </w:rPr>
        <w:t>CONCESSIONÁRIA</w:t>
      </w:r>
      <w:r w:rsidRPr="00F31875">
        <w:rPr>
          <w:sz w:val="24"/>
        </w:rPr>
        <w:t xml:space="preserve"> reconhece os direitos do Contratante em caso de rescisão administrativa prevista no art. 77 da Lei nº 8.666, de 1993.</w:t>
      </w:r>
    </w:p>
    <w:p w:rsidR="00F31875" w:rsidRDefault="00F31875" w:rsidP="00CE67E7">
      <w:pPr>
        <w:pStyle w:val="PargrafodaLista"/>
        <w:numPr>
          <w:ilvl w:val="1"/>
          <w:numId w:val="77"/>
        </w:numPr>
        <w:spacing w:after="120"/>
        <w:ind w:left="1276" w:hanging="709"/>
        <w:jc w:val="both"/>
        <w:rPr>
          <w:sz w:val="24"/>
        </w:rPr>
      </w:pPr>
      <w:r w:rsidRPr="00F31875">
        <w:rPr>
          <w:sz w:val="24"/>
        </w:rPr>
        <w:t>O termo de rescisão, sempre que possível, será precedido:</w:t>
      </w:r>
    </w:p>
    <w:p w:rsidR="00F31875" w:rsidRDefault="00F31875" w:rsidP="00CE67E7">
      <w:pPr>
        <w:pStyle w:val="PargrafodaLista"/>
        <w:numPr>
          <w:ilvl w:val="2"/>
          <w:numId w:val="77"/>
        </w:numPr>
        <w:spacing w:after="120"/>
        <w:ind w:left="1985" w:hanging="709"/>
        <w:jc w:val="both"/>
        <w:rPr>
          <w:sz w:val="24"/>
        </w:rPr>
      </w:pPr>
      <w:r w:rsidRPr="00F31875">
        <w:rPr>
          <w:sz w:val="24"/>
        </w:rPr>
        <w:t>Balanço dos eventos contratuais já cumpridos ou parcialmente cumpridos;</w:t>
      </w:r>
    </w:p>
    <w:p w:rsidR="00F31875" w:rsidRDefault="00F31875" w:rsidP="00CE67E7">
      <w:pPr>
        <w:pStyle w:val="PargrafodaLista"/>
        <w:numPr>
          <w:ilvl w:val="2"/>
          <w:numId w:val="77"/>
        </w:numPr>
        <w:spacing w:after="120"/>
        <w:ind w:left="1985" w:hanging="709"/>
        <w:jc w:val="both"/>
        <w:rPr>
          <w:sz w:val="24"/>
        </w:rPr>
      </w:pPr>
      <w:r w:rsidRPr="00F31875">
        <w:rPr>
          <w:sz w:val="24"/>
        </w:rPr>
        <w:t>Relação dos pagamentos já efetuados e ainda devidos;</w:t>
      </w:r>
    </w:p>
    <w:p w:rsidR="00F31875" w:rsidRPr="00F31875" w:rsidRDefault="00F31875" w:rsidP="00CE67E7">
      <w:pPr>
        <w:pStyle w:val="PargrafodaLista"/>
        <w:numPr>
          <w:ilvl w:val="2"/>
          <w:numId w:val="77"/>
        </w:numPr>
        <w:spacing w:after="120"/>
        <w:ind w:left="1985" w:hanging="709"/>
        <w:jc w:val="both"/>
        <w:rPr>
          <w:sz w:val="24"/>
        </w:rPr>
      </w:pPr>
      <w:r w:rsidRPr="00F31875">
        <w:rPr>
          <w:sz w:val="24"/>
        </w:rPr>
        <w:t>Indenizações e multas.</w:t>
      </w:r>
    </w:p>
    <w:p w:rsidR="00904A2B" w:rsidRPr="00B22357" w:rsidRDefault="00904A2B" w:rsidP="00904A2B">
      <w:pPr>
        <w:pStyle w:val="Ttulo1"/>
        <w:spacing w:before="0" w:after="120"/>
        <w:jc w:val="both"/>
        <w:rPr>
          <w:bCs/>
          <w:sz w:val="24"/>
          <w:szCs w:val="24"/>
        </w:rPr>
      </w:pPr>
    </w:p>
    <w:p w:rsidR="00F31875" w:rsidRPr="006B0FD0" w:rsidRDefault="00F31875" w:rsidP="00CE67E7">
      <w:pPr>
        <w:pStyle w:val="Nivel01Titulo"/>
        <w:numPr>
          <w:ilvl w:val="0"/>
          <w:numId w:val="78"/>
        </w:numPr>
        <w:tabs>
          <w:tab w:val="clear" w:pos="567"/>
        </w:tabs>
        <w:spacing w:before="0" w:after="120"/>
        <w:ind w:left="567" w:hanging="567"/>
        <w:rPr>
          <w:rFonts w:ascii="Times New Roman" w:hAnsi="Times New Roman"/>
          <w:sz w:val="24"/>
          <w:szCs w:val="24"/>
        </w:rPr>
      </w:pPr>
      <w:r w:rsidRPr="006B0FD0">
        <w:rPr>
          <w:rFonts w:ascii="Times New Roman" w:hAnsi="Times New Roman"/>
          <w:sz w:val="24"/>
          <w:szCs w:val="24"/>
        </w:rPr>
        <w:t xml:space="preserve">CLÁUSULA DÉCIMA </w:t>
      </w:r>
      <w:r>
        <w:rPr>
          <w:rFonts w:ascii="Times New Roman" w:hAnsi="Times New Roman"/>
          <w:sz w:val="24"/>
          <w:szCs w:val="24"/>
        </w:rPr>
        <w:t>SÉTIMA</w:t>
      </w:r>
      <w:r w:rsidRPr="006B0FD0">
        <w:rPr>
          <w:rFonts w:ascii="Times New Roman" w:hAnsi="Times New Roman"/>
          <w:sz w:val="24"/>
          <w:szCs w:val="24"/>
        </w:rPr>
        <w:t xml:space="preserve"> – VEDAÇÕES</w:t>
      </w:r>
    </w:p>
    <w:p w:rsidR="00F31875" w:rsidRPr="006B0FD0" w:rsidRDefault="00F31875" w:rsidP="00CE67E7">
      <w:pPr>
        <w:numPr>
          <w:ilvl w:val="1"/>
          <w:numId w:val="78"/>
        </w:numPr>
        <w:spacing w:after="120"/>
        <w:ind w:left="1276" w:hanging="709"/>
        <w:jc w:val="both"/>
        <w:rPr>
          <w:sz w:val="24"/>
        </w:rPr>
      </w:pPr>
      <w:r w:rsidRPr="006B0FD0">
        <w:rPr>
          <w:sz w:val="24"/>
        </w:rPr>
        <w:t>É vedado à CONTRATADA:</w:t>
      </w:r>
    </w:p>
    <w:p w:rsidR="00F31875" w:rsidRPr="006B0FD0" w:rsidRDefault="00F31875" w:rsidP="00CE67E7">
      <w:pPr>
        <w:numPr>
          <w:ilvl w:val="2"/>
          <w:numId w:val="78"/>
        </w:numPr>
        <w:spacing w:after="120"/>
        <w:ind w:left="2127" w:hanging="851"/>
        <w:jc w:val="both"/>
        <w:rPr>
          <w:sz w:val="24"/>
        </w:rPr>
      </w:pPr>
      <w:r w:rsidRPr="006B0FD0">
        <w:rPr>
          <w:sz w:val="24"/>
        </w:rPr>
        <w:t>Caucionar ou utilizar este Termo de Contrato para qualquer operação financeira;</w:t>
      </w:r>
    </w:p>
    <w:p w:rsidR="00F31875" w:rsidRDefault="00F31875" w:rsidP="00CE67E7">
      <w:pPr>
        <w:numPr>
          <w:ilvl w:val="2"/>
          <w:numId w:val="78"/>
        </w:numPr>
        <w:spacing w:after="120"/>
        <w:ind w:left="2127" w:hanging="851"/>
        <w:jc w:val="both"/>
        <w:rPr>
          <w:sz w:val="24"/>
        </w:rPr>
      </w:pPr>
      <w:r w:rsidRPr="006B0FD0">
        <w:rPr>
          <w:sz w:val="24"/>
        </w:rPr>
        <w:t>Interromper a execução dos serviços sob alegação de inadimplemento por parte d</w:t>
      </w:r>
      <w:r>
        <w:rPr>
          <w:sz w:val="24"/>
        </w:rPr>
        <w:t>o</w:t>
      </w:r>
      <w:r w:rsidRPr="006B0FD0">
        <w:rPr>
          <w:sz w:val="24"/>
        </w:rPr>
        <w:t xml:space="preserve"> C</w:t>
      </w:r>
      <w:r>
        <w:rPr>
          <w:sz w:val="24"/>
        </w:rPr>
        <w:t>ontratante</w:t>
      </w:r>
      <w:r w:rsidRPr="006B0FD0">
        <w:rPr>
          <w:sz w:val="24"/>
        </w:rPr>
        <w:t>, salvo nos casos previstos em lei.</w:t>
      </w:r>
    </w:p>
    <w:p w:rsidR="00F31875" w:rsidRPr="00CC53F5" w:rsidRDefault="00F31875" w:rsidP="00F31875">
      <w:pPr>
        <w:spacing w:after="120"/>
        <w:ind w:left="1701"/>
        <w:jc w:val="both"/>
        <w:rPr>
          <w:sz w:val="12"/>
          <w:szCs w:val="12"/>
        </w:rPr>
      </w:pPr>
    </w:p>
    <w:p w:rsidR="00F31875" w:rsidRPr="00CC53F5" w:rsidRDefault="00F31875" w:rsidP="00F31875">
      <w:pPr>
        <w:spacing w:after="120"/>
        <w:ind w:left="851"/>
        <w:jc w:val="both"/>
        <w:rPr>
          <w:sz w:val="12"/>
          <w:szCs w:val="12"/>
        </w:rPr>
      </w:pPr>
    </w:p>
    <w:p w:rsidR="00F31875" w:rsidRPr="006B0FD0" w:rsidRDefault="00F31875" w:rsidP="00CE67E7">
      <w:pPr>
        <w:pStyle w:val="Nivel01Titulo"/>
        <w:numPr>
          <w:ilvl w:val="0"/>
          <w:numId w:val="78"/>
        </w:numPr>
        <w:tabs>
          <w:tab w:val="clear" w:pos="567"/>
        </w:tabs>
        <w:spacing w:before="0" w:after="120"/>
        <w:ind w:left="567" w:hanging="567"/>
        <w:rPr>
          <w:rFonts w:ascii="Times New Roman" w:hAnsi="Times New Roman"/>
          <w:sz w:val="24"/>
          <w:szCs w:val="24"/>
        </w:rPr>
      </w:pPr>
      <w:r w:rsidRPr="006B0FD0">
        <w:rPr>
          <w:rFonts w:ascii="Times New Roman" w:hAnsi="Times New Roman"/>
          <w:sz w:val="24"/>
          <w:szCs w:val="24"/>
        </w:rPr>
        <w:t xml:space="preserve">CLÁUSULA DÉCIMA </w:t>
      </w:r>
      <w:r w:rsidR="00984135">
        <w:rPr>
          <w:rFonts w:ascii="Times New Roman" w:hAnsi="Times New Roman"/>
          <w:sz w:val="24"/>
          <w:szCs w:val="24"/>
        </w:rPr>
        <w:t>OITAVA</w:t>
      </w:r>
      <w:r w:rsidRPr="006B0FD0">
        <w:rPr>
          <w:rFonts w:ascii="Times New Roman" w:hAnsi="Times New Roman"/>
          <w:sz w:val="24"/>
          <w:szCs w:val="24"/>
        </w:rPr>
        <w:t xml:space="preserve"> – DOS CASOS OMISSOS</w:t>
      </w:r>
    </w:p>
    <w:p w:rsidR="00F31875" w:rsidRDefault="00F31875" w:rsidP="00CE67E7">
      <w:pPr>
        <w:numPr>
          <w:ilvl w:val="1"/>
          <w:numId w:val="78"/>
        </w:numPr>
        <w:spacing w:after="120"/>
        <w:ind w:left="1276" w:hanging="709"/>
        <w:jc w:val="both"/>
        <w:rPr>
          <w:sz w:val="24"/>
        </w:rPr>
      </w:pPr>
      <w:r w:rsidRPr="006B0FD0">
        <w:rPr>
          <w:sz w:val="24"/>
        </w:rPr>
        <w:t>Os casos omissos serão decididos pel</w:t>
      </w:r>
      <w:r>
        <w:rPr>
          <w:sz w:val="24"/>
        </w:rPr>
        <w:t>o</w:t>
      </w:r>
      <w:r w:rsidRPr="006B0FD0">
        <w:rPr>
          <w:sz w:val="24"/>
        </w:rPr>
        <w:t xml:space="preserve"> C</w:t>
      </w:r>
      <w:r>
        <w:rPr>
          <w:sz w:val="24"/>
        </w:rPr>
        <w:t>ontratante</w:t>
      </w:r>
      <w:r w:rsidRPr="006B0FD0">
        <w:rPr>
          <w:sz w:val="24"/>
        </w:rPr>
        <w:t>,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F31875" w:rsidRPr="00CC53F5" w:rsidRDefault="00F31875" w:rsidP="00F31875">
      <w:pPr>
        <w:spacing w:after="120"/>
        <w:ind w:left="851"/>
        <w:jc w:val="both"/>
        <w:rPr>
          <w:sz w:val="12"/>
          <w:szCs w:val="12"/>
        </w:rPr>
      </w:pPr>
    </w:p>
    <w:p w:rsidR="00F31875" w:rsidRPr="006B0FD0" w:rsidRDefault="00F31875" w:rsidP="00CE67E7">
      <w:pPr>
        <w:pStyle w:val="Nivel01Titulo"/>
        <w:numPr>
          <w:ilvl w:val="0"/>
          <w:numId w:val="78"/>
        </w:numPr>
        <w:tabs>
          <w:tab w:val="clear" w:pos="567"/>
        </w:tabs>
        <w:spacing w:before="0" w:after="120"/>
        <w:ind w:left="360"/>
        <w:rPr>
          <w:rFonts w:ascii="Times New Roman" w:hAnsi="Times New Roman"/>
          <w:sz w:val="24"/>
          <w:szCs w:val="24"/>
        </w:rPr>
      </w:pPr>
      <w:r w:rsidRPr="006B0FD0">
        <w:rPr>
          <w:rFonts w:ascii="Times New Roman" w:hAnsi="Times New Roman"/>
          <w:sz w:val="24"/>
          <w:szCs w:val="24"/>
        </w:rPr>
        <w:t xml:space="preserve">CLÁUSULA </w:t>
      </w:r>
      <w:r w:rsidR="00984135">
        <w:rPr>
          <w:rFonts w:ascii="Times New Roman" w:hAnsi="Times New Roman"/>
          <w:sz w:val="24"/>
          <w:szCs w:val="24"/>
        </w:rPr>
        <w:t>DÉCIMA NONA</w:t>
      </w:r>
      <w:r w:rsidRPr="006B0FD0">
        <w:rPr>
          <w:rFonts w:ascii="Times New Roman" w:hAnsi="Times New Roman"/>
          <w:sz w:val="24"/>
          <w:szCs w:val="24"/>
        </w:rPr>
        <w:t xml:space="preserve"> – PUBLICAÇÃO</w:t>
      </w:r>
    </w:p>
    <w:p w:rsidR="00F31875" w:rsidRDefault="00F31875" w:rsidP="00CE67E7">
      <w:pPr>
        <w:numPr>
          <w:ilvl w:val="1"/>
          <w:numId w:val="78"/>
        </w:numPr>
        <w:spacing w:after="120"/>
        <w:ind w:left="993" w:hanging="567"/>
        <w:jc w:val="both"/>
        <w:rPr>
          <w:sz w:val="24"/>
        </w:rPr>
      </w:pPr>
      <w:r w:rsidRPr="006B0FD0">
        <w:rPr>
          <w:sz w:val="24"/>
        </w:rPr>
        <w:t xml:space="preserve">Incumbirá </w:t>
      </w:r>
      <w:r>
        <w:rPr>
          <w:sz w:val="24"/>
        </w:rPr>
        <w:t>ao</w:t>
      </w:r>
      <w:r w:rsidRPr="006B0FD0">
        <w:rPr>
          <w:sz w:val="24"/>
        </w:rPr>
        <w:t xml:space="preserve"> C</w:t>
      </w:r>
      <w:r>
        <w:rPr>
          <w:sz w:val="24"/>
        </w:rPr>
        <w:t>ontratante</w:t>
      </w:r>
      <w:r w:rsidRPr="006B0FD0">
        <w:rPr>
          <w:sz w:val="24"/>
        </w:rPr>
        <w:t xml:space="preserve"> providenciar a publicação deste instrumento, por extrato, no Diário Oficial da União, no prazo previsto na Lei nº 8.666, de 1993.</w:t>
      </w:r>
    </w:p>
    <w:p w:rsidR="00F31875" w:rsidRPr="00CC53F5" w:rsidRDefault="00F31875" w:rsidP="00F31875">
      <w:pPr>
        <w:spacing w:after="120"/>
        <w:ind w:left="425"/>
        <w:jc w:val="both"/>
        <w:rPr>
          <w:sz w:val="12"/>
          <w:szCs w:val="12"/>
        </w:rPr>
      </w:pPr>
    </w:p>
    <w:p w:rsidR="00F31875" w:rsidRPr="0012681E" w:rsidRDefault="00F31875" w:rsidP="00CE67E7">
      <w:pPr>
        <w:pStyle w:val="PargrafodaLista"/>
        <w:numPr>
          <w:ilvl w:val="0"/>
          <w:numId w:val="78"/>
        </w:numPr>
        <w:suppressAutoHyphens/>
        <w:spacing w:after="120"/>
        <w:ind w:left="426" w:hanging="426"/>
        <w:jc w:val="both"/>
        <w:rPr>
          <w:b/>
          <w:caps/>
          <w:sz w:val="24"/>
        </w:rPr>
      </w:pPr>
      <w:r w:rsidRPr="0012681E">
        <w:rPr>
          <w:b/>
          <w:caps/>
          <w:sz w:val="24"/>
        </w:rPr>
        <w:t xml:space="preserve">CLÁUSULA </w:t>
      </w:r>
      <w:r w:rsidR="00B14122">
        <w:rPr>
          <w:b/>
          <w:caps/>
          <w:sz w:val="24"/>
        </w:rPr>
        <w:t xml:space="preserve">VIGÉSSIMA </w:t>
      </w:r>
      <w:r w:rsidRPr="0012681E">
        <w:rPr>
          <w:b/>
          <w:caps/>
          <w:sz w:val="24"/>
        </w:rPr>
        <w:t>– COMUNICAÇÕES</w:t>
      </w:r>
    </w:p>
    <w:p w:rsidR="00F31875" w:rsidRPr="0012681E" w:rsidRDefault="00F31875" w:rsidP="00CE67E7">
      <w:pPr>
        <w:pStyle w:val="PargrafodaLista"/>
        <w:numPr>
          <w:ilvl w:val="1"/>
          <w:numId w:val="78"/>
        </w:numPr>
        <w:spacing w:after="120"/>
        <w:ind w:left="1134" w:hanging="567"/>
        <w:jc w:val="both"/>
        <w:rPr>
          <w:caps/>
          <w:sz w:val="24"/>
        </w:rPr>
      </w:pPr>
      <w:r w:rsidRPr="0012681E">
        <w:rPr>
          <w:sz w:val="24"/>
        </w:rPr>
        <w:t>Eventuais correspondências expedidas pelas partes signatárias deverão mencionar o número deste Contrato e o assunto específico da correspondência.</w:t>
      </w:r>
      <w:r w:rsidRPr="0012681E">
        <w:rPr>
          <w:caps/>
          <w:sz w:val="24"/>
        </w:rPr>
        <w:t xml:space="preserve"> </w:t>
      </w:r>
    </w:p>
    <w:p w:rsidR="00F31875" w:rsidRPr="0012681E" w:rsidRDefault="00F31875" w:rsidP="00CE67E7">
      <w:pPr>
        <w:pStyle w:val="PargrafodaLista"/>
        <w:numPr>
          <w:ilvl w:val="1"/>
          <w:numId w:val="78"/>
        </w:numPr>
        <w:spacing w:after="120"/>
        <w:ind w:left="1134" w:hanging="567"/>
        <w:jc w:val="both"/>
        <w:rPr>
          <w:caps/>
          <w:sz w:val="24"/>
        </w:rPr>
      </w:pPr>
      <w:r w:rsidRPr="0012681E">
        <w:rPr>
          <w:sz w:val="24"/>
        </w:rPr>
        <w:lastRenderedPageBreak/>
        <w:t>As comunicações feitas ao C</w:t>
      </w:r>
      <w:r>
        <w:rPr>
          <w:sz w:val="24"/>
        </w:rPr>
        <w:t>ontratante</w:t>
      </w:r>
      <w:r w:rsidRPr="0012681E">
        <w:rPr>
          <w:sz w:val="24"/>
        </w:rPr>
        <w:t xml:space="preserve"> deverão ser endereçadas à Coordenação</w:t>
      </w:r>
      <w:r w:rsidR="00BF5C24">
        <w:rPr>
          <w:sz w:val="24"/>
        </w:rPr>
        <w:t>-</w:t>
      </w:r>
      <w:r w:rsidRPr="0012681E">
        <w:rPr>
          <w:sz w:val="24"/>
        </w:rPr>
        <w:t>Geral de Compras e Contratos do Ministério de Minas e Energia, situada na Esplanada dos Ministérios, bloco U, sala 450-A, CEP 70.065-900, Telefone (61) 3319.5464.</w:t>
      </w:r>
    </w:p>
    <w:p w:rsidR="00F31875" w:rsidRPr="0012681E" w:rsidRDefault="00F31875" w:rsidP="00CE67E7">
      <w:pPr>
        <w:pStyle w:val="PargrafodaLista"/>
        <w:numPr>
          <w:ilvl w:val="1"/>
          <w:numId w:val="78"/>
        </w:numPr>
        <w:spacing w:after="120"/>
        <w:ind w:left="1134" w:hanging="567"/>
        <w:jc w:val="both"/>
        <w:rPr>
          <w:caps/>
          <w:sz w:val="24"/>
        </w:rPr>
      </w:pPr>
      <w:r w:rsidRPr="0012681E">
        <w:rPr>
          <w:sz w:val="24"/>
        </w:rPr>
        <w:t>As comunicações feitas à C</w:t>
      </w:r>
      <w:r>
        <w:rPr>
          <w:sz w:val="24"/>
        </w:rPr>
        <w:t>ontratada</w:t>
      </w:r>
      <w:r w:rsidRPr="0012681E">
        <w:rPr>
          <w:sz w:val="24"/>
        </w:rPr>
        <w:t xml:space="preserve"> deverão ser endereçadas a empresa ....................</w:t>
      </w:r>
      <w:r w:rsidR="00862446">
        <w:rPr>
          <w:sz w:val="24"/>
        </w:rPr>
        <w:t>..</w:t>
      </w:r>
      <w:r w:rsidRPr="0012681E">
        <w:rPr>
          <w:sz w:val="24"/>
        </w:rPr>
        <w:t>, estabelecida no .............................., CEP: .....................</w:t>
      </w:r>
    </w:p>
    <w:p w:rsidR="00F31875" w:rsidRPr="00CC53F5" w:rsidRDefault="00F31875" w:rsidP="00F31875">
      <w:pPr>
        <w:spacing w:after="120"/>
        <w:contextualSpacing/>
        <w:jc w:val="both"/>
        <w:rPr>
          <w:sz w:val="12"/>
          <w:szCs w:val="12"/>
        </w:rPr>
      </w:pPr>
    </w:p>
    <w:p w:rsidR="00F31875" w:rsidRPr="0012681E" w:rsidRDefault="00F31875" w:rsidP="00CE67E7">
      <w:pPr>
        <w:pStyle w:val="Nivel1"/>
        <w:numPr>
          <w:ilvl w:val="0"/>
          <w:numId w:val="78"/>
        </w:numPr>
        <w:spacing w:before="0" w:after="120" w:line="240" w:lineRule="auto"/>
        <w:ind w:left="426" w:hanging="426"/>
        <w:rPr>
          <w:rFonts w:ascii="Times New Roman" w:hAnsi="Times New Roman" w:cs="Times New Roman"/>
          <w:sz w:val="24"/>
          <w:szCs w:val="24"/>
        </w:rPr>
      </w:pPr>
      <w:r w:rsidRPr="0012681E">
        <w:rPr>
          <w:rFonts w:ascii="Times New Roman" w:hAnsi="Times New Roman" w:cs="Times New Roman"/>
          <w:sz w:val="24"/>
          <w:szCs w:val="24"/>
        </w:rPr>
        <w:t xml:space="preserve">CLÁUSULA </w:t>
      </w:r>
      <w:r w:rsidR="00B14122">
        <w:rPr>
          <w:rFonts w:ascii="Times New Roman" w:hAnsi="Times New Roman" w:cs="Times New Roman"/>
          <w:sz w:val="24"/>
          <w:szCs w:val="24"/>
        </w:rPr>
        <w:t xml:space="preserve">VIGÉSSIMA </w:t>
      </w:r>
      <w:r w:rsidR="00984135">
        <w:rPr>
          <w:rFonts w:ascii="Times New Roman" w:hAnsi="Times New Roman" w:cs="Times New Roman"/>
          <w:sz w:val="24"/>
          <w:szCs w:val="24"/>
        </w:rPr>
        <w:t>PRIMEIRA</w:t>
      </w:r>
      <w:r w:rsidRPr="0012681E">
        <w:rPr>
          <w:rFonts w:ascii="Times New Roman" w:hAnsi="Times New Roman" w:cs="Times New Roman"/>
          <w:sz w:val="24"/>
          <w:szCs w:val="24"/>
        </w:rPr>
        <w:t xml:space="preserve"> – FORO</w:t>
      </w:r>
    </w:p>
    <w:p w:rsidR="00B14122" w:rsidRDefault="00F31875" w:rsidP="00CE67E7">
      <w:pPr>
        <w:numPr>
          <w:ilvl w:val="1"/>
          <w:numId w:val="78"/>
        </w:numPr>
        <w:spacing w:after="120"/>
        <w:ind w:left="993" w:hanging="567"/>
        <w:jc w:val="both"/>
        <w:rPr>
          <w:sz w:val="24"/>
        </w:rPr>
      </w:pPr>
      <w:r w:rsidRPr="0012681E">
        <w:rPr>
          <w:sz w:val="24"/>
        </w:rPr>
        <w:t xml:space="preserve">O Foro para solucionar os litígios que decorrerem da execução deste Termo de Contrato será o da </w:t>
      </w:r>
      <w:r w:rsidRPr="0012681E">
        <w:rPr>
          <w:color w:val="000000"/>
          <w:sz w:val="24"/>
        </w:rPr>
        <w:t>Seção Judiciária</w:t>
      </w:r>
      <w:r w:rsidRPr="0012681E">
        <w:rPr>
          <w:color w:val="FF0000"/>
          <w:sz w:val="24"/>
        </w:rPr>
        <w:t xml:space="preserve"> </w:t>
      </w:r>
      <w:r w:rsidRPr="0012681E">
        <w:rPr>
          <w:color w:val="000000"/>
          <w:sz w:val="24"/>
        </w:rPr>
        <w:t>do Distrito Federal</w:t>
      </w:r>
      <w:r w:rsidRPr="0012681E">
        <w:rPr>
          <w:sz w:val="24"/>
        </w:rPr>
        <w:t xml:space="preserve"> - Justiça Federal.</w:t>
      </w:r>
    </w:p>
    <w:p w:rsidR="00F31875" w:rsidRPr="00B14122" w:rsidRDefault="00F31875" w:rsidP="00CE67E7">
      <w:pPr>
        <w:numPr>
          <w:ilvl w:val="1"/>
          <w:numId w:val="78"/>
        </w:numPr>
        <w:spacing w:after="120"/>
        <w:ind w:left="993" w:hanging="567"/>
        <w:jc w:val="both"/>
        <w:rPr>
          <w:sz w:val="24"/>
        </w:rPr>
      </w:pPr>
      <w:r w:rsidRPr="00B14122">
        <w:rPr>
          <w:sz w:val="24"/>
        </w:rPr>
        <w:t>Para firmeza e validade do pactuado, o presente Termo de Contrato foi lavrado em duas (duas) vias de igual teor, que, depois de lido e achado em ordem, vai assinado pelos contraentes.</w:t>
      </w:r>
    </w:p>
    <w:p w:rsidR="00904A2B" w:rsidRPr="00B22357" w:rsidRDefault="00904A2B" w:rsidP="00904A2B">
      <w:pPr>
        <w:spacing w:after="120"/>
        <w:jc w:val="right"/>
        <w:rPr>
          <w:sz w:val="24"/>
          <w:szCs w:val="24"/>
        </w:rPr>
      </w:pPr>
      <w:r w:rsidRPr="00B22357">
        <w:rPr>
          <w:sz w:val="24"/>
          <w:szCs w:val="24"/>
        </w:rPr>
        <w:t xml:space="preserve">                                                       </w:t>
      </w:r>
    </w:p>
    <w:p w:rsidR="00904A2B" w:rsidRPr="00B22357" w:rsidRDefault="00904A2B" w:rsidP="00904A2B">
      <w:pPr>
        <w:spacing w:after="120"/>
        <w:jc w:val="right"/>
        <w:rPr>
          <w:sz w:val="24"/>
          <w:szCs w:val="24"/>
        </w:rPr>
      </w:pPr>
      <w:r w:rsidRPr="00B22357">
        <w:rPr>
          <w:sz w:val="24"/>
          <w:szCs w:val="24"/>
        </w:rPr>
        <w:t xml:space="preserve">    Brasília/DF, ______ de ______________ de 201</w:t>
      </w:r>
      <w:r w:rsidR="00493E85" w:rsidRPr="00B22357">
        <w:rPr>
          <w:sz w:val="24"/>
          <w:szCs w:val="24"/>
        </w:rPr>
        <w:t>7</w:t>
      </w:r>
    </w:p>
    <w:p w:rsidR="00904A2B" w:rsidRPr="00B22357" w:rsidRDefault="00904A2B" w:rsidP="00904A2B">
      <w:pPr>
        <w:spacing w:after="120"/>
        <w:jc w:val="both"/>
        <w:rPr>
          <w:sz w:val="24"/>
          <w:szCs w:val="24"/>
        </w:rPr>
      </w:pPr>
      <w:r w:rsidRPr="00B22357">
        <w:rPr>
          <w:sz w:val="24"/>
          <w:szCs w:val="24"/>
        </w:rPr>
        <w:t xml:space="preserve">Pelo </w:t>
      </w:r>
      <w:r w:rsidRPr="00B22357">
        <w:rPr>
          <w:b/>
          <w:sz w:val="24"/>
          <w:szCs w:val="24"/>
        </w:rPr>
        <w:t>CONCEDENTE</w:t>
      </w:r>
      <w:r w:rsidRPr="00B22357">
        <w:rPr>
          <w:sz w:val="24"/>
          <w:szCs w:val="24"/>
        </w:rPr>
        <w:t xml:space="preserve">:                  </w:t>
      </w:r>
    </w:p>
    <w:p w:rsidR="00904A2B" w:rsidRPr="00B22357" w:rsidRDefault="00904A2B" w:rsidP="00904A2B">
      <w:pPr>
        <w:spacing w:after="120"/>
        <w:jc w:val="both"/>
        <w:rPr>
          <w:b/>
          <w:i/>
          <w:sz w:val="24"/>
          <w:szCs w:val="24"/>
        </w:rPr>
      </w:pPr>
      <w:r w:rsidRPr="00B22357">
        <w:rPr>
          <w:b/>
          <w:i/>
          <w:sz w:val="24"/>
          <w:szCs w:val="24"/>
        </w:rPr>
        <w:t xml:space="preserve">                                                                    </w:t>
      </w:r>
    </w:p>
    <w:p w:rsidR="00904A2B" w:rsidRPr="00B22357" w:rsidRDefault="00493E85" w:rsidP="00861A1A">
      <w:pPr>
        <w:jc w:val="center"/>
        <w:rPr>
          <w:b/>
          <w:sz w:val="24"/>
          <w:szCs w:val="24"/>
        </w:rPr>
      </w:pPr>
      <w:r w:rsidRPr="00B22357">
        <w:rPr>
          <w:b/>
          <w:sz w:val="24"/>
          <w:szCs w:val="24"/>
        </w:rPr>
        <w:t>ORLANDO</w:t>
      </w:r>
      <w:r w:rsidR="00861A1A">
        <w:rPr>
          <w:b/>
          <w:sz w:val="24"/>
          <w:szCs w:val="24"/>
        </w:rPr>
        <w:t xml:space="preserve"> HENRIQUE COSTA DE OLIVEIRA</w:t>
      </w:r>
    </w:p>
    <w:p w:rsidR="00904A2B" w:rsidRPr="00B22357" w:rsidRDefault="00904A2B" w:rsidP="00861A1A">
      <w:pPr>
        <w:jc w:val="center"/>
        <w:rPr>
          <w:sz w:val="24"/>
          <w:szCs w:val="24"/>
        </w:rPr>
      </w:pPr>
      <w:r w:rsidRPr="00B22357">
        <w:rPr>
          <w:sz w:val="24"/>
          <w:szCs w:val="24"/>
        </w:rPr>
        <w:t>Subsecretário de Planejamento, Orçamento e Administração</w:t>
      </w:r>
    </w:p>
    <w:p w:rsidR="00904A2B" w:rsidRPr="00B22357" w:rsidRDefault="00904A2B" w:rsidP="00861A1A">
      <w:pPr>
        <w:jc w:val="center"/>
        <w:rPr>
          <w:sz w:val="24"/>
          <w:szCs w:val="24"/>
        </w:rPr>
      </w:pPr>
      <w:r w:rsidRPr="00B22357">
        <w:rPr>
          <w:sz w:val="24"/>
          <w:szCs w:val="24"/>
        </w:rPr>
        <w:t>Ministério de Minas e Energia</w:t>
      </w:r>
    </w:p>
    <w:p w:rsidR="00904A2B" w:rsidRPr="00B22357" w:rsidRDefault="00904A2B" w:rsidP="00904A2B">
      <w:pPr>
        <w:spacing w:after="120"/>
        <w:jc w:val="both"/>
        <w:rPr>
          <w:sz w:val="24"/>
          <w:szCs w:val="24"/>
        </w:rPr>
      </w:pPr>
    </w:p>
    <w:p w:rsidR="00AB77D8" w:rsidRDefault="00AB77D8" w:rsidP="00904A2B">
      <w:pPr>
        <w:spacing w:after="120"/>
        <w:rPr>
          <w:sz w:val="24"/>
          <w:szCs w:val="24"/>
        </w:rPr>
      </w:pPr>
    </w:p>
    <w:p w:rsidR="00AB77D8" w:rsidRDefault="00AB77D8" w:rsidP="00904A2B">
      <w:pPr>
        <w:spacing w:after="120"/>
        <w:rPr>
          <w:sz w:val="24"/>
          <w:szCs w:val="24"/>
        </w:rPr>
      </w:pPr>
    </w:p>
    <w:p w:rsidR="00AB77D8" w:rsidRDefault="00AB77D8" w:rsidP="00904A2B">
      <w:pPr>
        <w:spacing w:after="120"/>
        <w:rPr>
          <w:sz w:val="24"/>
          <w:szCs w:val="24"/>
        </w:rPr>
      </w:pPr>
    </w:p>
    <w:p w:rsidR="00904A2B" w:rsidRPr="00B22357" w:rsidRDefault="00904A2B" w:rsidP="00904A2B">
      <w:pPr>
        <w:spacing w:after="120"/>
        <w:rPr>
          <w:sz w:val="24"/>
          <w:szCs w:val="24"/>
        </w:rPr>
      </w:pPr>
      <w:r w:rsidRPr="00B22357">
        <w:rPr>
          <w:sz w:val="24"/>
          <w:szCs w:val="24"/>
        </w:rPr>
        <w:t xml:space="preserve">Pela </w:t>
      </w:r>
      <w:r w:rsidRPr="00B22357">
        <w:rPr>
          <w:b/>
          <w:sz w:val="24"/>
          <w:szCs w:val="24"/>
        </w:rPr>
        <w:t>CONCESSIONÁRIA:</w:t>
      </w:r>
    </w:p>
    <w:p w:rsidR="00904A2B" w:rsidRPr="00B22357" w:rsidRDefault="00904A2B" w:rsidP="00904A2B">
      <w:pPr>
        <w:spacing w:after="120"/>
        <w:rPr>
          <w:sz w:val="24"/>
          <w:szCs w:val="24"/>
        </w:rPr>
      </w:pPr>
      <w:r w:rsidRPr="00B22357">
        <w:rPr>
          <w:sz w:val="24"/>
          <w:szCs w:val="24"/>
        </w:rPr>
        <w:t>__________________________________</w:t>
      </w:r>
    </w:p>
    <w:p w:rsidR="00904A2B" w:rsidRPr="00B22357" w:rsidRDefault="00904A2B" w:rsidP="00904A2B">
      <w:pPr>
        <w:spacing w:after="120"/>
        <w:rPr>
          <w:sz w:val="24"/>
          <w:szCs w:val="24"/>
        </w:rPr>
      </w:pPr>
    </w:p>
    <w:p w:rsidR="00904A2B" w:rsidRPr="00B22357" w:rsidRDefault="00904A2B" w:rsidP="00904A2B">
      <w:pPr>
        <w:pStyle w:val="Corpodetexto"/>
        <w:spacing w:after="120"/>
        <w:jc w:val="both"/>
        <w:rPr>
          <w:b/>
          <w:szCs w:val="24"/>
        </w:rPr>
      </w:pPr>
      <w:r w:rsidRPr="00B22357">
        <w:rPr>
          <w:b/>
          <w:szCs w:val="24"/>
        </w:rPr>
        <w:t>TESTEMUNHAS:</w:t>
      </w:r>
    </w:p>
    <w:p w:rsidR="00904A2B" w:rsidRPr="00B22357" w:rsidRDefault="00904A2B" w:rsidP="00904A2B">
      <w:pPr>
        <w:pStyle w:val="BodyText21"/>
        <w:spacing w:after="120"/>
        <w:rPr>
          <w:position w:val="6"/>
          <w:szCs w:val="24"/>
        </w:rPr>
      </w:pPr>
      <w:r w:rsidRPr="00B22357">
        <w:rPr>
          <w:position w:val="6"/>
          <w:szCs w:val="24"/>
        </w:rPr>
        <w:t>________________________________             _________________________________</w:t>
      </w:r>
    </w:p>
    <w:p w:rsidR="00904A2B" w:rsidRPr="00B22357" w:rsidRDefault="00904A2B" w:rsidP="00904A2B">
      <w:pPr>
        <w:pStyle w:val="BodyText21"/>
        <w:spacing w:after="120"/>
        <w:rPr>
          <w:position w:val="6"/>
          <w:szCs w:val="24"/>
        </w:rPr>
      </w:pPr>
      <w:r w:rsidRPr="00B22357">
        <w:rPr>
          <w:position w:val="6"/>
          <w:szCs w:val="24"/>
        </w:rPr>
        <w:t>Nome:                                                                      Nome:</w:t>
      </w:r>
    </w:p>
    <w:p w:rsidR="00904A2B" w:rsidRPr="00B22357" w:rsidRDefault="00904A2B" w:rsidP="00904A2B">
      <w:pPr>
        <w:tabs>
          <w:tab w:val="left" w:pos="1134"/>
          <w:tab w:val="left" w:pos="8505"/>
        </w:tabs>
        <w:spacing w:after="120"/>
        <w:jc w:val="both"/>
        <w:rPr>
          <w:sz w:val="24"/>
          <w:szCs w:val="24"/>
        </w:rPr>
      </w:pPr>
      <w:r w:rsidRPr="00B22357">
        <w:rPr>
          <w:sz w:val="24"/>
          <w:szCs w:val="24"/>
        </w:rPr>
        <w:t xml:space="preserve">CPF/MF:                                                                                     CPF/MF: </w:t>
      </w:r>
    </w:p>
    <w:p w:rsidR="00904A2B" w:rsidRPr="00B22357" w:rsidRDefault="00904A2B" w:rsidP="00904A2B">
      <w:pPr>
        <w:rPr>
          <w:sz w:val="24"/>
          <w:szCs w:val="24"/>
        </w:rPr>
      </w:pPr>
    </w:p>
    <w:p w:rsidR="00904A2B" w:rsidRPr="00B22357" w:rsidRDefault="00904A2B" w:rsidP="00601A98">
      <w:pPr>
        <w:rPr>
          <w:sz w:val="24"/>
          <w:szCs w:val="24"/>
        </w:rPr>
      </w:pPr>
    </w:p>
    <w:sectPr w:rsidR="00904A2B" w:rsidRPr="00B22357" w:rsidSect="00650A1D">
      <w:headerReference w:type="default" r:id="rId14"/>
      <w:footerReference w:type="even" r:id="rId15"/>
      <w:footerReference w:type="default" r:id="rId16"/>
      <w:pgSz w:w="11906" w:h="16838" w:code="9"/>
      <w:pgMar w:top="1134" w:right="567" w:bottom="1134" w:left="1134" w:header="284" w:footer="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3AE" w:rsidRDefault="003E03AE">
      <w:r>
        <w:separator/>
      </w:r>
    </w:p>
  </w:endnote>
  <w:endnote w:type="continuationSeparator" w:id="0">
    <w:p w:rsidR="003E03AE" w:rsidRDefault="003E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3AE" w:rsidRDefault="003E03AE">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E03AE" w:rsidRDefault="003E03A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3AE" w:rsidRPr="00650A1D" w:rsidRDefault="003E03AE">
    <w:pPr>
      <w:pStyle w:val="Rodap"/>
      <w:jc w:val="right"/>
    </w:pPr>
    <w:r>
      <w:t xml:space="preserve">- </w:t>
    </w:r>
    <w:r w:rsidRPr="00650A1D">
      <w:fldChar w:fldCharType="begin"/>
    </w:r>
    <w:r w:rsidRPr="00650A1D">
      <w:instrText xml:space="preserve"> PAGE   \* MERGEFORMAT </w:instrText>
    </w:r>
    <w:r w:rsidRPr="00650A1D">
      <w:fldChar w:fldCharType="separate"/>
    </w:r>
    <w:r w:rsidR="00A04626">
      <w:rPr>
        <w:noProof/>
      </w:rPr>
      <w:t>2</w:t>
    </w:r>
    <w:r w:rsidRPr="00650A1D">
      <w:fldChar w:fldCharType="end"/>
    </w:r>
    <w:r>
      <w:t xml:space="preserve"> -</w:t>
    </w:r>
  </w:p>
  <w:p w:rsidR="003E03AE" w:rsidRPr="003300DE" w:rsidRDefault="003E03AE">
    <w:pPr>
      <w:pStyle w:val="Rodap"/>
      <w:rPr>
        <w:color w:val="D9D9D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3AE" w:rsidRDefault="003E03AE">
      <w:r>
        <w:separator/>
      </w:r>
    </w:p>
  </w:footnote>
  <w:footnote w:type="continuationSeparator" w:id="0">
    <w:p w:rsidR="003E03AE" w:rsidRDefault="003E0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322"/>
      <w:gridCol w:w="1980"/>
    </w:tblGrid>
    <w:tr w:rsidR="003E03AE" w:rsidTr="00650A1D">
      <w:trPr>
        <w:trHeight w:val="570"/>
      </w:trPr>
      <w:tc>
        <w:tcPr>
          <w:tcW w:w="1488" w:type="dxa"/>
          <w:tcBorders>
            <w:bottom w:val="double" w:sz="4" w:space="0" w:color="auto"/>
          </w:tcBorders>
        </w:tcPr>
        <w:p w:rsidR="003E03AE" w:rsidRPr="00840B72" w:rsidRDefault="003E03AE" w:rsidP="00904A2B">
          <w:pPr>
            <w:pStyle w:val="Ttulo"/>
            <w:rPr>
              <w:rFonts w:ascii="Arial Narrow" w:hAnsi="Arial Narrow"/>
            </w:rPr>
          </w:pPr>
          <w: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39.95pt" fillcolor="window">
                <v:imagedata r:id="rId1" o:title=""/>
              </v:shape>
              <o:OLEObject Type="Embed" ProgID="PBrush" ShapeID="_x0000_i1025" DrawAspect="Content" ObjectID="_1550491078" r:id="rId2"/>
            </w:object>
          </w:r>
        </w:p>
      </w:tc>
      <w:tc>
        <w:tcPr>
          <w:tcW w:w="6322" w:type="dxa"/>
          <w:tcBorders>
            <w:bottom w:val="double" w:sz="4" w:space="0" w:color="auto"/>
          </w:tcBorders>
        </w:tcPr>
        <w:p w:rsidR="003E03AE" w:rsidRPr="000A19D2" w:rsidRDefault="003E03AE" w:rsidP="00904A2B">
          <w:pPr>
            <w:pStyle w:val="Subttulo"/>
            <w:rPr>
              <w:rFonts w:ascii="Times New Roman" w:hAnsi="Times New Roman"/>
              <w:sz w:val="16"/>
              <w:szCs w:val="16"/>
            </w:rPr>
          </w:pPr>
          <w:r w:rsidRPr="000A19D2">
            <w:rPr>
              <w:rFonts w:ascii="Times New Roman" w:hAnsi="Times New Roman"/>
              <w:sz w:val="16"/>
              <w:szCs w:val="16"/>
            </w:rPr>
            <w:t>Ministério de Minas e Energia</w:t>
          </w:r>
        </w:p>
        <w:p w:rsidR="003E03AE" w:rsidRPr="000A19D2" w:rsidRDefault="003E03AE" w:rsidP="00904A2B">
          <w:pPr>
            <w:pStyle w:val="Subttulo"/>
            <w:rPr>
              <w:rFonts w:ascii="Times New Roman" w:hAnsi="Times New Roman"/>
              <w:sz w:val="16"/>
              <w:szCs w:val="16"/>
            </w:rPr>
          </w:pPr>
          <w:r w:rsidRPr="000A19D2">
            <w:rPr>
              <w:rFonts w:ascii="Times New Roman" w:hAnsi="Times New Roman"/>
              <w:sz w:val="16"/>
              <w:szCs w:val="16"/>
            </w:rPr>
            <w:t>Secretaria Executiva</w:t>
          </w:r>
        </w:p>
        <w:p w:rsidR="003E03AE" w:rsidRPr="000A19D2" w:rsidRDefault="003E03AE" w:rsidP="00904A2B">
          <w:pPr>
            <w:pStyle w:val="Subttulo"/>
            <w:rPr>
              <w:rFonts w:ascii="Times New Roman" w:hAnsi="Times New Roman"/>
              <w:sz w:val="16"/>
              <w:szCs w:val="16"/>
            </w:rPr>
          </w:pPr>
          <w:r w:rsidRPr="000A19D2">
            <w:rPr>
              <w:rFonts w:ascii="Times New Roman" w:hAnsi="Times New Roman"/>
              <w:sz w:val="16"/>
              <w:szCs w:val="16"/>
            </w:rPr>
            <w:t>Subsecretaria de Planejamento, Orçamento e Administração</w:t>
          </w:r>
        </w:p>
        <w:p w:rsidR="003E03AE" w:rsidRPr="000A19D2" w:rsidRDefault="003E03AE" w:rsidP="00904A2B">
          <w:pPr>
            <w:pStyle w:val="Subttulo"/>
            <w:rPr>
              <w:rFonts w:ascii="Times New Roman" w:hAnsi="Times New Roman"/>
              <w:sz w:val="16"/>
              <w:szCs w:val="16"/>
            </w:rPr>
          </w:pPr>
          <w:r w:rsidRPr="000A19D2">
            <w:rPr>
              <w:rFonts w:ascii="Times New Roman" w:hAnsi="Times New Roman"/>
              <w:sz w:val="16"/>
              <w:szCs w:val="16"/>
            </w:rPr>
            <w:t>Coordenação Geral de Compras e Contratos</w:t>
          </w:r>
        </w:p>
        <w:p w:rsidR="003E03AE" w:rsidRPr="00503E6F" w:rsidRDefault="003E03AE" w:rsidP="00904A2B">
          <w:pPr>
            <w:pStyle w:val="Subttulo"/>
            <w:rPr>
              <w:rFonts w:ascii="Verdana" w:hAnsi="Verdana" w:cs="Arial"/>
              <w:sz w:val="16"/>
              <w:szCs w:val="16"/>
            </w:rPr>
          </w:pPr>
          <w:r w:rsidRPr="000A19D2">
            <w:rPr>
              <w:rFonts w:ascii="Times New Roman" w:hAnsi="Times New Roman"/>
              <w:sz w:val="16"/>
              <w:szCs w:val="16"/>
            </w:rPr>
            <w:t>Coordenação de Licitações e Compras</w:t>
          </w:r>
        </w:p>
      </w:tc>
      <w:tc>
        <w:tcPr>
          <w:tcW w:w="1980" w:type="dxa"/>
          <w:tcBorders>
            <w:bottom w:val="double" w:sz="4" w:space="0" w:color="auto"/>
          </w:tcBorders>
        </w:tcPr>
        <w:p w:rsidR="003E03AE" w:rsidRDefault="003E03AE" w:rsidP="00904A2B">
          <w:pPr>
            <w:jc w:val="center"/>
          </w:pPr>
        </w:p>
      </w:tc>
    </w:tr>
  </w:tbl>
  <w:p w:rsidR="003E03AE" w:rsidRDefault="003E03A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F3D"/>
    <w:multiLevelType w:val="hybridMultilevel"/>
    <w:tmpl w:val="5A4C96EC"/>
    <w:lvl w:ilvl="0" w:tplc="FFFFFFFF">
      <w:start w:val="1"/>
      <w:numFmt w:val="lowerLetter"/>
      <w:lvlText w:val="%1)"/>
      <w:lvlJc w:val="left"/>
      <w:pPr>
        <w:tabs>
          <w:tab w:val="num" w:pos="720"/>
        </w:tabs>
        <w:ind w:left="720" w:hanging="360"/>
      </w:pPr>
      <w:rPr>
        <w:b w:val="0"/>
      </w:rPr>
    </w:lvl>
    <w:lvl w:ilvl="1" w:tplc="FFFFFFFF">
      <w:start w:val="1"/>
      <w:numFmt w:val="lowerLetter"/>
      <w:lvlText w:val="%2."/>
      <w:lvlJc w:val="left"/>
      <w:pPr>
        <w:tabs>
          <w:tab w:val="num" w:pos="1095"/>
        </w:tabs>
        <w:ind w:left="1095" w:hanging="360"/>
      </w:pPr>
    </w:lvl>
    <w:lvl w:ilvl="2" w:tplc="FFFFFFFF" w:tentative="1">
      <w:start w:val="1"/>
      <w:numFmt w:val="lowerRoman"/>
      <w:lvlText w:val="%3."/>
      <w:lvlJc w:val="right"/>
      <w:pPr>
        <w:tabs>
          <w:tab w:val="num" w:pos="1815"/>
        </w:tabs>
        <w:ind w:left="1815" w:hanging="180"/>
      </w:pPr>
    </w:lvl>
    <w:lvl w:ilvl="3" w:tplc="FFFFFFFF" w:tentative="1">
      <w:start w:val="1"/>
      <w:numFmt w:val="decimal"/>
      <w:lvlText w:val="%4."/>
      <w:lvlJc w:val="left"/>
      <w:pPr>
        <w:tabs>
          <w:tab w:val="num" w:pos="2535"/>
        </w:tabs>
        <w:ind w:left="2535" w:hanging="360"/>
      </w:pPr>
    </w:lvl>
    <w:lvl w:ilvl="4" w:tplc="FFFFFFFF" w:tentative="1">
      <w:start w:val="1"/>
      <w:numFmt w:val="lowerLetter"/>
      <w:lvlText w:val="%5."/>
      <w:lvlJc w:val="left"/>
      <w:pPr>
        <w:tabs>
          <w:tab w:val="num" w:pos="3255"/>
        </w:tabs>
        <w:ind w:left="3255" w:hanging="360"/>
      </w:pPr>
    </w:lvl>
    <w:lvl w:ilvl="5" w:tplc="FFFFFFFF" w:tentative="1">
      <w:start w:val="1"/>
      <w:numFmt w:val="lowerRoman"/>
      <w:lvlText w:val="%6."/>
      <w:lvlJc w:val="right"/>
      <w:pPr>
        <w:tabs>
          <w:tab w:val="num" w:pos="3975"/>
        </w:tabs>
        <w:ind w:left="3975" w:hanging="180"/>
      </w:pPr>
    </w:lvl>
    <w:lvl w:ilvl="6" w:tplc="FFFFFFFF" w:tentative="1">
      <w:start w:val="1"/>
      <w:numFmt w:val="decimal"/>
      <w:lvlText w:val="%7."/>
      <w:lvlJc w:val="left"/>
      <w:pPr>
        <w:tabs>
          <w:tab w:val="num" w:pos="4695"/>
        </w:tabs>
        <w:ind w:left="4695" w:hanging="360"/>
      </w:pPr>
    </w:lvl>
    <w:lvl w:ilvl="7" w:tplc="FFFFFFFF" w:tentative="1">
      <w:start w:val="1"/>
      <w:numFmt w:val="lowerLetter"/>
      <w:lvlText w:val="%8."/>
      <w:lvlJc w:val="left"/>
      <w:pPr>
        <w:tabs>
          <w:tab w:val="num" w:pos="5415"/>
        </w:tabs>
        <w:ind w:left="5415" w:hanging="360"/>
      </w:pPr>
    </w:lvl>
    <w:lvl w:ilvl="8" w:tplc="FFFFFFFF" w:tentative="1">
      <w:start w:val="1"/>
      <w:numFmt w:val="lowerRoman"/>
      <w:lvlText w:val="%9."/>
      <w:lvlJc w:val="right"/>
      <w:pPr>
        <w:tabs>
          <w:tab w:val="num" w:pos="6135"/>
        </w:tabs>
        <w:ind w:left="6135" w:hanging="180"/>
      </w:pPr>
    </w:lvl>
  </w:abstractNum>
  <w:abstractNum w:abstractNumId="1" w15:restartNumberingAfterBreak="0">
    <w:nsid w:val="009343D0"/>
    <w:multiLevelType w:val="hybridMultilevel"/>
    <w:tmpl w:val="8E7CB5AC"/>
    <w:lvl w:ilvl="0" w:tplc="FFFFFFFF">
      <w:start w:val="1"/>
      <w:numFmt w:val="decimal"/>
      <w:lvlText w:val="9.%1"/>
      <w:lvlJc w:val="left"/>
      <w:pPr>
        <w:ind w:left="720" w:hanging="360"/>
      </w:pPr>
      <w:rPr>
        <w:rFonts w:ascii="Times New Roman" w:hAnsi="Times New Roman" w:cs="Times New Roman" w:hint="default"/>
        <w:sz w:val="24"/>
        <w:szCs w:val="24"/>
      </w:rPr>
    </w:lvl>
    <w:lvl w:ilvl="1" w:tplc="4F4A3ACE">
      <w:start w:val="1"/>
      <w:numFmt w:val="decimal"/>
      <w:lvlText w:val="11.%2"/>
      <w:lvlJc w:val="left"/>
      <w:pPr>
        <w:ind w:left="360" w:hanging="360"/>
      </w:pPr>
      <w:rPr>
        <w:rFonts w:ascii="Times New Roman" w:hAnsi="Times New Roman" w:cs="Times New Roman" w:hint="default"/>
        <w:sz w:val="24"/>
        <w:szCs w:val="24"/>
      </w:rPr>
    </w:lvl>
    <w:lvl w:ilvl="2" w:tplc="BA5AC3B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A00577"/>
    <w:multiLevelType w:val="multilevel"/>
    <w:tmpl w:val="B4582288"/>
    <w:lvl w:ilvl="0">
      <w:start w:val="1"/>
      <w:numFmt w:val="lowerLetter"/>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25B1E75"/>
    <w:multiLevelType w:val="hybridMultilevel"/>
    <w:tmpl w:val="2F04195C"/>
    <w:lvl w:ilvl="0" w:tplc="75F0EA32">
      <w:start w:val="1"/>
      <w:numFmt w:val="decimal"/>
      <w:lvlText w:val="8.2.%1"/>
      <w:lvlJc w:val="left"/>
      <w:pPr>
        <w:ind w:left="1425" w:hanging="360"/>
      </w:pPr>
      <w:rPr>
        <w:rFonts w:hint="default"/>
      </w:r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4" w15:restartNumberingAfterBreak="0">
    <w:nsid w:val="03F0505F"/>
    <w:multiLevelType w:val="hybridMultilevel"/>
    <w:tmpl w:val="D88295C8"/>
    <w:lvl w:ilvl="0" w:tplc="48A2BC92">
      <w:start w:val="1"/>
      <w:numFmt w:val="decimal"/>
      <w:lvlText w:val="5.7.%1"/>
      <w:lvlJc w:val="left"/>
      <w:pPr>
        <w:ind w:left="1260" w:hanging="360"/>
      </w:pPr>
      <w:rPr>
        <w:rFonts w:ascii="Times New Roman" w:hAnsi="Times New Roman" w:cs="Times New Roman" w:hint="default"/>
        <w:b w:val="0"/>
        <w:color w:val="auto"/>
        <w:sz w:val="24"/>
        <w:szCs w:val="24"/>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04D473D4"/>
    <w:multiLevelType w:val="hybridMultilevel"/>
    <w:tmpl w:val="50A66990"/>
    <w:lvl w:ilvl="0" w:tplc="FFFFFFFF">
      <w:start w:val="1"/>
      <w:numFmt w:val="decimal"/>
      <w:lvlText w:val="1.%1"/>
      <w:lvlJc w:val="center"/>
      <w:pPr>
        <w:ind w:left="720" w:hanging="360"/>
      </w:pPr>
      <w:rPr>
        <w:rFonts w:hint="default"/>
      </w:rPr>
    </w:lvl>
    <w:lvl w:ilvl="1" w:tplc="FFFFFFFF">
      <w:start w:val="1"/>
      <w:numFmt w:val="decimal"/>
      <w:lvlText w:val="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EB5E01"/>
    <w:multiLevelType w:val="multilevel"/>
    <w:tmpl w:val="2D1A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3E55C4"/>
    <w:multiLevelType w:val="hybridMultilevel"/>
    <w:tmpl w:val="D77EB6C2"/>
    <w:lvl w:ilvl="0" w:tplc="D78815E0">
      <w:start w:val="1"/>
      <w:numFmt w:val="lowerLetter"/>
      <w:lvlText w:val="%1)"/>
      <w:lvlJc w:val="left"/>
      <w:pPr>
        <w:ind w:left="1808" w:hanging="390"/>
      </w:pPr>
      <w:rPr>
        <w:rFonts w:ascii="Times New Roman" w:hAnsi="Times New Roman" w:cs="Times New Roman" w:hint="default"/>
        <w:b w:val="0"/>
        <w:sz w:val="24"/>
        <w:szCs w:val="24"/>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 w15:restartNumberingAfterBreak="0">
    <w:nsid w:val="06B0489B"/>
    <w:multiLevelType w:val="multilevel"/>
    <w:tmpl w:val="3A647840"/>
    <w:lvl w:ilvl="0">
      <w:start w:val="7"/>
      <w:numFmt w:val="decimal"/>
      <w:lvlText w:val="%1."/>
      <w:lvlJc w:val="left"/>
      <w:pPr>
        <w:ind w:left="84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6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200" w:hanging="1800"/>
      </w:pPr>
      <w:rPr>
        <w:rFonts w:hint="default"/>
      </w:rPr>
    </w:lvl>
  </w:abstractNum>
  <w:abstractNum w:abstractNumId="9" w15:restartNumberingAfterBreak="0">
    <w:nsid w:val="06FB6A59"/>
    <w:multiLevelType w:val="multilevel"/>
    <w:tmpl w:val="0416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B014E9F"/>
    <w:multiLevelType w:val="hybridMultilevel"/>
    <w:tmpl w:val="D71860BC"/>
    <w:lvl w:ilvl="0" w:tplc="0416000D">
      <w:start w:val="1"/>
      <w:numFmt w:val="bullet"/>
      <w:lvlText w:val=""/>
      <w:lvlJc w:val="left"/>
      <w:pPr>
        <w:ind w:left="1713" w:hanging="360"/>
      </w:pPr>
      <w:rPr>
        <w:rFonts w:ascii="Wingdings" w:hAnsi="Wingdings"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11" w15:restartNumberingAfterBreak="0">
    <w:nsid w:val="0D714DA7"/>
    <w:multiLevelType w:val="hybridMultilevel"/>
    <w:tmpl w:val="6C0C617C"/>
    <w:lvl w:ilvl="0" w:tplc="617658F2">
      <w:start w:val="1"/>
      <w:numFmt w:val="lowerLetter"/>
      <w:lvlText w:val="%1)"/>
      <w:lvlJc w:val="left"/>
      <w:pPr>
        <w:tabs>
          <w:tab w:val="num" w:pos="2771"/>
        </w:tabs>
        <w:ind w:left="2771" w:hanging="360"/>
      </w:pPr>
      <w:rPr>
        <w:rFonts w:ascii="Times New Roman" w:hAnsi="Times New Roman" w:cs="Times New Roman" w:hint="default"/>
        <w:b w:val="0"/>
        <w:color w:val="auto"/>
        <w:sz w:val="24"/>
        <w:szCs w:val="24"/>
      </w:rPr>
    </w:lvl>
    <w:lvl w:ilvl="1" w:tplc="04160019" w:tentative="1">
      <w:start w:val="1"/>
      <w:numFmt w:val="lowerLetter"/>
      <w:lvlText w:val="%2."/>
      <w:lvlJc w:val="left"/>
      <w:pPr>
        <w:tabs>
          <w:tab w:val="num" w:pos="3491"/>
        </w:tabs>
        <w:ind w:left="3491" w:hanging="360"/>
      </w:pPr>
    </w:lvl>
    <w:lvl w:ilvl="2" w:tplc="0416001B">
      <w:start w:val="1"/>
      <w:numFmt w:val="lowerRoman"/>
      <w:lvlText w:val="%3."/>
      <w:lvlJc w:val="right"/>
      <w:pPr>
        <w:tabs>
          <w:tab w:val="num" w:pos="4211"/>
        </w:tabs>
        <w:ind w:left="4211" w:hanging="180"/>
      </w:pPr>
    </w:lvl>
    <w:lvl w:ilvl="3" w:tplc="0416000F">
      <w:start w:val="1"/>
      <w:numFmt w:val="decimal"/>
      <w:lvlText w:val="%4."/>
      <w:lvlJc w:val="left"/>
      <w:pPr>
        <w:tabs>
          <w:tab w:val="num" w:pos="4931"/>
        </w:tabs>
        <w:ind w:left="4931" w:hanging="360"/>
      </w:pPr>
      <w:rPr>
        <w:color w:val="auto"/>
      </w:rPr>
    </w:lvl>
    <w:lvl w:ilvl="4" w:tplc="04160019" w:tentative="1">
      <w:start w:val="1"/>
      <w:numFmt w:val="lowerLetter"/>
      <w:lvlText w:val="%5."/>
      <w:lvlJc w:val="left"/>
      <w:pPr>
        <w:tabs>
          <w:tab w:val="num" w:pos="5651"/>
        </w:tabs>
        <w:ind w:left="5651" w:hanging="360"/>
      </w:pPr>
    </w:lvl>
    <w:lvl w:ilvl="5" w:tplc="0416001B" w:tentative="1">
      <w:start w:val="1"/>
      <w:numFmt w:val="lowerRoman"/>
      <w:lvlText w:val="%6."/>
      <w:lvlJc w:val="right"/>
      <w:pPr>
        <w:tabs>
          <w:tab w:val="num" w:pos="6371"/>
        </w:tabs>
        <w:ind w:left="6371" w:hanging="180"/>
      </w:pPr>
    </w:lvl>
    <w:lvl w:ilvl="6" w:tplc="0416000F" w:tentative="1">
      <w:start w:val="1"/>
      <w:numFmt w:val="decimal"/>
      <w:lvlText w:val="%7."/>
      <w:lvlJc w:val="left"/>
      <w:pPr>
        <w:tabs>
          <w:tab w:val="num" w:pos="7091"/>
        </w:tabs>
        <w:ind w:left="7091" w:hanging="360"/>
      </w:pPr>
    </w:lvl>
    <w:lvl w:ilvl="7" w:tplc="04160019" w:tentative="1">
      <w:start w:val="1"/>
      <w:numFmt w:val="lowerLetter"/>
      <w:lvlText w:val="%8."/>
      <w:lvlJc w:val="left"/>
      <w:pPr>
        <w:tabs>
          <w:tab w:val="num" w:pos="7811"/>
        </w:tabs>
        <w:ind w:left="7811" w:hanging="360"/>
      </w:pPr>
    </w:lvl>
    <w:lvl w:ilvl="8" w:tplc="0416001B" w:tentative="1">
      <w:start w:val="1"/>
      <w:numFmt w:val="lowerRoman"/>
      <w:lvlText w:val="%9."/>
      <w:lvlJc w:val="right"/>
      <w:pPr>
        <w:tabs>
          <w:tab w:val="num" w:pos="8531"/>
        </w:tabs>
        <w:ind w:left="8531" w:hanging="180"/>
      </w:pPr>
    </w:lvl>
  </w:abstractNum>
  <w:abstractNum w:abstractNumId="12" w15:restartNumberingAfterBreak="0">
    <w:nsid w:val="0EC25A6A"/>
    <w:multiLevelType w:val="hybridMultilevel"/>
    <w:tmpl w:val="B4EC3548"/>
    <w:lvl w:ilvl="0" w:tplc="B9127F0E">
      <w:start w:val="1"/>
      <w:numFmt w:val="decimal"/>
      <w:lvlText w:val="25.1.%1"/>
      <w:lvlJc w:val="left"/>
      <w:pPr>
        <w:ind w:left="1286" w:hanging="360"/>
      </w:pPr>
      <w:rPr>
        <w:rFonts w:ascii="Times New Roman" w:hAnsi="Times New Roman" w:cs="Times New Roman" w:hint="default"/>
        <w:b w:val="0"/>
        <w:color w:val="auto"/>
        <w:sz w:val="22"/>
        <w:szCs w:val="22"/>
      </w:rPr>
    </w:lvl>
    <w:lvl w:ilvl="1" w:tplc="FFFFFFFF" w:tentative="1">
      <w:start w:val="1"/>
      <w:numFmt w:val="lowerLetter"/>
      <w:lvlText w:val="%2."/>
      <w:lvlJc w:val="left"/>
      <w:pPr>
        <w:ind w:left="2006" w:hanging="360"/>
      </w:pPr>
    </w:lvl>
    <w:lvl w:ilvl="2" w:tplc="FFFFFFFF" w:tentative="1">
      <w:start w:val="1"/>
      <w:numFmt w:val="lowerRoman"/>
      <w:lvlText w:val="%3."/>
      <w:lvlJc w:val="right"/>
      <w:pPr>
        <w:ind w:left="2726" w:hanging="180"/>
      </w:pPr>
    </w:lvl>
    <w:lvl w:ilvl="3" w:tplc="FFFFFFFF" w:tentative="1">
      <w:start w:val="1"/>
      <w:numFmt w:val="decimal"/>
      <w:lvlText w:val="%4."/>
      <w:lvlJc w:val="left"/>
      <w:pPr>
        <w:ind w:left="3446" w:hanging="360"/>
      </w:pPr>
    </w:lvl>
    <w:lvl w:ilvl="4" w:tplc="FFFFFFFF" w:tentative="1">
      <w:start w:val="1"/>
      <w:numFmt w:val="lowerLetter"/>
      <w:lvlText w:val="%5."/>
      <w:lvlJc w:val="left"/>
      <w:pPr>
        <w:ind w:left="4166" w:hanging="360"/>
      </w:pPr>
    </w:lvl>
    <w:lvl w:ilvl="5" w:tplc="FFFFFFFF" w:tentative="1">
      <w:start w:val="1"/>
      <w:numFmt w:val="lowerRoman"/>
      <w:lvlText w:val="%6."/>
      <w:lvlJc w:val="right"/>
      <w:pPr>
        <w:ind w:left="4886" w:hanging="180"/>
      </w:pPr>
    </w:lvl>
    <w:lvl w:ilvl="6" w:tplc="FFFFFFFF" w:tentative="1">
      <w:start w:val="1"/>
      <w:numFmt w:val="decimal"/>
      <w:lvlText w:val="%7."/>
      <w:lvlJc w:val="left"/>
      <w:pPr>
        <w:ind w:left="5606" w:hanging="360"/>
      </w:pPr>
    </w:lvl>
    <w:lvl w:ilvl="7" w:tplc="FFFFFFFF" w:tentative="1">
      <w:start w:val="1"/>
      <w:numFmt w:val="lowerLetter"/>
      <w:lvlText w:val="%8."/>
      <w:lvlJc w:val="left"/>
      <w:pPr>
        <w:ind w:left="6326" w:hanging="360"/>
      </w:pPr>
    </w:lvl>
    <w:lvl w:ilvl="8" w:tplc="FFFFFFFF" w:tentative="1">
      <w:start w:val="1"/>
      <w:numFmt w:val="lowerRoman"/>
      <w:lvlText w:val="%9."/>
      <w:lvlJc w:val="right"/>
      <w:pPr>
        <w:ind w:left="7046" w:hanging="180"/>
      </w:pPr>
    </w:lvl>
  </w:abstractNum>
  <w:abstractNum w:abstractNumId="13" w15:restartNumberingAfterBreak="0">
    <w:nsid w:val="10B51903"/>
    <w:multiLevelType w:val="multilevel"/>
    <w:tmpl w:val="A50AD9A0"/>
    <w:lvl w:ilvl="0">
      <w:start w:val="1"/>
      <w:numFmt w:val="decimal"/>
      <w:lvlText w:val="%1."/>
      <w:lvlJc w:val="left"/>
      <w:pPr>
        <w:ind w:left="720" w:hanging="360"/>
      </w:pPr>
      <w:rPr>
        <w:rFonts w:hint="default"/>
        <w:b/>
      </w:rPr>
    </w:lvl>
    <w:lvl w:ilvl="1">
      <w:start w:val="1"/>
      <w:numFmt w:val="decimal"/>
      <w:lvlText w:val="3.%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3A31B3A"/>
    <w:multiLevelType w:val="multilevel"/>
    <w:tmpl w:val="BE72D1A2"/>
    <w:lvl w:ilvl="0">
      <w:start w:val="1"/>
      <w:numFmt w:val="decimal"/>
      <w:lvlText w:val="5.9.%1"/>
      <w:lvlJc w:val="left"/>
      <w:pPr>
        <w:ind w:left="1635" w:hanging="708"/>
      </w:pPr>
      <w:rPr>
        <w:rFonts w:ascii="Times New Roman" w:hAnsi="Times New Roman" w:cs="Times New Roman" w:hint="default"/>
        <w:b w:val="0"/>
        <w:color w:val="auto"/>
        <w:sz w:val="24"/>
        <w:szCs w:val="24"/>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148275E3"/>
    <w:multiLevelType w:val="hybridMultilevel"/>
    <w:tmpl w:val="E0328E80"/>
    <w:lvl w:ilvl="0" w:tplc="FFFFFFFF">
      <w:start w:val="1"/>
      <w:numFmt w:val="decimal"/>
      <w:lvlText w:val="20.%1"/>
      <w:lvlJc w:val="left"/>
      <w:pPr>
        <w:ind w:left="720" w:hanging="360"/>
      </w:pPr>
      <w:rPr>
        <w:rFonts w:ascii="Times New Roman" w:hAnsi="Times New Roman" w:cs="Times New Roman" w:hint="default"/>
        <w:b w:val="0"/>
        <w:color w:val="auto"/>
        <w:sz w:val="24"/>
        <w:szCs w:val="24"/>
      </w:rPr>
    </w:lvl>
    <w:lvl w:ilvl="1" w:tplc="1422ACF0">
      <w:start w:val="1"/>
      <w:numFmt w:val="decimal"/>
      <w:lvlText w:val="27.%2"/>
      <w:lvlJc w:val="left"/>
      <w:pPr>
        <w:ind w:left="1440" w:hanging="360"/>
      </w:pPr>
      <w:rPr>
        <w:rFonts w:ascii="Times New Roman" w:hAnsi="Times New Roman" w:cs="Times New Roman" w:hint="default"/>
        <w:b w:val="0"/>
        <w:color w:val="auto"/>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737411A"/>
    <w:multiLevelType w:val="multilevel"/>
    <w:tmpl w:val="F452B73A"/>
    <w:lvl w:ilvl="0">
      <w:start w:val="7"/>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175128C7"/>
    <w:multiLevelType w:val="hybridMultilevel"/>
    <w:tmpl w:val="B3BCCDC2"/>
    <w:lvl w:ilvl="0" w:tplc="FFFFFFFF">
      <w:start w:val="1"/>
      <w:numFmt w:val="decimal"/>
      <w:lvlText w:val="9.%1"/>
      <w:lvlJc w:val="left"/>
      <w:pPr>
        <w:ind w:left="720" w:hanging="360"/>
      </w:pPr>
      <w:rPr>
        <w:rFonts w:ascii="Times New Roman" w:hAnsi="Times New Roman" w:cs="Times New Roman" w:hint="default"/>
        <w:sz w:val="24"/>
        <w:szCs w:val="24"/>
      </w:rPr>
    </w:lvl>
    <w:lvl w:ilvl="1" w:tplc="A6626B6E">
      <w:start w:val="1"/>
      <w:numFmt w:val="decimal"/>
      <w:lvlText w:val="9.%2"/>
      <w:lvlJc w:val="left"/>
      <w:pPr>
        <w:ind w:left="1440" w:hanging="360"/>
      </w:pPr>
      <w:rPr>
        <w:rFonts w:ascii="Times New Roman" w:hAnsi="Times New Roman" w:cs="Times New Roman" w:hint="default"/>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903099"/>
    <w:multiLevelType w:val="hybridMultilevel"/>
    <w:tmpl w:val="3DB80BA2"/>
    <w:lvl w:ilvl="0" w:tplc="FFFFFFFF">
      <w:start w:val="1"/>
      <w:numFmt w:val="decimal"/>
      <w:lvlText w:val="4.%1"/>
      <w:lvlJc w:val="left"/>
      <w:pPr>
        <w:ind w:left="720" w:hanging="360"/>
      </w:pPr>
      <w:rPr>
        <w:rFonts w:ascii="Arial" w:hAnsi="Arial" w:cs="Arial" w:hint="default"/>
        <w:b w:val="0"/>
        <w:color w:val="auto"/>
        <w:sz w:val="21"/>
        <w:szCs w:val="21"/>
      </w:rPr>
    </w:lvl>
    <w:lvl w:ilvl="1" w:tplc="D236E694">
      <w:start w:val="1"/>
      <w:numFmt w:val="decimal"/>
      <w:lvlText w:val="19.%2"/>
      <w:lvlJc w:val="left"/>
      <w:pPr>
        <w:ind w:left="1440" w:hanging="360"/>
      </w:pPr>
      <w:rPr>
        <w:rFonts w:ascii="Times New Roman" w:hAnsi="Times New Roman" w:cs="Times New Roman" w:hint="default"/>
        <w:b w:val="0"/>
        <w:color w:val="auto"/>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F43AB8"/>
    <w:multiLevelType w:val="hybridMultilevel"/>
    <w:tmpl w:val="2EBAE7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1B9677BE"/>
    <w:multiLevelType w:val="multilevel"/>
    <w:tmpl w:val="81BC6C4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D370971"/>
    <w:multiLevelType w:val="hybridMultilevel"/>
    <w:tmpl w:val="6888A4A6"/>
    <w:lvl w:ilvl="0" w:tplc="FFFFFFFF">
      <w:start w:val="1"/>
      <w:numFmt w:val="decimal"/>
      <w:lvlText w:val="7.%1"/>
      <w:lvlJc w:val="left"/>
      <w:pPr>
        <w:ind w:left="720" w:hanging="360"/>
      </w:pPr>
      <w:rPr>
        <w:rFonts w:ascii="Times New Roman" w:hAnsi="Times New Roman" w:cs="Times New Roman" w:hint="default"/>
        <w:sz w:val="22"/>
        <w:szCs w:val="22"/>
      </w:rPr>
    </w:lvl>
    <w:lvl w:ilvl="1" w:tplc="11846664">
      <w:start w:val="1"/>
      <w:numFmt w:val="decimal"/>
      <w:lvlText w:val="12.%2"/>
      <w:lvlJc w:val="left"/>
      <w:pPr>
        <w:ind w:left="1440" w:hanging="360"/>
      </w:pPr>
      <w:rPr>
        <w:rFonts w:ascii="Times New Roman" w:hAnsi="Times New Roman" w:cs="Times New Roman" w:hint="default"/>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5C100D"/>
    <w:multiLevelType w:val="multilevel"/>
    <w:tmpl w:val="7AB8458C"/>
    <w:lvl w:ilvl="0">
      <w:start w:val="1"/>
      <w:numFmt w:val="decimal"/>
      <w:pStyle w:val="Nivel1"/>
      <w:lvlText w:val="%1."/>
      <w:lvlJc w:val="left"/>
      <w:pPr>
        <w:ind w:left="360" w:hanging="360"/>
      </w:pPr>
    </w:lvl>
    <w:lvl w:ilvl="1">
      <w:start w:val="1"/>
      <w:numFmt w:val="decimal"/>
      <w:lvlText w:val="%1.%2."/>
      <w:lvlJc w:val="left"/>
      <w:pPr>
        <w:ind w:left="999" w:hanging="432"/>
      </w:pPr>
      <w:rPr>
        <w:b w:val="0"/>
        <w:sz w:val="24"/>
        <w:szCs w:val="24"/>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F8E2FC6"/>
    <w:multiLevelType w:val="hybridMultilevel"/>
    <w:tmpl w:val="002609C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FDE3B17"/>
    <w:multiLevelType w:val="multilevel"/>
    <w:tmpl w:val="C700C19E"/>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20976C32"/>
    <w:multiLevelType w:val="hybridMultilevel"/>
    <w:tmpl w:val="681EC7AA"/>
    <w:lvl w:ilvl="0" w:tplc="FFFFFFFF">
      <w:start w:val="1"/>
      <w:numFmt w:val="lowerLetter"/>
      <w:lvlText w:val="%1)"/>
      <w:lvlJc w:val="left"/>
      <w:pPr>
        <w:tabs>
          <w:tab w:val="num" w:pos="1065"/>
        </w:tabs>
        <w:ind w:left="1065"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2B525F8"/>
    <w:multiLevelType w:val="hybridMultilevel"/>
    <w:tmpl w:val="8F4CBE0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B448B1"/>
    <w:multiLevelType w:val="multilevel"/>
    <w:tmpl w:val="978EC0B4"/>
    <w:lvl w:ilvl="0">
      <w:start w:val="3"/>
      <w:numFmt w:val="decimal"/>
      <w:lvlText w:val="%1."/>
      <w:lvlJc w:val="left"/>
      <w:pPr>
        <w:ind w:left="840" w:hanging="360"/>
      </w:pPr>
      <w:rPr>
        <w:rFonts w:hint="default"/>
      </w:rPr>
    </w:lvl>
    <w:lvl w:ilvl="1">
      <w:start w:val="1"/>
      <w:numFmt w:val="decimal"/>
      <w:isLgl/>
      <w:lvlText w:val="%1.%2"/>
      <w:lvlJc w:val="left"/>
      <w:pPr>
        <w:ind w:left="84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28" w15:restartNumberingAfterBreak="0">
    <w:nsid w:val="24E50FB6"/>
    <w:multiLevelType w:val="hybridMultilevel"/>
    <w:tmpl w:val="6426A2BC"/>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6106389"/>
    <w:multiLevelType w:val="hybridMultilevel"/>
    <w:tmpl w:val="A94C4D28"/>
    <w:lvl w:ilvl="0" w:tplc="B9F449F2">
      <w:start w:val="1"/>
      <w:numFmt w:val="lowerLetter"/>
      <w:lvlText w:val="%1)"/>
      <w:lvlJc w:val="left"/>
      <w:pPr>
        <w:ind w:left="1080" w:hanging="360"/>
      </w:pPr>
      <w:rPr>
        <w:rFonts w:cs="Times New Roman"/>
        <w:b/>
      </w:rPr>
    </w:lvl>
    <w:lvl w:ilvl="1" w:tplc="04160017">
      <w:start w:val="1"/>
      <w:numFmt w:val="lowerLetter"/>
      <w:lvlText w:val="%2)"/>
      <w:lvlJc w:val="left"/>
      <w:pPr>
        <w:ind w:left="1800" w:hanging="360"/>
      </w:pPr>
      <w:rPr>
        <w:rFonts w:cs="Times New Roman"/>
        <w:b/>
      </w:rPr>
    </w:lvl>
    <w:lvl w:ilvl="2" w:tplc="0416001B">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30" w15:restartNumberingAfterBreak="0">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6F13070"/>
    <w:multiLevelType w:val="hybridMultilevel"/>
    <w:tmpl w:val="583C6852"/>
    <w:lvl w:ilvl="0" w:tplc="274E484E">
      <w:start w:val="1"/>
      <w:numFmt w:val="decimal"/>
      <w:lvlText w:val="11.1.%1"/>
      <w:lvlJc w:val="left"/>
      <w:pPr>
        <w:ind w:left="1428" w:hanging="360"/>
      </w:pPr>
      <w:rPr>
        <w:rFonts w:ascii="Times New Roman" w:hAnsi="Times New Roman" w:cs="Times New Roman" w:hint="default"/>
        <w:b w:val="0"/>
        <w:sz w:val="22"/>
        <w:szCs w:val="22"/>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2" w15:restartNumberingAfterBreak="0">
    <w:nsid w:val="2A040B20"/>
    <w:multiLevelType w:val="hybridMultilevel"/>
    <w:tmpl w:val="19762FC8"/>
    <w:lvl w:ilvl="0" w:tplc="F638577A">
      <w:start w:val="1"/>
      <w:numFmt w:val="decimal"/>
      <w:lvlText w:val="16.%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AC32BDD"/>
    <w:multiLevelType w:val="multilevel"/>
    <w:tmpl w:val="90CA16BC"/>
    <w:lvl w:ilvl="0">
      <w:start w:val="6"/>
      <w:numFmt w:val="decimal"/>
      <w:lvlText w:val="%1."/>
      <w:lvlJc w:val="left"/>
      <w:pPr>
        <w:tabs>
          <w:tab w:val="num" w:pos="4931"/>
        </w:tabs>
        <w:ind w:left="4931" w:hanging="360"/>
      </w:pPr>
      <w:rPr>
        <w:rFonts w:hint="default"/>
        <w:b/>
        <w:color w:val="auto"/>
      </w:rPr>
    </w:lvl>
    <w:lvl w:ilvl="1">
      <w:start w:val="1"/>
      <w:numFmt w:val="decimal"/>
      <w:isLgl/>
      <w:lvlText w:val="%1.%2"/>
      <w:lvlJc w:val="left"/>
      <w:pPr>
        <w:ind w:left="5051" w:hanging="480"/>
      </w:pPr>
      <w:rPr>
        <w:rFonts w:hint="default"/>
      </w:rPr>
    </w:lvl>
    <w:lvl w:ilvl="2">
      <w:start w:val="1"/>
      <w:numFmt w:val="decimal"/>
      <w:isLgl/>
      <w:lvlText w:val="%1.%2.%3"/>
      <w:lvlJc w:val="left"/>
      <w:pPr>
        <w:ind w:left="5291" w:hanging="720"/>
      </w:pPr>
      <w:rPr>
        <w:rFonts w:hint="default"/>
      </w:rPr>
    </w:lvl>
    <w:lvl w:ilvl="3">
      <w:start w:val="1"/>
      <w:numFmt w:val="decimal"/>
      <w:isLgl/>
      <w:lvlText w:val="%1.%2.%3.%4"/>
      <w:lvlJc w:val="left"/>
      <w:pPr>
        <w:ind w:left="5291" w:hanging="720"/>
      </w:pPr>
      <w:rPr>
        <w:rFonts w:hint="default"/>
      </w:rPr>
    </w:lvl>
    <w:lvl w:ilvl="4">
      <w:start w:val="1"/>
      <w:numFmt w:val="decimal"/>
      <w:isLgl/>
      <w:lvlText w:val="%1.%2.%3.%4.%5"/>
      <w:lvlJc w:val="left"/>
      <w:pPr>
        <w:ind w:left="5651" w:hanging="1080"/>
      </w:pPr>
      <w:rPr>
        <w:rFonts w:hint="default"/>
      </w:rPr>
    </w:lvl>
    <w:lvl w:ilvl="5">
      <w:start w:val="1"/>
      <w:numFmt w:val="decimal"/>
      <w:isLgl/>
      <w:lvlText w:val="%1.%2.%3.%4.%5.%6"/>
      <w:lvlJc w:val="left"/>
      <w:pPr>
        <w:ind w:left="565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011" w:hanging="1440"/>
      </w:pPr>
      <w:rPr>
        <w:rFonts w:hint="default"/>
      </w:rPr>
    </w:lvl>
    <w:lvl w:ilvl="8">
      <w:start w:val="1"/>
      <w:numFmt w:val="decimal"/>
      <w:isLgl/>
      <w:lvlText w:val="%1.%2.%3.%4.%5.%6.%7.%8.%9"/>
      <w:lvlJc w:val="left"/>
      <w:pPr>
        <w:ind w:left="6371" w:hanging="1800"/>
      </w:pPr>
      <w:rPr>
        <w:rFonts w:hint="default"/>
      </w:rPr>
    </w:lvl>
  </w:abstractNum>
  <w:abstractNum w:abstractNumId="34" w15:restartNumberingAfterBreak="0">
    <w:nsid w:val="2B547860"/>
    <w:multiLevelType w:val="multilevel"/>
    <w:tmpl w:val="0B7A9266"/>
    <w:lvl w:ilvl="0">
      <w:start w:val="1"/>
      <w:numFmt w:val="decimal"/>
      <w:lvlText w:val="%1."/>
      <w:lvlJc w:val="left"/>
      <w:pPr>
        <w:ind w:left="840" w:hanging="360"/>
      </w:pPr>
    </w:lvl>
    <w:lvl w:ilvl="1">
      <w:start w:val="1"/>
      <w:numFmt w:val="decimal"/>
      <w:isLgl/>
      <w:lvlText w:val="%1.%2"/>
      <w:lvlJc w:val="left"/>
      <w:pPr>
        <w:ind w:left="84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35" w15:restartNumberingAfterBreak="0">
    <w:nsid w:val="2C0920CA"/>
    <w:multiLevelType w:val="hybridMultilevel"/>
    <w:tmpl w:val="734828A4"/>
    <w:lvl w:ilvl="0" w:tplc="FFFFFFFF">
      <w:start w:val="1"/>
      <w:numFmt w:val="decimal"/>
      <w:lvlText w:val="5.%1"/>
      <w:lvlJc w:val="left"/>
      <w:pPr>
        <w:ind w:left="720" w:hanging="360"/>
      </w:pPr>
      <w:rPr>
        <w:rFonts w:ascii="Times New Roman" w:hAnsi="Times New Roman" w:cs="Times New Roman" w:hint="default"/>
        <w:b w:val="0"/>
        <w:sz w:val="24"/>
        <w:szCs w:val="24"/>
      </w:rPr>
    </w:lvl>
    <w:lvl w:ilvl="1" w:tplc="6C963F6C">
      <w:start w:val="1"/>
      <w:numFmt w:val="decimal"/>
      <w:lvlText w:val="6.%2"/>
      <w:lvlJc w:val="left"/>
      <w:pPr>
        <w:ind w:left="1440" w:hanging="360"/>
      </w:pPr>
      <w:rPr>
        <w:rFonts w:ascii="Times New Roman" w:hAnsi="Times New Roman" w:cs="Times New Roman" w:hint="default"/>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CEF7B4D"/>
    <w:multiLevelType w:val="multilevel"/>
    <w:tmpl w:val="9C3C4950"/>
    <w:lvl w:ilvl="0">
      <w:start w:val="16"/>
      <w:numFmt w:val="decimal"/>
      <w:lvlText w:val="%1"/>
      <w:lvlJc w:val="left"/>
      <w:pPr>
        <w:ind w:left="420" w:hanging="420"/>
      </w:pPr>
      <w:rPr>
        <w:rFonts w:hint="default"/>
      </w:rPr>
    </w:lvl>
    <w:lvl w:ilvl="1">
      <w:start w:val="3"/>
      <w:numFmt w:val="decimal"/>
      <w:lvlText w:val="19.%2"/>
      <w:lvlJc w:val="left"/>
      <w:pPr>
        <w:ind w:left="1707" w:hanging="420"/>
      </w:pPr>
      <w:rPr>
        <w:rFonts w:ascii="Times New Roman" w:hAnsi="Times New Roman" w:cs="Times New Roman" w:hint="default"/>
        <w:b w:val="0"/>
        <w:color w:val="auto"/>
        <w:sz w:val="24"/>
        <w:szCs w:val="24"/>
      </w:rPr>
    </w:lvl>
    <w:lvl w:ilvl="2">
      <w:start w:val="1"/>
      <w:numFmt w:val="decimal"/>
      <w:lvlText w:val="21.3.%3"/>
      <w:lvlJc w:val="left"/>
      <w:pPr>
        <w:ind w:left="3294" w:hanging="720"/>
      </w:pPr>
      <w:rPr>
        <w:rFonts w:ascii="Times New Roman" w:hAnsi="Times New Roman" w:cs="Times New Roman" w:hint="default"/>
        <w:b w:val="0"/>
        <w:color w:val="auto"/>
        <w:sz w:val="22"/>
        <w:szCs w:val="22"/>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7" w15:restartNumberingAfterBreak="0">
    <w:nsid w:val="2E3F6BA0"/>
    <w:multiLevelType w:val="multilevel"/>
    <w:tmpl w:val="8FF4F78C"/>
    <w:lvl w:ilvl="0">
      <w:start w:val="1"/>
      <w:numFmt w:val="decimal"/>
      <w:lvlText w:val="%1."/>
      <w:lvlJc w:val="left"/>
      <w:pPr>
        <w:ind w:left="992" w:hanging="708"/>
      </w:pPr>
      <w:rPr>
        <w:rFonts w:hint="default"/>
        <w:b/>
        <w:sz w:val="24"/>
        <w:szCs w:val="24"/>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15:restartNumberingAfterBreak="0">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39" w15:restartNumberingAfterBreak="0">
    <w:nsid w:val="2F8A71F3"/>
    <w:multiLevelType w:val="multilevel"/>
    <w:tmpl w:val="88861BE8"/>
    <w:lvl w:ilvl="0">
      <w:start w:val="25"/>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30945F98"/>
    <w:multiLevelType w:val="multilevel"/>
    <w:tmpl w:val="13B8FD82"/>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30CE7C97"/>
    <w:multiLevelType w:val="hybridMultilevel"/>
    <w:tmpl w:val="13200C3C"/>
    <w:lvl w:ilvl="0" w:tplc="FFFFFFFF">
      <w:start w:val="1"/>
      <w:numFmt w:val="lowerLetter"/>
      <w:lvlText w:val="%1)"/>
      <w:lvlJc w:val="left"/>
      <w:pPr>
        <w:tabs>
          <w:tab w:val="num" w:pos="1770"/>
        </w:tabs>
        <w:ind w:left="1770" w:hanging="360"/>
      </w:pPr>
      <w:rPr>
        <w:rFonts w:hint="default"/>
      </w:rPr>
    </w:lvl>
    <w:lvl w:ilvl="1" w:tplc="FFFFFFFF" w:tentative="1">
      <w:start w:val="1"/>
      <w:numFmt w:val="lowerLetter"/>
      <w:lvlText w:val="%2."/>
      <w:lvlJc w:val="left"/>
      <w:pPr>
        <w:tabs>
          <w:tab w:val="num" w:pos="2490"/>
        </w:tabs>
        <w:ind w:left="2490" w:hanging="360"/>
      </w:pPr>
    </w:lvl>
    <w:lvl w:ilvl="2" w:tplc="FFFFFFFF" w:tentative="1">
      <w:start w:val="1"/>
      <w:numFmt w:val="lowerRoman"/>
      <w:lvlText w:val="%3."/>
      <w:lvlJc w:val="right"/>
      <w:pPr>
        <w:tabs>
          <w:tab w:val="num" w:pos="3210"/>
        </w:tabs>
        <w:ind w:left="3210" w:hanging="180"/>
      </w:pPr>
    </w:lvl>
    <w:lvl w:ilvl="3" w:tplc="FFFFFFFF" w:tentative="1">
      <w:start w:val="1"/>
      <w:numFmt w:val="decimal"/>
      <w:lvlText w:val="%4."/>
      <w:lvlJc w:val="left"/>
      <w:pPr>
        <w:tabs>
          <w:tab w:val="num" w:pos="3930"/>
        </w:tabs>
        <w:ind w:left="3930" w:hanging="360"/>
      </w:pPr>
    </w:lvl>
    <w:lvl w:ilvl="4" w:tplc="FFFFFFFF" w:tentative="1">
      <w:start w:val="1"/>
      <w:numFmt w:val="lowerLetter"/>
      <w:lvlText w:val="%5."/>
      <w:lvlJc w:val="left"/>
      <w:pPr>
        <w:tabs>
          <w:tab w:val="num" w:pos="4650"/>
        </w:tabs>
        <w:ind w:left="4650" w:hanging="360"/>
      </w:pPr>
    </w:lvl>
    <w:lvl w:ilvl="5" w:tplc="FFFFFFFF" w:tentative="1">
      <w:start w:val="1"/>
      <w:numFmt w:val="lowerRoman"/>
      <w:lvlText w:val="%6."/>
      <w:lvlJc w:val="right"/>
      <w:pPr>
        <w:tabs>
          <w:tab w:val="num" w:pos="5370"/>
        </w:tabs>
        <w:ind w:left="5370" w:hanging="180"/>
      </w:pPr>
    </w:lvl>
    <w:lvl w:ilvl="6" w:tplc="FFFFFFFF" w:tentative="1">
      <w:start w:val="1"/>
      <w:numFmt w:val="decimal"/>
      <w:lvlText w:val="%7."/>
      <w:lvlJc w:val="left"/>
      <w:pPr>
        <w:tabs>
          <w:tab w:val="num" w:pos="6090"/>
        </w:tabs>
        <w:ind w:left="6090" w:hanging="360"/>
      </w:pPr>
    </w:lvl>
    <w:lvl w:ilvl="7" w:tplc="FFFFFFFF" w:tentative="1">
      <w:start w:val="1"/>
      <w:numFmt w:val="lowerLetter"/>
      <w:lvlText w:val="%8."/>
      <w:lvlJc w:val="left"/>
      <w:pPr>
        <w:tabs>
          <w:tab w:val="num" w:pos="6810"/>
        </w:tabs>
        <w:ind w:left="6810" w:hanging="360"/>
      </w:pPr>
    </w:lvl>
    <w:lvl w:ilvl="8" w:tplc="FFFFFFFF" w:tentative="1">
      <w:start w:val="1"/>
      <w:numFmt w:val="lowerRoman"/>
      <w:lvlText w:val="%9."/>
      <w:lvlJc w:val="right"/>
      <w:pPr>
        <w:tabs>
          <w:tab w:val="num" w:pos="7530"/>
        </w:tabs>
        <w:ind w:left="7530" w:hanging="180"/>
      </w:pPr>
    </w:lvl>
  </w:abstractNum>
  <w:abstractNum w:abstractNumId="42" w15:restartNumberingAfterBreak="0">
    <w:nsid w:val="31011EFB"/>
    <w:multiLevelType w:val="hybridMultilevel"/>
    <w:tmpl w:val="4E1ABC9E"/>
    <w:lvl w:ilvl="0" w:tplc="FFFFFFFF">
      <w:start w:val="1"/>
      <w:numFmt w:val="lowerLetter"/>
      <w:pStyle w:val="Contrato"/>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43" w15:restartNumberingAfterBreak="0">
    <w:nsid w:val="315833E0"/>
    <w:multiLevelType w:val="multilevel"/>
    <w:tmpl w:val="9D985ED6"/>
    <w:lvl w:ilvl="0">
      <w:start w:val="5"/>
      <w:numFmt w:val="decimal"/>
      <w:lvlText w:val="%1"/>
      <w:lvlJc w:val="left"/>
      <w:pPr>
        <w:ind w:left="360" w:hanging="36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b/>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4" w15:restartNumberingAfterBreak="0">
    <w:nsid w:val="32227181"/>
    <w:multiLevelType w:val="multilevel"/>
    <w:tmpl w:val="6182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A16B25"/>
    <w:multiLevelType w:val="hybridMultilevel"/>
    <w:tmpl w:val="E2AC9752"/>
    <w:lvl w:ilvl="0" w:tplc="FFFFFFFF">
      <w:start w:val="1"/>
      <w:numFmt w:val="lowerLetter"/>
      <w:lvlText w:val="%1)"/>
      <w:lvlJc w:val="left"/>
      <w:pPr>
        <w:tabs>
          <w:tab w:val="num" w:pos="720"/>
        </w:tabs>
        <w:ind w:left="720" w:hanging="360"/>
      </w:pPr>
      <w:rPr>
        <w:rFonts w:hint="default"/>
      </w:rPr>
    </w:lvl>
    <w:lvl w:ilvl="1" w:tplc="FFFFFFFF">
      <w:start w:val="57"/>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35D736D5"/>
    <w:multiLevelType w:val="multilevel"/>
    <w:tmpl w:val="3A647840"/>
    <w:lvl w:ilvl="0">
      <w:start w:val="7"/>
      <w:numFmt w:val="decimal"/>
      <w:lvlText w:val="%1."/>
      <w:lvlJc w:val="left"/>
      <w:pPr>
        <w:ind w:left="84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6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200" w:hanging="1800"/>
      </w:pPr>
      <w:rPr>
        <w:rFonts w:hint="default"/>
      </w:rPr>
    </w:lvl>
  </w:abstractNum>
  <w:abstractNum w:abstractNumId="47" w15:restartNumberingAfterBreak="0">
    <w:nsid w:val="39F235F4"/>
    <w:multiLevelType w:val="hybridMultilevel"/>
    <w:tmpl w:val="23BA09F6"/>
    <w:lvl w:ilvl="0" w:tplc="9A08CDF0">
      <w:start w:val="1"/>
      <w:numFmt w:val="decimal"/>
      <w:lvlText w:val="22.6.%1"/>
      <w:lvlJc w:val="left"/>
      <w:pPr>
        <w:ind w:left="731" w:hanging="360"/>
      </w:pPr>
      <w:rPr>
        <w:rFonts w:ascii="Times New Roman" w:hAnsi="Times New Roman" w:cs="Times New Roman" w:hint="default"/>
        <w:b w:val="0"/>
        <w:color w:val="auto"/>
        <w:sz w:val="22"/>
        <w:szCs w:val="22"/>
      </w:r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48" w15:restartNumberingAfterBreak="0">
    <w:nsid w:val="3A3D6B09"/>
    <w:multiLevelType w:val="multilevel"/>
    <w:tmpl w:val="5678B7A4"/>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AC252CC"/>
    <w:multiLevelType w:val="multilevel"/>
    <w:tmpl w:val="23386E68"/>
    <w:lvl w:ilvl="0">
      <w:start w:val="1"/>
      <w:numFmt w:val="decimal"/>
      <w:lvlText w:val="22.%1"/>
      <w:lvlJc w:val="left"/>
      <w:pPr>
        <w:ind w:left="420" w:hanging="420"/>
      </w:pPr>
      <w:rPr>
        <w:rFonts w:hint="default"/>
        <w:b w:val="0"/>
        <w:color w:val="auto"/>
        <w:sz w:val="24"/>
        <w:szCs w:val="24"/>
      </w:rPr>
    </w:lvl>
    <w:lvl w:ilvl="1">
      <w:start w:val="3"/>
      <w:numFmt w:val="decimal"/>
      <w:lvlText w:val="19.%2"/>
      <w:lvlJc w:val="left"/>
      <w:pPr>
        <w:ind w:left="1707" w:hanging="420"/>
      </w:pPr>
      <w:rPr>
        <w:rFonts w:ascii="Times New Roman" w:hAnsi="Times New Roman" w:cs="Times New Roman" w:hint="default"/>
        <w:b w:val="0"/>
        <w:color w:val="auto"/>
        <w:sz w:val="24"/>
        <w:szCs w:val="24"/>
      </w:rPr>
    </w:lvl>
    <w:lvl w:ilvl="2">
      <w:start w:val="1"/>
      <w:numFmt w:val="decimal"/>
      <w:lvlText w:val="19.3.%3"/>
      <w:lvlJc w:val="left"/>
      <w:pPr>
        <w:ind w:left="3294" w:hanging="720"/>
      </w:pPr>
      <w:rPr>
        <w:rFonts w:ascii="Times New Roman" w:hAnsi="Times New Roman" w:cs="Times New Roman" w:hint="default"/>
        <w:b w:val="0"/>
        <w:color w:val="auto"/>
        <w:sz w:val="24"/>
        <w:szCs w:val="24"/>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0" w15:restartNumberingAfterBreak="0">
    <w:nsid w:val="3AEB0A31"/>
    <w:multiLevelType w:val="hybridMultilevel"/>
    <w:tmpl w:val="7038809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B1C6DEF"/>
    <w:multiLevelType w:val="hybridMultilevel"/>
    <w:tmpl w:val="B34E4164"/>
    <w:lvl w:ilvl="0" w:tplc="FFFFFFFF">
      <w:start w:val="1"/>
      <w:numFmt w:val="lowerLetter"/>
      <w:lvlText w:val="%1)"/>
      <w:lvlJc w:val="left"/>
      <w:pPr>
        <w:tabs>
          <w:tab w:val="num" w:pos="1068"/>
        </w:tabs>
        <w:ind w:left="1068" w:hanging="360"/>
      </w:pPr>
      <w:rPr>
        <w:rFonts w:hint="default"/>
      </w:rPr>
    </w:lvl>
    <w:lvl w:ilvl="1" w:tplc="FFFFFFFF">
      <w:start w:val="55"/>
      <w:numFmt w:val="decimal"/>
      <w:lvlText w:val="%2."/>
      <w:lvlJc w:val="left"/>
      <w:pPr>
        <w:tabs>
          <w:tab w:val="num" w:pos="1788"/>
        </w:tabs>
        <w:ind w:left="1788" w:hanging="360"/>
      </w:pPr>
      <w:rPr>
        <w:rFonts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52" w15:restartNumberingAfterBreak="0">
    <w:nsid w:val="3E0F02B9"/>
    <w:multiLevelType w:val="hybridMultilevel"/>
    <w:tmpl w:val="A94C4D28"/>
    <w:lvl w:ilvl="0" w:tplc="B9F449F2">
      <w:start w:val="1"/>
      <w:numFmt w:val="lowerLetter"/>
      <w:lvlText w:val="%1)"/>
      <w:lvlJc w:val="left"/>
      <w:pPr>
        <w:ind w:left="1080" w:hanging="360"/>
      </w:pPr>
      <w:rPr>
        <w:rFonts w:cs="Times New Roman"/>
        <w:b/>
      </w:rPr>
    </w:lvl>
    <w:lvl w:ilvl="1" w:tplc="04160017">
      <w:start w:val="1"/>
      <w:numFmt w:val="lowerLetter"/>
      <w:lvlText w:val="%2)"/>
      <w:lvlJc w:val="left"/>
      <w:pPr>
        <w:ind w:left="1800" w:hanging="360"/>
      </w:pPr>
      <w:rPr>
        <w:rFonts w:cs="Times New Roman"/>
        <w:b/>
      </w:rPr>
    </w:lvl>
    <w:lvl w:ilvl="2" w:tplc="0416001B">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53" w15:restartNumberingAfterBreak="0">
    <w:nsid w:val="3E4225F5"/>
    <w:multiLevelType w:val="hybridMultilevel"/>
    <w:tmpl w:val="961631CC"/>
    <w:lvl w:ilvl="0" w:tplc="A686EFD4">
      <w:start w:val="1"/>
      <w:numFmt w:val="lowerLetter"/>
      <w:lvlText w:val="%1)"/>
      <w:lvlJc w:val="left"/>
      <w:pPr>
        <w:ind w:left="2421" w:hanging="360"/>
      </w:pPr>
      <w:rPr>
        <w:rFonts w:ascii="Times New Roman" w:hAnsi="Times New Roman" w:cs="Times New Roman" w:hint="default"/>
        <w:b w:val="0"/>
        <w:sz w:val="22"/>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54" w15:restartNumberingAfterBreak="0">
    <w:nsid w:val="3E422E32"/>
    <w:multiLevelType w:val="multilevel"/>
    <w:tmpl w:val="4B9E572A"/>
    <w:lvl w:ilvl="0">
      <w:start w:val="6"/>
      <w:numFmt w:val="decimal"/>
      <w:lvlText w:val="%1."/>
      <w:lvlJc w:val="left"/>
      <w:pPr>
        <w:ind w:left="84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6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200" w:hanging="1800"/>
      </w:pPr>
      <w:rPr>
        <w:rFonts w:hint="default"/>
      </w:rPr>
    </w:lvl>
  </w:abstractNum>
  <w:abstractNum w:abstractNumId="55" w15:restartNumberingAfterBreak="0">
    <w:nsid w:val="42B56054"/>
    <w:multiLevelType w:val="hybridMultilevel"/>
    <w:tmpl w:val="9EF8F8FE"/>
    <w:lvl w:ilvl="0" w:tplc="B67E7038">
      <w:start w:val="1"/>
      <w:numFmt w:val="decimal"/>
      <w:lvlText w:val="16.2.%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45E65EE4"/>
    <w:multiLevelType w:val="hybridMultilevel"/>
    <w:tmpl w:val="99FE3A1A"/>
    <w:lvl w:ilvl="0" w:tplc="AA2012B2">
      <w:start w:val="1"/>
      <w:numFmt w:val="decimal"/>
      <w:lvlText w:val="25.%1"/>
      <w:lvlJc w:val="left"/>
      <w:pPr>
        <w:ind w:left="720" w:hanging="360"/>
      </w:pPr>
      <w:rPr>
        <w:rFonts w:ascii="Times New Roman" w:hAnsi="Times New Roman" w:cs="Times New Roman" w:hint="default"/>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7177FB5"/>
    <w:multiLevelType w:val="multilevel"/>
    <w:tmpl w:val="50484C0E"/>
    <w:lvl w:ilvl="0">
      <w:start w:val="6"/>
      <w:numFmt w:val="decimal"/>
      <w:lvlText w:val="%1"/>
      <w:lvlJc w:val="left"/>
      <w:pPr>
        <w:ind w:left="480" w:hanging="480"/>
      </w:pPr>
      <w:rPr>
        <w:rFonts w:hint="default"/>
      </w:rPr>
    </w:lvl>
    <w:lvl w:ilvl="1">
      <w:start w:val="1"/>
      <w:numFmt w:val="decimal"/>
      <w:lvlText w:val="%1.%2"/>
      <w:lvlJc w:val="left"/>
      <w:pPr>
        <w:ind w:left="976" w:hanging="48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8" w15:restartNumberingAfterBreak="0">
    <w:nsid w:val="476477CC"/>
    <w:multiLevelType w:val="multilevel"/>
    <w:tmpl w:val="25DE0542"/>
    <w:lvl w:ilvl="0">
      <w:start w:val="8"/>
      <w:numFmt w:val="decimal"/>
      <w:lvlText w:val="%1"/>
      <w:lvlJc w:val="left"/>
      <w:pPr>
        <w:ind w:left="360" w:hanging="360"/>
      </w:pPr>
      <w:rPr>
        <w:rFonts w:hint="default"/>
        <w:b w:val="0"/>
        <w:sz w:val="20"/>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b w:val="0"/>
        <w:sz w:val="20"/>
      </w:rPr>
    </w:lvl>
    <w:lvl w:ilvl="3">
      <w:start w:val="1"/>
      <w:numFmt w:val="decimal"/>
      <w:lvlText w:val="%1.%2.%3.%4"/>
      <w:lvlJc w:val="left"/>
      <w:pPr>
        <w:ind w:left="2880" w:hanging="720"/>
      </w:pPr>
      <w:rPr>
        <w:rFonts w:hint="default"/>
        <w:b w:val="0"/>
        <w:sz w:val="20"/>
      </w:rPr>
    </w:lvl>
    <w:lvl w:ilvl="4">
      <w:start w:val="1"/>
      <w:numFmt w:val="decimal"/>
      <w:lvlText w:val="%1.%2.%3.%4.%5"/>
      <w:lvlJc w:val="left"/>
      <w:pPr>
        <w:ind w:left="3960" w:hanging="1080"/>
      </w:pPr>
      <w:rPr>
        <w:rFonts w:hint="default"/>
        <w:b w:val="0"/>
        <w:sz w:val="20"/>
      </w:rPr>
    </w:lvl>
    <w:lvl w:ilvl="5">
      <w:start w:val="1"/>
      <w:numFmt w:val="decimal"/>
      <w:lvlText w:val="%1.%2.%3.%4.%5.%6"/>
      <w:lvlJc w:val="left"/>
      <w:pPr>
        <w:ind w:left="4680" w:hanging="1080"/>
      </w:pPr>
      <w:rPr>
        <w:rFonts w:hint="default"/>
        <w:b w:val="0"/>
        <w:sz w:val="20"/>
      </w:rPr>
    </w:lvl>
    <w:lvl w:ilvl="6">
      <w:start w:val="1"/>
      <w:numFmt w:val="decimal"/>
      <w:lvlText w:val="%1.%2.%3.%4.%5.%6.%7"/>
      <w:lvlJc w:val="left"/>
      <w:pPr>
        <w:ind w:left="5760" w:hanging="1440"/>
      </w:pPr>
      <w:rPr>
        <w:rFonts w:hint="default"/>
        <w:b w:val="0"/>
        <w:sz w:val="20"/>
      </w:rPr>
    </w:lvl>
    <w:lvl w:ilvl="7">
      <w:start w:val="1"/>
      <w:numFmt w:val="decimal"/>
      <w:lvlText w:val="%1.%2.%3.%4.%5.%6.%7.%8"/>
      <w:lvlJc w:val="left"/>
      <w:pPr>
        <w:ind w:left="6480" w:hanging="1440"/>
      </w:pPr>
      <w:rPr>
        <w:rFonts w:hint="default"/>
        <w:b w:val="0"/>
        <w:sz w:val="20"/>
      </w:rPr>
    </w:lvl>
    <w:lvl w:ilvl="8">
      <w:start w:val="1"/>
      <w:numFmt w:val="decimal"/>
      <w:lvlText w:val="%1.%2.%3.%4.%5.%6.%7.%8.%9"/>
      <w:lvlJc w:val="left"/>
      <w:pPr>
        <w:ind w:left="7560" w:hanging="1800"/>
      </w:pPr>
      <w:rPr>
        <w:rFonts w:hint="default"/>
        <w:b w:val="0"/>
        <w:sz w:val="20"/>
      </w:rPr>
    </w:lvl>
  </w:abstractNum>
  <w:abstractNum w:abstractNumId="59" w15:restartNumberingAfterBreak="0">
    <w:nsid w:val="47776BE5"/>
    <w:multiLevelType w:val="hybridMultilevel"/>
    <w:tmpl w:val="F74239F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1" w15:restartNumberingAfterBreak="0">
    <w:nsid w:val="4CE11328"/>
    <w:multiLevelType w:val="hybridMultilevel"/>
    <w:tmpl w:val="F1BC694C"/>
    <w:lvl w:ilvl="0" w:tplc="FFFFFFFF">
      <w:start w:val="1"/>
      <w:numFmt w:val="decimal"/>
      <w:lvlText w:val="8.%1"/>
      <w:lvlJc w:val="left"/>
      <w:pPr>
        <w:ind w:left="720" w:hanging="360"/>
      </w:pPr>
      <w:rPr>
        <w:rFonts w:ascii="Times New Roman" w:hAnsi="Times New Roman" w:cs="Times New Roman" w:hint="default"/>
        <w:b w:val="0"/>
        <w:color w:val="auto"/>
        <w:sz w:val="24"/>
        <w:szCs w:val="24"/>
      </w:rPr>
    </w:lvl>
    <w:lvl w:ilvl="1" w:tplc="24260E10">
      <w:start w:val="1"/>
      <w:numFmt w:val="decimal"/>
      <w:lvlText w:val="8.%2"/>
      <w:lvlJc w:val="left"/>
      <w:pPr>
        <w:ind w:left="1440" w:hanging="360"/>
      </w:pPr>
      <w:rPr>
        <w:rFonts w:ascii="Times New Roman" w:hAnsi="Times New Roman" w:cs="Times New Roman" w:hint="default"/>
        <w:b w:val="0"/>
        <w:color w:val="auto"/>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CEE091D"/>
    <w:multiLevelType w:val="multilevel"/>
    <w:tmpl w:val="90CA16BC"/>
    <w:lvl w:ilvl="0">
      <w:start w:val="6"/>
      <w:numFmt w:val="decimal"/>
      <w:lvlText w:val="%1."/>
      <w:lvlJc w:val="left"/>
      <w:pPr>
        <w:tabs>
          <w:tab w:val="num" w:pos="4931"/>
        </w:tabs>
        <w:ind w:left="4931" w:hanging="360"/>
      </w:pPr>
      <w:rPr>
        <w:rFonts w:hint="default"/>
        <w:b/>
        <w:color w:val="auto"/>
      </w:rPr>
    </w:lvl>
    <w:lvl w:ilvl="1">
      <w:start w:val="1"/>
      <w:numFmt w:val="decimal"/>
      <w:isLgl/>
      <w:lvlText w:val="%1.%2"/>
      <w:lvlJc w:val="left"/>
      <w:pPr>
        <w:ind w:left="5051" w:hanging="480"/>
      </w:pPr>
      <w:rPr>
        <w:rFonts w:hint="default"/>
      </w:rPr>
    </w:lvl>
    <w:lvl w:ilvl="2">
      <w:start w:val="1"/>
      <w:numFmt w:val="decimal"/>
      <w:isLgl/>
      <w:lvlText w:val="%1.%2.%3"/>
      <w:lvlJc w:val="left"/>
      <w:pPr>
        <w:ind w:left="5291" w:hanging="720"/>
      </w:pPr>
      <w:rPr>
        <w:rFonts w:hint="default"/>
      </w:rPr>
    </w:lvl>
    <w:lvl w:ilvl="3">
      <w:start w:val="1"/>
      <w:numFmt w:val="decimal"/>
      <w:isLgl/>
      <w:lvlText w:val="%1.%2.%3.%4"/>
      <w:lvlJc w:val="left"/>
      <w:pPr>
        <w:ind w:left="5291" w:hanging="720"/>
      </w:pPr>
      <w:rPr>
        <w:rFonts w:hint="default"/>
      </w:rPr>
    </w:lvl>
    <w:lvl w:ilvl="4">
      <w:start w:val="1"/>
      <w:numFmt w:val="decimal"/>
      <w:isLgl/>
      <w:lvlText w:val="%1.%2.%3.%4.%5"/>
      <w:lvlJc w:val="left"/>
      <w:pPr>
        <w:ind w:left="5651" w:hanging="1080"/>
      </w:pPr>
      <w:rPr>
        <w:rFonts w:hint="default"/>
      </w:rPr>
    </w:lvl>
    <w:lvl w:ilvl="5">
      <w:start w:val="1"/>
      <w:numFmt w:val="decimal"/>
      <w:isLgl/>
      <w:lvlText w:val="%1.%2.%3.%4.%5.%6"/>
      <w:lvlJc w:val="left"/>
      <w:pPr>
        <w:ind w:left="565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011" w:hanging="1440"/>
      </w:pPr>
      <w:rPr>
        <w:rFonts w:hint="default"/>
      </w:rPr>
    </w:lvl>
    <w:lvl w:ilvl="8">
      <w:start w:val="1"/>
      <w:numFmt w:val="decimal"/>
      <w:isLgl/>
      <w:lvlText w:val="%1.%2.%3.%4.%5.%6.%7.%8.%9"/>
      <w:lvlJc w:val="left"/>
      <w:pPr>
        <w:ind w:left="6371" w:hanging="1800"/>
      </w:pPr>
      <w:rPr>
        <w:rFonts w:hint="default"/>
      </w:rPr>
    </w:lvl>
  </w:abstractNum>
  <w:abstractNum w:abstractNumId="63" w15:restartNumberingAfterBreak="0">
    <w:nsid w:val="4D2E3522"/>
    <w:multiLevelType w:val="multilevel"/>
    <w:tmpl w:val="3A647840"/>
    <w:lvl w:ilvl="0">
      <w:start w:val="7"/>
      <w:numFmt w:val="decimal"/>
      <w:lvlText w:val="%1."/>
      <w:lvlJc w:val="left"/>
      <w:pPr>
        <w:ind w:left="84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6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200" w:hanging="1800"/>
      </w:pPr>
      <w:rPr>
        <w:rFonts w:hint="default"/>
      </w:rPr>
    </w:lvl>
  </w:abstractNum>
  <w:abstractNum w:abstractNumId="64" w15:restartNumberingAfterBreak="0">
    <w:nsid w:val="4F1F1CC4"/>
    <w:multiLevelType w:val="hybridMultilevel"/>
    <w:tmpl w:val="50E8381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5" w15:restartNumberingAfterBreak="0">
    <w:nsid w:val="50FC2685"/>
    <w:multiLevelType w:val="hybridMultilevel"/>
    <w:tmpl w:val="E2B4B0EE"/>
    <w:lvl w:ilvl="0" w:tplc="FFFFFFFF">
      <w:start w:val="1"/>
      <w:numFmt w:val="lowerLetter"/>
      <w:lvlText w:val="%1)"/>
      <w:lvlJc w:val="left"/>
      <w:pPr>
        <w:tabs>
          <w:tab w:val="num" w:pos="960"/>
        </w:tabs>
        <w:ind w:left="960" w:hanging="360"/>
      </w:pPr>
      <w:rPr>
        <w:b w:val="0"/>
      </w:rPr>
    </w:lvl>
    <w:lvl w:ilvl="1" w:tplc="FFFFFFFF" w:tentative="1">
      <w:start w:val="1"/>
      <w:numFmt w:val="lowerLetter"/>
      <w:lvlText w:val="%2."/>
      <w:lvlJc w:val="left"/>
      <w:pPr>
        <w:tabs>
          <w:tab w:val="num" w:pos="1335"/>
        </w:tabs>
        <w:ind w:left="1335" w:hanging="360"/>
      </w:pPr>
    </w:lvl>
    <w:lvl w:ilvl="2" w:tplc="FFFFFFFF" w:tentative="1">
      <w:start w:val="1"/>
      <w:numFmt w:val="lowerRoman"/>
      <w:lvlText w:val="%3."/>
      <w:lvlJc w:val="right"/>
      <w:pPr>
        <w:tabs>
          <w:tab w:val="num" w:pos="2055"/>
        </w:tabs>
        <w:ind w:left="2055" w:hanging="180"/>
      </w:pPr>
    </w:lvl>
    <w:lvl w:ilvl="3" w:tplc="FFFFFFFF" w:tentative="1">
      <w:start w:val="1"/>
      <w:numFmt w:val="decimal"/>
      <w:lvlText w:val="%4."/>
      <w:lvlJc w:val="left"/>
      <w:pPr>
        <w:tabs>
          <w:tab w:val="num" w:pos="2775"/>
        </w:tabs>
        <w:ind w:left="2775" w:hanging="360"/>
      </w:pPr>
    </w:lvl>
    <w:lvl w:ilvl="4" w:tplc="FFFFFFFF" w:tentative="1">
      <w:start w:val="1"/>
      <w:numFmt w:val="lowerLetter"/>
      <w:lvlText w:val="%5."/>
      <w:lvlJc w:val="left"/>
      <w:pPr>
        <w:tabs>
          <w:tab w:val="num" w:pos="3495"/>
        </w:tabs>
        <w:ind w:left="3495" w:hanging="360"/>
      </w:pPr>
    </w:lvl>
    <w:lvl w:ilvl="5" w:tplc="FFFFFFFF" w:tentative="1">
      <w:start w:val="1"/>
      <w:numFmt w:val="lowerRoman"/>
      <w:lvlText w:val="%6."/>
      <w:lvlJc w:val="right"/>
      <w:pPr>
        <w:tabs>
          <w:tab w:val="num" w:pos="4215"/>
        </w:tabs>
        <w:ind w:left="4215" w:hanging="180"/>
      </w:pPr>
    </w:lvl>
    <w:lvl w:ilvl="6" w:tplc="FFFFFFFF" w:tentative="1">
      <w:start w:val="1"/>
      <w:numFmt w:val="decimal"/>
      <w:lvlText w:val="%7."/>
      <w:lvlJc w:val="left"/>
      <w:pPr>
        <w:tabs>
          <w:tab w:val="num" w:pos="4935"/>
        </w:tabs>
        <w:ind w:left="4935" w:hanging="360"/>
      </w:pPr>
    </w:lvl>
    <w:lvl w:ilvl="7" w:tplc="FFFFFFFF" w:tentative="1">
      <w:start w:val="1"/>
      <w:numFmt w:val="lowerLetter"/>
      <w:lvlText w:val="%8."/>
      <w:lvlJc w:val="left"/>
      <w:pPr>
        <w:tabs>
          <w:tab w:val="num" w:pos="5655"/>
        </w:tabs>
        <w:ind w:left="5655" w:hanging="360"/>
      </w:pPr>
    </w:lvl>
    <w:lvl w:ilvl="8" w:tplc="FFFFFFFF" w:tentative="1">
      <w:start w:val="1"/>
      <w:numFmt w:val="lowerRoman"/>
      <w:lvlText w:val="%9."/>
      <w:lvlJc w:val="right"/>
      <w:pPr>
        <w:tabs>
          <w:tab w:val="num" w:pos="6375"/>
        </w:tabs>
        <w:ind w:left="6375" w:hanging="180"/>
      </w:pPr>
    </w:lvl>
  </w:abstractNum>
  <w:abstractNum w:abstractNumId="66" w15:restartNumberingAfterBreak="0">
    <w:nsid w:val="548A7D03"/>
    <w:multiLevelType w:val="multilevel"/>
    <w:tmpl w:val="713EE0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549635B1"/>
    <w:multiLevelType w:val="hybridMultilevel"/>
    <w:tmpl w:val="2A50C7F6"/>
    <w:lvl w:ilvl="0" w:tplc="AB543846">
      <w:start w:val="1"/>
      <w:numFmt w:val="decimal"/>
      <w:lvlText w:val="23.%1"/>
      <w:lvlJc w:val="left"/>
      <w:pPr>
        <w:ind w:left="720" w:hanging="360"/>
      </w:pPr>
      <w:rPr>
        <w:rFonts w:ascii="Times New Roman" w:hAnsi="Times New Roman" w:cs="Times New Roman" w:hint="default"/>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8E368F"/>
    <w:multiLevelType w:val="multilevel"/>
    <w:tmpl w:val="BB4CEE62"/>
    <w:lvl w:ilvl="0">
      <w:start w:val="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8"/>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9" w15:restartNumberingAfterBreak="0">
    <w:nsid w:val="5A402002"/>
    <w:multiLevelType w:val="hybridMultilevel"/>
    <w:tmpl w:val="2F6CBFDE"/>
    <w:lvl w:ilvl="0" w:tplc="04160017">
      <w:start w:val="1"/>
      <w:numFmt w:val="lowerLetter"/>
      <w:lvlText w:val="%1)"/>
      <w:lvlJc w:val="left"/>
      <w:pPr>
        <w:ind w:left="1083" w:hanging="360"/>
      </w:pPr>
    </w:lvl>
    <w:lvl w:ilvl="1" w:tplc="04160017">
      <w:start w:val="1"/>
      <w:numFmt w:val="lowerLetter"/>
      <w:lvlText w:val="%2)"/>
      <w:lvlJc w:val="left"/>
      <w:pPr>
        <w:ind w:left="1803" w:hanging="360"/>
      </w:pPr>
    </w:lvl>
    <w:lvl w:ilvl="2" w:tplc="0416001B" w:tentative="1">
      <w:start w:val="1"/>
      <w:numFmt w:val="lowerRoman"/>
      <w:lvlText w:val="%3."/>
      <w:lvlJc w:val="right"/>
      <w:pPr>
        <w:ind w:left="2523" w:hanging="180"/>
      </w:pPr>
    </w:lvl>
    <w:lvl w:ilvl="3" w:tplc="0416000F" w:tentative="1">
      <w:start w:val="1"/>
      <w:numFmt w:val="decimal"/>
      <w:lvlText w:val="%4."/>
      <w:lvlJc w:val="left"/>
      <w:pPr>
        <w:ind w:left="3243" w:hanging="360"/>
      </w:pPr>
    </w:lvl>
    <w:lvl w:ilvl="4" w:tplc="04160019" w:tentative="1">
      <w:start w:val="1"/>
      <w:numFmt w:val="lowerLetter"/>
      <w:lvlText w:val="%5."/>
      <w:lvlJc w:val="left"/>
      <w:pPr>
        <w:ind w:left="3963" w:hanging="360"/>
      </w:pPr>
    </w:lvl>
    <w:lvl w:ilvl="5" w:tplc="0416001B" w:tentative="1">
      <w:start w:val="1"/>
      <w:numFmt w:val="lowerRoman"/>
      <w:lvlText w:val="%6."/>
      <w:lvlJc w:val="right"/>
      <w:pPr>
        <w:ind w:left="4683" w:hanging="180"/>
      </w:pPr>
    </w:lvl>
    <w:lvl w:ilvl="6" w:tplc="0416000F" w:tentative="1">
      <w:start w:val="1"/>
      <w:numFmt w:val="decimal"/>
      <w:lvlText w:val="%7."/>
      <w:lvlJc w:val="left"/>
      <w:pPr>
        <w:ind w:left="5403" w:hanging="360"/>
      </w:pPr>
    </w:lvl>
    <w:lvl w:ilvl="7" w:tplc="04160019" w:tentative="1">
      <w:start w:val="1"/>
      <w:numFmt w:val="lowerLetter"/>
      <w:lvlText w:val="%8."/>
      <w:lvlJc w:val="left"/>
      <w:pPr>
        <w:ind w:left="6123" w:hanging="360"/>
      </w:pPr>
    </w:lvl>
    <w:lvl w:ilvl="8" w:tplc="0416001B" w:tentative="1">
      <w:start w:val="1"/>
      <w:numFmt w:val="lowerRoman"/>
      <w:lvlText w:val="%9."/>
      <w:lvlJc w:val="right"/>
      <w:pPr>
        <w:ind w:left="6843" w:hanging="180"/>
      </w:pPr>
    </w:lvl>
  </w:abstractNum>
  <w:abstractNum w:abstractNumId="70" w15:restartNumberingAfterBreak="0">
    <w:nsid w:val="5B8F453E"/>
    <w:multiLevelType w:val="hybridMultilevel"/>
    <w:tmpl w:val="7426585C"/>
    <w:lvl w:ilvl="0" w:tplc="FFFFFFFF">
      <w:start w:val="1"/>
      <w:numFmt w:val="decimal"/>
      <w:lvlText w:val="20.1.5.%1"/>
      <w:lvlJc w:val="left"/>
      <w:pPr>
        <w:ind w:left="4118" w:hanging="360"/>
      </w:pPr>
      <w:rPr>
        <w:rFonts w:ascii="Times New Roman" w:hAnsi="Times New Roman" w:cs="Times New Roman" w:hint="default"/>
        <w:b w:val="0"/>
        <w:sz w:val="22"/>
        <w:szCs w:val="22"/>
      </w:rPr>
    </w:lvl>
    <w:lvl w:ilvl="1" w:tplc="FFFFFFFF" w:tentative="1">
      <w:start w:val="1"/>
      <w:numFmt w:val="lowerLetter"/>
      <w:lvlText w:val="%2."/>
      <w:lvlJc w:val="left"/>
      <w:pPr>
        <w:ind w:left="3420" w:hanging="360"/>
      </w:pPr>
    </w:lvl>
    <w:lvl w:ilvl="2" w:tplc="76BED3DE">
      <w:start w:val="1"/>
      <w:numFmt w:val="decimal"/>
      <w:lvlText w:val="25.1.5.%3"/>
      <w:lvlJc w:val="left"/>
      <w:pPr>
        <w:ind w:left="4140" w:hanging="180"/>
      </w:pPr>
      <w:rPr>
        <w:rFonts w:ascii="Times New Roman" w:hAnsi="Times New Roman" w:cs="Times New Roman" w:hint="default"/>
        <w:sz w:val="24"/>
        <w:szCs w:val="24"/>
      </w:r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71" w15:restartNumberingAfterBreak="0">
    <w:nsid w:val="5C1019FC"/>
    <w:multiLevelType w:val="hybridMultilevel"/>
    <w:tmpl w:val="FF668DAC"/>
    <w:lvl w:ilvl="0" w:tplc="374E1F4C">
      <w:start w:val="1"/>
      <w:numFmt w:val="decimal"/>
      <w:lvlText w:val="5.16.%1"/>
      <w:lvlJc w:val="left"/>
      <w:pPr>
        <w:ind w:left="1260" w:hanging="360"/>
      </w:pPr>
      <w:rPr>
        <w:rFonts w:ascii="Times New Roman" w:hAnsi="Times New Roman" w:cs="Times New Roman" w:hint="default"/>
        <w:b w:val="0"/>
        <w:sz w:val="22"/>
        <w:szCs w:val="22"/>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72" w15:restartNumberingAfterBreak="0">
    <w:nsid w:val="5C403F3C"/>
    <w:multiLevelType w:val="hybridMultilevel"/>
    <w:tmpl w:val="8E22503C"/>
    <w:lvl w:ilvl="0" w:tplc="FFFFFFFF">
      <w:start w:val="1"/>
      <w:numFmt w:val="lowerLetter"/>
      <w:lvlText w:val="%1)"/>
      <w:lvlJc w:val="left"/>
      <w:pPr>
        <w:tabs>
          <w:tab w:val="num" w:pos="1773"/>
        </w:tabs>
        <w:ind w:left="1773" w:hanging="360"/>
      </w:pPr>
      <w:rPr>
        <w:b w:val="0"/>
      </w:rPr>
    </w:lvl>
    <w:lvl w:ilvl="1" w:tplc="FFFFFFFF">
      <w:start w:val="1"/>
      <w:numFmt w:val="lowerLetter"/>
      <w:lvlText w:val="%2)"/>
      <w:lvlJc w:val="left"/>
      <w:pPr>
        <w:tabs>
          <w:tab w:val="num" w:pos="360"/>
        </w:tabs>
        <w:ind w:left="360" w:hanging="360"/>
      </w:pPr>
      <w:rPr>
        <w:b w:val="0"/>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73" w15:restartNumberingAfterBreak="0">
    <w:nsid w:val="5C836663"/>
    <w:multiLevelType w:val="hybridMultilevel"/>
    <w:tmpl w:val="57EC57B4"/>
    <w:lvl w:ilvl="0" w:tplc="60F036FA">
      <w:start w:val="1"/>
      <w:numFmt w:val="decimal"/>
      <w:lvlText w:val="5.2.%1"/>
      <w:lvlJc w:val="left"/>
      <w:pPr>
        <w:ind w:left="1494"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74" w15:restartNumberingAfterBreak="0">
    <w:nsid w:val="5D152A90"/>
    <w:multiLevelType w:val="hybridMultilevel"/>
    <w:tmpl w:val="019AB96E"/>
    <w:lvl w:ilvl="0" w:tplc="ADB20E9C">
      <w:start w:val="1"/>
      <w:numFmt w:val="bullet"/>
      <w:lvlText w:val="-"/>
      <w:lvlJc w:val="left"/>
      <w:pPr>
        <w:ind w:left="720" w:hanging="360"/>
      </w:pPr>
      <w:rPr>
        <w:rFonts w:ascii="Times New Roman" w:hAnsi="Times New Roman" w:cs="Times New Roman" w:hint="default"/>
        <w:caps w:val="0"/>
        <w:strike w:val="0"/>
        <w:dstrike w:val="0"/>
        <w:vanish w:val="0"/>
        <w:vertAlign w:val="baseli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5" w15:restartNumberingAfterBreak="0">
    <w:nsid w:val="5F23022D"/>
    <w:multiLevelType w:val="multilevel"/>
    <w:tmpl w:val="FD8C67EE"/>
    <w:lvl w:ilvl="0">
      <w:start w:val="1"/>
      <w:numFmt w:val="decimal"/>
      <w:lvlText w:val="17.%1"/>
      <w:lvlJc w:val="left"/>
      <w:pPr>
        <w:ind w:left="420" w:hanging="420"/>
      </w:pPr>
      <w:rPr>
        <w:rFonts w:hint="default"/>
        <w:color w:val="auto"/>
        <w:sz w:val="24"/>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color w:val="auto"/>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6" w15:restartNumberingAfterBreak="0">
    <w:nsid w:val="608C12F5"/>
    <w:multiLevelType w:val="hybridMultilevel"/>
    <w:tmpl w:val="8F0E78D6"/>
    <w:lvl w:ilvl="0" w:tplc="FFFFFFFF">
      <w:start w:val="1"/>
      <w:numFmt w:val="lowerLetter"/>
      <w:lvlText w:val="%1)"/>
      <w:lvlJc w:val="left"/>
      <w:pPr>
        <w:tabs>
          <w:tab w:val="num" w:pos="1068"/>
        </w:tabs>
        <w:ind w:left="1068" w:hanging="360"/>
      </w:pPr>
      <w:rPr>
        <w:rFonts w:hint="default"/>
      </w:rPr>
    </w:lvl>
    <w:lvl w:ilvl="1" w:tplc="FFFFFFFF">
      <w:start w:val="1"/>
      <w:numFmt w:val="decimal"/>
      <w:lvlText w:val="%2."/>
      <w:lvlJc w:val="left"/>
      <w:pPr>
        <w:tabs>
          <w:tab w:val="num" w:pos="1788"/>
        </w:tabs>
        <w:ind w:left="1788" w:hanging="360"/>
      </w:pPr>
      <w:rPr>
        <w:rFonts w:hint="default"/>
      </w:rPr>
    </w:lvl>
    <w:lvl w:ilvl="2" w:tplc="FFFFFFFF">
      <w:start w:val="1"/>
      <w:numFmt w:val="decimal"/>
      <w:lvlText w:val="%3"/>
      <w:lvlJc w:val="left"/>
      <w:pPr>
        <w:tabs>
          <w:tab w:val="num" w:pos="2688"/>
        </w:tabs>
        <w:ind w:left="2688" w:hanging="360"/>
      </w:pPr>
      <w:rPr>
        <w:rFonts w:hint="default"/>
        <w:b/>
      </w:r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7" w15:restartNumberingAfterBreak="0">
    <w:nsid w:val="62D83124"/>
    <w:multiLevelType w:val="hybridMultilevel"/>
    <w:tmpl w:val="EE4EEC3E"/>
    <w:lvl w:ilvl="0" w:tplc="B518100C">
      <w:start w:val="1"/>
      <w:numFmt w:val="decimal"/>
      <w:lvlText w:val="16.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63BD226C"/>
    <w:multiLevelType w:val="hybridMultilevel"/>
    <w:tmpl w:val="FC54C530"/>
    <w:lvl w:ilvl="0" w:tplc="FFFFFFFF">
      <w:start w:val="1"/>
      <w:numFmt w:val="lowerLetter"/>
      <w:lvlText w:val="%1)"/>
      <w:lvlJc w:val="left"/>
      <w:pPr>
        <w:tabs>
          <w:tab w:val="num" w:pos="1352"/>
        </w:tabs>
        <w:ind w:left="1352" w:hanging="360"/>
      </w:pPr>
      <w:rPr>
        <w:b w:val="0"/>
      </w:rPr>
    </w:lvl>
    <w:lvl w:ilvl="1" w:tplc="FFFFFFFF" w:tentative="1">
      <w:start w:val="1"/>
      <w:numFmt w:val="lowerLetter"/>
      <w:lvlText w:val="%2."/>
      <w:lvlJc w:val="left"/>
      <w:pPr>
        <w:tabs>
          <w:tab w:val="num" w:pos="1727"/>
        </w:tabs>
        <w:ind w:left="1727" w:hanging="360"/>
      </w:pPr>
    </w:lvl>
    <w:lvl w:ilvl="2" w:tplc="FFFFFFFF" w:tentative="1">
      <w:start w:val="1"/>
      <w:numFmt w:val="lowerRoman"/>
      <w:lvlText w:val="%3."/>
      <w:lvlJc w:val="right"/>
      <w:pPr>
        <w:tabs>
          <w:tab w:val="num" w:pos="2447"/>
        </w:tabs>
        <w:ind w:left="2447" w:hanging="180"/>
      </w:pPr>
    </w:lvl>
    <w:lvl w:ilvl="3" w:tplc="FFFFFFFF" w:tentative="1">
      <w:start w:val="1"/>
      <w:numFmt w:val="decimal"/>
      <w:lvlText w:val="%4."/>
      <w:lvlJc w:val="left"/>
      <w:pPr>
        <w:tabs>
          <w:tab w:val="num" w:pos="3167"/>
        </w:tabs>
        <w:ind w:left="3167" w:hanging="360"/>
      </w:pPr>
    </w:lvl>
    <w:lvl w:ilvl="4" w:tplc="FFFFFFFF" w:tentative="1">
      <w:start w:val="1"/>
      <w:numFmt w:val="lowerLetter"/>
      <w:lvlText w:val="%5."/>
      <w:lvlJc w:val="left"/>
      <w:pPr>
        <w:tabs>
          <w:tab w:val="num" w:pos="3887"/>
        </w:tabs>
        <w:ind w:left="3887" w:hanging="360"/>
      </w:pPr>
    </w:lvl>
    <w:lvl w:ilvl="5" w:tplc="FFFFFFFF" w:tentative="1">
      <w:start w:val="1"/>
      <w:numFmt w:val="lowerRoman"/>
      <w:lvlText w:val="%6."/>
      <w:lvlJc w:val="right"/>
      <w:pPr>
        <w:tabs>
          <w:tab w:val="num" w:pos="4607"/>
        </w:tabs>
        <w:ind w:left="4607" w:hanging="180"/>
      </w:pPr>
    </w:lvl>
    <w:lvl w:ilvl="6" w:tplc="FFFFFFFF" w:tentative="1">
      <w:start w:val="1"/>
      <w:numFmt w:val="decimal"/>
      <w:lvlText w:val="%7."/>
      <w:lvlJc w:val="left"/>
      <w:pPr>
        <w:tabs>
          <w:tab w:val="num" w:pos="5327"/>
        </w:tabs>
        <w:ind w:left="5327" w:hanging="360"/>
      </w:pPr>
    </w:lvl>
    <w:lvl w:ilvl="7" w:tplc="FFFFFFFF" w:tentative="1">
      <w:start w:val="1"/>
      <w:numFmt w:val="lowerLetter"/>
      <w:lvlText w:val="%8."/>
      <w:lvlJc w:val="left"/>
      <w:pPr>
        <w:tabs>
          <w:tab w:val="num" w:pos="6047"/>
        </w:tabs>
        <w:ind w:left="6047" w:hanging="360"/>
      </w:pPr>
    </w:lvl>
    <w:lvl w:ilvl="8" w:tplc="FFFFFFFF" w:tentative="1">
      <w:start w:val="1"/>
      <w:numFmt w:val="lowerRoman"/>
      <w:lvlText w:val="%9."/>
      <w:lvlJc w:val="right"/>
      <w:pPr>
        <w:tabs>
          <w:tab w:val="num" w:pos="6767"/>
        </w:tabs>
        <w:ind w:left="6767" w:hanging="180"/>
      </w:pPr>
    </w:lvl>
  </w:abstractNum>
  <w:abstractNum w:abstractNumId="79" w15:restartNumberingAfterBreak="0">
    <w:nsid w:val="640022C9"/>
    <w:multiLevelType w:val="multilevel"/>
    <w:tmpl w:val="443E7990"/>
    <w:lvl w:ilvl="0">
      <w:start w:val="16"/>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0" w15:restartNumberingAfterBreak="0">
    <w:nsid w:val="6451367E"/>
    <w:multiLevelType w:val="hybridMultilevel"/>
    <w:tmpl w:val="98C0A398"/>
    <w:lvl w:ilvl="0" w:tplc="04160017">
      <w:start w:val="1"/>
      <w:numFmt w:val="lowerLetter"/>
      <w:lvlText w:val="%1)"/>
      <w:lvlJc w:val="left"/>
      <w:pPr>
        <w:ind w:left="1047" w:hanging="360"/>
      </w:pPr>
    </w:lvl>
    <w:lvl w:ilvl="1" w:tplc="04160019" w:tentative="1">
      <w:start w:val="1"/>
      <w:numFmt w:val="lowerLetter"/>
      <w:lvlText w:val="%2."/>
      <w:lvlJc w:val="left"/>
      <w:pPr>
        <w:ind w:left="1767" w:hanging="360"/>
      </w:pPr>
    </w:lvl>
    <w:lvl w:ilvl="2" w:tplc="0416001B" w:tentative="1">
      <w:start w:val="1"/>
      <w:numFmt w:val="lowerRoman"/>
      <w:lvlText w:val="%3."/>
      <w:lvlJc w:val="right"/>
      <w:pPr>
        <w:ind w:left="2487" w:hanging="180"/>
      </w:pPr>
    </w:lvl>
    <w:lvl w:ilvl="3" w:tplc="0416000F" w:tentative="1">
      <w:start w:val="1"/>
      <w:numFmt w:val="decimal"/>
      <w:lvlText w:val="%4."/>
      <w:lvlJc w:val="left"/>
      <w:pPr>
        <w:ind w:left="3207" w:hanging="360"/>
      </w:pPr>
    </w:lvl>
    <w:lvl w:ilvl="4" w:tplc="04160019" w:tentative="1">
      <w:start w:val="1"/>
      <w:numFmt w:val="lowerLetter"/>
      <w:lvlText w:val="%5."/>
      <w:lvlJc w:val="left"/>
      <w:pPr>
        <w:ind w:left="3927" w:hanging="360"/>
      </w:pPr>
    </w:lvl>
    <w:lvl w:ilvl="5" w:tplc="0416001B" w:tentative="1">
      <w:start w:val="1"/>
      <w:numFmt w:val="lowerRoman"/>
      <w:lvlText w:val="%6."/>
      <w:lvlJc w:val="right"/>
      <w:pPr>
        <w:ind w:left="4647" w:hanging="180"/>
      </w:pPr>
    </w:lvl>
    <w:lvl w:ilvl="6" w:tplc="0416000F" w:tentative="1">
      <w:start w:val="1"/>
      <w:numFmt w:val="decimal"/>
      <w:lvlText w:val="%7."/>
      <w:lvlJc w:val="left"/>
      <w:pPr>
        <w:ind w:left="5367" w:hanging="360"/>
      </w:pPr>
    </w:lvl>
    <w:lvl w:ilvl="7" w:tplc="04160019" w:tentative="1">
      <w:start w:val="1"/>
      <w:numFmt w:val="lowerLetter"/>
      <w:lvlText w:val="%8."/>
      <w:lvlJc w:val="left"/>
      <w:pPr>
        <w:ind w:left="6087" w:hanging="360"/>
      </w:pPr>
    </w:lvl>
    <w:lvl w:ilvl="8" w:tplc="0416001B" w:tentative="1">
      <w:start w:val="1"/>
      <w:numFmt w:val="lowerRoman"/>
      <w:lvlText w:val="%9."/>
      <w:lvlJc w:val="right"/>
      <w:pPr>
        <w:ind w:left="6807" w:hanging="180"/>
      </w:pPr>
    </w:lvl>
  </w:abstractNum>
  <w:abstractNum w:abstractNumId="81" w15:restartNumberingAfterBreak="0">
    <w:nsid w:val="671610C6"/>
    <w:multiLevelType w:val="multilevel"/>
    <w:tmpl w:val="48288DB6"/>
    <w:lvl w:ilvl="0">
      <w:start w:val="9"/>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2" w15:restartNumberingAfterBreak="0">
    <w:nsid w:val="68D8029B"/>
    <w:multiLevelType w:val="multilevel"/>
    <w:tmpl w:val="3B2ED1D0"/>
    <w:lvl w:ilvl="0">
      <w:start w:val="6"/>
      <w:numFmt w:val="decimal"/>
      <w:lvlText w:val="%1"/>
      <w:lvlJc w:val="left"/>
      <w:pPr>
        <w:ind w:left="480" w:hanging="480"/>
      </w:pPr>
      <w:rPr>
        <w:rFonts w:hint="default"/>
      </w:rPr>
    </w:lvl>
    <w:lvl w:ilvl="1">
      <w:start w:val="1"/>
      <w:numFmt w:val="decimal"/>
      <w:lvlText w:val="%1.%2"/>
      <w:lvlJc w:val="left"/>
      <w:pPr>
        <w:ind w:left="1260" w:hanging="480"/>
      </w:pPr>
      <w:rPr>
        <w:rFonts w:hint="default"/>
      </w:rPr>
    </w:lvl>
    <w:lvl w:ilvl="2">
      <w:start w:val="3"/>
      <w:numFmt w:val="decimal"/>
      <w:lvlText w:val="%1.%2.%3"/>
      <w:lvlJc w:val="left"/>
      <w:pPr>
        <w:ind w:left="1855"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3" w15:restartNumberingAfterBreak="0">
    <w:nsid w:val="69C441D9"/>
    <w:multiLevelType w:val="hybridMultilevel"/>
    <w:tmpl w:val="F2DA55AA"/>
    <w:lvl w:ilvl="0" w:tplc="8B1E7A58">
      <w:start w:val="1"/>
      <w:numFmt w:val="decimal"/>
      <w:lvlText w:val="5.4.%1"/>
      <w:lvlJc w:val="left"/>
      <w:pPr>
        <w:ind w:left="720" w:hanging="360"/>
      </w:pPr>
      <w:rPr>
        <w:rFonts w:ascii="Times New Roman" w:hAnsi="Times New Roman" w:cs="Times New Roman"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6AA511A2"/>
    <w:multiLevelType w:val="multilevel"/>
    <w:tmpl w:val="43F68FE2"/>
    <w:lvl w:ilvl="0">
      <w:start w:val="11"/>
      <w:numFmt w:val="decimal"/>
      <w:lvlText w:val="%1"/>
      <w:lvlJc w:val="left"/>
      <w:pPr>
        <w:ind w:left="420" w:hanging="420"/>
      </w:pPr>
      <w:rPr>
        <w:rFonts w:hint="default"/>
      </w:rPr>
    </w:lvl>
    <w:lvl w:ilvl="1">
      <w:start w:val="2"/>
      <w:numFmt w:val="decimal"/>
      <w:lvlText w:val="%1.%2"/>
      <w:lvlJc w:val="left"/>
      <w:pPr>
        <w:ind w:left="1644" w:hanging="4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5" w15:restartNumberingAfterBreak="0">
    <w:nsid w:val="6B2D753D"/>
    <w:multiLevelType w:val="multilevel"/>
    <w:tmpl w:val="66D2DB4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color w:val="auto"/>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6" w15:restartNumberingAfterBreak="0">
    <w:nsid w:val="6D331CAF"/>
    <w:multiLevelType w:val="hybridMultilevel"/>
    <w:tmpl w:val="5AA878A0"/>
    <w:lvl w:ilvl="0" w:tplc="A784E33E">
      <w:start w:val="1"/>
      <w:numFmt w:val="decimal"/>
      <w:lvlText w:val="24.%1"/>
      <w:lvlJc w:val="left"/>
      <w:pPr>
        <w:ind w:left="720" w:hanging="360"/>
      </w:pPr>
      <w:rPr>
        <w:rFonts w:ascii="Times New Roman" w:hAnsi="Times New Roman" w:cs="Times New Roman" w:hint="default"/>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E1B3FE8"/>
    <w:multiLevelType w:val="multilevel"/>
    <w:tmpl w:val="C4C42E98"/>
    <w:lvl w:ilvl="0">
      <w:start w:val="17"/>
      <w:numFmt w:val="decimal"/>
      <w:lvlText w:val="%1."/>
      <w:lvlJc w:val="left"/>
      <w:pPr>
        <w:tabs>
          <w:tab w:val="num" w:pos="6880"/>
        </w:tabs>
        <w:ind w:left="6880" w:hanging="360"/>
      </w:pPr>
      <w:rPr>
        <w:rFonts w:hint="default"/>
        <w:b/>
        <w:color w:val="auto"/>
      </w:rPr>
    </w:lvl>
    <w:lvl w:ilvl="1">
      <w:start w:val="1"/>
      <w:numFmt w:val="decimal"/>
      <w:isLgl/>
      <w:lvlText w:val="%1.%2"/>
      <w:lvlJc w:val="left"/>
      <w:pPr>
        <w:ind w:left="5051" w:hanging="480"/>
      </w:pPr>
      <w:rPr>
        <w:rFonts w:hint="default"/>
      </w:rPr>
    </w:lvl>
    <w:lvl w:ilvl="2">
      <w:start w:val="1"/>
      <w:numFmt w:val="decimal"/>
      <w:isLgl/>
      <w:lvlText w:val="%1.%2.%3"/>
      <w:lvlJc w:val="left"/>
      <w:pPr>
        <w:ind w:left="5291" w:hanging="720"/>
      </w:pPr>
      <w:rPr>
        <w:rFonts w:hint="default"/>
      </w:rPr>
    </w:lvl>
    <w:lvl w:ilvl="3">
      <w:start w:val="1"/>
      <w:numFmt w:val="decimal"/>
      <w:isLgl/>
      <w:lvlText w:val="%1.%2.%3.%4"/>
      <w:lvlJc w:val="left"/>
      <w:pPr>
        <w:ind w:left="5291" w:hanging="720"/>
      </w:pPr>
      <w:rPr>
        <w:rFonts w:hint="default"/>
      </w:rPr>
    </w:lvl>
    <w:lvl w:ilvl="4">
      <w:start w:val="1"/>
      <w:numFmt w:val="decimal"/>
      <w:isLgl/>
      <w:lvlText w:val="%1.%2.%3.%4.%5"/>
      <w:lvlJc w:val="left"/>
      <w:pPr>
        <w:ind w:left="5651" w:hanging="1080"/>
      </w:pPr>
      <w:rPr>
        <w:rFonts w:hint="default"/>
      </w:rPr>
    </w:lvl>
    <w:lvl w:ilvl="5">
      <w:start w:val="1"/>
      <w:numFmt w:val="decimal"/>
      <w:isLgl/>
      <w:lvlText w:val="%1.%2.%3.%4.%5.%6"/>
      <w:lvlJc w:val="left"/>
      <w:pPr>
        <w:ind w:left="565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011" w:hanging="1440"/>
      </w:pPr>
      <w:rPr>
        <w:rFonts w:hint="default"/>
      </w:rPr>
    </w:lvl>
    <w:lvl w:ilvl="8">
      <w:start w:val="1"/>
      <w:numFmt w:val="decimal"/>
      <w:isLgl/>
      <w:lvlText w:val="%1.%2.%3.%4.%5.%6.%7.%8.%9"/>
      <w:lvlJc w:val="left"/>
      <w:pPr>
        <w:ind w:left="6371" w:hanging="1800"/>
      </w:pPr>
      <w:rPr>
        <w:rFonts w:hint="default"/>
      </w:rPr>
    </w:lvl>
  </w:abstractNum>
  <w:abstractNum w:abstractNumId="88" w15:restartNumberingAfterBreak="0">
    <w:nsid w:val="6E6741B1"/>
    <w:multiLevelType w:val="multilevel"/>
    <w:tmpl w:val="ACEC7F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6E6860F0"/>
    <w:multiLevelType w:val="multilevel"/>
    <w:tmpl w:val="C6229CF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0" w15:restartNumberingAfterBreak="0">
    <w:nsid w:val="6FD331F3"/>
    <w:multiLevelType w:val="multilevel"/>
    <w:tmpl w:val="F016130A"/>
    <w:lvl w:ilvl="0">
      <w:start w:val="16"/>
      <w:numFmt w:val="decimal"/>
      <w:lvlText w:val="%1"/>
      <w:lvlJc w:val="left"/>
      <w:pPr>
        <w:ind w:left="420" w:hanging="420"/>
      </w:pPr>
      <w:rPr>
        <w:rFonts w:hint="default"/>
      </w:rPr>
    </w:lvl>
    <w:lvl w:ilvl="1">
      <w:start w:val="1"/>
      <w:numFmt w:val="decimal"/>
      <w:lvlText w:val="21.%2"/>
      <w:lvlJc w:val="left"/>
      <w:pPr>
        <w:ind w:left="1707" w:hanging="420"/>
      </w:pPr>
      <w:rPr>
        <w:rFonts w:ascii="Times New Roman" w:hAnsi="Times New Roman" w:cs="Times New Roman" w:hint="default"/>
        <w:b w:val="0"/>
        <w:color w:val="auto"/>
        <w:sz w:val="24"/>
        <w:szCs w:val="24"/>
      </w:rPr>
    </w:lvl>
    <w:lvl w:ilvl="2">
      <w:start w:val="16"/>
      <w:numFmt w:val="decimal"/>
      <w:lvlText w:val="19.3.%3"/>
      <w:lvlJc w:val="left"/>
      <w:pPr>
        <w:ind w:left="3294" w:hanging="720"/>
      </w:pPr>
      <w:rPr>
        <w:rFonts w:ascii="Times New Roman" w:hAnsi="Times New Roman" w:cs="Times New Roman" w:hint="default"/>
        <w:b w:val="0"/>
        <w:color w:val="auto"/>
        <w:sz w:val="24"/>
        <w:szCs w:val="24"/>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1" w15:restartNumberingAfterBreak="0">
    <w:nsid w:val="70391D5A"/>
    <w:multiLevelType w:val="multilevel"/>
    <w:tmpl w:val="9B20B35E"/>
    <w:lvl w:ilvl="0">
      <w:start w:val="4"/>
      <w:numFmt w:val="decimal"/>
      <w:lvlText w:val="%1."/>
      <w:lvlJc w:val="left"/>
      <w:pPr>
        <w:tabs>
          <w:tab w:val="num" w:pos="4931"/>
        </w:tabs>
        <w:ind w:left="4931" w:hanging="360"/>
      </w:pPr>
      <w:rPr>
        <w:rFonts w:hint="default"/>
        <w:color w:val="auto"/>
      </w:rPr>
    </w:lvl>
    <w:lvl w:ilvl="1">
      <w:start w:val="1"/>
      <w:numFmt w:val="decimal"/>
      <w:isLgl/>
      <w:lvlText w:val="%1.%2"/>
      <w:lvlJc w:val="left"/>
      <w:pPr>
        <w:ind w:left="5051" w:hanging="480"/>
      </w:pPr>
      <w:rPr>
        <w:rFonts w:hint="default"/>
      </w:rPr>
    </w:lvl>
    <w:lvl w:ilvl="2">
      <w:start w:val="1"/>
      <w:numFmt w:val="decimal"/>
      <w:isLgl/>
      <w:lvlText w:val="%1.%2.%3"/>
      <w:lvlJc w:val="left"/>
      <w:pPr>
        <w:ind w:left="5291" w:hanging="720"/>
      </w:pPr>
      <w:rPr>
        <w:rFonts w:hint="default"/>
      </w:rPr>
    </w:lvl>
    <w:lvl w:ilvl="3">
      <w:start w:val="1"/>
      <w:numFmt w:val="decimal"/>
      <w:isLgl/>
      <w:lvlText w:val="%1.%2.%3.%4"/>
      <w:lvlJc w:val="left"/>
      <w:pPr>
        <w:ind w:left="5291" w:hanging="720"/>
      </w:pPr>
      <w:rPr>
        <w:rFonts w:hint="default"/>
      </w:rPr>
    </w:lvl>
    <w:lvl w:ilvl="4">
      <w:start w:val="1"/>
      <w:numFmt w:val="decimal"/>
      <w:isLgl/>
      <w:lvlText w:val="%1.%2.%3.%4.%5"/>
      <w:lvlJc w:val="left"/>
      <w:pPr>
        <w:ind w:left="5651" w:hanging="1080"/>
      </w:pPr>
      <w:rPr>
        <w:rFonts w:hint="default"/>
      </w:rPr>
    </w:lvl>
    <w:lvl w:ilvl="5">
      <w:start w:val="1"/>
      <w:numFmt w:val="decimal"/>
      <w:isLgl/>
      <w:lvlText w:val="%1.%2.%3.%4.%5.%6"/>
      <w:lvlJc w:val="left"/>
      <w:pPr>
        <w:ind w:left="565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011" w:hanging="1440"/>
      </w:pPr>
      <w:rPr>
        <w:rFonts w:hint="default"/>
      </w:rPr>
    </w:lvl>
    <w:lvl w:ilvl="8">
      <w:start w:val="1"/>
      <w:numFmt w:val="decimal"/>
      <w:isLgl/>
      <w:lvlText w:val="%1.%2.%3.%4.%5.%6.%7.%8.%9"/>
      <w:lvlJc w:val="left"/>
      <w:pPr>
        <w:ind w:left="6371" w:hanging="1800"/>
      </w:pPr>
      <w:rPr>
        <w:rFonts w:hint="default"/>
      </w:rPr>
    </w:lvl>
  </w:abstractNum>
  <w:abstractNum w:abstractNumId="92" w15:restartNumberingAfterBreak="0">
    <w:nsid w:val="71C850B4"/>
    <w:multiLevelType w:val="hybridMultilevel"/>
    <w:tmpl w:val="31D64F46"/>
    <w:lvl w:ilvl="0" w:tplc="FFFFFFFF">
      <w:start w:val="1"/>
      <w:numFmt w:val="decimal"/>
      <w:lvlText w:val="5.%1"/>
      <w:lvlJc w:val="left"/>
      <w:pPr>
        <w:ind w:left="720" w:hanging="360"/>
      </w:pPr>
      <w:rPr>
        <w:rFonts w:ascii="Times New Roman" w:hAnsi="Times New Roman" w:cs="Times New Roman"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72AC7DF3"/>
    <w:multiLevelType w:val="multilevel"/>
    <w:tmpl w:val="4E9651C4"/>
    <w:lvl w:ilvl="0">
      <w:start w:val="6"/>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75B147EC"/>
    <w:multiLevelType w:val="multilevel"/>
    <w:tmpl w:val="A4E0AD8A"/>
    <w:lvl w:ilvl="0">
      <w:start w:val="11"/>
      <w:numFmt w:val="decimal"/>
      <w:lvlText w:val="%1"/>
      <w:lvlJc w:val="left"/>
      <w:pPr>
        <w:ind w:left="420" w:hanging="420"/>
      </w:pPr>
      <w:rPr>
        <w:rFonts w:hint="default"/>
      </w:rPr>
    </w:lvl>
    <w:lvl w:ilvl="1">
      <w:start w:val="1"/>
      <w:numFmt w:val="decimal"/>
      <w:lvlText w:val="13.%2"/>
      <w:lvlJc w:val="left"/>
      <w:pPr>
        <w:ind w:left="1980" w:hanging="420"/>
      </w:pPr>
      <w:rPr>
        <w:rFonts w:ascii="Times New Roman" w:hAnsi="Times New Roman" w:cs="Times New Roman" w:hint="default"/>
        <w:sz w:val="24"/>
        <w:szCs w:val="24"/>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5" w15:restartNumberingAfterBreak="0">
    <w:nsid w:val="7648073F"/>
    <w:multiLevelType w:val="multilevel"/>
    <w:tmpl w:val="FDF2BB1A"/>
    <w:lvl w:ilvl="0">
      <w:start w:val="10"/>
      <w:numFmt w:val="decimal"/>
      <w:lvlText w:val="%1"/>
      <w:lvlJc w:val="left"/>
      <w:pPr>
        <w:ind w:left="420" w:hanging="420"/>
      </w:pPr>
      <w:rPr>
        <w:rFonts w:hint="default"/>
      </w:rPr>
    </w:lvl>
    <w:lvl w:ilvl="1">
      <w:start w:val="2"/>
      <w:numFmt w:val="decimal"/>
      <w:lvlText w:val="%1.%2"/>
      <w:lvlJc w:val="left"/>
      <w:pPr>
        <w:ind w:left="855" w:hanging="42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6" w15:restartNumberingAfterBreak="0">
    <w:nsid w:val="7A735262"/>
    <w:multiLevelType w:val="multilevel"/>
    <w:tmpl w:val="5D88BC60"/>
    <w:lvl w:ilvl="0">
      <w:start w:val="1"/>
      <w:numFmt w:val="decimal"/>
      <w:pStyle w:val="Sumrio1"/>
      <w:suff w:val="nothing"/>
      <w:lvlText w:val="%1."/>
      <w:lvlJc w:val="left"/>
      <w:pPr>
        <w:ind w:left="0" w:firstLine="0"/>
      </w:pPr>
      <w:rPr>
        <w:b/>
        <w:i w:val="0"/>
        <w:color w:val="FFFFFF"/>
      </w:rPr>
    </w:lvl>
    <w:lvl w:ilvl="1">
      <w:start w:val="1"/>
      <w:numFmt w:val="decimal"/>
      <w:suff w:val="nothing"/>
      <w:lvlText w:val="%1.%2."/>
      <w:lvlJc w:val="left"/>
      <w:pPr>
        <w:ind w:left="0" w:firstLine="0"/>
      </w:pPr>
      <w:rPr>
        <w:rFonts w:ascii="Times New Roman" w:hAnsi="Times New Roman" w:hint="default"/>
        <w:b/>
        <w:i w:val="0"/>
        <w:color w:val="auto"/>
        <w:sz w:val="24"/>
      </w:rPr>
    </w:lvl>
    <w:lvl w:ilvl="2">
      <w:start w:val="1"/>
      <w:numFmt w:val="decimal"/>
      <w:lvlText w:val="%1.%2.%3."/>
      <w:lvlJc w:val="left"/>
      <w:pPr>
        <w:tabs>
          <w:tab w:val="num" w:pos="1854"/>
        </w:tabs>
        <w:ind w:left="1134" w:firstLine="0"/>
      </w:pPr>
      <w:rPr>
        <w:b/>
        <w:i w:val="0"/>
      </w:rPr>
    </w:lvl>
    <w:lvl w:ilvl="3">
      <w:start w:val="1"/>
      <w:numFmt w:val="decimal"/>
      <w:lvlText w:val="%1.%2.%3.%4."/>
      <w:lvlJc w:val="left"/>
      <w:pPr>
        <w:tabs>
          <w:tab w:val="num" w:pos="2138"/>
        </w:tabs>
        <w:ind w:left="1418" w:firstLine="0"/>
      </w:pPr>
      <w:rPr>
        <w:b/>
        <w:i w:val="0"/>
      </w:r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97" w15:restartNumberingAfterBreak="0">
    <w:nsid w:val="7A8B7F32"/>
    <w:multiLevelType w:val="hybridMultilevel"/>
    <w:tmpl w:val="018CB162"/>
    <w:lvl w:ilvl="0" w:tplc="E14EFB86">
      <w:start w:val="1"/>
      <w:numFmt w:val="decimal"/>
      <w:lvlText w:val="26.3.%1"/>
      <w:lvlJc w:val="left"/>
      <w:pPr>
        <w:ind w:left="720" w:hanging="360"/>
      </w:pPr>
      <w:rPr>
        <w:rFonts w:ascii="Times New Roman" w:hAnsi="Times New Roman" w:cs="Times New Roman" w:hint="default"/>
        <w:b w:val="0"/>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ABA1575"/>
    <w:multiLevelType w:val="hybridMultilevel"/>
    <w:tmpl w:val="E8CA454C"/>
    <w:lvl w:ilvl="0" w:tplc="64520EF4">
      <w:start w:val="1"/>
      <w:numFmt w:val="decimal"/>
      <w:lvlText w:val="26.%1"/>
      <w:lvlJc w:val="left"/>
      <w:pPr>
        <w:ind w:left="720" w:hanging="360"/>
      </w:pPr>
      <w:rPr>
        <w:rFonts w:ascii="Times New Roman" w:hAnsi="Times New Roman" w:cs="Times New Roman" w:hint="default"/>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B263EB9"/>
    <w:multiLevelType w:val="multilevel"/>
    <w:tmpl w:val="0DEEAD2A"/>
    <w:lvl w:ilvl="0">
      <w:start w:val="4"/>
      <w:numFmt w:val="decimal"/>
      <w:lvlText w:val="%1"/>
      <w:lvlJc w:val="left"/>
      <w:pPr>
        <w:ind w:left="360" w:hanging="360"/>
      </w:pPr>
      <w:rPr>
        <w:rFonts w:cs="Times New Roman" w:hint="default"/>
        <w:color w:val="auto"/>
      </w:rPr>
    </w:lvl>
    <w:lvl w:ilvl="1">
      <w:start w:val="1"/>
      <w:numFmt w:val="decimal"/>
      <w:lvlText w:val="%1.%2"/>
      <w:lvlJc w:val="left"/>
      <w:pPr>
        <w:ind w:left="720" w:hanging="720"/>
      </w:pPr>
      <w:rPr>
        <w:rFonts w:cs="Times New Roman" w:hint="default"/>
        <w:b w:val="0"/>
        <w:color w:val="auto"/>
      </w:rPr>
    </w:lvl>
    <w:lvl w:ilvl="2">
      <w:start w:val="1"/>
      <w:numFmt w:val="decimal"/>
      <w:lvlText w:val="%1.%2.%3"/>
      <w:lvlJc w:val="left"/>
      <w:pPr>
        <w:ind w:left="2138" w:hanging="720"/>
      </w:pPr>
      <w:rPr>
        <w:rFonts w:cs="Times New Roman" w:hint="default"/>
        <w:b w:val="0"/>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440" w:hanging="144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2160" w:hanging="216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num w:numId="1">
    <w:abstractNumId w:val="11"/>
  </w:num>
  <w:num w:numId="2">
    <w:abstractNumId w:val="7"/>
  </w:num>
  <w:num w:numId="3">
    <w:abstractNumId w:val="99"/>
  </w:num>
  <w:num w:numId="4">
    <w:abstractNumId w:val="43"/>
  </w:num>
  <w:num w:numId="5">
    <w:abstractNumId w:val="89"/>
  </w:num>
  <w:num w:numId="6">
    <w:abstractNumId w:val="85"/>
  </w:num>
  <w:num w:numId="7">
    <w:abstractNumId w:val="95"/>
  </w:num>
  <w:num w:numId="8">
    <w:abstractNumId w:val="9"/>
  </w:num>
  <w:num w:numId="9">
    <w:abstractNumId w:val="42"/>
  </w:num>
  <w:num w:numId="10">
    <w:abstractNumId w:val="45"/>
  </w:num>
  <w:num w:numId="11">
    <w:abstractNumId w:val="51"/>
  </w:num>
  <w:num w:numId="12">
    <w:abstractNumId w:val="76"/>
  </w:num>
  <w:num w:numId="13">
    <w:abstractNumId w:val="41"/>
  </w:num>
  <w:num w:numId="14">
    <w:abstractNumId w:val="96"/>
  </w:num>
  <w:num w:numId="15">
    <w:abstractNumId w:val="65"/>
  </w:num>
  <w:num w:numId="16">
    <w:abstractNumId w:val="78"/>
  </w:num>
  <w:num w:numId="17">
    <w:abstractNumId w:val="72"/>
  </w:num>
  <w:num w:numId="18">
    <w:abstractNumId w:val="25"/>
  </w:num>
  <w:num w:numId="19">
    <w:abstractNumId w:val="0"/>
  </w:num>
  <w:num w:numId="20">
    <w:abstractNumId w:val="37"/>
  </w:num>
  <w:num w:numId="21">
    <w:abstractNumId w:val="4"/>
  </w:num>
  <w:num w:numId="22">
    <w:abstractNumId w:val="14"/>
  </w:num>
  <w:num w:numId="23">
    <w:abstractNumId w:val="71"/>
  </w:num>
  <w:num w:numId="24">
    <w:abstractNumId w:val="35"/>
  </w:num>
  <w:num w:numId="25">
    <w:abstractNumId w:val="61"/>
  </w:num>
  <w:num w:numId="26">
    <w:abstractNumId w:val="17"/>
  </w:num>
  <w:num w:numId="27">
    <w:abstractNumId w:val="1"/>
  </w:num>
  <w:num w:numId="28">
    <w:abstractNumId w:val="31"/>
  </w:num>
  <w:num w:numId="29">
    <w:abstractNumId w:val="21"/>
  </w:num>
  <w:num w:numId="30">
    <w:abstractNumId w:val="94"/>
  </w:num>
  <w:num w:numId="31">
    <w:abstractNumId w:val="18"/>
  </w:num>
  <w:num w:numId="32">
    <w:abstractNumId w:val="90"/>
  </w:num>
  <w:num w:numId="33">
    <w:abstractNumId w:val="67"/>
  </w:num>
  <w:num w:numId="34">
    <w:abstractNumId w:val="59"/>
  </w:num>
  <w:num w:numId="35">
    <w:abstractNumId w:val="26"/>
  </w:num>
  <w:num w:numId="36">
    <w:abstractNumId w:val="28"/>
  </w:num>
  <w:num w:numId="37">
    <w:abstractNumId w:val="86"/>
  </w:num>
  <w:num w:numId="38">
    <w:abstractNumId w:val="47"/>
  </w:num>
  <w:num w:numId="39">
    <w:abstractNumId w:val="56"/>
  </w:num>
  <w:num w:numId="40">
    <w:abstractNumId w:val="12"/>
  </w:num>
  <w:num w:numId="41">
    <w:abstractNumId w:val="70"/>
  </w:num>
  <w:num w:numId="42">
    <w:abstractNumId w:val="98"/>
  </w:num>
  <w:num w:numId="43">
    <w:abstractNumId w:val="97"/>
  </w:num>
  <w:num w:numId="44">
    <w:abstractNumId w:val="15"/>
  </w:num>
  <w:num w:numId="45">
    <w:abstractNumId w:val="20"/>
  </w:num>
  <w:num w:numId="46">
    <w:abstractNumId w:val="5"/>
  </w:num>
  <w:num w:numId="47">
    <w:abstractNumId w:val="23"/>
  </w:num>
  <w:num w:numId="48">
    <w:abstractNumId w:val="50"/>
  </w:num>
  <w:num w:numId="49">
    <w:abstractNumId w:val="13"/>
  </w:num>
  <w:num w:numId="50">
    <w:abstractNumId w:val="92"/>
  </w:num>
  <w:num w:numId="51">
    <w:abstractNumId w:val="73"/>
  </w:num>
  <w:num w:numId="52">
    <w:abstractNumId w:val="83"/>
  </w:num>
  <w:num w:numId="53">
    <w:abstractNumId w:val="10"/>
  </w:num>
  <w:num w:numId="54">
    <w:abstractNumId w:val="3"/>
  </w:num>
  <w:num w:numId="55">
    <w:abstractNumId w:val="53"/>
  </w:num>
  <w:num w:numId="56">
    <w:abstractNumId w:val="22"/>
  </w:num>
  <w:num w:numId="57">
    <w:abstractNumId w:val="75"/>
  </w:num>
  <w:num w:numId="58">
    <w:abstractNumId w:val="36"/>
  </w:num>
  <w:num w:numId="59">
    <w:abstractNumId w:val="49"/>
  </w:num>
  <w:num w:numId="60">
    <w:abstractNumId w:val="32"/>
  </w:num>
  <w:num w:numId="61">
    <w:abstractNumId w:val="77"/>
  </w:num>
  <w:num w:numId="62">
    <w:abstractNumId w:val="55"/>
  </w:num>
  <w:num w:numId="63">
    <w:abstractNumId w:val="19"/>
  </w:num>
  <w:num w:numId="64">
    <w:abstractNumId w:val="52"/>
  </w:num>
  <w:num w:numId="65">
    <w:abstractNumId w:val="64"/>
  </w:num>
  <w:num w:numId="66">
    <w:abstractNumId w:val="82"/>
  </w:num>
  <w:num w:numId="67">
    <w:abstractNumId w:val="93"/>
  </w:num>
  <w:num w:numId="68">
    <w:abstractNumId w:val="16"/>
  </w:num>
  <w:num w:numId="69">
    <w:abstractNumId w:val="38"/>
  </w:num>
  <w:num w:numId="70">
    <w:abstractNumId w:val="58"/>
  </w:num>
  <w:num w:numId="71">
    <w:abstractNumId w:val="81"/>
  </w:num>
  <w:num w:numId="72">
    <w:abstractNumId w:val="91"/>
  </w:num>
  <w:num w:numId="73">
    <w:abstractNumId w:val="68"/>
  </w:num>
  <w:num w:numId="74">
    <w:abstractNumId w:val="62"/>
  </w:num>
  <w:num w:numId="75">
    <w:abstractNumId w:val="24"/>
  </w:num>
  <w:num w:numId="76">
    <w:abstractNumId w:val="57"/>
  </w:num>
  <w:num w:numId="77">
    <w:abstractNumId w:val="79"/>
  </w:num>
  <w:num w:numId="78">
    <w:abstractNumId w:val="87"/>
  </w:num>
  <w:num w:numId="79">
    <w:abstractNumId w:val="74"/>
  </w:num>
  <w:num w:numId="80">
    <w:abstractNumId w:val="30"/>
  </w:num>
  <w:num w:numId="81">
    <w:abstractNumId w:val="60"/>
  </w:num>
  <w:num w:numId="82">
    <w:abstractNumId w:val="40"/>
  </w:num>
  <w:num w:numId="83">
    <w:abstractNumId w:val="29"/>
  </w:num>
  <w:num w:numId="84">
    <w:abstractNumId w:val="34"/>
  </w:num>
  <w:num w:numId="85">
    <w:abstractNumId w:val="27"/>
  </w:num>
  <w:num w:numId="86">
    <w:abstractNumId w:val="48"/>
  </w:num>
  <w:num w:numId="87">
    <w:abstractNumId w:val="2"/>
  </w:num>
  <w:num w:numId="88">
    <w:abstractNumId w:val="54"/>
  </w:num>
  <w:num w:numId="89">
    <w:abstractNumId w:val="46"/>
  </w:num>
  <w:num w:numId="90">
    <w:abstractNumId w:val="88"/>
  </w:num>
  <w:num w:numId="91">
    <w:abstractNumId w:val="66"/>
  </w:num>
  <w:num w:numId="92">
    <w:abstractNumId w:val="69"/>
  </w:num>
  <w:num w:numId="93">
    <w:abstractNumId w:val="80"/>
  </w:num>
  <w:num w:numId="94">
    <w:abstractNumId w:val="84"/>
  </w:num>
  <w:num w:numId="95">
    <w:abstractNumId w:val="44"/>
  </w:num>
  <w:num w:numId="96">
    <w:abstractNumId w:val="39"/>
  </w:num>
  <w:num w:numId="97">
    <w:abstractNumId w:val="8"/>
  </w:num>
  <w:num w:numId="98">
    <w:abstractNumId w:val="63"/>
  </w:num>
  <w:num w:numId="99">
    <w:abstractNumId w:val="6"/>
  </w:num>
  <w:num w:numId="100">
    <w:abstractNumId w:val="3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9"/>
  <w:hyphenationZone w:val="425"/>
  <w:characterSpacingControl w:val="doNotCompress"/>
  <w:hdrShapeDefaults>
    <o:shapedefaults v:ext="edit" spidmax="45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A98"/>
    <w:rsid w:val="00001133"/>
    <w:rsid w:val="00012100"/>
    <w:rsid w:val="00016951"/>
    <w:rsid w:val="00027EE8"/>
    <w:rsid w:val="00034BE5"/>
    <w:rsid w:val="000665B6"/>
    <w:rsid w:val="00067375"/>
    <w:rsid w:val="00075058"/>
    <w:rsid w:val="00077E58"/>
    <w:rsid w:val="0008189E"/>
    <w:rsid w:val="000A19D2"/>
    <w:rsid w:val="000A228C"/>
    <w:rsid w:val="000A4030"/>
    <w:rsid w:val="000A666B"/>
    <w:rsid w:val="000B3021"/>
    <w:rsid w:val="000C2B1A"/>
    <w:rsid w:val="000D1121"/>
    <w:rsid w:val="000D3A2F"/>
    <w:rsid w:val="000D6CF7"/>
    <w:rsid w:val="000D795F"/>
    <w:rsid w:val="000F6EA7"/>
    <w:rsid w:val="001304FD"/>
    <w:rsid w:val="0016192A"/>
    <w:rsid w:val="00163D28"/>
    <w:rsid w:val="00165646"/>
    <w:rsid w:val="00181023"/>
    <w:rsid w:val="00183B02"/>
    <w:rsid w:val="001A064A"/>
    <w:rsid w:val="001A271E"/>
    <w:rsid w:val="001B469A"/>
    <w:rsid w:val="001F140A"/>
    <w:rsid w:val="001F4451"/>
    <w:rsid w:val="001F4A2E"/>
    <w:rsid w:val="001F4B21"/>
    <w:rsid w:val="00203FFA"/>
    <w:rsid w:val="00204B20"/>
    <w:rsid w:val="002072B4"/>
    <w:rsid w:val="002256A2"/>
    <w:rsid w:val="00227E53"/>
    <w:rsid w:val="00231E08"/>
    <w:rsid w:val="002334F6"/>
    <w:rsid w:val="00250135"/>
    <w:rsid w:val="0026494B"/>
    <w:rsid w:val="0026684A"/>
    <w:rsid w:val="0027500A"/>
    <w:rsid w:val="002A105C"/>
    <w:rsid w:val="002A11BD"/>
    <w:rsid w:val="002A3C00"/>
    <w:rsid w:val="002C3A01"/>
    <w:rsid w:val="00316560"/>
    <w:rsid w:val="00330FEF"/>
    <w:rsid w:val="0033168A"/>
    <w:rsid w:val="00341B13"/>
    <w:rsid w:val="0035222D"/>
    <w:rsid w:val="00371FAB"/>
    <w:rsid w:val="00372838"/>
    <w:rsid w:val="0037745C"/>
    <w:rsid w:val="0037754F"/>
    <w:rsid w:val="003963B8"/>
    <w:rsid w:val="003A163A"/>
    <w:rsid w:val="003A21BB"/>
    <w:rsid w:val="003E03AE"/>
    <w:rsid w:val="003E439E"/>
    <w:rsid w:val="003E6159"/>
    <w:rsid w:val="00410B70"/>
    <w:rsid w:val="004115EB"/>
    <w:rsid w:val="00414B5A"/>
    <w:rsid w:val="004304BA"/>
    <w:rsid w:val="00433558"/>
    <w:rsid w:val="004361D1"/>
    <w:rsid w:val="0044431B"/>
    <w:rsid w:val="0045409E"/>
    <w:rsid w:val="004761BC"/>
    <w:rsid w:val="00483C09"/>
    <w:rsid w:val="00492103"/>
    <w:rsid w:val="00493E85"/>
    <w:rsid w:val="004A4730"/>
    <w:rsid w:val="004E1E5F"/>
    <w:rsid w:val="004E2C4D"/>
    <w:rsid w:val="004F624E"/>
    <w:rsid w:val="00500CA4"/>
    <w:rsid w:val="005034E7"/>
    <w:rsid w:val="00506764"/>
    <w:rsid w:val="00515C9B"/>
    <w:rsid w:val="00521AA0"/>
    <w:rsid w:val="0053462D"/>
    <w:rsid w:val="0053618F"/>
    <w:rsid w:val="00554FC8"/>
    <w:rsid w:val="005643BD"/>
    <w:rsid w:val="00564B4F"/>
    <w:rsid w:val="00573A3A"/>
    <w:rsid w:val="00576537"/>
    <w:rsid w:val="00576D76"/>
    <w:rsid w:val="0058790A"/>
    <w:rsid w:val="0059144A"/>
    <w:rsid w:val="005A29AB"/>
    <w:rsid w:val="005A64D2"/>
    <w:rsid w:val="005E032C"/>
    <w:rsid w:val="005E12F1"/>
    <w:rsid w:val="005F3C04"/>
    <w:rsid w:val="005F4689"/>
    <w:rsid w:val="00601A98"/>
    <w:rsid w:val="00621E2E"/>
    <w:rsid w:val="00626697"/>
    <w:rsid w:val="00631D94"/>
    <w:rsid w:val="0063488A"/>
    <w:rsid w:val="00646B0B"/>
    <w:rsid w:val="006473B3"/>
    <w:rsid w:val="00650A1D"/>
    <w:rsid w:val="00653453"/>
    <w:rsid w:val="00653BB9"/>
    <w:rsid w:val="006559BC"/>
    <w:rsid w:val="00657DDB"/>
    <w:rsid w:val="00660C79"/>
    <w:rsid w:val="0067576D"/>
    <w:rsid w:val="006809DB"/>
    <w:rsid w:val="00681C69"/>
    <w:rsid w:val="00693747"/>
    <w:rsid w:val="006A2B80"/>
    <w:rsid w:val="006A3B5C"/>
    <w:rsid w:val="006B3987"/>
    <w:rsid w:val="006C1DEA"/>
    <w:rsid w:val="006E09AD"/>
    <w:rsid w:val="006E7920"/>
    <w:rsid w:val="006F48B1"/>
    <w:rsid w:val="00711B25"/>
    <w:rsid w:val="00717096"/>
    <w:rsid w:val="00730DE3"/>
    <w:rsid w:val="0074423E"/>
    <w:rsid w:val="00747EA5"/>
    <w:rsid w:val="00762A26"/>
    <w:rsid w:val="0076439D"/>
    <w:rsid w:val="00776210"/>
    <w:rsid w:val="00777B8F"/>
    <w:rsid w:val="007846AC"/>
    <w:rsid w:val="007B06D8"/>
    <w:rsid w:val="007C57CE"/>
    <w:rsid w:val="007C651F"/>
    <w:rsid w:val="007D1838"/>
    <w:rsid w:val="007D7B15"/>
    <w:rsid w:val="007F088B"/>
    <w:rsid w:val="007F2AC8"/>
    <w:rsid w:val="007F4576"/>
    <w:rsid w:val="00800914"/>
    <w:rsid w:val="00803DAE"/>
    <w:rsid w:val="00812CBB"/>
    <w:rsid w:val="00821CA0"/>
    <w:rsid w:val="008255FB"/>
    <w:rsid w:val="008400CD"/>
    <w:rsid w:val="00840285"/>
    <w:rsid w:val="0085069E"/>
    <w:rsid w:val="00857EA3"/>
    <w:rsid w:val="00861A1A"/>
    <w:rsid w:val="00862446"/>
    <w:rsid w:val="00882D8D"/>
    <w:rsid w:val="008969C3"/>
    <w:rsid w:val="008A081A"/>
    <w:rsid w:val="008A3CF9"/>
    <w:rsid w:val="008B1933"/>
    <w:rsid w:val="008C5433"/>
    <w:rsid w:val="008E02B0"/>
    <w:rsid w:val="008E29B3"/>
    <w:rsid w:val="0090448E"/>
    <w:rsid w:val="00904A2B"/>
    <w:rsid w:val="009142BA"/>
    <w:rsid w:val="00914BFB"/>
    <w:rsid w:val="009168AA"/>
    <w:rsid w:val="0091771F"/>
    <w:rsid w:val="009268D1"/>
    <w:rsid w:val="009448F6"/>
    <w:rsid w:val="00950504"/>
    <w:rsid w:val="0096337C"/>
    <w:rsid w:val="00964504"/>
    <w:rsid w:val="009801CA"/>
    <w:rsid w:val="00984135"/>
    <w:rsid w:val="009924BC"/>
    <w:rsid w:val="00992BE5"/>
    <w:rsid w:val="009B3332"/>
    <w:rsid w:val="009B43CD"/>
    <w:rsid w:val="009B553A"/>
    <w:rsid w:val="009C62F8"/>
    <w:rsid w:val="009C6A23"/>
    <w:rsid w:val="009E2074"/>
    <w:rsid w:val="009E7D5A"/>
    <w:rsid w:val="009F7DC9"/>
    <w:rsid w:val="00A04373"/>
    <w:rsid w:val="00A04626"/>
    <w:rsid w:val="00A1288D"/>
    <w:rsid w:val="00A13730"/>
    <w:rsid w:val="00A14B47"/>
    <w:rsid w:val="00A30EBB"/>
    <w:rsid w:val="00A5234C"/>
    <w:rsid w:val="00A52D68"/>
    <w:rsid w:val="00A5385C"/>
    <w:rsid w:val="00A707C6"/>
    <w:rsid w:val="00A763A9"/>
    <w:rsid w:val="00A764BA"/>
    <w:rsid w:val="00A8319A"/>
    <w:rsid w:val="00A95D08"/>
    <w:rsid w:val="00AB30FA"/>
    <w:rsid w:val="00AB77D8"/>
    <w:rsid w:val="00AC470A"/>
    <w:rsid w:val="00AC4B49"/>
    <w:rsid w:val="00AD07E4"/>
    <w:rsid w:val="00AD3685"/>
    <w:rsid w:val="00AD6982"/>
    <w:rsid w:val="00AE0511"/>
    <w:rsid w:val="00AE1B57"/>
    <w:rsid w:val="00AE270B"/>
    <w:rsid w:val="00AE3B25"/>
    <w:rsid w:val="00B14122"/>
    <w:rsid w:val="00B22357"/>
    <w:rsid w:val="00B27096"/>
    <w:rsid w:val="00B352BC"/>
    <w:rsid w:val="00B52D0B"/>
    <w:rsid w:val="00BA139E"/>
    <w:rsid w:val="00BA1404"/>
    <w:rsid w:val="00BA38AC"/>
    <w:rsid w:val="00BA4211"/>
    <w:rsid w:val="00BB1EDC"/>
    <w:rsid w:val="00BC7A0F"/>
    <w:rsid w:val="00BD1EF9"/>
    <w:rsid w:val="00BD702E"/>
    <w:rsid w:val="00BD7723"/>
    <w:rsid w:val="00BF43C1"/>
    <w:rsid w:val="00BF5C24"/>
    <w:rsid w:val="00C0460E"/>
    <w:rsid w:val="00C11251"/>
    <w:rsid w:val="00C11D95"/>
    <w:rsid w:val="00C13BE3"/>
    <w:rsid w:val="00C16DEB"/>
    <w:rsid w:val="00C20A02"/>
    <w:rsid w:val="00C25E54"/>
    <w:rsid w:val="00C342FB"/>
    <w:rsid w:val="00C36382"/>
    <w:rsid w:val="00C41602"/>
    <w:rsid w:val="00C45AD0"/>
    <w:rsid w:val="00C46F8D"/>
    <w:rsid w:val="00C52C27"/>
    <w:rsid w:val="00C536AD"/>
    <w:rsid w:val="00C56148"/>
    <w:rsid w:val="00C707EA"/>
    <w:rsid w:val="00CB4438"/>
    <w:rsid w:val="00CC2C21"/>
    <w:rsid w:val="00CC42EA"/>
    <w:rsid w:val="00CE0B0D"/>
    <w:rsid w:val="00CE2458"/>
    <w:rsid w:val="00CE67E7"/>
    <w:rsid w:val="00D542B6"/>
    <w:rsid w:val="00D55D22"/>
    <w:rsid w:val="00D5631A"/>
    <w:rsid w:val="00D63C8F"/>
    <w:rsid w:val="00D665CD"/>
    <w:rsid w:val="00D828B7"/>
    <w:rsid w:val="00D97B86"/>
    <w:rsid w:val="00DA0074"/>
    <w:rsid w:val="00DF5FF9"/>
    <w:rsid w:val="00DF713D"/>
    <w:rsid w:val="00E12463"/>
    <w:rsid w:val="00E1379E"/>
    <w:rsid w:val="00E14388"/>
    <w:rsid w:val="00E34C99"/>
    <w:rsid w:val="00E41202"/>
    <w:rsid w:val="00E538C9"/>
    <w:rsid w:val="00E57426"/>
    <w:rsid w:val="00E57ACC"/>
    <w:rsid w:val="00E917DD"/>
    <w:rsid w:val="00EA0E48"/>
    <w:rsid w:val="00EB12D8"/>
    <w:rsid w:val="00EB34B4"/>
    <w:rsid w:val="00EC713D"/>
    <w:rsid w:val="00EE5F9A"/>
    <w:rsid w:val="00EF14D2"/>
    <w:rsid w:val="00F13E06"/>
    <w:rsid w:val="00F21D0B"/>
    <w:rsid w:val="00F242C5"/>
    <w:rsid w:val="00F27A67"/>
    <w:rsid w:val="00F27BBF"/>
    <w:rsid w:val="00F31875"/>
    <w:rsid w:val="00F32B9D"/>
    <w:rsid w:val="00F42B93"/>
    <w:rsid w:val="00F46C7B"/>
    <w:rsid w:val="00F62D5B"/>
    <w:rsid w:val="00F75961"/>
    <w:rsid w:val="00F81B22"/>
    <w:rsid w:val="00F93F68"/>
    <w:rsid w:val="00F9543D"/>
    <w:rsid w:val="00F95995"/>
    <w:rsid w:val="00FA2B98"/>
    <w:rsid w:val="00FC2DBA"/>
    <w:rsid w:val="00FE3E94"/>
    <w:rsid w:val="00FE77F9"/>
    <w:rsid w:val="00FF55A7"/>
    <w:rsid w:val="00FF60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14:docId w14:val="7275E0E5"/>
  <w15:chartTrackingRefBased/>
  <w15:docId w15:val="{8D71BCE5-4184-4003-8509-EAC79860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A98"/>
    <w:pPr>
      <w:spacing w:after="0" w:line="240" w:lineRule="auto"/>
    </w:pPr>
    <w:rPr>
      <w:rFonts w:ascii="Times New Roman" w:eastAsia="Times New Roman" w:hAnsi="Times New Roman" w:cs="Times New Roman"/>
      <w:sz w:val="20"/>
      <w:szCs w:val="20"/>
      <w:lang w:eastAsia="pt-BR"/>
    </w:rPr>
  </w:style>
  <w:style w:type="paragraph" w:styleId="Ttulo1">
    <w:name w:val="heading 1"/>
    <w:aliases w:val="Título 1 anexo,Heading I"/>
    <w:basedOn w:val="Normal"/>
    <w:next w:val="Normal"/>
    <w:link w:val="Ttulo1Char"/>
    <w:qFormat/>
    <w:rsid w:val="00D665CD"/>
    <w:pPr>
      <w:keepNext/>
      <w:spacing w:before="120"/>
      <w:jc w:val="center"/>
      <w:outlineLvl w:val="0"/>
    </w:pPr>
    <w:rPr>
      <w:b/>
      <w:sz w:val="52"/>
    </w:rPr>
  </w:style>
  <w:style w:type="paragraph" w:styleId="Ttulo2">
    <w:name w:val="heading 2"/>
    <w:basedOn w:val="Normal"/>
    <w:next w:val="Normal"/>
    <w:link w:val="Ttulo2Char"/>
    <w:qFormat/>
    <w:rsid w:val="00D665CD"/>
    <w:pPr>
      <w:keepNext/>
      <w:outlineLvl w:val="1"/>
    </w:pPr>
    <w:rPr>
      <w:rFonts w:ascii="Arial" w:hAnsi="Arial" w:cs="Arial"/>
      <w:sz w:val="24"/>
    </w:rPr>
  </w:style>
  <w:style w:type="paragraph" w:styleId="Ttulo3">
    <w:name w:val="heading 3"/>
    <w:basedOn w:val="Normal"/>
    <w:next w:val="Normal"/>
    <w:link w:val="Ttulo3Char"/>
    <w:qFormat/>
    <w:rsid w:val="00D665CD"/>
    <w:pPr>
      <w:keepNext/>
      <w:spacing w:before="40"/>
      <w:jc w:val="center"/>
      <w:outlineLvl w:val="2"/>
    </w:pPr>
    <w:rPr>
      <w:b/>
    </w:rPr>
  </w:style>
  <w:style w:type="paragraph" w:styleId="Ttulo4">
    <w:name w:val="heading 4"/>
    <w:basedOn w:val="Normal"/>
    <w:next w:val="Normal"/>
    <w:link w:val="Ttulo4Char"/>
    <w:qFormat/>
    <w:rsid w:val="00D665CD"/>
    <w:pPr>
      <w:keepNext/>
      <w:spacing w:before="40" w:after="100"/>
      <w:jc w:val="center"/>
      <w:outlineLvl w:val="3"/>
    </w:pPr>
    <w:rPr>
      <w:b/>
      <w:sz w:val="16"/>
    </w:rPr>
  </w:style>
  <w:style w:type="paragraph" w:styleId="Ttulo5">
    <w:name w:val="heading 5"/>
    <w:basedOn w:val="Normal"/>
    <w:next w:val="Normal"/>
    <w:link w:val="Ttulo5Char"/>
    <w:qFormat/>
    <w:rsid w:val="00D665CD"/>
    <w:pPr>
      <w:keepNext/>
      <w:ind w:firstLine="708"/>
      <w:outlineLvl w:val="4"/>
    </w:pPr>
    <w:rPr>
      <w:rFonts w:ascii="Arial" w:hAnsi="Arial"/>
      <w:b/>
      <w:sz w:val="24"/>
    </w:rPr>
  </w:style>
  <w:style w:type="paragraph" w:styleId="Ttulo6">
    <w:name w:val="heading 6"/>
    <w:basedOn w:val="Normal"/>
    <w:next w:val="Normal"/>
    <w:link w:val="Ttulo6Char"/>
    <w:qFormat/>
    <w:rsid w:val="00D665CD"/>
    <w:pPr>
      <w:spacing w:before="240" w:after="60"/>
      <w:outlineLvl w:val="5"/>
    </w:pPr>
    <w:rPr>
      <w:b/>
      <w:bCs/>
      <w:sz w:val="22"/>
      <w:szCs w:val="22"/>
    </w:rPr>
  </w:style>
  <w:style w:type="paragraph" w:styleId="Ttulo7">
    <w:name w:val="heading 7"/>
    <w:basedOn w:val="Normal"/>
    <w:next w:val="Normal"/>
    <w:link w:val="Ttulo7Char"/>
    <w:qFormat/>
    <w:rsid w:val="00D665CD"/>
    <w:pPr>
      <w:keepNext/>
      <w:spacing w:before="80" w:after="80"/>
      <w:outlineLvl w:val="6"/>
    </w:pPr>
    <w:rPr>
      <w:b/>
      <w:spacing w:val="60"/>
      <w:sz w:val="24"/>
    </w:rPr>
  </w:style>
  <w:style w:type="paragraph" w:styleId="Ttulo8">
    <w:name w:val="heading 8"/>
    <w:basedOn w:val="Normal"/>
    <w:next w:val="Normal"/>
    <w:link w:val="Ttulo8Char"/>
    <w:qFormat/>
    <w:rsid w:val="00D665CD"/>
    <w:pPr>
      <w:keepNext/>
      <w:jc w:val="center"/>
      <w:outlineLvl w:val="7"/>
    </w:pPr>
    <w:rPr>
      <w:rFonts w:ascii="Tahoma" w:hAnsi="Tahoma" w:cs="Tahoma"/>
      <w:b/>
      <w:sz w:val="28"/>
      <w:szCs w:val="28"/>
    </w:rPr>
  </w:style>
  <w:style w:type="paragraph" w:styleId="Ttulo9">
    <w:name w:val="heading 9"/>
    <w:basedOn w:val="Normal"/>
    <w:next w:val="Normal"/>
    <w:link w:val="Ttulo9Char"/>
    <w:qFormat/>
    <w:rsid w:val="00D665CD"/>
    <w:pPr>
      <w:keepNext/>
      <w:jc w:val="center"/>
      <w:outlineLvl w:val="8"/>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01A9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601A98"/>
    <w:pPr>
      <w:spacing w:after="123"/>
    </w:pPr>
    <w:rPr>
      <w:color w:val="auto"/>
    </w:rPr>
  </w:style>
  <w:style w:type="character" w:styleId="Hyperlink">
    <w:name w:val="Hyperlink"/>
    <w:uiPriority w:val="99"/>
    <w:rsid w:val="00601A98"/>
    <w:rPr>
      <w:rFonts w:cs="Times New Roman"/>
      <w:color w:val="0000FF"/>
      <w:u w:val="single"/>
    </w:rPr>
  </w:style>
  <w:style w:type="paragraph" w:styleId="Corpodetexto">
    <w:name w:val="Body Text"/>
    <w:basedOn w:val="Normal"/>
    <w:link w:val="CorpodetextoChar"/>
    <w:rsid w:val="00601A98"/>
    <w:rPr>
      <w:sz w:val="24"/>
    </w:rPr>
  </w:style>
  <w:style w:type="character" w:customStyle="1" w:styleId="CorpodetextoChar">
    <w:name w:val="Corpo de texto Char"/>
    <w:basedOn w:val="Fontepargpadro"/>
    <w:link w:val="Corpodetexto"/>
    <w:uiPriority w:val="99"/>
    <w:rsid w:val="00601A98"/>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601A98"/>
    <w:pPr>
      <w:spacing w:after="120"/>
      <w:ind w:left="283"/>
    </w:pPr>
  </w:style>
  <w:style w:type="character" w:customStyle="1" w:styleId="RecuodecorpodetextoChar">
    <w:name w:val="Recuo de corpo de texto Char"/>
    <w:basedOn w:val="Fontepargpadro"/>
    <w:link w:val="Recuodecorpodetexto"/>
    <w:rsid w:val="00601A98"/>
    <w:rPr>
      <w:rFonts w:ascii="Times New Roman" w:eastAsia="Times New Roman" w:hAnsi="Times New Roman" w:cs="Times New Roman"/>
      <w:sz w:val="20"/>
      <w:szCs w:val="20"/>
      <w:lang w:eastAsia="pt-BR"/>
    </w:rPr>
  </w:style>
  <w:style w:type="paragraph" w:customStyle="1" w:styleId="BodyText21">
    <w:name w:val="Body Text 21"/>
    <w:basedOn w:val="Normal"/>
    <w:rsid w:val="00601A98"/>
    <w:pPr>
      <w:jc w:val="both"/>
    </w:pPr>
    <w:rPr>
      <w:sz w:val="24"/>
    </w:rPr>
  </w:style>
  <w:style w:type="paragraph" w:customStyle="1" w:styleId="P30">
    <w:name w:val="P30"/>
    <w:basedOn w:val="Normal"/>
    <w:rsid w:val="00601A98"/>
    <w:pPr>
      <w:jc w:val="both"/>
    </w:pPr>
    <w:rPr>
      <w:b/>
      <w:sz w:val="24"/>
    </w:rPr>
  </w:style>
  <w:style w:type="paragraph" w:customStyle="1" w:styleId="A223175">
    <w:name w:val="_A223175"/>
    <w:basedOn w:val="Normal"/>
    <w:rsid w:val="00601A98"/>
    <w:pPr>
      <w:ind w:left="4320" w:right="144" w:firstLine="3023"/>
      <w:jc w:val="both"/>
    </w:pPr>
    <w:rPr>
      <w:sz w:val="24"/>
    </w:rPr>
  </w:style>
  <w:style w:type="paragraph" w:styleId="Lista">
    <w:name w:val="List"/>
    <w:basedOn w:val="Normal"/>
    <w:rsid w:val="00601A98"/>
    <w:pPr>
      <w:ind w:left="283" w:hanging="283"/>
    </w:pPr>
  </w:style>
  <w:style w:type="paragraph" w:styleId="Lista2">
    <w:name w:val="List 2"/>
    <w:basedOn w:val="Normal"/>
    <w:rsid w:val="00601A98"/>
    <w:pPr>
      <w:ind w:left="566" w:hanging="283"/>
      <w:contextualSpacing/>
    </w:pPr>
  </w:style>
  <w:style w:type="paragraph" w:customStyle="1" w:styleId="Corpodetexto31">
    <w:name w:val="Corpo de texto 31"/>
    <w:basedOn w:val="Normal"/>
    <w:rsid w:val="00601A98"/>
    <w:pPr>
      <w:jc w:val="both"/>
    </w:pPr>
    <w:rPr>
      <w:rFonts w:ascii="Arial" w:eastAsia="Calibri" w:hAnsi="Arial"/>
      <w:sz w:val="22"/>
    </w:rPr>
  </w:style>
  <w:style w:type="paragraph" w:customStyle="1" w:styleId="PargrafodaLista1">
    <w:name w:val="Parágrafo da Lista1"/>
    <w:basedOn w:val="Normal"/>
    <w:rsid w:val="00601A98"/>
    <w:pPr>
      <w:ind w:left="720"/>
      <w:contextualSpacing/>
    </w:pPr>
    <w:rPr>
      <w:rFonts w:eastAsia="Calibri"/>
      <w:sz w:val="24"/>
      <w:szCs w:val="24"/>
    </w:rPr>
  </w:style>
  <w:style w:type="character" w:customStyle="1" w:styleId="Ttulo1Char">
    <w:name w:val="Título 1 Char"/>
    <w:aliases w:val="Título 1 anexo Char,Heading I Char"/>
    <w:basedOn w:val="Fontepargpadro"/>
    <w:link w:val="Ttulo1"/>
    <w:rsid w:val="00D665CD"/>
    <w:rPr>
      <w:rFonts w:ascii="Times New Roman" w:eastAsia="Times New Roman" w:hAnsi="Times New Roman" w:cs="Times New Roman"/>
      <w:b/>
      <w:sz w:val="52"/>
      <w:szCs w:val="20"/>
      <w:lang w:eastAsia="pt-BR"/>
    </w:rPr>
  </w:style>
  <w:style w:type="character" w:customStyle="1" w:styleId="Ttulo2Char">
    <w:name w:val="Título 2 Char"/>
    <w:basedOn w:val="Fontepargpadro"/>
    <w:link w:val="Ttulo2"/>
    <w:rsid w:val="00D665CD"/>
    <w:rPr>
      <w:rFonts w:ascii="Arial" w:eastAsia="Times New Roman" w:hAnsi="Arial" w:cs="Arial"/>
      <w:sz w:val="24"/>
      <w:szCs w:val="20"/>
      <w:lang w:eastAsia="pt-BR"/>
    </w:rPr>
  </w:style>
  <w:style w:type="character" w:customStyle="1" w:styleId="Ttulo3Char">
    <w:name w:val="Título 3 Char"/>
    <w:basedOn w:val="Fontepargpadro"/>
    <w:link w:val="Ttulo3"/>
    <w:rsid w:val="00D665CD"/>
    <w:rPr>
      <w:rFonts w:ascii="Times New Roman" w:eastAsia="Times New Roman" w:hAnsi="Times New Roman" w:cs="Times New Roman"/>
      <w:b/>
      <w:sz w:val="20"/>
      <w:szCs w:val="20"/>
      <w:lang w:eastAsia="pt-BR"/>
    </w:rPr>
  </w:style>
  <w:style w:type="character" w:customStyle="1" w:styleId="Ttulo4Char">
    <w:name w:val="Título 4 Char"/>
    <w:basedOn w:val="Fontepargpadro"/>
    <w:link w:val="Ttulo4"/>
    <w:rsid w:val="00D665CD"/>
    <w:rPr>
      <w:rFonts w:ascii="Times New Roman" w:eastAsia="Times New Roman" w:hAnsi="Times New Roman" w:cs="Times New Roman"/>
      <w:b/>
      <w:sz w:val="16"/>
      <w:szCs w:val="20"/>
      <w:lang w:eastAsia="pt-BR"/>
    </w:rPr>
  </w:style>
  <w:style w:type="character" w:customStyle="1" w:styleId="Ttulo5Char">
    <w:name w:val="Título 5 Char"/>
    <w:basedOn w:val="Fontepargpadro"/>
    <w:link w:val="Ttulo5"/>
    <w:rsid w:val="00D665CD"/>
    <w:rPr>
      <w:rFonts w:ascii="Arial" w:eastAsia="Times New Roman" w:hAnsi="Arial" w:cs="Times New Roman"/>
      <w:b/>
      <w:sz w:val="24"/>
      <w:szCs w:val="20"/>
      <w:lang w:eastAsia="pt-BR"/>
    </w:rPr>
  </w:style>
  <w:style w:type="character" w:customStyle="1" w:styleId="Ttulo6Char">
    <w:name w:val="Título 6 Char"/>
    <w:basedOn w:val="Fontepargpadro"/>
    <w:link w:val="Ttulo6"/>
    <w:rsid w:val="00D665CD"/>
    <w:rPr>
      <w:rFonts w:ascii="Times New Roman" w:eastAsia="Times New Roman" w:hAnsi="Times New Roman" w:cs="Times New Roman"/>
      <w:b/>
      <w:bCs/>
      <w:lang w:eastAsia="pt-BR"/>
    </w:rPr>
  </w:style>
  <w:style w:type="character" w:customStyle="1" w:styleId="Ttulo7Char">
    <w:name w:val="Título 7 Char"/>
    <w:basedOn w:val="Fontepargpadro"/>
    <w:link w:val="Ttulo7"/>
    <w:rsid w:val="00D665CD"/>
    <w:rPr>
      <w:rFonts w:ascii="Times New Roman" w:eastAsia="Times New Roman" w:hAnsi="Times New Roman" w:cs="Times New Roman"/>
      <w:b/>
      <w:spacing w:val="60"/>
      <w:sz w:val="24"/>
      <w:szCs w:val="20"/>
      <w:lang w:eastAsia="pt-BR"/>
    </w:rPr>
  </w:style>
  <w:style w:type="character" w:customStyle="1" w:styleId="Ttulo8Char">
    <w:name w:val="Título 8 Char"/>
    <w:basedOn w:val="Fontepargpadro"/>
    <w:link w:val="Ttulo8"/>
    <w:rsid w:val="00D665CD"/>
    <w:rPr>
      <w:rFonts w:ascii="Tahoma" w:eastAsia="Times New Roman" w:hAnsi="Tahoma" w:cs="Tahoma"/>
      <w:b/>
      <w:sz w:val="28"/>
      <w:szCs w:val="28"/>
      <w:lang w:eastAsia="pt-BR"/>
    </w:rPr>
  </w:style>
  <w:style w:type="character" w:customStyle="1" w:styleId="Ttulo9Char">
    <w:name w:val="Título 9 Char"/>
    <w:basedOn w:val="Fontepargpadro"/>
    <w:link w:val="Ttulo9"/>
    <w:rsid w:val="00D665CD"/>
    <w:rPr>
      <w:rFonts w:ascii="Arial" w:eastAsia="Times New Roman" w:hAnsi="Arial" w:cs="Times New Roman"/>
      <w:sz w:val="24"/>
      <w:szCs w:val="20"/>
      <w:lang w:eastAsia="pt-BR"/>
    </w:rPr>
  </w:style>
  <w:style w:type="numbering" w:customStyle="1" w:styleId="Semlista1">
    <w:name w:val="Sem lista1"/>
    <w:next w:val="Semlista"/>
    <w:uiPriority w:val="99"/>
    <w:semiHidden/>
    <w:rsid w:val="00D665CD"/>
  </w:style>
  <w:style w:type="paragraph" w:styleId="Cabealho">
    <w:name w:val="header"/>
    <w:aliases w:val="Heading 1a,hd,he,Cabeçalho superior"/>
    <w:basedOn w:val="Normal"/>
    <w:link w:val="CabealhoChar"/>
    <w:rsid w:val="00D665CD"/>
    <w:pPr>
      <w:widowControl w:val="0"/>
      <w:tabs>
        <w:tab w:val="center" w:pos="4320"/>
        <w:tab w:val="right" w:pos="8640"/>
      </w:tabs>
    </w:pPr>
  </w:style>
  <w:style w:type="character" w:customStyle="1" w:styleId="CabealhoChar">
    <w:name w:val="Cabeçalho Char"/>
    <w:aliases w:val="Heading 1a Char,hd Char,he Char,Cabeçalho superior Char"/>
    <w:basedOn w:val="Fontepargpadro"/>
    <w:link w:val="Cabealho"/>
    <w:rsid w:val="00D665CD"/>
    <w:rPr>
      <w:rFonts w:ascii="Times New Roman" w:eastAsia="Times New Roman" w:hAnsi="Times New Roman" w:cs="Times New Roman"/>
      <w:sz w:val="20"/>
      <w:szCs w:val="20"/>
      <w:lang w:eastAsia="pt-BR"/>
    </w:rPr>
  </w:style>
  <w:style w:type="paragraph" w:styleId="Rodap">
    <w:name w:val="footer"/>
    <w:basedOn w:val="Normal"/>
    <w:link w:val="RodapChar"/>
    <w:rsid w:val="00D665CD"/>
    <w:pPr>
      <w:tabs>
        <w:tab w:val="center" w:pos="4419"/>
        <w:tab w:val="right" w:pos="8838"/>
      </w:tabs>
    </w:pPr>
  </w:style>
  <w:style w:type="character" w:customStyle="1" w:styleId="RodapChar">
    <w:name w:val="Rodapé Char"/>
    <w:basedOn w:val="Fontepargpadro"/>
    <w:link w:val="Rodap"/>
    <w:rsid w:val="00D665CD"/>
    <w:rPr>
      <w:rFonts w:ascii="Times New Roman" w:eastAsia="Times New Roman" w:hAnsi="Times New Roman" w:cs="Times New Roman"/>
      <w:sz w:val="20"/>
      <w:szCs w:val="20"/>
      <w:lang w:eastAsia="pt-BR"/>
    </w:rPr>
  </w:style>
  <w:style w:type="paragraph" w:styleId="Textoembloco">
    <w:name w:val="Block Text"/>
    <w:basedOn w:val="Normal"/>
    <w:rsid w:val="00D665CD"/>
    <w:pPr>
      <w:ind w:left="71" w:right="567"/>
      <w:jc w:val="both"/>
    </w:pPr>
    <w:rPr>
      <w:sz w:val="22"/>
    </w:rPr>
  </w:style>
  <w:style w:type="paragraph" w:styleId="Corpodetexto2">
    <w:name w:val="Body Text 2"/>
    <w:basedOn w:val="Normal"/>
    <w:link w:val="Corpodetexto2Char"/>
    <w:rsid w:val="00D665CD"/>
    <w:rPr>
      <w:b/>
      <w:sz w:val="24"/>
      <w:szCs w:val="28"/>
    </w:rPr>
  </w:style>
  <w:style w:type="character" w:customStyle="1" w:styleId="Corpodetexto2Char">
    <w:name w:val="Corpo de texto 2 Char"/>
    <w:basedOn w:val="Fontepargpadro"/>
    <w:link w:val="Corpodetexto2"/>
    <w:rsid w:val="00D665CD"/>
    <w:rPr>
      <w:rFonts w:ascii="Times New Roman" w:eastAsia="Times New Roman" w:hAnsi="Times New Roman" w:cs="Times New Roman"/>
      <w:b/>
      <w:sz w:val="24"/>
      <w:szCs w:val="28"/>
      <w:lang w:eastAsia="pt-BR"/>
    </w:rPr>
  </w:style>
  <w:style w:type="paragraph" w:styleId="Corpodetexto3">
    <w:name w:val="Body Text 3"/>
    <w:basedOn w:val="Normal"/>
    <w:link w:val="Corpodetexto3Char"/>
    <w:rsid w:val="00D665CD"/>
    <w:pPr>
      <w:jc w:val="both"/>
    </w:pPr>
    <w:rPr>
      <w:rFonts w:ascii="Verdana" w:hAnsi="Verdana"/>
      <w:sz w:val="24"/>
    </w:rPr>
  </w:style>
  <w:style w:type="character" w:customStyle="1" w:styleId="Corpodetexto3Char">
    <w:name w:val="Corpo de texto 3 Char"/>
    <w:basedOn w:val="Fontepargpadro"/>
    <w:link w:val="Corpodetexto3"/>
    <w:rsid w:val="00D665CD"/>
    <w:rPr>
      <w:rFonts w:ascii="Verdana" w:eastAsia="Times New Roman" w:hAnsi="Verdana" w:cs="Times New Roman"/>
      <w:sz w:val="24"/>
      <w:szCs w:val="20"/>
      <w:lang w:eastAsia="pt-BR"/>
    </w:rPr>
  </w:style>
  <w:style w:type="table" w:styleId="Tabelacomgrade">
    <w:name w:val="Table Grid"/>
    <w:basedOn w:val="Tabelanormal"/>
    <w:uiPriority w:val="59"/>
    <w:rsid w:val="00D665C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emlista"/>
    <w:rsid w:val="00D665CD"/>
    <w:pPr>
      <w:numPr>
        <w:numId w:val="8"/>
      </w:numPr>
    </w:pPr>
  </w:style>
  <w:style w:type="paragraph" w:styleId="Lista3">
    <w:name w:val="List 3"/>
    <w:basedOn w:val="Normal"/>
    <w:rsid w:val="00D665CD"/>
    <w:pPr>
      <w:ind w:left="849" w:hanging="283"/>
    </w:pPr>
    <w:rPr>
      <w:rFonts w:ascii="Arial" w:hAnsi="Arial"/>
      <w:color w:val="000000"/>
      <w:sz w:val="24"/>
    </w:rPr>
  </w:style>
  <w:style w:type="paragraph" w:styleId="Lista4">
    <w:name w:val="List 4"/>
    <w:basedOn w:val="Normal"/>
    <w:rsid w:val="00D665CD"/>
    <w:pPr>
      <w:ind w:left="1132" w:hanging="283"/>
    </w:pPr>
    <w:rPr>
      <w:rFonts w:ascii="Arial" w:hAnsi="Arial"/>
      <w:color w:val="000000"/>
      <w:sz w:val="24"/>
    </w:rPr>
  </w:style>
  <w:style w:type="paragraph" w:styleId="Lista5">
    <w:name w:val="List 5"/>
    <w:basedOn w:val="Normal"/>
    <w:rsid w:val="00D665CD"/>
    <w:pPr>
      <w:ind w:left="1415" w:hanging="283"/>
    </w:pPr>
    <w:rPr>
      <w:rFonts w:ascii="Arial" w:hAnsi="Arial"/>
      <w:color w:val="000000"/>
      <w:sz w:val="24"/>
    </w:rPr>
  </w:style>
  <w:style w:type="paragraph" w:styleId="Listadecontinuao2">
    <w:name w:val="List Continue 2"/>
    <w:basedOn w:val="Normal"/>
    <w:rsid w:val="00D665CD"/>
    <w:pPr>
      <w:spacing w:after="120"/>
      <w:ind w:left="566"/>
    </w:pPr>
    <w:rPr>
      <w:rFonts w:ascii="Arial" w:hAnsi="Arial"/>
      <w:color w:val="000000"/>
      <w:sz w:val="24"/>
    </w:rPr>
  </w:style>
  <w:style w:type="paragraph" w:styleId="Subttulo">
    <w:name w:val="Subtitle"/>
    <w:basedOn w:val="Normal"/>
    <w:link w:val="SubttuloChar"/>
    <w:qFormat/>
    <w:rsid w:val="00D665CD"/>
    <w:pPr>
      <w:ind w:left="355" w:right="-332"/>
    </w:pPr>
    <w:rPr>
      <w:rFonts w:ascii="Arial Narrow" w:hAnsi="Arial Narrow"/>
      <w:bCs/>
      <w:smallCaps/>
      <w:sz w:val="24"/>
    </w:rPr>
  </w:style>
  <w:style w:type="character" w:customStyle="1" w:styleId="SubttuloChar">
    <w:name w:val="Subtítulo Char"/>
    <w:basedOn w:val="Fontepargpadro"/>
    <w:link w:val="Subttulo"/>
    <w:rsid w:val="00D665CD"/>
    <w:rPr>
      <w:rFonts w:ascii="Arial Narrow" w:eastAsia="Times New Roman" w:hAnsi="Arial Narrow" w:cs="Times New Roman"/>
      <w:bCs/>
      <w:smallCaps/>
      <w:sz w:val="24"/>
      <w:szCs w:val="20"/>
      <w:lang w:eastAsia="pt-BR"/>
    </w:rPr>
  </w:style>
  <w:style w:type="paragraph" w:styleId="NormalWeb">
    <w:name w:val="Normal (Web)"/>
    <w:basedOn w:val="Normal"/>
    <w:uiPriority w:val="99"/>
    <w:rsid w:val="00D665CD"/>
    <w:pPr>
      <w:spacing w:before="100" w:beforeAutospacing="1" w:after="100" w:afterAutospacing="1"/>
    </w:pPr>
    <w:rPr>
      <w:rFonts w:ascii="Arial Unicode MS" w:eastAsia="Arial Unicode MS" w:hAnsi="Arial Unicode MS" w:cs="Arial Unicode MS" w:hint="eastAsia"/>
      <w:sz w:val="24"/>
      <w:szCs w:val="24"/>
    </w:rPr>
  </w:style>
  <w:style w:type="paragraph" w:styleId="Legenda">
    <w:name w:val="caption"/>
    <w:basedOn w:val="Normal"/>
    <w:next w:val="Normal"/>
    <w:qFormat/>
    <w:rsid w:val="00D665CD"/>
    <w:pPr>
      <w:ind w:right="35"/>
      <w:jc w:val="center"/>
    </w:pPr>
    <w:rPr>
      <w:rFonts w:ascii="Arial" w:hAnsi="Arial"/>
      <w:b/>
      <w:bCs/>
      <w:szCs w:val="24"/>
    </w:rPr>
  </w:style>
  <w:style w:type="paragraph" w:customStyle="1" w:styleId="Contrato">
    <w:name w:val="Contrato"/>
    <w:basedOn w:val="Normal"/>
    <w:rsid w:val="00D665CD"/>
    <w:pPr>
      <w:numPr>
        <w:numId w:val="9"/>
      </w:numPr>
      <w:spacing w:after="240"/>
      <w:jc w:val="both"/>
    </w:pPr>
    <w:rPr>
      <w:sz w:val="24"/>
    </w:rPr>
  </w:style>
  <w:style w:type="paragraph" w:styleId="Sumrio1">
    <w:name w:val="toc 1"/>
    <w:basedOn w:val="Normal"/>
    <w:next w:val="Normal"/>
    <w:autoRedefine/>
    <w:rsid w:val="00D665CD"/>
    <w:pPr>
      <w:numPr>
        <w:numId w:val="14"/>
      </w:numPr>
      <w:spacing w:before="60" w:after="120"/>
      <w:jc w:val="both"/>
    </w:pPr>
    <w:rPr>
      <w:spacing w:val="20"/>
      <w:sz w:val="24"/>
    </w:rPr>
  </w:style>
  <w:style w:type="paragraph" w:customStyle="1" w:styleId="Arial9pt">
    <w:name w:val="Arial 9 pt"/>
    <w:basedOn w:val="Normal"/>
    <w:link w:val="Arial9ptChar"/>
    <w:rsid w:val="00D665CD"/>
    <w:pPr>
      <w:tabs>
        <w:tab w:val="left" w:pos="2268"/>
      </w:tabs>
      <w:jc w:val="both"/>
    </w:pPr>
    <w:rPr>
      <w:sz w:val="18"/>
    </w:rPr>
  </w:style>
  <w:style w:type="character" w:customStyle="1" w:styleId="Arial9ptChar">
    <w:name w:val="Arial 9 pt Char"/>
    <w:link w:val="Arial9pt"/>
    <w:rsid w:val="00D665CD"/>
    <w:rPr>
      <w:rFonts w:ascii="Times New Roman" w:eastAsia="Times New Roman" w:hAnsi="Times New Roman" w:cs="Times New Roman"/>
      <w:sz w:val="18"/>
      <w:szCs w:val="20"/>
      <w:lang w:eastAsia="pt-BR"/>
    </w:rPr>
  </w:style>
  <w:style w:type="character" w:styleId="Nmerodepgina">
    <w:name w:val="page number"/>
    <w:rsid w:val="00D665CD"/>
  </w:style>
  <w:style w:type="paragraph" w:customStyle="1" w:styleId="reservado3">
    <w:name w:val="reservado3"/>
    <w:basedOn w:val="Normal"/>
    <w:rsid w:val="00D665CD"/>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cs="Arial"/>
      <w:spacing w:val="-3"/>
      <w:sz w:val="24"/>
      <w:szCs w:val="24"/>
      <w:lang w:val="en-US"/>
    </w:rPr>
  </w:style>
  <w:style w:type="paragraph" w:customStyle="1" w:styleId="western">
    <w:name w:val="western"/>
    <w:basedOn w:val="Normal"/>
    <w:rsid w:val="00D665CD"/>
    <w:pPr>
      <w:spacing w:before="100" w:beforeAutospacing="1"/>
      <w:jc w:val="both"/>
    </w:pPr>
    <w:rPr>
      <w:rFonts w:ascii="Arial" w:hAnsi="Arial" w:cs="Arial"/>
      <w:color w:val="FF0000"/>
      <w:sz w:val="24"/>
      <w:szCs w:val="24"/>
    </w:rPr>
  </w:style>
  <w:style w:type="paragraph" w:styleId="Ttulo">
    <w:name w:val="Title"/>
    <w:basedOn w:val="Normal"/>
    <w:link w:val="TtuloChar"/>
    <w:qFormat/>
    <w:rsid w:val="00D665CD"/>
    <w:pPr>
      <w:tabs>
        <w:tab w:val="left" w:pos="3402"/>
      </w:tabs>
      <w:jc w:val="center"/>
    </w:pPr>
    <w:rPr>
      <w:b/>
      <w:snapToGrid w:val="0"/>
      <w:sz w:val="22"/>
    </w:rPr>
  </w:style>
  <w:style w:type="character" w:customStyle="1" w:styleId="TtuloChar">
    <w:name w:val="Título Char"/>
    <w:basedOn w:val="Fontepargpadro"/>
    <w:link w:val="Ttulo"/>
    <w:rsid w:val="00D665CD"/>
    <w:rPr>
      <w:rFonts w:ascii="Times New Roman" w:eastAsia="Times New Roman" w:hAnsi="Times New Roman" w:cs="Times New Roman"/>
      <w:b/>
      <w:snapToGrid w:val="0"/>
      <w:szCs w:val="20"/>
      <w:lang w:eastAsia="pt-BR"/>
    </w:rPr>
  </w:style>
  <w:style w:type="paragraph" w:customStyle="1" w:styleId="CM19">
    <w:name w:val="CM19"/>
    <w:basedOn w:val="Default"/>
    <w:next w:val="Default"/>
    <w:rsid w:val="00D665CD"/>
    <w:pPr>
      <w:spacing w:after="230"/>
    </w:pPr>
    <w:rPr>
      <w:color w:val="auto"/>
    </w:rPr>
  </w:style>
  <w:style w:type="paragraph" w:styleId="PargrafodaLista">
    <w:name w:val="List Paragraph"/>
    <w:aliases w:val="Normal com bullets"/>
    <w:basedOn w:val="Normal"/>
    <w:link w:val="PargrafodaListaChar"/>
    <w:uiPriority w:val="34"/>
    <w:qFormat/>
    <w:rsid w:val="00D665CD"/>
    <w:pPr>
      <w:ind w:left="708"/>
    </w:pPr>
  </w:style>
  <w:style w:type="paragraph" w:styleId="Textodebalo">
    <w:name w:val="Balloon Text"/>
    <w:basedOn w:val="Normal"/>
    <w:link w:val="TextodebaloChar"/>
    <w:rsid w:val="00D665CD"/>
    <w:rPr>
      <w:rFonts w:ascii="Tahoma" w:hAnsi="Tahoma" w:cs="Tahoma"/>
      <w:sz w:val="16"/>
      <w:szCs w:val="16"/>
    </w:rPr>
  </w:style>
  <w:style w:type="character" w:customStyle="1" w:styleId="TextodebaloChar">
    <w:name w:val="Texto de balão Char"/>
    <w:basedOn w:val="Fontepargpadro"/>
    <w:link w:val="Textodebalo"/>
    <w:rsid w:val="00D665CD"/>
    <w:rPr>
      <w:rFonts w:ascii="Tahoma" w:eastAsia="Times New Roman" w:hAnsi="Tahoma" w:cs="Tahoma"/>
      <w:sz w:val="16"/>
      <w:szCs w:val="16"/>
      <w:lang w:eastAsia="pt-BR"/>
    </w:rPr>
  </w:style>
  <w:style w:type="character" w:styleId="HiperlinkVisitado">
    <w:name w:val="FollowedHyperlink"/>
    <w:uiPriority w:val="99"/>
    <w:unhideWhenUsed/>
    <w:rsid w:val="00D665CD"/>
    <w:rPr>
      <w:color w:val="800080"/>
      <w:u w:val="single"/>
    </w:rPr>
  </w:style>
  <w:style w:type="paragraph" w:customStyle="1" w:styleId="xl63">
    <w:name w:val="xl63"/>
    <w:basedOn w:val="Normal"/>
    <w:rsid w:val="00D665CD"/>
    <w:pPr>
      <w:spacing w:before="100" w:beforeAutospacing="1" w:after="100" w:afterAutospacing="1"/>
      <w:jc w:val="center"/>
      <w:textAlignment w:val="center"/>
    </w:pPr>
  </w:style>
  <w:style w:type="paragraph" w:customStyle="1" w:styleId="xl64">
    <w:name w:val="xl64"/>
    <w:basedOn w:val="Normal"/>
    <w:rsid w:val="00D665CD"/>
    <w:pPr>
      <w:spacing w:before="100" w:beforeAutospacing="1" w:after="100" w:afterAutospacing="1"/>
    </w:pPr>
  </w:style>
  <w:style w:type="paragraph" w:customStyle="1" w:styleId="xl65">
    <w:name w:val="xl65"/>
    <w:basedOn w:val="Normal"/>
    <w:rsid w:val="00D665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6">
    <w:name w:val="xl66"/>
    <w:basedOn w:val="Normal"/>
    <w:rsid w:val="00D665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7">
    <w:name w:val="xl67"/>
    <w:basedOn w:val="Normal"/>
    <w:rsid w:val="00D665C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68">
    <w:name w:val="xl68"/>
    <w:basedOn w:val="Normal"/>
    <w:rsid w:val="00D665C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9">
    <w:name w:val="xl69"/>
    <w:basedOn w:val="Normal"/>
    <w:rsid w:val="00D665CD"/>
    <w:pPr>
      <w:spacing w:before="100" w:beforeAutospacing="1" w:after="100" w:afterAutospacing="1"/>
      <w:jc w:val="center"/>
      <w:textAlignment w:val="center"/>
    </w:pPr>
    <w:rPr>
      <w:b/>
      <w:bCs/>
    </w:rPr>
  </w:style>
  <w:style w:type="paragraph" w:customStyle="1" w:styleId="xl70">
    <w:name w:val="xl70"/>
    <w:basedOn w:val="Normal"/>
    <w:rsid w:val="00D665C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Normal"/>
    <w:rsid w:val="00D665CD"/>
    <w:pPr>
      <w:spacing w:before="100" w:beforeAutospacing="1" w:after="100" w:afterAutospacing="1"/>
      <w:jc w:val="center"/>
    </w:pPr>
    <w:rPr>
      <w:sz w:val="24"/>
      <w:szCs w:val="24"/>
    </w:rPr>
  </w:style>
  <w:style w:type="paragraph" w:customStyle="1" w:styleId="xl72">
    <w:name w:val="xl72"/>
    <w:basedOn w:val="Normal"/>
    <w:rsid w:val="00D665CD"/>
    <w:pPr>
      <w:pBdr>
        <w:top w:val="single" w:sz="4" w:space="0" w:color="auto"/>
        <w:left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73">
    <w:name w:val="xl73"/>
    <w:basedOn w:val="Normal"/>
    <w:rsid w:val="00D665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Normal"/>
    <w:rsid w:val="00D665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75">
    <w:name w:val="xl75"/>
    <w:basedOn w:val="Normal"/>
    <w:rsid w:val="00D665C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Normal"/>
    <w:rsid w:val="00D665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numbering" w:customStyle="1" w:styleId="Semlista2">
    <w:name w:val="Sem lista2"/>
    <w:next w:val="Semlista"/>
    <w:uiPriority w:val="99"/>
    <w:semiHidden/>
    <w:rsid w:val="00D665CD"/>
  </w:style>
  <w:style w:type="numbering" w:customStyle="1" w:styleId="1111111">
    <w:name w:val="1 / 1.1 / 1.1.11"/>
    <w:basedOn w:val="Semlista"/>
    <w:next w:val="111111"/>
    <w:rsid w:val="00D665CD"/>
  </w:style>
  <w:style w:type="character" w:customStyle="1" w:styleId="PargrafodaListaChar">
    <w:name w:val="Parágrafo da Lista Char"/>
    <w:aliases w:val="Normal com bullets Char"/>
    <w:link w:val="PargrafodaLista"/>
    <w:uiPriority w:val="34"/>
    <w:locked/>
    <w:rsid w:val="00D665CD"/>
    <w:rPr>
      <w:rFonts w:ascii="Times New Roman" w:eastAsia="Times New Roman" w:hAnsi="Times New Roman" w:cs="Times New Roman"/>
      <w:sz w:val="20"/>
      <w:szCs w:val="20"/>
      <w:lang w:eastAsia="pt-BR"/>
    </w:rPr>
  </w:style>
  <w:style w:type="paragraph" w:styleId="SemEspaamento">
    <w:name w:val="No Spacing"/>
    <w:uiPriority w:val="1"/>
    <w:qFormat/>
    <w:rsid w:val="00D665CD"/>
    <w:pPr>
      <w:spacing w:after="0" w:line="240" w:lineRule="auto"/>
    </w:pPr>
  </w:style>
  <w:style w:type="paragraph" w:customStyle="1" w:styleId="Nivel1">
    <w:name w:val="Nivel1"/>
    <w:basedOn w:val="Ttulo1"/>
    <w:link w:val="Nivel1Char"/>
    <w:qFormat/>
    <w:rsid w:val="00D665CD"/>
    <w:pPr>
      <w:keepLines/>
      <w:numPr>
        <w:numId w:val="56"/>
      </w:numPr>
      <w:spacing w:before="480" w:line="276" w:lineRule="auto"/>
      <w:ind w:left="357" w:hanging="357"/>
      <w:jc w:val="both"/>
    </w:pPr>
    <w:rPr>
      <w:rFonts w:ascii="Arial" w:eastAsia="MS Gothic" w:hAnsi="Arial" w:cs="Arial"/>
      <w:color w:val="000000"/>
      <w:sz w:val="20"/>
    </w:rPr>
  </w:style>
  <w:style w:type="character" w:styleId="nfase">
    <w:name w:val="Emphasis"/>
    <w:basedOn w:val="Fontepargpadro"/>
    <w:uiPriority w:val="20"/>
    <w:qFormat/>
    <w:rsid w:val="00D665CD"/>
    <w:rPr>
      <w:b/>
      <w:bCs/>
      <w:i w:val="0"/>
      <w:iCs w:val="0"/>
    </w:rPr>
  </w:style>
  <w:style w:type="character" w:customStyle="1" w:styleId="Nivel1Char">
    <w:name w:val="Nivel1 Char"/>
    <w:link w:val="Nivel1"/>
    <w:rsid w:val="00D665CD"/>
    <w:rPr>
      <w:rFonts w:ascii="Arial" w:eastAsia="MS Gothic" w:hAnsi="Arial" w:cs="Arial"/>
      <w:b/>
      <w:color w:val="000000"/>
      <w:sz w:val="20"/>
      <w:szCs w:val="20"/>
      <w:lang w:eastAsia="pt-BR"/>
    </w:rPr>
  </w:style>
  <w:style w:type="paragraph" w:styleId="Recuodecorpodetexto2">
    <w:name w:val="Body Text Indent 2"/>
    <w:basedOn w:val="Normal"/>
    <w:link w:val="Recuodecorpodetexto2Char"/>
    <w:unhideWhenUsed/>
    <w:rsid w:val="00904A2B"/>
    <w:pPr>
      <w:spacing w:after="120" w:line="480" w:lineRule="auto"/>
      <w:ind w:left="283"/>
    </w:pPr>
  </w:style>
  <w:style w:type="character" w:customStyle="1" w:styleId="Recuodecorpodetexto2Char">
    <w:name w:val="Recuo de corpo de texto 2 Char"/>
    <w:basedOn w:val="Fontepargpadro"/>
    <w:link w:val="Recuodecorpodetexto2"/>
    <w:rsid w:val="00904A2B"/>
    <w:rPr>
      <w:rFonts w:ascii="Times New Roman" w:eastAsia="Times New Roman" w:hAnsi="Times New Roman" w:cs="Times New Roman"/>
      <w:sz w:val="20"/>
      <w:szCs w:val="20"/>
      <w:lang w:eastAsia="pt-BR"/>
    </w:rPr>
  </w:style>
  <w:style w:type="paragraph" w:styleId="Recuodecorpodetexto3">
    <w:name w:val="Body Text Indent 3"/>
    <w:basedOn w:val="Normal"/>
    <w:link w:val="Recuodecorpodetexto3Char"/>
    <w:unhideWhenUsed/>
    <w:rsid w:val="00904A2B"/>
    <w:pPr>
      <w:spacing w:after="120"/>
      <w:ind w:left="283"/>
    </w:pPr>
    <w:rPr>
      <w:sz w:val="16"/>
      <w:szCs w:val="16"/>
    </w:rPr>
  </w:style>
  <w:style w:type="character" w:customStyle="1" w:styleId="Recuodecorpodetexto3Char">
    <w:name w:val="Recuo de corpo de texto 3 Char"/>
    <w:basedOn w:val="Fontepargpadro"/>
    <w:link w:val="Recuodecorpodetexto3"/>
    <w:rsid w:val="00904A2B"/>
    <w:rPr>
      <w:rFonts w:ascii="Times New Roman" w:eastAsia="Times New Roman" w:hAnsi="Times New Roman" w:cs="Times New Roman"/>
      <w:sz w:val="16"/>
      <w:szCs w:val="16"/>
      <w:lang w:eastAsia="pt-BR"/>
    </w:rPr>
  </w:style>
  <w:style w:type="paragraph" w:customStyle="1" w:styleId="CM1">
    <w:name w:val="CM1"/>
    <w:basedOn w:val="Default"/>
    <w:next w:val="Default"/>
    <w:rsid w:val="00904A2B"/>
    <w:rPr>
      <w:color w:val="auto"/>
    </w:rPr>
  </w:style>
  <w:style w:type="paragraph" w:customStyle="1" w:styleId="CM2">
    <w:name w:val="CM2"/>
    <w:basedOn w:val="Default"/>
    <w:next w:val="Default"/>
    <w:rsid w:val="00904A2B"/>
    <w:pPr>
      <w:spacing w:line="363" w:lineRule="atLeast"/>
    </w:pPr>
    <w:rPr>
      <w:color w:val="auto"/>
    </w:rPr>
  </w:style>
  <w:style w:type="paragraph" w:customStyle="1" w:styleId="CM4">
    <w:name w:val="CM4"/>
    <w:basedOn w:val="Default"/>
    <w:next w:val="Default"/>
    <w:rsid w:val="00904A2B"/>
    <w:rPr>
      <w:color w:val="auto"/>
    </w:rPr>
  </w:style>
  <w:style w:type="paragraph" w:customStyle="1" w:styleId="CM5">
    <w:name w:val="CM5"/>
    <w:basedOn w:val="Default"/>
    <w:next w:val="Default"/>
    <w:rsid w:val="00904A2B"/>
    <w:pPr>
      <w:spacing w:line="268" w:lineRule="atLeast"/>
    </w:pPr>
    <w:rPr>
      <w:color w:val="auto"/>
    </w:rPr>
  </w:style>
  <w:style w:type="paragraph" w:customStyle="1" w:styleId="CM21">
    <w:name w:val="CM21"/>
    <w:basedOn w:val="Default"/>
    <w:next w:val="Default"/>
    <w:rsid w:val="00904A2B"/>
    <w:pPr>
      <w:spacing w:after="510"/>
    </w:pPr>
    <w:rPr>
      <w:color w:val="auto"/>
    </w:rPr>
  </w:style>
  <w:style w:type="paragraph" w:customStyle="1" w:styleId="CM23">
    <w:name w:val="CM23"/>
    <w:basedOn w:val="Default"/>
    <w:next w:val="Default"/>
    <w:rsid w:val="00904A2B"/>
    <w:pPr>
      <w:spacing w:after="383"/>
    </w:pPr>
    <w:rPr>
      <w:color w:val="auto"/>
    </w:rPr>
  </w:style>
  <w:style w:type="paragraph" w:customStyle="1" w:styleId="CM6">
    <w:name w:val="CM6"/>
    <w:basedOn w:val="Default"/>
    <w:next w:val="Default"/>
    <w:rsid w:val="00904A2B"/>
    <w:pPr>
      <w:spacing w:line="271" w:lineRule="atLeast"/>
    </w:pPr>
    <w:rPr>
      <w:color w:val="auto"/>
    </w:rPr>
  </w:style>
  <w:style w:type="paragraph" w:customStyle="1" w:styleId="CM3">
    <w:name w:val="CM3"/>
    <w:basedOn w:val="Default"/>
    <w:next w:val="Default"/>
    <w:rsid w:val="00904A2B"/>
    <w:pPr>
      <w:spacing w:line="180" w:lineRule="atLeast"/>
    </w:pPr>
    <w:rPr>
      <w:color w:val="auto"/>
    </w:rPr>
  </w:style>
  <w:style w:type="paragraph" w:customStyle="1" w:styleId="CM7">
    <w:name w:val="CM7"/>
    <w:basedOn w:val="Default"/>
    <w:next w:val="Default"/>
    <w:rsid w:val="00904A2B"/>
    <w:pPr>
      <w:spacing w:line="268" w:lineRule="atLeast"/>
    </w:pPr>
    <w:rPr>
      <w:color w:val="auto"/>
    </w:rPr>
  </w:style>
  <w:style w:type="paragraph" w:customStyle="1" w:styleId="CM8">
    <w:name w:val="CM8"/>
    <w:basedOn w:val="Default"/>
    <w:next w:val="Default"/>
    <w:rsid w:val="00904A2B"/>
    <w:pPr>
      <w:spacing w:line="268" w:lineRule="atLeast"/>
    </w:pPr>
    <w:rPr>
      <w:color w:val="auto"/>
    </w:rPr>
  </w:style>
  <w:style w:type="paragraph" w:customStyle="1" w:styleId="CM9">
    <w:name w:val="CM9"/>
    <w:basedOn w:val="Default"/>
    <w:next w:val="Default"/>
    <w:rsid w:val="00904A2B"/>
    <w:pPr>
      <w:spacing w:line="271" w:lineRule="atLeast"/>
    </w:pPr>
    <w:rPr>
      <w:color w:val="auto"/>
    </w:rPr>
  </w:style>
  <w:style w:type="paragraph" w:customStyle="1" w:styleId="CM10">
    <w:name w:val="CM10"/>
    <w:basedOn w:val="Default"/>
    <w:next w:val="Default"/>
    <w:rsid w:val="00904A2B"/>
    <w:pPr>
      <w:spacing w:line="271" w:lineRule="atLeast"/>
    </w:pPr>
    <w:rPr>
      <w:color w:val="auto"/>
    </w:rPr>
  </w:style>
  <w:style w:type="paragraph" w:customStyle="1" w:styleId="CM11">
    <w:name w:val="CM11"/>
    <w:basedOn w:val="Default"/>
    <w:next w:val="Default"/>
    <w:rsid w:val="00904A2B"/>
    <w:pPr>
      <w:spacing w:line="271" w:lineRule="atLeast"/>
    </w:pPr>
    <w:rPr>
      <w:color w:val="auto"/>
    </w:rPr>
  </w:style>
  <w:style w:type="paragraph" w:customStyle="1" w:styleId="CM12">
    <w:name w:val="CM12"/>
    <w:basedOn w:val="Default"/>
    <w:next w:val="Default"/>
    <w:rsid w:val="00904A2B"/>
    <w:pPr>
      <w:spacing w:line="271" w:lineRule="atLeast"/>
    </w:pPr>
    <w:rPr>
      <w:color w:val="auto"/>
    </w:rPr>
  </w:style>
  <w:style w:type="paragraph" w:customStyle="1" w:styleId="CM13">
    <w:name w:val="CM13"/>
    <w:basedOn w:val="Default"/>
    <w:next w:val="Default"/>
    <w:rsid w:val="00904A2B"/>
    <w:pPr>
      <w:spacing w:line="271" w:lineRule="atLeast"/>
    </w:pPr>
    <w:rPr>
      <w:color w:val="auto"/>
    </w:rPr>
  </w:style>
  <w:style w:type="paragraph" w:customStyle="1" w:styleId="CM25">
    <w:name w:val="CM25"/>
    <w:basedOn w:val="Default"/>
    <w:next w:val="Default"/>
    <w:rsid w:val="00904A2B"/>
    <w:pPr>
      <w:spacing w:after="160"/>
    </w:pPr>
    <w:rPr>
      <w:color w:val="auto"/>
    </w:rPr>
  </w:style>
  <w:style w:type="paragraph" w:customStyle="1" w:styleId="CM14">
    <w:name w:val="CM14"/>
    <w:basedOn w:val="Default"/>
    <w:next w:val="Default"/>
    <w:rsid w:val="00904A2B"/>
    <w:pPr>
      <w:spacing w:line="271" w:lineRule="atLeast"/>
    </w:pPr>
    <w:rPr>
      <w:color w:val="auto"/>
    </w:rPr>
  </w:style>
  <w:style w:type="paragraph" w:customStyle="1" w:styleId="CM26">
    <w:name w:val="CM26"/>
    <w:basedOn w:val="Default"/>
    <w:next w:val="Default"/>
    <w:rsid w:val="00904A2B"/>
    <w:pPr>
      <w:spacing w:after="868"/>
    </w:pPr>
    <w:rPr>
      <w:color w:val="auto"/>
    </w:rPr>
  </w:style>
  <w:style w:type="paragraph" w:customStyle="1" w:styleId="CM16">
    <w:name w:val="CM16"/>
    <w:basedOn w:val="Default"/>
    <w:next w:val="Default"/>
    <w:rsid w:val="00904A2B"/>
    <w:pPr>
      <w:spacing w:line="246" w:lineRule="atLeast"/>
    </w:pPr>
    <w:rPr>
      <w:color w:val="auto"/>
    </w:rPr>
  </w:style>
  <w:style w:type="paragraph" w:customStyle="1" w:styleId="CM17">
    <w:name w:val="CM17"/>
    <w:basedOn w:val="Default"/>
    <w:next w:val="Default"/>
    <w:rsid w:val="00904A2B"/>
    <w:pPr>
      <w:spacing w:line="268" w:lineRule="atLeast"/>
    </w:pPr>
    <w:rPr>
      <w:color w:val="auto"/>
    </w:rPr>
  </w:style>
  <w:style w:type="paragraph" w:customStyle="1" w:styleId="CM18">
    <w:name w:val="CM18"/>
    <w:basedOn w:val="Default"/>
    <w:next w:val="Default"/>
    <w:rsid w:val="00904A2B"/>
    <w:pPr>
      <w:spacing w:line="268" w:lineRule="atLeast"/>
    </w:pPr>
    <w:rPr>
      <w:color w:val="auto"/>
    </w:rPr>
  </w:style>
  <w:style w:type="paragraph" w:customStyle="1" w:styleId="CM28">
    <w:name w:val="CM28"/>
    <w:basedOn w:val="Default"/>
    <w:next w:val="Default"/>
    <w:rsid w:val="00904A2B"/>
    <w:pPr>
      <w:spacing w:after="778"/>
    </w:pPr>
    <w:rPr>
      <w:color w:val="auto"/>
    </w:rPr>
  </w:style>
  <w:style w:type="paragraph" w:customStyle="1" w:styleId="CM27">
    <w:name w:val="CM27"/>
    <w:basedOn w:val="Default"/>
    <w:next w:val="Default"/>
    <w:rsid w:val="00904A2B"/>
    <w:pPr>
      <w:spacing w:after="560"/>
    </w:pPr>
    <w:rPr>
      <w:color w:val="auto"/>
    </w:rPr>
  </w:style>
  <w:style w:type="paragraph" w:customStyle="1" w:styleId="CM29">
    <w:name w:val="CM29"/>
    <w:basedOn w:val="Default"/>
    <w:next w:val="Default"/>
    <w:rsid w:val="00904A2B"/>
    <w:pPr>
      <w:spacing w:after="313"/>
    </w:pPr>
    <w:rPr>
      <w:color w:val="auto"/>
    </w:rPr>
  </w:style>
  <w:style w:type="paragraph" w:customStyle="1" w:styleId="p3">
    <w:name w:val="p3"/>
    <w:basedOn w:val="Normal"/>
    <w:rsid w:val="00904A2B"/>
    <w:pPr>
      <w:widowControl w:val="0"/>
      <w:tabs>
        <w:tab w:val="left" w:pos="720"/>
      </w:tabs>
      <w:spacing w:line="280" w:lineRule="atLeast"/>
      <w:jc w:val="both"/>
    </w:pPr>
  </w:style>
  <w:style w:type="paragraph" w:customStyle="1" w:styleId="bodytext210">
    <w:name w:val="bodytext21"/>
    <w:basedOn w:val="Normal"/>
    <w:rsid w:val="00904A2B"/>
    <w:pPr>
      <w:snapToGrid w:val="0"/>
      <w:jc w:val="both"/>
    </w:pPr>
    <w:rPr>
      <w:sz w:val="24"/>
      <w:szCs w:val="24"/>
    </w:rPr>
  </w:style>
  <w:style w:type="paragraph" w:customStyle="1" w:styleId="A190168">
    <w:name w:val="_A190168"/>
    <w:rsid w:val="00904A2B"/>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marques">
    <w:name w:val="marques"/>
    <w:basedOn w:val="Normal"/>
    <w:rsid w:val="00904A2B"/>
    <w:pPr>
      <w:jc w:val="both"/>
    </w:pPr>
    <w:rPr>
      <w:sz w:val="24"/>
      <w:lang w:val="en-US"/>
    </w:rPr>
  </w:style>
  <w:style w:type="paragraph" w:customStyle="1" w:styleId="SOWHead1">
    <w:name w:val="*SOW Head 1"/>
    <w:next w:val="Normal"/>
    <w:rsid w:val="00904A2B"/>
    <w:pPr>
      <w:suppressAutoHyphens/>
      <w:autoSpaceDE w:val="0"/>
      <w:autoSpaceDN w:val="0"/>
      <w:spacing w:before="240" w:after="240" w:line="240" w:lineRule="auto"/>
      <w:jc w:val="center"/>
    </w:pPr>
    <w:rPr>
      <w:rFonts w:ascii="Trebuchet MS" w:eastAsia="Times New Roman" w:hAnsi="Trebuchet MS" w:cs="Trebuchet MS"/>
      <w:b/>
      <w:bCs/>
      <w:sz w:val="52"/>
      <w:szCs w:val="52"/>
      <w:lang w:val="en-US" w:eastAsia="pt-BR"/>
    </w:rPr>
  </w:style>
  <w:style w:type="paragraph" w:customStyle="1" w:styleId="11">
    <w:name w:val="1.1."/>
    <w:basedOn w:val="Normal"/>
    <w:rsid w:val="00904A2B"/>
    <w:pPr>
      <w:ind w:left="1512" w:hanging="960"/>
      <w:jc w:val="both"/>
    </w:pPr>
    <w:rPr>
      <w:sz w:val="24"/>
    </w:rPr>
  </w:style>
  <w:style w:type="paragraph" w:customStyle="1" w:styleId="PADRAO">
    <w:name w:val="PADRAO"/>
    <w:rsid w:val="00904A2B"/>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Normal1">
    <w:name w:val="Normal1"/>
    <w:basedOn w:val="Normal"/>
    <w:rsid w:val="00904A2B"/>
    <w:pPr>
      <w:jc w:val="both"/>
    </w:pPr>
    <w:rPr>
      <w:sz w:val="26"/>
    </w:rPr>
  </w:style>
  <w:style w:type="paragraph" w:customStyle="1" w:styleId="Corpodetexto32">
    <w:name w:val="Corpo de texto 32"/>
    <w:basedOn w:val="Normal"/>
    <w:rsid w:val="00904A2B"/>
    <w:rPr>
      <w:b/>
      <w:sz w:val="24"/>
    </w:rPr>
  </w:style>
  <w:style w:type="paragraph" w:customStyle="1" w:styleId="ndice">
    <w:name w:val="Índice"/>
    <w:basedOn w:val="Normal"/>
    <w:rsid w:val="00904A2B"/>
    <w:pPr>
      <w:suppressLineNumbers/>
      <w:suppressAutoHyphens/>
    </w:pPr>
    <w:rPr>
      <w:rFonts w:cs="Tahoma"/>
      <w:lang w:eastAsia="ar-SA"/>
    </w:rPr>
  </w:style>
  <w:style w:type="paragraph" w:customStyle="1" w:styleId="xl27">
    <w:name w:val="xl27"/>
    <w:basedOn w:val="Normal"/>
    <w:rsid w:val="00904A2B"/>
    <w:pPr>
      <w:suppressAutoHyphens/>
      <w:spacing w:before="280" w:after="280"/>
      <w:jc w:val="center"/>
    </w:pPr>
    <w:rPr>
      <w:rFonts w:ascii="Arial" w:eastAsia="Calibri" w:hAnsi="Arial" w:cs="Arial"/>
      <w:lang w:eastAsia="ar-SA"/>
    </w:rPr>
  </w:style>
  <w:style w:type="paragraph" w:customStyle="1" w:styleId="Estilo7">
    <w:name w:val="Estilo7"/>
    <w:basedOn w:val="Normal"/>
    <w:rsid w:val="00904A2B"/>
    <w:pPr>
      <w:ind w:left="1134"/>
      <w:jc w:val="both"/>
    </w:pPr>
    <w:rPr>
      <w:rFonts w:eastAsia="Calibri"/>
      <w:sz w:val="24"/>
    </w:rPr>
  </w:style>
  <w:style w:type="paragraph" w:customStyle="1" w:styleId="p5">
    <w:name w:val="p5"/>
    <w:basedOn w:val="Normal"/>
    <w:rsid w:val="00904A2B"/>
    <w:pPr>
      <w:widowControl w:val="0"/>
      <w:tabs>
        <w:tab w:val="left" w:pos="400"/>
      </w:tabs>
      <w:spacing w:line="240" w:lineRule="atLeast"/>
      <w:ind w:left="1008" w:hanging="432"/>
      <w:jc w:val="both"/>
    </w:pPr>
    <w:rPr>
      <w:rFonts w:eastAsia="Calibri"/>
      <w:sz w:val="24"/>
    </w:rPr>
  </w:style>
  <w:style w:type="paragraph" w:styleId="MapadoDocumento">
    <w:name w:val="Document Map"/>
    <w:basedOn w:val="Normal"/>
    <w:link w:val="MapadoDocumentoChar"/>
    <w:rsid w:val="00904A2B"/>
    <w:pPr>
      <w:shd w:val="clear" w:color="auto" w:fill="000080"/>
    </w:pPr>
    <w:rPr>
      <w:rFonts w:ascii="Tahoma" w:eastAsia="Calibri" w:hAnsi="Tahoma" w:cs="Tahoma"/>
    </w:rPr>
  </w:style>
  <w:style w:type="character" w:customStyle="1" w:styleId="MapadoDocumentoChar">
    <w:name w:val="Mapa do Documento Char"/>
    <w:basedOn w:val="Fontepargpadro"/>
    <w:link w:val="MapadoDocumento"/>
    <w:rsid w:val="00904A2B"/>
    <w:rPr>
      <w:rFonts w:ascii="Tahoma" w:eastAsia="Calibri" w:hAnsi="Tahoma" w:cs="Tahoma"/>
      <w:sz w:val="20"/>
      <w:szCs w:val="20"/>
      <w:shd w:val="clear" w:color="auto" w:fill="000080"/>
      <w:lang w:eastAsia="pt-BR"/>
    </w:rPr>
  </w:style>
  <w:style w:type="paragraph" w:styleId="Textodenotaderodap">
    <w:name w:val="footnote text"/>
    <w:basedOn w:val="Normal"/>
    <w:link w:val="TextodenotaderodapChar"/>
    <w:rsid w:val="00904A2B"/>
    <w:rPr>
      <w:rFonts w:eastAsia="Calibri"/>
    </w:rPr>
  </w:style>
  <w:style w:type="character" w:customStyle="1" w:styleId="TextodenotaderodapChar">
    <w:name w:val="Texto de nota de rodapé Char"/>
    <w:basedOn w:val="Fontepargpadro"/>
    <w:link w:val="Textodenotaderodap"/>
    <w:rsid w:val="00904A2B"/>
    <w:rPr>
      <w:rFonts w:ascii="Times New Roman" w:eastAsia="Calibri" w:hAnsi="Times New Roman" w:cs="Times New Roman"/>
      <w:sz w:val="20"/>
      <w:szCs w:val="20"/>
      <w:lang w:eastAsia="pt-BR"/>
    </w:rPr>
  </w:style>
  <w:style w:type="character" w:styleId="Refdenotaderodap">
    <w:name w:val="footnote reference"/>
    <w:rsid w:val="00904A2B"/>
    <w:rPr>
      <w:rFonts w:cs="Times New Roman"/>
      <w:vertAlign w:val="superscript"/>
    </w:rPr>
  </w:style>
  <w:style w:type="paragraph" w:customStyle="1" w:styleId="Recuodecorpodetexto21">
    <w:name w:val="Recuo de corpo de texto 21"/>
    <w:basedOn w:val="Normal"/>
    <w:rsid w:val="00904A2B"/>
    <w:pPr>
      <w:spacing w:line="360" w:lineRule="auto"/>
      <w:ind w:left="709" w:hanging="709"/>
      <w:jc w:val="both"/>
    </w:pPr>
    <w:rPr>
      <w:rFonts w:ascii="Arial" w:eastAsia="Calibri" w:hAnsi="Arial"/>
      <w:sz w:val="24"/>
    </w:rPr>
  </w:style>
  <w:style w:type="paragraph" w:customStyle="1" w:styleId="WW-Corpodetexto2">
    <w:name w:val="WW-Corpo de texto 2"/>
    <w:basedOn w:val="Normal"/>
    <w:rsid w:val="00904A2B"/>
    <w:pPr>
      <w:widowControl w:val="0"/>
      <w:suppressAutoHyphens/>
      <w:overflowPunct w:val="0"/>
      <w:autoSpaceDE w:val="0"/>
      <w:jc w:val="both"/>
      <w:textAlignment w:val="baseline"/>
    </w:pPr>
    <w:rPr>
      <w:rFonts w:eastAsia="Calibri"/>
      <w:sz w:val="24"/>
      <w:lang w:eastAsia="ar-SA"/>
    </w:rPr>
  </w:style>
  <w:style w:type="paragraph" w:customStyle="1" w:styleId="ParaPrinc">
    <w:name w:val="ParaPrinc"/>
    <w:basedOn w:val="Normal"/>
    <w:rsid w:val="00904A2B"/>
    <w:pPr>
      <w:widowControl w:val="0"/>
      <w:snapToGrid w:val="0"/>
      <w:jc w:val="both"/>
    </w:pPr>
    <w:rPr>
      <w:rFonts w:ascii="Book Antiqua" w:eastAsia="Calibri" w:hAnsi="Book Antiqua"/>
      <w:sz w:val="24"/>
      <w:lang w:val="en-AU"/>
    </w:rPr>
  </w:style>
  <w:style w:type="paragraph" w:styleId="Recuonormal">
    <w:name w:val="Normal Indent"/>
    <w:basedOn w:val="Normal"/>
    <w:rsid w:val="00904A2B"/>
    <w:pPr>
      <w:ind w:left="708"/>
    </w:pPr>
    <w:rPr>
      <w:rFonts w:ascii="Arial" w:eastAsia="Calibri" w:hAnsi="Arial"/>
      <w:sz w:val="24"/>
      <w:lang w:val="pt-PT"/>
    </w:rPr>
  </w:style>
  <w:style w:type="paragraph" w:customStyle="1" w:styleId="xl28">
    <w:name w:val="xl28"/>
    <w:basedOn w:val="Normal"/>
    <w:rsid w:val="00904A2B"/>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lang w:val="en-US" w:eastAsia="en-US"/>
    </w:rPr>
  </w:style>
  <w:style w:type="paragraph" w:customStyle="1" w:styleId="PN">
    <w:name w:val="PN"/>
    <w:rsid w:val="00904A2B"/>
    <w:pPr>
      <w:spacing w:before="240" w:after="0" w:line="360" w:lineRule="atLeast"/>
      <w:jc w:val="both"/>
    </w:pPr>
    <w:rPr>
      <w:rFonts w:ascii="Arial" w:eastAsia="Calibri" w:hAnsi="Arial" w:cs="Times New Roman"/>
      <w:sz w:val="24"/>
      <w:szCs w:val="20"/>
      <w:lang w:val="en-US" w:eastAsia="pt-BR"/>
    </w:rPr>
  </w:style>
  <w:style w:type="paragraph" w:customStyle="1" w:styleId="20">
    <w:name w:val="20"/>
    <w:rsid w:val="00904A2B"/>
    <w:pPr>
      <w:spacing w:after="0" w:line="360" w:lineRule="atLeast"/>
      <w:jc w:val="both"/>
    </w:pPr>
    <w:rPr>
      <w:rFonts w:ascii="Courier" w:eastAsia="Calibri" w:hAnsi="Courier" w:cs="Times New Roman"/>
      <w:sz w:val="24"/>
      <w:szCs w:val="20"/>
      <w:lang w:eastAsia="pt-BR"/>
    </w:rPr>
  </w:style>
  <w:style w:type="paragraph" w:customStyle="1" w:styleId="Estilo1">
    <w:name w:val="Estilo1"/>
    <w:basedOn w:val="Normal"/>
    <w:rsid w:val="00904A2B"/>
    <w:pPr>
      <w:tabs>
        <w:tab w:val="left" w:pos="2268"/>
      </w:tabs>
      <w:ind w:left="2410" w:hanging="992"/>
      <w:jc w:val="both"/>
    </w:pPr>
    <w:rPr>
      <w:rFonts w:eastAsia="Calibri"/>
      <w:sz w:val="24"/>
    </w:rPr>
  </w:style>
  <w:style w:type="paragraph" w:customStyle="1" w:styleId="xl24">
    <w:name w:val="xl24"/>
    <w:basedOn w:val="Normal"/>
    <w:rsid w:val="00904A2B"/>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Texto1">
    <w:name w:val="Texto 1"/>
    <w:rsid w:val="00904A2B"/>
    <w:pPr>
      <w:keepNext/>
      <w:keepLines/>
      <w:widowControl w:val="0"/>
      <w:tabs>
        <w:tab w:val="left" w:pos="-720"/>
      </w:tabs>
      <w:suppressAutoHyphens/>
      <w:spacing w:after="0" w:line="240" w:lineRule="auto"/>
    </w:pPr>
    <w:rPr>
      <w:rFonts w:ascii="Courier New" w:eastAsia="Times New Roman" w:hAnsi="Courier New" w:cs="Times New Roman"/>
      <w:sz w:val="24"/>
      <w:szCs w:val="20"/>
      <w:lang w:eastAsia="pt-BR"/>
    </w:rPr>
  </w:style>
  <w:style w:type="paragraph" w:customStyle="1" w:styleId="Nivel01Titulo">
    <w:name w:val="Nivel_01_Titulo"/>
    <w:basedOn w:val="Ttulo1"/>
    <w:next w:val="Normal"/>
    <w:link w:val="Nivel01TituloChar"/>
    <w:qFormat/>
    <w:rsid w:val="00E917DD"/>
    <w:pPr>
      <w:keepLines/>
      <w:tabs>
        <w:tab w:val="left" w:pos="567"/>
      </w:tabs>
      <w:spacing w:before="240"/>
      <w:ind w:left="360" w:hanging="360"/>
      <w:jc w:val="both"/>
    </w:pPr>
    <w:rPr>
      <w:rFonts w:ascii="Arial" w:eastAsiaTheme="majorEastAsia" w:hAnsi="Arial"/>
      <w:bCs/>
      <w:sz w:val="20"/>
    </w:rPr>
  </w:style>
  <w:style w:type="character" w:customStyle="1" w:styleId="Nivel01TituloChar">
    <w:name w:val="Nivel_01_Titulo Char"/>
    <w:basedOn w:val="Fontepargpadro"/>
    <w:link w:val="Nivel01Titulo"/>
    <w:rsid w:val="00E917DD"/>
    <w:rPr>
      <w:rFonts w:ascii="Arial" w:eastAsiaTheme="majorEastAsia" w:hAnsi="Arial" w:cs="Times New Roman"/>
      <w:b/>
      <w:bCs/>
      <w:sz w:val="20"/>
      <w:szCs w:val="20"/>
      <w:lang w:eastAsia="pt-BR"/>
    </w:rPr>
  </w:style>
  <w:style w:type="paragraph" w:customStyle="1" w:styleId="RCRodapCentralizado">
    <w:name w:val="RC RodapéCentralizado"/>
    <w:rsid w:val="00E917DD"/>
    <w:pPr>
      <w:spacing w:before="240" w:after="0" w:line="240" w:lineRule="auto"/>
      <w:jc w:val="center"/>
    </w:pPr>
    <w:rPr>
      <w:rFonts w:ascii="Times New Roman" w:eastAsia="Times New Roman" w:hAnsi="Times New Roman" w:cs="Times New Roman"/>
      <w:color w:val="000000"/>
      <w:sz w:val="24"/>
      <w:szCs w:val="20"/>
      <w:lang w:eastAsia="pt-BR"/>
    </w:rPr>
  </w:style>
  <w:style w:type="paragraph" w:customStyle="1" w:styleId="itemnivel2">
    <w:name w:val="item_nivel2"/>
    <w:basedOn w:val="Normal"/>
    <w:rsid w:val="004E1E5F"/>
    <w:pPr>
      <w:spacing w:before="120" w:after="120"/>
      <w:ind w:left="120" w:right="120"/>
      <w:jc w:val="both"/>
    </w:pPr>
    <w:rPr>
      <w:sz w:val="24"/>
      <w:szCs w:val="24"/>
    </w:rPr>
  </w:style>
  <w:style w:type="paragraph" w:customStyle="1" w:styleId="itemnivel3">
    <w:name w:val="item_nivel3"/>
    <w:basedOn w:val="Normal"/>
    <w:rsid w:val="004E1E5F"/>
    <w:pPr>
      <w:spacing w:before="120" w:after="120"/>
      <w:ind w:left="120" w:right="120"/>
      <w:jc w:val="both"/>
    </w:pPr>
    <w:rPr>
      <w:sz w:val="24"/>
      <w:szCs w:val="24"/>
    </w:rPr>
  </w:style>
  <w:style w:type="paragraph" w:customStyle="1" w:styleId="citacao">
    <w:name w:val="citacao"/>
    <w:basedOn w:val="Normal"/>
    <w:rsid w:val="00B27096"/>
    <w:pPr>
      <w:spacing w:before="80" w:after="80"/>
      <w:ind w:left="2400"/>
      <w:jc w:val="both"/>
    </w:pPr>
  </w:style>
  <w:style w:type="paragraph" w:customStyle="1" w:styleId="itemnivel1">
    <w:name w:val="item_nivel1"/>
    <w:basedOn w:val="Normal"/>
    <w:rsid w:val="00B27096"/>
    <w:pPr>
      <w:shd w:val="clear" w:color="auto" w:fill="E6E6E6"/>
      <w:spacing w:before="120" w:after="120"/>
      <w:ind w:left="120" w:right="120"/>
      <w:jc w:val="both"/>
    </w:pPr>
    <w:rPr>
      <w:b/>
      <w:bCs/>
      <w:caps/>
      <w:sz w:val="24"/>
      <w:szCs w:val="24"/>
    </w:rPr>
  </w:style>
  <w:style w:type="paragraph" w:customStyle="1" w:styleId="textojustificadorecuoprimeiralinha">
    <w:name w:val="texto_justificado_recuo_primeira_linha"/>
    <w:basedOn w:val="Normal"/>
    <w:rsid w:val="00B27096"/>
    <w:pPr>
      <w:spacing w:before="120" w:after="120"/>
      <w:ind w:left="120" w:right="120" w:firstLine="1418"/>
      <w:jc w:val="both"/>
    </w:pPr>
    <w:rPr>
      <w:sz w:val="24"/>
      <w:szCs w:val="24"/>
    </w:rPr>
  </w:style>
  <w:style w:type="character" w:styleId="Forte">
    <w:name w:val="Strong"/>
    <w:basedOn w:val="Fontepargpadro"/>
    <w:uiPriority w:val="22"/>
    <w:qFormat/>
    <w:rsid w:val="00B27096"/>
    <w:rPr>
      <w:b/>
      <w:bCs/>
    </w:rPr>
  </w:style>
  <w:style w:type="paragraph" w:customStyle="1" w:styleId="textojustificado">
    <w:name w:val="texto_justificado"/>
    <w:basedOn w:val="Normal"/>
    <w:rsid w:val="001A064A"/>
    <w:pPr>
      <w:spacing w:before="120" w:after="120"/>
      <w:ind w:left="120" w:right="120"/>
      <w:jc w:val="both"/>
    </w:pPr>
    <w:rPr>
      <w:sz w:val="24"/>
      <w:szCs w:val="24"/>
    </w:rPr>
  </w:style>
  <w:style w:type="paragraph" w:customStyle="1" w:styleId="tabelatextoalinhadoesquerda">
    <w:name w:val="tabela_texto_alinhado_esquerda"/>
    <w:basedOn w:val="Normal"/>
    <w:rsid w:val="009C62F8"/>
    <w:pPr>
      <w:ind w:left="60" w:right="60"/>
    </w:pPr>
    <w:rPr>
      <w:sz w:val="22"/>
      <w:szCs w:val="22"/>
    </w:rPr>
  </w:style>
  <w:style w:type="paragraph" w:customStyle="1" w:styleId="itemnivel4">
    <w:name w:val="item_nivel4"/>
    <w:basedOn w:val="Normal"/>
    <w:rsid w:val="007C57CE"/>
    <w:pPr>
      <w:spacing w:before="120" w:after="120"/>
      <w:ind w:left="120" w:right="1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72120">
      <w:bodyDiv w:val="1"/>
      <w:marLeft w:val="0"/>
      <w:marRight w:val="0"/>
      <w:marTop w:val="0"/>
      <w:marBottom w:val="0"/>
      <w:divBdr>
        <w:top w:val="none" w:sz="0" w:space="0" w:color="auto"/>
        <w:left w:val="none" w:sz="0" w:space="0" w:color="auto"/>
        <w:bottom w:val="none" w:sz="0" w:space="0" w:color="auto"/>
        <w:right w:val="none" w:sz="0" w:space="0" w:color="auto"/>
      </w:divBdr>
    </w:div>
    <w:div w:id="127434226">
      <w:bodyDiv w:val="1"/>
      <w:marLeft w:val="0"/>
      <w:marRight w:val="0"/>
      <w:marTop w:val="0"/>
      <w:marBottom w:val="0"/>
      <w:divBdr>
        <w:top w:val="none" w:sz="0" w:space="0" w:color="auto"/>
        <w:left w:val="none" w:sz="0" w:space="0" w:color="auto"/>
        <w:bottom w:val="none" w:sz="0" w:space="0" w:color="auto"/>
        <w:right w:val="none" w:sz="0" w:space="0" w:color="auto"/>
      </w:divBdr>
    </w:div>
    <w:div w:id="177040036">
      <w:bodyDiv w:val="1"/>
      <w:marLeft w:val="0"/>
      <w:marRight w:val="0"/>
      <w:marTop w:val="0"/>
      <w:marBottom w:val="0"/>
      <w:divBdr>
        <w:top w:val="none" w:sz="0" w:space="0" w:color="auto"/>
        <w:left w:val="none" w:sz="0" w:space="0" w:color="auto"/>
        <w:bottom w:val="none" w:sz="0" w:space="0" w:color="auto"/>
        <w:right w:val="none" w:sz="0" w:space="0" w:color="auto"/>
      </w:divBdr>
    </w:div>
    <w:div w:id="177820680">
      <w:bodyDiv w:val="1"/>
      <w:marLeft w:val="0"/>
      <w:marRight w:val="0"/>
      <w:marTop w:val="0"/>
      <w:marBottom w:val="0"/>
      <w:divBdr>
        <w:top w:val="none" w:sz="0" w:space="0" w:color="auto"/>
        <w:left w:val="none" w:sz="0" w:space="0" w:color="auto"/>
        <w:bottom w:val="none" w:sz="0" w:space="0" w:color="auto"/>
        <w:right w:val="none" w:sz="0" w:space="0" w:color="auto"/>
      </w:divBdr>
    </w:div>
    <w:div w:id="647169425">
      <w:bodyDiv w:val="1"/>
      <w:marLeft w:val="0"/>
      <w:marRight w:val="0"/>
      <w:marTop w:val="0"/>
      <w:marBottom w:val="0"/>
      <w:divBdr>
        <w:top w:val="none" w:sz="0" w:space="0" w:color="auto"/>
        <w:left w:val="none" w:sz="0" w:space="0" w:color="auto"/>
        <w:bottom w:val="none" w:sz="0" w:space="0" w:color="auto"/>
        <w:right w:val="none" w:sz="0" w:space="0" w:color="auto"/>
      </w:divBdr>
    </w:div>
    <w:div w:id="692656945">
      <w:bodyDiv w:val="1"/>
      <w:marLeft w:val="0"/>
      <w:marRight w:val="0"/>
      <w:marTop w:val="0"/>
      <w:marBottom w:val="0"/>
      <w:divBdr>
        <w:top w:val="none" w:sz="0" w:space="0" w:color="auto"/>
        <w:left w:val="none" w:sz="0" w:space="0" w:color="auto"/>
        <w:bottom w:val="none" w:sz="0" w:space="0" w:color="auto"/>
        <w:right w:val="none" w:sz="0" w:space="0" w:color="auto"/>
      </w:divBdr>
    </w:div>
    <w:div w:id="702025703">
      <w:bodyDiv w:val="1"/>
      <w:marLeft w:val="0"/>
      <w:marRight w:val="0"/>
      <w:marTop w:val="0"/>
      <w:marBottom w:val="0"/>
      <w:divBdr>
        <w:top w:val="none" w:sz="0" w:space="0" w:color="auto"/>
        <w:left w:val="none" w:sz="0" w:space="0" w:color="auto"/>
        <w:bottom w:val="none" w:sz="0" w:space="0" w:color="auto"/>
        <w:right w:val="none" w:sz="0" w:space="0" w:color="auto"/>
      </w:divBdr>
    </w:div>
    <w:div w:id="843058182">
      <w:bodyDiv w:val="1"/>
      <w:marLeft w:val="0"/>
      <w:marRight w:val="0"/>
      <w:marTop w:val="0"/>
      <w:marBottom w:val="0"/>
      <w:divBdr>
        <w:top w:val="none" w:sz="0" w:space="0" w:color="auto"/>
        <w:left w:val="none" w:sz="0" w:space="0" w:color="auto"/>
        <w:bottom w:val="none" w:sz="0" w:space="0" w:color="auto"/>
        <w:right w:val="none" w:sz="0" w:space="0" w:color="auto"/>
      </w:divBdr>
    </w:div>
    <w:div w:id="881550531">
      <w:bodyDiv w:val="1"/>
      <w:marLeft w:val="0"/>
      <w:marRight w:val="0"/>
      <w:marTop w:val="0"/>
      <w:marBottom w:val="0"/>
      <w:divBdr>
        <w:top w:val="none" w:sz="0" w:space="0" w:color="auto"/>
        <w:left w:val="none" w:sz="0" w:space="0" w:color="auto"/>
        <w:bottom w:val="none" w:sz="0" w:space="0" w:color="auto"/>
        <w:right w:val="none" w:sz="0" w:space="0" w:color="auto"/>
      </w:divBdr>
    </w:div>
    <w:div w:id="884296058">
      <w:bodyDiv w:val="1"/>
      <w:marLeft w:val="0"/>
      <w:marRight w:val="0"/>
      <w:marTop w:val="0"/>
      <w:marBottom w:val="0"/>
      <w:divBdr>
        <w:top w:val="none" w:sz="0" w:space="0" w:color="auto"/>
        <w:left w:val="none" w:sz="0" w:space="0" w:color="auto"/>
        <w:bottom w:val="none" w:sz="0" w:space="0" w:color="auto"/>
        <w:right w:val="none" w:sz="0" w:space="0" w:color="auto"/>
      </w:divBdr>
    </w:div>
    <w:div w:id="888607965">
      <w:bodyDiv w:val="1"/>
      <w:marLeft w:val="0"/>
      <w:marRight w:val="0"/>
      <w:marTop w:val="0"/>
      <w:marBottom w:val="0"/>
      <w:divBdr>
        <w:top w:val="none" w:sz="0" w:space="0" w:color="auto"/>
        <w:left w:val="none" w:sz="0" w:space="0" w:color="auto"/>
        <w:bottom w:val="none" w:sz="0" w:space="0" w:color="auto"/>
        <w:right w:val="none" w:sz="0" w:space="0" w:color="auto"/>
      </w:divBdr>
    </w:div>
    <w:div w:id="995302872">
      <w:bodyDiv w:val="1"/>
      <w:marLeft w:val="0"/>
      <w:marRight w:val="0"/>
      <w:marTop w:val="0"/>
      <w:marBottom w:val="0"/>
      <w:divBdr>
        <w:top w:val="none" w:sz="0" w:space="0" w:color="auto"/>
        <w:left w:val="none" w:sz="0" w:space="0" w:color="auto"/>
        <w:bottom w:val="none" w:sz="0" w:space="0" w:color="auto"/>
        <w:right w:val="none" w:sz="0" w:space="0" w:color="auto"/>
      </w:divBdr>
    </w:div>
    <w:div w:id="1320040968">
      <w:bodyDiv w:val="1"/>
      <w:marLeft w:val="0"/>
      <w:marRight w:val="0"/>
      <w:marTop w:val="0"/>
      <w:marBottom w:val="0"/>
      <w:divBdr>
        <w:top w:val="none" w:sz="0" w:space="0" w:color="auto"/>
        <w:left w:val="none" w:sz="0" w:space="0" w:color="auto"/>
        <w:bottom w:val="none" w:sz="0" w:space="0" w:color="auto"/>
        <w:right w:val="none" w:sz="0" w:space="0" w:color="auto"/>
      </w:divBdr>
    </w:div>
    <w:div w:id="1406226930">
      <w:bodyDiv w:val="1"/>
      <w:marLeft w:val="0"/>
      <w:marRight w:val="0"/>
      <w:marTop w:val="0"/>
      <w:marBottom w:val="0"/>
      <w:divBdr>
        <w:top w:val="none" w:sz="0" w:space="0" w:color="auto"/>
        <w:left w:val="none" w:sz="0" w:space="0" w:color="auto"/>
        <w:bottom w:val="none" w:sz="0" w:space="0" w:color="auto"/>
        <w:right w:val="none" w:sz="0" w:space="0" w:color="auto"/>
      </w:divBdr>
    </w:div>
    <w:div w:id="1423263320">
      <w:bodyDiv w:val="1"/>
      <w:marLeft w:val="0"/>
      <w:marRight w:val="0"/>
      <w:marTop w:val="0"/>
      <w:marBottom w:val="0"/>
      <w:divBdr>
        <w:top w:val="none" w:sz="0" w:space="0" w:color="auto"/>
        <w:left w:val="none" w:sz="0" w:space="0" w:color="auto"/>
        <w:bottom w:val="none" w:sz="0" w:space="0" w:color="auto"/>
        <w:right w:val="none" w:sz="0" w:space="0" w:color="auto"/>
      </w:divBdr>
    </w:div>
    <w:div w:id="1494492222">
      <w:bodyDiv w:val="1"/>
      <w:marLeft w:val="0"/>
      <w:marRight w:val="0"/>
      <w:marTop w:val="0"/>
      <w:marBottom w:val="0"/>
      <w:divBdr>
        <w:top w:val="none" w:sz="0" w:space="0" w:color="auto"/>
        <w:left w:val="none" w:sz="0" w:space="0" w:color="auto"/>
        <w:bottom w:val="none" w:sz="0" w:space="0" w:color="auto"/>
        <w:right w:val="none" w:sz="0" w:space="0" w:color="auto"/>
      </w:divBdr>
    </w:div>
    <w:div w:id="1513447568">
      <w:bodyDiv w:val="1"/>
      <w:marLeft w:val="0"/>
      <w:marRight w:val="0"/>
      <w:marTop w:val="0"/>
      <w:marBottom w:val="0"/>
      <w:divBdr>
        <w:top w:val="none" w:sz="0" w:space="0" w:color="auto"/>
        <w:left w:val="none" w:sz="0" w:space="0" w:color="auto"/>
        <w:bottom w:val="none" w:sz="0" w:space="0" w:color="auto"/>
        <w:right w:val="none" w:sz="0" w:space="0" w:color="auto"/>
      </w:divBdr>
    </w:div>
    <w:div w:id="1589537284">
      <w:bodyDiv w:val="1"/>
      <w:marLeft w:val="0"/>
      <w:marRight w:val="0"/>
      <w:marTop w:val="0"/>
      <w:marBottom w:val="0"/>
      <w:divBdr>
        <w:top w:val="none" w:sz="0" w:space="0" w:color="auto"/>
        <w:left w:val="none" w:sz="0" w:space="0" w:color="auto"/>
        <w:bottom w:val="none" w:sz="0" w:space="0" w:color="auto"/>
        <w:right w:val="none" w:sz="0" w:space="0" w:color="auto"/>
      </w:divBdr>
    </w:div>
    <w:div w:id="1718162264">
      <w:bodyDiv w:val="1"/>
      <w:marLeft w:val="0"/>
      <w:marRight w:val="0"/>
      <w:marTop w:val="0"/>
      <w:marBottom w:val="0"/>
      <w:divBdr>
        <w:top w:val="none" w:sz="0" w:space="0" w:color="auto"/>
        <w:left w:val="none" w:sz="0" w:space="0" w:color="auto"/>
        <w:bottom w:val="none" w:sz="0" w:space="0" w:color="auto"/>
        <w:right w:val="none" w:sz="0" w:space="0" w:color="auto"/>
      </w:divBdr>
    </w:div>
    <w:div w:id="1754813564">
      <w:bodyDiv w:val="1"/>
      <w:marLeft w:val="0"/>
      <w:marRight w:val="0"/>
      <w:marTop w:val="0"/>
      <w:marBottom w:val="0"/>
      <w:divBdr>
        <w:top w:val="none" w:sz="0" w:space="0" w:color="auto"/>
        <w:left w:val="none" w:sz="0" w:space="0" w:color="auto"/>
        <w:bottom w:val="none" w:sz="0" w:space="0" w:color="auto"/>
        <w:right w:val="none" w:sz="0" w:space="0" w:color="auto"/>
      </w:divBdr>
      <w:divsChild>
        <w:div w:id="961303814">
          <w:marLeft w:val="0"/>
          <w:marRight w:val="0"/>
          <w:marTop w:val="0"/>
          <w:marBottom w:val="0"/>
          <w:divBdr>
            <w:top w:val="none" w:sz="0" w:space="0" w:color="auto"/>
            <w:left w:val="none" w:sz="0" w:space="0" w:color="auto"/>
            <w:bottom w:val="none" w:sz="0" w:space="0" w:color="auto"/>
            <w:right w:val="none" w:sz="0" w:space="0" w:color="auto"/>
          </w:divBdr>
        </w:div>
      </w:divsChild>
    </w:div>
    <w:div w:id="199101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hyperlink" Target="https://www.tesouro.fazenda.gov.br/pt/g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souro.fazenda.gov.br/pt/g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me.gov.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icitacao@mme.gov.br" TargetMode="External"/><Relationship Id="rId4" Type="http://schemas.openxmlformats.org/officeDocument/2006/relationships/settings" Target="settings.xml"/><Relationship Id="rId9" Type="http://schemas.openxmlformats.org/officeDocument/2006/relationships/hyperlink" Target="http://www.cnj.jus.br/improbidade_%20adm/consultar_requerido.php"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E8523-DCF4-4F3C-A952-CD42454A1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91</Pages>
  <Words>40433</Words>
  <Characters>218339</Characters>
  <Application>Microsoft Office Word</Application>
  <DocSecurity>0</DocSecurity>
  <Lines>1819</Lines>
  <Paragraphs>516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Sales Ferreira Nunes Rosa</dc:creator>
  <cp:keywords/>
  <dc:description/>
  <cp:lastModifiedBy>Claudete Martins</cp:lastModifiedBy>
  <cp:revision>38</cp:revision>
  <cp:lastPrinted>2017-03-07T18:50:00Z</cp:lastPrinted>
  <dcterms:created xsi:type="dcterms:W3CDTF">2017-03-07T15:38:00Z</dcterms:created>
  <dcterms:modified xsi:type="dcterms:W3CDTF">2017-03-08T18:12:00Z</dcterms:modified>
</cp:coreProperties>
</file>