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9534E5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9534E5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9534E5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9534E5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9534E5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9534E5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9534E5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9534E5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9534E5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9534E5">
        <w:rPr>
          <w:rFonts w:ascii="Arial" w:hAnsi="Arial" w:cs="Arial"/>
          <w:b/>
          <w:bCs/>
          <w:color w:val="000080"/>
        </w:rPr>
        <w:t>PORTARIA N</w:t>
      </w:r>
      <w:r w:rsidRPr="009534E5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9534E5">
        <w:rPr>
          <w:rFonts w:ascii="Arial" w:hAnsi="Arial" w:cs="Arial"/>
          <w:b/>
          <w:bCs/>
          <w:color w:val="000080"/>
        </w:rPr>
        <w:t xml:space="preserve"> </w:t>
      </w:r>
      <w:r w:rsidR="00931921">
        <w:rPr>
          <w:rFonts w:ascii="Arial" w:hAnsi="Arial" w:cs="Arial"/>
          <w:b/>
          <w:bCs/>
          <w:color w:val="000080"/>
        </w:rPr>
        <w:t>70</w:t>
      </w:r>
      <w:r w:rsidRPr="009534E5">
        <w:rPr>
          <w:rFonts w:ascii="Arial" w:hAnsi="Arial" w:cs="Arial"/>
          <w:b/>
          <w:bCs/>
          <w:color w:val="000080"/>
        </w:rPr>
        <w:t xml:space="preserve">, DE </w:t>
      </w:r>
      <w:r w:rsidR="00931921">
        <w:rPr>
          <w:rFonts w:ascii="Arial" w:hAnsi="Arial" w:cs="Arial"/>
          <w:b/>
          <w:bCs/>
          <w:color w:val="000080"/>
        </w:rPr>
        <w:t>20</w:t>
      </w:r>
      <w:r w:rsidR="00E72EA5" w:rsidRPr="009534E5">
        <w:rPr>
          <w:rFonts w:ascii="Arial" w:hAnsi="Arial" w:cs="Arial"/>
          <w:b/>
          <w:bCs/>
          <w:color w:val="000080"/>
        </w:rPr>
        <w:t xml:space="preserve"> </w:t>
      </w:r>
      <w:r w:rsidRPr="009534E5">
        <w:rPr>
          <w:rFonts w:ascii="Arial" w:hAnsi="Arial" w:cs="Arial"/>
          <w:b/>
          <w:bCs/>
          <w:color w:val="000080"/>
        </w:rPr>
        <w:t xml:space="preserve">DE </w:t>
      </w:r>
      <w:r w:rsidR="00661D12">
        <w:rPr>
          <w:rFonts w:ascii="Arial" w:hAnsi="Arial" w:cs="Arial"/>
          <w:b/>
          <w:bCs/>
          <w:color w:val="000080"/>
        </w:rPr>
        <w:t xml:space="preserve">MARÇO </w:t>
      </w:r>
      <w:r w:rsidRPr="009534E5">
        <w:rPr>
          <w:rFonts w:ascii="Arial" w:hAnsi="Arial" w:cs="Arial"/>
          <w:b/>
          <w:bCs/>
          <w:color w:val="000080"/>
        </w:rPr>
        <w:t>DE 201</w:t>
      </w:r>
      <w:r w:rsidR="000E00D9" w:rsidRPr="009534E5">
        <w:rPr>
          <w:rFonts w:ascii="Arial" w:hAnsi="Arial" w:cs="Arial"/>
          <w:b/>
          <w:bCs/>
          <w:color w:val="000080"/>
        </w:rPr>
        <w:t>7</w:t>
      </w:r>
      <w:r w:rsidRPr="009534E5">
        <w:rPr>
          <w:rFonts w:ascii="Arial" w:hAnsi="Arial" w:cs="Arial"/>
          <w:b/>
          <w:bCs/>
          <w:color w:val="000080"/>
        </w:rPr>
        <w:t>.</w:t>
      </w:r>
    </w:p>
    <w:p w:rsidR="00D87F3F" w:rsidRPr="009534E5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9534E5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9534E5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9534E5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31921" w:rsidRPr="007B6EA4" w:rsidRDefault="00931921" w:rsidP="00931921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7B6EA4">
        <w:rPr>
          <w:rFonts w:ascii="Arial" w:hAnsi="Arial" w:cs="Arial"/>
          <w:b/>
        </w:rPr>
        <w:t>O SECRETÁRIO DE PLANEJAMENTO E DESENVOLVIMENTO ENERGÉTICO DO MINISTÉRIO DE MINAS E ENERGIA</w:t>
      </w:r>
      <w:r w:rsidRPr="007B6EA4">
        <w:rPr>
          <w:rFonts w:ascii="Arial" w:hAnsi="Arial" w:cs="Arial"/>
        </w:rPr>
        <w:t>, no</w:t>
      </w:r>
      <w:bookmarkStart w:id="0" w:name="_GoBack"/>
      <w:bookmarkEnd w:id="0"/>
      <w:r w:rsidRPr="007B6EA4">
        <w:rPr>
          <w:rFonts w:ascii="Arial" w:hAnsi="Arial" w:cs="Arial"/>
        </w:rPr>
        <w:t xml:space="preserve"> uso da competência que lhe foi delegada pelo art. 1</w:t>
      </w:r>
      <w:r w:rsidRPr="00931921">
        <w:rPr>
          <w:rFonts w:ascii="Arial" w:hAnsi="Arial" w:cs="Arial"/>
          <w:u w:val="words"/>
          <w:vertAlign w:val="superscript"/>
        </w:rPr>
        <w:t>o</w:t>
      </w:r>
      <w:r w:rsidRPr="007B6EA4">
        <w:rPr>
          <w:rFonts w:ascii="Arial" w:hAnsi="Arial" w:cs="Arial"/>
        </w:rPr>
        <w:t>, inciso I, da Portaria MME n</w:t>
      </w:r>
      <w:r w:rsidRPr="00931921">
        <w:rPr>
          <w:rFonts w:ascii="Arial" w:hAnsi="Arial" w:cs="Arial"/>
          <w:u w:val="words"/>
          <w:vertAlign w:val="superscript"/>
        </w:rPr>
        <w:t>o</w:t>
      </w:r>
      <w:r w:rsidRPr="007B6EA4">
        <w:rPr>
          <w:rFonts w:ascii="Arial" w:hAnsi="Arial" w:cs="Arial"/>
        </w:rPr>
        <w:t xml:space="preserve"> 281, de 29 de junho de 2016, tendo em vista o disposto no art. 6</w:t>
      </w:r>
      <w:r w:rsidRPr="00931921">
        <w:rPr>
          <w:rFonts w:ascii="Arial" w:hAnsi="Arial" w:cs="Arial"/>
          <w:u w:val="words"/>
          <w:vertAlign w:val="superscript"/>
        </w:rPr>
        <w:t>o</w:t>
      </w:r>
      <w:r w:rsidRPr="007B6EA4">
        <w:rPr>
          <w:rFonts w:ascii="Arial" w:hAnsi="Arial" w:cs="Arial"/>
        </w:rPr>
        <w:t xml:space="preserve"> do Decreto n</w:t>
      </w:r>
      <w:r w:rsidRPr="00931921">
        <w:rPr>
          <w:rFonts w:ascii="Arial" w:hAnsi="Arial" w:cs="Arial"/>
          <w:u w:val="words"/>
          <w:vertAlign w:val="superscript"/>
        </w:rPr>
        <w:t>o</w:t>
      </w:r>
      <w:r w:rsidRPr="007B6EA4">
        <w:rPr>
          <w:rFonts w:ascii="Arial" w:hAnsi="Arial" w:cs="Arial"/>
        </w:rPr>
        <w:t xml:space="preserve"> 6.144, de 3 de julho de 2007, no art. 2</w:t>
      </w:r>
      <w:r w:rsidRPr="00931921">
        <w:rPr>
          <w:rFonts w:ascii="Arial" w:hAnsi="Arial" w:cs="Arial"/>
          <w:u w:val="words"/>
          <w:vertAlign w:val="superscript"/>
        </w:rPr>
        <w:t>o</w:t>
      </w:r>
      <w:r w:rsidRPr="007B6EA4">
        <w:rPr>
          <w:rFonts w:ascii="Arial" w:hAnsi="Arial" w:cs="Arial"/>
        </w:rPr>
        <w:t>, § 3</w:t>
      </w:r>
      <w:r w:rsidRPr="00931921">
        <w:rPr>
          <w:rFonts w:ascii="Arial" w:hAnsi="Arial" w:cs="Arial"/>
          <w:u w:val="words"/>
          <w:vertAlign w:val="superscript"/>
        </w:rPr>
        <w:t>o</w:t>
      </w:r>
      <w:r w:rsidRPr="007B6EA4">
        <w:rPr>
          <w:rFonts w:ascii="Arial" w:hAnsi="Arial" w:cs="Arial"/>
        </w:rPr>
        <w:t>, da Portaria MME n</w:t>
      </w:r>
      <w:r w:rsidRPr="00931921">
        <w:rPr>
          <w:rFonts w:ascii="Arial" w:hAnsi="Arial" w:cs="Arial"/>
          <w:u w:val="words"/>
          <w:vertAlign w:val="superscript"/>
        </w:rPr>
        <w:t>o</w:t>
      </w:r>
      <w:r w:rsidRPr="007B6EA4">
        <w:rPr>
          <w:rFonts w:ascii="Arial" w:hAnsi="Arial" w:cs="Arial"/>
        </w:rPr>
        <w:t xml:space="preserve"> 274, de 19 de agosto de 2013, e o que consta do Processo n</w:t>
      </w:r>
      <w:r w:rsidRPr="00931921">
        <w:rPr>
          <w:rFonts w:ascii="Arial" w:hAnsi="Arial" w:cs="Arial"/>
          <w:u w:val="words"/>
          <w:vertAlign w:val="superscript"/>
        </w:rPr>
        <w:t>o</w:t>
      </w:r>
      <w:r w:rsidRPr="007B6EA4">
        <w:rPr>
          <w:rFonts w:ascii="Arial" w:hAnsi="Arial" w:cs="Arial"/>
        </w:rPr>
        <w:t xml:space="preserve"> </w:t>
      </w:r>
      <w:r w:rsidRPr="007B6EA4">
        <w:rPr>
          <w:rFonts w:ascii="Arial" w:hAnsi="Arial" w:cs="Arial"/>
          <w:bCs/>
          <w:noProof/>
        </w:rPr>
        <w:t>48500.005824/2016-37</w:t>
      </w:r>
      <w:r w:rsidRPr="007B6EA4">
        <w:rPr>
          <w:rFonts w:ascii="Arial" w:hAnsi="Arial" w:cs="Arial"/>
        </w:rPr>
        <w:t>, resolve:</w:t>
      </w:r>
    </w:p>
    <w:p w:rsidR="00931921" w:rsidRDefault="00931921" w:rsidP="0093192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31921" w:rsidRPr="007B6EA4" w:rsidRDefault="00931921" w:rsidP="0093192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7B6EA4">
        <w:rPr>
          <w:rFonts w:ascii="Arial" w:hAnsi="Arial" w:cs="Arial"/>
          <w:color w:val="000000"/>
        </w:rPr>
        <w:t>Art. 1</w:t>
      </w:r>
      <w:r w:rsidRPr="00931921">
        <w:rPr>
          <w:rFonts w:ascii="Arial" w:hAnsi="Arial" w:cs="Arial"/>
          <w:color w:val="000000"/>
          <w:u w:val="words"/>
          <w:vertAlign w:val="superscript"/>
        </w:rPr>
        <w:t>o</w:t>
      </w:r>
      <w:r w:rsidRPr="007B6EA4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transmissão de energia elétrica, correspondente ao Lote </w:t>
      </w:r>
      <w:r w:rsidRPr="007B6EA4">
        <w:rPr>
          <w:rFonts w:ascii="Arial" w:hAnsi="Arial" w:cs="Arial"/>
          <w:noProof/>
          <w:color w:val="000000"/>
        </w:rPr>
        <w:t>I</w:t>
      </w:r>
      <w:r w:rsidRPr="007B6EA4">
        <w:rPr>
          <w:rFonts w:ascii="Arial" w:hAnsi="Arial" w:cs="Arial"/>
          <w:color w:val="000000"/>
        </w:rPr>
        <w:t xml:space="preserve"> do Leilão n</w:t>
      </w:r>
      <w:r w:rsidRPr="00931921">
        <w:rPr>
          <w:rFonts w:ascii="Arial" w:hAnsi="Arial" w:cs="Arial"/>
          <w:color w:val="000000"/>
          <w:u w:val="words"/>
          <w:vertAlign w:val="superscript"/>
        </w:rPr>
        <w:t>o</w:t>
      </w:r>
      <w:r w:rsidRPr="007B6EA4">
        <w:rPr>
          <w:rFonts w:ascii="Arial" w:hAnsi="Arial" w:cs="Arial"/>
          <w:color w:val="000000"/>
        </w:rPr>
        <w:t xml:space="preserve"> </w:t>
      </w:r>
      <w:r w:rsidRPr="007B6EA4">
        <w:rPr>
          <w:rFonts w:ascii="Arial" w:hAnsi="Arial" w:cs="Arial"/>
          <w:noProof/>
          <w:color w:val="000000"/>
        </w:rPr>
        <w:t>013/2015</w:t>
      </w:r>
      <w:r w:rsidRPr="007B6EA4">
        <w:rPr>
          <w:rFonts w:ascii="Arial" w:hAnsi="Arial" w:cs="Arial"/>
          <w:color w:val="000000"/>
        </w:rPr>
        <w:t xml:space="preserve">-ANEEL, de titularidade da empresa </w:t>
      </w:r>
      <w:r w:rsidRPr="007B6EA4">
        <w:rPr>
          <w:rFonts w:ascii="Arial" w:hAnsi="Arial" w:cs="Arial"/>
          <w:noProof/>
          <w:color w:val="000000"/>
        </w:rPr>
        <w:t>ETAP - Empresa Transmissora Agreste Potiguar S.A.</w:t>
      </w:r>
      <w:r w:rsidRPr="007B6EA4">
        <w:rPr>
          <w:rFonts w:ascii="Arial" w:hAnsi="Arial" w:cs="Arial"/>
          <w:color w:val="000000"/>
        </w:rPr>
        <w:t>, inscrita no CNPJ/MF sob o n</w:t>
      </w:r>
      <w:r w:rsidRPr="00931921">
        <w:rPr>
          <w:rFonts w:ascii="Arial" w:hAnsi="Arial" w:cs="Arial"/>
          <w:color w:val="000000"/>
          <w:u w:val="words"/>
          <w:vertAlign w:val="superscript"/>
        </w:rPr>
        <w:t>o</w:t>
      </w:r>
      <w:r w:rsidRPr="007B6EA4">
        <w:rPr>
          <w:rFonts w:ascii="Arial" w:hAnsi="Arial" w:cs="Arial"/>
          <w:color w:val="000000"/>
        </w:rPr>
        <w:t> </w:t>
      </w:r>
      <w:r w:rsidRPr="007B6EA4">
        <w:rPr>
          <w:rFonts w:ascii="Arial" w:hAnsi="Arial" w:cs="Arial"/>
          <w:noProof/>
          <w:color w:val="000000"/>
        </w:rPr>
        <w:t>25.224.629/0001-46</w:t>
      </w:r>
      <w:r w:rsidRPr="007B6EA4">
        <w:rPr>
          <w:rFonts w:ascii="Arial" w:hAnsi="Arial" w:cs="Arial"/>
          <w:color w:val="000000"/>
        </w:rPr>
        <w:t>, detalhado no Anexo à presente Portaria.</w:t>
      </w:r>
    </w:p>
    <w:p w:rsidR="00931921" w:rsidRDefault="00931921" w:rsidP="0093192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31921" w:rsidRPr="007B6EA4" w:rsidRDefault="00931921" w:rsidP="0093192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7B6EA4">
        <w:rPr>
          <w:rFonts w:ascii="Arial" w:hAnsi="Arial" w:cs="Arial"/>
          <w:color w:val="000000"/>
        </w:rPr>
        <w:t xml:space="preserve">Parágrafo único. O projeto de que trata o </w:t>
      </w:r>
      <w:r w:rsidRPr="007B6EA4">
        <w:rPr>
          <w:rFonts w:ascii="Arial" w:hAnsi="Arial" w:cs="Arial"/>
          <w:b/>
          <w:color w:val="000000"/>
        </w:rPr>
        <w:t>caput</w:t>
      </w:r>
      <w:r w:rsidRPr="007B6EA4">
        <w:rPr>
          <w:rFonts w:ascii="Arial" w:hAnsi="Arial" w:cs="Arial"/>
          <w:color w:val="000000"/>
        </w:rPr>
        <w:t xml:space="preserve">, objeto do </w:t>
      </w:r>
      <w:r w:rsidRPr="007B6EA4">
        <w:rPr>
          <w:rFonts w:ascii="Arial" w:hAnsi="Arial" w:cs="Arial"/>
        </w:rPr>
        <w:t>Contrato de Concessão n</w:t>
      </w:r>
      <w:r w:rsidRPr="00931921">
        <w:rPr>
          <w:rFonts w:ascii="Arial" w:hAnsi="Arial" w:cs="Arial"/>
          <w:u w:val="words"/>
          <w:vertAlign w:val="superscript"/>
        </w:rPr>
        <w:t>o</w:t>
      </w:r>
      <w:r w:rsidRPr="007B6EA4">
        <w:rPr>
          <w:rFonts w:ascii="Arial" w:hAnsi="Arial" w:cs="Arial"/>
        </w:rPr>
        <w:t xml:space="preserve"> </w:t>
      </w:r>
      <w:r w:rsidRPr="007B6EA4">
        <w:rPr>
          <w:rFonts w:ascii="Arial" w:hAnsi="Arial" w:cs="Arial"/>
          <w:noProof/>
        </w:rPr>
        <w:t>13/2016-ANEEL</w:t>
      </w:r>
      <w:r w:rsidRPr="007B6EA4">
        <w:rPr>
          <w:rFonts w:ascii="Arial" w:hAnsi="Arial" w:cs="Arial"/>
        </w:rPr>
        <w:t>, celebrado em 2</w:t>
      </w:r>
      <w:r w:rsidRPr="007B6EA4">
        <w:rPr>
          <w:rFonts w:ascii="Arial" w:hAnsi="Arial" w:cs="Arial"/>
          <w:noProof/>
        </w:rPr>
        <w:t xml:space="preserve"> de setembro de 2016</w:t>
      </w:r>
      <w:r w:rsidRPr="007B6EA4">
        <w:rPr>
          <w:rFonts w:ascii="Arial" w:hAnsi="Arial" w:cs="Arial"/>
          <w:color w:val="000000"/>
        </w:rPr>
        <w:t xml:space="preserve">, é alcançado pelo art. </w:t>
      </w:r>
      <w:r w:rsidRPr="007B6EA4">
        <w:rPr>
          <w:rFonts w:ascii="Arial" w:hAnsi="Arial" w:cs="Arial"/>
        </w:rPr>
        <w:t>4</w:t>
      </w:r>
      <w:r w:rsidRPr="00931921">
        <w:rPr>
          <w:rFonts w:ascii="Arial" w:hAnsi="Arial" w:cs="Arial"/>
          <w:color w:val="000000"/>
          <w:u w:val="words"/>
          <w:vertAlign w:val="superscript"/>
        </w:rPr>
        <w:t>o</w:t>
      </w:r>
      <w:r w:rsidRPr="007B6EA4">
        <w:rPr>
          <w:rFonts w:ascii="Arial" w:hAnsi="Arial" w:cs="Arial"/>
          <w:color w:val="000000"/>
        </w:rPr>
        <w:t>, inciso II, da Portaria MME n</w:t>
      </w:r>
      <w:r w:rsidRPr="00931921">
        <w:rPr>
          <w:rFonts w:ascii="Arial" w:hAnsi="Arial" w:cs="Arial"/>
          <w:color w:val="000000"/>
          <w:u w:val="words"/>
          <w:vertAlign w:val="superscript"/>
        </w:rPr>
        <w:t>o</w:t>
      </w:r>
      <w:r w:rsidRPr="007B6EA4">
        <w:rPr>
          <w:rFonts w:ascii="Arial" w:hAnsi="Arial" w:cs="Arial"/>
          <w:color w:val="000000"/>
        </w:rPr>
        <w:t xml:space="preserve"> 274, de 19 de agosto de 2013.</w:t>
      </w:r>
    </w:p>
    <w:p w:rsidR="00931921" w:rsidRDefault="00931921" w:rsidP="0093192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31921" w:rsidRPr="007B6EA4" w:rsidRDefault="00931921" w:rsidP="0093192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7B6EA4">
        <w:rPr>
          <w:rFonts w:ascii="Arial" w:hAnsi="Arial" w:cs="Arial"/>
          <w:color w:val="000000"/>
        </w:rPr>
        <w:t>Art. 2</w:t>
      </w:r>
      <w:r w:rsidRPr="00931921">
        <w:rPr>
          <w:rFonts w:ascii="Arial" w:hAnsi="Arial" w:cs="Arial"/>
          <w:color w:val="000000"/>
          <w:u w:val="words"/>
          <w:vertAlign w:val="superscript"/>
        </w:rPr>
        <w:t>o</w:t>
      </w:r>
      <w:r w:rsidRPr="007B6EA4">
        <w:rPr>
          <w:rFonts w:ascii="Arial" w:hAnsi="Arial" w:cs="Arial"/>
          <w:color w:val="000000"/>
        </w:rPr>
        <w:t xml:space="preserve"> As estimativas dos investimentos têm por base o mês de </w:t>
      </w:r>
      <w:r w:rsidRPr="007B6EA4">
        <w:rPr>
          <w:rFonts w:ascii="Arial" w:hAnsi="Arial" w:cs="Arial"/>
          <w:noProof/>
          <w:color w:val="000000"/>
        </w:rPr>
        <w:t>dezembro de 2016</w:t>
      </w:r>
      <w:r w:rsidRPr="007B6EA4">
        <w:rPr>
          <w:rFonts w:ascii="Arial" w:hAnsi="Arial" w:cs="Arial"/>
          <w:color w:val="000000"/>
        </w:rPr>
        <w:t xml:space="preserve"> e são de exclusiva responsabilidade da </w:t>
      </w:r>
      <w:r w:rsidRPr="007B6EA4">
        <w:rPr>
          <w:rFonts w:ascii="Arial" w:hAnsi="Arial" w:cs="Arial"/>
          <w:noProof/>
          <w:color w:val="000000"/>
        </w:rPr>
        <w:t>ETAP - Empresa Transmissora Agreste Potiguar S.A.</w:t>
      </w:r>
      <w:r w:rsidRPr="007B6EA4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931921" w:rsidRDefault="00931921" w:rsidP="0093192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31921" w:rsidRPr="007B6EA4" w:rsidRDefault="00931921" w:rsidP="0093192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7B6EA4">
        <w:rPr>
          <w:rFonts w:ascii="Arial" w:hAnsi="Arial" w:cs="Arial"/>
          <w:color w:val="000000"/>
        </w:rPr>
        <w:t>Art. 3</w:t>
      </w:r>
      <w:r w:rsidRPr="00931921">
        <w:rPr>
          <w:rFonts w:ascii="Arial" w:hAnsi="Arial" w:cs="Arial"/>
          <w:color w:val="000000"/>
          <w:u w:val="words"/>
          <w:vertAlign w:val="superscript"/>
        </w:rPr>
        <w:t>o</w:t>
      </w:r>
      <w:r w:rsidRPr="007B6EA4">
        <w:rPr>
          <w:rFonts w:ascii="Arial" w:hAnsi="Arial" w:cs="Arial"/>
          <w:color w:val="000000"/>
        </w:rPr>
        <w:t xml:space="preserve"> A </w:t>
      </w:r>
      <w:r w:rsidRPr="007B6EA4">
        <w:rPr>
          <w:rFonts w:ascii="Arial" w:hAnsi="Arial" w:cs="Arial"/>
          <w:noProof/>
          <w:color w:val="000000"/>
        </w:rPr>
        <w:t>ETAP - Empresa Transmissora Agreste Potiguar S.A.</w:t>
      </w:r>
      <w:r w:rsidRPr="007B6EA4">
        <w:rPr>
          <w:rFonts w:ascii="Arial" w:hAnsi="Arial" w:cs="Arial"/>
        </w:rPr>
        <w:t xml:space="preserve"> </w:t>
      </w:r>
      <w:r w:rsidRPr="007B6EA4">
        <w:rPr>
          <w:rFonts w:ascii="Arial" w:hAnsi="Arial" w:cs="Arial"/>
          <w:color w:val="000000"/>
        </w:rPr>
        <w:t>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931921" w:rsidRDefault="00931921" w:rsidP="0093192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31921" w:rsidRPr="007B6EA4" w:rsidRDefault="00931921" w:rsidP="0093192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7B6EA4">
        <w:rPr>
          <w:rFonts w:ascii="Arial" w:hAnsi="Arial" w:cs="Arial"/>
          <w:color w:val="000000"/>
        </w:rPr>
        <w:t>Art. 4</w:t>
      </w:r>
      <w:r w:rsidRPr="00931921">
        <w:rPr>
          <w:rFonts w:ascii="Arial" w:hAnsi="Arial" w:cs="Arial"/>
          <w:color w:val="000000"/>
          <w:u w:val="words"/>
          <w:vertAlign w:val="superscript"/>
        </w:rPr>
        <w:t>o</w:t>
      </w:r>
      <w:r w:rsidRPr="007B6EA4">
        <w:rPr>
          <w:rFonts w:ascii="Arial" w:hAnsi="Arial" w:cs="Arial"/>
          <w:color w:val="000000"/>
        </w:rPr>
        <w:t xml:space="preserve"> Alterações técnicas ou de titularidade do projeto</w:t>
      </w:r>
      <w:r w:rsidRPr="007B6EA4">
        <w:rPr>
          <w:rFonts w:ascii="Arial" w:hAnsi="Arial" w:cs="Arial"/>
          <w:color w:val="FF0000"/>
        </w:rPr>
        <w:t xml:space="preserve"> </w:t>
      </w:r>
      <w:r w:rsidRPr="007B6EA4">
        <w:rPr>
          <w:rFonts w:ascii="Arial" w:hAnsi="Arial" w:cs="Arial"/>
        </w:rPr>
        <w:t>de que trata esta Portaria</w:t>
      </w:r>
      <w:r w:rsidRPr="007B6EA4">
        <w:rPr>
          <w:rFonts w:ascii="Arial" w:hAnsi="Arial" w:cs="Arial"/>
          <w:color w:val="000000"/>
        </w:rPr>
        <w:t xml:space="preserve">, </w:t>
      </w:r>
      <w:proofErr w:type="gramStart"/>
      <w:r w:rsidRPr="007B6EA4">
        <w:rPr>
          <w:rFonts w:ascii="Arial" w:hAnsi="Arial" w:cs="Arial"/>
          <w:color w:val="000000"/>
        </w:rPr>
        <w:t>autorizadas</w:t>
      </w:r>
      <w:proofErr w:type="gramEnd"/>
      <w:r w:rsidRPr="007B6EA4">
        <w:rPr>
          <w:rFonts w:ascii="Arial" w:hAnsi="Arial" w:cs="Arial"/>
          <w:color w:val="000000"/>
        </w:rPr>
        <w:t xml:space="preserve"> pela ANEEL ou pelo Ministério de Minas e Energia, não ensejarão a publicação de nova Portaria de enquadramento no REIDI.</w:t>
      </w:r>
    </w:p>
    <w:p w:rsidR="00931921" w:rsidRDefault="00931921" w:rsidP="0093192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31921" w:rsidRPr="007B6EA4" w:rsidRDefault="00931921" w:rsidP="0093192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7B6EA4">
        <w:rPr>
          <w:rFonts w:ascii="Arial" w:hAnsi="Arial" w:cs="Arial"/>
          <w:color w:val="000000"/>
        </w:rPr>
        <w:t>Art. 5</w:t>
      </w:r>
      <w:r w:rsidRPr="00931921">
        <w:rPr>
          <w:rFonts w:ascii="Arial" w:hAnsi="Arial" w:cs="Arial"/>
          <w:color w:val="000000"/>
          <w:u w:val="words"/>
          <w:vertAlign w:val="superscript"/>
        </w:rPr>
        <w:t>o</w:t>
      </w:r>
      <w:r w:rsidRPr="007B6EA4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931921" w:rsidRDefault="00931921" w:rsidP="00931921">
      <w:pPr>
        <w:tabs>
          <w:tab w:val="left" w:pos="1418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  <w:color w:val="000000"/>
        </w:rPr>
      </w:pPr>
    </w:p>
    <w:p w:rsidR="00931921" w:rsidRPr="007B6EA4" w:rsidRDefault="00931921" w:rsidP="00931921">
      <w:pPr>
        <w:tabs>
          <w:tab w:val="left" w:pos="1418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  <w:color w:val="000000"/>
        </w:rPr>
      </w:pPr>
      <w:r w:rsidRPr="007B6EA4">
        <w:rPr>
          <w:rFonts w:ascii="Arial" w:hAnsi="Arial" w:cs="Arial"/>
          <w:color w:val="000000"/>
        </w:rPr>
        <w:t>Art. 6</w:t>
      </w:r>
      <w:r w:rsidRPr="00931921">
        <w:rPr>
          <w:rFonts w:ascii="Arial" w:hAnsi="Arial" w:cs="Arial"/>
          <w:color w:val="000000"/>
          <w:u w:val="words"/>
          <w:vertAlign w:val="superscript"/>
        </w:rPr>
        <w:t>o</w:t>
      </w:r>
      <w:r w:rsidRPr="007B6EA4">
        <w:rPr>
          <w:rFonts w:ascii="Arial" w:hAnsi="Arial" w:cs="Arial"/>
          <w:color w:val="000000"/>
        </w:rPr>
        <w:t xml:space="preserve"> A </w:t>
      </w:r>
      <w:r w:rsidRPr="007B6EA4">
        <w:rPr>
          <w:rFonts w:ascii="Arial" w:hAnsi="Arial" w:cs="Arial"/>
          <w:noProof/>
          <w:color w:val="000000"/>
        </w:rPr>
        <w:t xml:space="preserve">ETAP - Empresa Transmissora Agreste Potiguar S.A. </w:t>
      </w:r>
      <w:r w:rsidRPr="007B6EA4">
        <w:rPr>
          <w:rFonts w:ascii="Arial" w:hAnsi="Arial" w:cs="Arial"/>
          <w:color w:val="000000"/>
        </w:rPr>
        <w:t>deverá observar, no que couber, as disposições constantes na Lei n</w:t>
      </w:r>
      <w:r w:rsidRPr="00931921">
        <w:rPr>
          <w:rFonts w:ascii="Arial" w:hAnsi="Arial" w:cs="Arial"/>
          <w:color w:val="000000"/>
          <w:u w:val="words"/>
          <w:vertAlign w:val="superscript"/>
        </w:rPr>
        <w:t>o</w:t>
      </w:r>
      <w:r w:rsidRPr="007B6EA4">
        <w:rPr>
          <w:rFonts w:ascii="Arial" w:hAnsi="Arial" w:cs="Arial"/>
          <w:color w:val="000000"/>
        </w:rPr>
        <w:t xml:space="preserve"> 11.488, de 15 de junho de 2007, no Decreto n</w:t>
      </w:r>
      <w:r w:rsidRPr="00931921">
        <w:rPr>
          <w:rFonts w:ascii="Arial" w:hAnsi="Arial" w:cs="Arial"/>
          <w:color w:val="000000"/>
          <w:u w:val="words"/>
          <w:vertAlign w:val="superscript"/>
        </w:rPr>
        <w:t>o</w:t>
      </w:r>
      <w:r w:rsidRPr="007B6EA4">
        <w:rPr>
          <w:rFonts w:ascii="Arial" w:hAnsi="Arial" w:cs="Arial"/>
          <w:color w:val="000000"/>
        </w:rPr>
        <w:t xml:space="preserve"> 6.144, de 3 de julho de 2007, na Portaria MME </w:t>
      </w:r>
      <w:r w:rsidRPr="007B6EA4">
        <w:rPr>
          <w:rFonts w:ascii="Arial" w:hAnsi="Arial" w:cs="Arial"/>
        </w:rPr>
        <w:t>n</w:t>
      </w:r>
      <w:r w:rsidRPr="00931921">
        <w:rPr>
          <w:rFonts w:ascii="Arial" w:hAnsi="Arial" w:cs="Arial"/>
          <w:u w:val="words"/>
          <w:vertAlign w:val="superscript"/>
        </w:rPr>
        <w:t>o</w:t>
      </w:r>
      <w:r w:rsidRPr="007B6EA4">
        <w:rPr>
          <w:rFonts w:ascii="Arial" w:hAnsi="Arial" w:cs="Arial"/>
        </w:rPr>
        <w:t xml:space="preserve"> 274, de 2013</w:t>
      </w:r>
      <w:r w:rsidRPr="007B6EA4">
        <w:rPr>
          <w:rFonts w:ascii="Arial" w:hAnsi="Arial" w:cs="Arial"/>
          <w:color w:val="000000"/>
        </w:rPr>
        <w:t xml:space="preserve">, e na legislação e normas vigentes e supervenientes, sujeitando-se às penalidades legais, inclusive aquelas previstas nos </w:t>
      </w:r>
      <w:proofErr w:type="spellStart"/>
      <w:r w:rsidRPr="007B6EA4">
        <w:rPr>
          <w:rFonts w:ascii="Arial" w:hAnsi="Arial" w:cs="Arial"/>
          <w:color w:val="000000"/>
        </w:rPr>
        <w:t>arts</w:t>
      </w:r>
      <w:proofErr w:type="spellEnd"/>
      <w:r w:rsidRPr="007B6EA4">
        <w:rPr>
          <w:rFonts w:ascii="Arial" w:hAnsi="Arial" w:cs="Arial"/>
          <w:color w:val="000000"/>
        </w:rPr>
        <w:t>. 9</w:t>
      </w:r>
      <w:r w:rsidRPr="00931921">
        <w:rPr>
          <w:rFonts w:ascii="Arial" w:hAnsi="Arial" w:cs="Arial"/>
          <w:color w:val="000000"/>
          <w:u w:val="words"/>
          <w:vertAlign w:val="superscript"/>
        </w:rPr>
        <w:t>o</w:t>
      </w:r>
      <w:r w:rsidRPr="007B6EA4">
        <w:rPr>
          <w:rFonts w:ascii="Arial" w:hAnsi="Arial" w:cs="Arial"/>
          <w:color w:val="000000"/>
        </w:rPr>
        <w:t xml:space="preserve"> e 14, do Decreto n</w:t>
      </w:r>
      <w:r w:rsidRPr="00931921">
        <w:rPr>
          <w:rFonts w:ascii="Arial" w:hAnsi="Arial" w:cs="Arial"/>
          <w:color w:val="000000"/>
          <w:u w:val="words"/>
          <w:vertAlign w:val="superscript"/>
        </w:rPr>
        <w:t>o</w:t>
      </w:r>
      <w:r w:rsidRPr="007B6EA4">
        <w:rPr>
          <w:rFonts w:ascii="Arial" w:hAnsi="Arial" w:cs="Arial"/>
          <w:color w:val="000000"/>
        </w:rPr>
        <w:t xml:space="preserve"> 6.144, de 2007, sujeitas à fiscalização da Secretaria da Receita Federal do Brasil.</w:t>
      </w:r>
    </w:p>
    <w:p w:rsidR="00931921" w:rsidRDefault="00931921" w:rsidP="00931921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31921" w:rsidRPr="007B6EA4" w:rsidRDefault="00931921" w:rsidP="00931921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7B6EA4">
        <w:rPr>
          <w:rFonts w:ascii="Arial" w:hAnsi="Arial" w:cs="Arial"/>
          <w:color w:val="000000"/>
        </w:rPr>
        <w:t>Art. 7</w:t>
      </w:r>
      <w:r w:rsidRPr="00931921">
        <w:rPr>
          <w:rFonts w:ascii="Arial" w:hAnsi="Arial" w:cs="Arial"/>
          <w:color w:val="000000"/>
          <w:u w:val="words"/>
          <w:vertAlign w:val="superscript"/>
        </w:rPr>
        <w:t>o</w:t>
      </w:r>
      <w:r w:rsidRPr="007B6EA4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331E89" w:rsidRPr="008225B7" w:rsidRDefault="00331E89" w:rsidP="00331E89">
      <w:pPr>
        <w:ind w:right="-1" w:firstLine="1015"/>
        <w:jc w:val="both"/>
        <w:rPr>
          <w:rFonts w:ascii="Arial" w:hAnsi="Arial" w:cs="Arial"/>
          <w:color w:val="000000"/>
        </w:rPr>
      </w:pPr>
    </w:p>
    <w:p w:rsidR="00331E89" w:rsidRPr="008225B7" w:rsidRDefault="00331E89" w:rsidP="00331E89">
      <w:pPr>
        <w:jc w:val="center"/>
        <w:rPr>
          <w:rFonts w:ascii="Arial" w:hAnsi="Arial" w:cs="Arial"/>
          <w:color w:val="000000"/>
        </w:rPr>
      </w:pPr>
      <w:r w:rsidRPr="008225B7">
        <w:rPr>
          <w:rFonts w:ascii="Arial" w:hAnsi="Arial" w:cs="Arial"/>
          <w:b/>
          <w:bCs/>
          <w:color w:val="000000"/>
        </w:rPr>
        <w:t>EDUARDO AZEVEDO RODRIGUES</w:t>
      </w:r>
    </w:p>
    <w:p w:rsidR="00AB7575" w:rsidRPr="009534E5" w:rsidRDefault="00AB7575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9534E5" w:rsidRDefault="00BC062F" w:rsidP="00A146BD">
      <w:pPr>
        <w:autoSpaceDE w:val="0"/>
        <w:jc w:val="both"/>
        <w:rPr>
          <w:rFonts w:ascii="Arial" w:hAnsi="Arial" w:cs="Arial"/>
        </w:rPr>
      </w:pPr>
      <w:r w:rsidRPr="009534E5">
        <w:rPr>
          <w:rFonts w:ascii="Arial" w:hAnsi="Arial" w:cs="Arial"/>
          <w:color w:val="FF0000"/>
        </w:rPr>
        <w:t xml:space="preserve">Este texto não substitui o publicado no DOU de </w:t>
      </w:r>
      <w:r w:rsidR="00931921">
        <w:rPr>
          <w:rFonts w:ascii="Arial" w:hAnsi="Arial" w:cs="Arial"/>
          <w:color w:val="FF0000"/>
        </w:rPr>
        <w:t>2</w:t>
      </w:r>
      <w:r w:rsidR="00713ACD">
        <w:rPr>
          <w:rFonts w:ascii="Arial" w:hAnsi="Arial" w:cs="Arial"/>
          <w:color w:val="FF0000"/>
        </w:rPr>
        <w:t>1</w:t>
      </w:r>
      <w:r w:rsidRPr="009534E5">
        <w:rPr>
          <w:rFonts w:ascii="Arial" w:hAnsi="Arial" w:cs="Arial"/>
          <w:color w:val="FF0000"/>
        </w:rPr>
        <w:t>.</w:t>
      </w:r>
      <w:r w:rsidR="00380179">
        <w:rPr>
          <w:rFonts w:ascii="Arial" w:hAnsi="Arial" w:cs="Arial"/>
          <w:color w:val="FF0000"/>
        </w:rPr>
        <w:t>3</w:t>
      </w:r>
      <w:r w:rsidRPr="009534E5">
        <w:rPr>
          <w:rFonts w:ascii="Arial" w:hAnsi="Arial" w:cs="Arial"/>
          <w:color w:val="FF0000"/>
        </w:rPr>
        <w:t>.201</w:t>
      </w:r>
      <w:r w:rsidR="000E00D9" w:rsidRPr="009534E5">
        <w:rPr>
          <w:rFonts w:ascii="Arial" w:hAnsi="Arial" w:cs="Arial"/>
          <w:color w:val="FF0000"/>
        </w:rPr>
        <w:t>7</w:t>
      </w:r>
      <w:r w:rsidR="00C539AF">
        <w:rPr>
          <w:rFonts w:ascii="Arial" w:hAnsi="Arial" w:cs="Arial"/>
          <w:color w:val="FF0000"/>
        </w:rPr>
        <w:t xml:space="preserve"> - Seção 1</w:t>
      </w:r>
      <w:r w:rsidRPr="009534E5">
        <w:rPr>
          <w:rFonts w:ascii="Arial" w:hAnsi="Arial" w:cs="Arial"/>
          <w:color w:val="FF0000"/>
        </w:rPr>
        <w:t>.</w:t>
      </w:r>
      <w:r w:rsidRPr="009534E5">
        <w:rPr>
          <w:rFonts w:ascii="Arial" w:hAnsi="Arial" w:cs="Arial"/>
          <w:sz w:val="2"/>
          <w:szCs w:val="2"/>
        </w:rPr>
        <w:t xml:space="preserve"> </w:t>
      </w:r>
    </w:p>
    <w:p w:rsidR="00B1683B" w:rsidRPr="009534E5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9534E5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9534E5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6E76C4" w:rsidRDefault="006E76C4" w:rsidP="006E76C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4B209B">
        <w:rPr>
          <w:rFonts w:ascii="Arial" w:hAnsi="Arial" w:cs="Arial"/>
          <w:b/>
          <w:color w:val="000000"/>
        </w:rPr>
        <w:lastRenderedPageBreak/>
        <w:t>ANEXO</w:t>
      </w:r>
    </w:p>
    <w:p w:rsidR="00931921" w:rsidRDefault="00931921" w:rsidP="006E76C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1"/>
        <w:gridCol w:w="1849"/>
        <w:gridCol w:w="843"/>
        <w:gridCol w:w="1986"/>
        <w:gridCol w:w="3681"/>
      </w:tblGrid>
      <w:tr w:rsidR="00931921" w:rsidRPr="007B6EA4" w:rsidTr="00931921">
        <w:trPr>
          <w:trHeight w:val="360"/>
          <w:jc w:val="center"/>
        </w:trPr>
        <w:tc>
          <w:tcPr>
            <w:tcW w:w="10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21" w:rsidRPr="007B6EA4" w:rsidRDefault="00931921" w:rsidP="004C72EE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7B6EA4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  <w:tr w:rsidR="00931921" w:rsidRPr="007B6EA4" w:rsidTr="0093192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910" w:type="dxa"/>
            <w:gridSpan w:val="5"/>
            <w:vAlign w:val="center"/>
          </w:tcPr>
          <w:p w:rsidR="00931921" w:rsidRPr="007B6EA4" w:rsidRDefault="00931921" w:rsidP="004C72EE">
            <w:pPr>
              <w:keepNext/>
              <w:jc w:val="center"/>
              <w:outlineLvl w:val="0"/>
              <w:rPr>
                <w:rFonts w:ascii="Arial" w:hAnsi="Arial" w:cs="Arial"/>
                <w:bCs/>
              </w:rPr>
            </w:pPr>
            <w:r w:rsidRPr="007B6EA4">
              <w:rPr>
                <w:rFonts w:ascii="Arial" w:hAnsi="Arial" w:cs="Arial"/>
                <w:bCs/>
              </w:rPr>
              <w:t>INFORMAÇÕES DO PROJETO DE ENQUADRAMENTO NO REIDI - REGIME ESPECIAL DE INCENTIVOS PARA O DESENVOLVIMENTO DA INFRAESTRUTURA</w:t>
            </w:r>
          </w:p>
        </w:tc>
      </w:tr>
      <w:tr w:rsidR="00931921" w:rsidRPr="007B6EA4" w:rsidTr="00931921">
        <w:trPr>
          <w:jc w:val="center"/>
        </w:trPr>
        <w:tc>
          <w:tcPr>
            <w:tcW w:w="10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921" w:rsidRPr="007B6EA4" w:rsidRDefault="00931921" w:rsidP="004C72EE">
            <w:pPr>
              <w:keepNext/>
              <w:outlineLvl w:val="1"/>
              <w:rPr>
                <w:rFonts w:ascii="Arial" w:hAnsi="Arial" w:cs="Arial"/>
                <w:bCs/>
              </w:rPr>
            </w:pPr>
            <w:r w:rsidRPr="007B6EA4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931921" w:rsidRPr="007B6EA4" w:rsidTr="00931921">
        <w:trPr>
          <w:trHeight w:val="223"/>
          <w:jc w:val="center"/>
        </w:trPr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21" w:rsidRPr="007B6EA4" w:rsidRDefault="00931921" w:rsidP="004C72EE">
            <w:pPr>
              <w:rPr>
                <w:rFonts w:ascii="Arial" w:hAnsi="Arial" w:cs="Arial"/>
              </w:rPr>
            </w:pPr>
            <w:r w:rsidRPr="007B6EA4">
              <w:rPr>
                <w:rFonts w:ascii="Arial" w:hAnsi="Arial" w:cs="Arial"/>
              </w:rPr>
              <w:t>01 - Nome Empresarial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21" w:rsidRPr="007B6EA4" w:rsidRDefault="00931921" w:rsidP="004C72EE">
            <w:pPr>
              <w:rPr>
                <w:rFonts w:ascii="Arial" w:hAnsi="Arial" w:cs="Arial"/>
              </w:rPr>
            </w:pPr>
            <w:r w:rsidRPr="007B6EA4">
              <w:rPr>
                <w:rFonts w:ascii="Arial" w:hAnsi="Arial" w:cs="Arial"/>
              </w:rPr>
              <w:t>02 - CNPJ</w:t>
            </w:r>
          </w:p>
        </w:tc>
      </w:tr>
      <w:tr w:rsidR="00931921" w:rsidRPr="007B6EA4" w:rsidTr="00931921">
        <w:trPr>
          <w:trHeight w:val="227"/>
          <w:jc w:val="center"/>
        </w:trPr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21" w:rsidRPr="007B6EA4" w:rsidRDefault="00931921" w:rsidP="004C72EE">
            <w:pPr>
              <w:rPr>
                <w:rFonts w:ascii="Arial" w:hAnsi="Arial" w:cs="Arial"/>
              </w:rPr>
            </w:pPr>
            <w:r w:rsidRPr="007B6EA4">
              <w:rPr>
                <w:rFonts w:ascii="Arial" w:hAnsi="Arial" w:cs="Arial"/>
                <w:noProof/>
                <w:szCs w:val="22"/>
              </w:rPr>
              <w:t>ETAP - Empresa Transmissora Agreste Potiguar S.A.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21" w:rsidRPr="007B6EA4" w:rsidRDefault="00931921" w:rsidP="004C72EE">
            <w:pPr>
              <w:rPr>
                <w:rFonts w:ascii="Arial" w:hAnsi="Arial" w:cs="Arial"/>
              </w:rPr>
            </w:pPr>
            <w:r w:rsidRPr="007B6EA4">
              <w:rPr>
                <w:rFonts w:ascii="Arial" w:hAnsi="Arial" w:cs="Arial"/>
                <w:noProof/>
              </w:rPr>
              <w:t>25.224.629/0001-46</w:t>
            </w:r>
          </w:p>
        </w:tc>
      </w:tr>
      <w:tr w:rsidR="00931921" w:rsidRPr="007B6EA4" w:rsidTr="00931921">
        <w:trPr>
          <w:jc w:val="center"/>
        </w:trPr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21" w:rsidRPr="007B6EA4" w:rsidRDefault="00931921" w:rsidP="004C72EE">
            <w:pPr>
              <w:rPr>
                <w:rFonts w:ascii="Arial" w:hAnsi="Arial" w:cs="Arial"/>
              </w:rPr>
            </w:pPr>
            <w:r w:rsidRPr="007B6EA4">
              <w:rPr>
                <w:rFonts w:ascii="Arial" w:hAnsi="Arial" w:cs="Arial"/>
              </w:rPr>
              <w:t xml:space="preserve">03 - Logradouro 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21" w:rsidRPr="007B6EA4" w:rsidRDefault="00931921" w:rsidP="004C72EE">
            <w:pPr>
              <w:rPr>
                <w:rFonts w:ascii="Arial" w:hAnsi="Arial" w:cs="Arial"/>
              </w:rPr>
            </w:pPr>
            <w:r w:rsidRPr="007B6EA4">
              <w:rPr>
                <w:rFonts w:ascii="Arial" w:hAnsi="Arial" w:cs="Arial"/>
              </w:rPr>
              <w:t>04 - Número</w:t>
            </w:r>
          </w:p>
        </w:tc>
      </w:tr>
      <w:tr w:rsidR="00931921" w:rsidRPr="007B6EA4" w:rsidTr="00931921">
        <w:trPr>
          <w:jc w:val="center"/>
        </w:trPr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21" w:rsidRPr="007B6EA4" w:rsidRDefault="00931921" w:rsidP="004C72EE">
            <w:pPr>
              <w:rPr>
                <w:rFonts w:ascii="Arial" w:hAnsi="Arial" w:cs="Arial"/>
              </w:rPr>
            </w:pPr>
            <w:r w:rsidRPr="007B6EA4">
              <w:rPr>
                <w:rFonts w:ascii="Arial" w:hAnsi="Arial" w:cs="Arial"/>
              </w:rPr>
              <w:t>Rua Gomes de Carvalho.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21" w:rsidRPr="007B6EA4" w:rsidRDefault="00931921" w:rsidP="004C72EE">
            <w:pPr>
              <w:rPr>
                <w:rFonts w:ascii="Arial" w:hAnsi="Arial" w:cs="Arial"/>
              </w:rPr>
            </w:pPr>
            <w:r w:rsidRPr="007B6EA4">
              <w:rPr>
                <w:rFonts w:ascii="Arial" w:hAnsi="Arial" w:cs="Arial"/>
              </w:rPr>
              <w:t>1.996</w:t>
            </w:r>
          </w:p>
        </w:tc>
      </w:tr>
      <w:tr w:rsidR="00931921" w:rsidRPr="007B6EA4" w:rsidTr="00931921">
        <w:trPr>
          <w:jc w:val="center"/>
        </w:trPr>
        <w:tc>
          <w:tcPr>
            <w:tcW w:w="4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21" w:rsidRPr="007B6EA4" w:rsidRDefault="00931921" w:rsidP="004C72EE">
            <w:pPr>
              <w:rPr>
                <w:rFonts w:ascii="Arial" w:hAnsi="Arial" w:cs="Arial"/>
              </w:rPr>
            </w:pPr>
            <w:r w:rsidRPr="007B6EA4">
              <w:rPr>
                <w:rFonts w:ascii="Arial" w:hAnsi="Arial" w:cs="Arial"/>
              </w:rPr>
              <w:t xml:space="preserve">05 - Complemento 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21" w:rsidRPr="007B6EA4" w:rsidRDefault="00931921" w:rsidP="004C72EE">
            <w:pPr>
              <w:rPr>
                <w:rFonts w:ascii="Arial" w:hAnsi="Arial" w:cs="Arial"/>
              </w:rPr>
            </w:pPr>
            <w:r w:rsidRPr="007B6EA4">
              <w:rPr>
                <w:rFonts w:ascii="Arial" w:hAnsi="Arial" w:cs="Arial"/>
              </w:rPr>
              <w:t>06 - Bairro/Distrito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21" w:rsidRPr="007B6EA4" w:rsidRDefault="00931921" w:rsidP="004C72EE">
            <w:pPr>
              <w:rPr>
                <w:rFonts w:ascii="Arial" w:hAnsi="Arial" w:cs="Arial"/>
              </w:rPr>
            </w:pPr>
            <w:r w:rsidRPr="007B6EA4">
              <w:rPr>
                <w:rFonts w:ascii="Arial" w:hAnsi="Arial" w:cs="Arial"/>
              </w:rPr>
              <w:t>07 - CEP</w:t>
            </w:r>
          </w:p>
        </w:tc>
      </w:tr>
      <w:tr w:rsidR="00931921" w:rsidRPr="007B6EA4" w:rsidTr="00931921">
        <w:trPr>
          <w:jc w:val="center"/>
        </w:trPr>
        <w:tc>
          <w:tcPr>
            <w:tcW w:w="4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21" w:rsidRPr="007B6EA4" w:rsidRDefault="00931921" w:rsidP="004C72EE">
            <w:pPr>
              <w:rPr>
                <w:rFonts w:ascii="Arial" w:hAnsi="Arial" w:cs="Arial"/>
              </w:rPr>
            </w:pPr>
            <w:r w:rsidRPr="007B6EA4">
              <w:rPr>
                <w:rFonts w:ascii="Arial" w:hAnsi="Arial" w:cs="Arial"/>
              </w:rPr>
              <w:t>Conjunto 151, 15</w:t>
            </w:r>
            <w:r w:rsidRPr="00931921">
              <w:rPr>
                <w:rFonts w:ascii="Arial" w:hAnsi="Arial" w:cs="Arial"/>
                <w:strike/>
                <w:u w:val="words"/>
                <w:vertAlign w:val="superscript"/>
              </w:rPr>
              <w:t>o</w:t>
            </w:r>
            <w:r w:rsidRPr="007B6EA4">
              <w:rPr>
                <w:rFonts w:ascii="Arial" w:hAnsi="Arial" w:cs="Arial"/>
              </w:rPr>
              <w:t xml:space="preserve"> Andar, Sala P.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21" w:rsidRPr="007B6EA4" w:rsidRDefault="00931921" w:rsidP="004C72EE">
            <w:pPr>
              <w:rPr>
                <w:rFonts w:ascii="Arial" w:hAnsi="Arial" w:cs="Arial"/>
              </w:rPr>
            </w:pPr>
            <w:r w:rsidRPr="007B6EA4">
              <w:rPr>
                <w:rFonts w:ascii="Arial" w:hAnsi="Arial" w:cs="Arial"/>
              </w:rPr>
              <w:t>Vila Olímpia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21" w:rsidRPr="007B6EA4" w:rsidRDefault="00931921" w:rsidP="004C72EE">
            <w:pPr>
              <w:rPr>
                <w:rFonts w:ascii="Arial" w:hAnsi="Arial" w:cs="Arial"/>
              </w:rPr>
            </w:pPr>
            <w:r w:rsidRPr="007B6EA4">
              <w:rPr>
                <w:rFonts w:ascii="Arial" w:hAnsi="Arial" w:cs="Arial"/>
              </w:rPr>
              <w:t>04547-006</w:t>
            </w:r>
          </w:p>
        </w:tc>
      </w:tr>
      <w:tr w:rsidR="00931921" w:rsidRPr="007B6EA4" w:rsidTr="00931921">
        <w:trPr>
          <w:jc w:val="center"/>
        </w:trPr>
        <w:tc>
          <w:tcPr>
            <w:tcW w:w="4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21" w:rsidRPr="007B6EA4" w:rsidRDefault="00931921" w:rsidP="004C72EE">
            <w:pPr>
              <w:rPr>
                <w:rFonts w:ascii="Arial" w:hAnsi="Arial" w:cs="Arial"/>
              </w:rPr>
            </w:pPr>
            <w:r w:rsidRPr="007B6EA4">
              <w:rPr>
                <w:rFonts w:ascii="Arial" w:hAnsi="Arial" w:cs="Arial"/>
              </w:rPr>
              <w:t>08 - Município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21" w:rsidRPr="007B6EA4" w:rsidRDefault="00931921" w:rsidP="004C72EE">
            <w:pPr>
              <w:rPr>
                <w:rFonts w:ascii="Arial" w:hAnsi="Arial" w:cs="Arial"/>
              </w:rPr>
            </w:pPr>
            <w:r w:rsidRPr="007B6EA4">
              <w:rPr>
                <w:rFonts w:ascii="Arial" w:hAnsi="Arial" w:cs="Arial"/>
              </w:rPr>
              <w:t>09 – UF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21" w:rsidRPr="007B6EA4" w:rsidRDefault="00931921" w:rsidP="004C72EE">
            <w:pPr>
              <w:rPr>
                <w:rFonts w:ascii="Arial" w:hAnsi="Arial" w:cs="Arial"/>
              </w:rPr>
            </w:pPr>
            <w:r w:rsidRPr="007B6EA4">
              <w:rPr>
                <w:rFonts w:ascii="Arial" w:hAnsi="Arial" w:cs="Arial"/>
              </w:rPr>
              <w:t>10 - Telefone</w:t>
            </w:r>
          </w:p>
        </w:tc>
      </w:tr>
      <w:tr w:rsidR="00931921" w:rsidRPr="007B6EA4" w:rsidTr="00931921">
        <w:trPr>
          <w:jc w:val="center"/>
        </w:trPr>
        <w:tc>
          <w:tcPr>
            <w:tcW w:w="4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21" w:rsidRPr="007B6EA4" w:rsidRDefault="00931921" w:rsidP="004C72EE">
            <w:pPr>
              <w:rPr>
                <w:rFonts w:ascii="Arial" w:hAnsi="Arial" w:cs="Arial"/>
              </w:rPr>
            </w:pPr>
            <w:r w:rsidRPr="007B6EA4">
              <w:rPr>
                <w:rFonts w:ascii="Arial" w:hAnsi="Arial" w:cs="Arial"/>
              </w:rPr>
              <w:t>São Paulo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21" w:rsidRPr="007B6EA4" w:rsidRDefault="00931921" w:rsidP="004C72EE">
            <w:pPr>
              <w:rPr>
                <w:rFonts w:ascii="Arial" w:hAnsi="Arial" w:cs="Arial"/>
              </w:rPr>
            </w:pPr>
            <w:r w:rsidRPr="007B6EA4">
              <w:rPr>
                <w:rFonts w:ascii="Arial" w:hAnsi="Arial" w:cs="Arial"/>
              </w:rPr>
              <w:t>SP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21" w:rsidRPr="007B6EA4" w:rsidRDefault="00931921" w:rsidP="004C72EE">
            <w:pPr>
              <w:rPr>
                <w:rFonts w:ascii="Arial" w:hAnsi="Arial" w:cs="Arial"/>
              </w:rPr>
            </w:pPr>
            <w:r w:rsidRPr="007B6EA4">
              <w:rPr>
                <w:rFonts w:ascii="Arial" w:hAnsi="Arial" w:cs="Arial"/>
              </w:rPr>
              <w:t>(11) 4571-2400</w:t>
            </w:r>
          </w:p>
        </w:tc>
      </w:tr>
      <w:tr w:rsidR="00931921" w:rsidRPr="007B6EA4" w:rsidTr="0093192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910" w:type="dxa"/>
            <w:gridSpan w:val="5"/>
          </w:tcPr>
          <w:p w:rsidR="00931921" w:rsidRPr="007B6EA4" w:rsidRDefault="00931921" w:rsidP="004C72EE">
            <w:pPr>
              <w:jc w:val="both"/>
              <w:rPr>
                <w:rFonts w:ascii="Arial" w:hAnsi="Arial" w:cs="Arial"/>
                <w:bCs/>
              </w:rPr>
            </w:pPr>
            <w:r w:rsidRPr="007B6EA4">
              <w:rPr>
                <w:rFonts w:ascii="Arial" w:hAnsi="Arial" w:cs="Arial"/>
              </w:rPr>
              <w:t xml:space="preserve">11 - </w:t>
            </w:r>
            <w:r w:rsidRPr="007B6EA4">
              <w:rPr>
                <w:rFonts w:ascii="Arial" w:hAnsi="Arial" w:cs="Arial"/>
                <w:bCs/>
              </w:rPr>
              <w:t>DADOS DO PROJETO</w:t>
            </w:r>
          </w:p>
        </w:tc>
      </w:tr>
      <w:tr w:rsidR="00931921" w:rsidRPr="007B6EA4" w:rsidTr="00931921">
        <w:tblPrEx>
          <w:tblLook w:val="0000" w:firstRow="0" w:lastRow="0" w:firstColumn="0" w:lastColumn="0" w:noHBand="0" w:noVBand="0"/>
        </w:tblPrEx>
        <w:trPr>
          <w:trHeight w:val="149"/>
          <w:jc w:val="center"/>
        </w:trPr>
        <w:tc>
          <w:tcPr>
            <w:tcW w:w="2547" w:type="dxa"/>
            <w:tcBorders>
              <w:bottom w:val="single" w:sz="4" w:space="0" w:color="auto"/>
            </w:tcBorders>
          </w:tcPr>
          <w:p w:rsidR="00931921" w:rsidRPr="007B6EA4" w:rsidRDefault="00931921" w:rsidP="004C72EE">
            <w:pPr>
              <w:rPr>
                <w:rFonts w:ascii="Arial" w:hAnsi="Arial" w:cs="Arial"/>
                <w:b/>
              </w:rPr>
            </w:pPr>
            <w:r w:rsidRPr="007B6EA4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8363" w:type="dxa"/>
            <w:gridSpan w:val="4"/>
            <w:tcBorders>
              <w:bottom w:val="single" w:sz="4" w:space="0" w:color="auto"/>
            </w:tcBorders>
          </w:tcPr>
          <w:p w:rsidR="00931921" w:rsidRPr="00931921" w:rsidRDefault="00931921" w:rsidP="0093192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1921">
              <w:rPr>
                <w:rFonts w:ascii="Arial" w:hAnsi="Arial" w:cs="Arial"/>
                <w:sz w:val="22"/>
                <w:szCs w:val="22"/>
              </w:rPr>
              <w:t xml:space="preserve">Lote </w:t>
            </w:r>
            <w:r w:rsidRPr="00931921">
              <w:rPr>
                <w:rFonts w:ascii="Arial" w:hAnsi="Arial" w:cs="Arial"/>
                <w:noProof/>
                <w:sz w:val="22"/>
                <w:szCs w:val="22"/>
              </w:rPr>
              <w:t>I</w:t>
            </w:r>
            <w:r w:rsidRPr="00931921">
              <w:rPr>
                <w:rFonts w:ascii="Arial" w:hAnsi="Arial" w:cs="Arial"/>
                <w:sz w:val="22"/>
                <w:szCs w:val="22"/>
              </w:rPr>
              <w:t xml:space="preserve"> do Leilão n</w:t>
            </w:r>
            <w:r w:rsidRPr="00931921">
              <w:rPr>
                <w:rFonts w:ascii="Arial" w:hAnsi="Arial" w:cs="Arial"/>
                <w:sz w:val="22"/>
                <w:szCs w:val="22"/>
                <w:u w:val="words"/>
                <w:vertAlign w:val="superscript"/>
              </w:rPr>
              <w:t>o</w:t>
            </w:r>
            <w:r w:rsidRPr="0093192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31921">
              <w:rPr>
                <w:rFonts w:ascii="Arial" w:hAnsi="Arial" w:cs="Arial"/>
                <w:noProof/>
                <w:sz w:val="22"/>
                <w:szCs w:val="22"/>
              </w:rPr>
              <w:t>013/2015</w:t>
            </w:r>
            <w:r w:rsidRPr="00931921">
              <w:rPr>
                <w:rFonts w:ascii="Arial" w:hAnsi="Arial" w:cs="Arial"/>
                <w:sz w:val="22"/>
                <w:szCs w:val="22"/>
              </w:rPr>
              <w:t>-ANEEL (Contrato de Concessão n</w:t>
            </w:r>
            <w:r w:rsidRPr="00931921">
              <w:rPr>
                <w:rFonts w:ascii="Arial" w:hAnsi="Arial" w:cs="Arial"/>
                <w:sz w:val="22"/>
                <w:szCs w:val="22"/>
                <w:u w:val="words"/>
                <w:vertAlign w:val="superscript"/>
              </w:rPr>
              <w:t>o</w:t>
            </w:r>
            <w:r w:rsidRPr="0093192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31921">
              <w:rPr>
                <w:rFonts w:ascii="Arial" w:hAnsi="Arial" w:cs="Arial"/>
                <w:noProof/>
                <w:sz w:val="22"/>
                <w:szCs w:val="22"/>
              </w:rPr>
              <w:t>13/2016-ANEEL</w:t>
            </w:r>
            <w:r w:rsidRPr="00931921">
              <w:rPr>
                <w:rFonts w:ascii="Arial" w:hAnsi="Arial" w:cs="Arial"/>
                <w:sz w:val="22"/>
                <w:szCs w:val="22"/>
              </w:rPr>
              <w:t>, celebrado em 2</w:t>
            </w:r>
            <w:r w:rsidRPr="00931921">
              <w:rPr>
                <w:rFonts w:ascii="Arial" w:hAnsi="Arial" w:cs="Arial"/>
                <w:noProof/>
                <w:sz w:val="22"/>
                <w:szCs w:val="22"/>
              </w:rPr>
              <w:t xml:space="preserve"> de setembro de 2016).</w:t>
            </w:r>
          </w:p>
        </w:tc>
      </w:tr>
      <w:tr w:rsidR="00931921" w:rsidRPr="007B6EA4" w:rsidTr="00931921">
        <w:tblPrEx>
          <w:tblLook w:val="0000" w:firstRow="0" w:lastRow="0" w:firstColumn="0" w:lastColumn="0" w:noHBand="0" w:noVBand="0"/>
        </w:tblPrEx>
        <w:trPr>
          <w:trHeight w:val="469"/>
          <w:jc w:val="center"/>
        </w:trPr>
        <w:tc>
          <w:tcPr>
            <w:tcW w:w="2547" w:type="dxa"/>
            <w:vMerge w:val="restart"/>
          </w:tcPr>
          <w:p w:rsidR="00931921" w:rsidRPr="007B6EA4" w:rsidRDefault="00931921" w:rsidP="004C72EE">
            <w:pPr>
              <w:rPr>
                <w:rFonts w:ascii="Arial" w:hAnsi="Arial" w:cs="Arial"/>
                <w:b/>
              </w:rPr>
            </w:pPr>
            <w:r w:rsidRPr="007B6EA4">
              <w:rPr>
                <w:rFonts w:ascii="Arial" w:hAnsi="Arial" w:cs="Arial"/>
              </w:rPr>
              <w:t>Descrição do Projeto</w:t>
            </w:r>
          </w:p>
        </w:tc>
        <w:tc>
          <w:tcPr>
            <w:tcW w:w="8363" w:type="dxa"/>
            <w:gridSpan w:val="4"/>
          </w:tcPr>
          <w:p w:rsidR="00931921" w:rsidRPr="00931921" w:rsidRDefault="00931921" w:rsidP="00931921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31921">
              <w:rPr>
                <w:rFonts w:ascii="Arial" w:hAnsi="Arial" w:cs="Arial"/>
                <w:sz w:val="22"/>
                <w:szCs w:val="22"/>
              </w:rPr>
              <w:t xml:space="preserve">Projeto de Transmissão de Energia Elétrica, relativo ao Lote </w:t>
            </w:r>
            <w:r w:rsidRPr="00931921">
              <w:rPr>
                <w:rFonts w:ascii="Arial" w:hAnsi="Arial" w:cs="Arial"/>
                <w:noProof/>
                <w:sz w:val="22"/>
                <w:szCs w:val="22"/>
              </w:rPr>
              <w:t>I</w:t>
            </w:r>
            <w:r w:rsidRPr="00931921">
              <w:rPr>
                <w:rFonts w:ascii="Arial" w:hAnsi="Arial" w:cs="Arial"/>
                <w:sz w:val="22"/>
                <w:szCs w:val="22"/>
              </w:rPr>
              <w:t xml:space="preserve"> do Leilão n</w:t>
            </w:r>
            <w:r w:rsidRPr="00931921">
              <w:rPr>
                <w:rFonts w:ascii="Arial" w:hAnsi="Arial" w:cs="Arial"/>
                <w:sz w:val="22"/>
                <w:szCs w:val="22"/>
                <w:u w:val="words"/>
                <w:vertAlign w:val="superscript"/>
              </w:rPr>
              <w:t>o</w:t>
            </w:r>
            <w:r w:rsidRPr="0093192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31921">
              <w:rPr>
                <w:rFonts w:ascii="Arial" w:hAnsi="Arial" w:cs="Arial"/>
                <w:noProof/>
                <w:sz w:val="22"/>
                <w:szCs w:val="22"/>
              </w:rPr>
              <w:t>013/2015</w:t>
            </w:r>
            <w:r w:rsidRPr="00931921">
              <w:rPr>
                <w:rFonts w:ascii="Arial" w:hAnsi="Arial" w:cs="Arial"/>
                <w:sz w:val="22"/>
                <w:szCs w:val="22"/>
              </w:rPr>
              <w:t>-ANEEL, compreendendo:</w:t>
            </w:r>
          </w:p>
        </w:tc>
      </w:tr>
      <w:tr w:rsidR="00931921" w:rsidRPr="007B6EA4" w:rsidTr="00931921">
        <w:tblPrEx>
          <w:tblLook w:val="0000" w:firstRow="0" w:lastRow="0" w:firstColumn="0" w:lastColumn="0" w:noHBand="0" w:noVBand="0"/>
        </w:tblPrEx>
        <w:trPr>
          <w:trHeight w:val="149"/>
          <w:jc w:val="center"/>
        </w:trPr>
        <w:tc>
          <w:tcPr>
            <w:tcW w:w="2547" w:type="dxa"/>
            <w:vMerge/>
          </w:tcPr>
          <w:p w:rsidR="00931921" w:rsidRPr="007B6EA4" w:rsidRDefault="00931921" w:rsidP="004C72EE">
            <w:pPr>
              <w:rPr>
                <w:rFonts w:ascii="Arial" w:hAnsi="Arial" w:cs="Arial"/>
                <w:b/>
              </w:rPr>
            </w:pPr>
          </w:p>
        </w:tc>
        <w:tc>
          <w:tcPr>
            <w:tcW w:w="836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31921" w:rsidRPr="00931921" w:rsidRDefault="00931921" w:rsidP="00931921">
            <w:pPr>
              <w:widowControl w:val="0"/>
              <w:tabs>
                <w:tab w:val="left" w:pos="1418"/>
              </w:tabs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31921">
              <w:rPr>
                <w:rFonts w:ascii="Arial" w:eastAsia="Calibri" w:hAnsi="Arial" w:cs="Arial"/>
                <w:sz w:val="22"/>
                <w:szCs w:val="22"/>
              </w:rPr>
              <w:t xml:space="preserve">I - Linha de Transmissão João Câmara II – João Câmara III, em 230 kV, Circuito Duplo, primeiro e segundo Circuito, com extensão aproximada de dez quilômetros, com origem na Subestação João Câmara II e término na Subestação João Câmara III; </w:t>
            </w:r>
          </w:p>
        </w:tc>
      </w:tr>
      <w:tr w:rsidR="00931921" w:rsidRPr="007B6EA4" w:rsidTr="00931921">
        <w:tblPrEx>
          <w:tblLook w:val="0000" w:firstRow="0" w:lastRow="0" w:firstColumn="0" w:lastColumn="0" w:noHBand="0" w:noVBand="0"/>
        </w:tblPrEx>
        <w:trPr>
          <w:trHeight w:val="149"/>
          <w:jc w:val="center"/>
        </w:trPr>
        <w:tc>
          <w:tcPr>
            <w:tcW w:w="2547" w:type="dxa"/>
            <w:vMerge/>
          </w:tcPr>
          <w:p w:rsidR="00931921" w:rsidRPr="007B6EA4" w:rsidRDefault="00931921" w:rsidP="004C72EE">
            <w:pPr>
              <w:rPr>
                <w:rFonts w:ascii="Arial" w:hAnsi="Arial" w:cs="Arial"/>
                <w:b/>
              </w:rPr>
            </w:pPr>
          </w:p>
        </w:tc>
        <w:tc>
          <w:tcPr>
            <w:tcW w:w="836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31921" w:rsidRPr="00931921" w:rsidRDefault="00931921" w:rsidP="00931921">
            <w:pPr>
              <w:widowControl w:val="0"/>
              <w:tabs>
                <w:tab w:val="left" w:pos="1418"/>
              </w:tabs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31921">
              <w:rPr>
                <w:rFonts w:ascii="Arial" w:eastAsia="Calibri" w:hAnsi="Arial" w:cs="Arial"/>
                <w:sz w:val="22"/>
                <w:szCs w:val="22"/>
              </w:rPr>
              <w:t>II - Pátio novo de 230 kV na Subestação João Câmara III, transformação 500/230 kV, (9+1R) x 300 MVA; e</w:t>
            </w:r>
          </w:p>
        </w:tc>
      </w:tr>
      <w:tr w:rsidR="00931921" w:rsidRPr="007B6EA4" w:rsidTr="00931921">
        <w:tblPrEx>
          <w:tblLook w:val="0000" w:firstRow="0" w:lastRow="0" w:firstColumn="0" w:lastColumn="0" w:noHBand="0" w:noVBand="0"/>
        </w:tblPrEx>
        <w:trPr>
          <w:trHeight w:val="149"/>
          <w:jc w:val="center"/>
        </w:trPr>
        <w:tc>
          <w:tcPr>
            <w:tcW w:w="2547" w:type="dxa"/>
            <w:vMerge/>
            <w:tcBorders>
              <w:bottom w:val="single" w:sz="4" w:space="0" w:color="auto"/>
            </w:tcBorders>
          </w:tcPr>
          <w:p w:rsidR="00931921" w:rsidRPr="007B6EA4" w:rsidRDefault="00931921" w:rsidP="004C72EE">
            <w:pPr>
              <w:rPr>
                <w:rFonts w:ascii="Arial" w:hAnsi="Arial" w:cs="Arial"/>
                <w:b/>
              </w:rPr>
            </w:pPr>
          </w:p>
        </w:tc>
        <w:tc>
          <w:tcPr>
            <w:tcW w:w="836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31921" w:rsidRPr="00931921" w:rsidRDefault="00931921" w:rsidP="0093192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1921">
              <w:rPr>
                <w:rFonts w:ascii="Arial" w:eastAsia="Calibri" w:hAnsi="Arial" w:cs="Arial"/>
                <w:sz w:val="22"/>
                <w:szCs w:val="22"/>
              </w:rPr>
              <w:t>III - Conexões de Unidades de Transformação, Entradas de Linha, Interligações de Barramentos, Equipamentos de Compensação de Reativos, Conexões de Reatores, Barramentos, instalações vinculadas e demais instalações necessárias às funções de medição, supervisão, proteção, comando, controle, telecomunicação, administração e apoio.</w:t>
            </w:r>
          </w:p>
        </w:tc>
      </w:tr>
      <w:tr w:rsidR="00931921" w:rsidRPr="007B6EA4" w:rsidTr="00931921">
        <w:tblPrEx>
          <w:tblLook w:val="0000" w:firstRow="0" w:lastRow="0" w:firstColumn="0" w:lastColumn="0" w:noHBand="0" w:noVBand="0"/>
        </w:tblPrEx>
        <w:trPr>
          <w:trHeight w:val="143"/>
          <w:jc w:val="center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:rsidR="00931921" w:rsidRPr="007B6EA4" w:rsidRDefault="00931921" w:rsidP="004C72EE">
            <w:pPr>
              <w:rPr>
                <w:rFonts w:ascii="Arial" w:hAnsi="Arial" w:cs="Arial"/>
              </w:rPr>
            </w:pPr>
            <w:r w:rsidRPr="007B6EA4">
              <w:rPr>
                <w:rFonts w:ascii="Arial" w:hAnsi="Arial" w:cs="Arial"/>
              </w:rPr>
              <w:t>Período de Execução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</w:tcBorders>
          </w:tcPr>
          <w:p w:rsidR="00931921" w:rsidRPr="007B6EA4" w:rsidRDefault="00931921" w:rsidP="004C72EE">
            <w:pPr>
              <w:jc w:val="both"/>
              <w:rPr>
                <w:rFonts w:ascii="Arial" w:hAnsi="Arial" w:cs="Arial"/>
              </w:rPr>
            </w:pPr>
            <w:r w:rsidRPr="007B6EA4">
              <w:rPr>
                <w:rFonts w:ascii="Arial" w:hAnsi="Arial" w:cs="Arial"/>
                <w:szCs w:val="22"/>
              </w:rPr>
              <w:t>De 20/8/2016 a 27/12/2019.</w:t>
            </w:r>
          </w:p>
        </w:tc>
      </w:tr>
      <w:tr w:rsidR="00931921" w:rsidRPr="007B6EA4" w:rsidTr="00931921">
        <w:tblPrEx>
          <w:tblLook w:val="0000" w:firstRow="0" w:lastRow="0" w:firstColumn="0" w:lastColumn="0" w:noHBand="0" w:noVBand="0"/>
        </w:tblPrEx>
        <w:trPr>
          <w:trHeight w:val="275"/>
          <w:jc w:val="center"/>
        </w:trPr>
        <w:tc>
          <w:tcPr>
            <w:tcW w:w="2547" w:type="dxa"/>
            <w:tcBorders>
              <w:top w:val="single" w:sz="4" w:space="0" w:color="auto"/>
            </w:tcBorders>
          </w:tcPr>
          <w:p w:rsidR="00931921" w:rsidRPr="007B6EA4" w:rsidRDefault="00931921" w:rsidP="004C72EE">
            <w:pPr>
              <w:rPr>
                <w:rFonts w:ascii="Arial" w:hAnsi="Arial" w:cs="Arial"/>
              </w:rPr>
            </w:pPr>
            <w:r w:rsidRPr="007B6EA4">
              <w:rPr>
                <w:rFonts w:ascii="Arial" w:hAnsi="Arial" w:cs="Arial"/>
              </w:rPr>
              <w:t>Localidade do Projeto [Município(s)/UF(s)]</w:t>
            </w:r>
          </w:p>
        </w:tc>
        <w:tc>
          <w:tcPr>
            <w:tcW w:w="8363" w:type="dxa"/>
            <w:gridSpan w:val="4"/>
          </w:tcPr>
          <w:p w:rsidR="00931921" w:rsidRPr="007B6EA4" w:rsidRDefault="00931921" w:rsidP="004C72EE">
            <w:pPr>
              <w:jc w:val="both"/>
              <w:rPr>
                <w:rFonts w:ascii="Arial" w:hAnsi="Arial" w:cs="Arial"/>
              </w:rPr>
            </w:pPr>
            <w:r w:rsidRPr="007B6EA4">
              <w:rPr>
                <w:rFonts w:ascii="Arial" w:hAnsi="Arial" w:cs="Arial"/>
              </w:rPr>
              <w:t>Município de João Câmara, Estado do Rio Grande do Norte.</w:t>
            </w:r>
          </w:p>
        </w:tc>
      </w:tr>
      <w:tr w:rsidR="00931921" w:rsidRPr="007B6EA4" w:rsidTr="00931921">
        <w:trPr>
          <w:jc w:val="center"/>
        </w:trPr>
        <w:tc>
          <w:tcPr>
            <w:tcW w:w="10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21" w:rsidRPr="007B6EA4" w:rsidRDefault="00931921" w:rsidP="004C72EE">
            <w:pPr>
              <w:rPr>
                <w:rFonts w:ascii="Arial" w:hAnsi="Arial" w:cs="Arial"/>
                <w:bCs/>
              </w:rPr>
            </w:pPr>
            <w:r w:rsidRPr="007B6EA4">
              <w:rPr>
                <w:rFonts w:ascii="Arial" w:hAnsi="Arial" w:cs="Arial"/>
              </w:rPr>
              <w:t xml:space="preserve">12 - </w:t>
            </w:r>
            <w:r w:rsidRPr="007B6EA4">
              <w:rPr>
                <w:rFonts w:ascii="Arial" w:hAnsi="Arial" w:cs="Arial"/>
                <w:bCs/>
              </w:rPr>
              <w:t>REPRESENTANTES, RESPONSÁVEL TÉCNICO E CONTADOR DA PESSOA JURÍDICA</w:t>
            </w:r>
          </w:p>
        </w:tc>
      </w:tr>
      <w:tr w:rsidR="00931921" w:rsidRPr="007B6EA4" w:rsidTr="00931921">
        <w:trPr>
          <w:trHeight w:hRule="exact" w:val="284"/>
          <w:jc w:val="center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921" w:rsidRPr="007B6EA4" w:rsidRDefault="00931921" w:rsidP="004C72EE">
            <w:pPr>
              <w:rPr>
                <w:rFonts w:ascii="Arial" w:hAnsi="Arial" w:cs="Arial"/>
                <w:szCs w:val="22"/>
              </w:rPr>
            </w:pPr>
            <w:r w:rsidRPr="007B6EA4">
              <w:rPr>
                <w:rFonts w:ascii="Arial" w:hAnsi="Arial" w:cs="Arial"/>
                <w:szCs w:val="22"/>
              </w:rPr>
              <w:t xml:space="preserve">Nome: </w:t>
            </w:r>
            <w:r w:rsidRPr="007B6EA4">
              <w:rPr>
                <w:rFonts w:ascii="Arial" w:hAnsi="Arial" w:cs="Arial"/>
                <w:noProof/>
              </w:rPr>
              <w:t>Marcelo Patrício Fernandes Costa.</w:t>
            </w:r>
          </w:p>
        </w:tc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921" w:rsidRPr="007B6EA4" w:rsidRDefault="00931921" w:rsidP="004C72EE">
            <w:pPr>
              <w:rPr>
                <w:rFonts w:ascii="Arial" w:hAnsi="Arial" w:cs="Arial"/>
                <w:szCs w:val="22"/>
              </w:rPr>
            </w:pPr>
            <w:r w:rsidRPr="007B6EA4">
              <w:rPr>
                <w:rFonts w:ascii="Arial" w:hAnsi="Arial" w:cs="Arial"/>
              </w:rPr>
              <w:t>CPF: 719</w:t>
            </w:r>
            <w:r w:rsidRPr="007B6EA4">
              <w:rPr>
                <w:rFonts w:ascii="Arial" w:hAnsi="Arial" w:cs="Arial"/>
                <w:noProof/>
              </w:rPr>
              <w:t>.034.614-72.</w:t>
            </w:r>
          </w:p>
        </w:tc>
      </w:tr>
      <w:tr w:rsidR="00931921" w:rsidRPr="007B6EA4" w:rsidTr="00931921">
        <w:trPr>
          <w:trHeight w:hRule="exact" w:val="284"/>
          <w:jc w:val="center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921" w:rsidRPr="007B6EA4" w:rsidRDefault="00931921" w:rsidP="004C72EE">
            <w:pPr>
              <w:rPr>
                <w:rFonts w:ascii="Arial" w:hAnsi="Arial" w:cs="Arial"/>
              </w:rPr>
            </w:pPr>
            <w:r w:rsidRPr="007B6EA4">
              <w:rPr>
                <w:rFonts w:ascii="Arial" w:hAnsi="Arial" w:cs="Arial"/>
              </w:rPr>
              <w:t xml:space="preserve">Nome: </w:t>
            </w:r>
            <w:r w:rsidRPr="007B6EA4">
              <w:rPr>
                <w:rFonts w:ascii="Arial" w:hAnsi="Arial" w:cs="Arial"/>
                <w:noProof/>
                <w:szCs w:val="20"/>
              </w:rPr>
              <w:t>Carlos Manuel da Silva Graça.</w:t>
            </w:r>
          </w:p>
        </w:tc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921" w:rsidRPr="007B6EA4" w:rsidRDefault="00931921" w:rsidP="004C72EE">
            <w:pPr>
              <w:rPr>
                <w:rFonts w:ascii="Arial" w:hAnsi="Arial" w:cs="Arial"/>
              </w:rPr>
            </w:pPr>
            <w:r w:rsidRPr="007B6EA4">
              <w:rPr>
                <w:rFonts w:ascii="Arial" w:hAnsi="Arial" w:cs="Arial"/>
              </w:rPr>
              <w:t xml:space="preserve">CPF: </w:t>
            </w:r>
            <w:r w:rsidRPr="007B6EA4">
              <w:rPr>
                <w:rFonts w:ascii="Arial" w:hAnsi="Arial" w:cs="Arial"/>
                <w:noProof/>
              </w:rPr>
              <w:t>430.095.497-68.</w:t>
            </w:r>
          </w:p>
        </w:tc>
      </w:tr>
      <w:tr w:rsidR="00931921" w:rsidRPr="007B6EA4" w:rsidTr="00931921">
        <w:trPr>
          <w:trHeight w:hRule="exact" w:val="284"/>
          <w:jc w:val="center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921" w:rsidRPr="007B6EA4" w:rsidRDefault="00931921" w:rsidP="004C72EE">
            <w:pPr>
              <w:rPr>
                <w:rFonts w:ascii="Arial" w:hAnsi="Arial" w:cs="Arial"/>
                <w:szCs w:val="22"/>
              </w:rPr>
            </w:pPr>
            <w:r w:rsidRPr="007B6EA4">
              <w:rPr>
                <w:rFonts w:ascii="Arial" w:hAnsi="Arial" w:cs="Arial"/>
                <w:szCs w:val="22"/>
              </w:rPr>
              <w:t xml:space="preserve">Nome: Alberto </w:t>
            </w:r>
            <w:proofErr w:type="spellStart"/>
            <w:r w:rsidRPr="007B6EA4">
              <w:rPr>
                <w:rFonts w:ascii="Arial" w:hAnsi="Arial" w:cs="Arial"/>
                <w:szCs w:val="22"/>
              </w:rPr>
              <w:t>Buttler</w:t>
            </w:r>
            <w:proofErr w:type="spellEnd"/>
            <w:r w:rsidRPr="007B6EA4">
              <w:rPr>
                <w:rFonts w:ascii="Arial" w:hAnsi="Arial" w:cs="Arial"/>
                <w:szCs w:val="22"/>
              </w:rPr>
              <w:t xml:space="preserve"> Ribeiro.</w:t>
            </w:r>
          </w:p>
        </w:tc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921" w:rsidRPr="007B6EA4" w:rsidRDefault="00931921" w:rsidP="004C72EE">
            <w:pPr>
              <w:rPr>
                <w:rFonts w:ascii="Arial" w:hAnsi="Arial" w:cs="Arial"/>
                <w:szCs w:val="22"/>
              </w:rPr>
            </w:pPr>
            <w:r w:rsidRPr="007B6EA4">
              <w:rPr>
                <w:rFonts w:ascii="Arial" w:hAnsi="Arial" w:cs="Arial"/>
                <w:szCs w:val="22"/>
              </w:rPr>
              <w:t>CPF: 014.212.038-39.</w:t>
            </w:r>
          </w:p>
        </w:tc>
      </w:tr>
      <w:tr w:rsidR="00931921" w:rsidRPr="007B6EA4" w:rsidTr="00931921">
        <w:trPr>
          <w:trHeight w:hRule="exact" w:val="284"/>
          <w:jc w:val="center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921" w:rsidRPr="007B6EA4" w:rsidRDefault="00931921" w:rsidP="004C72EE">
            <w:pPr>
              <w:rPr>
                <w:rFonts w:ascii="Arial" w:hAnsi="Arial" w:cs="Arial"/>
                <w:szCs w:val="22"/>
              </w:rPr>
            </w:pPr>
            <w:r w:rsidRPr="007B6EA4">
              <w:rPr>
                <w:rFonts w:ascii="Arial" w:hAnsi="Arial" w:cs="Arial"/>
                <w:szCs w:val="22"/>
              </w:rPr>
              <w:t>Nome: Renata Ferreira de Carvalho.</w:t>
            </w:r>
          </w:p>
        </w:tc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921" w:rsidRPr="007B6EA4" w:rsidRDefault="00931921" w:rsidP="004C72EE">
            <w:pPr>
              <w:rPr>
                <w:rFonts w:ascii="Arial" w:hAnsi="Arial" w:cs="Arial"/>
                <w:szCs w:val="22"/>
              </w:rPr>
            </w:pPr>
            <w:r w:rsidRPr="007B6EA4">
              <w:rPr>
                <w:rFonts w:ascii="Arial" w:hAnsi="Arial" w:cs="Arial"/>
                <w:szCs w:val="22"/>
              </w:rPr>
              <w:t xml:space="preserve">CPF: 170.034.758-63. </w:t>
            </w:r>
          </w:p>
        </w:tc>
      </w:tr>
      <w:tr w:rsidR="00931921" w:rsidRPr="007B6EA4" w:rsidTr="00931921">
        <w:trPr>
          <w:jc w:val="center"/>
        </w:trPr>
        <w:tc>
          <w:tcPr>
            <w:tcW w:w="10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21" w:rsidRPr="007B6EA4" w:rsidRDefault="00931921" w:rsidP="004C72EE">
            <w:pPr>
              <w:rPr>
                <w:rFonts w:ascii="Arial" w:hAnsi="Arial" w:cs="Arial"/>
                <w:bCs/>
              </w:rPr>
            </w:pPr>
            <w:r w:rsidRPr="007B6EA4">
              <w:rPr>
                <w:rFonts w:ascii="Arial" w:hAnsi="Arial" w:cs="Arial"/>
              </w:rPr>
              <w:t xml:space="preserve">13 - </w:t>
            </w:r>
            <w:r w:rsidRPr="007B6EA4">
              <w:rPr>
                <w:rFonts w:ascii="Arial" w:hAnsi="Arial" w:cs="Arial"/>
                <w:bCs/>
              </w:rPr>
              <w:t>ESTIMATIVAS DOS VALORES DOS BENS E SERVIÇOS DO PROJETO COM INCIDÊNCIA DE PIS/PASEP E COFINS (R$)</w:t>
            </w:r>
          </w:p>
        </w:tc>
      </w:tr>
      <w:tr w:rsidR="00931921" w:rsidRPr="007B6EA4" w:rsidTr="00931921">
        <w:trPr>
          <w:trHeight w:val="143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921" w:rsidRPr="007B6EA4" w:rsidRDefault="00931921" w:rsidP="004C72EE">
            <w:pPr>
              <w:rPr>
                <w:rFonts w:ascii="Arial" w:hAnsi="Arial" w:cs="Arial"/>
              </w:rPr>
            </w:pPr>
            <w:r w:rsidRPr="007B6EA4">
              <w:rPr>
                <w:rFonts w:ascii="Arial" w:hAnsi="Arial" w:cs="Arial"/>
              </w:rPr>
              <w:t>Bens</w:t>
            </w:r>
          </w:p>
        </w:tc>
        <w:tc>
          <w:tcPr>
            <w:tcW w:w="8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921" w:rsidRPr="007B6EA4" w:rsidRDefault="00931921" w:rsidP="004C72EE">
            <w:pPr>
              <w:rPr>
                <w:rFonts w:ascii="Arial" w:hAnsi="Arial" w:cs="Arial"/>
                <w:szCs w:val="22"/>
              </w:rPr>
            </w:pPr>
            <w:r w:rsidRPr="007B6EA4">
              <w:rPr>
                <w:rFonts w:ascii="Arial" w:hAnsi="Arial" w:cs="Arial"/>
                <w:szCs w:val="22"/>
              </w:rPr>
              <w:t>159.376.476,00.</w:t>
            </w:r>
          </w:p>
        </w:tc>
      </w:tr>
      <w:tr w:rsidR="00931921" w:rsidRPr="007B6EA4" w:rsidTr="00931921">
        <w:trPr>
          <w:trHeight w:val="147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921" w:rsidRPr="007B6EA4" w:rsidRDefault="00931921" w:rsidP="004C72EE">
            <w:pPr>
              <w:rPr>
                <w:rFonts w:ascii="Arial" w:hAnsi="Arial" w:cs="Arial"/>
              </w:rPr>
            </w:pPr>
            <w:r w:rsidRPr="007B6EA4">
              <w:rPr>
                <w:rFonts w:ascii="Arial" w:hAnsi="Arial" w:cs="Arial"/>
              </w:rPr>
              <w:t>Serviços</w:t>
            </w:r>
          </w:p>
        </w:tc>
        <w:tc>
          <w:tcPr>
            <w:tcW w:w="8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921" w:rsidRPr="007B6EA4" w:rsidRDefault="00931921" w:rsidP="004C72EE">
            <w:pPr>
              <w:rPr>
                <w:rFonts w:ascii="Arial" w:hAnsi="Arial" w:cs="Arial"/>
                <w:szCs w:val="22"/>
              </w:rPr>
            </w:pPr>
            <w:r w:rsidRPr="007B6EA4">
              <w:rPr>
                <w:rFonts w:ascii="Arial" w:hAnsi="Arial" w:cs="Arial"/>
                <w:szCs w:val="22"/>
              </w:rPr>
              <w:t>109.372.000,00.</w:t>
            </w:r>
          </w:p>
        </w:tc>
      </w:tr>
      <w:tr w:rsidR="00931921" w:rsidRPr="007B6EA4" w:rsidTr="00931921">
        <w:trPr>
          <w:trHeight w:val="152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921" w:rsidRPr="007B6EA4" w:rsidRDefault="00931921" w:rsidP="004C72EE">
            <w:pPr>
              <w:rPr>
                <w:rFonts w:ascii="Arial" w:hAnsi="Arial" w:cs="Arial"/>
              </w:rPr>
            </w:pPr>
            <w:r w:rsidRPr="007B6EA4">
              <w:rPr>
                <w:rFonts w:ascii="Arial" w:hAnsi="Arial" w:cs="Arial"/>
              </w:rPr>
              <w:t>Outros</w:t>
            </w:r>
          </w:p>
        </w:tc>
        <w:tc>
          <w:tcPr>
            <w:tcW w:w="8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921" w:rsidRPr="007B6EA4" w:rsidRDefault="00931921" w:rsidP="004C72EE">
            <w:pPr>
              <w:rPr>
                <w:rFonts w:ascii="Arial" w:hAnsi="Arial" w:cs="Arial"/>
                <w:szCs w:val="22"/>
              </w:rPr>
            </w:pPr>
            <w:r w:rsidRPr="007B6EA4">
              <w:rPr>
                <w:rFonts w:ascii="Arial" w:hAnsi="Arial" w:cs="Arial"/>
                <w:szCs w:val="22"/>
              </w:rPr>
              <w:t>45.144.500,00.</w:t>
            </w:r>
          </w:p>
        </w:tc>
      </w:tr>
      <w:tr w:rsidR="00931921" w:rsidRPr="007B6EA4" w:rsidTr="00931921">
        <w:trPr>
          <w:trHeight w:val="141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921" w:rsidRPr="007B6EA4" w:rsidRDefault="00931921" w:rsidP="004C72EE">
            <w:pPr>
              <w:rPr>
                <w:rFonts w:ascii="Arial" w:hAnsi="Arial" w:cs="Arial"/>
                <w:b/>
              </w:rPr>
            </w:pPr>
            <w:r w:rsidRPr="007B6EA4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8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921" w:rsidRPr="007B6EA4" w:rsidRDefault="00931921" w:rsidP="004C72EE">
            <w:pPr>
              <w:rPr>
                <w:rFonts w:ascii="Arial" w:hAnsi="Arial" w:cs="Arial"/>
                <w:b/>
                <w:szCs w:val="22"/>
              </w:rPr>
            </w:pPr>
            <w:r w:rsidRPr="007B6EA4">
              <w:rPr>
                <w:rFonts w:ascii="Arial" w:hAnsi="Arial" w:cs="Arial"/>
                <w:b/>
                <w:szCs w:val="22"/>
              </w:rPr>
              <w:t>313.892.976,00.</w:t>
            </w:r>
          </w:p>
        </w:tc>
      </w:tr>
      <w:tr w:rsidR="00931921" w:rsidRPr="007B6EA4" w:rsidTr="00931921">
        <w:trPr>
          <w:jc w:val="center"/>
        </w:trPr>
        <w:tc>
          <w:tcPr>
            <w:tcW w:w="10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21" w:rsidRPr="007B6EA4" w:rsidRDefault="00931921" w:rsidP="004C72EE">
            <w:pPr>
              <w:rPr>
                <w:rFonts w:ascii="Arial" w:hAnsi="Arial" w:cs="Arial"/>
                <w:bCs/>
              </w:rPr>
            </w:pPr>
            <w:r w:rsidRPr="007B6EA4">
              <w:rPr>
                <w:rFonts w:ascii="Arial" w:hAnsi="Arial" w:cs="Arial"/>
              </w:rPr>
              <w:t xml:space="preserve">14 - </w:t>
            </w:r>
            <w:r w:rsidRPr="007B6EA4">
              <w:rPr>
                <w:rFonts w:ascii="Arial" w:hAnsi="Arial" w:cs="Arial"/>
                <w:bCs/>
              </w:rPr>
              <w:t>ESTIMATIVAS DOS VALORES DOS BENS E SERVIÇOS DO PROJETO SEM INCIDÊNCIA DE PIS/PASEP E COFINS (R$)</w:t>
            </w:r>
          </w:p>
        </w:tc>
      </w:tr>
      <w:tr w:rsidR="00931921" w:rsidRPr="007B6EA4" w:rsidTr="00931921">
        <w:trPr>
          <w:trHeight w:val="99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921" w:rsidRPr="007B6EA4" w:rsidRDefault="00931921" w:rsidP="004C72EE">
            <w:pPr>
              <w:rPr>
                <w:rFonts w:ascii="Arial" w:hAnsi="Arial" w:cs="Arial"/>
              </w:rPr>
            </w:pPr>
            <w:r w:rsidRPr="007B6EA4">
              <w:rPr>
                <w:rFonts w:ascii="Arial" w:hAnsi="Arial" w:cs="Arial"/>
              </w:rPr>
              <w:t>Bens</w:t>
            </w:r>
          </w:p>
        </w:tc>
        <w:tc>
          <w:tcPr>
            <w:tcW w:w="8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921" w:rsidRPr="007B6EA4" w:rsidRDefault="00931921" w:rsidP="004C72EE">
            <w:pPr>
              <w:rPr>
                <w:rFonts w:ascii="Arial" w:hAnsi="Arial" w:cs="Arial"/>
                <w:szCs w:val="22"/>
              </w:rPr>
            </w:pPr>
            <w:r w:rsidRPr="007B6EA4">
              <w:rPr>
                <w:rFonts w:ascii="Arial" w:hAnsi="Arial" w:cs="Arial"/>
                <w:szCs w:val="22"/>
              </w:rPr>
              <w:t>146.211.979,00.</w:t>
            </w:r>
          </w:p>
        </w:tc>
      </w:tr>
      <w:tr w:rsidR="00931921" w:rsidRPr="007B6EA4" w:rsidTr="00931921">
        <w:trPr>
          <w:trHeight w:val="232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921" w:rsidRPr="007B6EA4" w:rsidRDefault="00931921" w:rsidP="004C72EE">
            <w:pPr>
              <w:rPr>
                <w:rFonts w:ascii="Arial" w:hAnsi="Arial" w:cs="Arial"/>
              </w:rPr>
            </w:pPr>
            <w:r w:rsidRPr="007B6EA4">
              <w:rPr>
                <w:rFonts w:ascii="Arial" w:hAnsi="Arial" w:cs="Arial"/>
              </w:rPr>
              <w:t>Serviços</w:t>
            </w:r>
          </w:p>
        </w:tc>
        <w:tc>
          <w:tcPr>
            <w:tcW w:w="8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921" w:rsidRPr="007B6EA4" w:rsidRDefault="00931921" w:rsidP="004C72EE">
            <w:pPr>
              <w:rPr>
                <w:rFonts w:ascii="Arial" w:hAnsi="Arial" w:cs="Arial"/>
                <w:szCs w:val="22"/>
              </w:rPr>
            </w:pPr>
            <w:r w:rsidRPr="007B6EA4">
              <w:rPr>
                <w:rFonts w:ascii="Arial" w:hAnsi="Arial" w:cs="Arial"/>
                <w:szCs w:val="22"/>
              </w:rPr>
              <w:t>105.379.922,00.</w:t>
            </w:r>
          </w:p>
        </w:tc>
      </w:tr>
      <w:tr w:rsidR="00931921" w:rsidRPr="007B6EA4" w:rsidTr="00931921">
        <w:trPr>
          <w:trHeight w:val="93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921" w:rsidRPr="007B6EA4" w:rsidRDefault="00931921" w:rsidP="004C72EE">
            <w:pPr>
              <w:rPr>
                <w:rFonts w:ascii="Arial" w:hAnsi="Arial" w:cs="Arial"/>
              </w:rPr>
            </w:pPr>
            <w:r w:rsidRPr="007B6EA4">
              <w:rPr>
                <w:rFonts w:ascii="Arial" w:hAnsi="Arial" w:cs="Arial"/>
              </w:rPr>
              <w:t>Outros</w:t>
            </w:r>
          </w:p>
        </w:tc>
        <w:tc>
          <w:tcPr>
            <w:tcW w:w="8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921" w:rsidRPr="007B6EA4" w:rsidRDefault="00931921" w:rsidP="004C72EE">
            <w:pPr>
              <w:rPr>
                <w:rFonts w:ascii="Arial" w:hAnsi="Arial" w:cs="Arial"/>
                <w:szCs w:val="22"/>
              </w:rPr>
            </w:pPr>
            <w:r w:rsidRPr="007B6EA4">
              <w:rPr>
                <w:rFonts w:ascii="Arial" w:hAnsi="Arial" w:cs="Arial"/>
                <w:szCs w:val="22"/>
              </w:rPr>
              <w:t>45.144.500,00.</w:t>
            </w:r>
          </w:p>
        </w:tc>
      </w:tr>
      <w:tr w:rsidR="00931921" w:rsidRPr="007B6EA4" w:rsidTr="00931921">
        <w:trPr>
          <w:trHeight w:val="84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921" w:rsidRPr="007B6EA4" w:rsidRDefault="00931921" w:rsidP="004C72EE">
            <w:pPr>
              <w:rPr>
                <w:rFonts w:ascii="Arial" w:hAnsi="Arial" w:cs="Arial"/>
                <w:b/>
              </w:rPr>
            </w:pPr>
            <w:r w:rsidRPr="007B6EA4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8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921" w:rsidRPr="007B6EA4" w:rsidRDefault="00931921" w:rsidP="004C72EE">
            <w:pPr>
              <w:rPr>
                <w:rFonts w:ascii="Arial" w:hAnsi="Arial" w:cs="Arial"/>
                <w:b/>
                <w:szCs w:val="22"/>
              </w:rPr>
            </w:pPr>
            <w:r w:rsidRPr="007B6EA4">
              <w:rPr>
                <w:rFonts w:ascii="Arial" w:hAnsi="Arial" w:cs="Arial"/>
                <w:b/>
                <w:szCs w:val="22"/>
              </w:rPr>
              <w:t>296.736.401,00.</w:t>
            </w:r>
          </w:p>
        </w:tc>
      </w:tr>
    </w:tbl>
    <w:p w:rsidR="00931921" w:rsidRPr="00931921" w:rsidRDefault="00931921" w:rsidP="009319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6"/>
          <w:szCs w:val="6"/>
        </w:rPr>
      </w:pPr>
    </w:p>
    <w:sectPr w:rsidR="00931921" w:rsidRPr="00931921" w:rsidSect="00931921">
      <w:headerReference w:type="default" r:id="rId10"/>
      <w:pgSz w:w="11906" w:h="16838"/>
      <w:pgMar w:top="1418" w:right="992" w:bottom="1418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6E76C4">
      <w:rPr>
        <w:rFonts w:ascii="Arial" w:hAnsi="Arial" w:cs="Arial"/>
      </w:rPr>
      <w:t>64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6E76C4">
      <w:rPr>
        <w:rFonts w:ascii="Arial" w:hAnsi="Arial" w:cs="Arial"/>
      </w:rPr>
      <w:t>14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CA2DFC">
      <w:rPr>
        <w:rFonts w:ascii="Arial" w:hAnsi="Arial" w:cs="Arial"/>
      </w:rPr>
      <w:t xml:space="preserve">março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931921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D97EA5" w:rsidRPr="00A93206" w:rsidRDefault="00D97EA5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7AF" w:rsidRPr="006E76C4" w:rsidRDefault="004A5BDA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</w:rPr>
    </w:pPr>
    <w:r w:rsidRPr="006E76C4">
      <w:rPr>
        <w:rFonts w:ascii="Arial" w:hAnsi="Arial" w:cs="Arial"/>
      </w:rPr>
      <w:t>Anexo à Portaria SPE/MME n</w:t>
    </w:r>
    <w:r w:rsidRPr="006E76C4">
      <w:rPr>
        <w:rFonts w:ascii="Arial" w:hAnsi="Arial" w:cs="Arial"/>
        <w:u w:val="words"/>
        <w:vertAlign w:val="superscript"/>
      </w:rPr>
      <w:t>o</w:t>
    </w:r>
    <w:r w:rsidRPr="006E76C4">
      <w:rPr>
        <w:rFonts w:ascii="Arial" w:hAnsi="Arial" w:cs="Arial"/>
      </w:rPr>
      <w:t xml:space="preserve">  </w:t>
    </w:r>
    <w:r w:rsidR="00931921">
      <w:rPr>
        <w:rFonts w:ascii="Arial" w:hAnsi="Arial" w:cs="Arial"/>
      </w:rPr>
      <w:t>70</w:t>
    </w:r>
    <w:r w:rsidRPr="006E76C4">
      <w:rPr>
        <w:rFonts w:ascii="Arial" w:hAnsi="Arial" w:cs="Arial"/>
      </w:rPr>
      <w:t xml:space="preserve">, de </w:t>
    </w:r>
    <w:r w:rsidR="00931921">
      <w:rPr>
        <w:rFonts w:ascii="Arial" w:hAnsi="Arial" w:cs="Arial"/>
      </w:rPr>
      <w:t>20</w:t>
    </w:r>
    <w:r w:rsidRPr="006E76C4">
      <w:rPr>
        <w:rFonts w:ascii="Arial" w:hAnsi="Arial" w:cs="Arial"/>
      </w:rPr>
      <w:t xml:space="preserve"> de  março  de 2017 - fl. </w:t>
    </w:r>
    <w:r w:rsidRPr="006E76C4">
      <w:rPr>
        <w:rStyle w:val="Nmerodepgina"/>
        <w:rFonts w:ascii="Arial" w:hAnsi="Arial" w:cs="Arial"/>
      </w:rPr>
      <w:fldChar w:fldCharType="begin"/>
    </w:r>
    <w:r w:rsidRPr="006E76C4">
      <w:rPr>
        <w:rStyle w:val="Nmerodepgina"/>
        <w:rFonts w:ascii="Arial" w:hAnsi="Arial" w:cs="Arial"/>
      </w:rPr>
      <w:instrText xml:space="preserve"> PAGE </w:instrText>
    </w:r>
    <w:r w:rsidRPr="006E76C4">
      <w:rPr>
        <w:rStyle w:val="Nmerodepgina"/>
        <w:rFonts w:ascii="Arial" w:hAnsi="Arial" w:cs="Arial"/>
      </w:rPr>
      <w:fldChar w:fldCharType="separate"/>
    </w:r>
    <w:r w:rsidR="00931921">
      <w:rPr>
        <w:rStyle w:val="Nmerodepgina"/>
        <w:rFonts w:ascii="Arial" w:hAnsi="Arial" w:cs="Arial"/>
        <w:noProof/>
      </w:rPr>
      <w:t>1</w:t>
    </w:r>
    <w:r w:rsidRPr="006E76C4">
      <w:rPr>
        <w:rStyle w:val="Nmerodepgina"/>
        <w:rFonts w:ascii="Arial" w:hAnsi="Arial" w:cs="Arial"/>
      </w:rPr>
      <w:fldChar w:fldCharType="end"/>
    </w:r>
  </w:p>
  <w:p w:rsidR="00FE47AF" w:rsidRPr="006E76C4" w:rsidRDefault="00931921">
    <w:pPr>
      <w:pStyle w:val="Cabealh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0"/>
  </w:num>
  <w:num w:numId="5">
    <w:abstractNumId w:val="4"/>
  </w:num>
  <w:num w:numId="6">
    <w:abstractNumId w:val="6"/>
  </w:num>
  <w:num w:numId="7">
    <w:abstractNumId w:val="18"/>
  </w:num>
  <w:num w:numId="8">
    <w:abstractNumId w:val="5"/>
  </w:num>
  <w:num w:numId="9">
    <w:abstractNumId w:val="12"/>
  </w:num>
  <w:num w:numId="10">
    <w:abstractNumId w:val="10"/>
  </w:num>
  <w:num w:numId="11">
    <w:abstractNumId w:val="11"/>
  </w:num>
  <w:num w:numId="12">
    <w:abstractNumId w:val="2"/>
  </w:num>
  <w:num w:numId="13">
    <w:abstractNumId w:val="1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0"/>
  </w:num>
  <w:num w:numId="17">
    <w:abstractNumId w:val="13"/>
  </w:num>
  <w:num w:numId="18">
    <w:abstractNumId w:val="19"/>
  </w:num>
  <w:num w:numId="19">
    <w:abstractNumId w:val="7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35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17A9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A0C76"/>
    <w:rsid w:val="005A182A"/>
    <w:rsid w:val="005A1C3F"/>
    <w:rsid w:val="005A1E81"/>
    <w:rsid w:val="005A23D6"/>
    <w:rsid w:val="005A2471"/>
    <w:rsid w:val="005A26AB"/>
    <w:rsid w:val="005A2D9D"/>
    <w:rsid w:val="005A3479"/>
    <w:rsid w:val="005A34B5"/>
    <w:rsid w:val="005A37EA"/>
    <w:rsid w:val="005A3A10"/>
    <w:rsid w:val="005A43C5"/>
    <w:rsid w:val="005A4ACE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1921"/>
    <w:rsid w:val="009338C3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608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231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58F5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5233"/>
    <o:shapelayout v:ext="edit">
      <o:idmap v:ext="edit" data="1"/>
    </o:shapelayout>
  </w:shapeDefaults>
  <w:decimalSymbol w:val=","/>
  <w:listSeparator w:val=";"/>
  <w14:docId w14:val="4F502537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104B8-D2BA-4096-BE6C-3F01C1DF9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2</cp:revision>
  <cp:lastPrinted>2010-07-14T20:23:00Z</cp:lastPrinted>
  <dcterms:created xsi:type="dcterms:W3CDTF">2017-03-21T11:35:00Z</dcterms:created>
  <dcterms:modified xsi:type="dcterms:W3CDTF">2017-03-21T11:35:00Z</dcterms:modified>
</cp:coreProperties>
</file>