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FE" w:rsidRPr="00BB6E93" w:rsidRDefault="006137FE" w:rsidP="006137FE">
      <w:pPr>
        <w:spacing w:before="120" w:after="120" w:line="240" w:lineRule="auto"/>
        <w:ind w:right="120"/>
        <w:jc w:val="both"/>
        <w:rPr>
          <w:rFonts w:cstheme="minorHAnsi"/>
          <w:b/>
          <w:sz w:val="28"/>
          <w:szCs w:val="24"/>
        </w:rPr>
      </w:pPr>
      <w:bookmarkStart w:id="0" w:name="_GoBack"/>
      <w:bookmarkEnd w:id="0"/>
      <w:r>
        <w:rPr>
          <w:rFonts w:cstheme="minorHAnsi"/>
          <w:b/>
          <w:sz w:val="28"/>
          <w:szCs w:val="24"/>
        </w:rPr>
        <w:t>Informação</w:t>
      </w:r>
      <w:r w:rsidRPr="00BB6E93">
        <w:rPr>
          <w:rFonts w:cstheme="minorHAnsi"/>
          <w:b/>
          <w:sz w:val="28"/>
          <w:szCs w:val="24"/>
        </w:rPr>
        <w:t xml:space="preserve"> Técnica:</w:t>
      </w:r>
    </w:p>
    <w:p w:rsidR="006137FE" w:rsidRDefault="006137FE" w:rsidP="006137FE">
      <w:pPr>
        <w:spacing w:after="240" w:line="240" w:lineRule="auto"/>
        <w:jc w:val="center"/>
        <w:rPr>
          <w:rFonts w:cstheme="minorHAnsi"/>
          <w:b/>
          <w:sz w:val="24"/>
          <w:szCs w:val="24"/>
        </w:rPr>
      </w:pPr>
      <w:r w:rsidRPr="00FA27BC">
        <w:rPr>
          <w:rFonts w:cstheme="minorHAnsi"/>
          <w:b/>
          <w:sz w:val="24"/>
          <w:szCs w:val="24"/>
        </w:rPr>
        <w:t xml:space="preserve">Condições de atendimento ao </w:t>
      </w:r>
      <w:r>
        <w:rPr>
          <w:rFonts w:cstheme="minorHAnsi"/>
          <w:b/>
          <w:sz w:val="24"/>
          <w:szCs w:val="24"/>
        </w:rPr>
        <w:t xml:space="preserve">Sistema Interligado Nacional - </w:t>
      </w:r>
      <w:r w:rsidRPr="00FA27BC">
        <w:rPr>
          <w:rFonts w:cstheme="minorHAnsi"/>
          <w:b/>
          <w:sz w:val="24"/>
          <w:szCs w:val="24"/>
        </w:rPr>
        <w:t>SIN em 2020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6945E0">
        <w:rPr>
          <w:rFonts w:cstheme="minorHAnsi"/>
          <w:sz w:val="24"/>
          <w:szCs w:val="24"/>
        </w:rPr>
        <w:t xml:space="preserve">Desde </w:t>
      </w:r>
      <w:r>
        <w:rPr>
          <w:rFonts w:cstheme="minorHAnsi"/>
          <w:sz w:val="24"/>
          <w:szCs w:val="24"/>
        </w:rPr>
        <w:t xml:space="preserve">o ano </w:t>
      </w:r>
      <w:r w:rsidRPr="006945E0">
        <w:rPr>
          <w:rFonts w:cstheme="minorHAnsi"/>
          <w:sz w:val="24"/>
          <w:szCs w:val="24"/>
        </w:rPr>
        <w:t xml:space="preserve">2000, o pior nível de armazenamento das usinas hidrelétricas do Sudeste/Centro-Oeste para o final do mês de janeiro foi verificado em 2015, correspondendo à </w:t>
      </w:r>
      <w:r w:rsidRPr="006945E0">
        <w:rPr>
          <w:rFonts w:cstheme="minorHAnsi"/>
          <w:b/>
          <w:sz w:val="24"/>
          <w:szCs w:val="24"/>
        </w:rPr>
        <w:t>17,0%</w:t>
      </w:r>
      <w:r w:rsidRPr="006945E0">
        <w:rPr>
          <w:rFonts w:cstheme="minorHAnsi"/>
          <w:sz w:val="24"/>
          <w:szCs w:val="24"/>
        </w:rPr>
        <w:t>. Nesse período, os armazenamentos equivalentes dos demais su</w:t>
      </w:r>
      <w:r>
        <w:rPr>
          <w:rFonts w:cstheme="minorHAnsi"/>
          <w:sz w:val="24"/>
          <w:szCs w:val="24"/>
        </w:rPr>
        <w:t>bsistemas do SIN estavam em 59,6%, 15,8</w:t>
      </w:r>
      <w:r w:rsidRPr="006945E0">
        <w:rPr>
          <w:rFonts w:cstheme="minorHAnsi"/>
          <w:sz w:val="24"/>
          <w:szCs w:val="24"/>
        </w:rPr>
        <w:t>% e 34,4%, respectivamente, para o Sul, Nordeste e Norte.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armazenamento atual do Subsistema </w:t>
      </w:r>
      <w:r w:rsidRPr="00FA27BC">
        <w:rPr>
          <w:rFonts w:cstheme="minorHAnsi"/>
          <w:sz w:val="24"/>
          <w:szCs w:val="24"/>
        </w:rPr>
        <w:t xml:space="preserve">Sudeste/Centro-Oeste </w:t>
      </w:r>
      <w:r>
        <w:rPr>
          <w:rFonts w:cstheme="minorHAnsi"/>
          <w:sz w:val="24"/>
          <w:szCs w:val="24"/>
        </w:rPr>
        <w:t xml:space="preserve">é de </w:t>
      </w:r>
      <w:r w:rsidRPr="00FA27BC">
        <w:rPr>
          <w:rFonts w:cstheme="minorHAnsi"/>
          <w:sz w:val="24"/>
          <w:szCs w:val="24"/>
        </w:rPr>
        <w:t xml:space="preserve">21,1%, </w:t>
      </w:r>
      <w:r>
        <w:rPr>
          <w:rFonts w:cstheme="minorHAnsi"/>
          <w:sz w:val="24"/>
          <w:szCs w:val="24"/>
        </w:rPr>
        <w:t xml:space="preserve">com previsão de atingir </w:t>
      </w:r>
      <w:r w:rsidRPr="006945E0">
        <w:rPr>
          <w:rFonts w:cstheme="minorHAnsi"/>
          <w:b/>
          <w:sz w:val="24"/>
          <w:szCs w:val="24"/>
        </w:rPr>
        <w:t>23,1%</w:t>
      </w:r>
      <w:r w:rsidRPr="00FA27B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ao final deste mês de janeiro/2020. O</w:t>
      </w:r>
      <w:r w:rsidRPr="00FA27BC">
        <w:rPr>
          <w:rFonts w:cstheme="minorHAnsi"/>
          <w:sz w:val="24"/>
          <w:szCs w:val="24"/>
        </w:rPr>
        <w:t xml:space="preserve">s subsistemas, Sul, Nordeste e Norte </w:t>
      </w:r>
      <w:r>
        <w:rPr>
          <w:rFonts w:cstheme="minorHAnsi"/>
          <w:sz w:val="24"/>
          <w:szCs w:val="24"/>
        </w:rPr>
        <w:t xml:space="preserve">estão com </w:t>
      </w:r>
      <w:r w:rsidRPr="00FA27BC">
        <w:rPr>
          <w:rFonts w:cstheme="minorHAnsi"/>
          <w:sz w:val="24"/>
          <w:szCs w:val="24"/>
        </w:rPr>
        <w:t xml:space="preserve">27,3%, 38,9% e 16,5% </w:t>
      </w:r>
      <w:r>
        <w:rPr>
          <w:rFonts w:cstheme="minorHAnsi"/>
          <w:sz w:val="24"/>
          <w:szCs w:val="24"/>
        </w:rPr>
        <w:t xml:space="preserve">de armazenamento, </w:t>
      </w:r>
      <w:r w:rsidRPr="00FA27BC">
        <w:rPr>
          <w:rFonts w:cstheme="minorHAnsi"/>
          <w:sz w:val="24"/>
          <w:szCs w:val="24"/>
        </w:rPr>
        <w:t>respectivamente</w:t>
      </w:r>
      <w:r>
        <w:rPr>
          <w:rFonts w:cstheme="minorHAnsi"/>
          <w:sz w:val="24"/>
          <w:szCs w:val="24"/>
        </w:rPr>
        <w:t>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>O Brasil experimenta forte expansão na matriz de geração de energia, com a inserção gradativa de fontes alternativas e renováveis (solar, eólica</w:t>
      </w:r>
      <w:r>
        <w:rPr>
          <w:rFonts w:cstheme="minorHAnsi"/>
          <w:sz w:val="24"/>
          <w:szCs w:val="24"/>
        </w:rPr>
        <w:t xml:space="preserve"> e</w:t>
      </w:r>
      <w:r w:rsidRPr="00466A18">
        <w:rPr>
          <w:rFonts w:cstheme="minorHAnsi"/>
          <w:sz w:val="24"/>
          <w:szCs w:val="24"/>
        </w:rPr>
        <w:t xml:space="preserve"> </w:t>
      </w:r>
      <w:r w:rsidRPr="002A7CBF">
        <w:rPr>
          <w:rFonts w:cstheme="minorHAnsi"/>
          <w:sz w:val="24"/>
          <w:szCs w:val="24"/>
        </w:rPr>
        <w:t>biomassa), crescimento das fontes convencionais e muitas linhas de transmissão em construção.</w:t>
      </w:r>
    </w:p>
    <w:p w:rsidR="006137FE" w:rsidRDefault="006137FE" w:rsidP="006137FE">
      <w:pPr>
        <w:spacing w:before="120" w:after="120" w:line="240" w:lineRule="auto"/>
        <w:ind w:right="11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Desde o início de 2015, houve crescimento de 28 % da capacidade instalada de geração, o que representa adição de 37 GW, com destaque para a conclusão de Usinas Hidrelétricas na região Norte: </w:t>
      </w:r>
      <w:proofErr w:type="spellStart"/>
      <w:r>
        <w:rPr>
          <w:rFonts w:cstheme="minorHAnsi"/>
          <w:sz w:val="24"/>
          <w:szCs w:val="24"/>
        </w:rPr>
        <w:t>UHEs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945E0">
        <w:rPr>
          <w:rFonts w:cstheme="minorHAnsi"/>
          <w:sz w:val="24"/>
          <w:szCs w:val="24"/>
        </w:rPr>
        <w:t>Belo Monte</w:t>
      </w:r>
      <w:r>
        <w:rPr>
          <w:rFonts w:cstheme="minorHAnsi"/>
          <w:sz w:val="24"/>
          <w:szCs w:val="24"/>
        </w:rPr>
        <w:t xml:space="preserve"> (11.233 MW), </w:t>
      </w:r>
      <w:r w:rsidRPr="006945E0">
        <w:rPr>
          <w:rFonts w:cstheme="minorHAnsi"/>
          <w:sz w:val="24"/>
          <w:szCs w:val="24"/>
        </w:rPr>
        <w:t>Jirau</w:t>
      </w:r>
      <w:r>
        <w:rPr>
          <w:rFonts w:cstheme="minorHAnsi"/>
          <w:sz w:val="24"/>
          <w:szCs w:val="24"/>
        </w:rPr>
        <w:t xml:space="preserve"> (</w:t>
      </w:r>
      <w:r w:rsidRPr="002A7CBF">
        <w:rPr>
          <w:rFonts w:cstheme="minorHAnsi"/>
          <w:sz w:val="24"/>
          <w:szCs w:val="24"/>
        </w:rPr>
        <w:t xml:space="preserve">3.750 </w:t>
      </w:r>
      <w:r>
        <w:rPr>
          <w:rFonts w:cstheme="minorHAnsi"/>
          <w:sz w:val="24"/>
          <w:szCs w:val="24"/>
        </w:rPr>
        <w:t xml:space="preserve">MW) e </w:t>
      </w:r>
      <w:r w:rsidRPr="006945E0">
        <w:rPr>
          <w:rFonts w:cstheme="minorHAnsi"/>
          <w:sz w:val="24"/>
          <w:szCs w:val="24"/>
        </w:rPr>
        <w:t>Santo Antônio</w:t>
      </w:r>
      <w:r>
        <w:rPr>
          <w:rFonts w:cstheme="minorHAnsi"/>
          <w:sz w:val="24"/>
          <w:szCs w:val="24"/>
        </w:rPr>
        <w:t xml:space="preserve"> (3.568 MW)</w:t>
      </w:r>
      <w:r w:rsidRPr="006945E0">
        <w:rPr>
          <w:rFonts w:cstheme="minorHAnsi"/>
          <w:sz w:val="24"/>
          <w:szCs w:val="24"/>
        </w:rPr>
        <w:t>, e os respectivos sistemas de transmissão para escoamento da energia gerada na região Norte para o Sudeste do país.</w:t>
      </w:r>
    </w:p>
    <w:p w:rsidR="006137FE" w:rsidRDefault="006137FE" w:rsidP="006137FE">
      <w:pPr>
        <w:spacing w:before="120" w:after="120" w:line="240" w:lineRule="auto"/>
        <w:ind w:right="11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Houve desde 2015 forte expansão de usinas eólicas (11 GW) e solares fotovoltaicas (4 GW), que contribuem muito para o fornecimento de energia e atuam de forma complementar à energia armazenada nos reservatórios.</w:t>
      </w:r>
    </w:p>
    <w:p w:rsidR="006137FE" w:rsidRPr="002A7CBF" w:rsidRDefault="006137FE" w:rsidP="006137FE">
      <w:pPr>
        <w:spacing w:before="120" w:after="120" w:line="240" w:lineRule="auto"/>
        <w:ind w:right="120"/>
        <w:jc w:val="center"/>
        <w:rPr>
          <w:rFonts w:cstheme="minorHAnsi"/>
          <w:b/>
          <w:sz w:val="24"/>
          <w:szCs w:val="24"/>
        </w:rPr>
      </w:pPr>
      <w:r w:rsidRPr="002A7CBF">
        <w:rPr>
          <w:rFonts w:cstheme="minorHAnsi"/>
          <w:b/>
          <w:sz w:val="24"/>
          <w:szCs w:val="24"/>
        </w:rPr>
        <w:t>Evolução da Matriz de Energia Elétrica (Dez/2014 a Dez/2019)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E96382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93C72F" wp14:editId="224D3BD4">
                <wp:simplePos x="0" y="0"/>
                <wp:positionH relativeFrom="column">
                  <wp:posOffset>1713147</wp:posOffset>
                </wp:positionH>
                <wp:positionV relativeFrom="paragraph">
                  <wp:posOffset>211041</wp:posOffset>
                </wp:positionV>
                <wp:extent cx="842645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7FE" w:rsidRPr="00E96382" w:rsidRDefault="006137FE" w:rsidP="006137F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96382">
                              <w:rPr>
                                <w:b/>
                                <w:sz w:val="28"/>
                              </w:rPr>
                              <w:t>Total: 132 GW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93C72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4.9pt;margin-top:16.6pt;width:66.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" filled="f" stroked="f">
                <v:textbox style="mso-fit-shape-to-text:t">
                  <w:txbxContent>
                    <w:p w:rsidR="006137FE" w:rsidRPr="00E96382" w:rsidRDefault="006137FE" w:rsidP="006137FE">
                      <w:pPr>
                        <w:rPr>
                          <w:b/>
                          <w:sz w:val="28"/>
                        </w:rPr>
                      </w:pPr>
                      <w:r w:rsidRPr="00E96382">
                        <w:rPr>
                          <w:b/>
                          <w:sz w:val="28"/>
                        </w:rPr>
                        <w:t>Total: 132 GW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6382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D011F" wp14:editId="1020B238">
                <wp:simplePos x="0" y="0"/>
                <wp:positionH relativeFrom="column">
                  <wp:posOffset>2611120</wp:posOffset>
                </wp:positionH>
                <wp:positionV relativeFrom="paragraph">
                  <wp:posOffset>194945</wp:posOffset>
                </wp:positionV>
                <wp:extent cx="1191260" cy="1200150"/>
                <wp:effectExtent l="0" t="0" r="0" b="0"/>
                <wp:wrapNone/>
                <wp:docPr id="24" name="CaixaDe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7FE" w:rsidRPr="00E96382" w:rsidRDefault="006137FE" w:rsidP="006137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38135" w:themeColor="accent6" w:themeShade="BF"/>
                                <w:sz w:val="16"/>
                              </w:rPr>
                            </w:pPr>
                            <w:r w:rsidRPr="00E9638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48"/>
                              </w:rPr>
                              <w:t xml:space="preserve">+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48"/>
                              </w:rPr>
                              <w:t>28</w:t>
                            </w:r>
                            <w:r w:rsidRPr="00E9638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48"/>
                              </w:rPr>
                              <w:t xml:space="preserve"> %</w:t>
                            </w:r>
                          </w:p>
                          <w:p w:rsidR="006137FE" w:rsidRPr="00E96382" w:rsidRDefault="006137FE" w:rsidP="006137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538135" w:themeColor="accent6" w:themeShade="BF"/>
                                <w:sz w:val="16"/>
                              </w:rPr>
                            </w:pPr>
                            <w:r w:rsidRPr="00E9638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48"/>
                              </w:rPr>
                              <w:t>3</w:t>
                            </w:r>
                            <w:r w:rsidRPr="00E9638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32"/>
                                <w:szCs w:val="48"/>
                              </w:rPr>
                              <w:t>7 GW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D011F" id="CaixaDeTexto 23" o:spid="_x0000_s1027" type="#_x0000_t202" style="position:absolute;left:0;text-align:left;margin-left:205.6pt;margin-top:15.35pt;width:93.8pt;height:94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" filled="f" stroked="f">
                <v:textbox style="mso-fit-shape-to-text:t">
                  <w:txbxContent>
                    <w:p w:rsidR="006137FE" w:rsidRPr="00E96382" w:rsidRDefault="006137FE" w:rsidP="006137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38135" w:themeColor="accent6" w:themeShade="BF"/>
                          <w:sz w:val="16"/>
                        </w:rPr>
                      </w:pPr>
                      <w:r w:rsidRPr="00E96382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48"/>
                        </w:rPr>
                        <w:t xml:space="preserve">+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48"/>
                        </w:rPr>
                        <w:t>28</w:t>
                      </w:r>
                      <w:r w:rsidRPr="00E96382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48"/>
                        </w:rPr>
                        <w:t xml:space="preserve"> %</w:t>
                      </w:r>
                    </w:p>
                    <w:p w:rsidR="006137FE" w:rsidRPr="00E96382" w:rsidRDefault="006137FE" w:rsidP="006137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538135" w:themeColor="accent6" w:themeShade="BF"/>
                          <w:sz w:val="16"/>
                        </w:rPr>
                      </w:pPr>
                      <w:r w:rsidRPr="00E96382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48"/>
                        </w:rPr>
                        <w:t>3</w:t>
                      </w:r>
                      <w:r w:rsidRPr="00E96382">
                        <w:rPr>
                          <w:rFonts w:asciiTheme="minorHAnsi" w:hAnsi="Calibri" w:cstheme="minorBidi"/>
                          <w:b/>
                          <w:bCs/>
                          <w:color w:val="538135" w:themeColor="accent6" w:themeShade="BF"/>
                          <w:kern w:val="24"/>
                          <w:sz w:val="32"/>
                          <w:szCs w:val="48"/>
                        </w:rPr>
                        <w:t>7 GW</w:t>
                      </w:r>
                    </w:p>
                  </w:txbxContent>
                </v:textbox>
              </v:shape>
            </w:pict>
          </mc:Fallback>
        </mc:AlternateContent>
      </w:r>
      <w:r w:rsidRPr="00E96382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161CB69" wp14:editId="2FC55669">
                <wp:simplePos x="0" y="0"/>
                <wp:positionH relativeFrom="column">
                  <wp:posOffset>3660775</wp:posOffset>
                </wp:positionH>
                <wp:positionV relativeFrom="paragraph">
                  <wp:posOffset>191439</wp:posOffset>
                </wp:positionV>
                <wp:extent cx="826770" cy="140462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7FE" w:rsidRPr="00E96382" w:rsidRDefault="006137FE" w:rsidP="006137F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E96382">
                              <w:rPr>
                                <w:b/>
                                <w:sz w:val="28"/>
                              </w:rPr>
                              <w:t>Total: 169 GW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1CB69" id="_x0000_s1028" type="#_x0000_t202" style="position:absolute;left:0;text-align:left;margin-left:288.25pt;margin-top:15.05pt;width:65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" filled="f" stroked="f">
                <v:textbox style="mso-fit-shape-to-text:t">
                  <w:txbxContent>
                    <w:p w:rsidR="006137FE" w:rsidRPr="00E96382" w:rsidRDefault="006137FE" w:rsidP="006137FE">
                      <w:pPr>
                        <w:rPr>
                          <w:b/>
                          <w:sz w:val="28"/>
                        </w:rPr>
                      </w:pPr>
                      <w:r w:rsidRPr="00E96382">
                        <w:rPr>
                          <w:b/>
                          <w:sz w:val="28"/>
                        </w:rPr>
                        <w:t>Total: 169 GW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E96382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4090B6C3" wp14:editId="0AC02EA9">
            <wp:simplePos x="0" y="0"/>
            <wp:positionH relativeFrom="column">
              <wp:posOffset>3533775</wp:posOffset>
            </wp:positionH>
            <wp:positionV relativeFrom="paragraph">
              <wp:posOffset>264160</wp:posOffset>
            </wp:positionV>
            <wp:extent cx="2880360" cy="250444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75" t="10486" r="15318" b="10164"/>
                    <a:stretch/>
                  </pic:blipFill>
                  <pic:spPr bwMode="auto">
                    <a:xfrm>
                      <a:off x="0" y="0"/>
                      <a:ext cx="288036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6382">
        <w:rPr>
          <w:rFonts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9CAB861" wp14:editId="41101072">
            <wp:simplePos x="0" y="0"/>
            <wp:positionH relativeFrom="margin">
              <wp:align>left</wp:align>
            </wp:positionH>
            <wp:positionV relativeFrom="paragraph">
              <wp:posOffset>264160</wp:posOffset>
            </wp:positionV>
            <wp:extent cx="2913380" cy="2527935"/>
            <wp:effectExtent l="0" t="0" r="1270" b="571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5" t="9918" r="13907" b="7047"/>
                    <a:stretch/>
                  </pic:blipFill>
                  <pic:spPr bwMode="auto">
                    <a:xfrm>
                      <a:off x="0" y="0"/>
                      <a:ext cx="291338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3A987" wp14:editId="449B57CA">
                <wp:simplePos x="0" y="0"/>
                <wp:positionH relativeFrom="column">
                  <wp:posOffset>2436495</wp:posOffset>
                </wp:positionH>
                <wp:positionV relativeFrom="paragraph">
                  <wp:posOffset>234646</wp:posOffset>
                </wp:positionV>
                <wp:extent cx="1256306" cy="0"/>
                <wp:effectExtent l="0" t="95250" r="0" b="9525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30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CE44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191.85pt;margin-top:18.5pt;width:98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" strokecolor="#538135 [2409]" strokeweight="2.25pt">
                <v:stroke endarrow="block" joinstyle="miter"/>
              </v:shape>
            </w:pict>
          </mc:Fallback>
        </mc:AlternateConten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</w:p>
    <w:p w:rsidR="006137FE" w:rsidRPr="002A7CBF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>O setor elétrico tem apresentado atratividade aos investidores e, além do sucesso dos leilões de energia no ambiente de contratação regulada, o mercado livre tem se expandido fortemente, como mostram os números apresentados ao Conselho Nacional de Política Energética - CNPE, no dia 12 de dezembro</w:t>
      </w:r>
      <w:r>
        <w:rPr>
          <w:rFonts w:cstheme="minorHAnsi"/>
          <w:sz w:val="24"/>
          <w:szCs w:val="24"/>
        </w:rPr>
        <w:t xml:space="preserve"> de 2019</w:t>
      </w:r>
      <w:r w:rsidRPr="002A7CBF">
        <w:rPr>
          <w:rFonts w:cstheme="minorHAnsi"/>
          <w:sz w:val="24"/>
          <w:szCs w:val="24"/>
        </w:rPr>
        <w:t>, pelo Ministro Bento Albuquerque.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lastRenderedPageBreak/>
        <w:t>Em 2019 foram con</w:t>
      </w:r>
      <w:r>
        <w:rPr>
          <w:rFonts w:cstheme="minorHAnsi"/>
          <w:sz w:val="24"/>
          <w:szCs w:val="24"/>
        </w:rPr>
        <w:t xml:space="preserve">cluídos 7 GW de usinas de geração (valor equivale </w:t>
      </w:r>
      <w:proofErr w:type="spellStart"/>
      <w:r>
        <w:rPr>
          <w:rFonts w:cstheme="minorHAnsi"/>
          <w:sz w:val="24"/>
          <w:szCs w:val="24"/>
        </w:rPr>
        <w:t>a</w:t>
      </w:r>
      <w:proofErr w:type="spellEnd"/>
      <w:r>
        <w:rPr>
          <w:rFonts w:cstheme="minorHAnsi"/>
          <w:sz w:val="24"/>
          <w:szCs w:val="24"/>
        </w:rPr>
        <w:t xml:space="preserve"> metade da UHE</w:t>
      </w:r>
      <w:r w:rsidRPr="002A7CBF">
        <w:rPr>
          <w:rFonts w:cstheme="minorHAnsi"/>
          <w:sz w:val="24"/>
          <w:szCs w:val="24"/>
        </w:rPr>
        <w:t xml:space="preserve"> Itaipu</w:t>
      </w:r>
      <w:r>
        <w:rPr>
          <w:rFonts w:cstheme="minorHAnsi"/>
          <w:sz w:val="24"/>
          <w:szCs w:val="24"/>
        </w:rPr>
        <w:t xml:space="preserve"> (</w:t>
      </w:r>
      <w:r w:rsidRPr="002A7CBF">
        <w:rPr>
          <w:rFonts w:cstheme="minorHAnsi"/>
          <w:sz w:val="24"/>
          <w:szCs w:val="24"/>
        </w:rPr>
        <w:t>14</w:t>
      </w:r>
      <w:r>
        <w:rPr>
          <w:rFonts w:cstheme="minorHAnsi"/>
          <w:sz w:val="24"/>
          <w:szCs w:val="24"/>
        </w:rPr>
        <w:t xml:space="preserve"> G</w:t>
      </w:r>
      <w:r w:rsidRPr="002A7CBF">
        <w:rPr>
          <w:rFonts w:cstheme="minorHAnsi"/>
          <w:sz w:val="24"/>
          <w:szCs w:val="24"/>
        </w:rPr>
        <w:t>W)</w:t>
      </w:r>
      <w:r>
        <w:rPr>
          <w:rFonts w:cstheme="minorHAnsi"/>
          <w:sz w:val="24"/>
          <w:szCs w:val="24"/>
        </w:rPr>
        <w:t>)</w:t>
      </w:r>
      <w:r w:rsidRPr="002A7CBF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>9 mil</w:t>
      </w:r>
      <w:r w:rsidRPr="002A7CBF">
        <w:rPr>
          <w:rFonts w:cstheme="minorHAnsi"/>
          <w:sz w:val="24"/>
          <w:szCs w:val="24"/>
        </w:rPr>
        <w:t xml:space="preserve"> km de linhas de transmissão.</w:t>
      </w:r>
    </w:p>
    <w:p w:rsidR="006137FE" w:rsidRPr="002A7CBF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 xml:space="preserve">Os leilões de transmissão têm sido um sucesso – o último, </w:t>
      </w:r>
      <w:r>
        <w:rPr>
          <w:rFonts w:cstheme="minorHAnsi"/>
          <w:sz w:val="24"/>
          <w:szCs w:val="24"/>
        </w:rPr>
        <w:t xml:space="preserve">realizado em </w:t>
      </w:r>
      <w:r w:rsidRPr="002A7CBF"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 xml:space="preserve"> de dezembro de 2019, que prevê implantação de 2,4 mil km</w:t>
      </w:r>
      <w:r w:rsidRPr="002A7CBF">
        <w:rPr>
          <w:rFonts w:cstheme="minorHAnsi"/>
          <w:sz w:val="24"/>
          <w:szCs w:val="24"/>
        </w:rPr>
        <w:t xml:space="preserve"> de extensão, alcançou um deságio médio de 60% – e as linhas e subestações têm sido antecipadas, devido à grande atratividade que tem apresentado esse segmento.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>Reafirmamos que o setor de energia elétrica está preparado para</w:t>
      </w:r>
      <w:r>
        <w:rPr>
          <w:rFonts w:cstheme="minorHAnsi"/>
          <w:sz w:val="24"/>
          <w:szCs w:val="24"/>
        </w:rPr>
        <w:t xml:space="preserve"> atender ao crescimento do país</w:t>
      </w:r>
      <w:r w:rsidRPr="002A7CB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Desde o início de 2015, houve crescimento de 9,5 % da carga do sistema elétrico brasileiro, atingindo                                67,9 </w:t>
      </w:r>
      <w:proofErr w:type="spellStart"/>
      <w:r>
        <w:rPr>
          <w:rFonts w:cstheme="minorHAnsi"/>
          <w:sz w:val="24"/>
          <w:szCs w:val="24"/>
        </w:rPr>
        <w:t>GWmédios</w:t>
      </w:r>
      <w:proofErr w:type="spellEnd"/>
      <w:r>
        <w:rPr>
          <w:rFonts w:cstheme="minorHAnsi"/>
          <w:sz w:val="24"/>
          <w:szCs w:val="24"/>
        </w:rPr>
        <w:t xml:space="preserve"> em 2019.</w:t>
      </w:r>
    </w:p>
    <w:p w:rsidR="006137FE" w:rsidRDefault="006137FE" w:rsidP="006137FE">
      <w:pP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961A27">
        <w:rPr>
          <w:noProof/>
          <w:lang w:eastAsia="pt-BR"/>
        </w:rPr>
        <w:drawing>
          <wp:inline distT="0" distB="0" distL="0" distR="0" wp14:anchorId="1683BF9F" wp14:editId="575AE511">
            <wp:extent cx="6109374" cy="2584174"/>
            <wp:effectExtent l="0" t="0" r="5715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945" cy="25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FE" w:rsidRPr="002A7CBF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>A previsão atual de crescimento da carga para os próximos 4 anos é de cerca de 4% em média ao ano, em um balanço estrutural equilibrado, como demonstram os estudos de planejamento que são públicos e disponíveis para acesso de todos.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 xml:space="preserve">A contínua expansão do sistema verificada nos últimos anos e projetada para os próximos têm demonstrado a robustez estrutural do setor. </w:t>
      </w:r>
      <w:r>
        <w:rPr>
          <w:rFonts w:cstheme="minorHAnsi"/>
          <w:sz w:val="24"/>
          <w:szCs w:val="24"/>
        </w:rPr>
        <w:t>Para o ano 2020 está prevista expansão de 5 GW de geração, e o total contratado para os próximos anos é de 17 GW, em 324 usinas. Em relação à transmissão, estão em construção 34 mil km de linhas de transmissão e 85 mil MVA de transformação, garantindo a segurança e expansão do sistema elétrico.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 xml:space="preserve">Adicionalmente, a segurança do suprimento </w:t>
      </w:r>
      <w:proofErr w:type="spellStart"/>
      <w:r w:rsidRPr="002A7CBF">
        <w:rPr>
          <w:rFonts w:cstheme="minorHAnsi"/>
          <w:sz w:val="24"/>
          <w:szCs w:val="24"/>
        </w:rPr>
        <w:t>eletroenergético</w:t>
      </w:r>
      <w:proofErr w:type="spellEnd"/>
      <w:r w:rsidRPr="002A7CBF">
        <w:rPr>
          <w:rFonts w:cstheme="minorHAnsi"/>
          <w:sz w:val="24"/>
          <w:szCs w:val="24"/>
        </w:rPr>
        <w:t xml:space="preserve"> nacional é avaliada continuamente pelo Comitê de Monitoramento do Setor Elétrico - CMSE, presidido pelo Ministro de Minas e Energia, juntamente com a ANEEL, a ANP, o ONS, a EPE e a CCEE.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8D1A6D">
        <w:rPr>
          <w:rFonts w:cstheme="minorHAnsi"/>
          <w:sz w:val="24"/>
          <w:szCs w:val="24"/>
        </w:rPr>
        <w:t>Em relação às previsões futuras, apesar do atraso verificado no início da estação chuvosa em 2019 e das poucas chuvas ocorridas em janeiro de 2020, as previsões meteorológicas indicam que teremos uma estação chuvosa regular.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Assim, caso ocorra um cenário de poucas chuvas, medidas adicionais para garantia do atendimento energético podem adotadas pelo CMSE.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Como exemplo de ação, podem ser despachadas mais usinas termelétricas, para contribuir para a recuperação dos reservatórios das usinas hidrelétricas. Atualmente, cerca de 50 % do parque termelétrico está gerando e, caso necessário, podem ser acionados mais 9,6 GW de capacidade de geração térmica.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C00F4D">
        <w:rPr>
          <w:rFonts w:cstheme="minorHAnsi"/>
          <w:sz w:val="24"/>
          <w:szCs w:val="24"/>
        </w:rPr>
        <w:lastRenderedPageBreak/>
        <w:t xml:space="preserve">Ressaltamos que </w:t>
      </w:r>
      <w:r>
        <w:rPr>
          <w:rFonts w:cstheme="minorHAnsi"/>
          <w:sz w:val="24"/>
          <w:szCs w:val="24"/>
        </w:rPr>
        <w:t>o planejamento da operação do sistema é realizado pelo ONS, utilizando</w:t>
      </w:r>
      <w:r w:rsidRPr="00C00F4D">
        <w:rPr>
          <w:rFonts w:cstheme="minorHAnsi"/>
          <w:sz w:val="24"/>
          <w:szCs w:val="24"/>
        </w:rPr>
        <w:t xml:space="preserve"> modelos </w:t>
      </w:r>
      <w:r>
        <w:rPr>
          <w:rFonts w:cstheme="minorHAnsi"/>
          <w:sz w:val="24"/>
          <w:szCs w:val="24"/>
        </w:rPr>
        <w:t>computacionais</w:t>
      </w:r>
      <w:r w:rsidRPr="00C00F4D">
        <w:rPr>
          <w:rFonts w:cstheme="minorHAnsi"/>
          <w:sz w:val="24"/>
          <w:szCs w:val="24"/>
        </w:rPr>
        <w:t xml:space="preserve"> que podem ser reproduzidos pelos agentes, garantindo a transparência e clareza esper</w:t>
      </w:r>
      <w:r>
        <w:rPr>
          <w:rFonts w:cstheme="minorHAnsi"/>
          <w:sz w:val="24"/>
          <w:szCs w:val="24"/>
        </w:rPr>
        <w:t>adas para a operação do sistema</w:t>
      </w:r>
      <w:r w:rsidRPr="00C00F4D">
        <w:rPr>
          <w:rFonts w:cstheme="minorHAnsi"/>
          <w:sz w:val="24"/>
          <w:szCs w:val="24"/>
        </w:rPr>
        <w:t xml:space="preserve"> e almejadas pelo mercado de energia elétrica.</w:t>
      </w:r>
    </w:p>
    <w:p w:rsidR="006137FE" w:rsidRDefault="006137FE" w:rsidP="006137FE">
      <w:pP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2A7CBF">
        <w:rPr>
          <w:rFonts w:cstheme="minorHAnsi"/>
          <w:sz w:val="24"/>
          <w:szCs w:val="24"/>
        </w:rPr>
        <w:t xml:space="preserve">O MME está preparado para expandir o setor de forma contínua e garantir </w:t>
      </w:r>
      <w:r>
        <w:rPr>
          <w:rFonts w:cstheme="minorHAnsi"/>
          <w:sz w:val="24"/>
          <w:szCs w:val="24"/>
        </w:rPr>
        <w:t xml:space="preserve">a segurança e qualidade do fornecimento de energia elétrica, garantindo o </w:t>
      </w:r>
      <w:r w:rsidRPr="002A7CBF">
        <w:rPr>
          <w:rFonts w:cstheme="minorHAnsi"/>
          <w:sz w:val="24"/>
          <w:szCs w:val="24"/>
        </w:rPr>
        <w:t>desenvolvimento à população.</w:t>
      </w:r>
    </w:p>
    <w:p w:rsidR="006137FE" w:rsidRDefault="006137FE" w:rsidP="006137FE">
      <w:pPr>
        <w:spacing w:before="120" w:after="120" w:line="240" w:lineRule="auto"/>
        <w:ind w:right="120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rPr>
          <w:rFonts w:cstheme="minorHAnsi"/>
          <w:sz w:val="24"/>
          <w:szCs w:val="24"/>
        </w:rPr>
      </w:pPr>
    </w:p>
    <w:p w:rsidR="006137FE" w:rsidRDefault="006137FE" w:rsidP="006137FE">
      <w:pP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</w:p>
    <w:p w:rsidR="006137FE" w:rsidRPr="00C00F4D" w:rsidRDefault="006137FE" w:rsidP="006137FE">
      <w:pP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</w:p>
    <w:p w:rsidR="00ED3061" w:rsidRPr="00440995" w:rsidRDefault="00ED3061" w:rsidP="00440995">
      <w:pPr>
        <w:pStyle w:val="TextosemFormata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C6A63" w:rsidRPr="00440995" w:rsidRDefault="000C6A63" w:rsidP="00440995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sectPr w:rsidR="000C6A63" w:rsidRPr="00440995" w:rsidSect="00440995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3A91"/>
    <w:multiLevelType w:val="hybridMultilevel"/>
    <w:tmpl w:val="FF8670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63"/>
    <w:rsid w:val="00011CAA"/>
    <w:rsid w:val="000C6A63"/>
    <w:rsid w:val="001B19FF"/>
    <w:rsid w:val="001C485F"/>
    <w:rsid w:val="00376AAF"/>
    <w:rsid w:val="00440995"/>
    <w:rsid w:val="00566CA3"/>
    <w:rsid w:val="006137FE"/>
    <w:rsid w:val="00635769"/>
    <w:rsid w:val="007D2B02"/>
    <w:rsid w:val="007E1AA6"/>
    <w:rsid w:val="008A04B7"/>
    <w:rsid w:val="008F7977"/>
    <w:rsid w:val="00AD213A"/>
    <w:rsid w:val="00BA334C"/>
    <w:rsid w:val="00C7337B"/>
    <w:rsid w:val="00CA05C0"/>
    <w:rsid w:val="00D367B4"/>
    <w:rsid w:val="00E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1EF65-65C2-4BDB-8169-8E6F1DEA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C6A6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C6A63"/>
    <w:rPr>
      <w:rFonts w:ascii="Calibri" w:hAnsi="Calibri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6137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Marisete Fatima Dadald Pereira</dc:creator>
  <cp:keywords/>
  <dc:description/>
  <cp:lastModifiedBy>Domingos Romeu Andreatta</cp:lastModifiedBy>
  <cp:revision>3</cp:revision>
  <dcterms:created xsi:type="dcterms:W3CDTF">2020-01-17T19:58:00Z</dcterms:created>
  <dcterms:modified xsi:type="dcterms:W3CDTF">2020-01-17T19:59:00Z</dcterms:modified>
</cp:coreProperties>
</file>