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7FE27" w14:textId="77777777" w:rsidR="00D93067" w:rsidRPr="00163828" w:rsidRDefault="00D93067" w:rsidP="00482F43">
      <w:pPr>
        <w:jc w:val="center"/>
        <w:rPr>
          <w:rFonts w:ascii="Arial" w:hAnsi="Arial" w:cs="Arial"/>
          <w:sz w:val="32"/>
          <w:szCs w:val="32"/>
        </w:rPr>
      </w:pPr>
    </w:p>
    <w:p w14:paraId="1F539D96" w14:textId="77777777" w:rsidR="007B3491" w:rsidRDefault="00482F43" w:rsidP="007B3491">
      <w:pPr>
        <w:spacing w:before="120"/>
        <w:jc w:val="center"/>
        <w:rPr>
          <w:rFonts w:ascii="Arial" w:hAnsi="Arial" w:cs="Arial"/>
          <w:b/>
          <w:sz w:val="36"/>
          <w:szCs w:val="32"/>
        </w:rPr>
      </w:pPr>
      <w:r w:rsidRPr="007B3491">
        <w:rPr>
          <w:rFonts w:ascii="Arial" w:hAnsi="Arial" w:cs="Arial"/>
          <w:b/>
          <w:sz w:val="36"/>
          <w:szCs w:val="32"/>
        </w:rPr>
        <w:t xml:space="preserve">FORMULÁRIO DE </w:t>
      </w:r>
      <w:r w:rsidR="00047DE7" w:rsidRPr="007B3491">
        <w:rPr>
          <w:rFonts w:ascii="Arial" w:hAnsi="Arial" w:cs="Arial"/>
          <w:b/>
          <w:sz w:val="36"/>
          <w:szCs w:val="32"/>
        </w:rPr>
        <w:t>CONTRIBUIÇÕES</w:t>
      </w:r>
    </w:p>
    <w:p w14:paraId="64AC14BA" w14:textId="2DB8A30B" w:rsidR="001F74A0" w:rsidRPr="007B3491" w:rsidRDefault="002808DC" w:rsidP="007B3491">
      <w:pPr>
        <w:spacing w:before="120"/>
        <w:jc w:val="center"/>
        <w:rPr>
          <w:rFonts w:ascii="Arial" w:hAnsi="Arial" w:cs="Arial"/>
          <w:b/>
          <w:sz w:val="36"/>
          <w:szCs w:val="32"/>
        </w:rPr>
      </w:pPr>
      <w:r w:rsidRPr="007B3491">
        <w:rPr>
          <w:rFonts w:ascii="Arial" w:hAnsi="Arial" w:cs="Arial"/>
          <w:b/>
          <w:sz w:val="36"/>
          <w:szCs w:val="32"/>
        </w:rPr>
        <w:t>CONSULTA PÚ</w:t>
      </w:r>
      <w:r w:rsidR="00482F43" w:rsidRPr="007B3491">
        <w:rPr>
          <w:rFonts w:ascii="Arial" w:hAnsi="Arial" w:cs="Arial"/>
          <w:b/>
          <w:sz w:val="36"/>
          <w:szCs w:val="32"/>
        </w:rPr>
        <w:t>BLICA</w:t>
      </w:r>
      <w:r w:rsidR="00E40A8B" w:rsidRPr="007B3491">
        <w:rPr>
          <w:rFonts w:ascii="Arial" w:hAnsi="Arial" w:cs="Arial"/>
          <w:b/>
          <w:sz w:val="36"/>
          <w:szCs w:val="32"/>
        </w:rPr>
        <w:t xml:space="preserve"> </w:t>
      </w:r>
      <w:r w:rsidR="005212EC" w:rsidRPr="007B3491">
        <w:rPr>
          <w:rFonts w:ascii="Arial" w:hAnsi="Arial" w:cs="Arial"/>
          <w:b/>
          <w:sz w:val="36"/>
          <w:szCs w:val="32"/>
        </w:rPr>
        <w:t xml:space="preserve">Nº </w:t>
      </w:r>
      <w:r w:rsidR="00163828" w:rsidRPr="002F4093">
        <w:rPr>
          <w:rFonts w:ascii="Arial" w:hAnsi="Arial" w:cs="Arial"/>
          <w:b/>
          <w:sz w:val="36"/>
          <w:szCs w:val="32"/>
        </w:rPr>
        <w:t>101/2020</w:t>
      </w:r>
      <w:r w:rsidR="005212EC" w:rsidRPr="002F4093">
        <w:rPr>
          <w:rFonts w:ascii="Arial" w:hAnsi="Arial" w:cs="Arial"/>
          <w:b/>
          <w:sz w:val="36"/>
          <w:szCs w:val="32"/>
        </w:rPr>
        <w:t>,</w:t>
      </w:r>
      <w:r w:rsidR="00482F43" w:rsidRPr="002F4093">
        <w:rPr>
          <w:rFonts w:ascii="Arial" w:hAnsi="Arial" w:cs="Arial"/>
          <w:b/>
          <w:sz w:val="36"/>
          <w:szCs w:val="32"/>
        </w:rPr>
        <w:t xml:space="preserve"> </w:t>
      </w:r>
      <w:r w:rsidR="005212EC" w:rsidRPr="002F4093">
        <w:rPr>
          <w:rFonts w:ascii="Arial" w:hAnsi="Arial" w:cs="Arial"/>
          <w:b/>
          <w:sz w:val="36"/>
          <w:szCs w:val="32"/>
        </w:rPr>
        <w:t>de</w:t>
      </w:r>
      <w:r w:rsidR="00923734" w:rsidRPr="002F4093">
        <w:rPr>
          <w:rFonts w:ascii="Arial" w:hAnsi="Arial" w:cs="Arial"/>
          <w:b/>
          <w:sz w:val="36"/>
          <w:szCs w:val="32"/>
        </w:rPr>
        <w:t xml:space="preserve"> </w:t>
      </w:r>
      <w:r w:rsidR="00047DE7" w:rsidRPr="002F4093">
        <w:rPr>
          <w:rFonts w:ascii="Arial" w:hAnsi="Arial" w:cs="Arial"/>
          <w:b/>
          <w:sz w:val="36"/>
          <w:szCs w:val="32"/>
        </w:rPr>
        <w:t>14/12</w:t>
      </w:r>
      <w:r w:rsidR="002C3AB0" w:rsidRPr="002F4093">
        <w:rPr>
          <w:rFonts w:ascii="Arial" w:hAnsi="Arial" w:cs="Arial"/>
          <w:b/>
          <w:sz w:val="36"/>
          <w:szCs w:val="32"/>
        </w:rPr>
        <w:t>/20</w:t>
      </w:r>
      <w:r w:rsidR="00047DE7" w:rsidRPr="002F4093">
        <w:rPr>
          <w:rFonts w:ascii="Arial" w:hAnsi="Arial" w:cs="Arial"/>
          <w:b/>
          <w:sz w:val="36"/>
          <w:szCs w:val="32"/>
        </w:rPr>
        <w:t>20</w:t>
      </w:r>
      <w:r w:rsidR="002C3AB0" w:rsidRPr="002F4093">
        <w:rPr>
          <w:rFonts w:ascii="Arial" w:hAnsi="Arial" w:cs="Arial"/>
          <w:b/>
          <w:sz w:val="36"/>
          <w:szCs w:val="32"/>
        </w:rPr>
        <w:t xml:space="preserve"> a </w:t>
      </w:r>
      <w:r w:rsidR="00E40A8B" w:rsidRPr="002F4093">
        <w:rPr>
          <w:rFonts w:ascii="Arial" w:hAnsi="Arial" w:cs="Arial"/>
          <w:b/>
          <w:sz w:val="36"/>
          <w:szCs w:val="32"/>
        </w:rPr>
        <w:t>1</w:t>
      </w:r>
      <w:r w:rsidR="00047DE7" w:rsidRPr="002F4093">
        <w:rPr>
          <w:rFonts w:ascii="Arial" w:hAnsi="Arial" w:cs="Arial"/>
          <w:b/>
          <w:sz w:val="36"/>
          <w:szCs w:val="32"/>
        </w:rPr>
        <w:t>3</w:t>
      </w:r>
      <w:r w:rsidR="00E40A8B" w:rsidRPr="002F4093">
        <w:rPr>
          <w:rFonts w:ascii="Arial" w:hAnsi="Arial" w:cs="Arial"/>
          <w:b/>
          <w:sz w:val="36"/>
          <w:szCs w:val="32"/>
        </w:rPr>
        <w:t>/0</w:t>
      </w:r>
      <w:r w:rsidR="00047DE7" w:rsidRPr="002F4093">
        <w:rPr>
          <w:rFonts w:ascii="Arial" w:hAnsi="Arial" w:cs="Arial"/>
          <w:b/>
          <w:sz w:val="36"/>
          <w:szCs w:val="32"/>
        </w:rPr>
        <w:t>1</w:t>
      </w:r>
      <w:r w:rsidR="00E40A8B" w:rsidRPr="002F4093">
        <w:rPr>
          <w:rFonts w:ascii="Arial" w:hAnsi="Arial" w:cs="Arial"/>
          <w:b/>
          <w:sz w:val="36"/>
          <w:szCs w:val="32"/>
        </w:rPr>
        <w:t>/202</w:t>
      </w:r>
      <w:r w:rsidR="00047DE7" w:rsidRPr="002F4093">
        <w:rPr>
          <w:rFonts w:ascii="Arial" w:hAnsi="Arial" w:cs="Arial"/>
          <w:b/>
          <w:sz w:val="36"/>
          <w:szCs w:val="32"/>
        </w:rPr>
        <w:t>1</w:t>
      </w:r>
      <w:bookmarkStart w:id="0" w:name="_GoBack"/>
      <w:bookmarkEnd w:id="0"/>
    </w:p>
    <w:p w14:paraId="7CA5002F" w14:textId="77777777" w:rsidR="00163828" w:rsidRPr="007B3491" w:rsidRDefault="00163828" w:rsidP="00163828">
      <w:pPr>
        <w:jc w:val="center"/>
        <w:rPr>
          <w:rFonts w:ascii="Arial" w:eastAsia="Arial Unicode MS" w:hAnsi="Arial" w:cs="Arial"/>
          <w:szCs w:val="22"/>
        </w:rPr>
      </w:pPr>
    </w:p>
    <w:p w14:paraId="727A2736" w14:textId="7D74FDD2" w:rsidR="00163828" w:rsidRPr="00363F46" w:rsidRDefault="00163828" w:rsidP="00163828">
      <w:pPr>
        <w:jc w:val="center"/>
        <w:rPr>
          <w:rFonts w:ascii="Arial" w:eastAsia="Arial Unicode MS" w:hAnsi="Arial" w:cs="Arial"/>
          <w:sz w:val="21"/>
          <w:szCs w:val="21"/>
        </w:rPr>
      </w:pPr>
      <w:r w:rsidRPr="00363F46">
        <w:rPr>
          <w:rFonts w:ascii="Arial" w:eastAsia="Arial Unicode MS" w:hAnsi="Arial" w:cs="Arial"/>
          <w:sz w:val="21"/>
          <w:szCs w:val="21"/>
        </w:rPr>
        <w:t>Este formulário deverá ser anexado como documento de contribuição na plataforma de Consultas Públicas do site do Ministério de Minas e Energia (</w:t>
      </w:r>
      <w:hyperlink r:id="rId7" w:history="1">
        <w:r w:rsidRPr="00363F46">
          <w:rPr>
            <w:rStyle w:val="Hyperlink"/>
            <w:rFonts w:ascii="Arial" w:eastAsia="Arial Unicode MS" w:hAnsi="Arial" w:cs="Arial"/>
            <w:sz w:val="21"/>
            <w:szCs w:val="21"/>
          </w:rPr>
          <w:t>http://www.mme.gov.br/web/guest/servicos/consultas-publicas</w:t>
        </w:r>
      </w:hyperlink>
      <w:r w:rsidRPr="00363F46">
        <w:rPr>
          <w:rFonts w:ascii="Arial" w:eastAsia="Arial Unicode MS" w:hAnsi="Arial" w:cs="Arial"/>
          <w:sz w:val="21"/>
          <w:szCs w:val="21"/>
        </w:rPr>
        <w:t>), dentro do período estabelecido.</w:t>
      </w:r>
    </w:p>
    <w:p w14:paraId="0C3A63E4" w14:textId="77777777" w:rsidR="00163828" w:rsidRPr="00163828" w:rsidRDefault="00163828" w:rsidP="00163828">
      <w:pPr>
        <w:jc w:val="center"/>
        <w:rPr>
          <w:rFonts w:ascii="Arial" w:eastAsia="Arial Unicode MS" w:hAnsi="Arial" w:cs="Arial"/>
          <w:szCs w:val="22"/>
        </w:rPr>
      </w:pPr>
    </w:p>
    <w:p w14:paraId="533F4A29" w14:textId="09DD5230" w:rsidR="00163828" w:rsidRPr="00363F46" w:rsidRDefault="00163828" w:rsidP="00163828">
      <w:pPr>
        <w:jc w:val="center"/>
        <w:rPr>
          <w:rFonts w:ascii="Arial" w:eastAsia="Arial Unicode MS" w:hAnsi="Arial" w:cs="Arial"/>
          <w:sz w:val="21"/>
          <w:szCs w:val="21"/>
        </w:rPr>
      </w:pPr>
      <w:r w:rsidRPr="00363F46">
        <w:rPr>
          <w:rFonts w:ascii="Arial" w:eastAsia="Arial Unicode MS" w:hAnsi="Arial" w:cs="Arial"/>
          <w:sz w:val="21"/>
          <w:szCs w:val="21"/>
        </w:rPr>
        <w:t>Documentos recebidos fora d</w:t>
      </w:r>
      <w:r w:rsidR="000439DD">
        <w:rPr>
          <w:rFonts w:ascii="Arial" w:eastAsia="Arial Unicode MS" w:hAnsi="Arial" w:cs="Arial"/>
          <w:sz w:val="21"/>
          <w:szCs w:val="21"/>
        </w:rPr>
        <w:t>o</w:t>
      </w:r>
      <w:r w:rsidRPr="00363F46">
        <w:rPr>
          <w:rFonts w:ascii="Arial" w:eastAsia="Arial Unicode MS" w:hAnsi="Arial" w:cs="Arial"/>
          <w:sz w:val="21"/>
          <w:szCs w:val="21"/>
        </w:rPr>
        <w:t xml:space="preserve"> prazo não serão considerados no processo de consulta. A análise destas contribuições será publicada após o término da consulta.</w:t>
      </w:r>
    </w:p>
    <w:p w14:paraId="38A4111E" w14:textId="77777777" w:rsidR="00C13A89" w:rsidRPr="00163828" w:rsidRDefault="00C13A89" w:rsidP="00BB004F">
      <w:pPr>
        <w:jc w:val="center"/>
        <w:rPr>
          <w:rFonts w:ascii="Arial" w:hAnsi="Arial" w:cs="Arial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21"/>
        <w:gridCol w:w="7569"/>
      </w:tblGrid>
      <w:tr w:rsidR="00180C91" w:rsidRPr="00163828" w14:paraId="495AD28F" w14:textId="77777777" w:rsidTr="00D03F56">
        <w:trPr>
          <w:trHeight w:val="71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414A5C" w14:textId="6659E70A" w:rsidR="00047DE7" w:rsidRPr="00163828" w:rsidRDefault="00047DE7" w:rsidP="00047DE7">
            <w:pPr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163828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Contribuições para aprimoramento da </w:t>
            </w:r>
            <w:r w:rsidR="001D096A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minuta</w:t>
            </w:r>
            <w:r w:rsidRPr="00163828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 do</w:t>
            </w:r>
          </w:p>
          <w:p w14:paraId="093174CF" w14:textId="1907F122" w:rsidR="00047DE7" w:rsidRPr="00163828" w:rsidRDefault="00047DE7" w:rsidP="00047DE7">
            <w:pPr>
              <w:jc w:val="center"/>
              <w:rPr>
                <w:rFonts w:ascii="Arial" w:hAnsi="Arial" w:cs="Arial"/>
              </w:rPr>
            </w:pPr>
            <w:r w:rsidRPr="00163828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Plano Decenal de Expansão de Energia 2030 (PDE 2030)</w:t>
            </w:r>
          </w:p>
        </w:tc>
      </w:tr>
      <w:tr w:rsidR="00047DE7" w:rsidRPr="00163828" w14:paraId="379A801F" w14:textId="77777777" w:rsidTr="00D03F56">
        <w:trPr>
          <w:trHeight w:val="51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B3679C" w14:textId="74C8917A" w:rsidR="00047DE7" w:rsidRPr="00163828" w:rsidRDefault="00047DE7" w:rsidP="00047DE7">
            <w:pPr>
              <w:pStyle w:val="Legenda"/>
              <w:rPr>
                <w:rFonts w:cs="Arial"/>
                <w:color w:val="000000"/>
                <w:sz w:val="28"/>
                <w:szCs w:val="24"/>
              </w:rPr>
            </w:pPr>
            <w:r w:rsidRPr="00163828">
              <w:rPr>
                <w:rFonts w:cs="Arial"/>
                <w:color w:val="000000"/>
                <w:sz w:val="28"/>
                <w:szCs w:val="24"/>
              </w:rPr>
              <w:t xml:space="preserve">Nome: </w:t>
            </w:r>
          </w:p>
        </w:tc>
      </w:tr>
      <w:tr w:rsidR="00047DE7" w:rsidRPr="00163828" w14:paraId="1289DF9C" w14:textId="77777777" w:rsidTr="00D03F56">
        <w:trPr>
          <w:trHeight w:val="54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025BD5" w14:textId="2CEFACAE" w:rsidR="00047DE7" w:rsidRPr="00163828" w:rsidRDefault="00047DE7" w:rsidP="00047DE7">
            <w:pPr>
              <w:pStyle w:val="Legenda"/>
              <w:rPr>
                <w:rFonts w:cs="Arial"/>
                <w:color w:val="000000"/>
                <w:sz w:val="28"/>
                <w:szCs w:val="24"/>
              </w:rPr>
            </w:pPr>
            <w:r w:rsidRPr="00163828">
              <w:rPr>
                <w:rFonts w:cs="Arial"/>
                <w:color w:val="000000"/>
                <w:sz w:val="28"/>
                <w:szCs w:val="24"/>
              </w:rPr>
              <w:t xml:space="preserve">Instituição: </w:t>
            </w:r>
          </w:p>
        </w:tc>
      </w:tr>
      <w:tr w:rsidR="00E24452" w:rsidRPr="00163828" w14:paraId="624759CD" w14:textId="77777777" w:rsidTr="00D03F56">
        <w:trPr>
          <w:trHeight w:val="718"/>
          <w:jc w:val="center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3204CC" w14:textId="7AE2ED6D" w:rsidR="00C93978" w:rsidRPr="00163828" w:rsidRDefault="006D162D" w:rsidP="00C93978">
            <w:pPr>
              <w:pStyle w:val="Legenda"/>
              <w:rPr>
                <w:rFonts w:cs="Arial"/>
                <w:bCs/>
                <w:sz w:val="28"/>
                <w:szCs w:val="28"/>
                <w:lang w:eastAsia="en-US"/>
              </w:rPr>
            </w:pPr>
            <w:r w:rsidRPr="00163828">
              <w:rPr>
                <w:rFonts w:cs="Arial"/>
                <w:bCs/>
                <w:sz w:val="28"/>
                <w:szCs w:val="28"/>
                <w:lang w:eastAsia="en-US"/>
              </w:rPr>
              <w:t xml:space="preserve">( </w:t>
            </w:r>
            <w:r w:rsidR="00143082">
              <w:rPr>
                <w:rFonts w:cs="Arial"/>
                <w:bCs/>
                <w:sz w:val="28"/>
                <w:szCs w:val="28"/>
                <w:lang w:eastAsia="en-US"/>
              </w:rPr>
              <w:t xml:space="preserve"> </w:t>
            </w:r>
            <w:r w:rsidRPr="00163828">
              <w:rPr>
                <w:rFonts w:cs="Arial"/>
                <w:bCs/>
                <w:sz w:val="28"/>
                <w:szCs w:val="28"/>
                <w:lang w:eastAsia="en-US"/>
              </w:rPr>
              <w:t>)</w:t>
            </w:r>
            <w:r w:rsidR="00BD5993" w:rsidRPr="00163828">
              <w:rPr>
                <w:rFonts w:cs="Arial"/>
                <w:bCs/>
                <w:sz w:val="28"/>
                <w:szCs w:val="28"/>
                <w:lang w:eastAsia="en-US"/>
              </w:rPr>
              <w:t xml:space="preserve"> </w:t>
            </w:r>
            <w:r w:rsidR="0061341E" w:rsidRPr="00163828">
              <w:rPr>
                <w:rFonts w:cs="Arial"/>
                <w:bCs/>
                <w:sz w:val="28"/>
                <w:szCs w:val="28"/>
                <w:lang w:eastAsia="en-US"/>
              </w:rPr>
              <w:t>setor público</w:t>
            </w:r>
          </w:p>
          <w:p w14:paraId="42EEE74B" w14:textId="77777777" w:rsidR="00BD5993" w:rsidRPr="00163828" w:rsidRDefault="00BD5993" w:rsidP="00C93978">
            <w:pPr>
              <w:pStyle w:val="Legenda"/>
              <w:rPr>
                <w:rFonts w:cs="Arial"/>
                <w:bCs/>
                <w:sz w:val="28"/>
                <w:szCs w:val="28"/>
                <w:lang w:eastAsia="en-US"/>
              </w:rPr>
            </w:pPr>
            <w:r w:rsidRPr="00163828">
              <w:rPr>
                <w:rFonts w:cs="Arial"/>
                <w:bCs/>
                <w:sz w:val="28"/>
                <w:szCs w:val="28"/>
                <w:lang w:eastAsia="en-US"/>
              </w:rPr>
              <w:t xml:space="preserve">(  ) </w:t>
            </w:r>
            <w:r w:rsidR="0061341E" w:rsidRPr="00163828">
              <w:rPr>
                <w:rFonts w:cs="Arial"/>
                <w:bCs/>
                <w:sz w:val="28"/>
                <w:szCs w:val="28"/>
                <w:lang w:eastAsia="en-US"/>
              </w:rPr>
              <w:t>setor privado</w:t>
            </w:r>
          </w:p>
          <w:p w14:paraId="4AFA52F4" w14:textId="00833C77" w:rsidR="0061341E" w:rsidRPr="00163828" w:rsidRDefault="007101C0" w:rsidP="0061341E">
            <w:pPr>
              <w:pStyle w:val="Legenda"/>
              <w:rPr>
                <w:rFonts w:cs="Arial"/>
                <w:bCs/>
                <w:sz w:val="28"/>
                <w:szCs w:val="28"/>
                <w:lang w:eastAsia="en-US"/>
              </w:rPr>
            </w:pPr>
            <w:r w:rsidRPr="00163828">
              <w:rPr>
                <w:rFonts w:cs="Arial"/>
                <w:bCs/>
                <w:sz w:val="28"/>
                <w:szCs w:val="28"/>
                <w:lang w:eastAsia="en-US"/>
              </w:rPr>
              <w:t>(  ) organização não governamental</w:t>
            </w:r>
          </w:p>
        </w:tc>
        <w:tc>
          <w:tcPr>
            <w:tcW w:w="2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A8D21" w14:textId="77777777" w:rsidR="005212EC" w:rsidRPr="00163828" w:rsidRDefault="005212EC" w:rsidP="0061341E">
            <w:pPr>
              <w:pStyle w:val="Legenda"/>
              <w:rPr>
                <w:rFonts w:cs="Arial"/>
                <w:bCs/>
                <w:sz w:val="28"/>
                <w:szCs w:val="28"/>
                <w:lang w:eastAsia="en-US"/>
              </w:rPr>
            </w:pPr>
            <w:r w:rsidRPr="00163828">
              <w:rPr>
                <w:rFonts w:cs="Arial"/>
                <w:bCs/>
                <w:sz w:val="28"/>
                <w:szCs w:val="28"/>
                <w:lang w:eastAsia="en-US"/>
              </w:rPr>
              <w:t>(  ) instituição de pesquisa/ensino</w:t>
            </w:r>
          </w:p>
          <w:p w14:paraId="004D2739" w14:textId="4C1E9442" w:rsidR="0061341E" w:rsidRPr="00163828" w:rsidRDefault="0061341E" w:rsidP="0061341E">
            <w:pPr>
              <w:pStyle w:val="Legenda"/>
              <w:rPr>
                <w:rFonts w:cs="Arial"/>
                <w:bCs/>
                <w:sz w:val="28"/>
                <w:szCs w:val="28"/>
                <w:lang w:eastAsia="en-US"/>
              </w:rPr>
            </w:pPr>
            <w:r w:rsidRPr="00163828">
              <w:rPr>
                <w:rFonts w:cs="Arial"/>
                <w:bCs/>
                <w:sz w:val="28"/>
                <w:szCs w:val="28"/>
                <w:lang w:eastAsia="en-US"/>
              </w:rPr>
              <w:t xml:space="preserve">(  ) organizações sociais </w:t>
            </w:r>
          </w:p>
          <w:p w14:paraId="2AE65B3F" w14:textId="77777777" w:rsidR="00BD5993" w:rsidRPr="00163828" w:rsidRDefault="0061341E" w:rsidP="0061341E">
            <w:pPr>
              <w:pStyle w:val="Legenda"/>
              <w:rPr>
                <w:rFonts w:cs="Arial"/>
                <w:color w:val="000000"/>
                <w:sz w:val="28"/>
                <w:szCs w:val="24"/>
              </w:rPr>
            </w:pPr>
            <w:r w:rsidRPr="00163828">
              <w:rPr>
                <w:rFonts w:cs="Arial"/>
                <w:bCs/>
                <w:sz w:val="28"/>
                <w:szCs w:val="28"/>
                <w:lang w:eastAsia="en-US"/>
              </w:rPr>
              <w:t>(  ) outros</w:t>
            </w:r>
          </w:p>
        </w:tc>
      </w:tr>
    </w:tbl>
    <w:p w14:paraId="6122B8A1" w14:textId="0C11ED01" w:rsidR="009D0287" w:rsidRPr="00163828" w:rsidRDefault="009D0287" w:rsidP="00100689">
      <w:pPr>
        <w:jc w:val="center"/>
        <w:rPr>
          <w:rFonts w:ascii="Arial" w:eastAsia="Arial Unicode MS" w:hAnsi="Arial" w:cs="Arial"/>
          <w:sz w:val="4"/>
          <w:szCs w:val="4"/>
        </w:rPr>
      </w:pPr>
    </w:p>
    <w:p w14:paraId="26BE0426" w14:textId="62B1F5E7" w:rsidR="009D0287" w:rsidRPr="00163828" w:rsidRDefault="009D0287" w:rsidP="00100689">
      <w:pPr>
        <w:jc w:val="center"/>
        <w:rPr>
          <w:rFonts w:ascii="Arial" w:eastAsia="Arial Unicode MS" w:hAnsi="Arial" w:cs="Arial"/>
          <w:sz w:val="4"/>
          <w:szCs w:val="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8"/>
        <w:gridCol w:w="973"/>
        <w:gridCol w:w="5525"/>
        <w:gridCol w:w="3872"/>
        <w:gridCol w:w="3872"/>
      </w:tblGrid>
      <w:tr w:rsidR="00D03F56" w:rsidRPr="00163828" w14:paraId="3B1A7B48" w14:textId="06AC86D0" w:rsidTr="0005229C">
        <w:trPr>
          <w:trHeight w:val="330"/>
          <w:tblHeader/>
          <w:jc w:val="center"/>
        </w:trPr>
        <w:tc>
          <w:tcPr>
            <w:tcW w:w="373" w:type="pct"/>
            <w:tcBorders>
              <w:top w:val="single" w:sz="4" w:space="0" w:color="auto"/>
            </w:tcBorders>
            <w:shd w:val="clear" w:color="auto" w:fill="95B3D7" w:themeFill="accent1" w:themeFillTint="9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AC50A4" w14:textId="77777777" w:rsidR="00D03F56" w:rsidRPr="00163828" w:rsidRDefault="00D03F56" w:rsidP="0005229C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163828">
              <w:rPr>
                <w:rFonts w:ascii="Arial" w:hAnsi="Arial" w:cs="Arial"/>
                <w:bCs/>
              </w:rPr>
              <w:t>CAPÍTULO</w:t>
            </w:r>
          </w:p>
        </w:tc>
        <w:tc>
          <w:tcPr>
            <w:tcW w:w="316" w:type="pct"/>
            <w:tcBorders>
              <w:top w:val="single" w:sz="4" w:space="0" w:color="auto"/>
            </w:tcBorders>
            <w:shd w:val="clear" w:color="auto" w:fill="95B3D7" w:themeFill="accent1" w:themeFillTint="9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9E6777" w14:textId="11245192" w:rsidR="00D03F56" w:rsidRPr="00163828" w:rsidRDefault="00D03F56" w:rsidP="0005229C">
            <w:pPr>
              <w:jc w:val="center"/>
              <w:rPr>
                <w:rFonts w:ascii="Arial" w:eastAsia="Arial Unicode MS" w:hAnsi="Arial" w:cs="Arial"/>
                <w:bCs/>
                <w:szCs w:val="24"/>
              </w:rPr>
            </w:pPr>
            <w:r w:rsidRPr="00163828">
              <w:rPr>
                <w:rFonts w:ascii="Arial" w:eastAsia="Arial Unicode MS" w:hAnsi="Arial" w:cs="Arial"/>
                <w:bCs/>
                <w:szCs w:val="24"/>
              </w:rPr>
              <w:t>ITEM</w:t>
            </w:r>
          </w:p>
        </w:tc>
        <w:tc>
          <w:tcPr>
            <w:tcW w:w="1795" w:type="pct"/>
            <w:tcBorders>
              <w:top w:val="single" w:sz="4" w:space="0" w:color="auto"/>
            </w:tcBorders>
            <w:shd w:val="clear" w:color="auto" w:fill="95B3D7" w:themeFill="accent1" w:themeFillTint="99"/>
            <w:vAlign w:val="center"/>
          </w:tcPr>
          <w:p w14:paraId="32F40970" w14:textId="290578D9" w:rsidR="00D03F56" w:rsidRPr="00163828" w:rsidRDefault="00D03F56" w:rsidP="0005229C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163828">
              <w:rPr>
                <w:rFonts w:ascii="Arial" w:hAnsi="Arial" w:cs="Arial"/>
                <w:bCs/>
              </w:rPr>
              <w:t>TEXTO ORIGINAL</w:t>
            </w:r>
          </w:p>
        </w:tc>
        <w:tc>
          <w:tcPr>
            <w:tcW w:w="1258" w:type="pct"/>
            <w:tcBorders>
              <w:top w:val="single" w:sz="4" w:space="0" w:color="auto"/>
            </w:tcBorders>
            <w:shd w:val="clear" w:color="auto" w:fill="95B3D7" w:themeFill="accent1" w:themeFillTint="9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1AD2EC" w14:textId="7D99A00A" w:rsidR="00D03F56" w:rsidRPr="00163828" w:rsidRDefault="00D03F56" w:rsidP="0005229C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163828">
              <w:rPr>
                <w:rFonts w:ascii="Arial" w:hAnsi="Arial" w:cs="Arial"/>
                <w:bCs/>
              </w:rPr>
              <w:t>TEXTO PROPOSTO</w:t>
            </w:r>
          </w:p>
        </w:tc>
        <w:tc>
          <w:tcPr>
            <w:tcW w:w="1258" w:type="pct"/>
            <w:tcBorders>
              <w:top w:val="single" w:sz="4" w:space="0" w:color="auto"/>
            </w:tcBorders>
            <w:shd w:val="clear" w:color="auto" w:fill="95B3D7" w:themeFill="accent1" w:themeFillTint="99"/>
            <w:vAlign w:val="center"/>
          </w:tcPr>
          <w:p w14:paraId="23BCA0AC" w14:textId="310B46DC" w:rsidR="00D03F56" w:rsidRPr="00163828" w:rsidRDefault="00D03F56" w:rsidP="0005229C">
            <w:pPr>
              <w:jc w:val="center"/>
              <w:rPr>
                <w:rFonts w:ascii="Arial" w:hAnsi="Arial" w:cs="Arial"/>
                <w:bCs/>
              </w:rPr>
            </w:pPr>
            <w:r w:rsidRPr="00163828">
              <w:rPr>
                <w:rFonts w:ascii="Arial" w:hAnsi="Arial" w:cs="Arial"/>
                <w:bCs/>
              </w:rPr>
              <w:t>JUSTIFICATIVA</w:t>
            </w:r>
          </w:p>
        </w:tc>
      </w:tr>
      <w:tr w:rsidR="00D03F56" w:rsidRPr="00163828" w14:paraId="4BB20F0F" w14:textId="166CA86D" w:rsidTr="0005229C">
        <w:trPr>
          <w:trHeight w:val="568"/>
          <w:jc w:val="center"/>
        </w:trPr>
        <w:tc>
          <w:tcPr>
            <w:tcW w:w="373" w:type="pct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E0117A" w14:textId="3270FA11" w:rsidR="00D03F56" w:rsidRPr="00163828" w:rsidRDefault="00D03F56" w:rsidP="00163828">
            <w:pPr>
              <w:spacing w:before="120" w:after="120"/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0B4A71" w14:textId="181049DE" w:rsidR="00D03F56" w:rsidRPr="00163828" w:rsidRDefault="00D03F56" w:rsidP="00163828">
            <w:pPr>
              <w:spacing w:before="120" w:after="120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795" w:type="pct"/>
            <w:shd w:val="clear" w:color="auto" w:fill="FFFFFF"/>
            <w:vAlign w:val="center"/>
          </w:tcPr>
          <w:p w14:paraId="2233A8B8" w14:textId="267EFA33" w:rsidR="00D03F56" w:rsidRPr="00163828" w:rsidRDefault="00D03F56" w:rsidP="00163828">
            <w:pPr>
              <w:spacing w:before="120" w:after="120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258" w:type="pct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DC6240" w14:textId="42631F60" w:rsidR="00D03F56" w:rsidRPr="00163828" w:rsidRDefault="00D03F56" w:rsidP="00163828">
            <w:pPr>
              <w:spacing w:before="120" w:after="120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258" w:type="pct"/>
            <w:shd w:val="clear" w:color="auto" w:fill="FFFFFF"/>
            <w:vAlign w:val="center"/>
          </w:tcPr>
          <w:p w14:paraId="61860B14" w14:textId="77777777" w:rsidR="00D03F56" w:rsidRPr="00163828" w:rsidRDefault="00D03F56" w:rsidP="001638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3F56" w:rsidRPr="00163828" w14:paraId="0F22F758" w14:textId="6E63E1EB" w:rsidTr="0005229C">
        <w:trPr>
          <w:trHeight w:val="568"/>
          <w:jc w:val="center"/>
        </w:trPr>
        <w:tc>
          <w:tcPr>
            <w:tcW w:w="373" w:type="pct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F89C2D" w14:textId="77777777" w:rsidR="00D03F56" w:rsidRPr="00163828" w:rsidRDefault="00D03F56" w:rsidP="00163828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48C2923" w14:textId="77777777" w:rsidR="00D03F56" w:rsidRPr="00163828" w:rsidRDefault="00D03F56" w:rsidP="001638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pct"/>
            <w:shd w:val="clear" w:color="auto" w:fill="FFFFFF"/>
            <w:vAlign w:val="center"/>
          </w:tcPr>
          <w:p w14:paraId="501305CC" w14:textId="77777777" w:rsidR="00D03F56" w:rsidRPr="00163828" w:rsidRDefault="00D03F56" w:rsidP="00163828">
            <w:pPr>
              <w:spacing w:before="120" w:after="120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258" w:type="pct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D23409" w14:textId="77777777" w:rsidR="00D03F56" w:rsidRPr="00163828" w:rsidRDefault="00D03F56" w:rsidP="001638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8" w:type="pct"/>
            <w:shd w:val="clear" w:color="auto" w:fill="FFFFFF"/>
            <w:vAlign w:val="center"/>
          </w:tcPr>
          <w:p w14:paraId="08DEE48B" w14:textId="77777777" w:rsidR="00D03F56" w:rsidRPr="00163828" w:rsidRDefault="00D03F56" w:rsidP="001638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3F56" w:rsidRPr="00163828" w14:paraId="0D7A19AD" w14:textId="69F258D3" w:rsidTr="0005229C">
        <w:trPr>
          <w:trHeight w:val="568"/>
          <w:jc w:val="center"/>
        </w:trPr>
        <w:tc>
          <w:tcPr>
            <w:tcW w:w="373" w:type="pct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7795AD" w14:textId="77777777" w:rsidR="00D03F56" w:rsidRPr="00163828" w:rsidRDefault="00D03F56" w:rsidP="00163828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5B5FC38" w14:textId="77777777" w:rsidR="00D03F56" w:rsidRPr="00163828" w:rsidRDefault="00D03F56" w:rsidP="001638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pct"/>
            <w:shd w:val="clear" w:color="auto" w:fill="FFFFFF"/>
            <w:vAlign w:val="center"/>
          </w:tcPr>
          <w:p w14:paraId="7199B92C" w14:textId="77777777" w:rsidR="00D03F56" w:rsidRPr="00163828" w:rsidRDefault="00D03F56" w:rsidP="00163828">
            <w:pPr>
              <w:spacing w:before="120" w:after="120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258" w:type="pct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161BC1B" w14:textId="77777777" w:rsidR="00D03F56" w:rsidRPr="00163828" w:rsidRDefault="00D03F56" w:rsidP="001638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8" w:type="pct"/>
            <w:shd w:val="clear" w:color="auto" w:fill="FFFFFF"/>
            <w:vAlign w:val="center"/>
          </w:tcPr>
          <w:p w14:paraId="11467690" w14:textId="77777777" w:rsidR="00D03F56" w:rsidRPr="00163828" w:rsidRDefault="00D03F56" w:rsidP="001638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3F56" w:rsidRPr="00163828" w14:paraId="78F2319F" w14:textId="573F38F8" w:rsidTr="0005229C">
        <w:trPr>
          <w:trHeight w:val="568"/>
          <w:jc w:val="center"/>
        </w:trPr>
        <w:tc>
          <w:tcPr>
            <w:tcW w:w="373" w:type="pct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37A85D" w14:textId="77777777" w:rsidR="00D03F56" w:rsidRPr="00163828" w:rsidRDefault="00D03F56" w:rsidP="00163828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42B933" w14:textId="77777777" w:rsidR="00D03F56" w:rsidRPr="00163828" w:rsidRDefault="00D03F56" w:rsidP="001638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pct"/>
            <w:shd w:val="clear" w:color="auto" w:fill="FFFFFF"/>
            <w:vAlign w:val="center"/>
          </w:tcPr>
          <w:p w14:paraId="24C7A2F6" w14:textId="77777777" w:rsidR="00D03F56" w:rsidRPr="00163828" w:rsidRDefault="00D03F56" w:rsidP="00163828">
            <w:pPr>
              <w:spacing w:before="120" w:after="120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258" w:type="pct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9C36B25" w14:textId="77777777" w:rsidR="00D03F56" w:rsidRPr="00163828" w:rsidRDefault="00D03F56" w:rsidP="001638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8" w:type="pct"/>
            <w:shd w:val="clear" w:color="auto" w:fill="FFFFFF"/>
            <w:vAlign w:val="center"/>
          </w:tcPr>
          <w:p w14:paraId="2F7966F3" w14:textId="77777777" w:rsidR="00D03F56" w:rsidRPr="00163828" w:rsidRDefault="00D03F56" w:rsidP="001638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3F56" w:rsidRPr="00163828" w14:paraId="76D5B20C" w14:textId="5F6F3E7C" w:rsidTr="0005229C">
        <w:trPr>
          <w:trHeight w:val="568"/>
          <w:jc w:val="center"/>
        </w:trPr>
        <w:tc>
          <w:tcPr>
            <w:tcW w:w="373" w:type="pct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669007" w14:textId="77777777" w:rsidR="00D03F56" w:rsidRPr="00163828" w:rsidRDefault="00D03F56" w:rsidP="00163828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B052B5" w14:textId="77777777" w:rsidR="00D03F56" w:rsidRPr="00163828" w:rsidRDefault="00D03F56" w:rsidP="001638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pct"/>
            <w:shd w:val="clear" w:color="auto" w:fill="FFFFFF"/>
            <w:vAlign w:val="center"/>
          </w:tcPr>
          <w:p w14:paraId="6A61AE76" w14:textId="77777777" w:rsidR="00D03F56" w:rsidRPr="00163828" w:rsidRDefault="00D03F56" w:rsidP="00163828">
            <w:pPr>
              <w:spacing w:before="120" w:after="120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258" w:type="pct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6ED45C" w14:textId="77777777" w:rsidR="00D03F56" w:rsidRPr="00163828" w:rsidRDefault="00D03F56" w:rsidP="001638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8" w:type="pct"/>
            <w:shd w:val="clear" w:color="auto" w:fill="FFFFFF"/>
            <w:vAlign w:val="center"/>
          </w:tcPr>
          <w:p w14:paraId="49BCFC74" w14:textId="77777777" w:rsidR="00D03F56" w:rsidRPr="00163828" w:rsidRDefault="00D03F56" w:rsidP="001638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3F56" w:rsidRPr="00163828" w14:paraId="28EBBA65" w14:textId="722DCD12" w:rsidTr="0005229C">
        <w:trPr>
          <w:trHeight w:val="568"/>
          <w:jc w:val="center"/>
        </w:trPr>
        <w:tc>
          <w:tcPr>
            <w:tcW w:w="373" w:type="pct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1C7463" w14:textId="77777777" w:rsidR="00D03F56" w:rsidRPr="00163828" w:rsidRDefault="00D03F56" w:rsidP="00163828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A9E7E4" w14:textId="77777777" w:rsidR="00D03F56" w:rsidRPr="00163828" w:rsidRDefault="00D03F56" w:rsidP="001638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pct"/>
            <w:shd w:val="clear" w:color="auto" w:fill="FFFFFF"/>
            <w:vAlign w:val="center"/>
          </w:tcPr>
          <w:p w14:paraId="6E31B4EC" w14:textId="77777777" w:rsidR="00D03F56" w:rsidRPr="00163828" w:rsidRDefault="00D03F56" w:rsidP="00163828">
            <w:pPr>
              <w:spacing w:before="120" w:after="120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258" w:type="pct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3F6AA31" w14:textId="77777777" w:rsidR="00D03F56" w:rsidRPr="00163828" w:rsidRDefault="00D03F56" w:rsidP="001638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8" w:type="pct"/>
            <w:shd w:val="clear" w:color="auto" w:fill="FFFFFF"/>
            <w:vAlign w:val="center"/>
          </w:tcPr>
          <w:p w14:paraId="6221310F" w14:textId="77777777" w:rsidR="00D03F56" w:rsidRPr="00163828" w:rsidRDefault="00D03F56" w:rsidP="001638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3F56" w:rsidRPr="00163828" w14:paraId="2147B134" w14:textId="2E6400AA" w:rsidTr="0005229C">
        <w:trPr>
          <w:trHeight w:val="568"/>
          <w:jc w:val="center"/>
        </w:trPr>
        <w:tc>
          <w:tcPr>
            <w:tcW w:w="373" w:type="pct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5A8F0D" w14:textId="77777777" w:rsidR="00D03F56" w:rsidRPr="00163828" w:rsidRDefault="00D03F56" w:rsidP="00163828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2EE82D" w14:textId="77777777" w:rsidR="00D03F56" w:rsidRPr="00163828" w:rsidRDefault="00D03F56" w:rsidP="001638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pct"/>
            <w:shd w:val="clear" w:color="auto" w:fill="FFFFFF"/>
            <w:vAlign w:val="center"/>
          </w:tcPr>
          <w:p w14:paraId="218DC2F8" w14:textId="77777777" w:rsidR="00D03F56" w:rsidRPr="00163828" w:rsidRDefault="00D03F56" w:rsidP="00163828">
            <w:pPr>
              <w:spacing w:before="120" w:after="120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258" w:type="pct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7D558C" w14:textId="77777777" w:rsidR="00D03F56" w:rsidRPr="00163828" w:rsidRDefault="00D03F56" w:rsidP="001638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8" w:type="pct"/>
            <w:shd w:val="clear" w:color="auto" w:fill="FFFFFF"/>
            <w:vAlign w:val="center"/>
          </w:tcPr>
          <w:p w14:paraId="4D7A4908" w14:textId="77777777" w:rsidR="00D03F56" w:rsidRPr="00163828" w:rsidRDefault="00D03F56" w:rsidP="001638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3F56" w:rsidRPr="00163828" w14:paraId="50E0F155" w14:textId="6750987D" w:rsidTr="0005229C">
        <w:trPr>
          <w:trHeight w:val="568"/>
          <w:jc w:val="center"/>
        </w:trPr>
        <w:tc>
          <w:tcPr>
            <w:tcW w:w="373" w:type="pct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65ED75" w14:textId="77777777" w:rsidR="00D03F56" w:rsidRPr="00163828" w:rsidRDefault="00D03F56" w:rsidP="00163828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538BFB" w14:textId="77777777" w:rsidR="00D03F56" w:rsidRPr="00163828" w:rsidRDefault="00D03F56" w:rsidP="001638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pct"/>
            <w:shd w:val="clear" w:color="auto" w:fill="FFFFFF"/>
            <w:vAlign w:val="center"/>
          </w:tcPr>
          <w:p w14:paraId="632DD3EE" w14:textId="77777777" w:rsidR="00D03F56" w:rsidRPr="00163828" w:rsidRDefault="00D03F56" w:rsidP="00163828">
            <w:pPr>
              <w:spacing w:before="120" w:after="120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258" w:type="pct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2830B1" w14:textId="77777777" w:rsidR="00D03F56" w:rsidRPr="00163828" w:rsidRDefault="00D03F56" w:rsidP="001638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8" w:type="pct"/>
            <w:shd w:val="clear" w:color="auto" w:fill="FFFFFF"/>
            <w:vAlign w:val="center"/>
          </w:tcPr>
          <w:p w14:paraId="19F6D26C" w14:textId="77777777" w:rsidR="00D03F56" w:rsidRPr="00163828" w:rsidRDefault="00D03F56" w:rsidP="001638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3F56" w:rsidRPr="00163828" w14:paraId="49068CA0" w14:textId="2CF33900" w:rsidTr="0005229C">
        <w:trPr>
          <w:trHeight w:val="568"/>
          <w:jc w:val="center"/>
        </w:trPr>
        <w:tc>
          <w:tcPr>
            <w:tcW w:w="373" w:type="pct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972D9B" w14:textId="77777777" w:rsidR="00D03F56" w:rsidRPr="00163828" w:rsidRDefault="00D03F56" w:rsidP="00163828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BD8A72" w14:textId="77777777" w:rsidR="00D03F56" w:rsidRPr="00163828" w:rsidRDefault="00D03F56" w:rsidP="001638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pct"/>
            <w:shd w:val="clear" w:color="auto" w:fill="FFFFFF"/>
            <w:vAlign w:val="center"/>
          </w:tcPr>
          <w:p w14:paraId="5C7509E9" w14:textId="77777777" w:rsidR="00D03F56" w:rsidRPr="00163828" w:rsidRDefault="00D03F56" w:rsidP="00163828">
            <w:pPr>
              <w:spacing w:before="120" w:after="120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258" w:type="pct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0A08F6" w14:textId="77777777" w:rsidR="00D03F56" w:rsidRPr="00163828" w:rsidRDefault="00D03F56" w:rsidP="001638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8" w:type="pct"/>
            <w:shd w:val="clear" w:color="auto" w:fill="FFFFFF"/>
            <w:vAlign w:val="center"/>
          </w:tcPr>
          <w:p w14:paraId="09DE7E95" w14:textId="77777777" w:rsidR="00D03F56" w:rsidRPr="00163828" w:rsidRDefault="00D03F56" w:rsidP="001638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4DA600" w14:textId="77777777" w:rsidR="009D0287" w:rsidRPr="00570A04" w:rsidRDefault="009D0287" w:rsidP="00570A04">
      <w:pPr>
        <w:spacing w:before="120"/>
        <w:rPr>
          <w:rFonts w:ascii="Arial" w:eastAsia="Arial Unicode MS" w:hAnsi="Arial" w:cs="Arial"/>
          <w:sz w:val="21"/>
          <w:szCs w:val="21"/>
        </w:rPr>
      </w:pPr>
      <w:r w:rsidRPr="00570A04">
        <w:rPr>
          <w:rFonts w:ascii="Arial" w:eastAsia="Arial Unicode MS" w:hAnsi="Arial" w:cs="Arial"/>
          <w:sz w:val="21"/>
          <w:szCs w:val="21"/>
        </w:rPr>
        <w:t xml:space="preserve">* Para que seja possível identificar todas as sugestões, não há limite de linhas. Caso necessário, favor incluir mais linhas para suas sugestões. </w:t>
      </w:r>
    </w:p>
    <w:p w14:paraId="60337F6D" w14:textId="1A16263F" w:rsidR="009D0287" w:rsidRPr="00163828" w:rsidRDefault="009D0287" w:rsidP="00570A04">
      <w:pPr>
        <w:spacing w:after="120"/>
        <w:rPr>
          <w:rFonts w:ascii="Arial" w:hAnsi="Arial" w:cs="Arial"/>
          <w:sz w:val="22"/>
          <w:szCs w:val="22"/>
        </w:rPr>
      </w:pPr>
    </w:p>
    <w:sectPr w:rsidR="009D0287" w:rsidRPr="00163828" w:rsidSect="00163828">
      <w:headerReference w:type="default" r:id="rId8"/>
      <w:footerReference w:type="default" r:id="rId9"/>
      <w:pgSz w:w="16840" w:h="11907" w:orient="landscape" w:code="9"/>
      <w:pgMar w:top="720" w:right="720" w:bottom="851" w:left="720" w:header="720" w:footer="34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DA294" w14:textId="77777777" w:rsidR="001B7FC2" w:rsidRDefault="001B7FC2" w:rsidP="00883E5E">
      <w:r>
        <w:separator/>
      </w:r>
    </w:p>
  </w:endnote>
  <w:endnote w:type="continuationSeparator" w:id="0">
    <w:p w14:paraId="656459FE" w14:textId="77777777" w:rsidR="001B7FC2" w:rsidRDefault="001B7FC2" w:rsidP="00883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874201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D0A089E" w14:textId="3ECE3483" w:rsidR="00883E5E" w:rsidRPr="00163828" w:rsidRDefault="00163828" w:rsidP="00163828">
        <w:pPr>
          <w:pStyle w:val="Rodap"/>
          <w:jc w:val="center"/>
          <w:rPr>
            <w:rFonts w:ascii="Arial" w:hAnsi="Arial" w:cs="Arial"/>
          </w:rPr>
        </w:pPr>
        <w:r w:rsidRPr="00163828">
          <w:rPr>
            <w:rFonts w:ascii="Arial" w:hAnsi="Arial" w:cs="Arial"/>
          </w:rPr>
          <w:fldChar w:fldCharType="begin"/>
        </w:r>
        <w:r w:rsidRPr="00163828">
          <w:rPr>
            <w:rFonts w:ascii="Arial" w:hAnsi="Arial" w:cs="Arial"/>
          </w:rPr>
          <w:instrText>PAGE   \* MERGEFORMAT</w:instrText>
        </w:r>
        <w:r w:rsidRPr="00163828">
          <w:rPr>
            <w:rFonts w:ascii="Arial" w:hAnsi="Arial" w:cs="Arial"/>
          </w:rPr>
          <w:fldChar w:fldCharType="separate"/>
        </w:r>
        <w:r w:rsidR="002F4093">
          <w:rPr>
            <w:rFonts w:ascii="Arial" w:hAnsi="Arial" w:cs="Arial"/>
            <w:noProof/>
          </w:rPr>
          <w:t>2</w:t>
        </w:r>
        <w:r w:rsidRPr="00163828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A0C5D" w14:textId="77777777" w:rsidR="001B7FC2" w:rsidRDefault="001B7FC2" w:rsidP="00883E5E">
      <w:r>
        <w:separator/>
      </w:r>
    </w:p>
  </w:footnote>
  <w:footnote w:type="continuationSeparator" w:id="0">
    <w:p w14:paraId="49996A9F" w14:textId="77777777" w:rsidR="001B7FC2" w:rsidRDefault="001B7FC2" w:rsidP="00883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7401" w14:textId="24D30EBE" w:rsidR="00883E5E" w:rsidRDefault="00D93067" w:rsidP="00D93067">
    <w:pPr>
      <w:pStyle w:val="Cabealho"/>
      <w:jc w:val="right"/>
    </w:pPr>
    <w:r w:rsidRPr="00D93067">
      <w:rPr>
        <w:noProof/>
      </w:rPr>
      <w:drawing>
        <wp:inline distT="0" distB="0" distL="0" distR="0" wp14:anchorId="658B66B3" wp14:editId="0569112F">
          <wp:extent cx="1059180" cy="580107"/>
          <wp:effectExtent l="0" t="0" r="7620" b="0"/>
          <wp:docPr id="18" name="Picture 2" descr="http://www.epe.gov.br/PublishingImages/Logos/logo-epe-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http://www.epe.gov.br/PublishingImages/Logos/logo-epe-azu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026" cy="6227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</w:t>
    </w:r>
    <w:r>
      <w:tab/>
    </w:r>
    <w:r w:rsidRPr="00D93067">
      <w:rPr>
        <w:noProof/>
      </w:rPr>
      <w:drawing>
        <wp:inline distT="0" distB="0" distL="0" distR="0" wp14:anchorId="1F5C24ED" wp14:editId="521A9AFB">
          <wp:extent cx="3238500" cy="554428"/>
          <wp:effectExtent l="0" t="0" r="0" b="0"/>
          <wp:docPr id="19" name="Imagem 19">
            <a:extLst xmlns:a="http://schemas.openxmlformats.org/drawingml/2006/main">
              <a:ext uri="{FF2B5EF4-FFF2-40B4-BE49-F238E27FC236}">
                <a16:creationId xmlns:a16="http://schemas.microsoft.com/office/drawing/2014/main" id="{FEA48624-EA96-42B9-A687-DFD2F63950C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7">
                    <a:extLst>
                      <a:ext uri="{FF2B5EF4-FFF2-40B4-BE49-F238E27FC236}">
                        <a16:creationId xmlns:a16="http://schemas.microsoft.com/office/drawing/2014/main" id="{FEA48624-EA96-42B9-A687-DFD2F63950C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4572" cy="565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E94B7D" w14:textId="77777777" w:rsidR="00D03F56" w:rsidRDefault="00D03F56" w:rsidP="00D93067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42C"/>
    <w:rsid w:val="000303C4"/>
    <w:rsid w:val="00037110"/>
    <w:rsid w:val="000439DD"/>
    <w:rsid w:val="00047DE7"/>
    <w:rsid w:val="00050F3F"/>
    <w:rsid w:val="0005229C"/>
    <w:rsid w:val="000873C6"/>
    <w:rsid w:val="000B5368"/>
    <w:rsid w:val="000C72BB"/>
    <w:rsid w:val="000C742C"/>
    <w:rsid w:val="000F43D7"/>
    <w:rsid w:val="00100689"/>
    <w:rsid w:val="00143082"/>
    <w:rsid w:val="0016264C"/>
    <w:rsid w:val="00163828"/>
    <w:rsid w:val="0017153A"/>
    <w:rsid w:val="00180C91"/>
    <w:rsid w:val="0019061B"/>
    <w:rsid w:val="001A0D40"/>
    <w:rsid w:val="001B7FC2"/>
    <w:rsid w:val="001C5D32"/>
    <w:rsid w:val="001D096A"/>
    <w:rsid w:val="001F74A0"/>
    <w:rsid w:val="002109D6"/>
    <w:rsid w:val="00223634"/>
    <w:rsid w:val="0026582D"/>
    <w:rsid w:val="002808DC"/>
    <w:rsid w:val="00287B41"/>
    <w:rsid w:val="002B1C9E"/>
    <w:rsid w:val="002C3AB0"/>
    <w:rsid w:val="002E2D74"/>
    <w:rsid w:val="002F4093"/>
    <w:rsid w:val="00310F53"/>
    <w:rsid w:val="003270AB"/>
    <w:rsid w:val="00327FAC"/>
    <w:rsid w:val="00335A11"/>
    <w:rsid w:val="00363F46"/>
    <w:rsid w:val="003B24D8"/>
    <w:rsid w:val="003C076C"/>
    <w:rsid w:val="004017EF"/>
    <w:rsid w:val="00452D91"/>
    <w:rsid w:val="004602FD"/>
    <w:rsid w:val="00482F43"/>
    <w:rsid w:val="00494A88"/>
    <w:rsid w:val="004C5AA8"/>
    <w:rsid w:val="004D761C"/>
    <w:rsid w:val="004E6BA1"/>
    <w:rsid w:val="005212EC"/>
    <w:rsid w:val="00570A04"/>
    <w:rsid w:val="00570C4C"/>
    <w:rsid w:val="00576918"/>
    <w:rsid w:val="005852EF"/>
    <w:rsid w:val="00586DD3"/>
    <w:rsid w:val="005B0D95"/>
    <w:rsid w:val="005D76A2"/>
    <w:rsid w:val="005E2BE6"/>
    <w:rsid w:val="0061341E"/>
    <w:rsid w:val="006306CD"/>
    <w:rsid w:val="0063117B"/>
    <w:rsid w:val="006805BD"/>
    <w:rsid w:val="00686C0C"/>
    <w:rsid w:val="006C7878"/>
    <w:rsid w:val="006D162D"/>
    <w:rsid w:val="006E69BF"/>
    <w:rsid w:val="007101C0"/>
    <w:rsid w:val="00735912"/>
    <w:rsid w:val="00754009"/>
    <w:rsid w:val="00762754"/>
    <w:rsid w:val="007B3491"/>
    <w:rsid w:val="00834A5C"/>
    <w:rsid w:val="008373C2"/>
    <w:rsid w:val="0085243A"/>
    <w:rsid w:val="00852D24"/>
    <w:rsid w:val="0087111A"/>
    <w:rsid w:val="00875338"/>
    <w:rsid w:val="00883E5E"/>
    <w:rsid w:val="008C0A6C"/>
    <w:rsid w:val="008E1D4F"/>
    <w:rsid w:val="00923734"/>
    <w:rsid w:val="009A7203"/>
    <w:rsid w:val="009B4815"/>
    <w:rsid w:val="009B7768"/>
    <w:rsid w:val="009D0287"/>
    <w:rsid w:val="009E5AD5"/>
    <w:rsid w:val="00A118D8"/>
    <w:rsid w:val="00A225FB"/>
    <w:rsid w:val="00A24DBE"/>
    <w:rsid w:val="00A60551"/>
    <w:rsid w:val="00A8005F"/>
    <w:rsid w:val="00A90B0E"/>
    <w:rsid w:val="00A91760"/>
    <w:rsid w:val="00A94E85"/>
    <w:rsid w:val="00A970AA"/>
    <w:rsid w:val="00AC5BC1"/>
    <w:rsid w:val="00AF2899"/>
    <w:rsid w:val="00B3037D"/>
    <w:rsid w:val="00B4490B"/>
    <w:rsid w:val="00B50346"/>
    <w:rsid w:val="00B527C8"/>
    <w:rsid w:val="00B74C89"/>
    <w:rsid w:val="00BB004F"/>
    <w:rsid w:val="00BC59FF"/>
    <w:rsid w:val="00BD479F"/>
    <w:rsid w:val="00BD5993"/>
    <w:rsid w:val="00C13005"/>
    <w:rsid w:val="00C13A89"/>
    <w:rsid w:val="00C4486D"/>
    <w:rsid w:val="00C74BAD"/>
    <w:rsid w:val="00C93978"/>
    <w:rsid w:val="00CD7D9E"/>
    <w:rsid w:val="00CF2605"/>
    <w:rsid w:val="00CF534B"/>
    <w:rsid w:val="00D03F56"/>
    <w:rsid w:val="00D060D3"/>
    <w:rsid w:val="00D11D93"/>
    <w:rsid w:val="00D93067"/>
    <w:rsid w:val="00DA3F41"/>
    <w:rsid w:val="00DC0FFA"/>
    <w:rsid w:val="00DE64B2"/>
    <w:rsid w:val="00E06868"/>
    <w:rsid w:val="00E24452"/>
    <w:rsid w:val="00E40A8B"/>
    <w:rsid w:val="00E51418"/>
    <w:rsid w:val="00ED7714"/>
    <w:rsid w:val="00F0345F"/>
    <w:rsid w:val="00F229D8"/>
    <w:rsid w:val="00F934F9"/>
    <w:rsid w:val="00FA3A07"/>
    <w:rsid w:val="00FB0E77"/>
    <w:rsid w:val="00FC7674"/>
    <w:rsid w:val="00FD2C11"/>
    <w:rsid w:val="00FD3A8A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2E254C"/>
  <w15:docId w15:val="{54705DA6-45C8-4805-8FB4-B35FD4E6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BE6"/>
    <w:rPr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  <w:style w:type="paragraph" w:customStyle="1" w:styleId="Default">
    <w:name w:val="Default"/>
    <w:rsid w:val="00C939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03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346"/>
    <w:rPr>
      <w:rFonts w:ascii="Tahoma" w:hAnsi="Tahoma" w:cs="Tahoma"/>
      <w:sz w:val="16"/>
      <w:szCs w:val="16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883E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3E5E"/>
    <w:rPr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883E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3E5E"/>
    <w:rPr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5852E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52E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852EF"/>
    <w:rPr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852E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852EF"/>
    <w:rPr>
      <w:b/>
      <w:bCs/>
      <w:lang w:val="pt-BR" w:eastAsia="pt-BR"/>
    </w:rPr>
  </w:style>
  <w:style w:type="paragraph" w:styleId="Reviso">
    <w:name w:val="Revision"/>
    <w:hidden/>
    <w:uiPriority w:val="99"/>
    <w:semiHidden/>
    <w:rsid w:val="005852EF"/>
    <w:rPr>
      <w:lang w:val="pt-BR"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522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me.gov.br/web/guest/servicos/consultas-public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subject/>
  <dc:creator>MME</dc:creator>
  <cp:keywords/>
  <dc:description/>
  <cp:lastModifiedBy>Rodolfo Zamian Danilow</cp:lastModifiedBy>
  <cp:revision>10</cp:revision>
  <cp:lastPrinted>2010-12-28T17:08:00Z</cp:lastPrinted>
  <dcterms:created xsi:type="dcterms:W3CDTF">2020-12-10T19:40:00Z</dcterms:created>
  <dcterms:modified xsi:type="dcterms:W3CDTF">2020-12-14T11:32:00Z</dcterms:modified>
</cp:coreProperties>
</file>