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BD" w:rsidRDefault="001F11BD" w:rsidP="001F11BD">
      <w:pPr>
        <w:jc w:val="center"/>
        <w:rPr>
          <w:rFonts w:ascii="Times New Roman" w:hAnsi="Times New Roman" w:cs="Times New Roman"/>
          <w:b/>
          <w:bCs/>
          <w:color w:val="000000"/>
          <w:sz w:val="24"/>
        </w:rPr>
      </w:pPr>
    </w:p>
    <w:p w:rsidR="001F11BD" w:rsidRPr="00B54494" w:rsidRDefault="001F11BD" w:rsidP="001F11BD">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11BD" w:rsidRPr="00B54494" w:rsidTr="009A6699">
        <w:tc>
          <w:tcPr>
            <w:tcW w:w="9639" w:type="dxa"/>
            <w:tcBorders>
              <w:top w:val="nil"/>
              <w:left w:val="nil"/>
              <w:bottom w:val="nil"/>
              <w:right w:val="nil"/>
            </w:tcBorders>
            <w:shd w:val="clear" w:color="auto" w:fill="D9D9D9"/>
          </w:tcPr>
          <w:p w:rsidR="001F11BD" w:rsidRPr="00B54494" w:rsidRDefault="001F11BD" w:rsidP="009A6699">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1F11BD" w:rsidRPr="00B54494" w:rsidRDefault="001F11BD" w:rsidP="001F11BD">
      <w:pPr>
        <w:jc w:val="center"/>
        <w:rPr>
          <w:rFonts w:ascii="Times New Roman" w:hAnsi="Times New Roman" w:cs="Times New Roman"/>
          <w:b/>
          <w:bCs/>
          <w:sz w:val="24"/>
        </w:rPr>
      </w:pPr>
    </w:p>
    <w:p w:rsidR="001F11BD" w:rsidRPr="00B54494" w:rsidRDefault="001F11BD" w:rsidP="001F11BD">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 xml:space="preserve">Pregão Eletrônico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10</w:t>
      </w:r>
      <w:r w:rsidRPr="00B54494">
        <w:rPr>
          <w:rFonts w:ascii="Times New Roman" w:hAnsi="Times New Roman" w:cs="Times New Roman"/>
          <w:b/>
          <w:bCs/>
          <w:smallCaps/>
          <w:snapToGrid w:val="0"/>
          <w:sz w:val="24"/>
        </w:rPr>
        <w:t>/2016</w:t>
      </w:r>
    </w:p>
    <w:p w:rsidR="001F11BD" w:rsidRPr="00B54494" w:rsidRDefault="001F11BD" w:rsidP="001F11BD">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000728</w:t>
      </w:r>
      <w:r w:rsidRPr="00B54494">
        <w:rPr>
          <w:rFonts w:ascii="Times New Roman" w:hAnsi="Times New Roman" w:cs="Times New Roman"/>
          <w:b/>
          <w:bCs/>
          <w:smallCaps/>
          <w:snapToGrid w:val="0"/>
          <w:sz w:val="24"/>
        </w:rPr>
        <w:t>/2016-</w:t>
      </w:r>
      <w:r>
        <w:rPr>
          <w:rFonts w:ascii="Times New Roman" w:hAnsi="Times New Roman" w:cs="Times New Roman"/>
          <w:b/>
          <w:bCs/>
          <w:smallCaps/>
          <w:snapToGrid w:val="0"/>
          <w:sz w:val="24"/>
        </w:rPr>
        <w:t>33</w:t>
      </w:r>
    </w:p>
    <w:p w:rsidR="001F11BD" w:rsidRPr="00B54494" w:rsidRDefault="001F11BD" w:rsidP="001F11BD">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1F11BD" w:rsidRPr="00B54494" w:rsidTr="009A6699">
        <w:tc>
          <w:tcPr>
            <w:tcW w:w="9640" w:type="dxa"/>
            <w:tcBorders>
              <w:top w:val="triple" w:sz="4" w:space="0" w:color="auto"/>
              <w:left w:val="triple" w:sz="4" w:space="0" w:color="auto"/>
              <w:bottom w:val="triple" w:sz="4" w:space="0" w:color="auto"/>
              <w:right w:val="triple" w:sz="4" w:space="0" w:color="auto"/>
            </w:tcBorders>
          </w:tcPr>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1F11BD" w:rsidRPr="00B54494" w:rsidRDefault="001F11BD" w:rsidP="009A6699">
            <w:pPr>
              <w:jc w:val="both"/>
              <w:rPr>
                <w:rFonts w:ascii="Times New Roman" w:hAnsi="Times New Roman" w:cs="Times New Roman"/>
                <w:sz w:val="24"/>
              </w:rPr>
            </w:pPr>
          </w:p>
          <w:p w:rsidR="001F11BD" w:rsidRPr="00B54494" w:rsidRDefault="001F11BD" w:rsidP="009A6699">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1F11BD" w:rsidRPr="00B54494" w:rsidRDefault="001F11BD" w:rsidP="009A6699">
            <w:pPr>
              <w:jc w:val="center"/>
              <w:rPr>
                <w:rFonts w:ascii="Times New Roman" w:hAnsi="Times New Roman" w:cs="Times New Roman"/>
                <w:sz w:val="24"/>
              </w:rPr>
            </w:pPr>
            <w:r w:rsidRPr="00B54494">
              <w:rPr>
                <w:rFonts w:ascii="Times New Roman" w:hAnsi="Times New Roman" w:cs="Times New Roman"/>
                <w:sz w:val="24"/>
              </w:rPr>
              <w:t>Assinatura</w:t>
            </w:r>
          </w:p>
          <w:p w:rsidR="001F11BD" w:rsidRPr="00B54494" w:rsidRDefault="001F11BD" w:rsidP="009A6699">
            <w:pPr>
              <w:jc w:val="both"/>
              <w:rPr>
                <w:rFonts w:ascii="Times New Roman" w:hAnsi="Times New Roman" w:cs="Times New Roman"/>
                <w:sz w:val="24"/>
              </w:rPr>
            </w:pPr>
          </w:p>
        </w:tc>
      </w:tr>
    </w:tbl>
    <w:p w:rsidR="001F11BD" w:rsidRPr="00B54494" w:rsidRDefault="001F11BD" w:rsidP="001F11BD">
      <w:pPr>
        <w:jc w:val="both"/>
        <w:rPr>
          <w:rFonts w:ascii="Times New Roman" w:hAnsi="Times New Roman" w:cs="Times New Roman"/>
          <w:sz w:val="24"/>
        </w:rPr>
      </w:pPr>
    </w:p>
    <w:p w:rsidR="001F11BD" w:rsidRPr="00B54494" w:rsidRDefault="001F11BD" w:rsidP="001F11BD">
      <w:pPr>
        <w:jc w:val="both"/>
        <w:rPr>
          <w:rFonts w:ascii="Times New Roman" w:hAnsi="Times New Roman" w:cs="Times New Roman"/>
          <w:sz w:val="24"/>
        </w:rPr>
      </w:pPr>
    </w:p>
    <w:p w:rsidR="001F11BD" w:rsidRPr="00B54494" w:rsidRDefault="001F11BD" w:rsidP="001F11BD">
      <w:pPr>
        <w:jc w:val="both"/>
        <w:rPr>
          <w:rFonts w:ascii="Times New Roman" w:hAnsi="Times New Roman" w:cs="Times New Roman"/>
          <w:sz w:val="24"/>
        </w:rPr>
      </w:pPr>
      <w:r w:rsidRPr="00B54494">
        <w:rPr>
          <w:rFonts w:ascii="Times New Roman" w:hAnsi="Times New Roman" w:cs="Times New Roman"/>
          <w:sz w:val="24"/>
        </w:rPr>
        <w:t>Senhor Licitante,</w:t>
      </w:r>
    </w:p>
    <w:p w:rsidR="001F11BD" w:rsidRPr="00B54494" w:rsidRDefault="001F11BD" w:rsidP="001F11BD">
      <w:pPr>
        <w:jc w:val="both"/>
        <w:rPr>
          <w:rFonts w:ascii="Times New Roman" w:hAnsi="Times New Roman" w:cs="Times New Roman"/>
          <w:sz w:val="24"/>
        </w:rPr>
      </w:pPr>
    </w:p>
    <w:p w:rsidR="001F11BD" w:rsidRPr="00B54494" w:rsidRDefault="001F11BD" w:rsidP="001F11BD">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1F11BD" w:rsidRPr="00B54494" w:rsidRDefault="001F11BD" w:rsidP="001F11BD">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1F11BD" w:rsidRPr="00B54494" w:rsidRDefault="001F11BD" w:rsidP="001F11BD">
      <w:pPr>
        <w:jc w:val="both"/>
        <w:rPr>
          <w:rFonts w:ascii="Times New Roman" w:hAnsi="Times New Roman" w:cs="Times New Roman"/>
          <w:sz w:val="24"/>
        </w:rPr>
      </w:pPr>
    </w:p>
    <w:p w:rsidR="001F11BD" w:rsidRPr="00B54494" w:rsidRDefault="001F11BD" w:rsidP="001F11BD">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1F11BD" w:rsidRPr="00B54494" w:rsidRDefault="001F11BD" w:rsidP="001F11BD">
      <w:pPr>
        <w:rPr>
          <w:rFonts w:ascii="Times New Roman" w:hAnsi="Times New Roman" w:cs="Times New Roman"/>
          <w:sz w:val="24"/>
          <w:lang w:eastAsia="en-US"/>
        </w:rPr>
      </w:pPr>
    </w:p>
    <w:p w:rsidR="001F11BD" w:rsidRPr="00B54494" w:rsidRDefault="001F11BD" w:rsidP="001F11BD">
      <w:pPr>
        <w:rPr>
          <w:rFonts w:ascii="Times New Roman" w:hAnsi="Times New Roman" w:cs="Times New Roman"/>
          <w:sz w:val="24"/>
          <w:lang w:eastAsia="en-US"/>
        </w:rPr>
      </w:pPr>
    </w:p>
    <w:p w:rsidR="001F11BD" w:rsidRDefault="001F11BD" w:rsidP="00A87795">
      <w:pPr>
        <w:jc w:val="center"/>
        <w:rPr>
          <w:rFonts w:ascii="Times New Roman" w:hAnsi="Times New Roman" w:cs="Times New Roman"/>
          <w:b/>
          <w:bCs/>
          <w:color w:val="000000"/>
          <w:sz w:val="24"/>
        </w:rPr>
      </w:pPr>
    </w:p>
    <w:p w:rsidR="001F11BD" w:rsidRDefault="001F11BD" w:rsidP="00A87795">
      <w:pPr>
        <w:jc w:val="center"/>
        <w:rPr>
          <w:rFonts w:ascii="Times New Roman" w:hAnsi="Times New Roman" w:cs="Times New Roman"/>
          <w:b/>
          <w:bCs/>
          <w:color w:val="000000"/>
          <w:sz w:val="24"/>
        </w:rPr>
      </w:pPr>
    </w:p>
    <w:p w:rsidR="001F11BD" w:rsidRDefault="001F11BD" w:rsidP="00A87795">
      <w:pPr>
        <w:jc w:val="center"/>
        <w:rPr>
          <w:rFonts w:ascii="Times New Roman" w:hAnsi="Times New Roman" w:cs="Times New Roman"/>
          <w:b/>
          <w:bCs/>
          <w:color w:val="000000"/>
          <w:sz w:val="24"/>
        </w:rPr>
      </w:pPr>
    </w:p>
    <w:p w:rsidR="001F11BD" w:rsidRDefault="001F11BD" w:rsidP="00A87795">
      <w:pPr>
        <w:jc w:val="center"/>
        <w:rPr>
          <w:rFonts w:ascii="Times New Roman" w:hAnsi="Times New Roman" w:cs="Times New Roman"/>
          <w:b/>
          <w:bCs/>
          <w:color w:val="000000"/>
          <w:sz w:val="24"/>
        </w:rPr>
      </w:pPr>
    </w:p>
    <w:p w:rsidR="001F11BD" w:rsidRPr="00B54494" w:rsidRDefault="001F11BD" w:rsidP="001F11BD">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Pr>
          <w:rFonts w:ascii="Times New Roman" w:hAnsi="Times New Roman" w:cs="Times New Roman"/>
          <w:b/>
          <w:smallCaps/>
          <w:sz w:val="24"/>
        </w:rPr>
        <w:t>12</w:t>
      </w:r>
      <w:r w:rsidRPr="00B54494">
        <w:rPr>
          <w:rFonts w:ascii="Times New Roman" w:hAnsi="Times New Roman" w:cs="Times New Roman"/>
          <w:b/>
          <w:smallCaps/>
          <w:sz w:val="24"/>
        </w:rPr>
        <w:t>/2016-MME</w:t>
      </w:r>
    </w:p>
    <w:p w:rsidR="001F11BD" w:rsidRPr="00B54494" w:rsidRDefault="001F11BD" w:rsidP="001F11BD">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1F11BD" w:rsidRPr="00B54494" w:rsidTr="009A6699">
        <w:tc>
          <w:tcPr>
            <w:tcW w:w="9214" w:type="dxa"/>
          </w:tcPr>
          <w:p w:rsidR="001F11BD" w:rsidRPr="00B54494" w:rsidRDefault="001F11BD" w:rsidP="009A6699">
            <w:pPr>
              <w:spacing w:after="60"/>
              <w:ind w:right="-142"/>
              <w:jc w:val="both"/>
              <w:rPr>
                <w:rFonts w:ascii="Times New Roman" w:hAnsi="Times New Roman" w:cs="Times New Roman"/>
                <w:b/>
                <w:bCs/>
                <w:smallCaps/>
                <w:sz w:val="24"/>
              </w:rPr>
            </w:pPr>
          </w:p>
          <w:p w:rsidR="001F11BD" w:rsidRPr="00B54494" w:rsidRDefault="001F11BD" w:rsidP="009A669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1F11BD" w:rsidRPr="00B54494" w:rsidRDefault="001F11BD" w:rsidP="009A669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1F11BD" w:rsidRPr="00B54494" w:rsidRDefault="001F11BD" w:rsidP="009A669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1F11BD" w:rsidRPr="00B54494" w:rsidRDefault="001F11BD" w:rsidP="009A669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 no Pregão</w:t>
            </w:r>
          </w:p>
          <w:p w:rsidR="001F11BD" w:rsidRPr="00B54494" w:rsidRDefault="001F11BD" w:rsidP="009A6699">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1F11BD" w:rsidRPr="00B54494" w:rsidRDefault="001F11BD" w:rsidP="009A669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1F11BD" w:rsidRPr="00B54494" w:rsidRDefault="001F11BD" w:rsidP="009A669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1F11BD" w:rsidRPr="00B54494" w:rsidRDefault="001F11BD" w:rsidP="009A669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4</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Reajuste</w:t>
            </w:r>
          </w:p>
          <w:p w:rsidR="001F11BD" w:rsidRDefault="001F11BD" w:rsidP="009A669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15 – Da entrega e Do Recebimento do Objeto e da Fiscalização</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Dos Critérios de Sustentabilidade Ambiental</w:t>
            </w:r>
          </w:p>
          <w:p w:rsidR="001F11BD" w:rsidRPr="00B54494" w:rsidRDefault="001F11BD" w:rsidP="009A6699">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1F11BD" w:rsidRDefault="001F11BD" w:rsidP="009A6699">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1F11BD" w:rsidRDefault="001F11BD" w:rsidP="009A669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 – Das Sanções Administrativas</w:t>
            </w:r>
          </w:p>
          <w:p w:rsidR="001F11BD" w:rsidRDefault="001F11BD" w:rsidP="009A669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 Impugnação ao Edital e do Pedido de Esclarecimento</w:t>
            </w:r>
          </w:p>
          <w:p w:rsidR="001F11BD" w:rsidRDefault="001F11BD" w:rsidP="009A669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Das Disposições Gerais</w:t>
            </w:r>
          </w:p>
          <w:p w:rsidR="001F11BD" w:rsidRPr="00B711FC" w:rsidRDefault="001F11BD" w:rsidP="009A669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Do Foro</w:t>
            </w:r>
          </w:p>
        </w:tc>
      </w:tr>
      <w:tr w:rsidR="001F11BD" w:rsidRPr="00B54494" w:rsidTr="009A6699">
        <w:tc>
          <w:tcPr>
            <w:tcW w:w="9214" w:type="dxa"/>
          </w:tcPr>
          <w:p w:rsidR="001F11BD" w:rsidRPr="00B54494" w:rsidRDefault="001F11BD" w:rsidP="009A6699">
            <w:pPr>
              <w:tabs>
                <w:tab w:val="left" w:pos="2694"/>
              </w:tabs>
              <w:spacing w:after="60"/>
              <w:ind w:right="-142"/>
              <w:jc w:val="both"/>
              <w:rPr>
                <w:rFonts w:ascii="Times New Roman" w:hAnsi="Times New Roman" w:cs="Times New Roman"/>
                <w:b/>
                <w:bCs/>
                <w:smallCaps/>
                <w:sz w:val="24"/>
              </w:rPr>
            </w:pPr>
          </w:p>
          <w:p w:rsidR="001F11BD" w:rsidRPr="00B54494" w:rsidRDefault="001F11BD" w:rsidP="009A6699">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1F11BD" w:rsidRPr="00B54494" w:rsidRDefault="001F11BD" w:rsidP="009A6699">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   - Termo de Referência</w:t>
            </w:r>
          </w:p>
          <w:p w:rsidR="001F11BD" w:rsidRPr="00B54494" w:rsidRDefault="001F11BD" w:rsidP="009A6699">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 xml:space="preserve">II - </w:t>
            </w:r>
            <w:r w:rsidRPr="00B54494">
              <w:rPr>
                <w:rFonts w:ascii="Times New Roman" w:hAnsi="Times New Roman" w:cs="Times New Roman"/>
                <w:b/>
                <w:bCs/>
                <w:smallCaps/>
                <w:sz w:val="24"/>
              </w:rPr>
              <w:t>Modelo de Proposta de Preços</w:t>
            </w:r>
          </w:p>
          <w:p w:rsidR="001F11BD" w:rsidRDefault="001F11BD" w:rsidP="009A6699">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II</w:t>
            </w:r>
            <w:r w:rsidRPr="00B54494">
              <w:rPr>
                <w:rFonts w:ascii="Times New Roman" w:hAnsi="Times New Roman" w:cs="Times New Roman"/>
                <w:b/>
                <w:bCs/>
                <w:smallCaps/>
                <w:sz w:val="24"/>
              </w:rPr>
              <w:t>I - Modelo de Declarações</w:t>
            </w:r>
          </w:p>
          <w:p w:rsidR="001F11BD" w:rsidRDefault="001F11BD" w:rsidP="009A6699">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IV – Modelo de Termo de Vistoria</w:t>
            </w:r>
          </w:p>
          <w:p w:rsidR="001F11BD" w:rsidRPr="00B54494" w:rsidRDefault="001F11BD" w:rsidP="009A6699">
            <w:pPr>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 xml:space="preserve">V  -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1F11BD" w:rsidRPr="00B54494" w:rsidRDefault="001F11BD" w:rsidP="009A6699">
            <w:pPr>
              <w:spacing w:after="60"/>
              <w:ind w:right="-142"/>
              <w:jc w:val="both"/>
              <w:rPr>
                <w:rFonts w:ascii="Times New Roman" w:hAnsi="Times New Roman" w:cs="Times New Roman"/>
                <w:b/>
                <w:bCs/>
                <w:smallCaps/>
                <w:sz w:val="24"/>
              </w:rPr>
            </w:pPr>
          </w:p>
        </w:tc>
      </w:tr>
    </w:tbl>
    <w:p w:rsidR="001F11BD" w:rsidRDefault="001F11BD" w:rsidP="001F11BD">
      <w:pPr>
        <w:jc w:val="center"/>
        <w:rPr>
          <w:rFonts w:ascii="Times New Roman" w:hAnsi="Times New Roman" w:cs="Times New Roman"/>
          <w:b/>
          <w:bCs/>
          <w:color w:val="000000"/>
          <w:sz w:val="24"/>
        </w:rPr>
      </w:pPr>
    </w:p>
    <w:p w:rsidR="001F11BD" w:rsidRDefault="001F11BD" w:rsidP="001F11BD">
      <w:pPr>
        <w:jc w:val="center"/>
        <w:rPr>
          <w:rFonts w:ascii="Times New Roman" w:hAnsi="Times New Roman" w:cs="Times New Roman"/>
          <w:b/>
          <w:bCs/>
          <w:color w:val="000000"/>
          <w:sz w:val="24"/>
        </w:rPr>
      </w:pPr>
    </w:p>
    <w:p w:rsidR="001F11BD" w:rsidRDefault="001F11BD"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843D06">
        <w:rPr>
          <w:rFonts w:ascii="Times New Roman" w:hAnsi="Times New Roman" w:cs="Times New Roman"/>
          <w:b/>
          <w:bCs/>
          <w:color w:val="000000"/>
          <w:sz w:val="24"/>
        </w:rPr>
        <w:t>12/2016</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00157476" w:rsidRPr="008A5238">
        <w:rPr>
          <w:rFonts w:ascii="Times New Roman" w:hAnsi="Times New Roman" w:cs="Times New Roman"/>
          <w:b/>
          <w:bCs/>
          <w:color w:val="000000" w:themeColor="text1"/>
          <w:sz w:val="24"/>
        </w:rPr>
        <w:t>48000.</w:t>
      </w:r>
      <w:r w:rsidR="00157476">
        <w:rPr>
          <w:rFonts w:ascii="Times New Roman" w:hAnsi="Times New Roman" w:cs="Times New Roman"/>
          <w:b/>
          <w:bCs/>
          <w:color w:val="000000" w:themeColor="text1"/>
          <w:sz w:val="24"/>
        </w:rPr>
        <w:t>000545/2016-18</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BD3590">
      <w:pPr>
        <w:snapToGrid w:val="0"/>
        <w:ind w:right="-28" w:firstLine="993"/>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w:t>
      </w:r>
      <w:r w:rsidR="00034D61">
        <w:rPr>
          <w:rFonts w:ascii="Times New Roman" w:hAnsi="Times New Roman" w:cs="Times New Roman"/>
          <w:color w:val="000000"/>
          <w:sz w:val="24"/>
        </w:rPr>
        <w:t>o 2.271, de 7 de julho de 1997,</w:t>
      </w:r>
      <w:r w:rsidR="00935534" w:rsidRPr="0001774E">
        <w:rPr>
          <w:rFonts w:ascii="Times New Roman" w:hAnsi="Times New Roman" w:cs="Times New Roman"/>
          <w:color w:val="000000"/>
          <w:sz w:val="24"/>
        </w:rPr>
        <w:t xml:space="preserve"> </w:t>
      </w:r>
      <w:r w:rsidR="00935534" w:rsidRPr="0001774E">
        <w:rPr>
          <w:rFonts w:ascii="Times New Roman" w:hAnsi="Times New Roman" w:cs="Times New Roman"/>
          <w:sz w:val="24"/>
        </w:rPr>
        <w:t>Instrução Normativa/IN/SLTI/MPOG nº 01, de 19 de janeiro de 2010, Instrução Normativa/SLTI/MPOG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 nº 8.666, de 21 de junho de 1993, e as exigências estabelecidas neste 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843D06">
        <w:rPr>
          <w:rFonts w:ascii="Times New Roman" w:hAnsi="Times New Roman" w:cs="Times New Roman"/>
          <w:b/>
          <w:color w:val="000000"/>
          <w:sz w:val="24"/>
        </w:rPr>
        <w:t>17</w:t>
      </w:r>
      <w:r w:rsidRPr="00181BC7">
        <w:rPr>
          <w:rFonts w:ascii="Times New Roman" w:hAnsi="Times New Roman" w:cs="Times New Roman"/>
          <w:b/>
          <w:color w:val="000000"/>
          <w:sz w:val="24"/>
        </w:rPr>
        <w:t>/0</w:t>
      </w:r>
      <w:r w:rsidR="00843D06">
        <w:rPr>
          <w:rFonts w:ascii="Times New Roman" w:hAnsi="Times New Roman" w:cs="Times New Roman"/>
          <w:b/>
          <w:color w:val="000000"/>
          <w:sz w:val="24"/>
        </w:rPr>
        <w:t>8</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008C2C5D">
        <w:rPr>
          <w:rFonts w:ascii="Times New Roman" w:hAnsi="Times New Roman" w:cs="Times New Roman"/>
          <w:b/>
          <w:color w:val="000000"/>
          <w:sz w:val="24"/>
        </w:rPr>
        <w:t>10</w:t>
      </w:r>
      <w:r w:rsidRPr="00181BC7">
        <w:rPr>
          <w:rFonts w:ascii="Times New Roman" w:hAnsi="Times New Roman" w:cs="Times New Roman"/>
          <w:b/>
          <w:color w:val="000000"/>
          <w:sz w:val="24"/>
        </w:rPr>
        <w:t>:00 horas</w:t>
      </w:r>
    </w:p>
    <w:p w:rsidR="00A87795" w:rsidRPr="00F51F00"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F51F00">
          <w:rPr>
            <w:rStyle w:val="Hyperlink"/>
            <w:rFonts w:ascii="Times New Roman" w:hAnsi="Times New Roman" w:cs="Times New Roman"/>
            <w:b/>
            <w:color w:val="0000FF"/>
            <w:sz w:val="24"/>
            <w:u w:val="none"/>
          </w:rPr>
          <w:t>www.comprasgovernamentais.gov.br</w:t>
        </w:r>
      </w:hyperlink>
      <w:r w:rsidRPr="00F51F00">
        <w:rPr>
          <w:rFonts w:ascii="Times New Roman" w:hAnsi="Times New Roman" w:cs="Times New Roman"/>
          <w:b/>
          <w:color w:val="0000FF"/>
          <w:sz w:val="24"/>
        </w:rPr>
        <w:t xml:space="preserve"> </w:t>
      </w:r>
    </w:p>
    <w:p w:rsid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w:t>
      </w:r>
      <w:bookmarkStart w:id="0" w:name="_GoBack"/>
      <w:bookmarkEnd w:id="0"/>
      <w:r w:rsidRPr="0001774E">
        <w:rPr>
          <w:rFonts w:ascii="Times New Roman" w:hAnsi="Times New Roman" w:cs="Times New Roman"/>
          <w:sz w:val="24"/>
        </w:rPr>
        <w:t>clusive para contagem de tempo e registro no sistema eletrônico e na documentação relativa ao certame.</w:t>
      </w:r>
    </w:p>
    <w:p w:rsidR="00F34FA7" w:rsidRDefault="00F34FA7" w:rsidP="0001774E">
      <w:pPr>
        <w:jc w:val="both"/>
        <w:rPr>
          <w:rFonts w:ascii="Times New Roman" w:hAnsi="Times New Roman" w:cs="Times New Roman"/>
          <w:sz w:val="24"/>
        </w:rPr>
      </w:pPr>
    </w:p>
    <w:p w:rsidR="00157476" w:rsidRDefault="00157476" w:rsidP="0001774E">
      <w:pPr>
        <w:jc w:val="both"/>
        <w:rPr>
          <w:rFonts w:ascii="Times New Roman" w:hAnsi="Times New Roman" w:cs="Times New Roman"/>
          <w:sz w:val="24"/>
        </w:rPr>
      </w:pPr>
    </w:p>
    <w:p w:rsidR="00A87795" w:rsidRPr="00F34FA7" w:rsidRDefault="00A87795" w:rsidP="00F34FA7">
      <w:pPr>
        <w:pStyle w:val="Nivel1"/>
        <w:spacing w:before="0" w:line="240" w:lineRule="auto"/>
        <w:ind w:left="425" w:hanging="425"/>
        <w:rPr>
          <w:rFonts w:ascii="Times New Roman" w:hAnsi="Times New Roman"/>
          <w:sz w:val="24"/>
          <w:szCs w:val="24"/>
        </w:rPr>
      </w:pPr>
      <w:r w:rsidRPr="00F34FA7">
        <w:rPr>
          <w:rFonts w:ascii="Times New Roman" w:hAnsi="Times New Roman"/>
          <w:sz w:val="24"/>
          <w:szCs w:val="24"/>
        </w:rPr>
        <w:t>DO OBJETO</w:t>
      </w:r>
    </w:p>
    <w:p w:rsidR="00A87795" w:rsidRPr="00227EF1" w:rsidRDefault="00A87795" w:rsidP="00F34FA7">
      <w:pPr>
        <w:numPr>
          <w:ilvl w:val="1"/>
          <w:numId w:val="1"/>
        </w:numPr>
        <w:spacing w:after="120"/>
        <w:ind w:left="993" w:hanging="567"/>
        <w:jc w:val="both"/>
        <w:rPr>
          <w:rFonts w:ascii="Times New Roman" w:hAnsi="Times New Roman" w:cs="Times New Roman"/>
          <w:b/>
          <w:sz w:val="24"/>
        </w:rPr>
      </w:pPr>
      <w:r w:rsidRPr="00227EF1">
        <w:rPr>
          <w:rFonts w:ascii="Times New Roman" w:hAnsi="Times New Roman" w:cs="Times New Roman"/>
          <w:sz w:val="24"/>
        </w:rPr>
        <w:t xml:space="preserve">O objeto </w:t>
      </w:r>
      <w:r w:rsidR="00181BC7" w:rsidRPr="00227EF1">
        <w:rPr>
          <w:rFonts w:ascii="Times New Roman" w:hAnsi="Times New Roman" w:cs="Times New Roman"/>
          <w:sz w:val="24"/>
        </w:rPr>
        <w:t xml:space="preserve">da </w:t>
      </w:r>
      <w:r w:rsidRPr="00227EF1">
        <w:rPr>
          <w:rFonts w:ascii="Times New Roman" w:hAnsi="Times New Roman" w:cs="Times New Roman"/>
          <w:sz w:val="24"/>
        </w:rPr>
        <w:t xml:space="preserve">licitação é a escolha da proposta mais vantajosa para a </w:t>
      </w:r>
      <w:r w:rsidR="00157476" w:rsidRPr="00227EF1">
        <w:rPr>
          <w:rFonts w:ascii="Times New Roman" w:hAnsi="Times New Roman" w:cs="Times New Roman"/>
          <w:sz w:val="24"/>
        </w:rPr>
        <w:t>contratação de empresa</w:t>
      </w:r>
      <w:r w:rsidR="00BD3590" w:rsidRPr="00227EF1">
        <w:rPr>
          <w:rFonts w:ascii="Times New Roman" w:hAnsi="Times New Roman" w:cs="Times New Roman"/>
          <w:sz w:val="24"/>
        </w:rPr>
        <w:t>(s)</w:t>
      </w:r>
      <w:r w:rsidR="00157476" w:rsidRPr="00227EF1">
        <w:rPr>
          <w:rFonts w:ascii="Times New Roman" w:hAnsi="Times New Roman" w:cs="Times New Roman"/>
          <w:sz w:val="24"/>
        </w:rPr>
        <w:t xml:space="preserve"> especializada</w:t>
      </w:r>
      <w:r w:rsidR="00BD3590" w:rsidRPr="00227EF1">
        <w:rPr>
          <w:rFonts w:ascii="Times New Roman" w:hAnsi="Times New Roman" w:cs="Times New Roman"/>
          <w:sz w:val="24"/>
        </w:rPr>
        <w:t>(s)</w:t>
      </w:r>
      <w:r w:rsidR="00157476" w:rsidRPr="00227EF1">
        <w:rPr>
          <w:rFonts w:ascii="Times New Roman" w:hAnsi="Times New Roman" w:cs="Times New Roman"/>
          <w:sz w:val="24"/>
        </w:rPr>
        <w:t xml:space="preserve"> para prestação de serviços audiovisuais</w:t>
      </w:r>
      <w:r w:rsidR="00220626" w:rsidRPr="00227EF1">
        <w:rPr>
          <w:rFonts w:ascii="Times New Roman" w:hAnsi="Times New Roman" w:cs="Times New Roman"/>
          <w:sz w:val="24"/>
        </w:rPr>
        <w:t>, por demanda</w:t>
      </w:r>
      <w:r w:rsidR="00227EF1" w:rsidRPr="00227EF1">
        <w:rPr>
          <w:rFonts w:ascii="Times New Roman" w:hAnsi="Times New Roman" w:cs="Times New Roman"/>
          <w:sz w:val="24"/>
        </w:rPr>
        <w:t>:</w:t>
      </w:r>
      <w:r w:rsidR="00157476" w:rsidRPr="00227EF1">
        <w:rPr>
          <w:rFonts w:ascii="Times New Roman" w:hAnsi="Times New Roman" w:cs="Times New Roman"/>
          <w:sz w:val="24"/>
        </w:rPr>
        <w:t xml:space="preserve"> gravações e </w:t>
      </w:r>
      <w:proofErr w:type="spellStart"/>
      <w:r w:rsidR="00157476" w:rsidRPr="00227EF1">
        <w:rPr>
          <w:rFonts w:ascii="Times New Roman" w:hAnsi="Times New Roman" w:cs="Times New Roman"/>
          <w:sz w:val="24"/>
        </w:rPr>
        <w:t>degravações</w:t>
      </w:r>
      <w:proofErr w:type="spellEnd"/>
      <w:r w:rsidR="00157476" w:rsidRPr="00227EF1">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00157476" w:rsidRPr="00227EF1">
        <w:rPr>
          <w:rFonts w:ascii="Times New Roman" w:hAnsi="Times New Roman" w:cs="Times New Roman"/>
          <w:i/>
          <w:sz w:val="24"/>
        </w:rPr>
        <w:t xml:space="preserve">Internet - </w:t>
      </w:r>
      <w:proofErr w:type="spellStart"/>
      <w:r w:rsidR="00157476" w:rsidRPr="00227EF1">
        <w:rPr>
          <w:rFonts w:ascii="Times New Roman" w:hAnsi="Times New Roman" w:cs="Times New Roman"/>
          <w:i/>
          <w:sz w:val="24"/>
        </w:rPr>
        <w:t>live</w:t>
      </w:r>
      <w:proofErr w:type="spellEnd"/>
      <w:r w:rsidR="00157476" w:rsidRPr="00227EF1">
        <w:rPr>
          <w:rFonts w:ascii="Times New Roman" w:hAnsi="Times New Roman" w:cs="Times New Roman"/>
          <w:i/>
          <w:sz w:val="24"/>
        </w:rPr>
        <w:t xml:space="preserve"> streaming, </w:t>
      </w:r>
      <w:r w:rsidRPr="00227EF1">
        <w:rPr>
          <w:rFonts w:ascii="Times New Roman" w:hAnsi="Times New Roman" w:cs="Times New Roman"/>
          <w:sz w:val="24"/>
        </w:rPr>
        <w:t xml:space="preserve">conforme </w:t>
      </w:r>
      <w:r w:rsidR="0001774E" w:rsidRPr="00227EF1">
        <w:rPr>
          <w:rFonts w:ascii="Times New Roman" w:hAnsi="Times New Roman" w:cs="Times New Roman"/>
          <w:sz w:val="24"/>
        </w:rPr>
        <w:t>especificações técnicas,</w:t>
      </w:r>
      <w:r w:rsidRPr="00227EF1">
        <w:rPr>
          <w:rFonts w:ascii="Times New Roman" w:hAnsi="Times New Roman" w:cs="Times New Roman"/>
          <w:sz w:val="24"/>
        </w:rPr>
        <w:t xml:space="preserve"> quantidades e </w:t>
      </w:r>
      <w:r w:rsidR="0001774E" w:rsidRPr="00227EF1">
        <w:rPr>
          <w:rFonts w:ascii="Times New Roman" w:hAnsi="Times New Roman" w:cs="Times New Roman"/>
          <w:sz w:val="24"/>
        </w:rPr>
        <w:t xml:space="preserve">demais condições </w:t>
      </w:r>
      <w:r w:rsidRPr="00227EF1">
        <w:rPr>
          <w:rFonts w:ascii="Times New Roman" w:hAnsi="Times New Roman" w:cs="Times New Roman"/>
          <w:sz w:val="24"/>
        </w:rPr>
        <w:t xml:space="preserve">estabelecidas neste Edital e seus </w:t>
      </w:r>
      <w:r w:rsidR="0001774E" w:rsidRPr="00227EF1">
        <w:rPr>
          <w:rFonts w:ascii="Times New Roman" w:hAnsi="Times New Roman" w:cs="Times New Roman"/>
          <w:sz w:val="24"/>
        </w:rPr>
        <w:t>A</w:t>
      </w:r>
      <w:r w:rsidRPr="00227EF1">
        <w:rPr>
          <w:rFonts w:ascii="Times New Roman" w:hAnsi="Times New Roman" w:cs="Times New Roman"/>
          <w:sz w:val="24"/>
        </w:rPr>
        <w:t>nexos.</w:t>
      </w:r>
    </w:p>
    <w:p w:rsidR="004B5D90" w:rsidRPr="00227EF1" w:rsidRDefault="004B5D90" w:rsidP="00F34FA7">
      <w:pPr>
        <w:numPr>
          <w:ilvl w:val="1"/>
          <w:numId w:val="1"/>
        </w:numPr>
        <w:spacing w:after="120"/>
        <w:ind w:left="993" w:hanging="567"/>
        <w:jc w:val="both"/>
        <w:rPr>
          <w:rFonts w:ascii="Times New Roman" w:hAnsi="Times New Roman" w:cs="Times New Roman"/>
          <w:b/>
          <w:sz w:val="24"/>
        </w:rPr>
      </w:pPr>
      <w:r w:rsidRPr="00227EF1">
        <w:rPr>
          <w:rFonts w:ascii="Times New Roman" w:hAnsi="Times New Roman" w:cs="Times New Roman"/>
          <w:sz w:val="24"/>
        </w:rPr>
        <w:t xml:space="preserve">A licitação </w:t>
      </w:r>
      <w:r w:rsidR="0001774E" w:rsidRPr="00227EF1">
        <w:rPr>
          <w:rFonts w:ascii="Times New Roman" w:hAnsi="Times New Roman" w:cs="Times New Roman"/>
          <w:sz w:val="24"/>
        </w:rPr>
        <w:t xml:space="preserve">terá </w:t>
      </w:r>
      <w:r w:rsidR="00182D9F" w:rsidRPr="00227EF1">
        <w:rPr>
          <w:rFonts w:ascii="Times New Roman" w:hAnsi="Times New Roman" w:cs="Times New Roman"/>
          <w:sz w:val="24"/>
        </w:rPr>
        <w:t>0</w:t>
      </w:r>
      <w:r w:rsidR="00157476" w:rsidRPr="00227EF1">
        <w:rPr>
          <w:rFonts w:ascii="Times New Roman" w:hAnsi="Times New Roman" w:cs="Times New Roman"/>
          <w:sz w:val="24"/>
        </w:rPr>
        <w:t>2</w:t>
      </w:r>
      <w:r w:rsidR="00182D9F" w:rsidRPr="00227EF1">
        <w:rPr>
          <w:rFonts w:ascii="Times New Roman" w:hAnsi="Times New Roman" w:cs="Times New Roman"/>
          <w:sz w:val="24"/>
        </w:rPr>
        <w:t xml:space="preserve"> (</w:t>
      </w:r>
      <w:r w:rsidR="00157476" w:rsidRPr="00227EF1">
        <w:rPr>
          <w:rFonts w:ascii="Times New Roman" w:hAnsi="Times New Roman" w:cs="Times New Roman"/>
          <w:sz w:val="24"/>
        </w:rPr>
        <w:t>dois</w:t>
      </w:r>
      <w:r w:rsidR="00182D9F" w:rsidRPr="00227EF1">
        <w:rPr>
          <w:rFonts w:ascii="Times New Roman" w:hAnsi="Times New Roman" w:cs="Times New Roman"/>
          <w:sz w:val="24"/>
        </w:rPr>
        <w:t>)</w:t>
      </w:r>
      <w:r w:rsidR="0001774E" w:rsidRPr="00227EF1">
        <w:rPr>
          <w:rFonts w:ascii="Times New Roman" w:hAnsi="Times New Roman" w:cs="Times New Roman"/>
          <w:sz w:val="24"/>
        </w:rPr>
        <w:t xml:space="preserve"> </w:t>
      </w:r>
      <w:r w:rsidR="008B1DF1" w:rsidRPr="00227EF1">
        <w:rPr>
          <w:rFonts w:ascii="Times New Roman" w:hAnsi="Times New Roman" w:cs="Times New Roman"/>
          <w:sz w:val="24"/>
        </w:rPr>
        <w:t>g</w:t>
      </w:r>
      <w:r w:rsidRPr="00227EF1">
        <w:rPr>
          <w:rFonts w:ascii="Times New Roman" w:hAnsi="Times New Roman" w:cs="Times New Roman"/>
          <w:sz w:val="24"/>
        </w:rPr>
        <w:t>rupo</w:t>
      </w:r>
      <w:r w:rsidR="00157476" w:rsidRPr="00227EF1">
        <w:rPr>
          <w:rFonts w:ascii="Times New Roman" w:hAnsi="Times New Roman" w:cs="Times New Roman"/>
          <w:sz w:val="24"/>
        </w:rPr>
        <w:t>s</w:t>
      </w:r>
      <w:r w:rsidR="008B1DF1" w:rsidRPr="00227EF1">
        <w:rPr>
          <w:rFonts w:ascii="Times New Roman" w:hAnsi="Times New Roman" w:cs="Times New Roman"/>
          <w:sz w:val="24"/>
        </w:rPr>
        <w:t>/lotes</w:t>
      </w:r>
      <w:r w:rsidRPr="00227EF1">
        <w:rPr>
          <w:rFonts w:ascii="Times New Roman" w:hAnsi="Times New Roman" w:cs="Times New Roman"/>
          <w:sz w:val="24"/>
        </w:rPr>
        <w:t xml:space="preserve">, conforme </w:t>
      </w:r>
      <w:r w:rsidR="008B1DF1" w:rsidRPr="00227EF1">
        <w:rPr>
          <w:rFonts w:ascii="Times New Roman" w:hAnsi="Times New Roman" w:cs="Times New Roman"/>
          <w:sz w:val="24"/>
        </w:rPr>
        <w:t>estabelecido</w:t>
      </w:r>
      <w:r w:rsidR="007D38E5" w:rsidRPr="00227EF1">
        <w:rPr>
          <w:rFonts w:ascii="Times New Roman" w:hAnsi="Times New Roman" w:cs="Times New Roman"/>
          <w:sz w:val="24"/>
        </w:rPr>
        <w:t xml:space="preserve"> no</w:t>
      </w:r>
      <w:r w:rsidR="00157476" w:rsidRPr="00227EF1">
        <w:rPr>
          <w:rFonts w:ascii="Times New Roman" w:hAnsi="Times New Roman" w:cs="Times New Roman"/>
          <w:sz w:val="24"/>
        </w:rPr>
        <w:t>s</w:t>
      </w:r>
      <w:r w:rsidR="007D38E5" w:rsidRPr="00227EF1">
        <w:rPr>
          <w:rFonts w:ascii="Times New Roman" w:hAnsi="Times New Roman" w:cs="Times New Roman"/>
          <w:sz w:val="24"/>
        </w:rPr>
        <w:t xml:space="preserve"> </w:t>
      </w:r>
      <w:r w:rsidR="001C31E4" w:rsidRPr="00227EF1">
        <w:rPr>
          <w:rFonts w:ascii="Times New Roman" w:hAnsi="Times New Roman" w:cs="Times New Roman"/>
          <w:sz w:val="24"/>
        </w:rPr>
        <w:t>I</w:t>
      </w:r>
      <w:r w:rsidR="0001774E" w:rsidRPr="00227EF1">
        <w:rPr>
          <w:rFonts w:ascii="Times New Roman" w:hAnsi="Times New Roman" w:cs="Times New Roman"/>
          <w:sz w:val="24"/>
        </w:rPr>
        <w:t>te</w:t>
      </w:r>
      <w:r w:rsidR="00157476" w:rsidRPr="00227EF1">
        <w:rPr>
          <w:rFonts w:ascii="Times New Roman" w:hAnsi="Times New Roman" w:cs="Times New Roman"/>
          <w:sz w:val="24"/>
        </w:rPr>
        <w:t>ns</w:t>
      </w:r>
      <w:r w:rsidR="0001774E" w:rsidRPr="00227EF1">
        <w:rPr>
          <w:rFonts w:ascii="Times New Roman" w:hAnsi="Times New Roman" w:cs="Times New Roman"/>
          <w:sz w:val="24"/>
        </w:rPr>
        <w:t xml:space="preserve"> </w:t>
      </w:r>
      <w:r w:rsidR="001C31E4" w:rsidRPr="00227EF1">
        <w:rPr>
          <w:rFonts w:ascii="Times New Roman" w:hAnsi="Times New Roman" w:cs="Times New Roman"/>
          <w:sz w:val="24"/>
        </w:rPr>
        <w:t>4</w:t>
      </w:r>
      <w:r w:rsidR="0001774E" w:rsidRPr="00227EF1">
        <w:rPr>
          <w:rFonts w:ascii="Times New Roman" w:hAnsi="Times New Roman" w:cs="Times New Roman"/>
          <w:sz w:val="24"/>
        </w:rPr>
        <w:t xml:space="preserve"> </w:t>
      </w:r>
      <w:r w:rsidR="00157476" w:rsidRPr="00227EF1">
        <w:rPr>
          <w:rFonts w:ascii="Times New Roman" w:hAnsi="Times New Roman" w:cs="Times New Roman"/>
          <w:sz w:val="24"/>
        </w:rPr>
        <w:t xml:space="preserve">e 5 </w:t>
      </w:r>
      <w:r w:rsidR="0001774E" w:rsidRPr="00227EF1">
        <w:rPr>
          <w:rFonts w:ascii="Times New Roman" w:hAnsi="Times New Roman" w:cs="Times New Roman"/>
          <w:sz w:val="24"/>
        </w:rPr>
        <w:t xml:space="preserve">do </w:t>
      </w:r>
      <w:r w:rsidRPr="00227EF1">
        <w:rPr>
          <w:rFonts w:ascii="Times New Roman" w:hAnsi="Times New Roman" w:cs="Times New Roman"/>
          <w:sz w:val="24"/>
        </w:rPr>
        <w:t xml:space="preserve">Termo de Referência, Anexo I </w:t>
      </w:r>
      <w:r w:rsidR="0001774E" w:rsidRPr="00227EF1">
        <w:rPr>
          <w:rFonts w:ascii="Times New Roman" w:hAnsi="Times New Roman" w:cs="Times New Roman"/>
          <w:sz w:val="24"/>
        </w:rPr>
        <w:t>deste</w:t>
      </w:r>
      <w:r w:rsidRPr="00227EF1">
        <w:rPr>
          <w:rFonts w:ascii="Times New Roman" w:hAnsi="Times New Roman" w:cs="Times New Roman"/>
          <w:sz w:val="24"/>
        </w:rPr>
        <w:t xml:space="preserve"> Edital, </w:t>
      </w:r>
      <w:r w:rsidR="001366A1" w:rsidRPr="00227EF1">
        <w:rPr>
          <w:rFonts w:ascii="Times New Roman" w:hAnsi="Times New Roman" w:cs="Times New Roman"/>
          <w:sz w:val="24"/>
        </w:rPr>
        <w:t xml:space="preserve">facultando-se ao licitante a participação em quantos grupos forem de seu interesse, </w:t>
      </w:r>
      <w:r w:rsidRPr="00227EF1">
        <w:rPr>
          <w:rFonts w:ascii="Times New Roman" w:hAnsi="Times New Roman" w:cs="Times New Roman"/>
          <w:sz w:val="24"/>
        </w:rPr>
        <w:t>devendo oferecer proposta p</w:t>
      </w:r>
      <w:r w:rsidR="0001774E" w:rsidRPr="00227EF1">
        <w:rPr>
          <w:rFonts w:ascii="Times New Roman" w:hAnsi="Times New Roman" w:cs="Times New Roman"/>
          <w:sz w:val="24"/>
        </w:rPr>
        <w:t>ara todos os itens que</w:t>
      </w:r>
      <w:r w:rsidR="001366A1" w:rsidRPr="00227EF1">
        <w:rPr>
          <w:rFonts w:ascii="Times New Roman" w:hAnsi="Times New Roman" w:cs="Times New Roman"/>
          <w:sz w:val="24"/>
        </w:rPr>
        <w:t xml:space="preserve"> o</w:t>
      </w:r>
      <w:r w:rsidR="0001774E" w:rsidRPr="00227EF1">
        <w:rPr>
          <w:rFonts w:ascii="Times New Roman" w:hAnsi="Times New Roman" w:cs="Times New Roman"/>
          <w:sz w:val="24"/>
        </w:rPr>
        <w:t xml:space="preserve"> compõe</w:t>
      </w:r>
      <w:r w:rsidR="00157476" w:rsidRPr="00227EF1">
        <w:rPr>
          <w:rFonts w:ascii="Times New Roman" w:hAnsi="Times New Roman" w:cs="Times New Roman"/>
          <w:sz w:val="24"/>
        </w:rPr>
        <w:t>m</w:t>
      </w:r>
      <w:r w:rsidRPr="00227EF1">
        <w:rPr>
          <w:rFonts w:ascii="Times New Roman" w:hAnsi="Times New Roman" w:cs="Times New Roman"/>
          <w:sz w:val="24"/>
        </w:rPr>
        <w:t>.</w:t>
      </w:r>
    </w:p>
    <w:p w:rsidR="00157476" w:rsidRPr="00A87795" w:rsidRDefault="00157476" w:rsidP="00157476">
      <w:pPr>
        <w:ind w:left="709"/>
        <w:jc w:val="both"/>
        <w:rPr>
          <w:rFonts w:ascii="Times New Roman" w:hAnsi="Times New Roman" w:cs="Times New Roman"/>
          <w:b/>
          <w:color w:val="000000"/>
          <w:sz w:val="24"/>
        </w:rPr>
      </w:pPr>
    </w:p>
    <w:p w:rsidR="00A87795" w:rsidRPr="00A87795" w:rsidRDefault="00A87795" w:rsidP="00F34FA7">
      <w:pPr>
        <w:numPr>
          <w:ilvl w:val="0"/>
          <w:numId w:val="1"/>
        </w:numPr>
        <w:autoSpaceDE w:val="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F34FA7">
      <w:pPr>
        <w:numPr>
          <w:ilvl w:val="1"/>
          <w:numId w:val="1"/>
        </w:numPr>
        <w:spacing w:after="120"/>
        <w:ind w:left="993"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 xml:space="preserve">As despesas para atender a esta licitação estão programadas em dotação orçamentária própria, prevista no orçamento da União para o exercício de 2016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Default="00A87795" w:rsidP="00F34FA7">
      <w:pPr>
        <w:suppressAutoHyphens/>
        <w:ind w:left="993"/>
        <w:jc w:val="both"/>
        <w:rPr>
          <w:rFonts w:ascii="Times New Roman" w:hAnsi="Times New Roman" w:cs="Times New Roman"/>
          <w:sz w:val="24"/>
          <w:lang w:eastAsia="en-US"/>
        </w:rPr>
      </w:pPr>
      <w:r w:rsidRPr="009805BE">
        <w:rPr>
          <w:rFonts w:ascii="Times New Roman" w:hAnsi="Times New Roman" w:cs="Times New Roman"/>
          <w:sz w:val="24"/>
          <w:lang w:eastAsia="en-US"/>
        </w:rPr>
        <w:lastRenderedPageBreak/>
        <w:t>Gestão/Unidade: 320016; PTRES: 09162</w:t>
      </w:r>
      <w:r w:rsidR="006D1A60" w:rsidRPr="009805BE">
        <w:rPr>
          <w:rFonts w:ascii="Times New Roman" w:hAnsi="Times New Roman" w:cs="Times New Roman"/>
          <w:sz w:val="24"/>
          <w:lang w:eastAsia="en-US"/>
        </w:rPr>
        <w:t>7</w:t>
      </w:r>
      <w:r w:rsidRPr="009805BE">
        <w:rPr>
          <w:rFonts w:ascii="Times New Roman" w:hAnsi="Times New Roman" w:cs="Times New Roman"/>
          <w:sz w:val="24"/>
          <w:lang w:eastAsia="en-US"/>
        </w:rPr>
        <w:t>; Programa de Trabalho: 2512221192000 0001; Elemento de Despesa: 33.90.3</w:t>
      </w:r>
      <w:r w:rsidR="00CE5CBB" w:rsidRPr="009805BE">
        <w:rPr>
          <w:rFonts w:ascii="Times New Roman" w:hAnsi="Times New Roman" w:cs="Times New Roman"/>
          <w:sz w:val="24"/>
          <w:lang w:eastAsia="en-US"/>
        </w:rPr>
        <w:t>9</w:t>
      </w:r>
      <w:r w:rsidR="00547ADD" w:rsidRPr="009805BE">
        <w:rPr>
          <w:rFonts w:ascii="Times New Roman" w:hAnsi="Times New Roman" w:cs="Times New Roman"/>
          <w:sz w:val="24"/>
          <w:lang w:eastAsia="en-US"/>
        </w:rPr>
        <w:t>.</w:t>
      </w:r>
      <w:r w:rsidRPr="009805BE">
        <w:rPr>
          <w:rFonts w:ascii="Times New Roman" w:hAnsi="Times New Roman" w:cs="Times New Roman"/>
          <w:sz w:val="24"/>
          <w:lang w:eastAsia="en-US"/>
        </w:rPr>
        <w:t xml:space="preserve"> </w:t>
      </w:r>
    </w:p>
    <w:p w:rsidR="00227EF1" w:rsidRDefault="00227EF1" w:rsidP="00F34FA7">
      <w:pPr>
        <w:suppressAutoHyphens/>
        <w:ind w:left="993"/>
        <w:jc w:val="both"/>
        <w:rPr>
          <w:rFonts w:ascii="Times New Roman" w:hAnsi="Times New Roman" w:cs="Times New Roman"/>
          <w:sz w:val="24"/>
          <w:lang w:eastAsia="en-US"/>
        </w:rPr>
      </w:pPr>
    </w:p>
    <w:p w:rsidR="00A87795" w:rsidRPr="00A87795" w:rsidRDefault="00A87795" w:rsidP="00076DF5">
      <w:pPr>
        <w:numPr>
          <w:ilvl w:val="0"/>
          <w:numId w:val="1"/>
        </w:numPr>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8B1DF1">
      <w:pPr>
        <w:numPr>
          <w:ilvl w:val="1"/>
          <w:numId w:val="1"/>
        </w:numPr>
        <w:spacing w:after="120"/>
        <w:ind w:left="992"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A87795" w:rsidRPr="00A87795" w:rsidRDefault="00A87795" w:rsidP="00076DF5">
      <w:pPr>
        <w:numPr>
          <w:ilvl w:val="1"/>
          <w:numId w:val="1"/>
        </w:numPr>
        <w:spacing w:after="120"/>
        <w:ind w:left="993"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 xml:space="preserve">O cadastro no SICAF poderá ser iniciado no Portal de Compras do Governo Federal, no sítio </w:t>
      </w:r>
      <w:r w:rsidRPr="0098470D">
        <w:rPr>
          <w:rFonts w:ascii="Times New Roman" w:hAnsi="Times New Roman" w:cs="Times New Roman"/>
          <w:bCs/>
          <w:iCs/>
          <w:color w:val="0000FF"/>
          <w:sz w:val="24"/>
        </w:rPr>
        <w:t>www.comprasgovernamentais.gov.br</w:t>
      </w:r>
      <w:r w:rsidRPr="00A87795">
        <w:rPr>
          <w:rFonts w:ascii="Times New Roman" w:hAnsi="Times New Roman" w:cs="Times New Roman"/>
          <w:bCs/>
          <w:iCs/>
          <w:color w:val="000000"/>
          <w:sz w:val="24"/>
        </w:rPr>
        <w:t xml:space="preserve">, com a solicitação de </w:t>
      </w:r>
      <w:proofErr w:type="spellStart"/>
      <w:r w:rsidRPr="001258C8">
        <w:rPr>
          <w:rFonts w:ascii="Times New Roman" w:hAnsi="Times New Roman" w:cs="Times New Roman"/>
          <w:bCs/>
          <w:i/>
          <w:iCs/>
          <w:color w:val="000000"/>
          <w:sz w:val="24"/>
        </w:rPr>
        <w:t>login</w:t>
      </w:r>
      <w:proofErr w:type="spellEnd"/>
      <w:r w:rsidRPr="00A87795">
        <w:rPr>
          <w:rFonts w:ascii="Times New Roman" w:hAnsi="Times New Roman" w:cs="Times New Roman"/>
          <w:bCs/>
          <w:iCs/>
          <w:color w:val="000000"/>
          <w:sz w:val="24"/>
        </w:rPr>
        <w:t xml:space="preserve"> e senha pelo interessado.</w:t>
      </w:r>
    </w:p>
    <w:p w:rsidR="00A87795" w:rsidRPr="00A87795" w:rsidRDefault="00A87795" w:rsidP="00076DF5">
      <w:pPr>
        <w:numPr>
          <w:ilvl w:val="1"/>
          <w:numId w:val="1"/>
        </w:numPr>
        <w:spacing w:after="120"/>
        <w:ind w:left="993" w:hanging="567"/>
        <w:jc w:val="both"/>
        <w:rPr>
          <w:rFonts w:ascii="Times New Roman" w:hAnsi="Times New Roman" w:cs="Times New Roman"/>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076DF5">
      <w:pPr>
        <w:numPr>
          <w:ilvl w:val="1"/>
          <w:numId w:val="1"/>
        </w:numPr>
        <w:spacing w:after="120"/>
        <w:ind w:left="993"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157476" w:rsidRDefault="00A87795" w:rsidP="00076DF5">
      <w:pPr>
        <w:numPr>
          <w:ilvl w:val="1"/>
          <w:numId w:val="1"/>
        </w:numPr>
        <w:snapToGrid w:val="0"/>
        <w:spacing w:after="120"/>
        <w:ind w:left="993"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157476" w:rsidRPr="00A87795" w:rsidRDefault="00157476" w:rsidP="00157476">
      <w:pPr>
        <w:snapToGrid w:val="0"/>
        <w:spacing w:after="120"/>
        <w:ind w:left="709"/>
        <w:jc w:val="both"/>
        <w:rPr>
          <w:rFonts w:ascii="Times New Roman" w:hAnsi="Times New Roman" w:cs="Times New Roman"/>
          <w:bCs/>
          <w:color w:val="000000"/>
          <w:sz w:val="24"/>
        </w:rPr>
      </w:pPr>
    </w:p>
    <w:p w:rsidR="00A87795" w:rsidRPr="00A87795" w:rsidRDefault="00A87795" w:rsidP="00076DF5">
      <w:pPr>
        <w:numPr>
          <w:ilvl w:val="0"/>
          <w:numId w:val="1"/>
        </w:numPr>
        <w:snapToGrid w:val="0"/>
        <w:spacing w:after="120"/>
        <w:ind w:left="426" w:right="-425" w:hanging="426"/>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D03061" w:rsidRPr="00D03061" w:rsidRDefault="00D03061" w:rsidP="00076DF5">
      <w:pPr>
        <w:numPr>
          <w:ilvl w:val="1"/>
          <w:numId w:val="1"/>
        </w:numPr>
        <w:spacing w:after="120"/>
        <w:ind w:left="993" w:hanging="567"/>
        <w:jc w:val="both"/>
        <w:rPr>
          <w:rFonts w:ascii="Times New Roman" w:hAnsi="Times New Roman" w:cs="Times New Roman"/>
          <w:bCs/>
          <w:iCs/>
          <w:color w:val="000000"/>
          <w:sz w:val="24"/>
        </w:rPr>
      </w:pPr>
      <w:r w:rsidRPr="00D03061">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D03061">
        <w:rPr>
          <w:rFonts w:ascii="Times New Roman" w:hAnsi="Times New Roman" w:cs="Times New Roman"/>
          <w:color w:val="000000"/>
          <w:sz w:val="24"/>
        </w:rPr>
        <w:t xml:space="preserve"> Sistema de Cadastramento Unificado de Fornecedores – SICAF, conforme disposto no §3º do artigo 8º da IN SLTI/MPOG nº 2, de 2010.</w:t>
      </w:r>
    </w:p>
    <w:p w:rsidR="00A87795" w:rsidRPr="00A87795" w:rsidRDefault="00A87795" w:rsidP="00076DF5">
      <w:pPr>
        <w:numPr>
          <w:ilvl w:val="1"/>
          <w:numId w:val="1"/>
        </w:numPr>
        <w:autoSpaceDE w:val="0"/>
        <w:snapToGrid w:val="0"/>
        <w:spacing w:after="120"/>
        <w:ind w:left="993"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A87795" w:rsidRDefault="00FB245C" w:rsidP="00076DF5">
      <w:pPr>
        <w:pStyle w:val="PargrafodaLista"/>
        <w:numPr>
          <w:ilvl w:val="2"/>
          <w:numId w:val="3"/>
        </w:numPr>
        <w:autoSpaceDE w:val="0"/>
        <w:snapToGrid w:val="0"/>
        <w:spacing w:after="120"/>
        <w:ind w:left="1701" w:hanging="708"/>
        <w:contextualSpacing w:val="0"/>
        <w:jc w:val="both"/>
        <w:rPr>
          <w:rFonts w:ascii="Times New Roman" w:hAnsi="Times New Roman" w:cs="Times New Roman"/>
          <w:bCs/>
          <w:color w:val="000000"/>
        </w:rPr>
      </w:pPr>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r>
        <w:rPr>
          <w:rFonts w:ascii="Times New Roman" w:hAnsi="Times New Roman" w:cs="Times New Roman"/>
          <w:bCs/>
          <w:color w:val="000000"/>
        </w:rPr>
        <w:t xml:space="preserve"> </w:t>
      </w:r>
      <w:r w:rsidR="00A87795" w:rsidRPr="00A87795">
        <w:rPr>
          <w:rFonts w:ascii="Times New Roman" w:hAnsi="Times New Roman" w:cs="Times New Roman"/>
          <w:bCs/>
          <w:color w:val="000000"/>
        </w:rPr>
        <w:t xml:space="preserve"> de participar de licitações e celebrar contratos administrativos, na forma da legislação vigente;</w:t>
      </w:r>
    </w:p>
    <w:p w:rsidR="00113A28" w:rsidRPr="00113A28" w:rsidRDefault="00113A28" w:rsidP="00076DF5">
      <w:pPr>
        <w:pStyle w:val="PargrafodaLista"/>
        <w:numPr>
          <w:ilvl w:val="2"/>
          <w:numId w:val="3"/>
        </w:numPr>
        <w:autoSpaceDE w:val="0"/>
        <w:snapToGrid w:val="0"/>
        <w:spacing w:after="120"/>
        <w:ind w:left="1701" w:hanging="708"/>
        <w:contextualSpacing w:val="0"/>
        <w:jc w:val="both"/>
        <w:rPr>
          <w:rFonts w:ascii="Times New Roman" w:hAnsi="Times New Roman" w:cs="Times New Roman"/>
          <w:bCs/>
          <w:color w:val="000000"/>
        </w:rPr>
      </w:pPr>
      <w:r w:rsidRPr="00113A28">
        <w:rPr>
          <w:rFonts w:ascii="Times New Roman" w:hAnsi="Times New Roman" w:cs="Times New Roman"/>
          <w:bCs/>
          <w:color w:val="000000"/>
          <w:szCs w:val="20"/>
        </w:rPr>
        <w:t>estrangeiros que não tenham representação legal no Brasil com poderes expressos para receber citação e responder administrativa ou judicialmente</w:t>
      </w:r>
    </w:p>
    <w:p w:rsidR="004B5D90" w:rsidRPr="00A87795" w:rsidRDefault="004B5D90" w:rsidP="00076DF5">
      <w:pPr>
        <w:pStyle w:val="PargrafodaLista"/>
        <w:numPr>
          <w:ilvl w:val="2"/>
          <w:numId w:val="3"/>
        </w:numPr>
        <w:autoSpaceDE w:val="0"/>
        <w:snapToGrid w:val="0"/>
        <w:spacing w:after="120"/>
        <w:ind w:left="1701" w:hanging="708"/>
        <w:contextualSpacing w:val="0"/>
        <w:jc w:val="both"/>
        <w:rPr>
          <w:rFonts w:ascii="Times New Roman" w:eastAsia="Zurich BT" w:hAnsi="Times New Roman" w:cs="Times New Roman"/>
          <w:bCs/>
          <w:color w:val="000000"/>
        </w:rPr>
      </w:pPr>
      <w:r w:rsidRPr="00A87795">
        <w:rPr>
          <w:rFonts w:ascii="Times New Roman" w:eastAsia="Arial Unicode MS" w:hAnsi="Times New Roman" w:cs="Times New Roman"/>
          <w:color w:val="000000"/>
        </w:rPr>
        <w:t>que se enquadrem nas vedações previstas no artigo 9º da Lei nº 8.666, de 1993;</w:t>
      </w:r>
    </w:p>
    <w:p w:rsidR="00A87795" w:rsidRPr="00A87795" w:rsidRDefault="00A87795" w:rsidP="00076DF5">
      <w:pPr>
        <w:numPr>
          <w:ilvl w:val="2"/>
          <w:numId w:val="3"/>
        </w:numPr>
        <w:autoSpaceDE w:val="0"/>
        <w:snapToGrid w:val="0"/>
        <w:spacing w:after="120"/>
        <w:ind w:left="1701" w:hanging="708"/>
        <w:jc w:val="both"/>
        <w:rPr>
          <w:rFonts w:ascii="Times New Roman" w:eastAsia="Zurich BT" w:hAnsi="Times New Roman" w:cs="Times New Roman"/>
          <w:bCs/>
          <w:color w:val="000000"/>
          <w:sz w:val="24"/>
        </w:rPr>
      </w:pPr>
      <w:r w:rsidRPr="00A87795">
        <w:rPr>
          <w:rFonts w:ascii="Times New Roman" w:hAnsi="Times New Roman" w:cs="Times New Roman"/>
          <w:color w:val="000000"/>
          <w:sz w:val="24"/>
        </w:rPr>
        <w:t>que estejam sob falência, em recuperação judicial ou extrajudicial, concurso de credores, concordata ou insolvência, em processo de dissolução ou liquidação;</w:t>
      </w:r>
    </w:p>
    <w:p w:rsidR="00A87795" w:rsidRPr="00755658" w:rsidRDefault="00A87795" w:rsidP="00076DF5">
      <w:pPr>
        <w:numPr>
          <w:ilvl w:val="2"/>
          <w:numId w:val="3"/>
        </w:numPr>
        <w:autoSpaceDE w:val="0"/>
        <w:snapToGrid w:val="0"/>
        <w:spacing w:after="120"/>
        <w:ind w:left="1701" w:hanging="708"/>
        <w:jc w:val="both"/>
        <w:rPr>
          <w:rFonts w:ascii="Times New Roman" w:eastAsia="Zurich BT" w:hAnsi="Times New Roman" w:cs="Times New Roman"/>
          <w:bCs/>
          <w:sz w:val="24"/>
        </w:rPr>
      </w:pPr>
      <w:r w:rsidRPr="00755658">
        <w:rPr>
          <w:rFonts w:ascii="Times New Roman" w:hAnsi="Times New Roman" w:cs="Times New Roman"/>
          <w:sz w:val="24"/>
        </w:rPr>
        <w:t>entidades empresariais que estejam reunidas em consórcio;</w:t>
      </w:r>
    </w:p>
    <w:p w:rsidR="00A87795" w:rsidRPr="00A87795" w:rsidRDefault="00A87795" w:rsidP="00076DF5">
      <w:pPr>
        <w:numPr>
          <w:ilvl w:val="1"/>
          <w:numId w:val="2"/>
        </w:numPr>
        <w:spacing w:after="120"/>
        <w:ind w:left="993"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Como condição para participação no Pregão, </w:t>
      </w:r>
      <w:r w:rsidR="002F1EE0" w:rsidRPr="002F1EE0">
        <w:rPr>
          <w:rFonts w:ascii="Times New Roman" w:hAnsi="Times New Roman" w:cs="Times New Roman"/>
          <w:color w:val="000000"/>
          <w:sz w:val="24"/>
        </w:rPr>
        <w:t>o licitante assinalará “sim” ou “não” em campo próprio do sistema eletrônico, relativo às seguintes declarações:</w:t>
      </w:r>
    </w:p>
    <w:p w:rsidR="00A87795" w:rsidRDefault="00A87795" w:rsidP="00076DF5">
      <w:pPr>
        <w:pStyle w:val="PargrafodaLista"/>
        <w:numPr>
          <w:ilvl w:val="2"/>
          <w:numId w:val="2"/>
        </w:numPr>
        <w:autoSpaceDE w:val="0"/>
        <w:snapToGrid w:val="0"/>
        <w:spacing w:after="120"/>
        <w:ind w:left="1701" w:hanging="708"/>
        <w:jc w:val="both"/>
        <w:rPr>
          <w:rFonts w:ascii="Times New Roman" w:hAnsi="Times New Roman" w:cs="Times New Roman"/>
          <w:color w:val="000000"/>
        </w:rPr>
      </w:pPr>
      <w:r w:rsidRPr="00A87795">
        <w:rPr>
          <w:rFonts w:ascii="Times New Roman" w:hAnsi="Times New Roman" w:cs="Times New Roman"/>
          <w:bCs/>
          <w:color w:val="000000"/>
        </w:rPr>
        <w:t xml:space="preserve">que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rsidR="002F1EE0" w:rsidRPr="002F1EE0" w:rsidRDefault="002F1EE0" w:rsidP="00076DF5">
      <w:pPr>
        <w:numPr>
          <w:ilvl w:val="3"/>
          <w:numId w:val="2"/>
        </w:numPr>
        <w:spacing w:after="120"/>
        <w:ind w:left="2552" w:hanging="851"/>
        <w:jc w:val="both"/>
        <w:rPr>
          <w:rFonts w:ascii="Times New Roman" w:hAnsi="Times New Roman" w:cs="Times New Roman"/>
          <w:bCs/>
          <w:color w:val="000000"/>
          <w:sz w:val="24"/>
        </w:rPr>
      </w:pPr>
      <w:r w:rsidRPr="002F1EE0">
        <w:rPr>
          <w:rFonts w:ascii="Times New Roman" w:hAnsi="Times New Roman" w:cs="Times New Roman"/>
          <w:color w:val="000000"/>
          <w:sz w:val="24"/>
        </w:rPr>
        <w:lastRenderedPageBreak/>
        <w:t>a assinalação do campo “não” apenas produzirá o efeito de o licitante não ter direito ao tratamento favorecido previsto na Lei Complementar nº 123, de 2006, mesmo que microempresa, empresa de pequeno porte;</w:t>
      </w:r>
    </w:p>
    <w:p w:rsidR="002F1EE0" w:rsidRPr="00A87795" w:rsidRDefault="002F1EE0" w:rsidP="00076DF5">
      <w:pPr>
        <w:pStyle w:val="PargrafodaLista"/>
        <w:numPr>
          <w:ilvl w:val="2"/>
          <w:numId w:val="2"/>
        </w:numPr>
        <w:autoSpaceDE w:val="0"/>
        <w:snapToGrid w:val="0"/>
        <w:spacing w:after="120"/>
        <w:ind w:left="1701" w:hanging="708"/>
        <w:jc w:val="both"/>
        <w:rPr>
          <w:rFonts w:ascii="Times New Roman" w:hAnsi="Times New Roman" w:cs="Times New Roman"/>
          <w:bCs/>
          <w:color w:val="000000"/>
        </w:rPr>
      </w:pPr>
      <w:r w:rsidRPr="00A87795">
        <w:rPr>
          <w:rFonts w:ascii="Times New Roman" w:hAnsi="Times New Roman" w:cs="Times New Roman"/>
          <w:color w:val="000000"/>
        </w:rPr>
        <w:t xml:space="preserve">que está ciente e concorda com as condições contidas no Edital e seus </w:t>
      </w:r>
      <w:r w:rsidR="004A45E7">
        <w:rPr>
          <w:rFonts w:ascii="Times New Roman" w:hAnsi="Times New Roman" w:cs="Times New Roman"/>
          <w:color w:val="000000"/>
        </w:rPr>
        <w:t>A</w:t>
      </w:r>
      <w:r w:rsidRPr="00A87795">
        <w:rPr>
          <w:rFonts w:ascii="Times New Roman" w:hAnsi="Times New Roman" w:cs="Times New Roman"/>
          <w:color w:val="000000"/>
        </w:rPr>
        <w:t>nexos, bem como de que cumpre plenamente os requisitos de habilitação definidos no Edital;</w:t>
      </w:r>
    </w:p>
    <w:p w:rsidR="002F1EE0" w:rsidRPr="002F1EE0" w:rsidRDefault="002F1EE0" w:rsidP="00076DF5">
      <w:pPr>
        <w:pStyle w:val="PargrafodaLista"/>
        <w:numPr>
          <w:ilvl w:val="2"/>
          <w:numId w:val="2"/>
        </w:numPr>
        <w:autoSpaceDE w:val="0"/>
        <w:snapToGrid w:val="0"/>
        <w:spacing w:after="120"/>
        <w:ind w:left="1701" w:hanging="708"/>
        <w:contextualSpacing w:val="0"/>
        <w:jc w:val="both"/>
        <w:rPr>
          <w:rFonts w:ascii="Times New Roman" w:eastAsia="Zurich BT" w:hAnsi="Times New Roman" w:cs="Times New Roman"/>
          <w:color w:val="000000"/>
        </w:rPr>
      </w:pPr>
      <w:r w:rsidRPr="00A87795">
        <w:rPr>
          <w:rFonts w:ascii="Times New Roman" w:hAnsi="Times New Roman" w:cs="Times New Roman"/>
          <w:color w:val="000000"/>
        </w:rPr>
        <w:t xml:space="preserve">que inexistem fatos impeditivos para sua habilitação no certame, ciente da obrigatoriedade de declarar ocorrências posteriores; </w:t>
      </w:r>
    </w:p>
    <w:p w:rsidR="002F1EE0" w:rsidRDefault="002F1EE0" w:rsidP="00076DF5">
      <w:pPr>
        <w:pStyle w:val="PargrafodaLista"/>
        <w:numPr>
          <w:ilvl w:val="2"/>
          <w:numId w:val="2"/>
        </w:numPr>
        <w:autoSpaceDE w:val="0"/>
        <w:snapToGrid w:val="0"/>
        <w:spacing w:after="120"/>
        <w:ind w:left="1701" w:hanging="708"/>
        <w:contextualSpacing w:val="0"/>
        <w:jc w:val="both"/>
        <w:rPr>
          <w:rFonts w:ascii="Times New Roman" w:hAnsi="Times New Roman" w:cs="Times New Roman"/>
          <w:color w:val="000000"/>
        </w:rPr>
      </w:pPr>
      <w:r w:rsidRPr="00A87795">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artigo 7°, XXXIII, da Constituição</w:t>
      </w:r>
      <w:r w:rsidR="00A62D51">
        <w:rPr>
          <w:rFonts w:ascii="Times New Roman" w:hAnsi="Times New Roman" w:cs="Times New Roman"/>
          <w:color w:val="000000"/>
        </w:rPr>
        <w:t xml:space="preserve"> Federal</w:t>
      </w:r>
      <w:r w:rsidRPr="00A87795">
        <w:rPr>
          <w:rFonts w:ascii="Times New Roman" w:hAnsi="Times New Roman" w:cs="Times New Roman"/>
          <w:color w:val="000000"/>
        </w:rPr>
        <w:t>;</w:t>
      </w:r>
    </w:p>
    <w:p w:rsidR="00A87795" w:rsidRPr="00C70A65" w:rsidRDefault="00A87795" w:rsidP="00076DF5">
      <w:pPr>
        <w:numPr>
          <w:ilvl w:val="2"/>
          <w:numId w:val="2"/>
        </w:numPr>
        <w:autoSpaceDE w:val="0"/>
        <w:snapToGrid w:val="0"/>
        <w:spacing w:after="120"/>
        <w:ind w:left="1701" w:hanging="708"/>
        <w:jc w:val="both"/>
        <w:rPr>
          <w:rFonts w:ascii="Times New Roman" w:hAnsi="Times New Roman" w:cs="Times New Roman"/>
          <w:color w:val="000000"/>
          <w:sz w:val="24"/>
        </w:rPr>
      </w:pPr>
      <w:r w:rsidRPr="00A87795">
        <w:rPr>
          <w:rFonts w:ascii="Times New Roman" w:eastAsia="Zurich BT" w:hAnsi="Times New Roman" w:cs="Times New Roman"/>
          <w:color w:val="000000"/>
          <w:sz w:val="24"/>
        </w:rPr>
        <w:t>que a proposta foi elaborada de forma independente, nos termos d</w:t>
      </w:r>
      <w:r w:rsidRPr="00A87795">
        <w:rPr>
          <w:rFonts w:ascii="Times New Roman" w:hAnsi="Times New Roman" w:cs="Times New Roman"/>
          <w:color w:val="000000"/>
          <w:sz w:val="24"/>
        </w:rPr>
        <w:t xml:space="preserve">a </w:t>
      </w:r>
      <w:r w:rsidR="00AE59E7">
        <w:rPr>
          <w:rFonts w:ascii="Times New Roman" w:hAnsi="Times New Roman" w:cs="Times New Roman"/>
          <w:color w:val="000000"/>
          <w:sz w:val="24"/>
        </w:rPr>
        <w:t xml:space="preserve">Instrução Normativa </w:t>
      </w:r>
      <w:r w:rsidR="00AE59E7" w:rsidRPr="00B26D8B">
        <w:rPr>
          <w:rFonts w:ascii="Times New Roman" w:hAnsi="Times New Roman" w:cs="Times New Roman"/>
          <w:color w:val="000000"/>
          <w:sz w:val="24"/>
        </w:rPr>
        <w:t xml:space="preserve">SLTI/MPOG n° 2, de </w:t>
      </w:r>
      <w:r w:rsidR="007A2A65">
        <w:rPr>
          <w:rFonts w:ascii="Times New Roman" w:hAnsi="Times New Roman" w:cs="Times New Roman"/>
          <w:color w:val="000000"/>
          <w:sz w:val="24"/>
        </w:rPr>
        <w:t>16 de setembro de 2009.</w:t>
      </w:r>
      <w:r w:rsidR="002F1EE0" w:rsidRPr="00833895">
        <w:rPr>
          <w:rFonts w:cs="Times New Roman"/>
          <w:color w:val="000000"/>
          <w:szCs w:val="20"/>
        </w:rPr>
        <w:t>.</w:t>
      </w:r>
    </w:p>
    <w:p w:rsidR="00C70A65" w:rsidRDefault="00C70A65" w:rsidP="00C70A65">
      <w:pPr>
        <w:autoSpaceDE w:val="0"/>
        <w:snapToGrid w:val="0"/>
        <w:spacing w:after="120"/>
        <w:ind w:left="1560"/>
        <w:jc w:val="both"/>
        <w:rPr>
          <w:rFonts w:ascii="Times New Roman" w:hAnsi="Times New Roman" w:cs="Times New Roman"/>
          <w:color w:val="000000"/>
          <w:sz w:val="24"/>
        </w:rPr>
      </w:pPr>
    </w:p>
    <w:p w:rsidR="00DD6285" w:rsidRPr="00DD6285" w:rsidRDefault="00DD6285" w:rsidP="00616248">
      <w:pPr>
        <w:pStyle w:val="PargrafodaLista"/>
        <w:numPr>
          <w:ilvl w:val="0"/>
          <w:numId w:val="2"/>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DD6285" w:rsidRPr="00DD6285" w:rsidRDefault="00DD6285" w:rsidP="00616248">
      <w:pPr>
        <w:pStyle w:val="PargrafodaLista"/>
        <w:numPr>
          <w:ilvl w:val="1"/>
          <w:numId w:val="5"/>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 mediante o preenchimento, no sistema eletrônico, dos seguintes campos:</w:t>
      </w:r>
    </w:p>
    <w:p w:rsidR="00DD6285" w:rsidRPr="00DD6285" w:rsidRDefault="00DD6285" w:rsidP="00616248">
      <w:pPr>
        <w:numPr>
          <w:ilvl w:val="2"/>
          <w:numId w:val="5"/>
        </w:numPr>
        <w:autoSpaceDE w:val="0"/>
        <w:snapToGrid w:val="0"/>
        <w:spacing w:after="120"/>
        <w:ind w:left="1701" w:right="-427" w:hanging="708"/>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Valor </w:t>
      </w:r>
      <w:r w:rsidR="0069170B">
        <w:rPr>
          <w:rFonts w:ascii="Times New Roman" w:hAnsi="Times New Roman" w:cs="Times New Roman"/>
          <w:color w:val="000000" w:themeColor="text1"/>
          <w:sz w:val="24"/>
        </w:rPr>
        <w:t>unitário</w:t>
      </w:r>
      <w:r w:rsidRPr="00DD6285">
        <w:rPr>
          <w:rFonts w:ascii="Times New Roman" w:hAnsi="Times New Roman" w:cs="Times New Roman"/>
          <w:color w:val="000000" w:themeColor="text1"/>
          <w:sz w:val="24"/>
        </w:rPr>
        <w:t xml:space="preserve"> e valor</w:t>
      </w:r>
      <w:r w:rsidRPr="00DD6285">
        <w:rPr>
          <w:rFonts w:ascii="Times New Roman" w:hAnsi="Times New Roman" w:cs="Times New Roman"/>
          <w:color w:val="FF0000"/>
          <w:sz w:val="24"/>
        </w:rPr>
        <w:t xml:space="preserve"> </w:t>
      </w:r>
      <w:r w:rsidRPr="00DD6285">
        <w:rPr>
          <w:rFonts w:ascii="Times New Roman" w:hAnsi="Times New Roman" w:cs="Times New Roman"/>
          <w:color w:val="000000" w:themeColor="text1"/>
          <w:sz w:val="24"/>
        </w:rPr>
        <w:t>total</w:t>
      </w:r>
      <w:r w:rsidR="00280596">
        <w:rPr>
          <w:rFonts w:ascii="Times New Roman" w:hAnsi="Times New Roman" w:cs="Times New Roman"/>
          <w:color w:val="000000" w:themeColor="text1"/>
          <w:sz w:val="24"/>
        </w:rPr>
        <w:t xml:space="preserve"> </w:t>
      </w:r>
      <w:r w:rsidRPr="00DD6285">
        <w:rPr>
          <w:rFonts w:ascii="Times New Roman" w:hAnsi="Times New Roman" w:cs="Times New Roman"/>
          <w:bCs/>
          <w:iCs/>
          <w:color w:val="000000" w:themeColor="text1"/>
          <w:sz w:val="24"/>
        </w:rPr>
        <w:t xml:space="preserve">do item; </w:t>
      </w:r>
    </w:p>
    <w:p w:rsidR="00280596" w:rsidRPr="00280596" w:rsidRDefault="00DD6285" w:rsidP="00616248">
      <w:pPr>
        <w:numPr>
          <w:ilvl w:val="2"/>
          <w:numId w:val="5"/>
        </w:numPr>
        <w:autoSpaceDE w:val="0"/>
        <w:snapToGrid w:val="0"/>
        <w:spacing w:after="120"/>
        <w:ind w:left="1701" w:hanging="708"/>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 xml:space="preserve">de acordo com as especificações </w:t>
      </w:r>
      <w:r w:rsidR="003566EC">
        <w:rPr>
          <w:rFonts w:ascii="Times New Roman" w:hAnsi="Times New Roman" w:cs="Times New Roman"/>
          <w:bCs/>
          <w:iCs/>
          <w:color w:val="000000" w:themeColor="text1"/>
          <w:sz w:val="24"/>
        </w:rPr>
        <w:t xml:space="preserve">técnicas </w:t>
      </w:r>
      <w:r w:rsidRPr="00DD6285">
        <w:rPr>
          <w:rFonts w:ascii="Times New Roman" w:hAnsi="Times New Roman" w:cs="Times New Roman"/>
          <w:bCs/>
          <w:iCs/>
          <w:color w:val="000000" w:themeColor="text1"/>
          <w:sz w:val="24"/>
        </w:rPr>
        <w:t>constantes no Termo de Referência – Anexo I deste Edital</w:t>
      </w:r>
      <w:r w:rsidR="003566EC">
        <w:rPr>
          <w:rFonts w:ascii="Times New Roman" w:hAnsi="Times New Roman" w:cs="Times New Roman"/>
          <w:bCs/>
          <w:iCs/>
          <w:color w:val="000000" w:themeColor="text1"/>
          <w:sz w:val="24"/>
        </w:rPr>
        <w:t>.</w:t>
      </w:r>
    </w:p>
    <w:p w:rsidR="00DD6285" w:rsidRPr="00DD6285" w:rsidRDefault="00DD6285" w:rsidP="00616248">
      <w:pPr>
        <w:numPr>
          <w:ilvl w:val="2"/>
          <w:numId w:val="5"/>
        </w:numPr>
        <w:autoSpaceDE w:val="0"/>
        <w:snapToGrid w:val="0"/>
        <w:spacing w:after="120"/>
        <w:ind w:left="1701" w:hanging="708"/>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Será desclassificada a proposta que omitir esses dados ou a eles acrescentar expressões</w:t>
      </w:r>
      <w:r w:rsidR="00C6487A">
        <w:rPr>
          <w:rFonts w:ascii="Times New Roman" w:hAnsi="Times New Roman" w:cs="Times New Roman"/>
          <w:color w:val="000000" w:themeColor="text1"/>
          <w:sz w:val="24"/>
        </w:rPr>
        <w:t xml:space="preserve"> como “referência” ou “similar”.</w:t>
      </w:r>
    </w:p>
    <w:p w:rsidR="00DD6285" w:rsidRPr="00DD6285" w:rsidRDefault="00DD6285" w:rsidP="00616248">
      <w:pPr>
        <w:numPr>
          <w:ilvl w:val="1"/>
          <w:numId w:val="5"/>
        </w:numPr>
        <w:spacing w:after="120"/>
        <w:ind w:left="993"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3566EC" w:rsidRDefault="00DD6285" w:rsidP="00616248">
      <w:pPr>
        <w:numPr>
          <w:ilvl w:val="1"/>
          <w:numId w:val="5"/>
        </w:numPr>
        <w:spacing w:after="120"/>
        <w:ind w:left="993"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3566EC" w:rsidRPr="00DD6285" w:rsidRDefault="003566EC" w:rsidP="00616248">
      <w:pPr>
        <w:numPr>
          <w:ilvl w:val="1"/>
          <w:numId w:val="5"/>
        </w:numPr>
        <w:spacing w:after="120"/>
        <w:ind w:left="993"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w:t>
      </w:r>
      <w:r w:rsidR="001C5DA3">
        <w:rPr>
          <w:rFonts w:ascii="Times New Roman" w:hAnsi="Times New Roman" w:cs="Times New Roman"/>
          <w:color w:val="000000" w:themeColor="text1"/>
          <w:sz w:val="24"/>
        </w:rPr>
        <w:t>plementar nº 123, de 2006</w:t>
      </w:r>
      <w:r w:rsidR="00C6487A">
        <w:rPr>
          <w:rFonts w:ascii="Times New Roman" w:hAnsi="Times New Roman" w:cs="Times New Roman"/>
          <w:color w:val="000000" w:themeColor="text1"/>
          <w:sz w:val="24"/>
        </w:rPr>
        <w:t>.</w:t>
      </w:r>
    </w:p>
    <w:p w:rsid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B95082" w:rsidRPr="00DD6285" w:rsidRDefault="00B95082" w:rsidP="00B95082">
      <w:pPr>
        <w:spacing w:after="120"/>
        <w:ind w:left="851"/>
        <w:jc w:val="both"/>
        <w:rPr>
          <w:rFonts w:ascii="Times New Roman" w:hAnsi="Times New Roman" w:cs="Times New Roman"/>
          <w:color w:val="000000"/>
          <w:sz w:val="24"/>
        </w:rPr>
      </w:pPr>
    </w:p>
    <w:p w:rsidR="00DD6285" w:rsidRPr="00DD6285" w:rsidRDefault="00DD6285" w:rsidP="00616248">
      <w:pPr>
        <w:pStyle w:val="PargrafodaLista"/>
        <w:numPr>
          <w:ilvl w:val="0"/>
          <w:numId w:val="2"/>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616248">
      <w:pPr>
        <w:numPr>
          <w:ilvl w:val="1"/>
          <w:numId w:val="4"/>
        </w:numPr>
        <w:spacing w:after="120"/>
        <w:ind w:left="993"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616248">
      <w:pPr>
        <w:numPr>
          <w:ilvl w:val="2"/>
          <w:numId w:val="4"/>
        </w:numPr>
        <w:tabs>
          <w:tab w:val="left" w:pos="1701"/>
        </w:tabs>
        <w:autoSpaceDE w:val="0"/>
        <w:snapToGrid w:val="0"/>
        <w:spacing w:after="120"/>
        <w:ind w:left="1701" w:hanging="708"/>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616248">
      <w:pPr>
        <w:numPr>
          <w:ilvl w:val="2"/>
          <w:numId w:val="4"/>
        </w:numPr>
        <w:tabs>
          <w:tab w:val="left" w:pos="1701"/>
        </w:tabs>
        <w:autoSpaceDE w:val="0"/>
        <w:snapToGrid w:val="0"/>
        <w:spacing w:after="120"/>
        <w:ind w:left="1701" w:hanging="708"/>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616248">
      <w:pPr>
        <w:numPr>
          <w:ilvl w:val="1"/>
          <w:numId w:val="4"/>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616248">
      <w:pPr>
        <w:numPr>
          <w:ilvl w:val="1"/>
          <w:numId w:val="4"/>
        </w:numPr>
        <w:tabs>
          <w:tab w:val="left" w:pos="284"/>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616248">
      <w:pPr>
        <w:numPr>
          <w:ilvl w:val="1"/>
          <w:numId w:val="4"/>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6E4B95" w:rsidRDefault="00DD6285" w:rsidP="00616248">
      <w:pPr>
        <w:numPr>
          <w:ilvl w:val="2"/>
          <w:numId w:val="4"/>
        </w:numPr>
        <w:autoSpaceDE w:val="0"/>
        <w:snapToGrid w:val="0"/>
        <w:spacing w:after="120"/>
        <w:ind w:left="1701" w:hanging="708"/>
        <w:jc w:val="both"/>
        <w:rPr>
          <w:rFonts w:ascii="Times New Roman" w:hAnsi="Times New Roman" w:cs="Times New Roman"/>
          <w:b/>
          <w:sz w:val="24"/>
        </w:rPr>
      </w:pPr>
      <w:r w:rsidRPr="00DD6285">
        <w:rPr>
          <w:rFonts w:ascii="Times New Roman" w:hAnsi="Times New Roman" w:cs="Times New Roman"/>
          <w:color w:val="000000" w:themeColor="text1"/>
          <w:sz w:val="24"/>
        </w:rPr>
        <w:t xml:space="preserve">O lance deverá ser </w:t>
      </w:r>
      <w:r w:rsidRPr="006E4B95">
        <w:rPr>
          <w:rFonts w:ascii="Times New Roman" w:hAnsi="Times New Roman" w:cs="Times New Roman"/>
          <w:sz w:val="24"/>
        </w:rPr>
        <w:t xml:space="preserve">ofertado pelo </w:t>
      </w:r>
      <w:r w:rsidR="00B45316" w:rsidRPr="006E4B95">
        <w:rPr>
          <w:rFonts w:ascii="Times New Roman" w:hAnsi="Times New Roman" w:cs="Times New Roman"/>
          <w:b/>
          <w:sz w:val="24"/>
        </w:rPr>
        <w:t>Valor Total do Grupo</w:t>
      </w:r>
      <w:r w:rsidRPr="006E4B95">
        <w:rPr>
          <w:rFonts w:ascii="Times New Roman" w:hAnsi="Times New Roman" w:cs="Times New Roman"/>
          <w:b/>
          <w:sz w:val="24"/>
        </w:rPr>
        <w:t xml:space="preserve">. </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Se a desconexão perdurar por tempo superior a 10 (dez) minutos, a sessão será suspensa e terá reinício somente após comunicação expressa do Pregoeiro aos participantes. </w:t>
      </w:r>
    </w:p>
    <w:p w:rsidR="00DD6285" w:rsidRPr="00DD6285" w:rsidRDefault="00DD6285" w:rsidP="00616248">
      <w:pPr>
        <w:numPr>
          <w:ilvl w:val="1"/>
          <w:numId w:val="4"/>
        </w:numPr>
        <w:tabs>
          <w:tab w:val="left" w:pos="993"/>
        </w:tabs>
        <w:spacing w:after="120"/>
        <w:ind w:left="993"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1C5DA3" w:rsidRDefault="001C5DA3"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1C5DA3">
        <w:rPr>
          <w:rFonts w:ascii="Times New Roman" w:hAnsi="Times New Roman" w:cs="Times New Roman"/>
          <w:color w:val="000000"/>
          <w:sz w:val="24"/>
          <w:lang w:eastAsia="en-US"/>
        </w:rPr>
        <w:t>Encerrada a etapa de lances</w:t>
      </w:r>
      <w:r w:rsidRPr="001C5DA3">
        <w:rPr>
          <w:rFonts w:ascii="Times New Roman" w:eastAsia="Zurich BT" w:hAnsi="Times New Roman" w:cs="Times New Roman"/>
          <w:bCs/>
          <w:sz w:val="24"/>
        </w:rPr>
        <w:t>, será efetivada a verificação automática, junto à Receita Federal, do porte da entidade empresarial. O sistema identificará em coluna própria as microempresas</w:t>
      </w:r>
      <w:r w:rsidR="00B45316">
        <w:rPr>
          <w:rFonts w:ascii="Times New Roman" w:eastAsia="Zurich BT" w:hAnsi="Times New Roman" w:cs="Times New Roman"/>
          <w:bCs/>
          <w:sz w:val="24"/>
        </w:rPr>
        <w:t xml:space="preserve"> e</w:t>
      </w:r>
      <w:r w:rsidRPr="001C5DA3">
        <w:rPr>
          <w:rFonts w:ascii="Times New Roman" w:eastAsia="Zurich BT" w:hAnsi="Times New Roman" w:cs="Times New Roman"/>
          <w:bCs/>
          <w:sz w:val="24"/>
        </w:rPr>
        <w:t xml:space="preserve"> empresas de pequeno porte participantes, procedendo à comparação com os valores da primeira colocada, se esta for empresa de maior porte, assim como das demais classificadas, para o fim de aplicar-se o disposto nos </w:t>
      </w:r>
      <w:proofErr w:type="spellStart"/>
      <w:r w:rsidRPr="001C5DA3">
        <w:rPr>
          <w:rFonts w:ascii="Times New Roman" w:eastAsia="Zurich BT" w:hAnsi="Times New Roman" w:cs="Times New Roman"/>
          <w:bCs/>
          <w:sz w:val="24"/>
        </w:rPr>
        <w:t>arts</w:t>
      </w:r>
      <w:proofErr w:type="spellEnd"/>
      <w:r w:rsidRPr="001C5DA3">
        <w:rPr>
          <w:rFonts w:ascii="Times New Roman" w:eastAsia="Zurich BT" w:hAnsi="Times New Roman" w:cs="Times New Roman"/>
          <w:bCs/>
          <w:sz w:val="24"/>
        </w:rPr>
        <w:t>. 44 e 45 da LC nº 123, de 2006, regulamentada pelo Decreto nº 8.538, de 2015.</w:t>
      </w:r>
    </w:p>
    <w:p w:rsidR="001C5DA3" w:rsidRPr="00A26837" w:rsidRDefault="001C5DA3"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Nessas condições, as propostas de </w:t>
      </w:r>
      <w:r w:rsidR="00CC1CD7">
        <w:rPr>
          <w:rFonts w:ascii="Times New Roman" w:eastAsia="Zurich BT" w:hAnsi="Times New Roman" w:cs="Times New Roman"/>
          <w:bCs/>
          <w:sz w:val="24"/>
        </w:rPr>
        <w:t>microempresas ou</w:t>
      </w:r>
      <w:r w:rsidRPr="00A26837">
        <w:rPr>
          <w:rFonts w:ascii="Times New Roman" w:eastAsia="Zurich BT" w:hAnsi="Times New Roman" w:cs="Times New Roman"/>
          <w:bCs/>
          <w:sz w:val="24"/>
        </w:rPr>
        <w:t xml:space="preserve"> empresas de pequeno porte </w:t>
      </w:r>
      <w:r w:rsidRPr="00A26837">
        <w:rPr>
          <w:rFonts w:ascii="Times New Roman" w:hAnsi="Times New Roman" w:cs="Times New Roman"/>
          <w:color w:val="000000"/>
          <w:sz w:val="24"/>
        </w:rPr>
        <w:t>que se encontrarem na faixa de até 5% (cinco por cento) acima da proposta ou lance de menor preço</w:t>
      </w:r>
      <w:r w:rsidR="00561BC5">
        <w:rPr>
          <w:rFonts w:ascii="Times New Roman" w:hAnsi="Times New Roman" w:cs="Times New Roman"/>
          <w:color w:val="000000"/>
          <w:sz w:val="24"/>
        </w:rPr>
        <w:t>,</w:t>
      </w:r>
      <w:r w:rsidRPr="00A26837">
        <w:rPr>
          <w:rFonts w:ascii="Times New Roman" w:hAnsi="Times New Roman" w:cs="Times New Roman"/>
          <w:color w:val="000000"/>
          <w:sz w:val="24"/>
        </w:rPr>
        <w:t xml:space="preserve"> serão consideradas empatadas com a primeira colocada</w:t>
      </w:r>
      <w:r w:rsidR="00A26837" w:rsidRPr="00A26837">
        <w:rPr>
          <w:rFonts w:ascii="Times New Roman" w:hAnsi="Times New Roman" w:cs="Times New Roman"/>
          <w:color w:val="000000"/>
          <w:sz w:val="24"/>
        </w:rPr>
        <w:t>.</w:t>
      </w:r>
    </w:p>
    <w:p w:rsidR="00A26837" w:rsidRPr="00A26837" w:rsidRDefault="00A26837"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A26837" w:rsidRPr="00A26837" w:rsidRDefault="00A26837"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Caso a </w:t>
      </w:r>
      <w:r w:rsidR="00CC1CD7">
        <w:rPr>
          <w:rFonts w:ascii="Times New Roman" w:eastAsia="Zurich BT" w:hAnsi="Times New Roman" w:cs="Times New Roman"/>
          <w:bCs/>
          <w:sz w:val="24"/>
        </w:rPr>
        <w:t>microempresa ou</w:t>
      </w:r>
      <w:r w:rsidRPr="00A26837">
        <w:rPr>
          <w:rFonts w:ascii="Times New Roman" w:eastAsia="Zurich BT" w:hAnsi="Times New Roman" w:cs="Times New Roman"/>
          <w:bCs/>
          <w:sz w:val="24"/>
        </w:rPr>
        <w:t xml:space="preserve"> empresa de pequeno porte </w:t>
      </w:r>
      <w:r w:rsidRPr="00A26837">
        <w:rPr>
          <w:rFonts w:ascii="Times New Roman" w:hAnsi="Times New Roman" w:cs="Times New Roman"/>
          <w:color w:val="000000"/>
          <w:sz w:val="24"/>
        </w:rPr>
        <w:t xml:space="preserve">melhor classificada desista ou não se manifeste no prazo estabelecido, serão convocadas as demais licitantes </w:t>
      </w:r>
      <w:r w:rsidR="00CC1CD7">
        <w:rPr>
          <w:rFonts w:ascii="Times New Roman" w:eastAsia="Zurich BT" w:hAnsi="Times New Roman" w:cs="Times New Roman"/>
          <w:bCs/>
          <w:sz w:val="24"/>
        </w:rPr>
        <w:t xml:space="preserve">microempresa ou </w:t>
      </w:r>
      <w:r w:rsidRPr="00A26837">
        <w:rPr>
          <w:rFonts w:ascii="Times New Roman" w:eastAsia="Zurich BT" w:hAnsi="Times New Roman" w:cs="Times New Roman"/>
          <w:bCs/>
          <w:sz w:val="24"/>
        </w:rPr>
        <w:t xml:space="preserve">empresa de pequeno porte </w:t>
      </w:r>
      <w:r w:rsidRPr="00A26837">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11B58" w:rsidRPr="00201FFF" w:rsidRDefault="00111B58" w:rsidP="009B7BD0">
      <w:pPr>
        <w:tabs>
          <w:tab w:val="left" w:pos="993"/>
        </w:tabs>
        <w:spacing w:after="120"/>
        <w:ind w:left="993"/>
        <w:jc w:val="both"/>
        <w:rPr>
          <w:rFonts w:ascii="Times New Roman" w:hAnsi="Times New Roman" w:cs="Times New Roman"/>
          <w:color w:val="000000"/>
          <w:sz w:val="8"/>
          <w:szCs w:val="8"/>
        </w:rPr>
      </w:pPr>
    </w:p>
    <w:p w:rsidR="004A3B8E" w:rsidRPr="004A3B8E" w:rsidRDefault="004A3B8E" w:rsidP="00616248">
      <w:pPr>
        <w:pStyle w:val="PargrafodaLista"/>
        <w:numPr>
          <w:ilvl w:val="0"/>
          <w:numId w:val="6"/>
        </w:numPr>
        <w:spacing w:after="120"/>
        <w:ind w:left="426" w:right="-425" w:hanging="426"/>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4A3B8E" w:rsidRPr="004A3B8E" w:rsidRDefault="004A3B8E" w:rsidP="00616248">
      <w:pPr>
        <w:numPr>
          <w:ilvl w:val="1"/>
          <w:numId w:val="6"/>
        </w:numPr>
        <w:spacing w:after="120"/>
        <w:ind w:left="993" w:right="142" w:hanging="567"/>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4A3B8E" w:rsidRDefault="004A3B8E" w:rsidP="00616248">
      <w:pPr>
        <w:numPr>
          <w:ilvl w:val="1"/>
          <w:numId w:val="6"/>
        </w:numPr>
        <w:spacing w:after="120"/>
        <w:ind w:left="993" w:right="142" w:hanging="567"/>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t xml:space="preserve">O julgamento das propostas será realizado pelo </w:t>
      </w:r>
      <w:r w:rsidR="00A34680">
        <w:rPr>
          <w:rFonts w:ascii="Times New Roman" w:hAnsi="Times New Roman" w:cs="Times New Roman"/>
          <w:b/>
          <w:color w:val="000000" w:themeColor="text1"/>
          <w:sz w:val="24"/>
          <w:u w:val="single"/>
          <w:lang w:eastAsia="en-US"/>
        </w:rPr>
        <w:t>menor valor total do Grupo</w:t>
      </w:r>
      <w:r w:rsidRPr="004A3B8E">
        <w:rPr>
          <w:rFonts w:ascii="Times New Roman" w:hAnsi="Times New Roman" w:cs="Times New Roman"/>
          <w:color w:val="000000" w:themeColor="text1"/>
          <w:sz w:val="24"/>
          <w:lang w:eastAsia="en-US"/>
        </w:rPr>
        <w:t xml:space="preserve"> sendo aceitas somente duas casas decimais, como o valor unitário exato (sem dízimas)</w:t>
      </w:r>
    </w:p>
    <w:p w:rsidR="004A3B8E" w:rsidRPr="004A3B8E" w:rsidRDefault="004A3B8E" w:rsidP="00616248">
      <w:pPr>
        <w:numPr>
          <w:ilvl w:val="1"/>
          <w:numId w:val="6"/>
        </w:numPr>
        <w:spacing w:after="120"/>
        <w:ind w:left="993" w:right="142"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Será desclassificada a proposta ou o lance vencedor com valor superior ao preço máximo fixado ou que apresentar preço manifestamente inexequível.</w:t>
      </w:r>
    </w:p>
    <w:p w:rsidR="004A3B8E" w:rsidRPr="004A3B8E" w:rsidRDefault="004A3B8E" w:rsidP="00616248">
      <w:pPr>
        <w:numPr>
          <w:ilvl w:val="1"/>
          <w:numId w:val="6"/>
        </w:numPr>
        <w:spacing w:after="120"/>
        <w:ind w:left="993" w:hanging="567"/>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Pr>
          <w:rFonts w:ascii="Times New Roman" w:hAnsi="Times New Roman" w:cs="Times New Roman"/>
          <w:sz w:val="24"/>
          <w:bdr w:val="none" w:sz="0" w:space="0" w:color="auto" w:frame="1"/>
        </w:rPr>
        <w:t>s</w:t>
      </w:r>
      <w:r w:rsidRPr="004A3B8E">
        <w:rPr>
          <w:rFonts w:ascii="Times New Roman" w:hAnsi="Times New Roman" w:cs="Times New Roman"/>
          <w:sz w:val="24"/>
          <w:bdr w:val="none" w:sz="0" w:space="0" w:color="auto" w:frame="1"/>
        </w:rPr>
        <w:t xml:space="preserve">, irrisórios ou de valor zero, incompatíveis com os preços dos </w:t>
      </w:r>
      <w:r w:rsidRPr="004A3B8E">
        <w:rPr>
          <w:rFonts w:ascii="Times New Roman" w:hAnsi="Times New Roman" w:cs="Times New Roman"/>
          <w:sz w:val="24"/>
          <w:bdr w:val="none" w:sz="0" w:space="0" w:color="auto" w:frame="1"/>
        </w:rPr>
        <w:lastRenderedPageBreak/>
        <w:t xml:space="preserve">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Pr>
          <w:rFonts w:ascii="Times New Roman" w:hAnsi="Times New Roman" w:cs="Times New Roman"/>
          <w:sz w:val="24"/>
          <w:bdr w:val="none" w:sz="0" w:space="0" w:color="auto" w:frame="1"/>
        </w:rPr>
        <w:t>totalidade da remuneração.</w:t>
      </w:r>
    </w:p>
    <w:p w:rsidR="004A3B8E" w:rsidRPr="004A3B8E" w:rsidRDefault="004A3B8E" w:rsidP="00616248">
      <w:pPr>
        <w:pStyle w:val="PargrafodaLista"/>
        <w:numPr>
          <w:ilvl w:val="1"/>
          <w:numId w:val="6"/>
        </w:numPr>
        <w:spacing w:after="120"/>
        <w:ind w:left="993"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rsidR="004A3B8E" w:rsidRPr="004A3B8E" w:rsidRDefault="004A3B8E" w:rsidP="00616248">
      <w:pPr>
        <w:numPr>
          <w:ilvl w:val="1"/>
          <w:numId w:val="6"/>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4A3B8E" w:rsidRDefault="004A3B8E" w:rsidP="00616248">
      <w:pPr>
        <w:numPr>
          <w:ilvl w:val="1"/>
          <w:numId w:val="6"/>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B45316" w:rsidRDefault="004A3B8E" w:rsidP="00616248">
      <w:pPr>
        <w:pStyle w:val="PargrafodaLista"/>
        <w:numPr>
          <w:ilvl w:val="1"/>
          <w:numId w:val="6"/>
        </w:numPr>
        <w:spacing w:after="120"/>
        <w:ind w:left="993" w:hanging="567"/>
        <w:contextualSpacing w:val="0"/>
        <w:jc w:val="both"/>
        <w:rPr>
          <w:rFonts w:ascii="Times New Roman" w:eastAsia="Calibri" w:hAnsi="Times New Roman" w:cs="Times New Roman"/>
          <w:bCs/>
          <w:i/>
          <w:iCs/>
          <w:color w:val="0000FF"/>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B45316">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B45316">
          <w:rPr>
            <w:rStyle w:val="Hyperlink"/>
            <w:rFonts w:ascii="Times New Roman" w:eastAsiaTheme="minorEastAsia" w:hAnsi="Times New Roman" w:cs="Times New Roman"/>
            <w:bCs/>
            <w:color w:val="0000FF"/>
          </w:rPr>
          <w:t>licitacao@mme.gov.br</w:t>
        </w:r>
      </w:hyperlink>
      <w:r w:rsidR="00ED427F" w:rsidRPr="00B45316">
        <w:rPr>
          <w:rStyle w:val="Hyperlink"/>
          <w:rFonts w:ascii="Times New Roman" w:eastAsiaTheme="minorEastAsia" w:hAnsi="Times New Roman" w:cs="Times New Roman"/>
          <w:bCs/>
          <w:color w:val="0000FF"/>
        </w:rPr>
        <w:t xml:space="preserve">. </w:t>
      </w:r>
      <w:r w:rsidRPr="00B45316">
        <w:rPr>
          <w:rFonts w:ascii="Times New Roman" w:eastAsia="Calibri" w:hAnsi="Times New Roman" w:cs="Times New Roman"/>
          <w:bCs/>
          <w:i/>
          <w:iCs/>
          <w:color w:val="0000FF"/>
          <w:lang w:eastAsia="en-US"/>
        </w:rPr>
        <w:t xml:space="preserve"> </w:t>
      </w:r>
    </w:p>
    <w:p w:rsidR="004A3B8E" w:rsidRPr="004A3B8E" w:rsidRDefault="004A3B8E" w:rsidP="00616248">
      <w:pPr>
        <w:pStyle w:val="PargrafodaLista"/>
        <w:numPr>
          <w:ilvl w:val="2"/>
          <w:numId w:val="7"/>
        </w:numPr>
        <w:autoSpaceDE w:val="0"/>
        <w:snapToGrid w:val="0"/>
        <w:spacing w:after="120"/>
        <w:ind w:left="1701" w:hanging="708"/>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616248">
      <w:pPr>
        <w:numPr>
          <w:ilvl w:val="1"/>
          <w:numId w:val="7"/>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616248">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616248">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616248">
      <w:pPr>
        <w:pStyle w:val="PargrafodaLista"/>
        <w:numPr>
          <w:ilvl w:val="2"/>
          <w:numId w:val="7"/>
        </w:numPr>
        <w:autoSpaceDE w:val="0"/>
        <w:snapToGrid w:val="0"/>
        <w:spacing w:after="120"/>
        <w:ind w:left="1701" w:hanging="70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A26837" w:rsidRDefault="004A3B8E" w:rsidP="00616248">
      <w:pPr>
        <w:numPr>
          <w:ilvl w:val="2"/>
          <w:numId w:val="7"/>
        </w:numPr>
        <w:autoSpaceDE w:val="0"/>
        <w:snapToGrid w:val="0"/>
        <w:spacing w:after="120"/>
        <w:ind w:left="1701" w:hanging="708"/>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A26837" w:rsidRPr="00A26837" w:rsidRDefault="00A26837" w:rsidP="00616248">
      <w:pPr>
        <w:pStyle w:val="PargrafodaLista"/>
        <w:numPr>
          <w:ilvl w:val="1"/>
          <w:numId w:val="7"/>
        </w:numPr>
        <w:spacing w:after="120"/>
        <w:ind w:left="993" w:hanging="567"/>
        <w:jc w:val="both"/>
        <w:rPr>
          <w:rFonts w:ascii="Times New Roman" w:hAnsi="Times New Roman" w:cs="Times New Roman"/>
          <w:color w:val="000000"/>
          <w:szCs w:val="20"/>
        </w:rPr>
      </w:pPr>
      <w:r w:rsidRPr="00A26837">
        <w:rPr>
          <w:rFonts w:ascii="Times New Roman" w:hAnsi="Times New Roman" w:cs="Times New Roman"/>
          <w:color w:val="000000"/>
          <w:szCs w:val="20"/>
        </w:rPr>
        <w:t xml:space="preserve">Sempre que a proposta não for aceita, e antes de o Pregoeiro passar à subsequente, haverá nova verificação, pelo sistema, da eventual ocorrência do empate ficto, previsto nos artigos </w:t>
      </w:r>
      <w:r w:rsidRPr="00A26837">
        <w:rPr>
          <w:rFonts w:ascii="Times New Roman" w:hAnsi="Times New Roman" w:cs="Times New Roman"/>
          <w:bCs/>
          <w:color w:val="000000"/>
          <w:szCs w:val="20"/>
        </w:rPr>
        <w:t>44 e 45 da LC nº 123, de 2006, seguindo-se a disciplina antes estabelecida, se for o caso.</w:t>
      </w:r>
    </w:p>
    <w:p w:rsidR="00A26837" w:rsidRPr="00A26837" w:rsidRDefault="00A26837" w:rsidP="00A26837">
      <w:pPr>
        <w:pStyle w:val="PargrafodaLista"/>
        <w:spacing w:before="120" w:after="120" w:line="276" w:lineRule="auto"/>
        <w:ind w:left="834"/>
        <w:jc w:val="both"/>
        <w:rPr>
          <w:rFonts w:ascii="Times New Roman" w:hAnsi="Times New Roman" w:cs="Times New Roman"/>
          <w:color w:val="FF0000"/>
        </w:rPr>
      </w:pPr>
    </w:p>
    <w:p w:rsidR="00530090" w:rsidRPr="00530090" w:rsidRDefault="00530090" w:rsidP="004102B4">
      <w:pPr>
        <w:pStyle w:val="PargrafodaLista"/>
        <w:numPr>
          <w:ilvl w:val="0"/>
          <w:numId w:val="10"/>
        </w:numPr>
        <w:spacing w:after="120"/>
        <w:ind w:left="284" w:right="-427"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rsidR="00530090" w:rsidRPr="00530090" w:rsidRDefault="00530090" w:rsidP="004102B4">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w:t>
      </w:r>
      <w:r w:rsidRPr="00530090">
        <w:rPr>
          <w:rFonts w:ascii="Times New Roman" w:hAnsi="Times New Roman" w:cs="Times New Roman"/>
        </w:rPr>
        <w:lastRenderedPageBreak/>
        <w:t>sanção que impeça a participação no certame ou a futura contratação, mediante a consulta aos seguintes cadastros:</w:t>
      </w:r>
    </w:p>
    <w:p w:rsidR="00530090" w:rsidRPr="00530090" w:rsidRDefault="00530090" w:rsidP="004102B4">
      <w:pPr>
        <w:pStyle w:val="PargrafodaLista"/>
        <w:numPr>
          <w:ilvl w:val="2"/>
          <w:numId w:val="8"/>
        </w:numPr>
        <w:spacing w:after="120"/>
        <w:ind w:left="1418" w:right="-1134" w:hanging="567"/>
        <w:contextualSpacing w:val="0"/>
        <w:jc w:val="both"/>
        <w:rPr>
          <w:rFonts w:ascii="Times New Roman" w:hAnsi="Times New Roman" w:cs="Times New Roman"/>
        </w:rPr>
      </w:pPr>
      <w:r w:rsidRPr="00530090">
        <w:rPr>
          <w:rFonts w:ascii="Times New Roman" w:hAnsi="Times New Roman" w:cs="Times New Roman"/>
        </w:rPr>
        <w:t>SICAF</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r w:rsidR="00894DB6">
        <w:rPr>
          <w:rFonts w:ascii="Times New Roman" w:hAnsi="Times New Roman" w:cs="Times New Roman"/>
          <w:bCs/>
          <w:color w:val="000000"/>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sidR="00894DB6">
        <w:rPr>
          <w:rFonts w:ascii="Times New Roman" w:hAnsi="Times New Roman" w:cs="Times New Roman"/>
          <w:bCs/>
          <w:color w:val="000000"/>
        </w:rPr>
        <w:t>.</w:t>
      </w:r>
    </w:p>
    <w:p w:rsidR="00530090" w:rsidRPr="00530090" w:rsidRDefault="00530090" w:rsidP="004102B4">
      <w:pPr>
        <w:numPr>
          <w:ilvl w:val="1"/>
          <w:numId w:val="8"/>
        </w:numPr>
        <w:tabs>
          <w:tab w:val="left" w:pos="851"/>
        </w:tabs>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w:t>
      </w:r>
      <w:r w:rsidR="0099043D" w:rsidRPr="0099043D">
        <w:rPr>
          <w:rFonts w:ascii="Times New Roman" w:hAnsi="Times New Roman" w:cs="Times New Roman"/>
          <w:bCs/>
          <w:color w:val="000000"/>
          <w:sz w:val="24"/>
        </w:rPr>
        <w:t xml:space="preserve">consultará o Sistema de Cadastro Unificado de Fornecedores – SICAF, em relação à habilitação jurídica, à regularidade fiscal e trabalhista, à qualificação econômica financeira e habilitação técnica conforme disposto nos </w:t>
      </w:r>
      <w:proofErr w:type="spellStart"/>
      <w:r w:rsidR="0099043D" w:rsidRPr="0099043D">
        <w:rPr>
          <w:rFonts w:ascii="Times New Roman" w:hAnsi="Times New Roman" w:cs="Times New Roman"/>
          <w:bCs/>
          <w:color w:val="000000"/>
          <w:sz w:val="24"/>
        </w:rPr>
        <w:t>arts</w:t>
      </w:r>
      <w:proofErr w:type="spellEnd"/>
      <w:r w:rsidR="0099043D" w:rsidRPr="0099043D">
        <w:rPr>
          <w:rFonts w:ascii="Times New Roman" w:hAnsi="Times New Roman" w:cs="Times New Roman"/>
          <w:bCs/>
          <w:color w:val="000000"/>
          <w:sz w:val="24"/>
        </w:rPr>
        <w:t xml:space="preserve">. 4º, </w:t>
      </w:r>
      <w:r w:rsidR="0099043D" w:rsidRPr="0099043D">
        <w:rPr>
          <w:rFonts w:ascii="Times New Roman" w:hAnsi="Times New Roman" w:cs="Times New Roman"/>
          <w:bCs/>
          <w:i/>
          <w:color w:val="000000"/>
          <w:sz w:val="24"/>
        </w:rPr>
        <w:t>caput</w:t>
      </w:r>
      <w:r w:rsidR="0099043D" w:rsidRPr="0099043D">
        <w:rPr>
          <w:rFonts w:ascii="Times New Roman" w:hAnsi="Times New Roman" w:cs="Times New Roman"/>
          <w:bCs/>
          <w:color w:val="000000"/>
          <w:sz w:val="24"/>
        </w:rPr>
        <w:t>, 8º, § 3º, 13 a 18 e 43, III, da Instrução Normativa SLTI/MPOG nº 2, de 2010</w:t>
      </w:r>
      <w:r w:rsidRPr="00530090">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00894DB6">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sob pena de inabilitação, ressalvado o disposto quanto à comprovação da regularidade fiscal das microempresas e empresas de pequeno porte.   </w:t>
      </w:r>
    </w:p>
    <w:p w:rsidR="00530090" w:rsidRPr="001E4E9B" w:rsidRDefault="00530090" w:rsidP="004102B4">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w:t>
      </w:r>
      <w:r w:rsidR="004A033B">
        <w:rPr>
          <w:rFonts w:ascii="Times New Roman" w:hAnsi="Times New Roman" w:cs="Times New Roman"/>
          <w:bCs/>
          <w:color w:val="000000"/>
        </w:rPr>
        <w:t xml:space="preserve"> 11 de outubro de</w:t>
      </w:r>
      <w:r w:rsidRPr="001E4E9B">
        <w:rPr>
          <w:rFonts w:ascii="Times New Roman" w:hAnsi="Times New Roman" w:cs="Times New Roman"/>
          <w:bCs/>
          <w:color w:val="000000"/>
        </w:rPr>
        <w:t xml:space="preserve"> 20</w:t>
      </w:r>
      <w:r w:rsidR="004A033B">
        <w:rPr>
          <w:rFonts w:ascii="Times New Roman" w:hAnsi="Times New Roman" w:cs="Times New Roman"/>
          <w:bCs/>
          <w:color w:val="000000"/>
        </w:rPr>
        <w:t>10</w:t>
      </w:r>
      <w:r w:rsidRPr="001E4E9B">
        <w:rPr>
          <w:rFonts w:ascii="Times New Roman" w:hAnsi="Times New Roman" w:cs="Times New Roman"/>
          <w:bCs/>
          <w:color w:val="000000"/>
        </w:rPr>
        <w:t>, deverão apresentar a seguinte documentação relativa à Habilitação Jurídica, Regularidade Fiscal e trabalhista.</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3A4FE9">
          <w:rPr>
            <w:rStyle w:val="Hyperlink"/>
            <w:rFonts w:ascii="Times New Roman" w:hAnsi="Times New Roman" w:cs="Times New Roman"/>
            <w:bCs/>
            <w:u w:val="none"/>
          </w:rPr>
          <w:t>www.portaldoempreendedor.gov.br</w:t>
        </w:r>
      </w:hyperlink>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No caso de sociedade empresária ou empresa individual de responsabilidade limitada – EIRELI: ato constitutivo, estatuto ou contrato social em vigor, </w:t>
      </w:r>
      <w:r w:rsidRPr="00530090">
        <w:rPr>
          <w:rFonts w:ascii="Times New Roman" w:hAnsi="Times New Roman" w:cs="Times New Roman"/>
          <w:bCs/>
          <w:color w:val="000000" w:themeColor="text1"/>
        </w:rPr>
        <w:lastRenderedPageBreak/>
        <w:t>devidamente registrado na Junta Comercial da respectiva sede, acompanhado de documento comprobatório de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894DB6">
        <w:rPr>
          <w:rFonts w:ascii="Times New Roman" w:hAnsi="Times New Roman" w:cs="Times New Roman"/>
          <w:bCs/>
          <w:color w:val="000000" w:themeColor="text1"/>
        </w:rPr>
        <w:t>;</w:t>
      </w:r>
    </w:p>
    <w:p w:rsidR="00530090" w:rsidRDefault="00530090" w:rsidP="004102B4">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r w:rsidR="00894DB6">
        <w:rPr>
          <w:rFonts w:ascii="Times New Roman" w:hAnsi="Times New Roman" w:cs="Times New Roman"/>
          <w:color w:val="000000"/>
          <w:sz w:val="24"/>
        </w:rPr>
        <w:t>;</w:t>
      </w:r>
    </w:p>
    <w:p w:rsidR="0099043D" w:rsidRPr="0099043D" w:rsidRDefault="0099043D" w:rsidP="004102B4">
      <w:pPr>
        <w:pStyle w:val="PargrafodaLista"/>
        <w:numPr>
          <w:ilvl w:val="2"/>
          <w:numId w:val="8"/>
        </w:numPr>
        <w:spacing w:after="120"/>
        <w:ind w:left="1560"/>
        <w:contextualSpacing w:val="0"/>
        <w:jc w:val="both"/>
        <w:rPr>
          <w:rFonts w:ascii="Times New Roman" w:hAnsi="Times New Roman" w:cs="Times New Roman"/>
          <w:bCs/>
          <w:color w:val="000000"/>
          <w:szCs w:val="20"/>
        </w:rPr>
      </w:pPr>
      <w:r w:rsidRPr="0099043D">
        <w:rPr>
          <w:rFonts w:ascii="Times New Roman" w:hAnsi="Times New Roman" w:cs="Times New Roman"/>
          <w:bCs/>
          <w:color w:val="000000"/>
          <w:szCs w:val="20"/>
        </w:rPr>
        <w:t>No caso de empresa ou sociedade estrangeira em funcionamento no País: decreto de autorização</w:t>
      </w:r>
      <w:r w:rsidR="00894DB6">
        <w:rPr>
          <w:rFonts w:ascii="Times New Roman" w:hAnsi="Times New Roman" w:cs="Times New Roman"/>
          <w:bCs/>
          <w:color w:val="000000"/>
          <w:szCs w:val="20"/>
        </w:rPr>
        <w:t>;</w:t>
      </w:r>
    </w:p>
    <w:p w:rsid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lang w:eastAsia="en-US"/>
        </w:rPr>
      </w:pPr>
      <w:r w:rsidRPr="0099043D">
        <w:rPr>
          <w:rFonts w:ascii="Times New Roman" w:hAnsi="Times New Roman" w:cs="Times New Roman"/>
          <w:sz w:val="24"/>
          <w:lang w:eastAsia="en-US"/>
        </w:rPr>
        <w:t>prova de inscrição no Cadastro Nacional de Pessoas Jurídicas ou no Cadastro de Pessoas Físicas, conforme o caso</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r w:rsidRPr="0099043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894DB6">
        <w:rPr>
          <w:rFonts w:ascii="Times New Roman" w:hAnsi="Times New Roman" w:cs="Times New Roman"/>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r w:rsidRPr="0099043D">
        <w:rPr>
          <w:rFonts w:ascii="Times New Roman" w:hAnsi="Times New Roman" w:cs="Times New Roman"/>
          <w:bCs/>
          <w:color w:val="000000"/>
          <w:sz w:val="24"/>
        </w:rPr>
        <w:t>prova de regularidade com o Fundo de Garantia do Tempo de Serviço (FGTS</w:t>
      </w:r>
      <w:r w:rsidR="00894DB6">
        <w:rPr>
          <w:rFonts w:ascii="Times New Roman" w:hAnsi="Times New Roman" w:cs="Times New Roman"/>
          <w:bCs/>
          <w:color w:val="000000"/>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r w:rsidRPr="0099043D">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r w:rsidRPr="0099043D">
        <w:rPr>
          <w:rFonts w:ascii="Times New Roman" w:hAnsi="Times New Roman" w:cs="Times New Roman"/>
          <w:bCs/>
          <w:color w:val="000000"/>
          <w:sz w:val="24"/>
        </w:rPr>
        <w:t>prova de inscrição no cadastro de contribuintes municipal, relativo ao domicílio ou sede do licitante, pertinente ao seu ramo de atividade e compatível com o objeto contratual</w:t>
      </w:r>
      <w:r w:rsidR="00894DB6">
        <w:rPr>
          <w:rFonts w:ascii="Times New Roman" w:hAnsi="Times New Roman" w:cs="Times New Roman"/>
          <w:bCs/>
          <w:color w:val="000000"/>
          <w:sz w:val="24"/>
        </w:rPr>
        <w:t>;</w:t>
      </w:r>
      <w:r w:rsidRPr="0099043D">
        <w:rPr>
          <w:rFonts w:ascii="Times New Roman" w:hAnsi="Times New Roman" w:cs="Times New Roman"/>
          <w:bCs/>
          <w:color w:val="000000"/>
          <w:sz w:val="24"/>
        </w:rPr>
        <w:t xml:space="preserve"> </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
          <w:sz w:val="24"/>
        </w:rPr>
      </w:pPr>
      <w:r w:rsidRPr="0099043D">
        <w:rPr>
          <w:rFonts w:ascii="Times New Roman" w:hAnsi="Times New Roman" w:cs="Times New Roman"/>
          <w:sz w:val="24"/>
        </w:rPr>
        <w:t>prova de regularidade com a Fazenda Municipal do domicílio ou sede do licitante</w:t>
      </w:r>
      <w:r w:rsidR="00894DB6">
        <w:rPr>
          <w:rFonts w:ascii="Times New Roman" w:hAnsi="Times New Roman" w:cs="Times New Roman"/>
          <w:sz w:val="24"/>
        </w:rPr>
        <w:t>;</w:t>
      </w:r>
      <w:r w:rsidRPr="0099043D">
        <w:rPr>
          <w:rFonts w:ascii="Times New Roman" w:hAnsi="Times New Roman" w:cs="Times New Roman"/>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
          <w:color w:val="000000"/>
          <w:sz w:val="24"/>
        </w:rPr>
      </w:pPr>
      <w:r w:rsidRPr="006908BC">
        <w:rPr>
          <w:rFonts w:ascii="Times New Roman" w:hAnsi="Times New Roman" w:cs="Times New Roman"/>
          <w:color w:val="000000"/>
          <w:sz w:val="24"/>
        </w:rPr>
        <w:t>caso o fornecedor seja considerado isento dos tributos municipais relacionados ao objeto licitatório, deverá comprovar tal condição mediante a apresentação de declaração da Fazenda Municipal do domicílio ou sede do fornecedor, ou outra equivalente, na forma da lei</w:t>
      </w:r>
      <w:r w:rsidR="00894DB6">
        <w:rPr>
          <w:rFonts w:ascii="Times New Roman" w:hAnsi="Times New Roman" w:cs="Times New Roman"/>
          <w:color w:val="000000"/>
          <w:sz w:val="24"/>
        </w:rPr>
        <w:t>;</w:t>
      </w:r>
      <w:r w:rsidRPr="006908BC">
        <w:rPr>
          <w:rFonts w:ascii="Times New Roman" w:hAnsi="Times New Roman" w:cs="Times New Roman"/>
          <w:color w:val="000000"/>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Cs/>
          <w:iCs/>
          <w:color w:val="000000"/>
          <w:sz w:val="24"/>
        </w:rPr>
      </w:pPr>
      <w:r w:rsidRPr="006908BC">
        <w:rPr>
          <w:rFonts w:ascii="Times New Roman" w:hAnsi="Times New Roman" w:cs="Times New Roman"/>
          <w:color w:val="000000"/>
          <w:sz w:val="24"/>
          <w:lang w:eastAsia="en-US" w:bidi="pt-BR"/>
        </w:rPr>
        <w:lastRenderedPageBreak/>
        <w:t>caso o licitante detentor do menor preço seja microempresa</w:t>
      </w:r>
      <w:r w:rsidR="008531D9">
        <w:rPr>
          <w:rFonts w:ascii="Times New Roman" w:hAnsi="Times New Roman" w:cs="Times New Roman"/>
          <w:color w:val="000000"/>
          <w:sz w:val="24"/>
          <w:lang w:eastAsia="en-US" w:bidi="pt-BR"/>
        </w:rPr>
        <w:t xml:space="preserve"> ou </w:t>
      </w:r>
      <w:r w:rsidRPr="006908BC">
        <w:rPr>
          <w:rFonts w:ascii="Times New Roman" w:hAnsi="Times New Roman" w:cs="Times New Roman"/>
          <w:color w:val="000000"/>
          <w:sz w:val="24"/>
          <w:lang w:eastAsia="en-US" w:bidi="pt-BR"/>
        </w:rPr>
        <w:t xml:space="preserve">empresa de pequeno porte, </w:t>
      </w:r>
      <w:r w:rsidRPr="006908BC">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6908BC" w:rsidRPr="006908BC" w:rsidRDefault="006908BC" w:rsidP="004102B4">
      <w:pPr>
        <w:numPr>
          <w:ilvl w:val="1"/>
          <w:numId w:val="8"/>
        </w:numPr>
        <w:spacing w:after="120"/>
        <w:ind w:left="851" w:hanging="567"/>
        <w:jc w:val="both"/>
        <w:rPr>
          <w:rFonts w:ascii="Times New Roman" w:hAnsi="Times New Roman" w:cs="Times New Roman"/>
          <w:bCs/>
          <w:iCs/>
          <w:color w:val="000000"/>
          <w:sz w:val="24"/>
        </w:rPr>
      </w:pPr>
      <w:r w:rsidRPr="006908BC">
        <w:rPr>
          <w:rFonts w:ascii="Times New Roman" w:hAnsi="Times New Roman" w:cs="Times New Roman"/>
          <w:color w:val="000000"/>
          <w:sz w:val="24"/>
        </w:rPr>
        <w:t>Os</w:t>
      </w:r>
      <w:r w:rsidRPr="006908BC">
        <w:rPr>
          <w:rFonts w:ascii="Times New Roman" w:hAnsi="Times New Roman" w:cs="Times New Roman"/>
          <w:bCs/>
          <w:color w:val="000000"/>
          <w:sz w:val="24"/>
        </w:rPr>
        <w:t xml:space="preserve"> licitantes que </w:t>
      </w:r>
      <w:r w:rsidRPr="004102B4">
        <w:rPr>
          <w:rFonts w:ascii="Times New Roman" w:hAnsi="Times New Roman" w:cs="Times New Roman"/>
          <w:b/>
          <w:bCs/>
          <w:color w:val="000000"/>
          <w:sz w:val="24"/>
        </w:rPr>
        <w:t>não</w:t>
      </w:r>
      <w:r w:rsidRPr="006908BC">
        <w:rPr>
          <w:rFonts w:ascii="Times New Roman" w:hAnsi="Times New Roman" w:cs="Times New Roman"/>
          <w:bCs/>
          <w:color w:val="000000"/>
          <w:sz w:val="24"/>
        </w:rPr>
        <w:t xml:space="preserve"> estiverem cadastrados no Sistema de Cadastro Unificado de Fornecedores – SICAF no nível da </w:t>
      </w:r>
      <w:r w:rsidRPr="006908BC">
        <w:rPr>
          <w:rFonts w:ascii="Times New Roman" w:hAnsi="Times New Roman" w:cs="Times New Roman"/>
          <w:b/>
          <w:color w:val="000000"/>
          <w:sz w:val="24"/>
        </w:rPr>
        <w:t>Qualificação Econômico-Financeira</w:t>
      </w:r>
      <w:r w:rsidRPr="006908BC">
        <w:rPr>
          <w:rFonts w:ascii="Times New Roman" w:hAnsi="Times New Roman" w:cs="Times New Roman"/>
          <w:color w:val="000000"/>
          <w:sz w:val="24"/>
        </w:rPr>
        <w:t xml:space="preserve">, conforme </w:t>
      </w:r>
      <w:r w:rsidRPr="006908BC">
        <w:rPr>
          <w:rFonts w:ascii="Times New Roman" w:hAnsi="Times New Roman" w:cs="Times New Roman"/>
          <w:bCs/>
          <w:color w:val="000000"/>
          <w:sz w:val="24"/>
        </w:rPr>
        <w:t xml:space="preserve">Instrução Normativa SLTI/MPOG nº 2, de 2010, </w:t>
      </w:r>
      <w:r w:rsidRPr="006908BC">
        <w:rPr>
          <w:rFonts w:ascii="Times New Roman" w:hAnsi="Times New Roman" w:cs="Times New Roman"/>
          <w:color w:val="000000"/>
          <w:sz w:val="24"/>
        </w:rPr>
        <w:t>deverão apresentar a seguinte documentação:</w:t>
      </w:r>
    </w:p>
    <w:p w:rsidR="006908BC" w:rsidRPr="006908BC" w:rsidRDefault="006908BC" w:rsidP="004102B4">
      <w:pPr>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8.6.1</w:t>
      </w:r>
      <w:r>
        <w:rPr>
          <w:rFonts w:ascii="Times New Roman" w:hAnsi="Times New Roman" w:cs="Times New Roman"/>
          <w:color w:val="000000"/>
          <w:sz w:val="24"/>
        </w:rPr>
        <w:tab/>
      </w:r>
      <w:r w:rsidRPr="006908BC">
        <w:rPr>
          <w:rFonts w:ascii="Times New Roman" w:hAnsi="Times New Roman" w:cs="Times New Roman"/>
          <w:color w:val="000000"/>
          <w:sz w:val="24"/>
        </w:rPr>
        <w:t>certidão negativa de feitos sobre falência, recuperação judicial ou recuperação extrajudicial, expedida pelo distribuidor da sede do licitante</w:t>
      </w:r>
      <w:r w:rsidR="00894DB6">
        <w:rPr>
          <w:rFonts w:ascii="Times New Roman" w:hAnsi="Times New Roman" w:cs="Times New Roman"/>
          <w:color w:val="000000"/>
          <w:sz w:val="24"/>
        </w:rPr>
        <w:t>;</w:t>
      </w:r>
    </w:p>
    <w:p w:rsidR="006908BC" w:rsidRPr="006908BC" w:rsidRDefault="006908BC" w:rsidP="004102B4">
      <w:pPr>
        <w:tabs>
          <w:tab w:val="left" w:pos="1134"/>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8.6.2</w:t>
      </w:r>
      <w:r>
        <w:rPr>
          <w:rFonts w:ascii="Times New Roman" w:hAnsi="Times New Roman" w:cs="Times New Roman"/>
          <w:color w:val="000000"/>
          <w:sz w:val="24"/>
        </w:rPr>
        <w:tab/>
      </w:r>
      <w:r w:rsidRPr="006908BC">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908BC" w:rsidRPr="006908BC" w:rsidRDefault="004102B4" w:rsidP="004102B4">
      <w:pPr>
        <w:spacing w:after="120"/>
        <w:ind w:left="2268" w:hanging="850"/>
        <w:jc w:val="both"/>
        <w:rPr>
          <w:rFonts w:ascii="Times New Roman" w:hAnsi="Times New Roman" w:cs="Times New Roman"/>
          <w:color w:val="000000"/>
          <w:sz w:val="24"/>
        </w:rPr>
      </w:pPr>
      <w:r>
        <w:rPr>
          <w:rFonts w:ascii="Times New Roman" w:hAnsi="Times New Roman" w:cs="Times New Roman"/>
          <w:color w:val="000000"/>
          <w:sz w:val="24"/>
          <w:lang w:eastAsia="en-US"/>
        </w:rPr>
        <w:t>8.6.2.1</w:t>
      </w:r>
      <w:r>
        <w:rPr>
          <w:rFonts w:ascii="Times New Roman" w:hAnsi="Times New Roman" w:cs="Times New Roman"/>
          <w:color w:val="000000"/>
          <w:sz w:val="24"/>
          <w:lang w:eastAsia="en-US"/>
        </w:rPr>
        <w:tab/>
      </w:r>
      <w:r w:rsidR="006908BC" w:rsidRPr="006908BC">
        <w:rPr>
          <w:rFonts w:ascii="Times New Roman" w:hAnsi="Times New Roman" w:cs="Times New Roman"/>
          <w:color w:val="000000"/>
          <w:sz w:val="24"/>
          <w:lang w:eastAsia="en-US"/>
        </w:rPr>
        <w:t>no caso de empresa constituída no exercício social vigente, admite-se a apresentação de balanço patrimoni</w:t>
      </w:r>
      <w:r w:rsidR="006908BC" w:rsidRPr="006908BC">
        <w:rPr>
          <w:rFonts w:ascii="Times New Roman" w:hAnsi="Times New Roman" w:cs="Times New Roman"/>
          <w:color w:val="000000"/>
          <w:sz w:val="24"/>
          <w:lang w:eastAsia="en-US" w:bidi="pt-BR"/>
        </w:rPr>
        <w:t>al e demonstrações con</w:t>
      </w:r>
      <w:r w:rsidR="006908BC" w:rsidRPr="006908BC">
        <w:rPr>
          <w:rFonts w:ascii="Times New Roman" w:hAnsi="Times New Roman" w:cs="Times New Roman"/>
          <w:color w:val="000000"/>
          <w:sz w:val="24"/>
          <w:lang w:eastAsia="en-US"/>
        </w:rPr>
        <w:t>tábeis referentes ao período de existência da sociedade;</w:t>
      </w:r>
    </w:p>
    <w:p w:rsidR="006908BC" w:rsidRPr="006908BC" w:rsidRDefault="004102B4" w:rsidP="004102B4">
      <w:pPr>
        <w:tabs>
          <w:tab w:val="left" w:pos="1440"/>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8.6.3</w:t>
      </w:r>
      <w:r>
        <w:rPr>
          <w:rFonts w:ascii="Times New Roman" w:hAnsi="Times New Roman" w:cs="Times New Roman"/>
          <w:color w:val="000000"/>
          <w:sz w:val="24"/>
        </w:rPr>
        <w:tab/>
      </w:r>
      <w:r w:rsidR="006908BC" w:rsidRPr="006908BC">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p>
    <w:p w:rsidR="006908BC" w:rsidRPr="004102B4" w:rsidRDefault="006908BC" w:rsidP="004102B4">
      <w:pPr>
        <w:spacing w:after="120"/>
        <w:ind w:left="1560" w:hanging="709"/>
        <w:jc w:val="center"/>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gridCol w:w="142"/>
      </w:tblGrid>
      <w:tr w:rsidR="006908BC" w:rsidRPr="004102B4" w:rsidTr="006908BC">
        <w:trPr>
          <w:gridAfter w:val="1"/>
          <w:wAfter w:w="142" w:type="dxa"/>
        </w:trPr>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LG =</w:t>
            </w:r>
          </w:p>
        </w:tc>
        <w:tc>
          <w:tcPr>
            <w:tcW w:w="4252" w:type="dxa"/>
            <w:tcBorders>
              <w:bottom w:val="single" w:sz="4" w:space="0" w:color="auto"/>
            </w:tcBorders>
            <w:vAlign w:val="bottom"/>
          </w:tcPr>
          <w:p w:rsidR="006908BC" w:rsidRPr="004102B4" w:rsidRDefault="006908BC" w:rsidP="00D85801">
            <w:pPr>
              <w:tabs>
                <w:tab w:val="left" w:pos="1440"/>
              </w:tabs>
              <w:autoSpaceDE w:val="0"/>
              <w:snapToGrid w:val="0"/>
              <w:ind w:left="1559" w:hanging="1100"/>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Circulante + Realizável a Longo Prazo</w:t>
            </w:r>
          </w:p>
        </w:tc>
      </w:tr>
      <w:tr w:rsidR="006908BC" w:rsidRPr="004102B4" w:rsidTr="006908BC">
        <w:trPr>
          <w:gridAfter w:val="1"/>
          <w:wAfter w:w="142" w:type="dxa"/>
        </w:trPr>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252" w:type="dxa"/>
            <w:tcBorders>
              <w:top w:val="single" w:sz="4" w:space="0" w:color="auto"/>
            </w:tcBorders>
          </w:tcPr>
          <w:p w:rsidR="006908BC" w:rsidRPr="004102B4" w:rsidRDefault="006908BC" w:rsidP="00D85801">
            <w:pPr>
              <w:tabs>
                <w:tab w:val="left" w:pos="1440"/>
              </w:tabs>
              <w:autoSpaceDE w:val="0"/>
              <w:snapToGrid w:val="0"/>
              <w:spacing w:after="120"/>
              <w:ind w:left="1560" w:hanging="1101"/>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6908BC">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SG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Total</w:t>
            </w:r>
          </w:p>
        </w:tc>
      </w:tr>
      <w:tr w:rsidR="006908BC" w:rsidRPr="004102B4" w:rsidTr="006908BC">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4102B4">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LC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w:t>
            </w:r>
            <w:r w:rsidR="004102B4" w:rsidRPr="004102B4">
              <w:rPr>
                <w:rFonts w:ascii="Times New Roman" w:hAnsi="Times New Roman" w:cs="Times New Roman"/>
                <w:color w:val="000000"/>
                <w:sz w:val="18"/>
                <w:szCs w:val="18"/>
              </w:rPr>
              <w:t xml:space="preserve"> </w:t>
            </w:r>
            <w:r w:rsidRPr="004102B4">
              <w:rPr>
                <w:rFonts w:ascii="Times New Roman" w:hAnsi="Times New Roman" w:cs="Times New Roman"/>
                <w:color w:val="000000"/>
                <w:sz w:val="18"/>
                <w:szCs w:val="18"/>
              </w:rPr>
              <w:t>Circulante</w:t>
            </w:r>
          </w:p>
        </w:tc>
      </w:tr>
      <w:tr w:rsidR="006908BC" w:rsidRPr="004102B4" w:rsidTr="004102B4">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w:t>
            </w:r>
          </w:p>
        </w:tc>
      </w:tr>
    </w:tbl>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0"/>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1"/>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1"/>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1"/>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1"/>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1"/>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2"/>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2"/>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2"/>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2"/>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C57604">
      <w:pPr>
        <w:pStyle w:val="PargrafodaLista"/>
        <w:numPr>
          <w:ilvl w:val="2"/>
          <w:numId w:val="25"/>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4102B4" w:rsidRPr="00CD1840" w:rsidRDefault="00CD1840" w:rsidP="00173BEC">
      <w:pPr>
        <w:tabs>
          <w:tab w:val="left" w:pos="1440"/>
        </w:tabs>
        <w:autoSpaceDE w:val="0"/>
        <w:snapToGrid w:val="0"/>
        <w:spacing w:after="120"/>
        <w:ind w:left="1418" w:hanging="567"/>
        <w:jc w:val="both"/>
        <w:rPr>
          <w:rFonts w:ascii="Times New Roman" w:hAnsi="Times New Roman" w:cs="Times New Roman"/>
          <w:sz w:val="24"/>
        </w:rPr>
      </w:pPr>
      <w:r w:rsidRPr="00CD1840">
        <w:rPr>
          <w:rFonts w:ascii="Times New Roman" w:hAnsi="Times New Roman" w:cs="Times New Roman"/>
          <w:bCs/>
          <w:iCs/>
          <w:sz w:val="24"/>
        </w:rPr>
        <w:t>8.6.</w:t>
      </w:r>
      <w:r>
        <w:rPr>
          <w:rFonts w:ascii="Times New Roman" w:hAnsi="Times New Roman" w:cs="Times New Roman"/>
          <w:bCs/>
          <w:iCs/>
          <w:sz w:val="24"/>
        </w:rPr>
        <w:t>4</w:t>
      </w:r>
      <w:r w:rsidRPr="00CD1840">
        <w:rPr>
          <w:rFonts w:ascii="Times New Roman" w:hAnsi="Times New Roman" w:cs="Times New Roman"/>
          <w:bCs/>
          <w:iCs/>
          <w:sz w:val="24"/>
        </w:rPr>
        <w:tab/>
      </w:r>
      <w:r w:rsidR="004102B4" w:rsidRPr="00CD1840">
        <w:rPr>
          <w:rFonts w:ascii="Times New Roman" w:hAnsi="Times New Roman" w:cs="Times New Roman"/>
          <w:bCs/>
          <w:iCs/>
          <w:sz w:val="24"/>
        </w:rPr>
        <w:t>As licitantes deverão</w:t>
      </w:r>
      <w:r>
        <w:rPr>
          <w:rFonts w:ascii="Times New Roman" w:hAnsi="Times New Roman" w:cs="Times New Roman"/>
          <w:bCs/>
          <w:iCs/>
          <w:sz w:val="24"/>
        </w:rPr>
        <w:t>,</w:t>
      </w:r>
      <w:r w:rsidR="004102B4" w:rsidRPr="00CD1840">
        <w:rPr>
          <w:rFonts w:ascii="Times New Roman" w:hAnsi="Times New Roman" w:cs="Times New Roman"/>
          <w:bCs/>
          <w:iCs/>
          <w:sz w:val="24"/>
        </w:rPr>
        <w:t xml:space="preserve"> ainda</w:t>
      </w:r>
      <w:r>
        <w:rPr>
          <w:rFonts w:ascii="Times New Roman" w:hAnsi="Times New Roman" w:cs="Times New Roman"/>
          <w:bCs/>
          <w:iCs/>
          <w:sz w:val="24"/>
        </w:rPr>
        <w:t>,</w:t>
      </w:r>
      <w:r w:rsidR="004102B4" w:rsidRPr="00CD1840">
        <w:rPr>
          <w:rFonts w:ascii="Times New Roman" w:hAnsi="Times New Roman" w:cs="Times New Roman"/>
          <w:bCs/>
          <w:iCs/>
          <w:sz w:val="24"/>
        </w:rPr>
        <w:t xml:space="preserve"> complementar a comprovação da qualificação econômico-financeira por meio de:</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.1</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.2</w:t>
      </w:r>
      <w:r w:rsidRPr="00CD1840">
        <w:rPr>
          <w:rFonts w:ascii="Times New Roman" w:hAnsi="Times New Roman" w:cs="Times New Roman"/>
          <w:bCs/>
          <w:sz w:val="24"/>
        </w:rPr>
        <w:tab/>
      </w:r>
      <w:r w:rsidR="004102B4" w:rsidRPr="00CD1840">
        <w:rPr>
          <w:rFonts w:ascii="Times New Roman" w:hAnsi="Times New Roman" w:cs="Times New Roman"/>
          <w:bCs/>
          <w:sz w:val="24"/>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rsidR="004102B4" w:rsidRDefault="004102B4" w:rsidP="00173BEC">
      <w:pPr>
        <w:pStyle w:val="PargrafodaLista"/>
        <w:tabs>
          <w:tab w:val="left" w:pos="1560"/>
        </w:tabs>
        <w:autoSpaceDE w:val="0"/>
        <w:snapToGrid w:val="0"/>
        <w:spacing w:after="120"/>
        <w:ind w:left="851"/>
        <w:contextualSpacing w:val="0"/>
        <w:jc w:val="both"/>
        <w:rPr>
          <w:rFonts w:ascii="Times New Roman" w:hAnsi="Times New Roman" w:cs="Times New Roman"/>
          <w:sz w:val="8"/>
          <w:szCs w:val="8"/>
        </w:rPr>
      </w:pPr>
    </w:p>
    <w:p w:rsidR="003A4FE9" w:rsidRDefault="003A4FE9" w:rsidP="00173BEC">
      <w:pPr>
        <w:pStyle w:val="PargrafodaLista"/>
        <w:tabs>
          <w:tab w:val="left" w:pos="1560"/>
        </w:tabs>
        <w:autoSpaceDE w:val="0"/>
        <w:snapToGrid w:val="0"/>
        <w:spacing w:after="120"/>
        <w:ind w:left="851"/>
        <w:contextualSpacing w:val="0"/>
        <w:jc w:val="both"/>
        <w:rPr>
          <w:rFonts w:ascii="Times New Roman" w:hAnsi="Times New Roman" w:cs="Times New Roman"/>
          <w:sz w:val="8"/>
          <w:szCs w:val="8"/>
        </w:rPr>
      </w:pPr>
    </w:p>
    <w:p w:rsidR="003A4FE9" w:rsidRDefault="003A4FE9" w:rsidP="00173BEC">
      <w:pPr>
        <w:pStyle w:val="PargrafodaLista"/>
        <w:tabs>
          <w:tab w:val="left" w:pos="1560"/>
        </w:tabs>
        <w:autoSpaceDE w:val="0"/>
        <w:snapToGrid w:val="0"/>
        <w:spacing w:after="120"/>
        <w:ind w:left="851"/>
        <w:contextualSpacing w:val="0"/>
        <w:jc w:val="both"/>
        <w:rPr>
          <w:rFonts w:ascii="Times New Roman" w:hAnsi="Times New Roman" w:cs="Times New Roman"/>
          <w:sz w:val="8"/>
          <w:szCs w:val="8"/>
        </w:rPr>
      </w:pPr>
    </w:p>
    <w:p w:rsidR="003A4FE9" w:rsidRPr="009805BE" w:rsidRDefault="003A4FE9" w:rsidP="00173BEC">
      <w:pPr>
        <w:pStyle w:val="PargrafodaLista"/>
        <w:tabs>
          <w:tab w:val="left" w:pos="1560"/>
        </w:tabs>
        <w:autoSpaceDE w:val="0"/>
        <w:snapToGrid w:val="0"/>
        <w:spacing w:after="120"/>
        <w:ind w:left="851"/>
        <w:contextualSpacing w:val="0"/>
        <w:jc w:val="both"/>
        <w:rPr>
          <w:rFonts w:ascii="Times New Roman" w:hAnsi="Times New Roman" w:cs="Times New Roman"/>
          <w:sz w:val="8"/>
          <w:szCs w:val="8"/>
        </w:rPr>
      </w:pPr>
    </w:p>
    <w:p w:rsidR="00530090" w:rsidRPr="009805BE" w:rsidRDefault="00530090" w:rsidP="00173BEC">
      <w:pPr>
        <w:tabs>
          <w:tab w:val="left" w:pos="851"/>
        </w:tabs>
        <w:spacing w:after="120"/>
        <w:ind w:left="851" w:right="-427" w:hanging="567"/>
        <w:jc w:val="both"/>
        <w:rPr>
          <w:rFonts w:ascii="Times New Roman" w:hAnsi="Times New Roman" w:cs="Times New Roman"/>
          <w:bCs/>
          <w:iCs/>
          <w:sz w:val="24"/>
        </w:rPr>
      </w:pPr>
      <w:r w:rsidRPr="009805BE">
        <w:rPr>
          <w:rFonts w:ascii="Times New Roman" w:hAnsi="Times New Roman" w:cs="Times New Roman"/>
          <w:b/>
          <w:bCs/>
          <w:iCs/>
          <w:sz w:val="24"/>
        </w:rPr>
        <w:lastRenderedPageBreak/>
        <w:t>8.</w:t>
      </w:r>
      <w:r w:rsidR="00BB1360" w:rsidRPr="009805BE">
        <w:rPr>
          <w:rFonts w:ascii="Times New Roman" w:hAnsi="Times New Roman" w:cs="Times New Roman"/>
          <w:b/>
          <w:bCs/>
          <w:iCs/>
          <w:sz w:val="24"/>
        </w:rPr>
        <w:t>7</w:t>
      </w:r>
      <w:r w:rsidRPr="009805BE">
        <w:rPr>
          <w:rFonts w:ascii="Times New Roman" w:hAnsi="Times New Roman" w:cs="Times New Roman"/>
          <w:bCs/>
          <w:iCs/>
          <w:sz w:val="24"/>
        </w:rPr>
        <w:tab/>
      </w:r>
      <w:r w:rsidRPr="009805BE">
        <w:rPr>
          <w:rFonts w:ascii="Times New Roman" w:hAnsi="Times New Roman" w:cs="Times New Roman"/>
          <w:b/>
          <w:bCs/>
          <w:iCs/>
          <w:sz w:val="24"/>
        </w:rPr>
        <w:t>Relativa à Qualificação Técnica</w:t>
      </w:r>
    </w:p>
    <w:p w:rsidR="00530090" w:rsidRPr="009805BE" w:rsidRDefault="00530090" w:rsidP="00173BEC">
      <w:pPr>
        <w:spacing w:after="120"/>
        <w:ind w:left="1418" w:hanging="567"/>
        <w:jc w:val="both"/>
        <w:rPr>
          <w:rFonts w:ascii="Times New Roman" w:hAnsi="Times New Roman" w:cs="Times New Roman"/>
          <w:bCs/>
          <w:iCs/>
          <w:sz w:val="24"/>
        </w:rPr>
      </w:pPr>
      <w:r w:rsidRPr="009805BE">
        <w:rPr>
          <w:rFonts w:ascii="Times New Roman" w:hAnsi="Times New Roman" w:cs="Times New Roman"/>
          <w:bCs/>
          <w:iCs/>
          <w:sz w:val="24"/>
        </w:rPr>
        <w:t>8.</w:t>
      </w:r>
      <w:r w:rsidR="00BB1360" w:rsidRPr="009805BE">
        <w:rPr>
          <w:rFonts w:ascii="Times New Roman" w:hAnsi="Times New Roman" w:cs="Times New Roman"/>
          <w:bCs/>
          <w:iCs/>
          <w:sz w:val="24"/>
        </w:rPr>
        <w:t>7</w:t>
      </w:r>
      <w:r w:rsidRPr="009805BE">
        <w:rPr>
          <w:rFonts w:ascii="Times New Roman" w:hAnsi="Times New Roman" w:cs="Times New Roman"/>
          <w:bCs/>
          <w:iCs/>
          <w:sz w:val="24"/>
        </w:rPr>
        <w:t>.1</w:t>
      </w:r>
      <w:r w:rsidRPr="009805BE">
        <w:rPr>
          <w:rFonts w:ascii="Times New Roman" w:hAnsi="Times New Roman" w:cs="Times New Roman"/>
          <w:bCs/>
          <w:iCs/>
          <w:sz w:val="24"/>
        </w:rPr>
        <w:tab/>
        <w:t xml:space="preserve">As empresas, cadastradas ou não no SICAF, deverão comprovar, ainda, a qualificação técnica, por meio de: </w:t>
      </w:r>
    </w:p>
    <w:p w:rsidR="00F84828" w:rsidRPr="00F84828" w:rsidRDefault="00530090" w:rsidP="00C57604">
      <w:pPr>
        <w:pStyle w:val="PargrafodaLista"/>
        <w:numPr>
          <w:ilvl w:val="3"/>
          <w:numId w:val="40"/>
        </w:numPr>
        <w:autoSpaceDE w:val="0"/>
        <w:snapToGrid w:val="0"/>
        <w:spacing w:after="120"/>
        <w:ind w:left="2268" w:hanging="852"/>
        <w:contextualSpacing w:val="0"/>
        <w:jc w:val="both"/>
        <w:rPr>
          <w:rFonts w:ascii="Times New Roman" w:hAnsi="Times New Roman" w:cs="Times New Roman"/>
        </w:rPr>
      </w:pPr>
      <w:r w:rsidRPr="00F84828">
        <w:rPr>
          <w:rFonts w:ascii="Times New Roman" w:hAnsi="Times New Roman" w:cs="Times New Roman"/>
          <w:b/>
        </w:rPr>
        <w:t>Atestado(s) de Capacidade Técnica</w:t>
      </w:r>
      <w:r w:rsidRPr="00F84828">
        <w:rPr>
          <w:rFonts w:ascii="Times New Roman" w:hAnsi="Times New Roman" w:cs="Times New Roman"/>
        </w:rPr>
        <w:t xml:space="preserve"> fornecido(s) por pessoas(s) Jurídica(s) de direito público ou privado, comprovando que a empresa licitante tenha executado serviços compatíveis em características</w:t>
      </w:r>
      <w:r w:rsidR="00656A73" w:rsidRPr="00F84828">
        <w:rPr>
          <w:rFonts w:ascii="Times New Roman" w:hAnsi="Times New Roman" w:cs="Times New Roman"/>
        </w:rPr>
        <w:t>,</w:t>
      </w:r>
      <w:r w:rsidRPr="00F84828">
        <w:rPr>
          <w:rFonts w:ascii="Times New Roman" w:hAnsi="Times New Roman" w:cs="Times New Roman"/>
        </w:rPr>
        <w:t xml:space="preserve"> quantidades e prazos com o objeto d</w:t>
      </w:r>
      <w:r w:rsidR="001550C6" w:rsidRPr="00F84828">
        <w:rPr>
          <w:rFonts w:ascii="Times New Roman" w:hAnsi="Times New Roman" w:cs="Times New Roman"/>
        </w:rPr>
        <w:t>esta</w:t>
      </w:r>
      <w:r w:rsidRPr="00F84828">
        <w:rPr>
          <w:rFonts w:ascii="Times New Roman" w:hAnsi="Times New Roman" w:cs="Times New Roman"/>
        </w:rPr>
        <w:t xml:space="preserve"> licitação, conforme especificações co</w:t>
      </w:r>
      <w:r w:rsidR="00AD07EA" w:rsidRPr="00F84828">
        <w:rPr>
          <w:rFonts w:ascii="Times New Roman" w:hAnsi="Times New Roman" w:cs="Times New Roman"/>
        </w:rPr>
        <w:t>nstantes no Termo de R</w:t>
      </w:r>
      <w:r w:rsidR="00894DB6" w:rsidRPr="00F84828">
        <w:rPr>
          <w:rFonts w:ascii="Times New Roman" w:hAnsi="Times New Roman" w:cs="Times New Roman"/>
        </w:rPr>
        <w:t>eferência, Anexo I deste Edital.</w:t>
      </w:r>
    </w:p>
    <w:p w:rsidR="00F84828" w:rsidRPr="00F84828" w:rsidRDefault="00F84828" w:rsidP="00C57604">
      <w:pPr>
        <w:pStyle w:val="PargrafodaLista"/>
        <w:numPr>
          <w:ilvl w:val="3"/>
          <w:numId w:val="40"/>
        </w:numPr>
        <w:autoSpaceDE w:val="0"/>
        <w:snapToGrid w:val="0"/>
        <w:spacing w:after="120"/>
        <w:ind w:left="2268" w:hanging="852"/>
        <w:contextualSpacing w:val="0"/>
        <w:jc w:val="both"/>
        <w:rPr>
          <w:rFonts w:ascii="Times New Roman" w:hAnsi="Times New Roman" w:cs="Times New Roman"/>
          <w:color w:val="FF0000"/>
        </w:rPr>
      </w:pPr>
      <w:r w:rsidRPr="00F84828">
        <w:rPr>
          <w:rFonts w:ascii="Times New Roman" w:hAnsi="Times New Roman" w:cs="Times New Roman"/>
          <w:b/>
        </w:rPr>
        <w:t xml:space="preserve">Relação Explícita e Declaração Formal da Disponibilidade </w:t>
      </w:r>
      <w:r w:rsidRPr="00F84828">
        <w:rPr>
          <w:rFonts w:ascii="Times New Roman" w:hAnsi="Times New Roman" w:cs="Times New Roman"/>
        </w:rPr>
        <w:t xml:space="preserve">dos equipamentos, ferramental, instalações físicas apropriadas e específicas, pessoal técnico especializado para realização dos serviços objeto desta licitação, conforme preceitua o § 6º do </w:t>
      </w:r>
      <w:r w:rsidR="00A35CC7" w:rsidRPr="00227EF1">
        <w:rPr>
          <w:rFonts w:ascii="Times New Roman" w:hAnsi="Times New Roman" w:cs="Times New Roman"/>
        </w:rPr>
        <w:t>a</w:t>
      </w:r>
      <w:r w:rsidRPr="00227EF1">
        <w:rPr>
          <w:rFonts w:ascii="Times New Roman" w:hAnsi="Times New Roman" w:cs="Times New Roman"/>
        </w:rPr>
        <w:t xml:space="preserve">rt. 30 da Lei </w:t>
      </w:r>
      <w:r w:rsidR="00A35CC7" w:rsidRPr="00227EF1">
        <w:rPr>
          <w:rFonts w:ascii="Times New Roman" w:hAnsi="Times New Roman" w:cs="Times New Roman"/>
        </w:rPr>
        <w:t xml:space="preserve">nº </w:t>
      </w:r>
      <w:r w:rsidRPr="00227EF1">
        <w:rPr>
          <w:rFonts w:ascii="Times New Roman" w:hAnsi="Times New Roman" w:cs="Times New Roman"/>
        </w:rPr>
        <w:t>8.666/</w:t>
      </w:r>
      <w:r w:rsidRPr="00F84828">
        <w:rPr>
          <w:rFonts w:ascii="Times New Roman" w:hAnsi="Times New Roman" w:cs="Times New Roman"/>
        </w:rPr>
        <w:t>93, sujeito a comprovação pelo Contratante.</w:t>
      </w:r>
    </w:p>
    <w:p w:rsidR="00F84828" w:rsidRPr="00F84828" w:rsidRDefault="00F84828" w:rsidP="00C57604">
      <w:pPr>
        <w:pStyle w:val="PargrafodaLista"/>
        <w:numPr>
          <w:ilvl w:val="3"/>
          <w:numId w:val="40"/>
        </w:numPr>
        <w:autoSpaceDE w:val="0"/>
        <w:snapToGrid w:val="0"/>
        <w:spacing w:after="120"/>
        <w:ind w:left="2268" w:hanging="852"/>
        <w:contextualSpacing w:val="0"/>
        <w:jc w:val="both"/>
        <w:rPr>
          <w:rFonts w:ascii="Times New Roman" w:hAnsi="Times New Roman" w:cs="Times New Roman"/>
          <w:b/>
        </w:rPr>
      </w:pPr>
      <w:r w:rsidRPr="00F84828">
        <w:rPr>
          <w:rFonts w:ascii="Times New Roman" w:hAnsi="Times New Roman" w:cs="Times New Roman"/>
          <w:b/>
        </w:rPr>
        <w:t xml:space="preserve">Declaração de Vistoria Técnica, </w:t>
      </w:r>
      <w:r w:rsidRPr="00F84828">
        <w:rPr>
          <w:rFonts w:ascii="Times New Roman" w:hAnsi="Times New Roman" w:cs="Times New Roman"/>
        </w:rPr>
        <w:t xml:space="preserve">conforme modelo constante do </w:t>
      </w:r>
      <w:r w:rsidRPr="006E4B95">
        <w:rPr>
          <w:rFonts w:ascii="Times New Roman" w:hAnsi="Times New Roman" w:cs="Times New Roman"/>
          <w:b/>
        </w:rPr>
        <w:t>Anexo IV</w:t>
      </w:r>
      <w:r w:rsidRPr="006E4B95">
        <w:rPr>
          <w:rFonts w:ascii="Times New Roman" w:hAnsi="Times New Roman" w:cs="Times New Roman"/>
        </w:rPr>
        <w:t xml:space="preserve"> </w:t>
      </w:r>
      <w:r w:rsidRPr="00F84828">
        <w:rPr>
          <w:rFonts w:ascii="Times New Roman" w:hAnsi="Times New Roman" w:cs="Times New Roman"/>
        </w:rPr>
        <w:t>deste Edital, emitido pela Assessoria Especial de Apoio ao Ministro – AESAM, datada e assinada pelo seu Representante Técnico, com identificação do cargo, que atestará que a licitante, por meio do seu representante legal, compareceu aos locais habituais designados para a realização de eventos e a serem executados os serviços contratados, e de todas as informações e condições locais para cumprimento das obrigações objeto desta licitação.</w:t>
      </w:r>
    </w:p>
    <w:p w:rsidR="00F84828" w:rsidRPr="00F84828" w:rsidRDefault="00F84828" w:rsidP="00C57604">
      <w:pPr>
        <w:pStyle w:val="PargrafodaLista"/>
        <w:numPr>
          <w:ilvl w:val="4"/>
          <w:numId w:val="40"/>
        </w:numPr>
        <w:autoSpaceDE w:val="0"/>
        <w:snapToGrid w:val="0"/>
        <w:spacing w:after="120"/>
        <w:ind w:left="3261" w:hanging="993"/>
        <w:contextualSpacing w:val="0"/>
        <w:jc w:val="both"/>
        <w:rPr>
          <w:rFonts w:ascii="Times New Roman" w:hAnsi="Times New Roman" w:cs="Times New Roman"/>
          <w:b/>
        </w:rPr>
      </w:pPr>
      <w:r w:rsidRPr="00F84828">
        <w:rPr>
          <w:rFonts w:ascii="Times New Roman" w:hAnsi="Times New Roman" w:cs="Times New Roman"/>
        </w:rPr>
        <w:t>A Vistoria é imprescindível haja vista que todos os equipamentos, acessórios e cabos providos pela Contratada devem ser compatíveis com os sistemas de projeção de imagens e som existentes nos auditórios e salas de reunião, convenção e plenárias do Contratante.</w:t>
      </w:r>
    </w:p>
    <w:p w:rsidR="00F84828" w:rsidRPr="00C51E2F" w:rsidRDefault="00F84828" w:rsidP="00C57604">
      <w:pPr>
        <w:pStyle w:val="PargrafodaLista"/>
        <w:numPr>
          <w:ilvl w:val="3"/>
          <w:numId w:val="40"/>
        </w:numPr>
        <w:autoSpaceDE w:val="0"/>
        <w:snapToGrid w:val="0"/>
        <w:spacing w:after="120"/>
        <w:ind w:left="2410" w:hanging="850"/>
        <w:contextualSpacing w:val="0"/>
        <w:jc w:val="both"/>
        <w:rPr>
          <w:rFonts w:ascii="Times New Roman" w:hAnsi="Times New Roman" w:cs="Times New Roman"/>
          <w:b/>
        </w:rPr>
      </w:pPr>
      <w:r w:rsidRPr="00C51E2F">
        <w:rPr>
          <w:rFonts w:ascii="Times New Roman" w:hAnsi="Times New Roman" w:cs="Times New Roman"/>
        </w:rPr>
        <w:t>A vistoria</w:t>
      </w:r>
      <w:r w:rsidRPr="00C51E2F">
        <w:rPr>
          <w:rFonts w:ascii="Times New Roman" w:hAnsi="Times New Roman" w:cs="Times New Roman"/>
          <w:b/>
        </w:rPr>
        <w:t xml:space="preserve"> </w:t>
      </w:r>
      <w:r w:rsidRPr="00C51E2F">
        <w:rPr>
          <w:rFonts w:ascii="Times New Roman" w:hAnsi="Times New Roman" w:cs="Times New Roman"/>
        </w:rPr>
        <w:t>deverá</w:t>
      </w:r>
      <w:r w:rsidRPr="00C51E2F">
        <w:rPr>
          <w:rFonts w:ascii="Times New Roman" w:hAnsi="Times New Roman" w:cs="Times New Roman"/>
          <w:b/>
        </w:rPr>
        <w:t xml:space="preserve"> </w:t>
      </w:r>
      <w:r w:rsidRPr="00C51E2F">
        <w:rPr>
          <w:rFonts w:ascii="Times New Roman" w:hAnsi="Times New Roman" w:cs="Times New Roman"/>
        </w:rPr>
        <w:t xml:space="preserve">ser efetuada no período compreendido entre a data da publicação do Edital até </w:t>
      </w:r>
      <w:r w:rsidRPr="00C51E2F">
        <w:rPr>
          <w:rFonts w:ascii="Times New Roman" w:hAnsi="Times New Roman" w:cs="Times New Roman"/>
          <w:b/>
        </w:rPr>
        <w:t>dois dias úteis</w:t>
      </w:r>
      <w:r w:rsidRPr="00C51E2F">
        <w:rPr>
          <w:rFonts w:ascii="Times New Roman" w:hAnsi="Times New Roman" w:cs="Times New Roman"/>
        </w:rPr>
        <w:t xml:space="preserve"> anteriores à data de abertura da licitação, tempo hábil para dirimir possíveis dúvidas a todos os interessados. </w:t>
      </w:r>
    </w:p>
    <w:p w:rsidR="00F84828" w:rsidRPr="00F84828" w:rsidRDefault="00F84828" w:rsidP="00C57604">
      <w:pPr>
        <w:pStyle w:val="Default"/>
        <w:numPr>
          <w:ilvl w:val="4"/>
          <w:numId w:val="40"/>
        </w:numPr>
        <w:spacing w:after="120"/>
        <w:ind w:left="3544" w:hanging="1088"/>
        <w:jc w:val="both"/>
        <w:rPr>
          <w:color w:val="auto"/>
        </w:rPr>
      </w:pPr>
      <w:r w:rsidRPr="002F43F6">
        <w:t xml:space="preserve">A vistoria deverá ser marcada previamente pela licitante, </w:t>
      </w:r>
      <w:r>
        <w:t>no</w:t>
      </w:r>
      <w:r w:rsidRPr="002F43F6">
        <w:t xml:space="preserve"> horário de expediente normal do MME,</w:t>
      </w:r>
      <w:r>
        <w:t xml:space="preserve"> de 08:00 às 12:00 e de 14:00 às 18:00hs,</w:t>
      </w:r>
      <w:r w:rsidRPr="002F43F6">
        <w:t xml:space="preserve"> </w:t>
      </w:r>
      <w:r w:rsidRPr="002F43F6">
        <w:rPr>
          <w:b/>
        </w:rPr>
        <w:t>após leitura minuciosa do Edital</w:t>
      </w:r>
      <w:r w:rsidRPr="002F43F6">
        <w:t xml:space="preserve"> (</w:t>
      </w:r>
      <w:r w:rsidRPr="002F43F6">
        <w:rPr>
          <w:b/>
        </w:rPr>
        <w:t>inclusive o Termo de Referência Anexo I</w:t>
      </w:r>
      <w:r w:rsidRPr="002F43F6">
        <w:t xml:space="preserve">), pelo telefone nº </w:t>
      </w:r>
      <w:r w:rsidRPr="00E23946">
        <w:t xml:space="preserve">(xx61) </w:t>
      </w:r>
      <w:r w:rsidR="006E4B95" w:rsidRPr="00D76D8D">
        <w:t>2032-5939</w:t>
      </w:r>
      <w:r w:rsidRPr="00F84828">
        <w:rPr>
          <w:color w:val="auto"/>
        </w:rPr>
        <w:t xml:space="preserve">, que será acompanhada por servidor da Assessoria </w:t>
      </w:r>
      <w:r w:rsidR="006E4B95">
        <w:rPr>
          <w:color w:val="auto"/>
        </w:rPr>
        <w:t>E</w:t>
      </w:r>
      <w:r w:rsidRPr="00F84828">
        <w:rPr>
          <w:color w:val="auto"/>
        </w:rPr>
        <w:t>special de Apoio ao Ministro – AESAM/MME.</w:t>
      </w:r>
    </w:p>
    <w:p w:rsidR="00F84828" w:rsidRDefault="00F84828" w:rsidP="00C57604">
      <w:pPr>
        <w:pStyle w:val="Default"/>
        <w:numPr>
          <w:ilvl w:val="4"/>
          <w:numId w:val="40"/>
        </w:numPr>
        <w:spacing w:after="120"/>
        <w:ind w:left="3544" w:hanging="1088"/>
        <w:jc w:val="both"/>
      </w:pPr>
      <w:r w:rsidRPr="0021555B">
        <w:t xml:space="preserve">A Licitante que não realizar a vistoria deverá apresentar </w:t>
      </w:r>
      <w:r w:rsidRPr="003A06AC">
        <w:rPr>
          <w:b/>
        </w:rPr>
        <w:t>declaração de que não realizou a mesma</w:t>
      </w:r>
      <w:r w:rsidRPr="0021555B">
        <w:t xml:space="preserve">, </w:t>
      </w:r>
      <w:r w:rsidRPr="00054B09">
        <w:t xml:space="preserve">mas que tomou conhecimento do Edital e seus Anexos, e que não será motivo para eximir-se de realizar qualquer serviço ou fornecer </w:t>
      </w:r>
      <w:r>
        <w:t xml:space="preserve">peças, </w:t>
      </w:r>
      <w:r w:rsidRPr="00054B09">
        <w:t>materia</w:t>
      </w:r>
      <w:r>
        <w:t>is e componentes automotivos</w:t>
      </w:r>
      <w:r w:rsidRPr="00054B09">
        <w:t xml:space="preserve"> objeto desta contratação</w:t>
      </w:r>
      <w:r>
        <w:t>.</w:t>
      </w:r>
    </w:p>
    <w:p w:rsidR="00810E6D" w:rsidRPr="00843D06" w:rsidRDefault="00810E6D" w:rsidP="00810E6D">
      <w:pPr>
        <w:pStyle w:val="PargrafodaLista"/>
        <w:numPr>
          <w:ilvl w:val="1"/>
          <w:numId w:val="40"/>
        </w:numPr>
        <w:tabs>
          <w:tab w:val="left" w:pos="1440"/>
        </w:tabs>
        <w:autoSpaceDE w:val="0"/>
        <w:snapToGrid w:val="0"/>
        <w:spacing w:before="120"/>
        <w:ind w:left="851" w:hanging="578"/>
        <w:jc w:val="both"/>
        <w:rPr>
          <w:rFonts w:ascii="Times New Roman" w:hAnsi="Times New Roman" w:cs="Times New Roman"/>
          <w:b/>
          <w:bCs/>
          <w:szCs w:val="20"/>
        </w:rPr>
      </w:pPr>
      <w:r w:rsidRPr="00843D06">
        <w:rPr>
          <w:rFonts w:ascii="Times New Roman" w:hAnsi="Times New Roman" w:cs="Times New Roman"/>
          <w:bCs/>
          <w:szCs w:val="20"/>
        </w:rPr>
        <w:t xml:space="preserve">O licitante enquadrado como Microempreendedor Individual que pretenda auferir os benefícios do tratamento diferenciado previstos na Lei Complementar n. 123, de 2006, </w:t>
      </w:r>
      <w:r w:rsidRPr="00843D06">
        <w:rPr>
          <w:rFonts w:ascii="Times New Roman" w:hAnsi="Times New Roman" w:cs="Times New Roman"/>
          <w:bCs/>
          <w:szCs w:val="20"/>
        </w:rPr>
        <w:lastRenderedPageBreak/>
        <w:t>estará dispensado (a) da prova de inscrição nos cadastros de contribuintes estadual e municipal e (b) da apresentação do balanço patrimonial e das demonstrações contábeis do último exercício.</w:t>
      </w:r>
    </w:p>
    <w:p w:rsidR="006B5445" w:rsidRPr="00810E6D" w:rsidRDefault="006B5445" w:rsidP="006B5445">
      <w:pPr>
        <w:pStyle w:val="PargrafodaLista"/>
        <w:tabs>
          <w:tab w:val="left" w:pos="1440"/>
        </w:tabs>
        <w:autoSpaceDE w:val="0"/>
        <w:snapToGrid w:val="0"/>
        <w:spacing w:before="120"/>
        <w:ind w:left="851"/>
        <w:jc w:val="both"/>
        <w:rPr>
          <w:rFonts w:ascii="Times New Roman" w:hAnsi="Times New Roman" w:cs="Times New Roman"/>
          <w:b/>
          <w:bCs/>
          <w:color w:val="FF0000"/>
          <w:szCs w:val="20"/>
        </w:rPr>
      </w:pPr>
    </w:p>
    <w:p w:rsidR="00530090" w:rsidRPr="00C03618" w:rsidRDefault="00C03618" w:rsidP="00173BEC">
      <w:pPr>
        <w:autoSpaceDE w:val="0"/>
        <w:snapToGrid w:val="0"/>
        <w:spacing w:after="120"/>
        <w:ind w:left="851" w:hanging="567"/>
        <w:jc w:val="both"/>
        <w:rPr>
          <w:rFonts w:ascii="Times New Roman" w:hAnsi="Times New Roman" w:cs="Times New Roman"/>
          <w:b/>
          <w:bCs/>
          <w:sz w:val="24"/>
        </w:rPr>
      </w:pPr>
      <w:r>
        <w:rPr>
          <w:rFonts w:ascii="Times New Roman" w:hAnsi="Times New Roman" w:cs="Times New Roman"/>
          <w:color w:val="000000" w:themeColor="text1"/>
          <w:sz w:val="24"/>
        </w:rPr>
        <w:t>8.</w:t>
      </w:r>
      <w:r w:rsidR="00843D06">
        <w:rPr>
          <w:rFonts w:ascii="Times New Roman" w:hAnsi="Times New Roman" w:cs="Times New Roman"/>
          <w:color w:val="000000" w:themeColor="text1"/>
          <w:sz w:val="24"/>
        </w:rPr>
        <w:t>9</w:t>
      </w:r>
      <w:r>
        <w:rPr>
          <w:rFonts w:ascii="Times New Roman" w:hAnsi="Times New Roman" w:cs="Times New Roman"/>
          <w:color w:val="000000" w:themeColor="text1"/>
          <w:sz w:val="24"/>
        </w:rPr>
        <w:tab/>
      </w:r>
      <w:r w:rsidR="00530090" w:rsidRPr="00C03618">
        <w:rPr>
          <w:rFonts w:ascii="Times New Roman" w:hAnsi="Times New Roman" w:cs="Times New Roman"/>
          <w:color w:val="000000" w:themeColor="text1"/>
          <w:sz w:val="24"/>
        </w:rPr>
        <w:t xml:space="preserve">As licitantes cadastradas e habilitadas parcialmente no </w:t>
      </w:r>
      <w:r w:rsidR="00530090" w:rsidRPr="00C03618">
        <w:rPr>
          <w:rFonts w:ascii="Times New Roman" w:hAnsi="Times New Roman" w:cs="Times New Roman"/>
          <w:bCs/>
          <w:color w:val="000000" w:themeColor="text1"/>
          <w:sz w:val="24"/>
        </w:rPr>
        <w:t>Sis</w:t>
      </w:r>
      <w:r w:rsidR="00530090" w:rsidRPr="00C03618">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4</w:t>
      </w:r>
      <w:r w:rsidR="008531D9"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5</w:t>
      </w:r>
      <w:r w:rsidR="008531D9" w:rsidRPr="00C03618">
        <w:rPr>
          <w:rFonts w:ascii="Times New Roman" w:hAnsi="Times New Roman" w:cs="Times New Roman"/>
          <w:b/>
          <w:color w:val="000000" w:themeColor="text1"/>
          <w:sz w:val="24"/>
        </w:rPr>
        <w:t xml:space="preserve"> e 8.6</w:t>
      </w:r>
      <w:r w:rsidR="00530090"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530090" w:rsidRPr="00894DB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894DB6">
        <w:rPr>
          <w:rFonts w:ascii="Times New Roman" w:hAnsi="Times New Roman" w:cs="Times New Roman"/>
          <w:color w:val="000000" w:themeColor="text1"/>
          <w:sz w:val="24"/>
        </w:rPr>
        <w:t>Anexo III deste Edital, juntamente com a Proposta de Preços;</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 xml:space="preserve">Declaração que não emprega menor de 18 anos </w:t>
      </w:r>
      <w:r w:rsidRPr="00894DB6">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que não possui, em sua cadeia produtiva</w:t>
      </w:r>
      <w:r w:rsidRPr="00894DB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de Elaboração Independente de Proposta</w:t>
      </w:r>
      <w:r w:rsidRPr="00894DB6">
        <w:rPr>
          <w:rFonts w:ascii="Times New Roman" w:hAnsi="Times New Roman" w:cs="Times New Roman"/>
          <w:color w:val="000000" w:themeColor="text1"/>
          <w:sz w:val="24"/>
        </w:rPr>
        <w:t xml:space="preserve"> conforme estabelecido na </w:t>
      </w:r>
      <w:r w:rsidRPr="00894DB6">
        <w:rPr>
          <w:rFonts w:ascii="Times New Roman" w:eastAsia="Calibri" w:hAnsi="Times New Roman" w:cs="Times New Roman"/>
          <w:color w:val="000000" w:themeColor="text1"/>
          <w:sz w:val="24"/>
        </w:rPr>
        <w:t>Instrução Normativa nº 02, de 30/04/2008</w:t>
      </w:r>
      <w:r w:rsidRPr="00894DB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w:t>
      </w:r>
      <w:r w:rsidRPr="00AB7436">
        <w:rPr>
          <w:rFonts w:ascii="Times New Roman" w:hAnsi="Times New Roman" w:cs="Times New Roman"/>
          <w:color w:val="000000" w:themeColor="text1"/>
          <w:sz w:val="24"/>
        </w:rPr>
        <w:t xml:space="preserv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AE04B4">
        <w:rPr>
          <w:rFonts w:ascii="Times New Roman" w:eastAsia="Calibri" w:hAnsi="Times New Roman" w:cs="Times New Roman"/>
          <w:color w:val="000000" w:themeColor="text1"/>
          <w:sz w:val="24"/>
        </w:rPr>
        <w:t>Anexo III</w:t>
      </w:r>
      <w:r w:rsidRPr="00AB7436">
        <w:rPr>
          <w:rFonts w:ascii="Times New Roman" w:eastAsia="Calibri" w:hAnsi="Times New Roman" w:cs="Times New Roman"/>
          <w:color w:val="000000" w:themeColor="text1"/>
          <w:sz w:val="24"/>
        </w:rPr>
        <w:t xml:space="preserve"> deste Edital; </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Pr="00A1767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530090" w:rsidRPr="00173BEC" w:rsidRDefault="00C03618" w:rsidP="00173BEC">
      <w:pPr>
        <w:spacing w:after="120"/>
        <w:ind w:left="851" w:hanging="564"/>
        <w:jc w:val="both"/>
        <w:rPr>
          <w:rFonts w:ascii="Times New Roman" w:hAnsi="Times New Roman" w:cs="Times New Roman"/>
          <w:b/>
          <w:bCs/>
          <w:color w:val="0000FF"/>
          <w:sz w:val="24"/>
        </w:rPr>
      </w:pPr>
      <w:r>
        <w:rPr>
          <w:rFonts w:ascii="Times New Roman" w:hAnsi="Times New Roman" w:cs="Times New Roman"/>
          <w:bCs/>
          <w:color w:val="000000"/>
          <w:sz w:val="24"/>
        </w:rPr>
        <w:t>8.</w:t>
      </w:r>
      <w:r w:rsidR="00843D06">
        <w:rPr>
          <w:rFonts w:ascii="Times New Roman" w:hAnsi="Times New Roman" w:cs="Times New Roman"/>
          <w:bCs/>
          <w:color w:val="000000"/>
          <w:sz w:val="24"/>
        </w:rPr>
        <w:t>10</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530090" w:rsidRPr="00C03618">
        <w:rPr>
          <w:rFonts w:ascii="Times New Roman" w:hAnsi="Times New Roman" w:cs="Times New Roman"/>
          <w:bCs/>
          <w:i/>
          <w:color w:val="000000"/>
          <w:sz w:val="24"/>
        </w:rPr>
        <w:t>upload</w:t>
      </w:r>
      <w:r w:rsidR="00530090" w:rsidRPr="00C03618">
        <w:rPr>
          <w:rFonts w:ascii="Times New Roman" w:hAnsi="Times New Roman" w:cs="Times New Roman"/>
          <w:bCs/>
          <w:color w:val="000000"/>
          <w:sz w:val="24"/>
        </w:rPr>
        <w:t xml:space="preserve">), no prazo de </w:t>
      </w:r>
      <w:r w:rsidR="00530090" w:rsidRPr="00C03618">
        <w:rPr>
          <w:rFonts w:ascii="Times New Roman" w:hAnsi="Times New Roman" w:cs="Times New Roman"/>
          <w:b/>
          <w:bCs/>
          <w:color w:val="000000"/>
          <w:sz w:val="24"/>
        </w:rPr>
        <w:t>03 (três) horas,</w:t>
      </w:r>
      <w:r w:rsidR="00530090" w:rsidRPr="00C03618">
        <w:rPr>
          <w:rFonts w:ascii="Times New Roman" w:hAnsi="Times New Roman" w:cs="Times New Roman"/>
          <w:bCs/>
          <w:color w:val="000000"/>
          <w:sz w:val="24"/>
        </w:rPr>
        <w:t xml:space="preserve"> após solicitação do Pregoeiro no sistema eletrônico.  </w:t>
      </w:r>
      <w:r w:rsidR="00530090" w:rsidRPr="00C03618">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7" w:history="1">
        <w:r w:rsidR="00530090" w:rsidRPr="00173BEC">
          <w:rPr>
            <w:rStyle w:val="Hyperlink"/>
            <w:rFonts w:ascii="Times New Roman" w:hAnsi="Times New Roman" w:cs="Times New Roman"/>
            <w:b/>
            <w:bCs/>
            <w:color w:val="0000FF"/>
            <w:sz w:val="24"/>
          </w:rPr>
          <w:t>licitacao@mme.gov.br</w:t>
        </w:r>
      </w:hyperlink>
      <w:r w:rsidR="00530090" w:rsidRPr="00173BEC">
        <w:rPr>
          <w:rFonts w:ascii="Times New Roman" w:hAnsi="Times New Roman" w:cs="Times New Roman"/>
          <w:b/>
          <w:bCs/>
          <w:color w:val="0000FF"/>
          <w:sz w:val="24"/>
        </w:rPr>
        <w:t>.</w:t>
      </w:r>
    </w:p>
    <w:p w:rsidR="00530090" w:rsidRPr="00C03618" w:rsidRDefault="00C03618" w:rsidP="00173BEC">
      <w:pPr>
        <w:spacing w:after="120"/>
        <w:ind w:left="851" w:hanging="567"/>
        <w:jc w:val="both"/>
        <w:rPr>
          <w:rFonts w:ascii="Times New Roman" w:hAnsi="Times New Roman" w:cs="Times New Roman"/>
          <w:bCs/>
          <w:sz w:val="24"/>
        </w:rPr>
      </w:pPr>
      <w:r>
        <w:rPr>
          <w:rFonts w:ascii="Times New Roman" w:hAnsi="Times New Roman" w:cs="Times New Roman"/>
          <w:bCs/>
          <w:sz w:val="24"/>
        </w:rPr>
        <w:lastRenderedPageBreak/>
        <w:t>8.1</w:t>
      </w:r>
      <w:r w:rsidR="00843D06">
        <w:rPr>
          <w:rFonts w:ascii="Times New Roman" w:hAnsi="Times New Roman" w:cs="Times New Roman"/>
          <w:bCs/>
          <w:sz w:val="24"/>
        </w:rPr>
        <w:t>1</w:t>
      </w:r>
      <w:r>
        <w:rPr>
          <w:rFonts w:ascii="Times New Roman" w:hAnsi="Times New Roman" w:cs="Times New Roman"/>
          <w:bCs/>
          <w:sz w:val="24"/>
        </w:rPr>
        <w:tab/>
      </w:r>
      <w:r w:rsidR="00530090" w:rsidRPr="00C03618">
        <w:rPr>
          <w:rFonts w:ascii="Times New Roman" w:hAnsi="Times New Roman" w:cs="Times New Roman"/>
          <w:bCs/>
          <w:sz w:val="24"/>
        </w:rPr>
        <w:t>Não serão aceitos documentos com indicação de CNPJ</w:t>
      </w:r>
      <w:r w:rsidR="00530090" w:rsidRPr="00C03618">
        <w:rPr>
          <w:rFonts w:ascii="Times New Roman" w:hAnsi="Times New Roman" w:cs="Times New Roman"/>
          <w:bCs/>
          <w:color w:val="FF0000"/>
          <w:sz w:val="24"/>
        </w:rPr>
        <w:t xml:space="preserve"> </w:t>
      </w:r>
      <w:r w:rsidR="00530090" w:rsidRPr="00C03618">
        <w:rPr>
          <w:rFonts w:ascii="Times New Roman" w:hAnsi="Times New Roman" w:cs="Times New Roman"/>
          <w:bCs/>
          <w:sz w:val="24"/>
        </w:rPr>
        <w:t>diferentes, salvo aqueles legalmente permitidos.</w:t>
      </w:r>
    </w:p>
    <w:p w:rsidR="00530090" w:rsidRPr="00C03618" w:rsidRDefault="00C03618" w:rsidP="00173BEC">
      <w:pPr>
        <w:tabs>
          <w:tab w:val="left" w:pos="851"/>
        </w:tabs>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843D06">
        <w:rPr>
          <w:rFonts w:ascii="Times New Roman" w:hAnsi="Times New Roman" w:cs="Times New Roman"/>
          <w:bCs/>
          <w:color w:val="000000"/>
          <w:sz w:val="24"/>
        </w:rPr>
        <w:t>2</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530090" w:rsidRPr="00C03618" w:rsidRDefault="00C03618" w:rsidP="00173BEC">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8.1</w:t>
      </w:r>
      <w:r w:rsidR="00843D06">
        <w:rPr>
          <w:rFonts w:ascii="Times New Roman" w:hAnsi="Times New Roman" w:cs="Times New Roman"/>
          <w:bCs/>
          <w:color w:val="000000"/>
          <w:sz w:val="24"/>
        </w:rPr>
        <w:t>2</w:t>
      </w:r>
      <w:r>
        <w:rPr>
          <w:rFonts w:ascii="Times New Roman" w:hAnsi="Times New Roman" w:cs="Times New Roman"/>
          <w:bCs/>
          <w:color w:val="000000"/>
          <w:sz w:val="24"/>
        </w:rPr>
        <w:t>.1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declaração do vencedor acontecerá no momento imediatamente posterior à fase de habilitação.</w:t>
      </w:r>
    </w:p>
    <w:p w:rsidR="00060B45"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843D06">
        <w:rPr>
          <w:rFonts w:ascii="Times New Roman" w:hAnsi="Times New Roman" w:cs="Times New Roman"/>
          <w:bCs/>
          <w:color w:val="000000"/>
          <w:sz w:val="24"/>
        </w:rPr>
        <w:t>3</w:t>
      </w:r>
      <w:r>
        <w:rPr>
          <w:rFonts w:ascii="Times New Roman" w:hAnsi="Times New Roman" w:cs="Times New Roman"/>
          <w:bCs/>
          <w:color w:val="000000"/>
          <w:sz w:val="24"/>
        </w:rPr>
        <w:tab/>
      </w:r>
      <w:r w:rsidR="00060B45" w:rsidRPr="00C03618">
        <w:rPr>
          <w:rFonts w:ascii="Times New Roman" w:hAnsi="Times New Roman" w:cs="Times New Roman"/>
          <w:bCs/>
          <w:color w:val="000000"/>
          <w:sz w:val="24"/>
        </w:rPr>
        <w:t xml:space="preserve">Caso a proposta mais vantajosa </w:t>
      </w:r>
      <w:r w:rsidRPr="00C03618">
        <w:rPr>
          <w:rFonts w:ascii="Times New Roman" w:hAnsi="Times New Roman" w:cs="Times New Roman"/>
          <w:bCs/>
          <w:color w:val="000000"/>
          <w:sz w:val="24"/>
        </w:rPr>
        <w:t xml:space="preserve">seja ofertada por microempresa ou </w:t>
      </w:r>
      <w:r w:rsidR="00060B45" w:rsidRPr="00C03618">
        <w:rPr>
          <w:rFonts w:ascii="Times New Roman" w:hAnsi="Times New Roman" w:cs="Times New Roman"/>
          <w:bCs/>
          <w:color w:val="000000"/>
          <w:sz w:val="24"/>
        </w:rPr>
        <w:t>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r w:rsidR="00530090" w:rsidRPr="00C03618">
        <w:rPr>
          <w:rFonts w:ascii="Times New Roman" w:hAnsi="Times New Roman" w:cs="Times New Roman"/>
          <w:bCs/>
          <w:color w:val="000000"/>
          <w:sz w:val="24"/>
        </w:rPr>
        <w:t xml:space="preserve"> </w:t>
      </w:r>
    </w:p>
    <w:p w:rsidR="00530090"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843D06">
        <w:rPr>
          <w:rFonts w:ascii="Times New Roman" w:hAnsi="Times New Roman" w:cs="Times New Roman"/>
          <w:bCs/>
          <w:color w:val="000000"/>
          <w:sz w:val="24"/>
        </w:rPr>
        <w:t>4</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 xml:space="preserve">A </w:t>
      </w:r>
      <w:r w:rsidR="003D090F" w:rsidRPr="00C03618">
        <w:rPr>
          <w:rFonts w:ascii="Times New Roman" w:hAnsi="Times New Roman" w:cs="Times New Roman"/>
          <w:bCs/>
          <w:color w:val="000000"/>
          <w:sz w:val="24"/>
        </w:rPr>
        <w:t>não regularização</w:t>
      </w:r>
      <w:r w:rsidR="00530090" w:rsidRPr="00C03618">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843D06">
        <w:rPr>
          <w:rFonts w:ascii="Times New Roman" w:hAnsi="Times New Roman" w:cs="Times New Roman"/>
          <w:color w:val="000000"/>
          <w:sz w:val="24"/>
        </w:rPr>
        <w:t>5</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Havendo necessidade de analisar minuciosamente os documentos exigidos, o Pregoeiro suspenderá a sessão, informando no </w:t>
      </w:r>
      <w:r w:rsidR="00530090" w:rsidRPr="00C03618">
        <w:rPr>
          <w:rFonts w:ascii="Times New Roman" w:hAnsi="Times New Roman" w:cs="Times New Roman"/>
          <w:i/>
          <w:color w:val="000000"/>
          <w:sz w:val="24"/>
        </w:rPr>
        <w:t>chat</w:t>
      </w:r>
      <w:r w:rsidR="00530090" w:rsidRPr="00C03618">
        <w:rPr>
          <w:rFonts w:ascii="Times New Roman" w:hAnsi="Times New Roman" w:cs="Times New Roman"/>
          <w:color w:val="000000"/>
          <w:sz w:val="24"/>
        </w:rPr>
        <w:t xml:space="preserve"> a nova data e horário para a continuidade da mesma.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843D06">
        <w:rPr>
          <w:rFonts w:ascii="Times New Roman" w:hAnsi="Times New Roman" w:cs="Times New Roman"/>
          <w:color w:val="000000"/>
          <w:sz w:val="24"/>
        </w:rPr>
        <w:t>6</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sidRPr="00C03618">
        <w:rPr>
          <w:rFonts w:ascii="Times New Roman" w:hAnsi="Times New Roman" w:cs="Times New Roman"/>
          <w:color w:val="000000"/>
          <w:sz w:val="24"/>
        </w:rPr>
        <w:t>a</w:t>
      </w:r>
      <w:r w:rsidR="00530090" w:rsidRPr="00C03618">
        <w:rPr>
          <w:rFonts w:ascii="Times New Roman" w:hAnsi="Times New Roman" w:cs="Times New Roman"/>
          <w:color w:val="000000"/>
          <w:sz w:val="24"/>
        </w:rPr>
        <w:t>presenta-los em desacordo com o e</w:t>
      </w:r>
      <w:r w:rsidR="00530090" w:rsidRPr="00C03618">
        <w:rPr>
          <w:rFonts w:ascii="Times New Roman" w:hAnsi="Times New Roman" w:cs="Times New Roman"/>
          <w:color w:val="000000"/>
          <w:sz w:val="24"/>
          <w:lang w:eastAsia="en-US"/>
        </w:rPr>
        <w:t>stabelecido neste Edital.</w:t>
      </w:r>
    </w:p>
    <w:p w:rsidR="00060B45"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8.1</w:t>
      </w:r>
      <w:r w:rsidR="00843D06">
        <w:rPr>
          <w:rFonts w:ascii="Times New Roman" w:hAnsi="Times New Roman" w:cs="Times New Roman"/>
          <w:color w:val="000000"/>
          <w:sz w:val="24"/>
          <w:lang w:eastAsia="en-US"/>
        </w:rPr>
        <w:t>7</w:t>
      </w:r>
      <w:r>
        <w:rPr>
          <w:rFonts w:ascii="Times New Roman" w:hAnsi="Times New Roman" w:cs="Times New Roman"/>
          <w:color w:val="000000"/>
          <w:sz w:val="24"/>
          <w:lang w:eastAsia="en-US"/>
        </w:rPr>
        <w:tab/>
      </w:r>
      <w:r w:rsidR="00060B45" w:rsidRPr="00C03618">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00060B45" w:rsidRPr="00C03618">
        <w:rPr>
          <w:rFonts w:ascii="Times New Roman" w:hAnsi="Times New Roman" w:cs="Times New Roman"/>
          <w:bCs/>
          <w:color w:val="000000"/>
          <w:sz w:val="24"/>
          <w:lang w:eastAsia="en-US"/>
        </w:rPr>
        <w:t>44 e 45 da LC nº 123, de 2006, seguindo-se a disciplina antes estabelecida para aceitação da proposta subsequente.</w:t>
      </w:r>
    </w:p>
    <w:p w:rsidR="00530090" w:rsidRDefault="00C03618" w:rsidP="00173BEC">
      <w:pPr>
        <w:tabs>
          <w:tab w:val="left" w:pos="851"/>
        </w:tabs>
        <w:spacing w:after="120"/>
        <w:ind w:left="284"/>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8.1</w:t>
      </w:r>
      <w:r w:rsidR="00843D06">
        <w:rPr>
          <w:rFonts w:ascii="Times New Roman" w:hAnsi="Times New Roman" w:cs="Times New Roman"/>
          <w:color w:val="000000"/>
          <w:sz w:val="24"/>
          <w:lang w:eastAsia="en-US"/>
        </w:rPr>
        <w:t>8</w:t>
      </w:r>
      <w:r>
        <w:rPr>
          <w:rFonts w:ascii="Times New Roman" w:hAnsi="Times New Roman" w:cs="Times New Roman"/>
          <w:color w:val="000000"/>
          <w:sz w:val="24"/>
          <w:lang w:eastAsia="en-US"/>
        </w:rPr>
        <w:tab/>
      </w:r>
      <w:r w:rsidR="00530090" w:rsidRPr="00C03618">
        <w:rPr>
          <w:rFonts w:ascii="Times New Roman" w:hAnsi="Times New Roman" w:cs="Times New Roman"/>
          <w:color w:val="000000"/>
          <w:sz w:val="24"/>
          <w:lang w:eastAsia="en-US"/>
        </w:rPr>
        <w:t>Da sessão pública do Pregão divulgar-se-á Ata no sistema eletrônico.</w:t>
      </w:r>
    </w:p>
    <w:p w:rsidR="00AD67D8" w:rsidRPr="00C03618" w:rsidRDefault="00AD67D8" w:rsidP="00173BEC">
      <w:pPr>
        <w:tabs>
          <w:tab w:val="left" w:pos="851"/>
        </w:tabs>
        <w:spacing w:after="120"/>
        <w:ind w:left="284"/>
        <w:jc w:val="both"/>
        <w:rPr>
          <w:rFonts w:ascii="Times New Roman" w:hAnsi="Times New Roman" w:cs="Times New Roman"/>
          <w:color w:val="000000"/>
          <w:sz w:val="24"/>
          <w:lang w:eastAsia="en-US"/>
        </w:rPr>
      </w:pPr>
    </w:p>
    <w:p w:rsidR="00134CC3" w:rsidRPr="00A932D4" w:rsidRDefault="00134CC3" w:rsidP="0028152B">
      <w:pPr>
        <w:pStyle w:val="Nivel01"/>
        <w:numPr>
          <w:ilvl w:val="0"/>
          <w:numId w:val="10"/>
        </w:numPr>
        <w:tabs>
          <w:tab w:val="clear" w:pos="567"/>
        </w:tabs>
        <w:spacing w:before="0" w:after="120"/>
        <w:ind w:left="142"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28152B">
      <w:pPr>
        <w:pStyle w:val="Nivel01"/>
        <w:keepNext w:val="0"/>
        <w:keepLines w:val="0"/>
        <w:numPr>
          <w:ilvl w:val="1"/>
          <w:numId w:val="11"/>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28152B">
      <w:pPr>
        <w:pStyle w:val="Nivel01"/>
        <w:keepNext w:val="0"/>
        <w:keepLines w:val="0"/>
        <w:numPr>
          <w:ilvl w:val="1"/>
          <w:numId w:val="11"/>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A convocação feita por e-mail dar-se-á de acordo com os dados contidos no SICAF, sendo responsabilidade do licitante manter seus dados cadastrais atualizados.</w:t>
      </w:r>
    </w:p>
    <w:p w:rsidR="001B5F45" w:rsidRPr="001B5F45" w:rsidRDefault="001B5F45" w:rsidP="0028152B">
      <w:pPr>
        <w:pStyle w:val="PargrafodaLista"/>
        <w:numPr>
          <w:ilvl w:val="0"/>
          <w:numId w:val="12"/>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BC32C6" w:rsidRPr="00BC32C6" w:rsidRDefault="00BC32C6" w:rsidP="00BC32C6">
      <w:pPr>
        <w:numPr>
          <w:ilvl w:val="1"/>
          <w:numId w:val="12"/>
        </w:numPr>
        <w:spacing w:after="120"/>
        <w:ind w:left="993" w:hanging="567"/>
        <w:jc w:val="both"/>
        <w:rPr>
          <w:rFonts w:ascii="Times New Roman" w:hAnsi="Times New Roman" w:cs="Times New Roman"/>
          <w:sz w:val="24"/>
        </w:rPr>
      </w:pPr>
      <w:r w:rsidRPr="00BC32C6">
        <w:rPr>
          <w:rFonts w:ascii="Times New Roman" w:hAnsi="Times New Roman" w:cs="Times New Roman"/>
          <w:sz w:val="24"/>
        </w:rPr>
        <w:t xml:space="preserve">A proposta final do licitante declarado vencedor, juntamente com os documentos exigidos para habilitação, deverá ser encaminhada em original ou cópia autenticada, </w:t>
      </w:r>
      <w:r w:rsidRPr="00BC32C6">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BC32C6">
        <w:rPr>
          <w:rFonts w:ascii="Times New Roman" w:hAnsi="Times New Roman" w:cs="Times New Roman"/>
          <w:sz w:val="24"/>
        </w:rPr>
        <w:t xml:space="preserve">no prazo máximo de </w:t>
      </w:r>
      <w:r w:rsidRPr="00BC32C6">
        <w:rPr>
          <w:rFonts w:ascii="Times New Roman" w:hAnsi="Times New Roman" w:cs="Times New Roman"/>
          <w:b/>
          <w:sz w:val="24"/>
        </w:rPr>
        <w:t>03</w:t>
      </w:r>
      <w:r w:rsidRPr="00BC32C6">
        <w:rPr>
          <w:rFonts w:ascii="Times New Roman" w:hAnsi="Times New Roman" w:cs="Times New Roman"/>
          <w:b/>
          <w:bCs/>
          <w:sz w:val="24"/>
        </w:rPr>
        <w:t xml:space="preserve"> (três) dias</w:t>
      </w:r>
      <w:r w:rsidRPr="00BC32C6">
        <w:rPr>
          <w:rFonts w:ascii="Times New Roman" w:hAnsi="Times New Roman" w:cs="Times New Roman"/>
          <w:sz w:val="24"/>
        </w:rPr>
        <w:t xml:space="preserve">, para o </w:t>
      </w:r>
      <w:r w:rsidRPr="00BC32C6">
        <w:rPr>
          <w:rFonts w:ascii="Times New Roman" w:hAnsi="Times New Roman" w:cs="Times New Roman"/>
          <w:b/>
          <w:sz w:val="24"/>
        </w:rPr>
        <w:t>Ministério de Minas e Energia, Coordenação de Licitações e Compras</w:t>
      </w:r>
      <w:r w:rsidRPr="00BC32C6">
        <w:rPr>
          <w:rFonts w:ascii="Times New Roman" w:hAnsi="Times New Roman" w:cs="Times New Roman"/>
          <w:sz w:val="24"/>
        </w:rPr>
        <w:t xml:space="preserve">, </w:t>
      </w:r>
      <w:r w:rsidRPr="00BC32C6">
        <w:rPr>
          <w:rFonts w:ascii="Times New Roman" w:hAnsi="Times New Roman" w:cs="Times New Roman"/>
          <w:b/>
          <w:sz w:val="24"/>
        </w:rPr>
        <w:t>Sala 446</w:t>
      </w:r>
      <w:r w:rsidRPr="00BC32C6">
        <w:rPr>
          <w:rFonts w:ascii="Times New Roman" w:hAnsi="Times New Roman" w:cs="Times New Roman"/>
          <w:sz w:val="24"/>
        </w:rPr>
        <w:t xml:space="preserve"> – Esplanada dos Ministérios Bloco “U” – Brasília/DF – CEP – 70.065-900 -</w:t>
      </w:r>
      <w:r w:rsidRPr="00BC32C6">
        <w:rPr>
          <w:rFonts w:ascii="Times New Roman" w:hAnsi="Times New Roman" w:cs="Times New Roman"/>
          <w:b/>
          <w:sz w:val="24"/>
        </w:rPr>
        <w:t xml:space="preserve">  a contar da solicitação do Pregoeiro no sistema eletrônico </w:t>
      </w:r>
      <w:r w:rsidRPr="00BC32C6">
        <w:rPr>
          <w:rFonts w:ascii="Times New Roman" w:hAnsi="Times New Roman" w:cs="Times New Roman"/>
          <w:sz w:val="24"/>
        </w:rPr>
        <w:t>e deverá:</w:t>
      </w:r>
    </w:p>
    <w:p w:rsidR="001B5F45" w:rsidRPr="00796AA5" w:rsidRDefault="001B5F45" w:rsidP="00B85AD6">
      <w:pPr>
        <w:pStyle w:val="PargrafodaLista"/>
        <w:numPr>
          <w:ilvl w:val="2"/>
          <w:numId w:val="12"/>
        </w:numPr>
        <w:spacing w:after="120"/>
        <w:ind w:left="1701"/>
        <w:jc w:val="both"/>
        <w:rPr>
          <w:rFonts w:ascii="Times New Roman" w:hAnsi="Times New Roman" w:cs="Times New Roman"/>
          <w:color w:val="000000" w:themeColor="text1"/>
        </w:rPr>
      </w:pPr>
      <w:r w:rsidRPr="00796AA5">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apresentar a proposta, devidamente ajustada ao lance vencedor ou ao valor negociado, em conformidade com o modelo anexo a este instrumento convocatório.</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conter a indicação do banco, número da conta e agência do licitante vencedor, para fins de pagamento.</w:t>
      </w:r>
    </w:p>
    <w:p w:rsidR="001B5F45" w:rsidRPr="001B5F45" w:rsidRDefault="001B5F45" w:rsidP="0028152B">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Default="001B5F45" w:rsidP="0028152B">
      <w:pPr>
        <w:pStyle w:val="PargrafodaLista"/>
        <w:numPr>
          <w:ilvl w:val="2"/>
          <w:numId w:val="12"/>
        </w:numPr>
        <w:spacing w:after="120"/>
        <w:ind w:left="1701"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AD67D8" w:rsidRDefault="00AD67D8" w:rsidP="00AD67D8">
      <w:pPr>
        <w:pStyle w:val="PargrafodaLista"/>
        <w:spacing w:after="120"/>
        <w:ind w:left="1701"/>
        <w:jc w:val="both"/>
        <w:rPr>
          <w:rFonts w:ascii="Times New Roman" w:hAnsi="Times New Roman" w:cs="Times New Roman"/>
          <w:color w:val="000000" w:themeColor="text1"/>
        </w:rPr>
      </w:pPr>
    </w:p>
    <w:p w:rsidR="00843D06" w:rsidRDefault="00843D06" w:rsidP="00AD67D8">
      <w:pPr>
        <w:pStyle w:val="PargrafodaLista"/>
        <w:spacing w:after="120"/>
        <w:ind w:left="1701"/>
        <w:jc w:val="both"/>
        <w:rPr>
          <w:rFonts w:ascii="Times New Roman" w:hAnsi="Times New Roman" w:cs="Times New Roman"/>
          <w:color w:val="000000" w:themeColor="text1"/>
        </w:rPr>
      </w:pPr>
    </w:p>
    <w:p w:rsidR="0069170B" w:rsidRPr="0069170B" w:rsidRDefault="0069170B" w:rsidP="0028152B">
      <w:pPr>
        <w:numPr>
          <w:ilvl w:val="0"/>
          <w:numId w:val="12"/>
        </w:numPr>
        <w:spacing w:after="120"/>
        <w:ind w:left="426" w:hanging="426"/>
        <w:jc w:val="both"/>
        <w:rPr>
          <w:rFonts w:ascii="Times New Roman" w:hAnsi="Times New Roman" w:cs="Times New Roman"/>
          <w:b/>
          <w:color w:val="000000"/>
          <w:sz w:val="24"/>
          <w:lang w:eastAsia="en-US"/>
        </w:rPr>
      </w:pPr>
      <w:r w:rsidRPr="0069170B">
        <w:rPr>
          <w:rFonts w:ascii="Times New Roman" w:hAnsi="Times New Roman" w:cs="Times New Roman"/>
          <w:b/>
          <w:color w:val="000000"/>
          <w:sz w:val="24"/>
          <w:lang w:eastAsia="en-US"/>
        </w:rPr>
        <w:t>DOS RECURSOS</w:t>
      </w:r>
    </w:p>
    <w:p w:rsidR="0069170B" w:rsidRPr="0069170B" w:rsidRDefault="0069170B" w:rsidP="0028152B">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qual(</w:t>
      </w:r>
      <w:proofErr w:type="spellStart"/>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w:t>
      </w:r>
      <w:r w:rsidRPr="0069170B">
        <w:rPr>
          <w:rFonts w:ascii="Times New Roman" w:hAnsi="Times New Roman" w:cs="Times New Roman"/>
          <w:color w:val="000000"/>
          <w:sz w:val="24"/>
        </w:rPr>
        <w:lastRenderedPageBreak/>
        <w:t>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AD67D8" w:rsidRDefault="00AD67D8" w:rsidP="00AD67D8">
      <w:pPr>
        <w:spacing w:after="120"/>
        <w:ind w:left="993"/>
        <w:jc w:val="both"/>
        <w:rPr>
          <w:rFonts w:ascii="Times New Roman" w:hAnsi="Times New Roman" w:cs="Times New Roman"/>
          <w:color w:val="000000"/>
          <w:sz w:val="24"/>
        </w:rPr>
      </w:pPr>
    </w:p>
    <w:p w:rsidR="0069170B" w:rsidRPr="0069170B" w:rsidRDefault="0069170B" w:rsidP="0028152B">
      <w:pPr>
        <w:pStyle w:val="PargrafodaLista"/>
        <w:numPr>
          <w:ilvl w:val="0"/>
          <w:numId w:val="12"/>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28152B">
      <w:pPr>
        <w:pStyle w:val="PargrafodaLista"/>
        <w:numPr>
          <w:ilvl w:val="1"/>
          <w:numId w:val="12"/>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28152B">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AD67D8" w:rsidRDefault="00AD67D8" w:rsidP="00AD67D8">
      <w:pPr>
        <w:pStyle w:val="PargrafodaLista"/>
        <w:spacing w:after="120"/>
        <w:ind w:left="993"/>
        <w:jc w:val="both"/>
        <w:rPr>
          <w:rFonts w:ascii="Times New Roman" w:hAnsi="Times New Roman" w:cs="Times New Roman"/>
          <w:color w:val="000000"/>
        </w:rPr>
      </w:pPr>
    </w:p>
    <w:p w:rsidR="0069170B" w:rsidRPr="0069170B" w:rsidRDefault="0069170B" w:rsidP="00CB1610">
      <w:pPr>
        <w:pStyle w:val="Nivel1"/>
        <w:numPr>
          <w:ilvl w:val="0"/>
          <w:numId w:val="12"/>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CB1610">
      <w:pPr>
        <w:numPr>
          <w:ilvl w:val="1"/>
          <w:numId w:val="12"/>
        </w:numPr>
        <w:spacing w:after="120"/>
        <w:ind w:left="993" w:hanging="567"/>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r w:rsidR="00581DBA">
        <w:rPr>
          <w:rFonts w:ascii="Times New Roman" w:hAnsi="Times New Roman" w:cs="Times New Roman"/>
          <w:b/>
          <w:color w:val="000000"/>
          <w:sz w:val="24"/>
        </w:rPr>
        <w:t>5</w:t>
      </w:r>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CB1610">
      <w:pPr>
        <w:spacing w:after="120"/>
        <w:ind w:left="1701" w:hanging="708"/>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 (doze) meses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CB1610">
      <w:pPr>
        <w:numPr>
          <w:ilvl w:val="1"/>
          <w:numId w:val="12"/>
        </w:numPr>
        <w:spacing w:after="120"/>
        <w:ind w:left="993" w:hanging="567"/>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CB1610">
      <w:pPr>
        <w:numPr>
          <w:ilvl w:val="1"/>
          <w:numId w:val="12"/>
        </w:numPr>
        <w:spacing w:after="120"/>
        <w:ind w:left="993" w:hanging="567"/>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CB1610">
      <w:pPr>
        <w:numPr>
          <w:ilvl w:val="2"/>
          <w:numId w:val="12"/>
        </w:numPr>
        <w:spacing w:after="120"/>
        <w:ind w:left="1701" w:hanging="708"/>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
    <w:p w:rsidR="001D4C6E" w:rsidRPr="00CD3D0C" w:rsidRDefault="00C5525B" w:rsidP="00CB1610">
      <w:pPr>
        <w:numPr>
          <w:ilvl w:val="1"/>
          <w:numId w:val="12"/>
        </w:numPr>
        <w:spacing w:after="120"/>
        <w:ind w:left="993" w:hanging="567"/>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r w:rsidR="00323057" w:rsidRPr="00CD3D0C">
        <w:rPr>
          <w:rFonts w:ascii="Times New Roman" w:hAnsi="Times New Roman" w:cs="Times New Roman"/>
          <w:bCs/>
          <w:iCs/>
          <w:sz w:val="24"/>
        </w:rPr>
        <w:t>5 (cinco) dias, a contar da data de seu recebimento</w:t>
      </w:r>
      <w:r w:rsidRPr="00CD3D0C">
        <w:rPr>
          <w:rFonts w:ascii="Times New Roman" w:hAnsi="Times New Roman" w:cs="Times New Roman"/>
          <w:bCs/>
          <w:iCs/>
          <w:sz w:val="24"/>
        </w:rPr>
        <w:t>.</w:t>
      </w:r>
    </w:p>
    <w:p w:rsidR="00B27787" w:rsidRPr="00D013D6" w:rsidRDefault="001D4C6E" w:rsidP="00CB1610">
      <w:pPr>
        <w:numPr>
          <w:ilvl w:val="1"/>
          <w:numId w:val="12"/>
        </w:numPr>
        <w:spacing w:after="120"/>
        <w:ind w:left="993" w:hanging="567"/>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405171" w:rsidRPr="00227EF1" w:rsidRDefault="00405171" w:rsidP="00405171">
      <w:pPr>
        <w:pStyle w:val="Nivel1"/>
        <w:numPr>
          <w:ilvl w:val="0"/>
          <w:numId w:val="12"/>
        </w:numPr>
        <w:ind w:left="426" w:hanging="426"/>
        <w:rPr>
          <w:rFonts w:ascii="Times New Roman" w:hAnsi="Times New Roman"/>
          <w:color w:val="auto"/>
          <w:sz w:val="24"/>
          <w:szCs w:val="24"/>
        </w:rPr>
      </w:pPr>
      <w:r w:rsidRPr="00227EF1">
        <w:rPr>
          <w:rFonts w:ascii="Times New Roman" w:hAnsi="Times New Roman"/>
          <w:color w:val="auto"/>
          <w:sz w:val="24"/>
          <w:szCs w:val="24"/>
        </w:rPr>
        <w:lastRenderedPageBreak/>
        <w:t>DO REAJUSTE</w:t>
      </w:r>
    </w:p>
    <w:p w:rsidR="00405171" w:rsidRPr="00227EF1" w:rsidRDefault="00405171" w:rsidP="00227EF1">
      <w:pPr>
        <w:pStyle w:val="PargrafodaLista"/>
        <w:numPr>
          <w:ilvl w:val="1"/>
          <w:numId w:val="12"/>
        </w:numPr>
        <w:spacing w:before="120" w:after="120" w:line="276" w:lineRule="auto"/>
        <w:ind w:left="993" w:hanging="567"/>
        <w:jc w:val="both"/>
        <w:rPr>
          <w:rFonts w:ascii="Times New Roman" w:hAnsi="Times New Roman" w:cs="Times New Roman"/>
        </w:rPr>
      </w:pPr>
      <w:r w:rsidRPr="00227EF1">
        <w:rPr>
          <w:rFonts w:ascii="Times New Roman" w:hAnsi="Times New Roman" w:cs="Times New Roman"/>
        </w:rPr>
        <w:t>O preço é fixo e irreajustável.</w:t>
      </w:r>
    </w:p>
    <w:p w:rsidR="00405171" w:rsidRDefault="00405171" w:rsidP="00CB1610">
      <w:pPr>
        <w:spacing w:after="120"/>
        <w:ind w:left="993"/>
        <w:jc w:val="both"/>
        <w:rPr>
          <w:rFonts w:ascii="Times New Roman" w:hAnsi="Times New Roman" w:cs="Times New Roman"/>
          <w:color w:val="000000"/>
          <w:sz w:val="8"/>
          <w:szCs w:val="8"/>
        </w:rPr>
      </w:pPr>
    </w:p>
    <w:p w:rsidR="00405171" w:rsidRPr="003D090F" w:rsidRDefault="00405171" w:rsidP="00CB1610">
      <w:pPr>
        <w:spacing w:after="120"/>
        <w:ind w:left="993"/>
        <w:jc w:val="both"/>
        <w:rPr>
          <w:rFonts w:ascii="Times New Roman" w:hAnsi="Times New Roman" w:cs="Times New Roman"/>
          <w:color w:val="000000"/>
          <w:sz w:val="8"/>
          <w:szCs w:val="8"/>
        </w:rPr>
      </w:pPr>
    </w:p>
    <w:p w:rsidR="00B27787" w:rsidRPr="00B27787" w:rsidRDefault="00B27787" w:rsidP="00E352D4">
      <w:pPr>
        <w:numPr>
          <w:ilvl w:val="0"/>
          <w:numId w:val="12"/>
        </w:numPr>
        <w:spacing w:after="120"/>
        <w:ind w:left="426" w:right="-427" w:hanging="426"/>
        <w:jc w:val="both"/>
        <w:rPr>
          <w:rFonts w:ascii="Times New Roman" w:hAnsi="Times New Roman" w:cs="Times New Roman"/>
          <w:b/>
          <w:color w:val="000000" w:themeColor="text1"/>
          <w:sz w:val="24"/>
        </w:rPr>
      </w:pPr>
      <w:r w:rsidRPr="00B27787">
        <w:rPr>
          <w:rFonts w:ascii="Times New Roman" w:hAnsi="Times New Roman" w:cs="Times New Roman"/>
          <w:b/>
          <w:color w:val="000000" w:themeColor="text1"/>
          <w:sz w:val="24"/>
        </w:rPr>
        <w:t>DA ENTREGA E DO RECEBIMENTO DO OBJETO E DA FISCALIZAÇÃO</w:t>
      </w:r>
    </w:p>
    <w:p w:rsidR="00F17E45" w:rsidRPr="00037CB6" w:rsidRDefault="00B27787" w:rsidP="00E352D4">
      <w:pPr>
        <w:numPr>
          <w:ilvl w:val="1"/>
          <w:numId w:val="12"/>
        </w:numPr>
        <w:spacing w:after="120"/>
        <w:ind w:left="993" w:right="-2" w:hanging="567"/>
        <w:jc w:val="both"/>
        <w:rPr>
          <w:rFonts w:ascii="Times New Roman" w:hAnsi="Times New Roman" w:cs="Times New Roman"/>
          <w:b/>
          <w:color w:val="000000" w:themeColor="text1"/>
          <w:sz w:val="24"/>
        </w:rPr>
      </w:pPr>
      <w:r w:rsidRPr="00D013D6">
        <w:rPr>
          <w:rFonts w:ascii="Times New Roman" w:hAnsi="Times New Roman" w:cs="Times New Roman"/>
          <w:color w:val="000000" w:themeColor="text1"/>
          <w:sz w:val="24"/>
          <w:lang w:eastAsia="en-US"/>
        </w:rPr>
        <w:t>Os critérios de recebimento e aceitação do objeto e de fiscalização estão previstos no Termo de Referência</w:t>
      </w:r>
      <w:r w:rsidR="00636345">
        <w:rPr>
          <w:rFonts w:ascii="Times New Roman" w:hAnsi="Times New Roman" w:cs="Times New Roman"/>
          <w:color w:val="000000" w:themeColor="text1"/>
          <w:sz w:val="24"/>
          <w:lang w:eastAsia="en-US"/>
        </w:rPr>
        <w:t>,</w:t>
      </w:r>
      <w:r w:rsidRPr="00D013D6">
        <w:rPr>
          <w:rFonts w:ascii="Times New Roman" w:hAnsi="Times New Roman" w:cs="Times New Roman"/>
          <w:color w:val="000000" w:themeColor="text1"/>
          <w:sz w:val="24"/>
          <w:lang w:eastAsia="en-US"/>
        </w:rPr>
        <w:t xml:space="preserve"> </w:t>
      </w:r>
      <w:r w:rsidR="00636345">
        <w:rPr>
          <w:rFonts w:ascii="Times New Roman" w:hAnsi="Times New Roman" w:cs="Times New Roman"/>
          <w:color w:val="000000" w:themeColor="text1"/>
          <w:sz w:val="24"/>
          <w:lang w:eastAsia="en-US"/>
        </w:rPr>
        <w:t>a</w:t>
      </w:r>
      <w:r w:rsidRPr="00D013D6">
        <w:rPr>
          <w:rFonts w:ascii="Times New Roman" w:hAnsi="Times New Roman" w:cs="Times New Roman"/>
          <w:color w:val="000000" w:themeColor="text1"/>
          <w:sz w:val="24"/>
          <w:lang w:eastAsia="en-US"/>
        </w:rPr>
        <w:t xml:space="preserve">nexo </w:t>
      </w:r>
      <w:r w:rsidR="00E352D4">
        <w:rPr>
          <w:rFonts w:ascii="Times New Roman" w:hAnsi="Times New Roman" w:cs="Times New Roman"/>
          <w:color w:val="000000" w:themeColor="text1"/>
          <w:sz w:val="24"/>
          <w:lang w:eastAsia="en-US"/>
        </w:rPr>
        <w:t>a e</w:t>
      </w:r>
      <w:r w:rsidRPr="00D013D6">
        <w:rPr>
          <w:rFonts w:ascii="Times New Roman" w:hAnsi="Times New Roman" w:cs="Times New Roman"/>
          <w:color w:val="000000" w:themeColor="text1"/>
          <w:sz w:val="24"/>
          <w:lang w:eastAsia="en-US"/>
        </w:rPr>
        <w:t>ste Edital.</w:t>
      </w:r>
    </w:p>
    <w:p w:rsidR="00037CB6" w:rsidRPr="00F17E45" w:rsidRDefault="00037CB6" w:rsidP="00037CB6">
      <w:pPr>
        <w:spacing w:after="120"/>
        <w:ind w:left="993" w:right="-2"/>
        <w:jc w:val="both"/>
        <w:rPr>
          <w:rFonts w:ascii="Times New Roman" w:hAnsi="Times New Roman" w:cs="Times New Roman"/>
          <w:b/>
          <w:color w:val="000000" w:themeColor="text1"/>
          <w:sz w:val="24"/>
        </w:rPr>
      </w:pPr>
    </w:p>
    <w:p w:rsidR="00B27787" w:rsidRDefault="00F17E45" w:rsidP="00E352D4">
      <w:pPr>
        <w:spacing w:after="120"/>
        <w:ind w:left="426" w:hanging="426"/>
        <w:jc w:val="both"/>
        <w:rPr>
          <w:rFonts w:ascii="Times New Roman" w:hAnsi="Times New Roman" w:cs="Times New Roman"/>
          <w:b/>
          <w:color w:val="000000" w:themeColor="text1"/>
          <w:sz w:val="24"/>
        </w:rPr>
      </w:pPr>
      <w:r w:rsidRPr="00F17E45">
        <w:rPr>
          <w:rFonts w:ascii="Times New Roman" w:hAnsi="Times New Roman" w:cs="Times New Roman"/>
          <w:b/>
          <w:color w:val="000000" w:themeColor="text1"/>
          <w:sz w:val="24"/>
        </w:rPr>
        <w:t>1</w:t>
      </w:r>
      <w:r w:rsidR="00227EF1">
        <w:rPr>
          <w:rFonts w:ascii="Times New Roman" w:hAnsi="Times New Roman" w:cs="Times New Roman"/>
          <w:b/>
          <w:color w:val="000000" w:themeColor="text1"/>
          <w:sz w:val="24"/>
        </w:rPr>
        <w:t>6</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DOS CRITÉRIOS DE SUSTENTABILIDADE AMBIENTAL</w:t>
      </w:r>
    </w:p>
    <w:p w:rsidR="00F17E45" w:rsidRPr="00227EF1" w:rsidRDefault="00F17E45" w:rsidP="00081BF1">
      <w:pPr>
        <w:autoSpaceDE w:val="0"/>
        <w:autoSpaceDN w:val="0"/>
        <w:adjustRightInd w:val="0"/>
        <w:spacing w:after="120"/>
        <w:ind w:left="1134" w:hanging="708"/>
        <w:jc w:val="both"/>
        <w:rPr>
          <w:rFonts w:ascii="Times New Roman" w:hAnsi="Times New Roman" w:cs="Times New Roman"/>
          <w:sz w:val="24"/>
        </w:rPr>
      </w:pPr>
      <w:r w:rsidRPr="006A2EE0">
        <w:rPr>
          <w:rFonts w:ascii="Times New Roman" w:hAnsi="Times New Roman" w:cs="Times New Roman"/>
          <w:color w:val="000000" w:themeColor="text1"/>
          <w:sz w:val="24"/>
        </w:rPr>
        <w:t>1</w:t>
      </w:r>
      <w:r w:rsidR="00227EF1">
        <w:rPr>
          <w:rFonts w:ascii="Times New Roman" w:hAnsi="Times New Roman" w:cs="Times New Roman"/>
          <w:color w:val="000000" w:themeColor="text1"/>
          <w:sz w:val="24"/>
        </w:rPr>
        <w:t>6</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00B27787" w:rsidRPr="00B27787">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Pr>
          <w:rFonts w:ascii="Times New Roman" w:hAnsi="Times New Roman" w:cs="Times New Roman"/>
          <w:color w:val="000000" w:themeColor="text1"/>
          <w:sz w:val="24"/>
        </w:rPr>
        <w:t>01, de 19 de janeiro de 2010</w:t>
      </w:r>
      <w:r w:rsidR="00405171" w:rsidRPr="00227EF1">
        <w:rPr>
          <w:rFonts w:ascii="Times New Roman" w:hAnsi="Times New Roman" w:cs="Times New Roman"/>
          <w:sz w:val="24"/>
        </w:rPr>
        <w:t xml:space="preserve">, </w:t>
      </w:r>
      <w:r w:rsidR="00220626" w:rsidRPr="00227EF1">
        <w:rPr>
          <w:rFonts w:ascii="Times New Roman" w:hAnsi="Times New Roman" w:cs="Times New Roman"/>
          <w:sz w:val="24"/>
        </w:rPr>
        <w:t xml:space="preserve">de acordo com </w:t>
      </w:r>
      <w:r w:rsidR="00405171" w:rsidRPr="00227EF1">
        <w:rPr>
          <w:rFonts w:ascii="Times New Roman" w:hAnsi="Times New Roman" w:cs="Times New Roman"/>
          <w:sz w:val="24"/>
        </w:rPr>
        <w:t>os critérios previstos no Termo de Referência, anexo a este Edital</w:t>
      </w:r>
      <w:r w:rsidRPr="00227EF1">
        <w:rPr>
          <w:rFonts w:ascii="Times New Roman" w:hAnsi="Times New Roman" w:cs="Times New Roman"/>
          <w:sz w:val="24"/>
        </w:rPr>
        <w:t xml:space="preserve">.  </w:t>
      </w:r>
    </w:p>
    <w:p w:rsidR="00B27787" w:rsidRPr="0002584D" w:rsidRDefault="00B27787" w:rsidP="00E352D4">
      <w:pPr>
        <w:tabs>
          <w:tab w:val="left" w:pos="993"/>
        </w:tabs>
        <w:spacing w:after="120"/>
        <w:ind w:right="-427"/>
        <w:jc w:val="both"/>
        <w:rPr>
          <w:rFonts w:ascii="Times New Roman" w:hAnsi="Times New Roman" w:cs="Times New Roman"/>
          <w:color w:val="000000"/>
          <w:sz w:val="8"/>
          <w:szCs w:val="8"/>
        </w:rPr>
      </w:pPr>
    </w:p>
    <w:p w:rsidR="00B27787" w:rsidRPr="00B27787" w:rsidRDefault="002C5A99" w:rsidP="00E352D4">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227EF1">
        <w:rPr>
          <w:rFonts w:ascii="Times New Roman" w:hAnsi="Times New Roman" w:cs="Times New Roman"/>
          <w:b/>
          <w:color w:val="000000"/>
          <w:sz w:val="24"/>
        </w:rPr>
        <w:t>7</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Default="00B27787" w:rsidP="00E352D4">
      <w:pPr>
        <w:spacing w:after="120"/>
        <w:ind w:left="993" w:hanging="567"/>
        <w:jc w:val="both"/>
        <w:rPr>
          <w:rFonts w:ascii="Times New Roman" w:hAnsi="Times New Roman" w:cs="Times New Roman"/>
          <w:color w:val="000000" w:themeColor="text1"/>
          <w:sz w:val="24"/>
          <w:lang w:eastAsia="en-US"/>
        </w:rPr>
      </w:pPr>
      <w:r w:rsidRPr="006A2EE0">
        <w:rPr>
          <w:rFonts w:ascii="Times New Roman" w:hAnsi="Times New Roman" w:cs="Times New Roman"/>
          <w:color w:val="000000"/>
          <w:sz w:val="24"/>
          <w:lang w:eastAsia="en-US"/>
        </w:rPr>
        <w:t>1</w:t>
      </w:r>
      <w:r w:rsidR="00227EF1">
        <w:rPr>
          <w:rFonts w:ascii="Times New Roman" w:hAnsi="Times New Roman" w:cs="Times New Roman"/>
          <w:color w:val="000000"/>
          <w:sz w:val="24"/>
          <w:lang w:eastAsia="en-US"/>
        </w:rPr>
        <w:t>7</w:t>
      </w:r>
      <w:r w:rsidRPr="006A2EE0">
        <w:rPr>
          <w:rFonts w:ascii="Times New Roman" w:hAnsi="Times New Roman" w:cs="Times New Roman"/>
          <w:color w:val="000000"/>
          <w:sz w:val="24"/>
          <w:lang w:eastAsia="en-US"/>
        </w:rPr>
        <w:t>.1</w:t>
      </w:r>
      <w:r w:rsidRPr="006A2EE0">
        <w:rPr>
          <w:rFonts w:ascii="Times New Roman" w:hAnsi="Times New Roman" w:cs="Times New Roman"/>
          <w:color w:val="000000"/>
          <w:sz w:val="24"/>
          <w:lang w:eastAsia="en-US"/>
        </w:rPr>
        <w:tab/>
      </w:r>
      <w:r w:rsidRPr="00B27787">
        <w:rPr>
          <w:rFonts w:ascii="Times New Roman" w:hAnsi="Times New Roman" w:cs="Times New Roman"/>
          <w:color w:val="000000"/>
          <w:sz w:val="24"/>
          <w:lang w:eastAsia="en-US"/>
        </w:rPr>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747BF">
        <w:rPr>
          <w:rFonts w:ascii="Times New Roman" w:hAnsi="Times New Roman" w:cs="Times New Roman"/>
          <w:color w:val="000000"/>
          <w:sz w:val="24"/>
          <w:lang w:eastAsia="en-US"/>
        </w:rPr>
        <w:t xml:space="preserve">anexo a </w:t>
      </w:r>
      <w:r w:rsidRPr="00B27787">
        <w:rPr>
          <w:rFonts w:ascii="Times New Roman" w:hAnsi="Times New Roman" w:cs="Times New Roman"/>
          <w:color w:val="000000" w:themeColor="text1"/>
          <w:sz w:val="24"/>
          <w:lang w:eastAsia="en-US"/>
        </w:rPr>
        <w:t>este Edital.</w:t>
      </w:r>
    </w:p>
    <w:p w:rsidR="00227EF1" w:rsidRPr="00B27787" w:rsidRDefault="00227EF1" w:rsidP="00E352D4">
      <w:pPr>
        <w:spacing w:after="120"/>
        <w:ind w:left="993" w:hanging="567"/>
        <w:jc w:val="both"/>
        <w:rPr>
          <w:rFonts w:ascii="Times New Roman" w:hAnsi="Times New Roman" w:cs="Times New Roman"/>
          <w:color w:val="FF0000"/>
          <w:sz w:val="24"/>
          <w:lang w:eastAsia="en-US"/>
        </w:rPr>
      </w:pPr>
    </w:p>
    <w:p w:rsidR="00A508B5" w:rsidRPr="008410D0" w:rsidRDefault="00A508B5" w:rsidP="00227EF1">
      <w:pPr>
        <w:pStyle w:val="PargrafodaLista"/>
        <w:numPr>
          <w:ilvl w:val="0"/>
          <w:numId w:val="22"/>
        </w:numPr>
        <w:tabs>
          <w:tab w:val="left" w:pos="426"/>
        </w:tabs>
        <w:spacing w:after="120"/>
        <w:ind w:right="-17" w:hanging="720"/>
        <w:jc w:val="both"/>
        <w:rPr>
          <w:rFonts w:ascii="Times New Roman" w:hAnsi="Times New Roman" w:cs="Times New Roman"/>
          <w:b/>
        </w:rPr>
      </w:pPr>
      <w:r w:rsidRPr="008410D0">
        <w:rPr>
          <w:rFonts w:ascii="Times New Roman" w:hAnsi="Times New Roman" w:cs="Times New Roman"/>
          <w:b/>
        </w:rPr>
        <w:t>DO PAGAMENTO</w:t>
      </w:r>
    </w:p>
    <w:p w:rsidR="00A508B5" w:rsidRDefault="009945B2" w:rsidP="00B473EA">
      <w:pPr>
        <w:spacing w:after="120"/>
        <w:ind w:left="993" w:hanging="567"/>
        <w:jc w:val="both"/>
        <w:rPr>
          <w:rFonts w:ascii="Times New Roman" w:hAnsi="Times New Roman" w:cs="Times New Roman"/>
          <w:sz w:val="24"/>
        </w:rPr>
      </w:pPr>
      <w:r w:rsidRPr="006A2EE0">
        <w:rPr>
          <w:rFonts w:ascii="Times New Roman" w:hAnsi="Times New Roman" w:cs="Times New Roman"/>
          <w:color w:val="000000"/>
          <w:sz w:val="24"/>
          <w:lang w:eastAsia="en-US"/>
        </w:rPr>
        <w:t>1</w:t>
      </w:r>
      <w:r w:rsidR="00227EF1">
        <w:rPr>
          <w:rFonts w:ascii="Times New Roman" w:hAnsi="Times New Roman" w:cs="Times New Roman"/>
          <w:color w:val="000000"/>
          <w:sz w:val="24"/>
          <w:lang w:eastAsia="en-US"/>
        </w:rPr>
        <w:t>8</w:t>
      </w:r>
      <w:r w:rsidR="00A508B5" w:rsidRPr="006A2EE0">
        <w:rPr>
          <w:rFonts w:ascii="Times New Roman" w:hAnsi="Times New Roman" w:cs="Times New Roman"/>
          <w:color w:val="000000"/>
          <w:sz w:val="24"/>
          <w:lang w:eastAsia="en-US"/>
        </w:rPr>
        <w:t>.1</w:t>
      </w:r>
      <w:r w:rsidR="00A508B5" w:rsidRPr="00A508B5">
        <w:rPr>
          <w:rFonts w:ascii="Times New Roman" w:hAnsi="Times New Roman" w:cs="Times New Roman"/>
          <w:color w:val="000000"/>
          <w:sz w:val="24"/>
          <w:lang w:eastAsia="en-US"/>
        </w:rPr>
        <w:t xml:space="preserve"> </w:t>
      </w:r>
      <w:r w:rsidR="00A508B5">
        <w:rPr>
          <w:rFonts w:ascii="Times New Roman" w:hAnsi="Times New Roman" w:cs="Times New Roman"/>
          <w:color w:val="000000"/>
          <w:sz w:val="24"/>
          <w:lang w:eastAsia="en-US"/>
        </w:rPr>
        <w:tab/>
      </w:r>
      <w:r w:rsidR="00A508B5" w:rsidRPr="00A508B5">
        <w:rPr>
          <w:rFonts w:ascii="Times New Roman" w:hAnsi="Times New Roman" w:cs="Times New Roman"/>
          <w:sz w:val="24"/>
        </w:rPr>
        <w:t xml:space="preserve">O pagamento será efetuado, mediante a medição dos serviços efetivamente executados e concluídos, no prazo de </w:t>
      </w:r>
      <w:r w:rsidR="00A508B5" w:rsidRPr="00A508B5">
        <w:rPr>
          <w:rFonts w:ascii="Times New Roman" w:hAnsi="Times New Roman" w:cs="Times New Roman"/>
          <w:b/>
          <w:sz w:val="24"/>
        </w:rPr>
        <w:t>até</w:t>
      </w:r>
      <w:r w:rsidR="00A508B5" w:rsidRPr="00A508B5">
        <w:rPr>
          <w:rFonts w:ascii="Times New Roman" w:hAnsi="Times New Roman" w:cs="Times New Roman"/>
          <w:sz w:val="24"/>
        </w:rPr>
        <w:t xml:space="preserve"> </w:t>
      </w:r>
      <w:r w:rsidR="00A508B5" w:rsidRPr="00A508B5">
        <w:rPr>
          <w:rFonts w:ascii="Times New Roman" w:hAnsi="Times New Roman" w:cs="Times New Roman"/>
          <w:b/>
          <w:sz w:val="24"/>
        </w:rPr>
        <w:t>30 (trinta) dias</w:t>
      </w:r>
      <w:r w:rsidR="00A508B5" w:rsidRPr="00A508B5">
        <w:rPr>
          <w:rFonts w:ascii="Times New Roman" w:hAnsi="Times New Roman" w:cs="Times New Roman"/>
          <w:sz w:val="24"/>
        </w:rPr>
        <w:t xml:space="preserve"> da apresentação da Nota Fiscal/Fatura </w:t>
      </w:r>
      <w:r w:rsidR="006E4B95">
        <w:rPr>
          <w:rFonts w:ascii="Times New Roman" w:hAnsi="Times New Roman" w:cs="Times New Roman"/>
          <w:sz w:val="24"/>
        </w:rPr>
        <w:t xml:space="preserve">contendo o detalhamento dos serviços executados, os materiais empregados, e os produtos entregues, </w:t>
      </w:r>
      <w:r w:rsidR="00A508B5" w:rsidRPr="00A508B5">
        <w:rPr>
          <w:rFonts w:ascii="Times New Roman" w:hAnsi="Times New Roman" w:cs="Times New Roman"/>
          <w:sz w:val="24"/>
        </w:rPr>
        <w:t xml:space="preserve">correspondentes ao somatório dos valores das </w:t>
      </w:r>
      <w:r w:rsidR="00A508B5" w:rsidRPr="00A508B5">
        <w:rPr>
          <w:rFonts w:ascii="Times New Roman" w:hAnsi="Times New Roman" w:cs="Times New Roman"/>
          <w:b/>
          <w:sz w:val="24"/>
        </w:rPr>
        <w:t>Ordens de Serviço</w:t>
      </w:r>
      <w:r w:rsidR="00B473EA">
        <w:rPr>
          <w:rFonts w:ascii="Times New Roman" w:hAnsi="Times New Roman" w:cs="Times New Roman"/>
          <w:b/>
          <w:sz w:val="24"/>
        </w:rPr>
        <w:t>s</w:t>
      </w:r>
      <w:r w:rsidR="00A508B5" w:rsidRPr="00A508B5">
        <w:rPr>
          <w:rFonts w:ascii="Times New Roman" w:hAnsi="Times New Roman" w:cs="Times New Roman"/>
          <w:sz w:val="24"/>
        </w:rPr>
        <w:t xml:space="preserve">, a contar do recebimento definitivo dos mesmos, devidamente atestada pelo setor competente do Contratante, juntamente com o </w:t>
      </w:r>
      <w:r w:rsidR="00A508B5" w:rsidRPr="00A508B5">
        <w:rPr>
          <w:rFonts w:ascii="Times New Roman" w:hAnsi="Times New Roman" w:cs="Times New Roman"/>
          <w:b/>
          <w:sz w:val="24"/>
        </w:rPr>
        <w:t>Termo de Recebimento Definitivo</w:t>
      </w:r>
      <w:r w:rsidR="00A508B5" w:rsidRPr="00A508B5">
        <w:rPr>
          <w:rFonts w:ascii="Times New Roman" w:hAnsi="Times New Roman" w:cs="Times New Roman"/>
          <w:sz w:val="24"/>
        </w:rPr>
        <w:t xml:space="preserve">, </w:t>
      </w:r>
      <w:r w:rsidR="002C5A99">
        <w:rPr>
          <w:rFonts w:ascii="Times New Roman" w:hAnsi="Times New Roman" w:cs="Times New Roman"/>
          <w:sz w:val="24"/>
        </w:rPr>
        <w:t>através de ordem bancária, para crédito em banco, agência e conta corrente</w:t>
      </w:r>
      <w:r w:rsidR="00B473EA">
        <w:rPr>
          <w:rFonts w:ascii="Times New Roman" w:hAnsi="Times New Roman" w:cs="Times New Roman"/>
          <w:sz w:val="24"/>
        </w:rPr>
        <w:t>,</w:t>
      </w:r>
      <w:r w:rsidR="002C5A99">
        <w:rPr>
          <w:rFonts w:ascii="Times New Roman" w:hAnsi="Times New Roman" w:cs="Times New Roman"/>
          <w:sz w:val="24"/>
        </w:rPr>
        <w:t xml:space="preserve"> indicados pel</w:t>
      </w:r>
      <w:r w:rsidR="00B473EA">
        <w:rPr>
          <w:rFonts w:ascii="Times New Roman" w:hAnsi="Times New Roman" w:cs="Times New Roman"/>
          <w:sz w:val="24"/>
        </w:rPr>
        <w:t>a</w:t>
      </w:r>
      <w:r w:rsidR="002C5A99">
        <w:rPr>
          <w:rFonts w:ascii="Times New Roman" w:hAnsi="Times New Roman" w:cs="Times New Roman"/>
          <w:sz w:val="24"/>
        </w:rPr>
        <w:t xml:space="preserve"> Contrat</w:t>
      </w:r>
      <w:r w:rsidR="00B473EA">
        <w:rPr>
          <w:rFonts w:ascii="Times New Roman" w:hAnsi="Times New Roman" w:cs="Times New Roman"/>
          <w:sz w:val="24"/>
        </w:rPr>
        <w:t>ada</w:t>
      </w:r>
      <w:r w:rsidR="002C5A99">
        <w:rPr>
          <w:rFonts w:ascii="Times New Roman" w:hAnsi="Times New Roman" w:cs="Times New Roman"/>
          <w:sz w:val="24"/>
        </w:rPr>
        <w:t xml:space="preserve">, </w:t>
      </w:r>
      <w:r w:rsidR="00B473EA">
        <w:rPr>
          <w:rFonts w:ascii="Times New Roman" w:hAnsi="Times New Roman" w:cs="Times New Roman"/>
          <w:sz w:val="24"/>
        </w:rPr>
        <w:t xml:space="preserve">nos termos da </w:t>
      </w:r>
      <w:r w:rsidR="00A508B5" w:rsidRPr="00A508B5">
        <w:rPr>
          <w:rFonts w:ascii="Times New Roman" w:hAnsi="Times New Roman" w:cs="Times New Roman"/>
          <w:sz w:val="24"/>
        </w:rPr>
        <w:t>Lei n</w:t>
      </w:r>
      <w:r w:rsidR="00A508B5" w:rsidRPr="00A508B5">
        <w:rPr>
          <w:rFonts w:ascii="Times New Roman" w:hAnsi="Times New Roman" w:cs="Times New Roman"/>
          <w:sz w:val="24"/>
          <w:u w:val="words"/>
          <w:vertAlign w:val="superscript"/>
        </w:rPr>
        <w:t>o</w:t>
      </w:r>
      <w:r w:rsidR="00A508B5" w:rsidRPr="00A508B5">
        <w:rPr>
          <w:rFonts w:ascii="Times New Roman" w:hAnsi="Times New Roman" w:cs="Times New Roman"/>
          <w:sz w:val="24"/>
        </w:rPr>
        <w:t xml:space="preserve"> 4.320/64.</w:t>
      </w:r>
    </w:p>
    <w:p w:rsidR="006E4B95" w:rsidRDefault="006E4B95" w:rsidP="00202352">
      <w:pPr>
        <w:spacing w:after="120"/>
        <w:ind w:left="1843" w:hanging="850"/>
        <w:jc w:val="both"/>
        <w:rPr>
          <w:rFonts w:ascii="Times New Roman" w:hAnsi="Times New Roman" w:cs="Times New Roman"/>
          <w:sz w:val="24"/>
        </w:rPr>
      </w:pPr>
      <w:r w:rsidRPr="00202352">
        <w:rPr>
          <w:rFonts w:ascii="Times New Roman" w:hAnsi="Times New Roman" w:cs="Times New Roman"/>
          <w:color w:val="000000"/>
          <w:sz w:val="24"/>
          <w:lang w:eastAsia="en-US"/>
        </w:rPr>
        <w:t>1</w:t>
      </w:r>
      <w:r w:rsidR="00227EF1">
        <w:rPr>
          <w:rFonts w:ascii="Times New Roman" w:hAnsi="Times New Roman" w:cs="Times New Roman"/>
          <w:color w:val="000000"/>
          <w:sz w:val="24"/>
          <w:lang w:eastAsia="en-US"/>
        </w:rPr>
        <w:t>8</w:t>
      </w:r>
      <w:r w:rsidRPr="00202352">
        <w:rPr>
          <w:rFonts w:ascii="Times New Roman" w:hAnsi="Times New Roman" w:cs="Times New Roman"/>
          <w:color w:val="000000"/>
          <w:sz w:val="24"/>
          <w:lang w:eastAsia="en-US"/>
        </w:rPr>
        <w:t>.1.1</w:t>
      </w:r>
      <w:r w:rsidRPr="00202352">
        <w:rPr>
          <w:rFonts w:ascii="Times New Roman" w:hAnsi="Times New Roman" w:cs="Times New Roman"/>
          <w:b/>
          <w:color w:val="000000"/>
          <w:sz w:val="24"/>
          <w:lang w:eastAsia="en-US"/>
        </w:rPr>
        <w:tab/>
      </w:r>
      <w:r w:rsidRPr="00202352">
        <w:rPr>
          <w:rFonts w:ascii="Times New Roman" w:hAnsi="Times New Roman" w:cs="Times New Roman"/>
          <w:sz w:val="24"/>
        </w:rPr>
        <w:t xml:space="preserve">O pagamento será efetuado após cada evento, de acordo com o quantitativo de horas gravadas e </w:t>
      </w:r>
      <w:proofErr w:type="spellStart"/>
      <w:r w:rsidRPr="00202352">
        <w:rPr>
          <w:rFonts w:ascii="Times New Roman" w:hAnsi="Times New Roman" w:cs="Times New Roman"/>
          <w:sz w:val="24"/>
        </w:rPr>
        <w:t>degravadas</w:t>
      </w:r>
      <w:proofErr w:type="spellEnd"/>
      <w:r w:rsidRPr="00202352">
        <w:rPr>
          <w:rFonts w:ascii="Times New Roman" w:hAnsi="Times New Roman" w:cs="Times New Roman"/>
          <w:sz w:val="24"/>
        </w:rPr>
        <w:t xml:space="preserve"> ou horas de filmagem, ou quaisquer um dos objetos de serviços, conforme Planilhas I e II constantes no item 5 </w:t>
      </w:r>
      <w:r w:rsidR="00202352">
        <w:rPr>
          <w:rFonts w:ascii="Times New Roman" w:hAnsi="Times New Roman" w:cs="Times New Roman"/>
          <w:sz w:val="24"/>
        </w:rPr>
        <w:t>do</w:t>
      </w:r>
      <w:r w:rsidRPr="00202352">
        <w:rPr>
          <w:rFonts w:ascii="Times New Roman" w:hAnsi="Times New Roman" w:cs="Times New Roman"/>
          <w:sz w:val="24"/>
        </w:rPr>
        <w:t xml:space="preserve"> Termo de Referência</w:t>
      </w:r>
      <w:r w:rsidR="00202352">
        <w:rPr>
          <w:rFonts w:ascii="Times New Roman" w:hAnsi="Times New Roman" w:cs="Times New Roman"/>
          <w:sz w:val="24"/>
        </w:rPr>
        <w:t>, Anexo I deste Edital</w:t>
      </w:r>
      <w:r w:rsidRPr="00202352">
        <w:rPr>
          <w:rFonts w:ascii="Times New Roman" w:hAnsi="Times New Roman" w:cs="Times New Roman"/>
          <w:sz w:val="24"/>
        </w:rPr>
        <w:t>.</w:t>
      </w:r>
    </w:p>
    <w:p w:rsidR="00A4205D" w:rsidRDefault="00A4205D" w:rsidP="00A4205D">
      <w:pPr>
        <w:pStyle w:val="PargrafodaLista"/>
        <w:numPr>
          <w:ilvl w:val="1"/>
          <w:numId w:val="22"/>
        </w:numPr>
        <w:tabs>
          <w:tab w:val="left" w:pos="993"/>
        </w:tabs>
        <w:spacing w:after="120"/>
        <w:ind w:left="993" w:hanging="567"/>
        <w:jc w:val="both"/>
        <w:rPr>
          <w:rFonts w:ascii="Times New Roman" w:hAnsi="Times New Roman" w:cs="Times New Roman"/>
        </w:rPr>
      </w:pPr>
      <w:r w:rsidRPr="00A4205D">
        <w:rPr>
          <w:rFonts w:ascii="Times New Roman" w:hAnsi="Times New Roman" w:cs="Times New Roman"/>
          <w:lang w:eastAsia="en-US"/>
        </w:rPr>
        <w:t xml:space="preserve">Os pagamentos decorrentes de despesas cujos valores não ultrapassem o limite </w:t>
      </w:r>
      <w:r w:rsidRPr="00A4205D">
        <w:rPr>
          <w:rFonts w:ascii="Times New Roman" w:hAnsi="Times New Roman" w:cs="Times New Roman"/>
        </w:rPr>
        <w:t>de que trata o inciso II do art. 24</w:t>
      </w:r>
      <w:r w:rsidRPr="00A4205D">
        <w:rPr>
          <w:rFonts w:ascii="Times New Roman" w:hAnsi="Times New Roman" w:cs="Times New Roman"/>
          <w:lang w:eastAsia="en-US"/>
        </w:rPr>
        <w:t xml:space="preserve"> da Lei nº 8.666, de 1993, deverão ser efetuados no prazo de até </w:t>
      </w:r>
      <w:r w:rsidRPr="00405171">
        <w:rPr>
          <w:rFonts w:ascii="Times New Roman" w:hAnsi="Times New Roman" w:cs="Times New Roman"/>
          <w:lang w:eastAsia="en-US"/>
        </w:rPr>
        <w:t>5 (cinco) dias úteis, contados</w:t>
      </w:r>
      <w:r w:rsidRPr="00A4205D">
        <w:rPr>
          <w:rFonts w:ascii="Times New Roman" w:hAnsi="Times New Roman" w:cs="Times New Roman"/>
          <w:lang w:eastAsia="en-US"/>
        </w:rPr>
        <w:t xml:space="preserve"> da data da apresentação da Nota Fiscal, nos termos do art. 5º, § 3º, da Lei nº 8.666, de 1993.</w:t>
      </w:r>
    </w:p>
    <w:p w:rsidR="009D0863" w:rsidRPr="00843D06" w:rsidRDefault="009D0863" w:rsidP="009D0863">
      <w:pPr>
        <w:numPr>
          <w:ilvl w:val="1"/>
          <w:numId w:val="22"/>
        </w:numPr>
        <w:spacing w:after="120"/>
        <w:ind w:left="993" w:hanging="567"/>
        <w:jc w:val="both"/>
        <w:rPr>
          <w:rFonts w:ascii="Times New Roman" w:hAnsi="Times New Roman" w:cs="Times New Roman"/>
          <w:sz w:val="24"/>
        </w:rPr>
      </w:pPr>
      <w:r w:rsidRPr="00843D06">
        <w:rPr>
          <w:rFonts w:ascii="Times New Roman" w:hAnsi="Times New Roman" w:cs="Times New Roman"/>
          <w:sz w:val="24"/>
          <w:lang w:eastAsia="en-US"/>
        </w:rPr>
        <w:t xml:space="preserve">A apresentação da Nota Fiscal/Fatura, pela Contratada, deverá ocorrer no prazo de </w:t>
      </w:r>
      <w:r w:rsidRPr="00843D06">
        <w:rPr>
          <w:rFonts w:ascii="Times New Roman" w:hAnsi="Times New Roman" w:cs="Times New Roman"/>
          <w:b/>
          <w:sz w:val="24"/>
          <w:lang w:eastAsia="en-US"/>
        </w:rPr>
        <w:t>até 02 (dois) dias</w:t>
      </w:r>
      <w:r w:rsidRPr="00843D06">
        <w:rPr>
          <w:rFonts w:ascii="Times New Roman" w:hAnsi="Times New Roman" w:cs="Times New Roman"/>
          <w:sz w:val="24"/>
          <w:lang w:eastAsia="en-US"/>
        </w:rPr>
        <w:t>, contado d</w:t>
      </w:r>
      <w:r w:rsidRPr="00843D06">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 se for o caso.</w:t>
      </w:r>
    </w:p>
    <w:p w:rsidR="009D0863" w:rsidRPr="00843D06" w:rsidRDefault="009D0863" w:rsidP="009D0863">
      <w:pPr>
        <w:numPr>
          <w:ilvl w:val="1"/>
          <w:numId w:val="22"/>
        </w:numPr>
        <w:spacing w:after="120"/>
        <w:ind w:left="993" w:hanging="567"/>
        <w:jc w:val="both"/>
        <w:rPr>
          <w:rFonts w:ascii="Times New Roman" w:hAnsi="Times New Roman" w:cs="Times New Roman"/>
          <w:sz w:val="24"/>
        </w:rPr>
      </w:pPr>
      <w:r w:rsidRPr="00843D06">
        <w:rPr>
          <w:rFonts w:ascii="Times New Roman" w:hAnsi="Times New Roman" w:cs="Times New Roman"/>
          <w:sz w:val="24"/>
          <w:lang w:eastAsia="en-US"/>
        </w:rPr>
        <w:lastRenderedPageBreak/>
        <w:t>A fiscalização/servidor competente deverá encaminhar a Nota Fiscal/Fatura</w:t>
      </w:r>
      <w:r w:rsidRPr="00843D06">
        <w:rPr>
          <w:rFonts w:ascii="Times New Roman" w:hAnsi="Times New Roman" w:cs="Times New Roman"/>
          <w:sz w:val="24"/>
        </w:rPr>
        <w:t xml:space="preserve"> para pagamento,</w:t>
      </w:r>
      <w:r w:rsidRPr="00843D06">
        <w:rPr>
          <w:rFonts w:ascii="Times New Roman" w:hAnsi="Times New Roman" w:cs="Times New Roman"/>
          <w:sz w:val="24"/>
          <w:lang w:eastAsia="en-US"/>
        </w:rPr>
        <w:t xml:space="preserve"> devidamente atestada, no prazo de </w:t>
      </w:r>
      <w:r w:rsidRPr="00843D06">
        <w:rPr>
          <w:rFonts w:ascii="Times New Roman" w:hAnsi="Times New Roman" w:cs="Times New Roman"/>
          <w:b/>
          <w:sz w:val="24"/>
          <w:lang w:eastAsia="en-US"/>
        </w:rPr>
        <w:t>até 02 (dois) dias</w:t>
      </w:r>
      <w:r w:rsidRPr="00843D06">
        <w:rPr>
          <w:rFonts w:ascii="Times New Roman" w:hAnsi="Times New Roman" w:cs="Times New Roman"/>
          <w:sz w:val="24"/>
          <w:lang w:eastAsia="en-US"/>
        </w:rPr>
        <w:t>, contado d</w:t>
      </w:r>
      <w:r w:rsidRPr="00843D06">
        <w:rPr>
          <w:rFonts w:ascii="Times New Roman" w:hAnsi="Times New Roman" w:cs="Times New Roman"/>
          <w:sz w:val="24"/>
        </w:rPr>
        <w:t>a data do recebimento da Nota Fiscal/Fatura, devendo estar acompanhada dos documentos mencionados no §1º do art. 36 da IN/SLTI nº 02, de 2008, se for o caso.</w:t>
      </w:r>
    </w:p>
    <w:p w:rsidR="00A508B5" w:rsidRPr="00A508B5" w:rsidRDefault="008410D0" w:rsidP="00B473EA">
      <w:pPr>
        <w:spacing w:after="120"/>
        <w:ind w:left="993" w:hanging="567"/>
        <w:jc w:val="both"/>
        <w:rPr>
          <w:rFonts w:ascii="Times New Roman" w:hAnsi="Times New Roman" w:cs="Times New Roman"/>
          <w:color w:val="000000"/>
          <w:sz w:val="24"/>
          <w:lang w:eastAsia="en-US"/>
        </w:rPr>
      </w:pPr>
      <w:r w:rsidRPr="00843D06">
        <w:rPr>
          <w:rFonts w:ascii="Times New Roman" w:hAnsi="Times New Roman" w:cs="Times New Roman"/>
          <w:sz w:val="24"/>
          <w:lang w:eastAsia="en-US"/>
        </w:rPr>
        <w:t>1</w:t>
      </w:r>
      <w:r w:rsidR="00227EF1" w:rsidRPr="00843D06">
        <w:rPr>
          <w:rFonts w:ascii="Times New Roman" w:hAnsi="Times New Roman" w:cs="Times New Roman"/>
          <w:sz w:val="24"/>
          <w:lang w:eastAsia="en-US"/>
        </w:rPr>
        <w:t>8</w:t>
      </w:r>
      <w:r w:rsidR="00A508B5" w:rsidRPr="00843D06">
        <w:rPr>
          <w:rFonts w:ascii="Times New Roman" w:hAnsi="Times New Roman" w:cs="Times New Roman"/>
          <w:sz w:val="24"/>
          <w:lang w:eastAsia="en-US"/>
        </w:rPr>
        <w:t>.</w:t>
      </w:r>
      <w:r w:rsidR="00843D06" w:rsidRPr="00843D06">
        <w:rPr>
          <w:rFonts w:ascii="Times New Roman" w:hAnsi="Times New Roman" w:cs="Times New Roman"/>
          <w:sz w:val="24"/>
          <w:lang w:eastAsia="en-US"/>
        </w:rPr>
        <w:t>5</w:t>
      </w:r>
      <w:r w:rsidR="00A508B5" w:rsidRPr="00843D06">
        <w:rPr>
          <w:rFonts w:ascii="Times New Roman" w:hAnsi="Times New Roman" w:cs="Times New Roman"/>
          <w:b/>
          <w:sz w:val="24"/>
          <w:lang w:eastAsia="en-US"/>
        </w:rPr>
        <w:t xml:space="preserve"> </w:t>
      </w:r>
      <w:r w:rsidR="00A508B5" w:rsidRPr="00843D06">
        <w:rPr>
          <w:rFonts w:ascii="Times New Roman" w:hAnsi="Times New Roman" w:cs="Times New Roman"/>
          <w:b/>
          <w:sz w:val="24"/>
          <w:lang w:eastAsia="en-US"/>
        </w:rPr>
        <w:tab/>
      </w:r>
      <w:r w:rsidR="00A508B5" w:rsidRPr="00843D06">
        <w:rPr>
          <w:rFonts w:ascii="Times New Roman" w:hAnsi="Times New Roman" w:cs="Times New Roman"/>
          <w:sz w:val="24"/>
          <w:lang w:eastAsia="en-US"/>
        </w:rPr>
        <w:t xml:space="preserve">Havendo erro na apresentação da Nota Fiscal ou dos documentos pertinentes </w:t>
      </w:r>
      <w:r w:rsidR="00A508B5" w:rsidRPr="00A508B5">
        <w:rPr>
          <w:rFonts w:ascii="Times New Roman" w:hAnsi="Times New Roman" w:cs="Times New Roman"/>
          <w:color w:val="000000"/>
          <w:sz w:val="24"/>
          <w:lang w:eastAsia="en-US"/>
        </w:rPr>
        <w:t xml:space="preserve">à contratação, ou, ainda, circunstância que impeça a liquidação da despesa, como, por exemplo, </w:t>
      </w:r>
      <w:r w:rsidR="00A508B5" w:rsidRPr="00A508B5">
        <w:rPr>
          <w:rFonts w:ascii="Times New Roman" w:hAnsi="Times New Roman" w:cs="Times New Roman"/>
          <w:color w:val="000000"/>
          <w:sz w:val="24"/>
        </w:rPr>
        <w:t>obrigação financeira pendente, decorrente de penalidade imposta ou inadimplência,</w:t>
      </w:r>
      <w:r w:rsidR="00A508B5" w:rsidRPr="00A508B5">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A508B5" w:rsidRPr="00A508B5">
        <w:rPr>
          <w:rFonts w:ascii="Times New Roman" w:hAnsi="Times New Roman" w:cs="Times New Roman"/>
          <w:color w:val="000000" w:themeColor="text1"/>
          <w:sz w:val="24"/>
          <w:lang w:eastAsia="en-US"/>
        </w:rPr>
        <w:t xml:space="preserve">o </w:t>
      </w:r>
      <w:r w:rsidR="00A508B5" w:rsidRPr="00A508B5">
        <w:rPr>
          <w:rFonts w:ascii="Times New Roman" w:hAnsi="Times New Roman" w:cs="Times New Roman"/>
          <w:color w:val="000000"/>
          <w:sz w:val="24"/>
          <w:lang w:eastAsia="en-US"/>
        </w:rPr>
        <w:t>Contratante.</w:t>
      </w:r>
    </w:p>
    <w:p w:rsidR="00A508B5" w:rsidRPr="00A508B5" w:rsidRDefault="008410D0" w:rsidP="00B473EA">
      <w:pPr>
        <w:spacing w:after="120"/>
        <w:ind w:left="993" w:hanging="567"/>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227EF1">
        <w:rPr>
          <w:rFonts w:ascii="Times New Roman" w:hAnsi="Times New Roman" w:cs="Times New Roman"/>
          <w:color w:val="000000" w:themeColor="text1"/>
          <w:sz w:val="24"/>
        </w:rPr>
        <w:t>8</w:t>
      </w:r>
      <w:r w:rsidR="00A508B5" w:rsidRPr="006A2EE0">
        <w:rPr>
          <w:rFonts w:ascii="Times New Roman" w:hAnsi="Times New Roman" w:cs="Times New Roman"/>
          <w:color w:val="000000" w:themeColor="text1"/>
          <w:sz w:val="24"/>
        </w:rPr>
        <w:t>.</w:t>
      </w:r>
      <w:r w:rsidR="00843D06">
        <w:rPr>
          <w:rFonts w:ascii="Times New Roman" w:hAnsi="Times New Roman" w:cs="Times New Roman"/>
          <w:color w:val="000000" w:themeColor="text1"/>
          <w:sz w:val="24"/>
        </w:rPr>
        <w:t>6</w:t>
      </w:r>
      <w:r w:rsidR="00A508B5" w:rsidRPr="00A508B5">
        <w:rPr>
          <w:rFonts w:ascii="Times New Roman" w:hAnsi="Times New Roman" w:cs="Times New Roman"/>
          <w:color w:val="000000" w:themeColor="text1"/>
          <w:sz w:val="24"/>
        </w:rPr>
        <w:t xml:space="preserve"> Nos termos do artigo 36, § 6°, da Instrução Normativa SLTI/MPOG n° 02, de 2008, será efetuada a retenção ou glosa no pagamento, proporcional à irregularidade verificada, sem prejuízo das sanções cabíveis, caso se constate que a Contratada:</w:t>
      </w:r>
    </w:p>
    <w:p w:rsidR="009945B2" w:rsidRPr="000E4BA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sidRPr="000E4BA2">
        <w:rPr>
          <w:rFonts w:ascii="Times New Roman" w:hAnsi="Times New Roman" w:cs="Times New Roman"/>
          <w:color w:val="000000" w:themeColor="text1"/>
        </w:rPr>
        <w:t>1</w:t>
      </w:r>
      <w:r w:rsidR="00227EF1">
        <w:rPr>
          <w:rFonts w:ascii="Times New Roman" w:hAnsi="Times New Roman" w:cs="Times New Roman"/>
          <w:color w:val="000000" w:themeColor="text1"/>
        </w:rPr>
        <w:t>8</w:t>
      </w:r>
      <w:r w:rsidRPr="000E4BA2">
        <w:rPr>
          <w:rFonts w:ascii="Times New Roman" w:hAnsi="Times New Roman" w:cs="Times New Roman"/>
          <w:color w:val="000000" w:themeColor="text1"/>
        </w:rPr>
        <w:t>.</w:t>
      </w:r>
      <w:r w:rsidR="00843D06">
        <w:rPr>
          <w:rFonts w:ascii="Times New Roman" w:hAnsi="Times New Roman" w:cs="Times New Roman"/>
          <w:color w:val="000000" w:themeColor="text1"/>
        </w:rPr>
        <w:t>6</w:t>
      </w:r>
      <w:r w:rsidRPr="000E4BA2">
        <w:rPr>
          <w:rFonts w:ascii="Times New Roman" w:hAnsi="Times New Roman" w:cs="Times New Roman"/>
          <w:color w:val="000000" w:themeColor="text1"/>
        </w:rPr>
        <w:t>.1</w:t>
      </w:r>
      <w:r w:rsidR="00B473EA">
        <w:rPr>
          <w:rFonts w:ascii="Times New Roman" w:hAnsi="Times New Roman" w:cs="Times New Roman"/>
          <w:color w:val="000000" w:themeColor="text1"/>
        </w:rPr>
        <w:tab/>
      </w:r>
      <w:r w:rsidRPr="000E4BA2">
        <w:rPr>
          <w:rFonts w:ascii="Times New Roman" w:hAnsi="Times New Roman" w:cs="Times New Roman"/>
          <w:color w:val="000000" w:themeColor="text1"/>
        </w:rPr>
        <w:t>não produziu os resultados acordados;</w:t>
      </w:r>
    </w:p>
    <w:p w:rsidR="009945B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227EF1">
        <w:rPr>
          <w:rFonts w:ascii="Times New Roman" w:hAnsi="Times New Roman" w:cs="Times New Roman"/>
          <w:color w:val="000000" w:themeColor="text1"/>
        </w:rPr>
        <w:t>8</w:t>
      </w:r>
      <w:r>
        <w:rPr>
          <w:rFonts w:ascii="Times New Roman" w:hAnsi="Times New Roman" w:cs="Times New Roman"/>
          <w:color w:val="000000" w:themeColor="text1"/>
        </w:rPr>
        <w:t>.</w:t>
      </w:r>
      <w:r w:rsidR="00843D06">
        <w:rPr>
          <w:rFonts w:ascii="Times New Roman" w:hAnsi="Times New Roman" w:cs="Times New Roman"/>
          <w:color w:val="000000" w:themeColor="text1"/>
        </w:rPr>
        <w:t>6</w:t>
      </w:r>
      <w:r>
        <w:rPr>
          <w:rFonts w:ascii="Times New Roman" w:hAnsi="Times New Roman" w:cs="Times New Roman"/>
          <w:color w:val="000000" w:themeColor="text1"/>
        </w:rPr>
        <w:t>.2</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executar os serviços contratados, ou não os executou com a qualidade mínima exigida;</w:t>
      </w:r>
    </w:p>
    <w:p w:rsidR="009945B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227EF1">
        <w:rPr>
          <w:rFonts w:ascii="Times New Roman" w:hAnsi="Times New Roman" w:cs="Times New Roman"/>
          <w:color w:val="000000" w:themeColor="text1"/>
        </w:rPr>
        <w:t>8</w:t>
      </w:r>
      <w:r>
        <w:rPr>
          <w:rFonts w:ascii="Times New Roman" w:hAnsi="Times New Roman" w:cs="Times New Roman"/>
          <w:color w:val="000000" w:themeColor="text1"/>
        </w:rPr>
        <w:t>.</w:t>
      </w:r>
      <w:r w:rsidR="00843D06">
        <w:rPr>
          <w:rFonts w:ascii="Times New Roman" w:hAnsi="Times New Roman" w:cs="Times New Roman"/>
          <w:color w:val="000000" w:themeColor="text1"/>
        </w:rPr>
        <w:t>6</w:t>
      </w:r>
      <w:r>
        <w:rPr>
          <w:rFonts w:ascii="Times New Roman" w:hAnsi="Times New Roman" w:cs="Times New Roman"/>
          <w:color w:val="000000" w:themeColor="text1"/>
        </w:rPr>
        <w:t>.3</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utilizar os materiais e recursos huma</w:t>
      </w:r>
      <w:r w:rsidR="000E4BA2">
        <w:rPr>
          <w:rFonts w:ascii="Times New Roman" w:hAnsi="Times New Roman" w:cs="Times New Roman"/>
          <w:color w:val="000000" w:themeColor="text1"/>
        </w:rPr>
        <w:t xml:space="preserve">nos exigidos para a execução do </w:t>
      </w:r>
      <w:r w:rsidRPr="008410D0">
        <w:rPr>
          <w:rFonts w:ascii="Times New Roman" w:hAnsi="Times New Roman" w:cs="Times New Roman"/>
          <w:color w:val="000000" w:themeColor="text1"/>
        </w:rPr>
        <w:t>serviço, ou utilizou-os com qualidade ou quantidade inferior à demanda</w:t>
      </w:r>
      <w:r w:rsidR="00B473EA">
        <w:rPr>
          <w:rFonts w:ascii="Times New Roman" w:hAnsi="Times New Roman" w:cs="Times New Roman"/>
          <w:color w:val="000000" w:themeColor="text1"/>
        </w:rPr>
        <w:t>.</w:t>
      </w:r>
    </w:p>
    <w:p w:rsidR="00F17E45" w:rsidRPr="00843D06" w:rsidRDefault="00A508B5" w:rsidP="00843D06">
      <w:pPr>
        <w:pStyle w:val="PargrafodaLista"/>
        <w:numPr>
          <w:ilvl w:val="1"/>
          <w:numId w:val="46"/>
        </w:numPr>
        <w:autoSpaceDE w:val="0"/>
        <w:snapToGrid w:val="0"/>
        <w:spacing w:after="120"/>
        <w:ind w:left="992" w:hanging="567"/>
        <w:contextualSpacing w:val="0"/>
        <w:jc w:val="both"/>
        <w:rPr>
          <w:rFonts w:ascii="Times New Roman" w:hAnsi="Times New Roman" w:cs="Times New Roman"/>
          <w:color w:val="000000" w:themeColor="text1"/>
        </w:rPr>
      </w:pPr>
      <w:r w:rsidRPr="00843D06">
        <w:rPr>
          <w:rFonts w:ascii="Times New Roman" w:hAnsi="Times New Roman" w:cs="Times New Roman"/>
          <w:color w:val="000000"/>
        </w:rPr>
        <w:t xml:space="preserve">Será considerada data do pagamento o dia </w:t>
      </w:r>
      <w:r w:rsidRPr="00843D06">
        <w:rPr>
          <w:rFonts w:ascii="Times New Roman" w:hAnsi="Times New Roman" w:cs="Times New Roman"/>
          <w:color w:val="000000"/>
          <w:lang w:eastAsia="en-US"/>
        </w:rPr>
        <w:t>em que constar como emitida a ordem bancária para pagamento.</w:t>
      </w:r>
    </w:p>
    <w:p w:rsidR="000E4BA2" w:rsidRPr="00843D06" w:rsidRDefault="000E4BA2" w:rsidP="00843D06">
      <w:pPr>
        <w:pStyle w:val="PargrafodaLista"/>
        <w:numPr>
          <w:ilvl w:val="1"/>
          <w:numId w:val="46"/>
        </w:numPr>
        <w:autoSpaceDE w:val="0"/>
        <w:snapToGrid w:val="0"/>
        <w:spacing w:after="120"/>
        <w:ind w:left="992" w:hanging="567"/>
        <w:contextualSpacing w:val="0"/>
        <w:jc w:val="both"/>
        <w:rPr>
          <w:rFonts w:ascii="Times New Roman" w:hAnsi="Times New Roman" w:cs="Times New Roman"/>
          <w:color w:val="000000" w:themeColor="text1"/>
        </w:rPr>
      </w:pPr>
      <w:r w:rsidRPr="00843D06">
        <w:rPr>
          <w:rFonts w:ascii="Times New Roman" w:hAnsi="Times New Roman" w:cs="Times New Roman"/>
          <w:color w:val="000000"/>
          <w:lang w:eastAsia="en-US"/>
        </w:rPr>
        <w:t>Antes de cada pagamento à Contratada, será realizada consulta ao SICAF para verificar a manutenção das condições de habilitação exigidas no edital.</w:t>
      </w:r>
    </w:p>
    <w:p w:rsidR="000E4BA2" w:rsidRPr="00F17E45" w:rsidRDefault="000E4BA2" w:rsidP="00843D06">
      <w:pPr>
        <w:pStyle w:val="PargrafodaLista"/>
        <w:numPr>
          <w:ilvl w:val="1"/>
          <w:numId w:val="46"/>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do Contratante.</w:t>
      </w:r>
    </w:p>
    <w:p w:rsidR="000E4BA2" w:rsidRPr="00F17E45" w:rsidRDefault="000E4BA2" w:rsidP="00843D06">
      <w:pPr>
        <w:pStyle w:val="PargrafodaLista"/>
        <w:numPr>
          <w:ilvl w:val="1"/>
          <w:numId w:val="46"/>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E4BA2" w:rsidRPr="00F17E45" w:rsidRDefault="000E4BA2" w:rsidP="00843D06">
      <w:pPr>
        <w:pStyle w:val="PargrafodaLista"/>
        <w:numPr>
          <w:ilvl w:val="1"/>
          <w:numId w:val="46"/>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0E4BA2" w:rsidRPr="000E4BA2" w:rsidRDefault="000E4BA2" w:rsidP="00843D06">
      <w:pPr>
        <w:pStyle w:val="PargrafodaLista"/>
        <w:numPr>
          <w:ilvl w:val="1"/>
          <w:numId w:val="46"/>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0E4BA2" w:rsidRPr="00C946D0" w:rsidRDefault="000E4BA2" w:rsidP="00843D06">
      <w:pPr>
        <w:pStyle w:val="PargrafodaLista"/>
        <w:numPr>
          <w:ilvl w:val="1"/>
          <w:numId w:val="46"/>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0E4BA2" w:rsidRPr="00C946D0" w:rsidRDefault="000E4BA2" w:rsidP="00843D06">
      <w:pPr>
        <w:pStyle w:val="PargrafodaLista"/>
        <w:numPr>
          <w:ilvl w:val="1"/>
          <w:numId w:val="46"/>
        </w:numPr>
        <w:autoSpaceDE w:val="0"/>
        <w:snapToGrid w:val="0"/>
        <w:spacing w:after="120"/>
        <w:ind w:left="993" w:hanging="709"/>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lastRenderedPageBreak/>
        <w:t>Quando do pagamento, será efetuada a retenção tributária prevista na legislação aplicável.</w:t>
      </w:r>
    </w:p>
    <w:p w:rsidR="000E4BA2" w:rsidRPr="00227EF1" w:rsidRDefault="000E4BA2" w:rsidP="00843D06">
      <w:pPr>
        <w:pStyle w:val="PargrafodaLista"/>
        <w:numPr>
          <w:ilvl w:val="2"/>
          <w:numId w:val="46"/>
        </w:numPr>
        <w:tabs>
          <w:tab w:val="left" w:pos="1985"/>
        </w:tabs>
        <w:autoSpaceDE w:val="0"/>
        <w:snapToGrid w:val="0"/>
        <w:spacing w:after="120"/>
        <w:ind w:left="1985" w:hanging="992"/>
        <w:jc w:val="both"/>
        <w:rPr>
          <w:rFonts w:ascii="Times New Roman" w:hAnsi="Times New Roman" w:cs="Times New Roman"/>
          <w:color w:val="000000"/>
        </w:rPr>
      </w:pPr>
      <w:r w:rsidRPr="00227EF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Default="008410D0" w:rsidP="00843D06">
      <w:pPr>
        <w:ind w:left="993"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sidR="00227EF1">
        <w:rPr>
          <w:rFonts w:ascii="Times New Roman" w:hAnsi="Times New Roman" w:cs="Times New Roman"/>
          <w:color w:val="000000"/>
          <w:sz w:val="24"/>
        </w:rPr>
        <w:t>8</w:t>
      </w:r>
      <w:r w:rsidR="00A508B5" w:rsidRPr="006A2EE0">
        <w:rPr>
          <w:rFonts w:ascii="Times New Roman" w:hAnsi="Times New Roman" w:cs="Times New Roman"/>
          <w:color w:val="000000"/>
          <w:sz w:val="24"/>
        </w:rPr>
        <w:t>.1</w:t>
      </w:r>
      <w:r w:rsidR="00843D06">
        <w:rPr>
          <w:rFonts w:ascii="Times New Roman" w:hAnsi="Times New Roman" w:cs="Times New Roman"/>
          <w:color w:val="000000"/>
          <w:sz w:val="24"/>
        </w:rPr>
        <w:t>5</w:t>
      </w:r>
      <w:r w:rsidR="00A508B5" w:rsidRPr="006A2EE0">
        <w:rPr>
          <w:rFonts w:ascii="Times New Roman" w:hAnsi="Times New Roman" w:cs="Times New Roman"/>
          <w:color w:val="000000"/>
          <w:sz w:val="24"/>
        </w:rPr>
        <w:tab/>
      </w:r>
      <w:r w:rsidR="00A508B5"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r w:rsidRPr="00A02775">
        <w:rPr>
          <w:rFonts w:ascii="Times New Roman" w:hAnsi="Times New Roman" w:cs="Times New Roman"/>
          <w:color w:val="000000"/>
          <w:sz w:val="18"/>
          <w:szCs w:val="18"/>
        </w:rPr>
        <w:t>0,00016438, assim apurado:</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r w:rsidRPr="00A02775">
              <w:rPr>
                <w:rFonts w:ascii="Times New Roman" w:hAnsi="Times New Roman" w:cs="Times New Roman"/>
                <w:color w:val="000000"/>
                <w:sz w:val="18"/>
                <w:szCs w:val="18"/>
                <w:u w:val="single"/>
              </w:rPr>
              <w:t>( 6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1F11BD" w:rsidRPr="00991220" w:rsidTr="00116EE2">
        <w:tc>
          <w:tcPr>
            <w:tcW w:w="1134" w:type="dxa"/>
            <w:vMerge w:val="restart"/>
            <w:vAlign w:val="center"/>
          </w:tcPr>
          <w:p w:rsidR="007F351C" w:rsidRPr="00201FFF" w:rsidRDefault="007F351C" w:rsidP="007F351C">
            <w:pPr>
              <w:ind w:firstLine="567"/>
              <w:jc w:val="center"/>
              <w:rPr>
                <w:rFonts w:cs="Arial"/>
                <w:color w:val="000000"/>
                <w:sz w:val="8"/>
                <w:szCs w:val="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7F351C">
            <w:pPr>
              <w:tabs>
                <w:tab w:val="left" w:pos="1276"/>
                <w:tab w:val="left" w:pos="1701"/>
              </w:tabs>
              <w:ind w:left="317" w:firstLine="567"/>
              <w:rPr>
                <w:rFonts w:cs="Arial"/>
                <w:color w:val="000000"/>
                <w:sz w:val="18"/>
                <w:szCs w:val="18"/>
              </w:rPr>
            </w:pPr>
          </w:p>
        </w:tc>
      </w:tr>
      <w:tr w:rsidR="001F11BD"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0E4BA2" w:rsidP="002F250E">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1</w:t>
      </w:r>
      <w:r w:rsidR="00227EF1">
        <w:rPr>
          <w:rFonts w:ascii="Times New Roman" w:hAnsi="Times New Roman"/>
          <w:sz w:val="24"/>
          <w:szCs w:val="24"/>
        </w:rPr>
        <w:t>9</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A26A41" w:rsidRDefault="000E4BA2" w:rsidP="002F250E">
      <w:pPr>
        <w:pStyle w:val="PargrafodaLista"/>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227EF1">
        <w:rPr>
          <w:rFonts w:ascii="Times New Roman" w:hAnsi="Times New Roman" w:cs="Times New Roman"/>
        </w:rPr>
        <w:t>9</w:t>
      </w:r>
      <w:r w:rsidR="00A26A41" w:rsidRPr="006A2EE0">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2F250E">
      <w:pPr>
        <w:numPr>
          <w:ilvl w:val="0"/>
          <w:numId w:val="1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até 1 ano;</w:t>
      </w:r>
    </w:p>
    <w:p w:rsidR="00A26A41" w:rsidRPr="00A26A41"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até 5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até 1 ano;</w:t>
      </w:r>
    </w:p>
    <w:p w:rsidR="00A26A41" w:rsidRPr="00A26A41" w:rsidRDefault="00A26A41" w:rsidP="002F250E">
      <w:pPr>
        <w:numPr>
          <w:ilvl w:val="0"/>
          <w:numId w:val="1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até 1 ano;</w:t>
      </w:r>
    </w:p>
    <w:p w:rsidR="00A26A41" w:rsidRPr="00DF4AA3"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até  5 anos e descredenciamento do SICAF;</w:t>
      </w:r>
    </w:p>
    <w:p w:rsidR="00A26A41" w:rsidRDefault="00A26A41" w:rsidP="002F250E">
      <w:pPr>
        <w:spacing w:after="120"/>
        <w:ind w:left="1843" w:hanging="425"/>
        <w:jc w:val="both"/>
        <w:rPr>
          <w:rFonts w:ascii="Times New Roman" w:hAnsi="Times New Roman" w:cs="Times New Roman"/>
          <w:sz w:val="24"/>
          <w:shd w:val="clear" w:color="auto" w:fill="FFFFFF"/>
        </w:rPr>
      </w:pPr>
      <w:r w:rsidRPr="00A26A41">
        <w:rPr>
          <w:rFonts w:ascii="Times New Roman" w:hAnsi="Times New Roman" w:cs="Times New Roman"/>
          <w:b/>
          <w:sz w:val="24"/>
          <w:shd w:val="clear" w:color="auto" w:fill="FFFFFF"/>
        </w:rPr>
        <w:t>e1)</w:t>
      </w:r>
      <w:r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F4AA3" w:rsidRPr="00200917" w:rsidRDefault="000E4BA2" w:rsidP="006905F8">
      <w:pPr>
        <w:pStyle w:val="PargrafodaLista"/>
        <w:tabs>
          <w:tab w:val="num" w:pos="2127"/>
        </w:tabs>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227EF1">
        <w:rPr>
          <w:rFonts w:ascii="Times New Roman" w:hAnsi="Times New Roman" w:cs="Times New Roman"/>
        </w:rPr>
        <w:t>9</w:t>
      </w:r>
      <w:r w:rsidR="00DF4AA3" w:rsidRPr="006A2EE0">
        <w:rPr>
          <w:rFonts w:ascii="Times New Roman" w:hAnsi="Times New Roman" w:cs="Times New Roman"/>
        </w:rPr>
        <w:t>.</w:t>
      </w:r>
      <w:r w:rsidR="008410D0" w:rsidRPr="006A2EE0">
        <w:rPr>
          <w:rFonts w:ascii="Times New Roman" w:hAnsi="Times New Roman" w:cs="Times New Roman"/>
        </w:rPr>
        <w:t>2</w:t>
      </w:r>
      <w:r w:rsidR="00DF4AA3" w:rsidRPr="00200917">
        <w:rPr>
          <w:rFonts w:ascii="Times New Roman" w:hAnsi="Times New Roman" w:cs="Times New Roman"/>
        </w:rPr>
        <w:tab/>
        <w:t xml:space="preserve">Se a Contratada incorrer na inexecução parcial ou total de qualquer das condições previstas </w:t>
      </w:r>
      <w:r w:rsidR="00DF4AA3">
        <w:rPr>
          <w:rFonts w:ascii="Times New Roman" w:hAnsi="Times New Roman" w:cs="Times New Roman"/>
        </w:rPr>
        <w:t xml:space="preserve">no </w:t>
      </w:r>
      <w:r w:rsidR="00DF4AA3" w:rsidRPr="00200917">
        <w:rPr>
          <w:rFonts w:ascii="Times New Roman" w:hAnsi="Times New Roman" w:cs="Times New Roman"/>
        </w:rPr>
        <w:t xml:space="preserve">Contrato e seus Anexos, poderá a Administração, garantida a prévia defesa, aplicar-lhe as seguintes penalidades: </w:t>
      </w:r>
    </w:p>
    <w:p w:rsidR="008932FD" w:rsidRPr="008932FD" w:rsidRDefault="008932FD" w:rsidP="00C57604">
      <w:pPr>
        <w:pStyle w:val="PargrafodaLista"/>
        <w:numPr>
          <w:ilvl w:val="0"/>
          <w:numId w:val="26"/>
        </w:numPr>
        <w:spacing w:after="120"/>
        <w:ind w:left="1418" w:hanging="425"/>
        <w:contextualSpacing w:val="0"/>
        <w:jc w:val="both"/>
        <w:rPr>
          <w:rFonts w:ascii="Times New Roman" w:hAnsi="Times New Roman" w:cs="Times New Roman"/>
        </w:rPr>
      </w:pPr>
      <w:r w:rsidRPr="008932FD">
        <w:rPr>
          <w:rFonts w:ascii="Times New Roman" w:hAnsi="Times New Roman" w:cs="Times New Roman"/>
        </w:rPr>
        <w:lastRenderedPageBreak/>
        <w:t>advertência, por escrito, sempre que verificadas pequenas irregularidades, para as quais haja concorrido;</w:t>
      </w:r>
    </w:p>
    <w:p w:rsidR="00202352" w:rsidRDefault="008932FD" w:rsidP="00C57604">
      <w:pPr>
        <w:pStyle w:val="PargrafodaLista"/>
        <w:numPr>
          <w:ilvl w:val="0"/>
          <w:numId w:val="26"/>
        </w:numPr>
        <w:spacing w:after="120"/>
        <w:ind w:left="1418" w:hanging="425"/>
        <w:contextualSpacing w:val="0"/>
        <w:jc w:val="both"/>
        <w:rPr>
          <w:rFonts w:ascii="Times New Roman" w:hAnsi="Times New Roman" w:cs="Times New Roman"/>
        </w:rPr>
      </w:pPr>
      <w:r w:rsidRPr="008932FD">
        <w:rPr>
          <w:rFonts w:ascii="Times New Roman" w:hAnsi="Times New Roman" w:cs="Times New Roman"/>
        </w:rPr>
        <w:t xml:space="preserve">multa moratória de </w:t>
      </w:r>
      <w:r w:rsidRPr="008932FD">
        <w:rPr>
          <w:rFonts w:ascii="Times New Roman" w:hAnsi="Times New Roman" w:cs="Times New Roman"/>
          <w:b/>
        </w:rPr>
        <w:t>1%</w:t>
      </w:r>
      <w:r w:rsidRPr="008932FD">
        <w:rPr>
          <w:rFonts w:ascii="Times New Roman" w:hAnsi="Times New Roman" w:cs="Times New Roman"/>
        </w:rPr>
        <w:t xml:space="preserve"> (um por cento), sobre o valor total do Contrato no caso de atraso na sua assinatura, limitado ao montante de 2%(dois por cento);</w:t>
      </w:r>
    </w:p>
    <w:p w:rsidR="00202352" w:rsidRDefault="00202352" w:rsidP="00C57604">
      <w:pPr>
        <w:pStyle w:val="PargrafodaLista"/>
        <w:numPr>
          <w:ilvl w:val="0"/>
          <w:numId w:val="26"/>
        </w:numPr>
        <w:spacing w:after="120"/>
        <w:ind w:left="1418" w:hanging="425"/>
        <w:contextualSpacing w:val="0"/>
        <w:jc w:val="both"/>
        <w:rPr>
          <w:rFonts w:ascii="Times New Roman" w:hAnsi="Times New Roman" w:cs="Times New Roman"/>
        </w:rPr>
      </w:pPr>
      <w:r w:rsidRPr="00202352">
        <w:rPr>
          <w:rFonts w:ascii="Times New Roman" w:hAnsi="Times New Roman" w:cs="Times New Roman"/>
        </w:rPr>
        <w:t>multa diária de 5% (cinco por cento), sobre o valor do(s) Item(</w:t>
      </w:r>
      <w:proofErr w:type="spellStart"/>
      <w:r w:rsidRPr="00202352">
        <w:rPr>
          <w:rFonts w:ascii="Times New Roman" w:hAnsi="Times New Roman" w:cs="Times New Roman"/>
        </w:rPr>
        <w:t>ns</w:t>
      </w:r>
      <w:proofErr w:type="spellEnd"/>
      <w:r w:rsidRPr="00202352">
        <w:rPr>
          <w:rFonts w:ascii="Times New Roman" w:hAnsi="Times New Roman" w:cs="Times New Roman"/>
        </w:rPr>
        <w:t>) da(s) Ordem(</w:t>
      </w:r>
      <w:proofErr w:type="spellStart"/>
      <w:r w:rsidRPr="00202352">
        <w:rPr>
          <w:rFonts w:ascii="Times New Roman" w:hAnsi="Times New Roman" w:cs="Times New Roman"/>
        </w:rPr>
        <w:t>ns</w:t>
      </w:r>
      <w:proofErr w:type="spellEnd"/>
      <w:r w:rsidRPr="00202352">
        <w:rPr>
          <w:rFonts w:ascii="Times New Roman" w:hAnsi="Times New Roman" w:cs="Times New Roman"/>
        </w:rPr>
        <w:t xml:space="preserve">) de Serviço(s) em caso de descumprimento das especificações na entrega dos produtos/materiais e/ou execução dos serviços estabelecidos no </w:t>
      </w:r>
      <w:r w:rsidRPr="00227EF1">
        <w:rPr>
          <w:rFonts w:ascii="Times New Roman" w:hAnsi="Times New Roman" w:cs="Times New Roman"/>
        </w:rPr>
        <w:t xml:space="preserve">Item </w:t>
      </w:r>
      <w:r w:rsidR="00227EF1" w:rsidRPr="00227EF1">
        <w:rPr>
          <w:rFonts w:ascii="Times New Roman" w:hAnsi="Times New Roman" w:cs="Times New Roman"/>
        </w:rPr>
        <w:t>4</w:t>
      </w:r>
      <w:r w:rsidRPr="00852BBC">
        <w:rPr>
          <w:rFonts w:ascii="Times New Roman" w:hAnsi="Times New Roman" w:cs="Times New Roman"/>
          <w:color w:val="FF0000"/>
        </w:rPr>
        <w:t xml:space="preserve"> </w:t>
      </w:r>
      <w:r w:rsidRPr="00202352">
        <w:rPr>
          <w:rFonts w:ascii="Times New Roman" w:hAnsi="Times New Roman" w:cs="Times New Roman"/>
        </w:rPr>
        <w:t>do Termo de Referência, Anexo I deste Edital;</w:t>
      </w:r>
    </w:p>
    <w:p w:rsidR="00202352" w:rsidRPr="00202352" w:rsidRDefault="00202352" w:rsidP="00C57604">
      <w:pPr>
        <w:pStyle w:val="PargrafodaLista"/>
        <w:numPr>
          <w:ilvl w:val="0"/>
          <w:numId w:val="26"/>
        </w:numPr>
        <w:spacing w:after="120"/>
        <w:ind w:left="1418" w:hanging="425"/>
        <w:contextualSpacing w:val="0"/>
        <w:jc w:val="both"/>
        <w:rPr>
          <w:rFonts w:ascii="Times New Roman" w:hAnsi="Times New Roman" w:cs="Times New Roman"/>
        </w:rPr>
      </w:pPr>
      <w:r w:rsidRPr="00202352">
        <w:rPr>
          <w:rFonts w:ascii="Times New Roman" w:hAnsi="Times New Roman" w:cs="Times New Roman"/>
        </w:rPr>
        <w:t>multa  diária de 5% (cinco por cento), sobre o valor do(s) Item(</w:t>
      </w:r>
      <w:proofErr w:type="spellStart"/>
      <w:r w:rsidRPr="00202352">
        <w:rPr>
          <w:rFonts w:ascii="Times New Roman" w:hAnsi="Times New Roman" w:cs="Times New Roman"/>
        </w:rPr>
        <w:t>ns</w:t>
      </w:r>
      <w:proofErr w:type="spellEnd"/>
      <w:r w:rsidRPr="00202352">
        <w:rPr>
          <w:rFonts w:ascii="Times New Roman" w:hAnsi="Times New Roman" w:cs="Times New Roman"/>
        </w:rPr>
        <w:t>) da(s) Ordem(</w:t>
      </w:r>
      <w:proofErr w:type="spellStart"/>
      <w:r w:rsidRPr="00202352">
        <w:rPr>
          <w:rFonts w:ascii="Times New Roman" w:hAnsi="Times New Roman" w:cs="Times New Roman"/>
        </w:rPr>
        <w:t>ns</w:t>
      </w:r>
      <w:proofErr w:type="spellEnd"/>
      <w:r w:rsidRPr="00202352">
        <w:rPr>
          <w:rFonts w:ascii="Times New Roman" w:hAnsi="Times New Roman" w:cs="Times New Roman"/>
        </w:rPr>
        <w:t xml:space="preserve">) de Serviço(s) em caso de descumprimento do(s) prazo(s) de atendimento dos serviços e de entrega dos produtos/materiais a que se refere o </w:t>
      </w:r>
      <w:r w:rsidRPr="00227EF1">
        <w:rPr>
          <w:rFonts w:ascii="Times New Roman" w:hAnsi="Times New Roman" w:cs="Times New Roman"/>
        </w:rPr>
        <w:t xml:space="preserve">Item </w:t>
      </w:r>
      <w:r w:rsidR="00227EF1" w:rsidRPr="00227EF1">
        <w:rPr>
          <w:rFonts w:ascii="Times New Roman" w:hAnsi="Times New Roman" w:cs="Times New Roman"/>
        </w:rPr>
        <w:t xml:space="preserve">6 </w:t>
      </w:r>
      <w:r w:rsidRPr="00227EF1">
        <w:rPr>
          <w:rFonts w:ascii="Times New Roman" w:hAnsi="Times New Roman" w:cs="Times New Roman"/>
        </w:rPr>
        <w:t xml:space="preserve">do </w:t>
      </w:r>
      <w:r w:rsidRPr="00202352">
        <w:rPr>
          <w:rFonts w:ascii="Times New Roman" w:hAnsi="Times New Roman" w:cs="Times New Roman"/>
        </w:rPr>
        <w:t>Termo de Referência</w:t>
      </w:r>
      <w:r>
        <w:rPr>
          <w:rFonts w:ascii="Times New Roman" w:hAnsi="Times New Roman" w:cs="Times New Roman"/>
        </w:rPr>
        <w:t>, Anexo I deste Edital</w:t>
      </w:r>
      <w:r w:rsidRPr="00202352">
        <w:rPr>
          <w:rFonts w:ascii="Times New Roman" w:hAnsi="Times New Roman" w:cs="Times New Roman"/>
        </w:rPr>
        <w:t>;</w:t>
      </w:r>
    </w:p>
    <w:p w:rsidR="008932FD" w:rsidRPr="008932FD" w:rsidRDefault="008932FD" w:rsidP="00C57604">
      <w:pPr>
        <w:pStyle w:val="PargrafodaLista"/>
        <w:numPr>
          <w:ilvl w:val="0"/>
          <w:numId w:val="26"/>
        </w:numPr>
        <w:spacing w:after="120"/>
        <w:ind w:left="1418" w:hanging="425"/>
        <w:contextualSpacing w:val="0"/>
        <w:jc w:val="both"/>
        <w:rPr>
          <w:rFonts w:ascii="Times New Roman" w:hAnsi="Times New Roman" w:cs="Times New Roman"/>
        </w:rPr>
      </w:pPr>
      <w:r w:rsidRPr="008932FD">
        <w:rPr>
          <w:rFonts w:ascii="Times New Roman" w:hAnsi="Times New Roman" w:cs="Times New Roman"/>
        </w:rPr>
        <w:t xml:space="preserve">multa diária de </w:t>
      </w:r>
      <w:r w:rsidRPr="008932FD">
        <w:rPr>
          <w:rFonts w:ascii="Times New Roman" w:hAnsi="Times New Roman" w:cs="Times New Roman"/>
          <w:b/>
        </w:rPr>
        <w:t>5%</w:t>
      </w:r>
      <w:r w:rsidRPr="008932FD">
        <w:rPr>
          <w:rFonts w:ascii="Times New Roman" w:hAnsi="Times New Roman" w:cs="Times New Roman"/>
        </w:rPr>
        <w:t xml:space="preserve"> (cinco por cento) sobre o valor total do Contrato no caso de descumprimento de quaisquer outras obrigações não previstas acima;</w:t>
      </w:r>
    </w:p>
    <w:p w:rsidR="008932FD" w:rsidRPr="008932FD" w:rsidRDefault="008932FD" w:rsidP="00C57604">
      <w:pPr>
        <w:pStyle w:val="PargrafodaLista"/>
        <w:numPr>
          <w:ilvl w:val="0"/>
          <w:numId w:val="26"/>
        </w:numPr>
        <w:spacing w:after="120"/>
        <w:ind w:left="1418" w:hanging="425"/>
        <w:contextualSpacing w:val="0"/>
        <w:jc w:val="both"/>
        <w:rPr>
          <w:rFonts w:ascii="Times New Roman" w:hAnsi="Times New Roman" w:cs="Times New Roman"/>
        </w:rPr>
      </w:pPr>
      <w:r w:rsidRPr="008932FD">
        <w:rPr>
          <w:rFonts w:ascii="Times New Roman" w:hAnsi="Times New Roman" w:cs="Times New Roman"/>
        </w:rPr>
        <w:t xml:space="preserve">multa compensatória de </w:t>
      </w:r>
      <w:r w:rsidRPr="008932FD">
        <w:rPr>
          <w:rFonts w:ascii="Times New Roman" w:hAnsi="Times New Roman" w:cs="Times New Roman"/>
          <w:b/>
        </w:rPr>
        <w:t>10%</w:t>
      </w:r>
      <w:r w:rsidRPr="008932FD">
        <w:rPr>
          <w:rFonts w:ascii="Times New Roman" w:hAnsi="Times New Roman" w:cs="Times New Roman"/>
        </w:rPr>
        <w:t xml:space="preserve"> (dez por cento) sobre o valor total do Contrato, quando o descumprimento resultar na rescisão contratual, sem prejuízo das demais penalidades previstas no Edital;</w:t>
      </w:r>
    </w:p>
    <w:p w:rsidR="008932FD" w:rsidRPr="008932FD" w:rsidRDefault="008932FD" w:rsidP="00C57604">
      <w:pPr>
        <w:pStyle w:val="PargrafodaLista"/>
        <w:numPr>
          <w:ilvl w:val="0"/>
          <w:numId w:val="26"/>
        </w:numPr>
        <w:spacing w:after="120"/>
        <w:ind w:left="1418" w:hanging="425"/>
        <w:contextualSpacing w:val="0"/>
        <w:jc w:val="both"/>
        <w:rPr>
          <w:rFonts w:ascii="Times New Roman" w:hAnsi="Times New Roman" w:cs="Times New Roman"/>
        </w:rPr>
      </w:pPr>
      <w:r w:rsidRPr="008932FD">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Pr="00227EF1" w:rsidRDefault="00DF4AA3" w:rsidP="00C57604">
      <w:pPr>
        <w:pStyle w:val="PargrafodaLista"/>
        <w:numPr>
          <w:ilvl w:val="1"/>
          <w:numId w:val="42"/>
        </w:numPr>
        <w:spacing w:after="120"/>
        <w:ind w:left="992" w:right="-284" w:hanging="567"/>
        <w:contextualSpacing w:val="0"/>
        <w:jc w:val="both"/>
        <w:rPr>
          <w:rFonts w:ascii="Times New Roman" w:hAnsi="Times New Roman" w:cs="Times New Roman"/>
        </w:rPr>
      </w:pPr>
      <w:r w:rsidRPr="00227EF1">
        <w:rPr>
          <w:rFonts w:ascii="Times New Roman" w:hAnsi="Times New Roman" w:cs="Times New Roman"/>
        </w:rPr>
        <w:t>O(s) valor(es) da(s) multa(s) poderá(ao) ser descontado (s) do pagamento ou  ser recolhido(s) em conta única do Tesouro Nacional, por meio de GRU, indicada pela Coordenação Geral de Recursos Logísticos do Contratante,</w:t>
      </w:r>
      <w:r w:rsidRPr="00227EF1">
        <w:rPr>
          <w:rFonts w:ascii="Times New Roman" w:hAnsi="Times New Roman" w:cs="Times New Roman"/>
          <w:bCs/>
        </w:rPr>
        <w:t xml:space="preserve"> </w:t>
      </w:r>
      <w:r w:rsidRPr="00227EF1">
        <w:rPr>
          <w:rFonts w:ascii="Times New Roman" w:hAnsi="Times New Roman" w:cs="Times New Roman"/>
        </w:rPr>
        <w:t xml:space="preserve">no prazo de até </w:t>
      </w:r>
      <w:r w:rsidRPr="00227EF1">
        <w:rPr>
          <w:rFonts w:ascii="Times New Roman" w:hAnsi="Times New Roman" w:cs="Times New Roman"/>
          <w:b/>
        </w:rPr>
        <w:t>05 (cinco) dias</w:t>
      </w:r>
      <w:r w:rsidRPr="00227EF1">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0E4BA2" w:rsidRPr="00227EF1" w:rsidRDefault="000E4BA2" w:rsidP="00C57604">
      <w:pPr>
        <w:pStyle w:val="PargrafodaLista"/>
        <w:numPr>
          <w:ilvl w:val="1"/>
          <w:numId w:val="42"/>
        </w:numPr>
        <w:spacing w:after="120"/>
        <w:ind w:left="992" w:hanging="567"/>
        <w:contextualSpacing w:val="0"/>
        <w:jc w:val="both"/>
        <w:rPr>
          <w:rFonts w:ascii="Times New Roman" w:hAnsi="Times New Roman" w:cs="Times New Roman"/>
        </w:rPr>
      </w:pPr>
      <w:r w:rsidRPr="00227EF1">
        <w:rPr>
          <w:rFonts w:ascii="Times New Roman" w:hAnsi="Times New Roman" w:cs="Times New Roman"/>
          <w:shd w:val="clear" w:color="auto" w:fill="FFFFFF"/>
        </w:rPr>
        <w:t>A penalidade de multa pode ser aplicada cumulativamente com a sanção de impedimento.</w:t>
      </w:r>
    </w:p>
    <w:p w:rsidR="000E4BA2" w:rsidRDefault="000E4BA2" w:rsidP="00C57604">
      <w:pPr>
        <w:pStyle w:val="PargrafodaLista"/>
        <w:numPr>
          <w:ilvl w:val="1"/>
          <w:numId w:val="42"/>
        </w:numPr>
        <w:spacing w:after="120"/>
        <w:ind w:left="992" w:right="-284"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Default="000E4BA2" w:rsidP="00C57604">
      <w:pPr>
        <w:pStyle w:val="PargrafodaLista"/>
        <w:numPr>
          <w:ilvl w:val="1"/>
          <w:numId w:val="42"/>
        </w:numPr>
        <w:spacing w:after="120"/>
        <w:ind w:left="992" w:right="-284" w:hanging="567"/>
        <w:contextualSpacing w:val="0"/>
        <w:jc w:val="both"/>
        <w:rPr>
          <w:rFonts w:ascii="Times New Roman" w:hAnsi="Times New Roman" w:cs="Times New Roman"/>
        </w:rPr>
      </w:pPr>
      <w:r>
        <w:rPr>
          <w:rFonts w:ascii="Times New Roman" w:hAnsi="Times New Roman" w:cs="Times New Roman"/>
        </w:rPr>
        <w:t xml:space="preserve"> </w:t>
      </w:r>
      <w:r w:rsidRPr="00DF4AA3">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Pr>
          <w:rFonts w:ascii="Times New Roman" w:hAnsi="Times New Roman" w:cs="Times New Roman"/>
        </w:rPr>
        <w:t>.</w:t>
      </w:r>
    </w:p>
    <w:p w:rsidR="000E4BA2" w:rsidRDefault="000E4BA2" w:rsidP="00C57604">
      <w:pPr>
        <w:pStyle w:val="PargrafodaLista"/>
        <w:numPr>
          <w:ilvl w:val="1"/>
          <w:numId w:val="42"/>
        </w:numPr>
        <w:spacing w:after="120"/>
        <w:ind w:left="992" w:right="-284" w:hanging="567"/>
        <w:contextualSpacing w:val="0"/>
        <w:jc w:val="both"/>
        <w:rPr>
          <w:rFonts w:ascii="Times New Roman" w:hAnsi="Times New Roman" w:cs="Times New Roman"/>
        </w:rPr>
      </w:pPr>
      <w:r w:rsidRPr="00DF4AA3">
        <w:rPr>
          <w:rFonts w:ascii="Times New Roman" w:hAnsi="Times New Roman" w:cs="Times New Roman"/>
        </w:rPr>
        <w:t>As penalidades serão obrigatoriamente registradas no SICAF.</w:t>
      </w:r>
    </w:p>
    <w:p w:rsidR="009805BE" w:rsidRPr="008410D0" w:rsidRDefault="009805BE" w:rsidP="00AD67D8">
      <w:pPr>
        <w:pStyle w:val="PargrafodaLista"/>
        <w:spacing w:after="120"/>
        <w:ind w:left="1134" w:right="-284"/>
        <w:contextualSpacing w:val="0"/>
        <w:jc w:val="both"/>
        <w:rPr>
          <w:rFonts w:ascii="Times New Roman" w:hAnsi="Times New Roman" w:cs="Times New Roman"/>
        </w:rPr>
      </w:pPr>
    </w:p>
    <w:p w:rsidR="00B2670F" w:rsidRPr="00AB250F" w:rsidRDefault="00B2670F" w:rsidP="00227EF1">
      <w:pPr>
        <w:pStyle w:val="PargrafodaLista"/>
        <w:numPr>
          <w:ilvl w:val="0"/>
          <w:numId w:val="21"/>
        </w:numPr>
        <w:spacing w:after="120"/>
        <w:contextualSpacing w:val="0"/>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C946D0" w:rsidRDefault="00B2670F" w:rsidP="001A675C">
      <w:pPr>
        <w:pStyle w:val="PargrafodaLista"/>
        <w:numPr>
          <w:ilvl w:val="1"/>
          <w:numId w:val="21"/>
        </w:numPr>
        <w:spacing w:after="120"/>
        <w:ind w:left="1134"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1A675C">
      <w:pPr>
        <w:pStyle w:val="PargrafodaLista"/>
        <w:numPr>
          <w:ilvl w:val="1"/>
          <w:numId w:val="21"/>
        </w:numPr>
        <w:spacing w:after="120"/>
        <w:ind w:left="1134" w:hanging="567"/>
        <w:contextualSpacing w:val="0"/>
        <w:jc w:val="both"/>
        <w:rPr>
          <w:rFonts w:ascii="Times New Roman" w:hAnsi="Times New Roman" w:cs="Times New Roman"/>
          <w:color w:val="000000"/>
        </w:rPr>
      </w:pPr>
      <w:r w:rsidRPr="00C946D0">
        <w:rPr>
          <w:rFonts w:ascii="Times New Roman" w:hAnsi="Times New Roman" w:cs="Times New Roman"/>
          <w:color w:val="000000"/>
        </w:rPr>
        <w:lastRenderedPageBreak/>
        <w:t xml:space="preserve">A impugnação poderá ser realizada por forma eletrônica, pelo e-mail </w:t>
      </w:r>
      <w:hyperlink r:id="rId18" w:history="1">
        <w:r w:rsidRPr="009B0DBF">
          <w:rPr>
            <w:rStyle w:val="Hyperlink"/>
            <w:rFonts w:ascii="Times New Roman" w:hAnsi="Times New Roman" w:cs="Times New Roman"/>
            <w:color w:val="0000FF"/>
          </w:rPr>
          <w:t>licitacao@mme.gov.br</w:t>
        </w:r>
      </w:hyperlink>
      <w:r w:rsidRPr="009B0DBF">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2E5C77">
        <w:rPr>
          <w:rFonts w:ascii="Times New Roman" w:hAnsi="Times New Roman" w:cs="Times New Roman"/>
        </w:rPr>
        <w:t>.</w:t>
      </w:r>
    </w:p>
    <w:p w:rsidR="00B2670F" w:rsidRPr="00B2670F" w:rsidRDefault="00B2670F" w:rsidP="001A675C">
      <w:pPr>
        <w:pStyle w:val="Recuodecorpodetexto"/>
        <w:numPr>
          <w:ilvl w:val="2"/>
          <w:numId w:val="21"/>
        </w:numPr>
        <w:ind w:left="1843"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1A675C">
      <w:pPr>
        <w:pStyle w:val="PargrafodaLista"/>
        <w:numPr>
          <w:ilvl w:val="1"/>
          <w:numId w:val="21"/>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1A675C">
      <w:pPr>
        <w:pStyle w:val="PargrafodaLista"/>
        <w:numPr>
          <w:ilvl w:val="1"/>
          <w:numId w:val="21"/>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1A675C">
      <w:pPr>
        <w:numPr>
          <w:ilvl w:val="1"/>
          <w:numId w:val="21"/>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1A675C">
      <w:pPr>
        <w:pStyle w:val="PargrafodaLista"/>
        <w:numPr>
          <w:ilvl w:val="1"/>
          <w:numId w:val="21"/>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1A675C">
      <w:pPr>
        <w:numPr>
          <w:ilvl w:val="1"/>
          <w:numId w:val="21"/>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843D06" w:rsidRPr="00B2670F" w:rsidRDefault="00843D06" w:rsidP="00AD67D8">
      <w:pPr>
        <w:spacing w:after="120"/>
        <w:ind w:left="1134"/>
        <w:jc w:val="both"/>
        <w:rPr>
          <w:rFonts w:ascii="Times New Roman" w:hAnsi="Times New Roman" w:cs="Times New Roman"/>
          <w:color w:val="000000"/>
          <w:sz w:val="24"/>
        </w:rPr>
      </w:pPr>
    </w:p>
    <w:p w:rsidR="00B2670F" w:rsidRPr="00C946D0" w:rsidRDefault="00B2670F" w:rsidP="001A675C">
      <w:pPr>
        <w:pStyle w:val="PargrafodaLista"/>
        <w:numPr>
          <w:ilvl w:val="0"/>
          <w:numId w:val="21"/>
        </w:numPr>
        <w:spacing w:after="120"/>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1A675C">
      <w:pPr>
        <w:pStyle w:val="PargrafodaLista"/>
        <w:numPr>
          <w:ilvl w:val="1"/>
          <w:numId w:val="21"/>
        </w:numPr>
        <w:spacing w:after="120"/>
        <w:ind w:left="992"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1A675C">
      <w:pPr>
        <w:pStyle w:val="PargrafodaLista"/>
        <w:numPr>
          <w:ilvl w:val="1"/>
          <w:numId w:val="21"/>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9" w:history="1">
        <w:r w:rsidRPr="003A4FE9">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3A4FE9">
          <w:rPr>
            <w:rStyle w:val="Hyperlink"/>
            <w:rFonts w:ascii="Times New Roman" w:hAnsi="Times New Roman" w:cs="Times New Roman"/>
            <w:sz w:val="24"/>
            <w:u w:val="none"/>
          </w:rPr>
          <w:t>.</w:t>
        </w:r>
        <w:r w:rsidRPr="003A4FE9">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20" w:history="1">
        <w:r w:rsidRPr="003A4FE9">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rsidR="00B2670F" w:rsidRPr="00B2670F" w:rsidRDefault="00B2670F" w:rsidP="001A675C">
      <w:pPr>
        <w:numPr>
          <w:ilvl w:val="1"/>
          <w:numId w:val="21"/>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B2670F" w:rsidRDefault="00B2670F" w:rsidP="001A675C">
      <w:pPr>
        <w:numPr>
          <w:ilvl w:val="2"/>
          <w:numId w:val="2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r w:rsidRPr="00B2670F">
        <w:rPr>
          <w:rFonts w:ascii="Times New Roman" w:hAnsi="Times New Roman" w:cs="Times New Roman"/>
          <w:color w:val="000000"/>
          <w:sz w:val="24"/>
        </w:rPr>
        <w:t xml:space="preserve"> Termo de Referência</w:t>
      </w:r>
    </w:p>
    <w:p w:rsidR="00B2670F" w:rsidRPr="00B2670F" w:rsidRDefault="00B2670F" w:rsidP="001A675C">
      <w:pPr>
        <w:numPr>
          <w:ilvl w:val="2"/>
          <w:numId w:val="2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Pr="00B2670F">
        <w:rPr>
          <w:rFonts w:ascii="Times New Roman" w:hAnsi="Times New Roman" w:cs="Times New Roman"/>
          <w:bCs/>
          <w:iCs/>
          <w:color w:val="000000"/>
          <w:sz w:val="24"/>
        </w:rPr>
        <w:t xml:space="preserve"> – Modelo de Proposta de Preços</w:t>
      </w:r>
    </w:p>
    <w:p w:rsidR="00B2670F" w:rsidRDefault="00B2670F" w:rsidP="001A675C">
      <w:pPr>
        <w:pStyle w:val="PargrafodaLista"/>
        <w:numPr>
          <w:ilvl w:val="2"/>
          <w:numId w:val="21"/>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ANEXO III</w:t>
      </w:r>
      <w:r w:rsidRPr="00B2670F">
        <w:rPr>
          <w:rFonts w:ascii="Times New Roman" w:hAnsi="Times New Roman" w:cs="Times New Roman"/>
          <w:iCs/>
          <w:color w:val="000000" w:themeColor="text1"/>
        </w:rPr>
        <w:t xml:space="preserve"> – Modelo de Declarações</w:t>
      </w:r>
    </w:p>
    <w:p w:rsidR="00AD67D8" w:rsidRDefault="00AD67D8" w:rsidP="001A675C">
      <w:pPr>
        <w:pStyle w:val="PargrafodaLista"/>
        <w:numPr>
          <w:ilvl w:val="2"/>
          <w:numId w:val="21"/>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b/>
          <w:iCs/>
          <w:color w:val="000000" w:themeColor="text1"/>
        </w:rPr>
        <w:t xml:space="preserve">ANEXO IV </w:t>
      </w:r>
      <w:r>
        <w:rPr>
          <w:rFonts w:ascii="Times New Roman" w:hAnsi="Times New Roman" w:cs="Times New Roman"/>
          <w:iCs/>
          <w:color w:val="000000" w:themeColor="text1"/>
        </w:rPr>
        <w:t>– Modelo de Termo de Vistoria</w:t>
      </w:r>
    </w:p>
    <w:p w:rsidR="00B2670F" w:rsidRPr="00B2670F" w:rsidRDefault="00B2670F" w:rsidP="001A675C">
      <w:pPr>
        <w:pStyle w:val="PargrafodaLista"/>
        <w:numPr>
          <w:ilvl w:val="2"/>
          <w:numId w:val="21"/>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ANEXO V</w:t>
      </w:r>
      <w:r>
        <w:rPr>
          <w:rFonts w:ascii="Times New Roman" w:hAnsi="Times New Roman" w:cs="Times New Roman"/>
          <w:iCs/>
          <w:color w:val="000000" w:themeColor="text1"/>
        </w:rPr>
        <w:t xml:space="preserve"> – Minuta de Termo de Contrato</w:t>
      </w:r>
    </w:p>
    <w:p w:rsidR="00201FFF" w:rsidRDefault="00201FFF" w:rsidP="002F250E">
      <w:pPr>
        <w:spacing w:after="120"/>
        <w:rPr>
          <w:rFonts w:ascii="Times New Roman" w:hAnsi="Times New Roman" w:cs="Times New Roman"/>
          <w:color w:val="000000"/>
          <w:sz w:val="8"/>
          <w:szCs w:val="8"/>
        </w:rPr>
      </w:pPr>
    </w:p>
    <w:p w:rsidR="00B2670F" w:rsidRPr="00B2670F" w:rsidRDefault="00B2670F" w:rsidP="002F250E">
      <w:pPr>
        <w:spacing w:after="120"/>
        <w:rPr>
          <w:rFonts w:ascii="Times New Roman" w:hAnsi="Times New Roman" w:cs="Times New Roman"/>
          <w:b/>
          <w:color w:val="000000"/>
          <w:sz w:val="24"/>
        </w:rPr>
      </w:pPr>
      <w:r w:rsidRPr="00B2670F">
        <w:rPr>
          <w:rFonts w:ascii="Times New Roman" w:hAnsi="Times New Roman" w:cs="Times New Roman"/>
          <w:b/>
          <w:color w:val="000000"/>
          <w:sz w:val="24"/>
        </w:rPr>
        <w:t>2</w:t>
      </w:r>
      <w:r w:rsidR="00227EF1">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2F250E">
      <w:pPr>
        <w:tabs>
          <w:tab w:val="left" w:pos="8647"/>
          <w:tab w:val="left" w:pos="8788"/>
          <w:tab w:val="left" w:pos="10632"/>
        </w:tabs>
        <w:spacing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843D06">
        <w:rPr>
          <w:rFonts w:ascii="Times New Roman" w:hAnsi="Times New Roman" w:cs="Times New Roman"/>
          <w:color w:val="000000"/>
          <w:sz w:val="24"/>
        </w:rPr>
        <w:t>05</w:t>
      </w:r>
      <w:r w:rsidRPr="00B2670F">
        <w:rPr>
          <w:rFonts w:ascii="Times New Roman" w:hAnsi="Times New Roman" w:cs="Times New Roman"/>
          <w:color w:val="000000"/>
          <w:sz w:val="24"/>
        </w:rPr>
        <w:t xml:space="preserve"> de </w:t>
      </w:r>
      <w:r w:rsidR="00843D06">
        <w:rPr>
          <w:rFonts w:ascii="Times New Roman" w:hAnsi="Times New Roman" w:cs="Times New Roman"/>
          <w:color w:val="000000"/>
          <w:sz w:val="24"/>
        </w:rPr>
        <w:t>agosto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Default="00B2670F" w:rsidP="002F250E">
      <w:pPr>
        <w:spacing w:after="120"/>
        <w:ind w:right="-15" w:firstLine="720"/>
        <w:jc w:val="both"/>
        <w:rPr>
          <w:rFonts w:ascii="Times New Roman" w:hAnsi="Times New Roman" w:cs="Times New Roman"/>
          <w:color w:val="000000"/>
          <w:sz w:val="24"/>
        </w:rPr>
      </w:pPr>
    </w:p>
    <w:p w:rsidR="00614600" w:rsidRDefault="00614600" w:rsidP="002F250E">
      <w:pPr>
        <w:spacing w:after="120"/>
        <w:ind w:right="-15" w:firstLine="720"/>
        <w:jc w:val="both"/>
        <w:rPr>
          <w:rFonts w:ascii="Times New Roman" w:hAnsi="Times New Roman" w:cs="Times New Roman"/>
          <w:color w:val="000000"/>
          <w:sz w:val="24"/>
        </w:rPr>
      </w:pPr>
    </w:p>
    <w:p w:rsidR="00614600" w:rsidRPr="00B2670F" w:rsidRDefault="00614600" w:rsidP="002F250E">
      <w:pPr>
        <w:spacing w:after="120"/>
        <w:ind w:right="-15" w:firstLine="720"/>
        <w:jc w:val="both"/>
        <w:rPr>
          <w:rFonts w:ascii="Times New Roman" w:hAnsi="Times New Roman" w:cs="Times New Roman"/>
          <w:color w:val="000000"/>
          <w:sz w:val="24"/>
        </w:rPr>
      </w:pPr>
    </w:p>
    <w:p w:rsidR="00B2670F" w:rsidRPr="00B2670F" w:rsidRDefault="009C41DD" w:rsidP="009C41DD">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Default="008948AF" w:rsidP="008A5238">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Pr="008A5238" w:rsidRDefault="008A5238" w:rsidP="008A5238">
      <w:pPr>
        <w:spacing w:line="276" w:lineRule="auto"/>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Processo Administrativo nº 48000.</w:t>
      </w:r>
      <w:r w:rsidR="00500D41">
        <w:rPr>
          <w:rFonts w:ascii="Times New Roman" w:hAnsi="Times New Roman" w:cs="Times New Roman"/>
          <w:b/>
          <w:bCs/>
          <w:color w:val="000000" w:themeColor="text1"/>
          <w:sz w:val="24"/>
        </w:rPr>
        <w:t>00</w:t>
      </w:r>
      <w:r w:rsidR="00157476">
        <w:rPr>
          <w:rFonts w:ascii="Times New Roman" w:hAnsi="Times New Roman" w:cs="Times New Roman"/>
          <w:b/>
          <w:bCs/>
          <w:color w:val="000000" w:themeColor="text1"/>
          <w:sz w:val="24"/>
        </w:rPr>
        <w:t>0545</w:t>
      </w:r>
      <w:r>
        <w:rPr>
          <w:rFonts w:ascii="Times New Roman" w:hAnsi="Times New Roman" w:cs="Times New Roman"/>
          <w:b/>
          <w:bCs/>
          <w:color w:val="000000" w:themeColor="text1"/>
          <w:sz w:val="24"/>
        </w:rPr>
        <w:t>/201</w:t>
      </w:r>
      <w:r w:rsidR="00157476">
        <w:rPr>
          <w:rFonts w:ascii="Times New Roman" w:hAnsi="Times New Roman" w:cs="Times New Roman"/>
          <w:b/>
          <w:bCs/>
          <w:color w:val="000000" w:themeColor="text1"/>
          <w:sz w:val="24"/>
        </w:rPr>
        <w:t>6</w:t>
      </w:r>
      <w:r>
        <w:rPr>
          <w:rFonts w:ascii="Times New Roman" w:hAnsi="Times New Roman" w:cs="Times New Roman"/>
          <w:b/>
          <w:bCs/>
          <w:color w:val="000000" w:themeColor="text1"/>
          <w:sz w:val="24"/>
        </w:rPr>
        <w:t>-</w:t>
      </w:r>
      <w:r w:rsidR="00157476">
        <w:rPr>
          <w:rFonts w:ascii="Times New Roman" w:hAnsi="Times New Roman" w:cs="Times New Roman"/>
          <w:b/>
          <w:bCs/>
          <w:color w:val="000000" w:themeColor="text1"/>
          <w:sz w:val="24"/>
        </w:rPr>
        <w:t>18</w:t>
      </w:r>
    </w:p>
    <w:p w:rsidR="008A5238" w:rsidRDefault="008A5238" w:rsidP="008A5238">
      <w:pPr>
        <w:jc w:val="both"/>
        <w:rPr>
          <w:b/>
          <w:bCs/>
          <w:sz w:val="24"/>
        </w:rPr>
      </w:pPr>
    </w:p>
    <w:p w:rsidR="00C92476" w:rsidRPr="006656B1" w:rsidRDefault="00C92476" w:rsidP="008A5238">
      <w:pPr>
        <w:jc w:val="both"/>
        <w:rPr>
          <w:b/>
          <w:bCs/>
          <w:sz w:val="24"/>
        </w:rPr>
      </w:pPr>
    </w:p>
    <w:p w:rsidR="00F502CB" w:rsidRPr="00F502CB" w:rsidRDefault="00F502CB" w:rsidP="00C57604">
      <w:pPr>
        <w:pStyle w:val="Recuodecorpodetexto"/>
        <w:numPr>
          <w:ilvl w:val="0"/>
          <w:numId w:val="27"/>
        </w:numPr>
        <w:ind w:left="426" w:right="851" w:hanging="426"/>
        <w:jc w:val="both"/>
        <w:rPr>
          <w:rFonts w:ascii="Times New Roman" w:hAnsi="Times New Roman" w:cs="Times New Roman"/>
          <w:b/>
          <w:bCs/>
          <w:sz w:val="24"/>
        </w:rPr>
      </w:pPr>
      <w:r w:rsidRPr="00F502CB">
        <w:rPr>
          <w:rFonts w:ascii="Times New Roman" w:hAnsi="Times New Roman" w:cs="Times New Roman"/>
          <w:b/>
          <w:bCs/>
          <w:sz w:val="24"/>
        </w:rPr>
        <w:t>OBJETO</w:t>
      </w:r>
    </w:p>
    <w:p w:rsidR="00F502CB" w:rsidRPr="00F502CB" w:rsidRDefault="00F502CB" w:rsidP="00F502CB">
      <w:pPr>
        <w:pStyle w:val="Recuodecorpodetexto"/>
        <w:ind w:left="993" w:right="44" w:hanging="567"/>
        <w:jc w:val="both"/>
        <w:rPr>
          <w:rFonts w:ascii="Times New Roman" w:hAnsi="Times New Roman" w:cs="Times New Roman"/>
          <w:b/>
          <w:sz w:val="24"/>
        </w:rPr>
      </w:pPr>
      <w:r w:rsidRPr="00F502CB">
        <w:rPr>
          <w:rFonts w:ascii="Times New Roman" w:hAnsi="Times New Roman" w:cs="Times New Roman"/>
          <w:sz w:val="24"/>
        </w:rPr>
        <w:t>1.1</w:t>
      </w:r>
      <w:r w:rsidRPr="00F502CB">
        <w:rPr>
          <w:rFonts w:ascii="Times New Roman" w:hAnsi="Times New Roman" w:cs="Times New Roman"/>
          <w:sz w:val="24"/>
        </w:rPr>
        <w:tab/>
        <w:t xml:space="preserve">Contratação de empresa especializada para prestação de serviços audiovisuais, tais como: gravações e </w:t>
      </w:r>
      <w:proofErr w:type="spellStart"/>
      <w:r w:rsidRPr="00F502CB">
        <w:rPr>
          <w:rFonts w:ascii="Times New Roman" w:hAnsi="Times New Roman" w:cs="Times New Roman"/>
          <w:sz w:val="24"/>
        </w:rPr>
        <w:t>degravações</w:t>
      </w:r>
      <w:proofErr w:type="spellEnd"/>
      <w:r w:rsidRPr="00F502CB">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Pr="00F502CB">
        <w:rPr>
          <w:rFonts w:ascii="Times New Roman" w:hAnsi="Times New Roman" w:cs="Times New Roman"/>
          <w:i/>
          <w:sz w:val="24"/>
        </w:rPr>
        <w:t xml:space="preserve">Internet - </w:t>
      </w:r>
      <w:proofErr w:type="spellStart"/>
      <w:r w:rsidRPr="00F502CB">
        <w:rPr>
          <w:rFonts w:ascii="Times New Roman" w:hAnsi="Times New Roman" w:cs="Times New Roman"/>
          <w:i/>
          <w:sz w:val="24"/>
        </w:rPr>
        <w:t>live</w:t>
      </w:r>
      <w:proofErr w:type="spellEnd"/>
      <w:r w:rsidRPr="00F502CB">
        <w:rPr>
          <w:rFonts w:ascii="Times New Roman" w:hAnsi="Times New Roman" w:cs="Times New Roman"/>
          <w:i/>
          <w:sz w:val="24"/>
        </w:rPr>
        <w:t xml:space="preserve"> streaming</w:t>
      </w:r>
      <w:r w:rsidRPr="00F502CB">
        <w:rPr>
          <w:rFonts w:ascii="Times New Roman" w:hAnsi="Times New Roman" w:cs="Times New Roman"/>
          <w:sz w:val="24"/>
        </w:rPr>
        <w:t xml:space="preserve">. </w:t>
      </w:r>
    </w:p>
    <w:p w:rsidR="00F502CB" w:rsidRPr="00F502CB" w:rsidRDefault="00F502CB" w:rsidP="00F502CB">
      <w:pPr>
        <w:pStyle w:val="Recuodecorpodetexto"/>
        <w:ind w:left="993" w:right="44" w:hanging="567"/>
        <w:jc w:val="both"/>
        <w:rPr>
          <w:rFonts w:ascii="Times New Roman" w:hAnsi="Times New Roman" w:cs="Times New Roman"/>
          <w:b/>
          <w:sz w:val="24"/>
        </w:rPr>
      </w:pPr>
      <w:r w:rsidRPr="00F502CB">
        <w:rPr>
          <w:rFonts w:ascii="Times New Roman" w:hAnsi="Times New Roman" w:cs="Times New Roman"/>
          <w:sz w:val="24"/>
        </w:rPr>
        <w:t>1.2</w:t>
      </w:r>
      <w:r w:rsidRPr="00F502CB">
        <w:rPr>
          <w:rFonts w:ascii="Times New Roman" w:hAnsi="Times New Roman" w:cs="Times New Roman"/>
          <w:sz w:val="24"/>
        </w:rPr>
        <w:tab/>
        <w:t xml:space="preserve">Os serviços audiovisuais serão necessários para a realização de eventos diversos, como: palestras, solenidades, pronunciamentos, </w:t>
      </w:r>
      <w:r w:rsidRPr="00F502CB">
        <w:rPr>
          <w:rFonts w:ascii="Times New Roman" w:hAnsi="Times New Roman" w:cs="Times New Roman"/>
          <w:i/>
          <w:sz w:val="24"/>
        </w:rPr>
        <w:t>workshops</w:t>
      </w:r>
      <w:r w:rsidRPr="00F502CB">
        <w:rPr>
          <w:rFonts w:ascii="Times New Roman" w:hAnsi="Times New Roman" w:cs="Times New Roman"/>
          <w:sz w:val="24"/>
        </w:rPr>
        <w:t>, oficinas, seminários e outros, que serão promovidos pelo Ministério de Minas e Energia/MME, em Brasília/DF, durante o exercício de 2016 a 2017, contemplando discriminadamente:</w:t>
      </w:r>
    </w:p>
    <w:p w:rsidR="00F502CB" w:rsidRPr="00F502CB" w:rsidRDefault="00F502CB" w:rsidP="00F502CB">
      <w:pPr>
        <w:tabs>
          <w:tab w:val="left" w:pos="993"/>
          <w:tab w:val="left" w:pos="1134"/>
        </w:tabs>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1.2.1</w:t>
      </w:r>
      <w:r w:rsidRPr="00F502CB">
        <w:rPr>
          <w:rFonts w:ascii="Times New Roman" w:hAnsi="Times New Roman" w:cs="Times New Roman"/>
          <w:sz w:val="24"/>
        </w:rPr>
        <w:tab/>
        <w:t xml:space="preserve">Serviços de </w:t>
      </w:r>
      <w:r w:rsidRPr="00F502CB">
        <w:rPr>
          <w:rFonts w:ascii="Times New Roman" w:hAnsi="Times New Roman" w:cs="Times New Roman"/>
          <w:b/>
          <w:sz w:val="24"/>
        </w:rPr>
        <w:t>gravação de áudio com acompanhamento taquigráfico.</w:t>
      </w:r>
    </w:p>
    <w:p w:rsidR="00F502CB" w:rsidRPr="00F502CB" w:rsidRDefault="00F502CB" w:rsidP="00F502CB">
      <w:pPr>
        <w:tabs>
          <w:tab w:val="left" w:pos="993"/>
          <w:tab w:val="left" w:pos="1134"/>
        </w:tabs>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1.2.2</w:t>
      </w:r>
      <w:r w:rsidRPr="00F502CB">
        <w:rPr>
          <w:rFonts w:ascii="Times New Roman" w:hAnsi="Times New Roman" w:cs="Times New Roman"/>
          <w:sz w:val="24"/>
        </w:rPr>
        <w:tab/>
        <w:t xml:space="preserve">Serviços de </w:t>
      </w:r>
      <w:proofErr w:type="spellStart"/>
      <w:r w:rsidRPr="00F502CB">
        <w:rPr>
          <w:rFonts w:ascii="Times New Roman" w:hAnsi="Times New Roman" w:cs="Times New Roman"/>
          <w:b/>
          <w:sz w:val="24"/>
        </w:rPr>
        <w:t>degravação</w:t>
      </w:r>
      <w:proofErr w:type="spellEnd"/>
      <w:r w:rsidRPr="00F502CB">
        <w:rPr>
          <w:rFonts w:ascii="Times New Roman" w:hAnsi="Times New Roman" w:cs="Times New Roman"/>
          <w:b/>
          <w:sz w:val="24"/>
        </w:rPr>
        <w:t xml:space="preserve"> de áudio</w:t>
      </w:r>
      <w:r w:rsidRPr="00F502CB">
        <w:rPr>
          <w:rFonts w:ascii="Times New Roman" w:hAnsi="Times New Roman" w:cs="Times New Roman"/>
          <w:sz w:val="24"/>
        </w:rPr>
        <w:t>.</w:t>
      </w:r>
    </w:p>
    <w:p w:rsidR="00F502CB" w:rsidRPr="00F502CB" w:rsidRDefault="00F502CB" w:rsidP="00F502CB">
      <w:pPr>
        <w:tabs>
          <w:tab w:val="left" w:pos="993"/>
          <w:tab w:val="left" w:pos="1134"/>
        </w:tabs>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1.2.3</w:t>
      </w:r>
      <w:r w:rsidRPr="00F502CB">
        <w:rPr>
          <w:rFonts w:ascii="Times New Roman" w:hAnsi="Times New Roman" w:cs="Times New Roman"/>
          <w:sz w:val="24"/>
        </w:rPr>
        <w:tab/>
        <w:t xml:space="preserve">Serviços de </w:t>
      </w:r>
      <w:r w:rsidRPr="00F502CB">
        <w:rPr>
          <w:rFonts w:ascii="Times New Roman" w:hAnsi="Times New Roman" w:cs="Times New Roman"/>
          <w:b/>
          <w:sz w:val="24"/>
        </w:rPr>
        <w:t>filmagem</w:t>
      </w:r>
      <w:r w:rsidRPr="00F502CB">
        <w:rPr>
          <w:rFonts w:ascii="Times New Roman" w:hAnsi="Times New Roman" w:cs="Times New Roman"/>
          <w:sz w:val="24"/>
        </w:rPr>
        <w:t>.</w:t>
      </w:r>
    </w:p>
    <w:p w:rsidR="00F502CB" w:rsidRPr="00F502CB" w:rsidRDefault="00F502CB" w:rsidP="00F502CB">
      <w:pPr>
        <w:tabs>
          <w:tab w:val="left" w:pos="993"/>
          <w:tab w:val="left" w:pos="1134"/>
        </w:tabs>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1.2.4</w:t>
      </w:r>
      <w:r w:rsidRPr="00F502CB">
        <w:rPr>
          <w:rFonts w:ascii="Times New Roman" w:hAnsi="Times New Roman" w:cs="Times New Roman"/>
          <w:sz w:val="24"/>
        </w:rPr>
        <w:tab/>
        <w:t xml:space="preserve">Serviços de </w:t>
      </w:r>
      <w:r w:rsidRPr="00F502CB">
        <w:rPr>
          <w:rFonts w:ascii="Times New Roman" w:hAnsi="Times New Roman" w:cs="Times New Roman"/>
          <w:b/>
          <w:sz w:val="24"/>
        </w:rPr>
        <w:t>edição de vídeo</w:t>
      </w:r>
      <w:r w:rsidRPr="00F502CB">
        <w:rPr>
          <w:rFonts w:ascii="Times New Roman" w:hAnsi="Times New Roman" w:cs="Times New Roman"/>
          <w:sz w:val="24"/>
        </w:rPr>
        <w:t>.</w:t>
      </w:r>
    </w:p>
    <w:p w:rsidR="00F502CB" w:rsidRPr="00F502CB" w:rsidRDefault="00F502CB" w:rsidP="00F502CB">
      <w:pPr>
        <w:tabs>
          <w:tab w:val="left" w:pos="1418"/>
        </w:tabs>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1.2.5</w:t>
      </w:r>
      <w:r w:rsidRPr="00F502CB">
        <w:rPr>
          <w:rFonts w:ascii="Times New Roman" w:hAnsi="Times New Roman" w:cs="Times New Roman"/>
          <w:sz w:val="24"/>
        </w:rPr>
        <w:tab/>
        <w:t xml:space="preserve">Serviços de </w:t>
      </w:r>
      <w:r w:rsidRPr="00F502CB">
        <w:rPr>
          <w:rFonts w:ascii="Times New Roman" w:hAnsi="Times New Roman" w:cs="Times New Roman"/>
          <w:b/>
          <w:sz w:val="24"/>
        </w:rPr>
        <w:t>transmissão simultânea</w:t>
      </w:r>
      <w:r w:rsidRPr="00F502CB">
        <w:rPr>
          <w:rFonts w:ascii="Times New Roman" w:hAnsi="Times New Roman" w:cs="Times New Roman"/>
          <w:sz w:val="24"/>
        </w:rPr>
        <w:t xml:space="preserve"> de áudio e vídeo entre auditórios, salas de reunião, convenção e plenárias com ligações por cabos.</w:t>
      </w:r>
    </w:p>
    <w:p w:rsidR="00F502CB" w:rsidRPr="00F502CB" w:rsidRDefault="00F502CB" w:rsidP="00C57604">
      <w:pPr>
        <w:pStyle w:val="PargrafodaLista"/>
        <w:numPr>
          <w:ilvl w:val="2"/>
          <w:numId w:val="29"/>
        </w:numPr>
        <w:tabs>
          <w:tab w:val="left" w:pos="1134"/>
          <w:tab w:val="left" w:pos="1418"/>
        </w:tabs>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Serviços de codificação e transmissão ao vivo de áudio e vídeo por meio da </w:t>
      </w:r>
      <w:r w:rsidRPr="00F502CB">
        <w:rPr>
          <w:rFonts w:ascii="Times New Roman" w:hAnsi="Times New Roman" w:cs="Times New Roman"/>
          <w:i/>
        </w:rPr>
        <w:t xml:space="preserve">Internet - </w:t>
      </w:r>
      <w:proofErr w:type="spellStart"/>
      <w:r w:rsidRPr="00F502CB">
        <w:rPr>
          <w:rFonts w:ascii="Times New Roman" w:hAnsi="Times New Roman" w:cs="Times New Roman"/>
          <w:b/>
          <w:i/>
        </w:rPr>
        <w:t>live</w:t>
      </w:r>
      <w:proofErr w:type="spellEnd"/>
      <w:r w:rsidRPr="00F502CB">
        <w:rPr>
          <w:rFonts w:ascii="Times New Roman" w:hAnsi="Times New Roman" w:cs="Times New Roman"/>
          <w:b/>
          <w:i/>
        </w:rPr>
        <w:t xml:space="preserve"> streaming</w:t>
      </w:r>
      <w:r w:rsidRPr="00F502CB">
        <w:rPr>
          <w:rFonts w:ascii="Times New Roman" w:hAnsi="Times New Roman" w:cs="Times New Roman"/>
          <w:i/>
        </w:rPr>
        <w:t>.</w:t>
      </w:r>
    </w:p>
    <w:p w:rsidR="00F502CB" w:rsidRPr="00F502CB" w:rsidRDefault="00F502CB" w:rsidP="00F502CB">
      <w:pPr>
        <w:pStyle w:val="PargrafodaLista"/>
        <w:autoSpaceDE w:val="0"/>
        <w:autoSpaceDN w:val="0"/>
        <w:adjustRightInd w:val="0"/>
        <w:spacing w:after="120"/>
        <w:ind w:left="1224"/>
        <w:contextualSpacing w:val="0"/>
        <w:jc w:val="both"/>
        <w:rPr>
          <w:rFonts w:ascii="Times New Roman" w:hAnsi="Times New Roman" w:cs="Times New Roman"/>
          <w:i/>
        </w:rPr>
      </w:pPr>
    </w:p>
    <w:p w:rsidR="00F502CB" w:rsidRPr="00F502CB" w:rsidRDefault="00F502CB" w:rsidP="00C57604">
      <w:pPr>
        <w:pStyle w:val="Recuodecorpodetexto"/>
        <w:numPr>
          <w:ilvl w:val="0"/>
          <w:numId w:val="28"/>
        </w:numPr>
        <w:ind w:left="426" w:right="851" w:hanging="426"/>
        <w:jc w:val="both"/>
        <w:rPr>
          <w:rFonts w:ascii="Times New Roman" w:hAnsi="Times New Roman" w:cs="Times New Roman"/>
          <w:b/>
          <w:bCs/>
          <w:sz w:val="24"/>
        </w:rPr>
      </w:pPr>
      <w:r w:rsidRPr="00F502CB">
        <w:rPr>
          <w:rFonts w:ascii="Times New Roman" w:hAnsi="Times New Roman" w:cs="Times New Roman"/>
          <w:b/>
          <w:bCs/>
          <w:sz w:val="24"/>
        </w:rPr>
        <w:t>JUSTIFICATIVA E OBJETIVO DA CONTRATAÇÃO</w:t>
      </w:r>
    </w:p>
    <w:p w:rsidR="00F502CB" w:rsidRPr="00F502CB" w:rsidRDefault="00F502CB" w:rsidP="00F502CB">
      <w:pPr>
        <w:autoSpaceDE w:val="0"/>
        <w:autoSpaceDN w:val="0"/>
        <w:adjustRightInd w:val="0"/>
        <w:spacing w:after="120"/>
        <w:ind w:left="993" w:hanging="567"/>
        <w:jc w:val="both"/>
        <w:rPr>
          <w:rFonts w:ascii="Times New Roman" w:hAnsi="Times New Roman" w:cs="Times New Roman"/>
          <w:sz w:val="24"/>
        </w:rPr>
      </w:pPr>
      <w:r w:rsidRPr="00F502CB">
        <w:rPr>
          <w:rFonts w:ascii="Times New Roman" w:hAnsi="Times New Roman" w:cs="Times New Roman"/>
          <w:sz w:val="24"/>
        </w:rPr>
        <w:t>2.1</w:t>
      </w:r>
      <w:r w:rsidRPr="00F502CB">
        <w:rPr>
          <w:rFonts w:ascii="Times New Roman" w:hAnsi="Times New Roman" w:cs="Times New Roman"/>
          <w:sz w:val="24"/>
        </w:rPr>
        <w:tab/>
        <w:t xml:space="preserve">As gravações em vídeo, a codificação e transmissão ao vivo </w:t>
      </w:r>
      <w:r w:rsidRPr="00F502CB">
        <w:rPr>
          <w:rFonts w:ascii="Times New Roman" w:hAnsi="Times New Roman" w:cs="Times New Roman"/>
          <w:i/>
          <w:sz w:val="24"/>
        </w:rPr>
        <w:t xml:space="preserve">via internet </w:t>
      </w:r>
      <w:r w:rsidRPr="00F502CB">
        <w:rPr>
          <w:rFonts w:ascii="Times New Roman" w:hAnsi="Times New Roman" w:cs="Times New Roman"/>
          <w:sz w:val="24"/>
        </w:rPr>
        <w:t>e</w:t>
      </w:r>
      <w:r w:rsidRPr="00F502CB">
        <w:rPr>
          <w:rFonts w:ascii="Times New Roman" w:hAnsi="Times New Roman" w:cs="Times New Roman"/>
          <w:i/>
          <w:sz w:val="24"/>
        </w:rPr>
        <w:t xml:space="preserve"> </w:t>
      </w:r>
      <w:r w:rsidRPr="00F502CB">
        <w:rPr>
          <w:rFonts w:ascii="Times New Roman" w:hAnsi="Times New Roman" w:cs="Times New Roman"/>
          <w:sz w:val="24"/>
        </w:rPr>
        <w:t xml:space="preserve">as transmissões entre auditórios, são necessárias em razão da demanda de lançamento de programas, workshops, seminários e outros eventos do Ministério de Minas e Energia/MME, os quais atraem uma quantidade de público superior à capacidade do espaço físico dos auditórios. </w:t>
      </w:r>
    </w:p>
    <w:p w:rsidR="00F502CB" w:rsidRPr="00F502CB" w:rsidRDefault="00F502CB" w:rsidP="00F502CB">
      <w:pPr>
        <w:tabs>
          <w:tab w:val="left" w:pos="3686"/>
        </w:tabs>
        <w:autoSpaceDE w:val="0"/>
        <w:autoSpaceDN w:val="0"/>
        <w:adjustRightInd w:val="0"/>
        <w:spacing w:after="120"/>
        <w:ind w:left="993" w:hanging="567"/>
        <w:jc w:val="both"/>
        <w:rPr>
          <w:rFonts w:ascii="Times New Roman" w:hAnsi="Times New Roman" w:cs="Times New Roman"/>
          <w:sz w:val="24"/>
        </w:rPr>
      </w:pPr>
      <w:r w:rsidRPr="00F502CB">
        <w:rPr>
          <w:rFonts w:ascii="Times New Roman" w:hAnsi="Times New Roman" w:cs="Times New Roman"/>
          <w:b/>
          <w:sz w:val="24"/>
        </w:rPr>
        <w:t>2.2</w:t>
      </w:r>
      <w:r w:rsidRPr="00F502CB">
        <w:rPr>
          <w:rFonts w:ascii="Times New Roman" w:hAnsi="Times New Roman" w:cs="Times New Roman"/>
          <w:b/>
          <w:sz w:val="24"/>
        </w:rPr>
        <w:tab/>
      </w:r>
      <w:r w:rsidRPr="00852BBC">
        <w:rPr>
          <w:rFonts w:ascii="Times New Roman" w:hAnsi="Times New Roman" w:cs="Times New Roman"/>
          <w:b/>
          <w:sz w:val="24"/>
        </w:rPr>
        <w:t xml:space="preserve">Em relação à dinâmica que ocorre em determinadas reuniões, são necessários os serviços de gravação e posterior </w:t>
      </w:r>
      <w:proofErr w:type="spellStart"/>
      <w:r w:rsidRPr="00852BBC">
        <w:rPr>
          <w:rFonts w:ascii="Times New Roman" w:hAnsi="Times New Roman" w:cs="Times New Roman"/>
          <w:b/>
          <w:sz w:val="24"/>
        </w:rPr>
        <w:t>degravação</w:t>
      </w:r>
      <w:proofErr w:type="spellEnd"/>
      <w:r w:rsidRPr="00852BBC">
        <w:rPr>
          <w:rFonts w:ascii="Times New Roman" w:hAnsi="Times New Roman" w:cs="Times New Roman"/>
          <w:b/>
          <w:sz w:val="24"/>
        </w:rPr>
        <w:t xml:space="preserve"> do áudio, pois se tratam de reuniões técnicas de âmbito nacional com a presença em média de 25 palestrantes sendo necessário o acompanhamento de um profissional com conhecimentos de taquigrafia</w:t>
      </w:r>
      <w:r w:rsidRPr="00F502CB">
        <w:rPr>
          <w:rFonts w:ascii="Times New Roman" w:hAnsi="Times New Roman" w:cs="Times New Roman"/>
          <w:sz w:val="24"/>
        </w:rPr>
        <w:t>,</w:t>
      </w:r>
      <w:r w:rsidRPr="00F502CB">
        <w:rPr>
          <w:rFonts w:ascii="Times New Roman" w:hAnsi="Times New Roman" w:cs="Times New Roman"/>
          <w:i/>
          <w:sz w:val="24"/>
        </w:rPr>
        <w:t xml:space="preserve"> </w:t>
      </w:r>
      <w:r w:rsidRPr="00F502CB">
        <w:rPr>
          <w:rFonts w:ascii="Times New Roman" w:hAnsi="Times New Roman" w:cs="Times New Roman"/>
          <w:sz w:val="24"/>
        </w:rPr>
        <w:t xml:space="preserve">a fim de se identificar todos os interlocutores, que minuciosamente registra todas as falas ocorridas em tais reuniões, e contribui para a qualidade e presteza nos serviços de </w:t>
      </w:r>
      <w:proofErr w:type="spellStart"/>
      <w:r w:rsidRPr="00F502CB">
        <w:rPr>
          <w:rFonts w:ascii="Times New Roman" w:hAnsi="Times New Roman" w:cs="Times New Roman"/>
          <w:sz w:val="24"/>
        </w:rPr>
        <w:t>degravação</w:t>
      </w:r>
      <w:proofErr w:type="spellEnd"/>
      <w:r w:rsidRPr="00F502CB">
        <w:rPr>
          <w:rFonts w:ascii="Times New Roman" w:hAnsi="Times New Roman" w:cs="Times New Roman"/>
          <w:sz w:val="24"/>
        </w:rPr>
        <w:t xml:space="preserve"> a serem realizados. </w:t>
      </w:r>
    </w:p>
    <w:p w:rsidR="00F502CB" w:rsidRPr="00F502CB" w:rsidRDefault="00F502CB" w:rsidP="00F502CB">
      <w:pPr>
        <w:autoSpaceDE w:val="0"/>
        <w:autoSpaceDN w:val="0"/>
        <w:adjustRightInd w:val="0"/>
        <w:spacing w:after="120"/>
        <w:ind w:left="993" w:hanging="567"/>
        <w:jc w:val="both"/>
        <w:rPr>
          <w:rFonts w:ascii="Times New Roman" w:hAnsi="Times New Roman" w:cs="Times New Roman"/>
          <w:sz w:val="24"/>
        </w:rPr>
      </w:pPr>
      <w:r w:rsidRPr="00F502CB">
        <w:rPr>
          <w:rFonts w:ascii="Times New Roman" w:hAnsi="Times New Roman" w:cs="Times New Roman"/>
          <w:sz w:val="24"/>
        </w:rPr>
        <w:t>2.3</w:t>
      </w:r>
      <w:r w:rsidRPr="00F502CB">
        <w:rPr>
          <w:rFonts w:ascii="Times New Roman" w:hAnsi="Times New Roman" w:cs="Times New Roman"/>
          <w:sz w:val="24"/>
        </w:rPr>
        <w:tab/>
        <w:t xml:space="preserve">Assim, os serviços serão realizados para atender os eventos do Ministério de Minas e Energia/MME, uma vez que no quadro de pessoal deste Ministério não existem profissionais qualificados e equipamentos específicos para realização destes serviços. </w:t>
      </w:r>
    </w:p>
    <w:p w:rsidR="00F502CB" w:rsidRPr="00F502CB" w:rsidRDefault="00F502CB" w:rsidP="00C57604">
      <w:pPr>
        <w:pStyle w:val="Nivel1"/>
        <w:numPr>
          <w:ilvl w:val="0"/>
          <w:numId w:val="28"/>
        </w:numPr>
        <w:spacing w:before="0" w:line="240" w:lineRule="auto"/>
        <w:ind w:left="426" w:hanging="426"/>
        <w:rPr>
          <w:rFonts w:ascii="Times New Roman" w:hAnsi="Times New Roman"/>
          <w:sz w:val="24"/>
          <w:szCs w:val="24"/>
        </w:rPr>
      </w:pPr>
      <w:r w:rsidRPr="00F502CB">
        <w:rPr>
          <w:rFonts w:ascii="Times New Roman" w:hAnsi="Times New Roman"/>
          <w:sz w:val="24"/>
          <w:szCs w:val="24"/>
        </w:rPr>
        <w:lastRenderedPageBreak/>
        <w:t>DA CLASSIFICAÇÃO DOS SERVIÇOS</w:t>
      </w:r>
    </w:p>
    <w:p w:rsidR="00F502CB" w:rsidRPr="00F502CB" w:rsidRDefault="00F502CB" w:rsidP="00F502CB">
      <w:pPr>
        <w:pStyle w:val="Ttulo2"/>
        <w:keepNext w:val="0"/>
        <w:spacing w:before="0" w:after="120"/>
        <w:ind w:left="993" w:hanging="567"/>
        <w:jc w:val="both"/>
        <w:rPr>
          <w:rFonts w:ascii="Times New Roman" w:hAnsi="Times New Roman" w:cs="Times New Roman"/>
          <w:b w:val="0"/>
          <w:color w:val="000000"/>
          <w:spacing w:val="5"/>
          <w:sz w:val="24"/>
          <w:szCs w:val="24"/>
        </w:rPr>
      </w:pPr>
      <w:r w:rsidRPr="00F502CB">
        <w:rPr>
          <w:rFonts w:ascii="Times New Roman" w:hAnsi="Times New Roman" w:cs="Times New Roman"/>
          <w:b w:val="0"/>
          <w:color w:val="000000"/>
          <w:sz w:val="24"/>
          <w:szCs w:val="24"/>
        </w:rPr>
        <w:t>3.1</w:t>
      </w:r>
      <w:r w:rsidRPr="00F502CB">
        <w:rPr>
          <w:rFonts w:ascii="Times New Roman" w:hAnsi="Times New Roman" w:cs="Times New Roman"/>
          <w:b w:val="0"/>
          <w:color w:val="000000"/>
          <w:sz w:val="24"/>
          <w:szCs w:val="24"/>
        </w:rPr>
        <w:tab/>
        <w:t xml:space="preserve">A natureza do objeto a ser contratado é comum, nos termos do parágrafo único, do art. 1°, da Lei nº 10.520/2002, </w:t>
      </w:r>
      <w:r w:rsidRPr="00F502CB">
        <w:rPr>
          <w:rFonts w:ascii="Times New Roman" w:hAnsi="Times New Roman" w:cs="Times New Roman"/>
          <w:b w:val="0"/>
          <w:bCs w:val="0"/>
          <w:color w:val="000000"/>
          <w:sz w:val="24"/>
          <w:szCs w:val="24"/>
        </w:rPr>
        <w:t>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r w:rsidRPr="00F502CB">
        <w:rPr>
          <w:rFonts w:ascii="Times New Roman" w:hAnsi="Times New Roman" w:cs="Times New Roman"/>
          <w:b w:val="0"/>
          <w:color w:val="000000"/>
          <w:spacing w:val="5"/>
          <w:sz w:val="24"/>
          <w:szCs w:val="24"/>
        </w:rPr>
        <w:t>:</w:t>
      </w:r>
    </w:p>
    <w:p w:rsidR="00F502CB" w:rsidRPr="00F502CB" w:rsidRDefault="00F502CB" w:rsidP="00F502CB">
      <w:pPr>
        <w:tabs>
          <w:tab w:val="left" w:pos="1134"/>
        </w:tabs>
        <w:spacing w:after="120"/>
        <w:ind w:left="993"/>
        <w:jc w:val="both"/>
        <w:rPr>
          <w:rFonts w:ascii="Times New Roman" w:hAnsi="Times New Roman" w:cs="Times New Roman"/>
          <w:i/>
          <w:color w:val="000000"/>
          <w:sz w:val="22"/>
          <w:szCs w:val="22"/>
        </w:rPr>
      </w:pPr>
      <w:r w:rsidRPr="00F502CB">
        <w:rPr>
          <w:rFonts w:ascii="Times New Roman" w:hAnsi="Times New Roman" w:cs="Times New Roman"/>
          <w:i/>
          <w:color w:val="000000"/>
          <w:sz w:val="22"/>
          <w:szCs w:val="22"/>
        </w:rPr>
        <w:t xml:space="preserve">Art. 1º </w:t>
      </w:r>
    </w:p>
    <w:p w:rsidR="00F502CB" w:rsidRPr="00F502CB" w:rsidRDefault="00F502CB" w:rsidP="00F502CB">
      <w:pPr>
        <w:tabs>
          <w:tab w:val="left" w:pos="1134"/>
        </w:tabs>
        <w:spacing w:after="120"/>
        <w:ind w:left="993"/>
        <w:jc w:val="both"/>
        <w:rPr>
          <w:rFonts w:ascii="Times New Roman" w:hAnsi="Times New Roman" w:cs="Times New Roman"/>
          <w:i/>
          <w:color w:val="000000"/>
          <w:spacing w:val="12"/>
          <w:sz w:val="22"/>
          <w:szCs w:val="22"/>
        </w:rPr>
      </w:pPr>
      <w:r w:rsidRPr="00F502CB">
        <w:rPr>
          <w:rFonts w:ascii="Times New Roman" w:hAnsi="Times New Roman" w:cs="Times New Roman"/>
          <w:i/>
          <w:color w:val="000000"/>
          <w:sz w:val="22"/>
          <w:szCs w:val="22"/>
        </w:rPr>
        <w:t xml:space="preserve">Parágrafo único - Consideram-se bens e serviços comuns, para os fins e efeitos desse artigo, aqueles cujos padrões de desempenho e qualidade possam ser objetivamente definidos no edital, por meio de especificações usuais </w:t>
      </w:r>
      <w:r w:rsidRPr="00F502CB">
        <w:rPr>
          <w:rFonts w:ascii="Times New Roman" w:hAnsi="Times New Roman" w:cs="Times New Roman"/>
          <w:i/>
          <w:color w:val="000000"/>
          <w:spacing w:val="12"/>
          <w:sz w:val="22"/>
          <w:szCs w:val="22"/>
        </w:rPr>
        <w:t xml:space="preserve">no mercado. </w:t>
      </w:r>
    </w:p>
    <w:p w:rsidR="00F502CB" w:rsidRPr="00F502CB" w:rsidRDefault="00F502CB" w:rsidP="00C57604">
      <w:pPr>
        <w:numPr>
          <w:ilvl w:val="1"/>
          <w:numId w:val="30"/>
        </w:numPr>
        <w:spacing w:after="120"/>
        <w:ind w:left="993" w:hanging="567"/>
        <w:jc w:val="both"/>
        <w:rPr>
          <w:rFonts w:ascii="Times New Roman" w:hAnsi="Times New Roman" w:cs="Times New Roman"/>
          <w:color w:val="000000"/>
          <w:sz w:val="24"/>
        </w:rPr>
      </w:pPr>
      <w:r w:rsidRPr="00F502CB">
        <w:rPr>
          <w:rFonts w:ascii="Times New Roman" w:hAnsi="Times New Roman" w:cs="Times New Roman"/>
          <w:color w:val="000000"/>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F502CB" w:rsidRPr="00F502CB" w:rsidRDefault="00F502CB" w:rsidP="00C57604">
      <w:pPr>
        <w:numPr>
          <w:ilvl w:val="1"/>
          <w:numId w:val="30"/>
        </w:numPr>
        <w:spacing w:after="120"/>
        <w:ind w:left="993" w:hanging="567"/>
        <w:jc w:val="both"/>
        <w:rPr>
          <w:rFonts w:ascii="Times New Roman" w:hAnsi="Times New Roman" w:cs="Times New Roman"/>
          <w:color w:val="000000"/>
          <w:sz w:val="24"/>
        </w:rPr>
      </w:pPr>
      <w:r w:rsidRPr="00F502CB">
        <w:rPr>
          <w:rFonts w:ascii="Times New Roman" w:hAnsi="Times New Roman" w:cs="Times New Roman"/>
          <w:color w:val="000000"/>
          <w:sz w:val="24"/>
        </w:rPr>
        <w:t>A prestação dos serviços não gera vínculo empregatício entre os empregados da Contratada e a Administração, vedando-se qualquer relação entre estes que caracterize pessoalidade e subordinação direta.</w:t>
      </w:r>
    </w:p>
    <w:p w:rsidR="00F502CB" w:rsidRPr="00F502CB" w:rsidRDefault="00F502CB" w:rsidP="00F502CB">
      <w:pPr>
        <w:autoSpaceDE w:val="0"/>
        <w:autoSpaceDN w:val="0"/>
        <w:adjustRightInd w:val="0"/>
        <w:spacing w:after="120"/>
        <w:ind w:firstLine="708"/>
        <w:jc w:val="both"/>
        <w:rPr>
          <w:rFonts w:ascii="Times New Roman" w:hAnsi="Times New Roman" w:cs="Times New Roman"/>
          <w:sz w:val="24"/>
        </w:rPr>
      </w:pPr>
    </w:p>
    <w:p w:rsidR="00F502CB" w:rsidRPr="00F502CB" w:rsidRDefault="00F502CB" w:rsidP="00C57604">
      <w:pPr>
        <w:pStyle w:val="Recuodecorpodetexto"/>
        <w:numPr>
          <w:ilvl w:val="0"/>
          <w:numId w:val="30"/>
        </w:numPr>
        <w:ind w:left="426" w:right="851" w:hanging="426"/>
        <w:jc w:val="both"/>
        <w:rPr>
          <w:rFonts w:ascii="Times New Roman" w:hAnsi="Times New Roman" w:cs="Times New Roman"/>
          <w:b/>
          <w:sz w:val="24"/>
        </w:rPr>
      </w:pPr>
      <w:r w:rsidRPr="00F502CB">
        <w:rPr>
          <w:rFonts w:ascii="Times New Roman" w:hAnsi="Times New Roman" w:cs="Times New Roman"/>
          <w:b/>
          <w:bCs/>
          <w:sz w:val="24"/>
        </w:rPr>
        <w:t>ESPECIFICAÇÕES TÉCNICAS</w:t>
      </w:r>
      <w:r w:rsidRPr="00F502CB">
        <w:rPr>
          <w:rFonts w:ascii="Times New Roman" w:hAnsi="Times New Roman" w:cs="Times New Roman"/>
          <w:b/>
          <w:sz w:val="24"/>
        </w:rPr>
        <w:t xml:space="preserve"> DOS SERVIÇOS</w:t>
      </w:r>
    </w:p>
    <w:p w:rsidR="00F502CB" w:rsidRPr="00F502CB" w:rsidRDefault="00F502CB" w:rsidP="00C57604">
      <w:pPr>
        <w:pStyle w:val="Recuodecorpodetexto"/>
        <w:numPr>
          <w:ilvl w:val="1"/>
          <w:numId w:val="31"/>
        </w:numPr>
        <w:ind w:left="993" w:right="44" w:hanging="567"/>
        <w:jc w:val="both"/>
        <w:rPr>
          <w:rFonts w:ascii="Times New Roman" w:hAnsi="Times New Roman" w:cs="Times New Roman"/>
          <w:b/>
          <w:sz w:val="24"/>
        </w:rPr>
      </w:pPr>
      <w:r w:rsidRPr="00F502CB">
        <w:rPr>
          <w:rFonts w:ascii="Times New Roman" w:hAnsi="Times New Roman" w:cs="Times New Roman"/>
          <w:sz w:val="24"/>
        </w:rPr>
        <w:t xml:space="preserve">Os serviços compreendem gravações e </w:t>
      </w:r>
      <w:proofErr w:type="spellStart"/>
      <w:r w:rsidRPr="00F502CB">
        <w:rPr>
          <w:rFonts w:ascii="Times New Roman" w:hAnsi="Times New Roman" w:cs="Times New Roman"/>
          <w:sz w:val="24"/>
        </w:rPr>
        <w:t>degravações</w:t>
      </w:r>
      <w:proofErr w:type="spellEnd"/>
      <w:r w:rsidRPr="00F502CB">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Pr="00F502CB">
        <w:rPr>
          <w:rFonts w:ascii="Times New Roman" w:hAnsi="Times New Roman" w:cs="Times New Roman"/>
          <w:i/>
          <w:sz w:val="24"/>
        </w:rPr>
        <w:t>Internet</w:t>
      </w:r>
      <w:r w:rsidRPr="00F502CB">
        <w:rPr>
          <w:rFonts w:ascii="Times New Roman" w:hAnsi="Times New Roman" w:cs="Times New Roman"/>
          <w:sz w:val="24"/>
        </w:rPr>
        <w:t xml:space="preserve"> - </w:t>
      </w:r>
      <w:proofErr w:type="spellStart"/>
      <w:r w:rsidRPr="00F502CB">
        <w:rPr>
          <w:rFonts w:ascii="Times New Roman" w:hAnsi="Times New Roman" w:cs="Times New Roman"/>
          <w:i/>
          <w:sz w:val="24"/>
        </w:rPr>
        <w:t>live</w:t>
      </w:r>
      <w:proofErr w:type="spellEnd"/>
      <w:r w:rsidRPr="00F502CB">
        <w:rPr>
          <w:rFonts w:ascii="Times New Roman" w:hAnsi="Times New Roman" w:cs="Times New Roman"/>
          <w:i/>
          <w:sz w:val="24"/>
        </w:rPr>
        <w:t xml:space="preserve"> streaming</w:t>
      </w:r>
      <w:r w:rsidRPr="00F502CB">
        <w:rPr>
          <w:rFonts w:ascii="Times New Roman" w:hAnsi="Times New Roman" w:cs="Times New Roman"/>
          <w:sz w:val="24"/>
        </w:rPr>
        <w:t>.</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de </w:t>
      </w:r>
      <w:r w:rsidRPr="00F502CB">
        <w:rPr>
          <w:rFonts w:ascii="Times New Roman" w:hAnsi="Times New Roman" w:cs="Times New Roman"/>
          <w:b/>
        </w:rPr>
        <w:t>gravação de áudio</w:t>
      </w:r>
      <w:r w:rsidRPr="00F502CB">
        <w:rPr>
          <w:rFonts w:ascii="Times New Roman" w:hAnsi="Times New Roman" w:cs="Times New Roman"/>
        </w:rPr>
        <w:t xml:space="preserve"> deverão atender, no mínimo,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As gravações deverão conter todo o áudio do início ao fim da reunião ou evento sem falhas ou cortes.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As gravações deverão ter o áudio claro e limpo de todos os participantes. Em caso de palestras, pronunciamentos, reuniões técnicas e demais eventos os áudios deverão ser captados a partir de todos os microfones usados.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gravações de todos os equipamentos usados deverão ser entregues sem nenhuma edição ou cortes para o </w:t>
      </w:r>
      <w:r w:rsidRPr="00F502CB">
        <w:rPr>
          <w:rFonts w:ascii="Times New Roman" w:hAnsi="Times New Roman" w:cs="Times New Roman"/>
          <w:caps/>
        </w:rPr>
        <w:t>Contratante</w:t>
      </w:r>
      <w:r w:rsidRPr="00F502CB">
        <w:rPr>
          <w:rFonts w:ascii="Times New Roman" w:hAnsi="Times New Roman" w:cs="Times New Roman"/>
        </w:rPr>
        <w:t xml:space="preserve"> logo após o término do evento e deverá ser copiado para dispositivo de armazenamento fornecido pelo </w:t>
      </w:r>
      <w:r w:rsidRPr="00F502CB">
        <w:rPr>
          <w:rFonts w:ascii="Times New Roman" w:hAnsi="Times New Roman" w:cs="Times New Roman"/>
          <w:caps/>
        </w:rPr>
        <w:t>Contratante</w:t>
      </w:r>
      <w:r w:rsidRPr="00F502CB">
        <w:rPr>
          <w:rFonts w:ascii="Times New Roman" w:hAnsi="Times New Roman" w:cs="Times New Roman"/>
        </w:rPr>
        <w:t>. O material será uma cópia de segurança até a entrega das gravações definitivas conforme o que for estabelecido em cada situação.</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gravações definitivas deverão ser entregues em formato </w:t>
      </w:r>
      <w:r w:rsidRPr="00F502CB">
        <w:rPr>
          <w:rFonts w:ascii="Times New Roman" w:hAnsi="Times New Roman" w:cs="Times New Roman"/>
          <w:i/>
        </w:rPr>
        <w:t>WAV</w:t>
      </w:r>
      <w:r w:rsidRPr="00F502CB">
        <w:rPr>
          <w:rFonts w:ascii="Times New Roman" w:hAnsi="Times New Roman" w:cs="Times New Roman"/>
        </w:rPr>
        <w:t xml:space="preserve"> ou </w:t>
      </w:r>
      <w:r w:rsidRPr="00F502CB">
        <w:rPr>
          <w:rFonts w:ascii="Times New Roman" w:hAnsi="Times New Roman" w:cs="Times New Roman"/>
          <w:i/>
        </w:rPr>
        <w:t xml:space="preserve">MP3 </w:t>
      </w:r>
      <w:r w:rsidRPr="00F502CB">
        <w:rPr>
          <w:rFonts w:ascii="Times New Roman" w:hAnsi="Times New Roman" w:cs="Times New Roman"/>
        </w:rPr>
        <w:t xml:space="preserve">com taxa de </w:t>
      </w:r>
      <w:r w:rsidRPr="00F502CB">
        <w:rPr>
          <w:rFonts w:ascii="Times New Roman" w:hAnsi="Times New Roman" w:cs="Times New Roman"/>
          <w:i/>
        </w:rPr>
        <w:t>bits</w:t>
      </w:r>
      <w:r w:rsidRPr="00F502CB">
        <w:rPr>
          <w:rFonts w:ascii="Times New Roman" w:hAnsi="Times New Roman" w:cs="Times New Roman"/>
        </w:rPr>
        <w:t xml:space="preserve"> de pelo menos 128 </w:t>
      </w:r>
      <w:proofErr w:type="spellStart"/>
      <w:r w:rsidRPr="00F502CB">
        <w:rPr>
          <w:rFonts w:ascii="Times New Roman" w:hAnsi="Times New Roman" w:cs="Times New Roman"/>
          <w:i/>
        </w:rPr>
        <w:t>kbps</w:t>
      </w:r>
      <w:proofErr w:type="spellEnd"/>
      <w:r w:rsidRPr="00F502CB">
        <w:rPr>
          <w:rFonts w:ascii="Times New Roman" w:hAnsi="Times New Roman" w:cs="Times New Roman"/>
        </w:rPr>
        <w:t xml:space="preserve"> em mídias de </w:t>
      </w:r>
      <w:r w:rsidRPr="00F502CB">
        <w:rPr>
          <w:rFonts w:ascii="Times New Roman" w:hAnsi="Times New Roman" w:cs="Times New Roman"/>
          <w:i/>
        </w:rPr>
        <w:t>DVD</w:t>
      </w:r>
      <w:r w:rsidRPr="00F502CB">
        <w:rPr>
          <w:rFonts w:ascii="Times New Roman" w:hAnsi="Times New Roman" w:cs="Times New Roman"/>
        </w:rPr>
        <w:t xml:space="preserve"> numeradas e identificadas com o nome e data da reunião ou evento.</w:t>
      </w:r>
    </w:p>
    <w:p w:rsidR="00F502CB" w:rsidRPr="00F502CB" w:rsidRDefault="00F502CB" w:rsidP="00C57604">
      <w:pPr>
        <w:pStyle w:val="PargrafodaLista"/>
        <w:numPr>
          <w:ilvl w:val="2"/>
          <w:numId w:val="31"/>
        </w:numPr>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Os serviços deverão ser executados conjuntamente com um </w:t>
      </w:r>
      <w:r w:rsidRPr="00F502CB">
        <w:rPr>
          <w:rFonts w:ascii="Times New Roman" w:hAnsi="Times New Roman" w:cs="Times New Roman"/>
          <w:b/>
        </w:rPr>
        <w:t xml:space="preserve">profissional com conhecimentos taquigráficos e </w:t>
      </w:r>
      <w:r w:rsidRPr="00F502CB">
        <w:rPr>
          <w:rFonts w:ascii="Times New Roman" w:hAnsi="Times New Roman" w:cs="Times New Roman"/>
        </w:rPr>
        <w:t>deverá atender às seguintes especificações:</w:t>
      </w:r>
    </w:p>
    <w:p w:rsidR="00F502CB" w:rsidRPr="00F502CB" w:rsidRDefault="00F502CB" w:rsidP="00F502CB">
      <w:pPr>
        <w:pStyle w:val="PargrafodaLista"/>
        <w:autoSpaceDE w:val="0"/>
        <w:autoSpaceDN w:val="0"/>
        <w:adjustRightInd w:val="0"/>
        <w:spacing w:after="120"/>
        <w:ind w:left="2552" w:hanging="851"/>
        <w:contextualSpacing w:val="0"/>
        <w:jc w:val="both"/>
        <w:rPr>
          <w:rFonts w:ascii="Times New Roman" w:hAnsi="Times New Roman" w:cs="Times New Roman"/>
        </w:rPr>
      </w:pPr>
      <w:r w:rsidRPr="00F502CB">
        <w:rPr>
          <w:rFonts w:ascii="Times New Roman" w:hAnsi="Times New Roman" w:cs="Times New Roman"/>
        </w:rPr>
        <w:t>4.2.5.1</w:t>
      </w:r>
      <w:r w:rsidRPr="00F502CB">
        <w:rPr>
          <w:rFonts w:ascii="Times New Roman" w:hAnsi="Times New Roman" w:cs="Times New Roman"/>
        </w:rPr>
        <w:tab/>
        <w:t xml:space="preserve">A </w:t>
      </w:r>
      <w:r w:rsidRPr="00F502CB">
        <w:rPr>
          <w:rFonts w:ascii="Times New Roman" w:hAnsi="Times New Roman" w:cs="Times New Roman"/>
          <w:caps/>
        </w:rPr>
        <w:t>Contratada</w:t>
      </w:r>
      <w:r w:rsidRPr="00F502CB">
        <w:rPr>
          <w:rFonts w:ascii="Times New Roman" w:hAnsi="Times New Roman" w:cs="Times New Roman"/>
        </w:rPr>
        <w:t xml:space="preserve"> manterá profissional com conhecimentos taquigráficos durante todo o evento ou reunião a fim de se identificar </w:t>
      </w:r>
      <w:r w:rsidRPr="00F502CB">
        <w:rPr>
          <w:rFonts w:ascii="Times New Roman" w:hAnsi="Times New Roman" w:cs="Times New Roman"/>
        </w:rPr>
        <w:lastRenderedPageBreak/>
        <w:t xml:space="preserve">todos os interlocutores, e suas respectivas falas para que atenda todas as exigências dos serviços de </w:t>
      </w:r>
      <w:proofErr w:type="spellStart"/>
      <w:r w:rsidRPr="00F502CB">
        <w:rPr>
          <w:rFonts w:ascii="Times New Roman" w:hAnsi="Times New Roman" w:cs="Times New Roman"/>
        </w:rPr>
        <w:t>degravação</w:t>
      </w:r>
      <w:proofErr w:type="spellEnd"/>
      <w:r w:rsidRPr="00F502CB">
        <w:rPr>
          <w:rFonts w:ascii="Times New Roman" w:hAnsi="Times New Roman" w:cs="Times New Roman"/>
        </w:rPr>
        <w:t>, que será realizado com os dados coletados nas respectivas reuniões.</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de </w:t>
      </w:r>
      <w:proofErr w:type="spellStart"/>
      <w:r w:rsidRPr="00F502CB">
        <w:rPr>
          <w:rFonts w:ascii="Times New Roman" w:hAnsi="Times New Roman" w:cs="Times New Roman"/>
          <w:b/>
        </w:rPr>
        <w:t>degravação</w:t>
      </w:r>
      <w:proofErr w:type="spellEnd"/>
      <w:r w:rsidRPr="00F502CB">
        <w:rPr>
          <w:rFonts w:ascii="Times New Roman" w:hAnsi="Times New Roman" w:cs="Times New Roman"/>
          <w:b/>
        </w:rPr>
        <w:t xml:space="preserve"> de áudio</w:t>
      </w:r>
      <w:r w:rsidRPr="00F502CB">
        <w:rPr>
          <w:rFonts w:ascii="Times New Roman" w:hAnsi="Times New Roman" w:cs="Times New Roman"/>
        </w:rPr>
        <w:t xml:space="preserve"> deverão atender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w:t>
      </w:r>
      <w:proofErr w:type="spellStart"/>
      <w:r w:rsidRPr="00F502CB">
        <w:rPr>
          <w:rFonts w:ascii="Times New Roman" w:hAnsi="Times New Roman" w:cs="Times New Roman"/>
        </w:rPr>
        <w:t>degravações</w:t>
      </w:r>
      <w:proofErr w:type="spellEnd"/>
      <w:r w:rsidRPr="00F502CB">
        <w:rPr>
          <w:rFonts w:ascii="Times New Roman" w:hAnsi="Times New Roman" w:cs="Times New Roman"/>
        </w:rPr>
        <w:t xml:space="preserve"> serão realizadas por profissionais da </w:t>
      </w:r>
      <w:r w:rsidRPr="00F502CB">
        <w:rPr>
          <w:rFonts w:ascii="Times New Roman" w:hAnsi="Times New Roman" w:cs="Times New Roman"/>
          <w:caps/>
        </w:rPr>
        <w:t xml:space="preserve">Contratada </w:t>
      </w:r>
      <w:r w:rsidRPr="00F502CB">
        <w:rPr>
          <w:rFonts w:ascii="Times New Roman" w:hAnsi="Times New Roman" w:cs="Times New Roman"/>
        </w:rPr>
        <w:t>contendo texto integral das falas ditas durante toda a reunião ou evento.</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w:t>
      </w:r>
      <w:proofErr w:type="spellStart"/>
      <w:r w:rsidRPr="00F502CB">
        <w:rPr>
          <w:rFonts w:ascii="Times New Roman" w:hAnsi="Times New Roman" w:cs="Times New Roman"/>
        </w:rPr>
        <w:t>degravações</w:t>
      </w:r>
      <w:proofErr w:type="spellEnd"/>
      <w:r w:rsidRPr="00F502CB">
        <w:rPr>
          <w:rFonts w:ascii="Times New Roman" w:hAnsi="Times New Roman" w:cs="Times New Roman"/>
        </w:rPr>
        <w:t xml:space="preserve"> deverão conter: nome e data da reunião ou evento, hora de início da reunião, local de realização da reunião, identificação de cada participante contendo início e fim de cada fala com a transcrição de cada fala exatamente como fora dita, registro das intervenções dos participantes, horário de início e fim das pausas longas, caso ocorram, e hora do final da reunião ou evento. Verificar modelo a ser seguido conforme padrão a ser fornecido pelo Fiscal do contrato logo após a solicitação do primeiro serviço a ser executado.</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w:t>
      </w:r>
      <w:proofErr w:type="spellStart"/>
      <w:r w:rsidRPr="00F502CB">
        <w:rPr>
          <w:rFonts w:ascii="Times New Roman" w:hAnsi="Times New Roman" w:cs="Times New Roman"/>
        </w:rPr>
        <w:t>degravações</w:t>
      </w:r>
      <w:proofErr w:type="spellEnd"/>
      <w:r w:rsidRPr="00F502CB">
        <w:rPr>
          <w:rFonts w:ascii="Times New Roman" w:hAnsi="Times New Roman" w:cs="Times New Roman"/>
        </w:rPr>
        <w:t xml:space="preserve"> deverão ser em arquivos no formato </w:t>
      </w:r>
      <w:r w:rsidRPr="00F502CB">
        <w:rPr>
          <w:rFonts w:ascii="Times New Roman" w:hAnsi="Times New Roman" w:cs="Times New Roman"/>
          <w:i/>
        </w:rPr>
        <w:t>Microsoft Word</w:t>
      </w:r>
      <w:r w:rsidRPr="00F502CB">
        <w:rPr>
          <w:rFonts w:ascii="Times New Roman" w:hAnsi="Times New Roman" w:cs="Times New Roman"/>
        </w:rPr>
        <w:t xml:space="preserve"> em mídias de DVD numeradas e identificadas com o nome e data da reunião ou evento.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de </w:t>
      </w:r>
      <w:r w:rsidRPr="00F502CB">
        <w:rPr>
          <w:rFonts w:ascii="Times New Roman" w:hAnsi="Times New Roman" w:cs="Times New Roman"/>
          <w:b/>
        </w:rPr>
        <w:t xml:space="preserve">filmagem </w:t>
      </w:r>
      <w:r w:rsidRPr="00F502CB">
        <w:rPr>
          <w:rFonts w:ascii="Times New Roman" w:hAnsi="Times New Roman" w:cs="Times New Roman"/>
        </w:rPr>
        <w:t>deverão atender, no mínimo,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Os serviços de filmagens serão realizados com 1 (uma) a 3 (três) câmeras filmadoras, equipamentos de edição ao vivo e acessórios necessários. Os equipamentos deverão ter capacidade de resolução em </w:t>
      </w:r>
      <w:proofErr w:type="spellStart"/>
      <w:r w:rsidRPr="00F502CB">
        <w:rPr>
          <w:rFonts w:ascii="Times New Roman" w:hAnsi="Times New Roman" w:cs="Times New Roman"/>
          <w:i/>
        </w:rPr>
        <w:t>FullHD</w:t>
      </w:r>
      <w:proofErr w:type="spellEnd"/>
      <w:r w:rsidRPr="00F502CB">
        <w:rPr>
          <w:rFonts w:ascii="Times New Roman" w:hAnsi="Times New Roman" w:cs="Times New Roman"/>
        </w:rPr>
        <w:t xml:space="preserve"> e deverá ser previsto conforme a especificidade abaixo:</w:t>
      </w:r>
    </w:p>
    <w:tbl>
      <w:tblPr>
        <w:tblStyle w:val="Tabelacomgrade"/>
        <w:tblW w:w="0" w:type="auto"/>
        <w:tblInd w:w="1809" w:type="dxa"/>
        <w:tblLook w:val="04A0" w:firstRow="1" w:lastRow="0" w:firstColumn="1" w:lastColumn="0" w:noHBand="0" w:noVBand="1"/>
      </w:tblPr>
      <w:tblGrid>
        <w:gridCol w:w="1418"/>
        <w:gridCol w:w="6237"/>
      </w:tblGrid>
      <w:tr w:rsidR="00F502CB" w:rsidRPr="00F502CB" w:rsidTr="00F502CB">
        <w:tc>
          <w:tcPr>
            <w:tcW w:w="1418"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 xml:space="preserve">Tipo I </w:t>
            </w:r>
          </w:p>
        </w:tc>
        <w:tc>
          <w:tcPr>
            <w:tcW w:w="6237"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1 câmera digital com tripé; 1 cinegrafista; 1 tripé de luz.</w:t>
            </w:r>
          </w:p>
        </w:tc>
      </w:tr>
      <w:tr w:rsidR="00F502CB" w:rsidRPr="00F502CB" w:rsidTr="00F502CB">
        <w:tc>
          <w:tcPr>
            <w:tcW w:w="1418"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Tipo II</w:t>
            </w:r>
          </w:p>
        </w:tc>
        <w:tc>
          <w:tcPr>
            <w:tcW w:w="6237"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2 câmeras digitais com tripés; 2 cinegrafistas; 2 tripés de luz; 1 diretor de vídeo/corte e 1 ilha de edição.</w:t>
            </w:r>
          </w:p>
        </w:tc>
      </w:tr>
      <w:tr w:rsidR="00F502CB" w:rsidRPr="00F502CB" w:rsidTr="00F502CB">
        <w:tc>
          <w:tcPr>
            <w:tcW w:w="1418"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Tipo III</w:t>
            </w:r>
          </w:p>
        </w:tc>
        <w:tc>
          <w:tcPr>
            <w:tcW w:w="6237" w:type="dxa"/>
          </w:tcPr>
          <w:p w:rsidR="00F502CB" w:rsidRPr="00F502CB" w:rsidRDefault="00F502CB" w:rsidP="00F502CB">
            <w:pPr>
              <w:pStyle w:val="PargrafodaLista"/>
              <w:autoSpaceDE w:val="0"/>
              <w:autoSpaceDN w:val="0"/>
              <w:adjustRightInd w:val="0"/>
              <w:spacing w:after="120"/>
              <w:ind w:left="0"/>
              <w:contextualSpacing w:val="0"/>
              <w:jc w:val="both"/>
              <w:rPr>
                <w:rFonts w:ascii="Times New Roman" w:hAnsi="Times New Roman" w:cs="Times New Roman"/>
              </w:rPr>
            </w:pPr>
            <w:r w:rsidRPr="00F502CB">
              <w:rPr>
                <w:rFonts w:ascii="Times New Roman" w:hAnsi="Times New Roman" w:cs="Times New Roman"/>
              </w:rPr>
              <w:t>3 câmeras digitais com tripés; 3 cinegrafistas; 3 tripés de luz; 1 diretor de vídeo/corte e 1 ilha de edição.</w:t>
            </w:r>
          </w:p>
        </w:tc>
      </w:tr>
    </w:tbl>
    <w:p w:rsidR="00F502CB" w:rsidRPr="00F502CB" w:rsidRDefault="00F502CB" w:rsidP="00F502CB">
      <w:pPr>
        <w:pStyle w:val="PargrafodaLista"/>
        <w:autoSpaceDE w:val="0"/>
        <w:autoSpaceDN w:val="0"/>
        <w:adjustRightInd w:val="0"/>
        <w:spacing w:after="120"/>
        <w:ind w:left="1418"/>
        <w:contextualSpacing w:val="0"/>
        <w:jc w:val="both"/>
        <w:rPr>
          <w:rFonts w:ascii="Times New Roman" w:hAnsi="Times New Roman" w:cs="Times New Roman"/>
        </w:rPr>
      </w:pP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Quando necessário, o </w:t>
      </w:r>
      <w:r w:rsidRPr="00F502CB">
        <w:rPr>
          <w:rFonts w:ascii="Times New Roman" w:hAnsi="Times New Roman" w:cs="Times New Roman"/>
          <w:caps/>
        </w:rPr>
        <w:t>Contratante</w:t>
      </w:r>
      <w:r w:rsidRPr="00F502CB">
        <w:rPr>
          <w:rFonts w:ascii="Times New Roman" w:hAnsi="Times New Roman" w:cs="Times New Roman"/>
        </w:rPr>
        <w:t xml:space="preserve"> solicitará a quantidade de profissionais de acordo com as características específicas de cada evento.</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As filmadoras deverão ser instaladas fixas em tripés ou móveis com a ajuda de cinegrafistas e auxiliares.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Os serviços de filmagem deverão projetar a filmagem simultaneamente nos sistemas de projeção de imagens e som existentes no mesmo ambiente. A </w:t>
      </w:r>
      <w:r w:rsidRPr="00F502CB">
        <w:rPr>
          <w:rFonts w:ascii="Times New Roman" w:hAnsi="Times New Roman" w:cs="Times New Roman"/>
          <w:caps/>
        </w:rPr>
        <w:t>Contratada</w:t>
      </w:r>
      <w:r w:rsidRPr="00F502CB">
        <w:rPr>
          <w:rFonts w:ascii="Times New Roman" w:hAnsi="Times New Roman" w:cs="Times New Roman"/>
        </w:rPr>
        <w:t xml:space="preserve"> deverá prover cabos e conectores para essas conexões.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Os serviços de filmagem deverão realizar inserção de caracteres ao vivo durante a projeção da filmagem.</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As filmagens de todas as câmeras usadas e todo o conteúdo transmitido deverão ser em formato </w:t>
      </w:r>
      <w:r w:rsidRPr="00F502CB">
        <w:rPr>
          <w:rFonts w:ascii="Times New Roman" w:hAnsi="Times New Roman" w:cs="Times New Roman"/>
          <w:i/>
        </w:rPr>
        <w:t>RAW</w:t>
      </w:r>
      <w:r w:rsidRPr="00F502CB">
        <w:rPr>
          <w:rFonts w:ascii="Times New Roman" w:hAnsi="Times New Roman" w:cs="Times New Roman"/>
        </w:rPr>
        <w:t xml:space="preserve"> (cru ou bruto) logo após o término do evento e deverá ser copiado para dispositivo de armazenamento fornecido pelo </w:t>
      </w:r>
      <w:r w:rsidRPr="00F502CB">
        <w:rPr>
          <w:rFonts w:ascii="Times New Roman" w:hAnsi="Times New Roman" w:cs="Times New Roman"/>
          <w:caps/>
        </w:rPr>
        <w:t>Contratante</w:t>
      </w:r>
      <w:r w:rsidRPr="00F502CB">
        <w:rPr>
          <w:rFonts w:ascii="Times New Roman" w:hAnsi="Times New Roman" w:cs="Times New Roman"/>
        </w:rPr>
        <w:t>. O material será uma cópia de segurança até a entrega da filmagem definitiva conforme o que for estabelecido em cada situação.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lastRenderedPageBreak/>
        <w:t xml:space="preserve">Os serviços de </w:t>
      </w:r>
      <w:r w:rsidRPr="00F502CB">
        <w:rPr>
          <w:rFonts w:ascii="Times New Roman" w:hAnsi="Times New Roman" w:cs="Times New Roman"/>
          <w:b/>
        </w:rPr>
        <w:t xml:space="preserve">edição de vídeo </w:t>
      </w:r>
      <w:r w:rsidRPr="00F502CB">
        <w:rPr>
          <w:rFonts w:ascii="Times New Roman" w:hAnsi="Times New Roman" w:cs="Times New Roman"/>
        </w:rPr>
        <w:t>deverão atender, no mínimo,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Os serviços de edição de vídeo posteriores às filmagens serão realizados conforme orientação do CONTRATANTE, e deverão ser entregues duas edições da filmagem: uma edição para publicação em mídias sociais com trechos da filmagem e uma edição final e completa da filmagem.</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 edição para publicação em mídias sociais com trechos da filmagem deverá ser entregue em formato e definição conforme pré-acordo entre a CONTRATADA e o CONTRATANTE e deverá ser copiado para dispositivo de armazenamento fornecido pelo CONTRATANTE.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 edição final e completa da filmagem com a </w:t>
      </w:r>
      <w:proofErr w:type="spellStart"/>
      <w:r w:rsidRPr="00F502CB">
        <w:rPr>
          <w:rFonts w:ascii="Times New Roman" w:hAnsi="Times New Roman" w:cs="Times New Roman"/>
        </w:rPr>
        <w:t>decupagem</w:t>
      </w:r>
      <w:proofErr w:type="spellEnd"/>
      <w:r w:rsidRPr="00F502CB">
        <w:rPr>
          <w:rFonts w:ascii="Times New Roman" w:hAnsi="Times New Roman" w:cs="Times New Roman"/>
        </w:rPr>
        <w:t xml:space="preserve">, seleção de imagens, inserção de legendas e os devidos cortes para edição do vídeo deverá será entregue em formato </w:t>
      </w:r>
      <w:r w:rsidRPr="00F502CB">
        <w:rPr>
          <w:rFonts w:ascii="Times New Roman" w:hAnsi="Times New Roman" w:cs="Times New Roman"/>
          <w:i/>
        </w:rPr>
        <w:t>MPEG-4</w:t>
      </w:r>
      <w:r w:rsidRPr="00F502CB">
        <w:rPr>
          <w:rFonts w:ascii="Times New Roman" w:hAnsi="Times New Roman" w:cs="Times New Roman"/>
        </w:rPr>
        <w:t xml:space="preserve"> com resolução </w:t>
      </w:r>
      <w:proofErr w:type="spellStart"/>
      <w:r w:rsidRPr="00F502CB">
        <w:rPr>
          <w:rFonts w:ascii="Times New Roman" w:hAnsi="Times New Roman" w:cs="Times New Roman"/>
          <w:i/>
        </w:rPr>
        <w:t>FullHD</w:t>
      </w:r>
      <w:proofErr w:type="spellEnd"/>
      <w:r w:rsidRPr="00F502CB">
        <w:rPr>
          <w:rFonts w:ascii="Times New Roman" w:hAnsi="Times New Roman" w:cs="Times New Roman"/>
        </w:rPr>
        <w:t xml:space="preserve"> em mídias de </w:t>
      </w:r>
      <w:proofErr w:type="spellStart"/>
      <w:r w:rsidRPr="00F502CB">
        <w:rPr>
          <w:rFonts w:ascii="Times New Roman" w:hAnsi="Times New Roman" w:cs="Times New Roman"/>
          <w:i/>
        </w:rPr>
        <w:t>Blu-ray</w:t>
      </w:r>
      <w:proofErr w:type="spellEnd"/>
      <w:r w:rsidRPr="00F502CB">
        <w:rPr>
          <w:rFonts w:ascii="Times New Roman" w:hAnsi="Times New Roman" w:cs="Times New Roman"/>
        </w:rPr>
        <w:t xml:space="preserve"> numeradas e identificadas com o nome e data da reunião ou evento.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de </w:t>
      </w:r>
      <w:r w:rsidRPr="00F502CB">
        <w:rPr>
          <w:rFonts w:ascii="Times New Roman" w:hAnsi="Times New Roman" w:cs="Times New Roman"/>
          <w:b/>
        </w:rPr>
        <w:t>transmissão simultânea de áudio e vídeo</w:t>
      </w:r>
      <w:r w:rsidRPr="00F502CB">
        <w:rPr>
          <w:rFonts w:ascii="Times New Roman" w:hAnsi="Times New Roman" w:cs="Times New Roman"/>
        </w:rPr>
        <w:t xml:space="preserve"> entre auditórios, salas de reunião, convenção e plenárias com ligações por cabos devem atender, no mínimo,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O serviço de transmissão simultânea deve transmitir e projetar, por meio de cabos, o vídeo e o áudio produzidos pelo serviço de filmagem de forma simultânea em andares distintos no Edifício Sede do CONTRATANTE, ou em outro ambiente previamente determinado pelo CONTRATANTE.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 CONTRATADA deve prover todos os equipamentos, acessórios, cabos e conectores para essas conexões.</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Os serviços de</w:t>
      </w:r>
      <w:r w:rsidRPr="00F502CB">
        <w:rPr>
          <w:rFonts w:ascii="Times New Roman" w:hAnsi="Times New Roman" w:cs="Times New Roman"/>
          <w:b/>
        </w:rPr>
        <w:t xml:space="preserve"> </w:t>
      </w:r>
      <w:r w:rsidRPr="00F502CB">
        <w:rPr>
          <w:rFonts w:ascii="Times New Roman" w:hAnsi="Times New Roman" w:cs="Times New Roman"/>
        </w:rPr>
        <w:t xml:space="preserve">codificação e transmissão ao vivo de áudio e vídeo por meio da </w:t>
      </w:r>
      <w:r w:rsidRPr="00F502CB">
        <w:rPr>
          <w:rFonts w:ascii="Times New Roman" w:hAnsi="Times New Roman" w:cs="Times New Roman"/>
          <w:i/>
        </w:rPr>
        <w:t>Internet</w:t>
      </w:r>
      <w:r w:rsidRPr="00F502CB">
        <w:rPr>
          <w:rFonts w:ascii="Times New Roman" w:hAnsi="Times New Roman" w:cs="Times New Roman"/>
        </w:rPr>
        <w:t xml:space="preserve"> - </w:t>
      </w:r>
      <w:proofErr w:type="spellStart"/>
      <w:r w:rsidRPr="00F502CB">
        <w:rPr>
          <w:rFonts w:ascii="Times New Roman" w:hAnsi="Times New Roman" w:cs="Times New Roman"/>
          <w:b/>
          <w:i/>
        </w:rPr>
        <w:t>live</w:t>
      </w:r>
      <w:proofErr w:type="spellEnd"/>
      <w:r w:rsidRPr="00F502CB">
        <w:rPr>
          <w:rFonts w:ascii="Times New Roman" w:hAnsi="Times New Roman" w:cs="Times New Roman"/>
          <w:b/>
          <w:i/>
        </w:rPr>
        <w:t xml:space="preserve"> streaming</w:t>
      </w:r>
      <w:r w:rsidRPr="00F502CB">
        <w:rPr>
          <w:rFonts w:ascii="Times New Roman" w:hAnsi="Times New Roman" w:cs="Times New Roman"/>
        </w:rPr>
        <w:t xml:space="preserve"> deve atender, no mínimo, às seguintes especificações: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 Serviço de </w:t>
      </w:r>
      <w:proofErr w:type="spellStart"/>
      <w:r w:rsidRPr="00F502CB">
        <w:rPr>
          <w:rFonts w:ascii="Times New Roman" w:hAnsi="Times New Roman" w:cs="Times New Roman"/>
          <w:i/>
        </w:rPr>
        <w:t>live</w:t>
      </w:r>
      <w:proofErr w:type="spellEnd"/>
      <w:r w:rsidRPr="00F502CB">
        <w:rPr>
          <w:rFonts w:ascii="Times New Roman" w:hAnsi="Times New Roman" w:cs="Times New Roman"/>
          <w:i/>
        </w:rPr>
        <w:t xml:space="preserve"> streaming</w:t>
      </w:r>
      <w:r w:rsidRPr="00F502CB">
        <w:rPr>
          <w:rFonts w:ascii="Times New Roman" w:hAnsi="Times New Roman" w:cs="Times New Roman"/>
        </w:rPr>
        <w:t xml:space="preserve"> deve realizar a codificação e transmissão de áudio e vídeo produzidos pelo serviço de filmagem em um sitio da </w:t>
      </w:r>
      <w:r w:rsidRPr="00F502CB">
        <w:rPr>
          <w:rFonts w:ascii="Times New Roman" w:hAnsi="Times New Roman" w:cs="Times New Roman"/>
          <w:i/>
        </w:rPr>
        <w:t>Internet</w:t>
      </w:r>
      <w:r w:rsidRPr="00F502CB">
        <w:rPr>
          <w:rFonts w:ascii="Times New Roman" w:hAnsi="Times New Roman" w:cs="Times New Roman"/>
        </w:rPr>
        <w:t xml:space="preserve"> de forma simultânea.</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 equipamento utilizado pela CONTRATADA deve fornecer serviço de balanceamento de carga, </w:t>
      </w:r>
      <w:proofErr w:type="spellStart"/>
      <w:r w:rsidRPr="00F502CB">
        <w:rPr>
          <w:rFonts w:ascii="Times New Roman" w:hAnsi="Times New Roman" w:cs="Times New Roman"/>
          <w:i/>
        </w:rPr>
        <w:t>loadbalance</w:t>
      </w:r>
      <w:proofErr w:type="spellEnd"/>
      <w:r w:rsidRPr="00F502CB">
        <w:rPr>
          <w:rFonts w:ascii="Times New Roman" w:hAnsi="Times New Roman" w:cs="Times New Roman"/>
        </w:rPr>
        <w:t xml:space="preserve">, para fazer a divisão de carga entre até dois </w:t>
      </w:r>
      <w:r w:rsidRPr="00F502CB">
        <w:rPr>
          <w:rFonts w:ascii="Times New Roman" w:hAnsi="Times New Roman" w:cs="Times New Roman"/>
          <w:i/>
        </w:rPr>
        <w:t xml:space="preserve">links </w:t>
      </w:r>
      <w:r w:rsidRPr="00F502CB">
        <w:rPr>
          <w:rFonts w:ascii="Times New Roman" w:hAnsi="Times New Roman" w:cs="Times New Roman"/>
        </w:rPr>
        <w:t>de dados providos pelo CONTRATANTE.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 CONTRATADA deverá realizar a codificação, os cortes, a geração de caracteres e a transmissão das filmagens em equipamento próprio que será configurado na rede de dados do CONTRATANTE e disposto na </w:t>
      </w:r>
      <w:r w:rsidRPr="00F502CB">
        <w:rPr>
          <w:rFonts w:ascii="Times New Roman" w:hAnsi="Times New Roman" w:cs="Times New Roman"/>
          <w:i/>
        </w:rPr>
        <w:t xml:space="preserve">Internet </w:t>
      </w:r>
      <w:r w:rsidRPr="00F502CB">
        <w:rPr>
          <w:rFonts w:ascii="Times New Roman" w:hAnsi="Times New Roman" w:cs="Times New Roman"/>
        </w:rPr>
        <w:t>com endereço específico no sítio do MME.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 CONTRATADA deverá realizar a codificação e transmissão das filmagens em pelo menos 2 (dois) dos principais sítios de compartilhamento de vídeos em formato digital, como: </w:t>
      </w:r>
      <w:proofErr w:type="spellStart"/>
      <w:r w:rsidRPr="00F502CB">
        <w:rPr>
          <w:rFonts w:ascii="Times New Roman" w:hAnsi="Times New Roman" w:cs="Times New Roman"/>
          <w:i/>
        </w:rPr>
        <w:t>YouTube</w:t>
      </w:r>
      <w:proofErr w:type="spellEnd"/>
      <w:r w:rsidRPr="00F502CB">
        <w:rPr>
          <w:rFonts w:ascii="Times New Roman" w:hAnsi="Times New Roman" w:cs="Times New Roman"/>
          <w:i/>
        </w:rPr>
        <w:t xml:space="preserve">, </w:t>
      </w:r>
      <w:proofErr w:type="spellStart"/>
      <w:r w:rsidRPr="00F502CB">
        <w:rPr>
          <w:rFonts w:ascii="Times New Roman" w:hAnsi="Times New Roman" w:cs="Times New Roman"/>
          <w:i/>
        </w:rPr>
        <w:t>Vimeo</w:t>
      </w:r>
      <w:proofErr w:type="spellEnd"/>
      <w:r w:rsidRPr="00F502CB">
        <w:rPr>
          <w:rFonts w:ascii="Times New Roman" w:hAnsi="Times New Roman" w:cs="Times New Roman"/>
          <w:i/>
        </w:rPr>
        <w:t xml:space="preserve"> e </w:t>
      </w:r>
      <w:proofErr w:type="spellStart"/>
      <w:r w:rsidRPr="00F502CB">
        <w:rPr>
          <w:rFonts w:ascii="Times New Roman" w:hAnsi="Times New Roman" w:cs="Times New Roman"/>
          <w:i/>
        </w:rPr>
        <w:t>DailyMotion</w:t>
      </w:r>
      <w:proofErr w:type="spellEnd"/>
      <w:r w:rsidRPr="00F502CB">
        <w:rPr>
          <w:rFonts w:ascii="Times New Roman" w:hAnsi="Times New Roman" w:cs="Times New Roman"/>
          <w:i/>
        </w:rPr>
        <w:t>.</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A transmissão das filmagens deverá usar um ou dois </w:t>
      </w:r>
      <w:r w:rsidRPr="00F502CB">
        <w:rPr>
          <w:rFonts w:ascii="Times New Roman" w:hAnsi="Times New Roman" w:cs="Times New Roman"/>
          <w:i/>
        </w:rPr>
        <w:t>links</w:t>
      </w:r>
      <w:r w:rsidRPr="00F502CB">
        <w:rPr>
          <w:rFonts w:ascii="Times New Roman" w:hAnsi="Times New Roman" w:cs="Times New Roman"/>
        </w:rPr>
        <w:t xml:space="preserve"> de dados providos pelo CONTRATANTE.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Os sistemas da rede de dados do CONTRATANTE serão operados por operadores do CONTRATANTE. </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lastRenderedPageBreak/>
        <w:t>A equipe da CONTRATADA deverá obter orientações sobre as conexões e formas de trabalho com os operadores da rede de dados do CONTRATANTE.</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serão solicitados pelo CONTRATANTE por chamada telefônica ou </w:t>
      </w:r>
      <w:r w:rsidRPr="00F502CB">
        <w:rPr>
          <w:rFonts w:ascii="Times New Roman" w:hAnsi="Times New Roman" w:cs="Times New Roman"/>
          <w:i/>
        </w:rPr>
        <w:t>e-mail</w:t>
      </w:r>
      <w:r w:rsidRPr="00F502CB">
        <w:rPr>
          <w:rFonts w:ascii="Times New Roman" w:hAnsi="Times New Roman" w:cs="Times New Roman"/>
        </w:rPr>
        <w:t xml:space="preserve">, informando os serviços solicitados, local de realização, data e hora para início da reunião ou evento e previsão de término. </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A cada solicitação de serviço o CONTRATANTE poderá exigir uma visita precursora da CONTRATADA com horário agendado para informar detalhadamente as necessidades do evento ou reunião.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A CONTRATADA deverá manter registros das solicitações em forma de chamados com data e hora de abertura, serviços solicitados, data e hora para início da reunião ou evento e data e hora da conclusão de cada serviço.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serviços deverão ser prestados com alto padrão, não serão aceitas quaisquer falhas que comprometam a qualidade dos trabalhos. </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Os serviços, ora contratados, deverão ser prestados nas dependências do CONTRATANTE, ou em local previamente informado, sob orientação do CONTRATANTE, que fiscalizará todos os serviços executados, atestando-os após sua conclusão.</w:t>
      </w:r>
    </w:p>
    <w:p w:rsidR="00F502CB" w:rsidRPr="00F502CB" w:rsidRDefault="00F502CB" w:rsidP="00C57604">
      <w:pPr>
        <w:pStyle w:val="PargrafodaLista"/>
        <w:numPr>
          <w:ilvl w:val="1"/>
          <w:numId w:val="31"/>
        </w:numPr>
        <w:spacing w:after="120"/>
        <w:ind w:left="993" w:hanging="567"/>
        <w:contextualSpacing w:val="0"/>
        <w:jc w:val="both"/>
        <w:rPr>
          <w:rFonts w:ascii="Times New Roman" w:hAnsi="Times New Roman" w:cs="Times New Roman"/>
        </w:rPr>
      </w:pPr>
      <w:r w:rsidRPr="00F502CB">
        <w:rPr>
          <w:rFonts w:ascii="Times New Roman" w:hAnsi="Times New Roman" w:cs="Times New Roman"/>
        </w:rPr>
        <w:t>A equipe da CONTRATADA, designada para o atendimento de um chamado de serviços, deverá ser preparada e qualificada para a realização dos serviços solicitados e operação dos equipamentos.</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Os serviços serão realizados com equipamentos, acessórios, cabos e conectores providos pela CONTRATADA conforme necessidades do CONTRATANTE.</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A CONTRATADA deverá avaliar a quantidade e qualidade dos equipamentos e dos profissionais necessários para a realização dos serviços. Deverá avaliar também a necessidade de manter equipamentos, acessórios, cabos e conectores sobressalentes durante a prestação dos serviços para que não venha a comprometer a qualidade e cobertura dos serviços ora contratados, para tal será necessária visita precursora ao evento ou à reunião.</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Todos os equipamentos, acessórios e cabos providos pela CONTRATADA devem ser compatíveis com os sistemas de projeção de imagens e som existentes nos auditórios e salas de reunião, convenção e plenárias do CONTRATANTE.</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Os sistemas de projeção de imagens e som existentes nos ambiente do CONTRATANTE serão operados por operadores do CONTRATANTE. </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A equipe da CONTRATADA deverá obter orientações sobre as conexões e formas de trabalho com os operadores dos sistemas de projeção de imagens e som do CONTRATANTE.</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Caso a reunião ou o evento ocorra em ambiente que não tenha sistema de som a CONTRATADA deverá prover os equipamentos necessários, como: mesa de som, microfones, cabos, conectores e demais equipamentos.</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As instalações, testes, verificações, operações e desinstalações dos equipamentos usados deverão ser realizadas pela CONTRATADA. </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lastRenderedPageBreak/>
        <w:t xml:space="preserve">Durante os testes e verificações dos equipamentos, a </w:t>
      </w:r>
      <w:r w:rsidRPr="00F502CB">
        <w:rPr>
          <w:rFonts w:ascii="Times New Roman" w:hAnsi="Times New Roman" w:cs="Times New Roman"/>
          <w:sz w:val="24"/>
        </w:rPr>
        <w:t>CONTRATADA deverá fornecer amostras dos vídeos gerados para o CONTRATANTE.</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 xml:space="preserve">A CONTRATADA deverá realizar a desinstalação e remoção de seus equipamentos, acessórios, cabos e conectores em até </w:t>
      </w:r>
      <w:r w:rsidRPr="00F502CB">
        <w:rPr>
          <w:rFonts w:ascii="Times New Roman" w:hAnsi="Times New Roman" w:cs="Times New Roman"/>
          <w:b/>
        </w:rPr>
        <w:t>3 (três) horas</w:t>
      </w:r>
      <w:r w:rsidRPr="00F502CB">
        <w:rPr>
          <w:rFonts w:ascii="Times New Roman" w:hAnsi="Times New Roman" w:cs="Times New Roman"/>
        </w:rPr>
        <w:t xml:space="preserve"> após o término do evento ou reunião.</w:t>
      </w:r>
    </w:p>
    <w:p w:rsidR="00F502CB" w:rsidRPr="00F502CB" w:rsidRDefault="00F502CB" w:rsidP="00F502CB">
      <w:pPr>
        <w:pStyle w:val="PargrafodaLista"/>
        <w:autoSpaceDE w:val="0"/>
        <w:autoSpaceDN w:val="0"/>
        <w:adjustRightInd w:val="0"/>
        <w:spacing w:after="120"/>
        <w:ind w:left="1224"/>
        <w:contextualSpacing w:val="0"/>
        <w:jc w:val="both"/>
        <w:rPr>
          <w:rFonts w:ascii="Times New Roman" w:hAnsi="Times New Roman" w:cs="Times New Roman"/>
        </w:rPr>
      </w:pPr>
    </w:p>
    <w:p w:rsidR="00F502CB" w:rsidRPr="00F502CB" w:rsidRDefault="00F502CB" w:rsidP="00C57604">
      <w:pPr>
        <w:pStyle w:val="Recuodecorpodetexto"/>
        <w:numPr>
          <w:ilvl w:val="0"/>
          <w:numId w:val="31"/>
        </w:numPr>
        <w:ind w:left="426" w:right="851" w:hanging="426"/>
        <w:jc w:val="both"/>
        <w:rPr>
          <w:rFonts w:ascii="Times New Roman" w:hAnsi="Times New Roman" w:cs="Times New Roman"/>
          <w:b/>
          <w:bCs/>
          <w:sz w:val="24"/>
        </w:rPr>
      </w:pPr>
      <w:r w:rsidRPr="00F502CB">
        <w:rPr>
          <w:rFonts w:ascii="Times New Roman" w:hAnsi="Times New Roman" w:cs="Times New Roman"/>
          <w:b/>
          <w:bCs/>
          <w:sz w:val="24"/>
        </w:rPr>
        <w:t>ESTIMATIVA</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As estimativas representam apenas uma expectativa de demanda, não sendo o MME obrigado a garantir os quantitativos constantes nas planilhas.</w:t>
      </w:r>
    </w:p>
    <w:p w:rsidR="00F502CB" w:rsidRPr="00F502CB" w:rsidRDefault="00F502CB" w:rsidP="00C57604">
      <w:pPr>
        <w:pStyle w:val="PargrafodaLista"/>
        <w:numPr>
          <w:ilvl w:val="1"/>
          <w:numId w:val="31"/>
        </w:numPr>
        <w:autoSpaceDE w:val="0"/>
        <w:autoSpaceDN w:val="0"/>
        <w:adjustRightInd w:val="0"/>
        <w:spacing w:after="120"/>
        <w:ind w:left="993" w:hanging="567"/>
        <w:contextualSpacing w:val="0"/>
        <w:jc w:val="both"/>
        <w:rPr>
          <w:rFonts w:ascii="Times New Roman" w:hAnsi="Times New Roman" w:cs="Times New Roman"/>
        </w:rPr>
      </w:pPr>
      <w:r w:rsidRPr="00F502CB">
        <w:rPr>
          <w:rFonts w:ascii="Times New Roman" w:hAnsi="Times New Roman" w:cs="Times New Roman"/>
        </w:rPr>
        <w:t>Planilhas Estimativas de quantitativos e preços:</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As especificações e quantitativos dos serviços, produtos/materiais estão discriminados nas tabelas abaixo, os quais foram estimados de acordo com o histórico dos serviços realizados nos últimos doze meses e a previsão de serviços para os próximos doze meses para o MME:</w:t>
      </w:r>
    </w:p>
    <w:p w:rsidR="00F502CB" w:rsidRPr="00F502CB" w:rsidRDefault="00F502CB" w:rsidP="00C57604">
      <w:pPr>
        <w:pStyle w:val="PargrafodaLista"/>
        <w:numPr>
          <w:ilvl w:val="2"/>
          <w:numId w:val="31"/>
        </w:numPr>
        <w:autoSpaceDE w:val="0"/>
        <w:autoSpaceDN w:val="0"/>
        <w:adjustRightInd w:val="0"/>
        <w:spacing w:after="120"/>
        <w:ind w:left="1701" w:hanging="708"/>
        <w:contextualSpacing w:val="0"/>
        <w:jc w:val="both"/>
        <w:rPr>
          <w:rFonts w:ascii="Times New Roman" w:hAnsi="Times New Roman" w:cs="Times New Roman"/>
        </w:rPr>
      </w:pPr>
      <w:r w:rsidRPr="00F502CB">
        <w:rPr>
          <w:rFonts w:ascii="Times New Roman" w:hAnsi="Times New Roman" w:cs="Times New Roman"/>
        </w:rPr>
        <w:t xml:space="preserve">Planilha de preços para os serviços de </w:t>
      </w:r>
      <w:r w:rsidRPr="00006699">
        <w:rPr>
          <w:rFonts w:ascii="Times New Roman" w:hAnsi="Times New Roman" w:cs="Times New Roman"/>
        </w:rPr>
        <w:t xml:space="preserve">gravação e </w:t>
      </w:r>
      <w:proofErr w:type="spellStart"/>
      <w:r w:rsidRPr="00006699">
        <w:rPr>
          <w:rFonts w:ascii="Times New Roman" w:hAnsi="Times New Roman" w:cs="Times New Roman"/>
        </w:rPr>
        <w:t>degravação</w:t>
      </w:r>
      <w:proofErr w:type="spellEnd"/>
      <w:r w:rsidRPr="00006699">
        <w:rPr>
          <w:rFonts w:ascii="Times New Roman" w:hAnsi="Times New Roman" w:cs="Times New Roman"/>
        </w:rPr>
        <w:t xml:space="preserve"> de áudios, filmagens e edições de vídeo</w:t>
      </w:r>
      <w:r w:rsidRPr="00F502CB">
        <w:rPr>
          <w:rFonts w:ascii="Times New Roman" w:hAnsi="Times New Roman" w:cs="Times New Roman"/>
        </w:rPr>
        <w:t xml:space="preserve"> (</w:t>
      </w:r>
      <w:r w:rsidRPr="00F502CB">
        <w:rPr>
          <w:rFonts w:ascii="Times New Roman" w:hAnsi="Times New Roman" w:cs="Times New Roman"/>
          <w:b/>
        </w:rPr>
        <w:t>Planilha I):</w:t>
      </w:r>
    </w:p>
    <w:p w:rsidR="00F502CB" w:rsidRDefault="00F502CB" w:rsidP="001A675C">
      <w:pPr>
        <w:pStyle w:val="PargrafodaLista"/>
        <w:autoSpaceDE w:val="0"/>
        <w:autoSpaceDN w:val="0"/>
        <w:adjustRightInd w:val="0"/>
        <w:ind w:left="1418"/>
        <w:contextualSpacing w:val="0"/>
        <w:jc w:val="both"/>
        <w:rPr>
          <w:rFonts w:ascii="Times New Roman" w:hAnsi="Times New Roman" w:cs="Times New Roman"/>
        </w:rPr>
      </w:pPr>
    </w:p>
    <w:tbl>
      <w:tblPr>
        <w:tblW w:w="9489" w:type="dxa"/>
        <w:tblInd w:w="55" w:type="dxa"/>
        <w:tblCellMar>
          <w:left w:w="70" w:type="dxa"/>
          <w:right w:w="70" w:type="dxa"/>
        </w:tblCellMar>
        <w:tblLook w:val="04A0" w:firstRow="1" w:lastRow="0" w:firstColumn="1" w:lastColumn="0" w:noHBand="0" w:noVBand="1"/>
      </w:tblPr>
      <w:tblGrid>
        <w:gridCol w:w="529"/>
        <w:gridCol w:w="4104"/>
        <w:gridCol w:w="949"/>
        <w:gridCol w:w="947"/>
        <w:gridCol w:w="960"/>
        <w:gridCol w:w="960"/>
        <w:gridCol w:w="1040"/>
      </w:tblGrid>
      <w:tr w:rsidR="001A675C" w:rsidRPr="00DB7DC7" w:rsidTr="00F84828">
        <w:trPr>
          <w:trHeight w:val="397"/>
        </w:trPr>
        <w:tc>
          <w:tcPr>
            <w:tcW w:w="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Lote 1</w:t>
            </w:r>
          </w:p>
        </w:tc>
        <w:tc>
          <w:tcPr>
            <w:tcW w:w="410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Especificação</w:t>
            </w:r>
          </w:p>
        </w:tc>
        <w:tc>
          <w:tcPr>
            <w:tcW w:w="94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Quant. Horas/ Mensal</w:t>
            </w:r>
          </w:p>
        </w:tc>
        <w:tc>
          <w:tcPr>
            <w:tcW w:w="94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Quant. Horas/ Anual</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Valor Unitário</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Valor Total Mensal</w:t>
            </w:r>
          </w:p>
        </w:tc>
        <w:tc>
          <w:tcPr>
            <w:tcW w:w="10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Valor Total Anual</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gravação de áudio, com profissional de conhecimentos taquigráficos.</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10</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120,00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1.200,00</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14.400,00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Serviço de </w:t>
            </w:r>
            <w:proofErr w:type="spellStart"/>
            <w:r w:rsidRPr="00852BBC">
              <w:rPr>
                <w:rFonts w:ascii="Times New Roman" w:hAnsi="Times New Roman" w:cs="Times New Roman"/>
                <w:color w:val="000000"/>
                <w:sz w:val="18"/>
                <w:szCs w:val="18"/>
              </w:rPr>
              <w:t>degravação</w:t>
            </w:r>
            <w:proofErr w:type="spellEnd"/>
            <w:r w:rsidRPr="00852BBC">
              <w:rPr>
                <w:rFonts w:ascii="Times New Roman" w:hAnsi="Times New Roman" w:cs="Times New Roman"/>
                <w:color w:val="000000"/>
                <w:sz w:val="18"/>
                <w:szCs w:val="18"/>
              </w:rPr>
              <w:t xml:space="preserve"> de áudio</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10</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150,00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1.500,00</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18.000,00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3</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filmagem: (Tipo I): 1 câmera digital com tripé; 1 cinegrafista; 1 tripé de luz.</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2.400,00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filmagem: (Tipo II): 2 câmeras digitais com tripés; 2 cinegrafistas; 2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2.250,00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2.250,00</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27.000,00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5</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filmagem: (Tipo III): 3 câmeras digitais com tripés; 3 cinegrafistas; 3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2.950,00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23.600,00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6</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edição de vídeo com edição para publicação em mídias sociais</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350,00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350,00</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4.200,00</w:t>
            </w:r>
          </w:p>
        </w:tc>
      </w:tr>
      <w:tr w:rsidR="001A675C" w:rsidRPr="00DB7DC7" w:rsidTr="00F84828">
        <w:trPr>
          <w:trHeight w:val="39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7</w:t>
            </w:r>
          </w:p>
        </w:tc>
        <w:tc>
          <w:tcPr>
            <w:tcW w:w="410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edição de vídeo com edição final e completa da filmagem</w:t>
            </w:r>
          </w:p>
        </w:tc>
        <w:tc>
          <w:tcPr>
            <w:tcW w:w="949"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w:t>
            </w:r>
          </w:p>
        </w:tc>
        <w:tc>
          <w:tcPr>
            <w:tcW w:w="947"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900,00</w:t>
            </w:r>
          </w:p>
        </w:tc>
        <w:tc>
          <w:tcPr>
            <w:tcW w:w="96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sz w:val="18"/>
                <w:szCs w:val="18"/>
              </w:rPr>
            </w:pPr>
            <w:r w:rsidRPr="00852BBC">
              <w:rPr>
                <w:rFonts w:ascii="Times New Roman" w:hAnsi="Times New Roman" w:cs="Times New Roman"/>
                <w:sz w:val="18"/>
                <w:szCs w:val="18"/>
              </w:rPr>
              <w:t>900,00</w:t>
            </w:r>
          </w:p>
        </w:tc>
        <w:tc>
          <w:tcPr>
            <w:tcW w:w="1040"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sz w:val="18"/>
                <w:szCs w:val="18"/>
              </w:rPr>
            </w:pPr>
            <w:r w:rsidRPr="00852BBC">
              <w:rPr>
                <w:rFonts w:ascii="Times New Roman" w:hAnsi="Times New Roman" w:cs="Times New Roman"/>
                <w:b/>
                <w:bCs/>
                <w:sz w:val="18"/>
                <w:szCs w:val="18"/>
              </w:rPr>
              <w:t>10.800,00</w:t>
            </w:r>
          </w:p>
        </w:tc>
      </w:tr>
      <w:tr w:rsidR="001A675C" w:rsidRPr="00DB7DC7" w:rsidTr="00F84828">
        <w:trPr>
          <w:trHeight w:val="397"/>
        </w:trPr>
        <w:tc>
          <w:tcPr>
            <w:tcW w:w="844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A675C" w:rsidRPr="00852BBC" w:rsidRDefault="001A675C" w:rsidP="00F84828">
            <w:pPr>
              <w:jc w:val="center"/>
              <w:rPr>
                <w:rFonts w:ascii="Times New Roman" w:hAnsi="Times New Roman" w:cs="Times New Roman"/>
                <w:b/>
                <w:color w:val="000000"/>
                <w:sz w:val="18"/>
                <w:szCs w:val="18"/>
              </w:rPr>
            </w:pPr>
            <w:r w:rsidRPr="00852BBC">
              <w:rPr>
                <w:rFonts w:ascii="Times New Roman" w:hAnsi="Times New Roman" w:cs="Times New Roman"/>
                <w:b/>
                <w:color w:val="000000"/>
                <w:sz w:val="18"/>
                <w:szCs w:val="18"/>
              </w:rPr>
              <w:t>VALOR GLOBAL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100.400,00</w:t>
            </w:r>
          </w:p>
        </w:tc>
      </w:tr>
    </w:tbl>
    <w:p w:rsidR="001A675C" w:rsidRDefault="001A675C" w:rsidP="001A675C">
      <w:pPr>
        <w:pStyle w:val="PargrafodaLista"/>
        <w:autoSpaceDE w:val="0"/>
        <w:autoSpaceDN w:val="0"/>
        <w:adjustRightInd w:val="0"/>
        <w:ind w:left="1418"/>
        <w:contextualSpacing w:val="0"/>
        <w:jc w:val="both"/>
        <w:rPr>
          <w:rFonts w:ascii="Times New Roman" w:hAnsi="Times New Roman" w:cs="Times New Roman"/>
        </w:rPr>
      </w:pPr>
    </w:p>
    <w:p w:rsidR="00F502CB" w:rsidRDefault="00F502CB" w:rsidP="001A675C">
      <w:pPr>
        <w:autoSpaceDE w:val="0"/>
        <w:autoSpaceDN w:val="0"/>
        <w:adjustRightInd w:val="0"/>
        <w:spacing w:after="120"/>
        <w:ind w:left="1701" w:hanging="708"/>
        <w:jc w:val="both"/>
        <w:rPr>
          <w:rFonts w:ascii="Times New Roman" w:hAnsi="Times New Roman" w:cs="Times New Roman"/>
          <w:sz w:val="24"/>
        </w:rPr>
      </w:pPr>
      <w:r w:rsidRPr="00F502CB">
        <w:rPr>
          <w:rFonts w:ascii="Times New Roman" w:hAnsi="Times New Roman" w:cs="Times New Roman"/>
          <w:sz w:val="24"/>
        </w:rPr>
        <w:t xml:space="preserve">   5.2.3</w:t>
      </w:r>
      <w:r w:rsidRPr="00F502CB">
        <w:rPr>
          <w:rFonts w:ascii="Times New Roman" w:hAnsi="Times New Roman" w:cs="Times New Roman"/>
          <w:sz w:val="24"/>
        </w:rPr>
        <w:tab/>
        <w:t xml:space="preserve">Planilha de preços para os </w:t>
      </w:r>
      <w:r w:rsidRPr="00006699">
        <w:rPr>
          <w:rFonts w:ascii="Times New Roman" w:hAnsi="Times New Roman" w:cs="Times New Roman"/>
          <w:sz w:val="24"/>
        </w:rPr>
        <w:t xml:space="preserve">serviços de transmissão simultânea de áudio e vídeo entre auditórios, salas de reunião, convenção e plenárias com ligações por cabos e serviço de codificação e transmissão ao vivo de áudio e vídeo por meio da </w:t>
      </w:r>
      <w:r w:rsidRPr="00006699">
        <w:rPr>
          <w:rFonts w:ascii="Times New Roman" w:hAnsi="Times New Roman" w:cs="Times New Roman"/>
          <w:i/>
          <w:sz w:val="24"/>
        </w:rPr>
        <w:t xml:space="preserve">Internet - </w:t>
      </w:r>
      <w:proofErr w:type="spellStart"/>
      <w:r w:rsidRPr="00006699">
        <w:rPr>
          <w:rFonts w:ascii="Times New Roman" w:hAnsi="Times New Roman" w:cs="Times New Roman"/>
          <w:i/>
          <w:sz w:val="24"/>
        </w:rPr>
        <w:t>live</w:t>
      </w:r>
      <w:proofErr w:type="spellEnd"/>
      <w:r w:rsidRPr="00006699">
        <w:rPr>
          <w:rFonts w:ascii="Times New Roman" w:hAnsi="Times New Roman" w:cs="Times New Roman"/>
          <w:i/>
          <w:sz w:val="24"/>
        </w:rPr>
        <w:t xml:space="preserve"> streaming</w:t>
      </w:r>
      <w:r w:rsidRPr="00F502CB">
        <w:rPr>
          <w:rFonts w:ascii="Times New Roman" w:hAnsi="Times New Roman" w:cs="Times New Roman"/>
          <w:sz w:val="24"/>
        </w:rPr>
        <w:t xml:space="preserve"> (</w:t>
      </w:r>
      <w:r w:rsidRPr="00F502CB">
        <w:rPr>
          <w:rFonts w:ascii="Times New Roman" w:hAnsi="Times New Roman" w:cs="Times New Roman"/>
          <w:b/>
          <w:sz w:val="24"/>
        </w:rPr>
        <w:t>Planilha II</w:t>
      </w:r>
      <w:r w:rsidRPr="00F502CB">
        <w:rPr>
          <w:rFonts w:ascii="Times New Roman" w:hAnsi="Times New Roman" w:cs="Times New Roman"/>
          <w:sz w:val="24"/>
        </w:rPr>
        <w:t>):</w:t>
      </w:r>
    </w:p>
    <w:p w:rsidR="001A675C" w:rsidRPr="00F502CB" w:rsidRDefault="001A675C" w:rsidP="001A675C">
      <w:pPr>
        <w:autoSpaceDE w:val="0"/>
        <w:autoSpaceDN w:val="0"/>
        <w:adjustRightInd w:val="0"/>
        <w:ind w:left="1701" w:hanging="709"/>
        <w:jc w:val="both"/>
        <w:rPr>
          <w:rFonts w:ascii="Times New Roman" w:hAnsi="Times New Roman" w:cs="Times New Roman"/>
          <w:sz w:val="24"/>
        </w:rPr>
      </w:pPr>
    </w:p>
    <w:tbl>
      <w:tblPr>
        <w:tblW w:w="9513" w:type="dxa"/>
        <w:tblInd w:w="55" w:type="dxa"/>
        <w:tblCellMar>
          <w:left w:w="70" w:type="dxa"/>
          <w:right w:w="70" w:type="dxa"/>
        </w:tblCellMar>
        <w:tblLook w:val="04A0" w:firstRow="1" w:lastRow="0" w:firstColumn="1" w:lastColumn="0" w:noHBand="0" w:noVBand="1"/>
      </w:tblPr>
      <w:tblGrid>
        <w:gridCol w:w="529"/>
        <w:gridCol w:w="4531"/>
        <w:gridCol w:w="1192"/>
        <w:gridCol w:w="1134"/>
        <w:gridCol w:w="993"/>
        <w:gridCol w:w="1134"/>
      </w:tblGrid>
      <w:tr w:rsidR="001A675C" w:rsidRPr="00852BBC" w:rsidTr="003A4FE9">
        <w:trPr>
          <w:trHeight w:val="567"/>
          <w:tblHeader/>
        </w:trPr>
        <w:tc>
          <w:tcPr>
            <w:tcW w:w="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Lote 2</w:t>
            </w:r>
          </w:p>
        </w:tc>
        <w:tc>
          <w:tcPr>
            <w:tcW w:w="453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Especificação</w:t>
            </w:r>
          </w:p>
        </w:tc>
        <w:tc>
          <w:tcPr>
            <w:tcW w:w="119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Unidade</w:t>
            </w:r>
          </w:p>
        </w:tc>
        <w:tc>
          <w:tcPr>
            <w:tcW w:w="113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Estimativa Anual</w:t>
            </w:r>
          </w:p>
        </w:tc>
        <w:tc>
          <w:tcPr>
            <w:tcW w:w="993" w:type="dxa"/>
            <w:tcBorders>
              <w:top w:val="single" w:sz="4" w:space="0" w:color="auto"/>
              <w:left w:val="nil"/>
              <w:bottom w:val="nil"/>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Valor da Diária</w:t>
            </w:r>
          </w:p>
        </w:tc>
        <w:tc>
          <w:tcPr>
            <w:tcW w:w="1134" w:type="dxa"/>
            <w:tcBorders>
              <w:top w:val="single" w:sz="4" w:space="0" w:color="auto"/>
              <w:left w:val="nil"/>
              <w:bottom w:val="nil"/>
              <w:right w:val="single" w:sz="4" w:space="0" w:color="auto"/>
            </w:tcBorders>
            <w:shd w:val="clear" w:color="auto" w:fill="D6E3BC" w:themeFill="accent3" w:themeFillTint="66"/>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Valor Total Anual</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4</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1.700,00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6.800,00</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lastRenderedPageBreak/>
              <w:t>2</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6</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2.050,00</w:t>
            </w:r>
          </w:p>
        </w:tc>
        <w:tc>
          <w:tcPr>
            <w:tcW w:w="1134"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8.200,00</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3</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8</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2.450,00</w:t>
            </w:r>
          </w:p>
        </w:tc>
        <w:tc>
          <w:tcPr>
            <w:tcW w:w="1134"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9.800,00</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Serviço de codificação e transmissão ao vivo de áudio e vídeo por meio da Internet - </w:t>
            </w:r>
            <w:proofErr w:type="spellStart"/>
            <w:r w:rsidRPr="00852BBC">
              <w:rPr>
                <w:rFonts w:ascii="Times New Roman" w:hAnsi="Times New Roman" w:cs="Times New Roman"/>
                <w:i/>
                <w:iCs/>
                <w:color w:val="000000"/>
                <w:sz w:val="18"/>
                <w:szCs w:val="18"/>
              </w:rPr>
              <w:t>live</w:t>
            </w:r>
            <w:proofErr w:type="spellEnd"/>
            <w:r w:rsidRPr="00852BBC">
              <w:rPr>
                <w:rFonts w:ascii="Times New Roman" w:hAnsi="Times New Roman" w:cs="Times New Roman"/>
                <w:i/>
                <w:iCs/>
                <w:color w:val="000000"/>
                <w:sz w:val="18"/>
                <w:szCs w:val="18"/>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4</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8.000,00</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5</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Serviço de codificação e transmissão ao vivo de áudio e vídeo por meio da Internet - </w:t>
            </w:r>
            <w:proofErr w:type="spellStart"/>
            <w:r w:rsidRPr="00852BBC">
              <w:rPr>
                <w:rFonts w:ascii="Times New Roman" w:hAnsi="Times New Roman" w:cs="Times New Roman"/>
                <w:i/>
                <w:iCs/>
                <w:color w:val="000000"/>
                <w:sz w:val="18"/>
                <w:szCs w:val="18"/>
              </w:rPr>
              <w:t>live</w:t>
            </w:r>
            <w:proofErr w:type="spellEnd"/>
            <w:r w:rsidRPr="00852BBC">
              <w:rPr>
                <w:rFonts w:ascii="Times New Roman" w:hAnsi="Times New Roman" w:cs="Times New Roman"/>
                <w:i/>
                <w:iCs/>
                <w:color w:val="000000"/>
                <w:sz w:val="18"/>
                <w:szCs w:val="18"/>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6</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2.400,00</w:t>
            </w:r>
          </w:p>
        </w:tc>
        <w:tc>
          <w:tcPr>
            <w:tcW w:w="1134"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9.600,00</w:t>
            </w:r>
          </w:p>
        </w:tc>
      </w:tr>
      <w:tr w:rsidR="001A675C" w:rsidRPr="00852BBC" w:rsidTr="00F84828">
        <w:trPr>
          <w:trHeight w:val="56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6</w:t>
            </w:r>
          </w:p>
        </w:tc>
        <w:tc>
          <w:tcPr>
            <w:tcW w:w="4531"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both"/>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Serviço de codificação e transmissão ao vivo de áudio e vídeo por meio da Internet - </w:t>
            </w:r>
            <w:proofErr w:type="spellStart"/>
            <w:r w:rsidRPr="00852BBC">
              <w:rPr>
                <w:rFonts w:ascii="Times New Roman" w:hAnsi="Times New Roman" w:cs="Times New Roman"/>
                <w:color w:val="000000"/>
                <w:sz w:val="18"/>
                <w:szCs w:val="18"/>
              </w:rPr>
              <w:t>live</w:t>
            </w:r>
            <w:proofErr w:type="spellEnd"/>
            <w:r w:rsidRPr="00852BBC">
              <w:rPr>
                <w:rFonts w:ascii="Times New Roman" w:hAnsi="Times New Roman" w:cs="Times New Roman"/>
                <w:color w:val="000000"/>
                <w:sz w:val="18"/>
                <w:szCs w:val="18"/>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 xml:space="preserve">Diária de até </w:t>
            </w:r>
            <w:r w:rsidRPr="00852BBC">
              <w:rPr>
                <w:rFonts w:ascii="Times New Roman" w:hAnsi="Times New Roman" w:cs="Times New Roman"/>
                <w:b/>
                <w:bCs/>
                <w:color w:val="000000"/>
                <w:sz w:val="18"/>
                <w:szCs w:val="18"/>
              </w:rPr>
              <w:t>8</w:t>
            </w:r>
            <w:r w:rsidRPr="00852BBC">
              <w:rPr>
                <w:rFonts w:ascii="Times New Roman" w:hAnsi="Times New Roman" w:cs="Times New Roman"/>
                <w:color w:val="000000"/>
                <w:sz w:val="18"/>
                <w:szCs w:val="18"/>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color w:val="000000"/>
                <w:sz w:val="18"/>
                <w:szCs w:val="18"/>
              </w:rPr>
              <w:t>2.800,00</w:t>
            </w:r>
          </w:p>
        </w:tc>
        <w:tc>
          <w:tcPr>
            <w:tcW w:w="1134" w:type="dxa"/>
            <w:tcBorders>
              <w:top w:val="nil"/>
              <w:left w:val="nil"/>
              <w:bottom w:val="single" w:sz="4" w:space="0" w:color="auto"/>
              <w:right w:val="single" w:sz="4" w:space="0" w:color="auto"/>
            </w:tcBorders>
            <w:shd w:val="clear" w:color="auto" w:fill="auto"/>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11.200,00</w:t>
            </w:r>
          </w:p>
        </w:tc>
      </w:tr>
      <w:tr w:rsidR="001A675C" w:rsidRPr="00852BBC" w:rsidTr="00F84828">
        <w:trPr>
          <w:trHeight w:val="352"/>
        </w:trPr>
        <w:tc>
          <w:tcPr>
            <w:tcW w:w="8379"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1A675C" w:rsidRPr="00852BBC" w:rsidRDefault="001A675C" w:rsidP="00F84828">
            <w:pPr>
              <w:jc w:val="center"/>
              <w:rPr>
                <w:rFonts w:ascii="Times New Roman" w:hAnsi="Times New Roman" w:cs="Times New Roman"/>
                <w:color w:val="000000"/>
                <w:sz w:val="18"/>
                <w:szCs w:val="18"/>
              </w:rPr>
            </w:pPr>
            <w:r w:rsidRPr="00852BBC">
              <w:rPr>
                <w:rFonts w:ascii="Times New Roman" w:hAnsi="Times New Roman" w:cs="Times New Roman"/>
                <w:b/>
                <w:bCs/>
                <w:color w:val="000000"/>
                <w:sz w:val="18"/>
                <w:szCs w:val="18"/>
              </w:rPr>
              <w:t>VALOR GLOBAL</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rsidR="001A675C" w:rsidRPr="00852BBC" w:rsidRDefault="001A675C" w:rsidP="00F84828">
            <w:pPr>
              <w:jc w:val="center"/>
              <w:rPr>
                <w:rFonts w:ascii="Times New Roman" w:hAnsi="Times New Roman" w:cs="Times New Roman"/>
                <w:b/>
                <w:bCs/>
                <w:color w:val="000000"/>
                <w:sz w:val="18"/>
                <w:szCs w:val="18"/>
              </w:rPr>
            </w:pPr>
            <w:r w:rsidRPr="00852BBC">
              <w:rPr>
                <w:rFonts w:ascii="Times New Roman" w:hAnsi="Times New Roman" w:cs="Times New Roman"/>
                <w:b/>
                <w:bCs/>
                <w:color w:val="000000"/>
                <w:sz w:val="18"/>
                <w:szCs w:val="18"/>
              </w:rPr>
              <w:t>53.600,00</w:t>
            </w:r>
          </w:p>
        </w:tc>
      </w:tr>
    </w:tbl>
    <w:p w:rsidR="00F502CB" w:rsidRDefault="00F502CB" w:rsidP="001A675C">
      <w:pPr>
        <w:autoSpaceDE w:val="0"/>
        <w:autoSpaceDN w:val="0"/>
        <w:adjustRightInd w:val="0"/>
        <w:ind w:left="709" w:hanging="709"/>
        <w:jc w:val="both"/>
        <w:rPr>
          <w:rFonts w:ascii="Times New Roman" w:hAnsi="Times New Roman" w:cs="Times New Roman"/>
          <w:sz w:val="24"/>
        </w:rPr>
      </w:pPr>
    </w:p>
    <w:p w:rsidR="001A675C" w:rsidRPr="00006699" w:rsidRDefault="001A675C" w:rsidP="00F502CB">
      <w:pPr>
        <w:autoSpaceDE w:val="0"/>
        <w:autoSpaceDN w:val="0"/>
        <w:adjustRightInd w:val="0"/>
        <w:spacing w:after="120"/>
        <w:ind w:left="709" w:hanging="709"/>
        <w:jc w:val="both"/>
        <w:rPr>
          <w:rFonts w:ascii="Times New Roman" w:hAnsi="Times New Roman" w:cs="Times New Roman"/>
          <w:b/>
          <w:sz w:val="24"/>
        </w:rPr>
      </w:pPr>
      <w:r w:rsidRPr="00006699">
        <w:rPr>
          <w:rFonts w:ascii="Times New Roman" w:hAnsi="Times New Roman" w:cs="Times New Roman"/>
          <w:b/>
          <w:sz w:val="24"/>
        </w:rPr>
        <w:t>Quadro Resumo</w:t>
      </w:r>
    </w:p>
    <w:tbl>
      <w:tblPr>
        <w:tblStyle w:val="Tabelacomgrade"/>
        <w:tblW w:w="9498" w:type="dxa"/>
        <w:tblInd w:w="108" w:type="dxa"/>
        <w:tblLook w:val="04A0" w:firstRow="1" w:lastRow="0" w:firstColumn="1" w:lastColumn="0" w:noHBand="0" w:noVBand="1"/>
      </w:tblPr>
      <w:tblGrid>
        <w:gridCol w:w="851"/>
        <w:gridCol w:w="6520"/>
        <w:gridCol w:w="2127"/>
      </w:tblGrid>
      <w:tr w:rsidR="001A675C" w:rsidRPr="00852BBC" w:rsidTr="001A675C">
        <w:tc>
          <w:tcPr>
            <w:tcW w:w="851" w:type="dxa"/>
            <w:shd w:val="clear" w:color="auto" w:fill="DAEEF3" w:themeFill="accent5" w:themeFillTint="33"/>
          </w:tcPr>
          <w:p w:rsidR="001A675C" w:rsidRPr="00852BBC" w:rsidRDefault="001A675C" w:rsidP="00F84828">
            <w:pPr>
              <w:jc w:val="center"/>
              <w:rPr>
                <w:rFonts w:ascii="Times New Roman" w:hAnsi="Times New Roman" w:cs="Times New Roman"/>
                <w:b/>
                <w:szCs w:val="20"/>
              </w:rPr>
            </w:pPr>
            <w:r w:rsidRPr="00852BBC">
              <w:rPr>
                <w:rFonts w:ascii="Times New Roman" w:hAnsi="Times New Roman" w:cs="Times New Roman"/>
                <w:b/>
                <w:szCs w:val="20"/>
              </w:rPr>
              <w:t>Lote</w:t>
            </w:r>
          </w:p>
        </w:tc>
        <w:tc>
          <w:tcPr>
            <w:tcW w:w="6520" w:type="dxa"/>
            <w:shd w:val="clear" w:color="auto" w:fill="DAEEF3" w:themeFill="accent5" w:themeFillTint="33"/>
          </w:tcPr>
          <w:p w:rsidR="001A675C" w:rsidRPr="00852BBC" w:rsidRDefault="001A675C" w:rsidP="00F84828">
            <w:pPr>
              <w:jc w:val="center"/>
              <w:rPr>
                <w:rFonts w:ascii="Times New Roman" w:hAnsi="Times New Roman" w:cs="Times New Roman"/>
                <w:b/>
                <w:szCs w:val="20"/>
              </w:rPr>
            </w:pPr>
            <w:r w:rsidRPr="00852BBC">
              <w:rPr>
                <w:rFonts w:ascii="Times New Roman" w:hAnsi="Times New Roman" w:cs="Times New Roman"/>
                <w:b/>
                <w:szCs w:val="20"/>
              </w:rPr>
              <w:t>Serviço</w:t>
            </w:r>
          </w:p>
        </w:tc>
        <w:tc>
          <w:tcPr>
            <w:tcW w:w="2127" w:type="dxa"/>
            <w:shd w:val="clear" w:color="auto" w:fill="DAEEF3" w:themeFill="accent5" w:themeFillTint="33"/>
          </w:tcPr>
          <w:p w:rsidR="001A675C" w:rsidRPr="00852BBC" w:rsidRDefault="001A675C" w:rsidP="00F84828">
            <w:pPr>
              <w:jc w:val="center"/>
              <w:rPr>
                <w:rFonts w:ascii="Times New Roman" w:hAnsi="Times New Roman" w:cs="Times New Roman"/>
                <w:b/>
                <w:szCs w:val="20"/>
              </w:rPr>
            </w:pPr>
            <w:r w:rsidRPr="00852BBC">
              <w:rPr>
                <w:rFonts w:ascii="Times New Roman" w:hAnsi="Times New Roman" w:cs="Times New Roman"/>
                <w:b/>
                <w:szCs w:val="20"/>
              </w:rPr>
              <w:t>Valor Anual</w:t>
            </w:r>
          </w:p>
        </w:tc>
      </w:tr>
      <w:tr w:rsidR="001A675C" w:rsidRPr="00852BBC" w:rsidTr="001A675C">
        <w:tc>
          <w:tcPr>
            <w:tcW w:w="851" w:type="dxa"/>
          </w:tcPr>
          <w:p w:rsidR="001A675C" w:rsidRPr="00852BBC" w:rsidRDefault="001A675C" w:rsidP="00F84828">
            <w:pPr>
              <w:jc w:val="center"/>
              <w:rPr>
                <w:rFonts w:ascii="Times New Roman" w:hAnsi="Times New Roman" w:cs="Times New Roman"/>
                <w:szCs w:val="20"/>
              </w:rPr>
            </w:pPr>
            <w:r w:rsidRPr="00852BBC">
              <w:rPr>
                <w:rFonts w:ascii="Times New Roman" w:hAnsi="Times New Roman" w:cs="Times New Roman"/>
                <w:szCs w:val="20"/>
              </w:rPr>
              <w:t>1</w:t>
            </w:r>
          </w:p>
        </w:tc>
        <w:tc>
          <w:tcPr>
            <w:tcW w:w="6520" w:type="dxa"/>
          </w:tcPr>
          <w:p w:rsidR="001A675C" w:rsidRPr="00852BBC" w:rsidRDefault="001A675C" w:rsidP="00F84828">
            <w:pPr>
              <w:rPr>
                <w:rFonts w:ascii="Times New Roman" w:hAnsi="Times New Roman" w:cs="Times New Roman"/>
                <w:szCs w:val="20"/>
              </w:rPr>
            </w:pPr>
            <w:r w:rsidRPr="00852BBC">
              <w:rPr>
                <w:rFonts w:ascii="Times New Roman" w:hAnsi="Times New Roman" w:cs="Times New Roman"/>
                <w:szCs w:val="20"/>
              </w:rPr>
              <w:t xml:space="preserve">Serviços de gravação e </w:t>
            </w:r>
            <w:proofErr w:type="spellStart"/>
            <w:r w:rsidRPr="00852BBC">
              <w:rPr>
                <w:rFonts w:ascii="Times New Roman" w:hAnsi="Times New Roman" w:cs="Times New Roman"/>
                <w:szCs w:val="20"/>
              </w:rPr>
              <w:t>degravação</w:t>
            </w:r>
            <w:proofErr w:type="spellEnd"/>
            <w:r w:rsidRPr="00852BBC">
              <w:rPr>
                <w:rFonts w:ascii="Times New Roman" w:hAnsi="Times New Roman" w:cs="Times New Roman"/>
                <w:szCs w:val="20"/>
              </w:rPr>
              <w:t xml:space="preserve"> de áudios, filmagens e edições de vídeo</w:t>
            </w:r>
          </w:p>
        </w:tc>
        <w:tc>
          <w:tcPr>
            <w:tcW w:w="2127" w:type="dxa"/>
          </w:tcPr>
          <w:p w:rsidR="001A675C" w:rsidRPr="00852BBC" w:rsidRDefault="001A675C" w:rsidP="00F84828">
            <w:pPr>
              <w:jc w:val="center"/>
              <w:rPr>
                <w:rFonts w:ascii="Times New Roman" w:hAnsi="Times New Roman" w:cs="Times New Roman"/>
                <w:szCs w:val="20"/>
              </w:rPr>
            </w:pPr>
            <w:r w:rsidRPr="00852BBC">
              <w:rPr>
                <w:rFonts w:ascii="Times New Roman" w:hAnsi="Times New Roman" w:cs="Times New Roman"/>
                <w:szCs w:val="20"/>
              </w:rPr>
              <w:t>100.400,00</w:t>
            </w:r>
          </w:p>
        </w:tc>
      </w:tr>
      <w:tr w:rsidR="001A675C" w:rsidRPr="00852BBC" w:rsidTr="001A675C">
        <w:tc>
          <w:tcPr>
            <w:tcW w:w="851" w:type="dxa"/>
          </w:tcPr>
          <w:p w:rsidR="001A675C" w:rsidRPr="00852BBC" w:rsidRDefault="001A675C" w:rsidP="00F84828">
            <w:pPr>
              <w:jc w:val="center"/>
              <w:rPr>
                <w:rFonts w:ascii="Times New Roman" w:hAnsi="Times New Roman" w:cs="Times New Roman"/>
                <w:szCs w:val="20"/>
              </w:rPr>
            </w:pPr>
            <w:r w:rsidRPr="00852BBC">
              <w:rPr>
                <w:rFonts w:ascii="Times New Roman" w:hAnsi="Times New Roman" w:cs="Times New Roman"/>
                <w:szCs w:val="20"/>
              </w:rPr>
              <w:t>2</w:t>
            </w:r>
          </w:p>
        </w:tc>
        <w:tc>
          <w:tcPr>
            <w:tcW w:w="6520" w:type="dxa"/>
          </w:tcPr>
          <w:p w:rsidR="001A675C" w:rsidRPr="00852BBC" w:rsidRDefault="001A675C" w:rsidP="00F84828">
            <w:pPr>
              <w:rPr>
                <w:rFonts w:ascii="Times New Roman" w:hAnsi="Times New Roman" w:cs="Times New Roman"/>
                <w:szCs w:val="20"/>
              </w:rPr>
            </w:pPr>
            <w:r w:rsidRPr="00852BBC">
              <w:rPr>
                <w:rFonts w:ascii="Times New Roman" w:hAnsi="Times New Roman" w:cs="Times New Roman"/>
                <w:bCs/>
                <w:color w:val="000000"/>
                <w:szCs w:val="20"/>
              </w:rPr>
              <w:t>Serviços de transmissão simultânea de áudio e vídeo</w:t>
            </w:r>
          </w:p>
        </w:tc>
        <w:tc>
          <w:tcPr>
            <w:tcW w:w="2127" w:type="dxa"/>
          </w:tcPr>
          <w:p w:rsidR="001A675C" w:rsidRPr="00852BBC" w:rsidRDefault="001A675C" w:rsidP="00F84828">
            <w:pPr>
              <w:jc w:val="center"/>
              <w:rPr>
                <w:rFonts w:ascii="Times New Roman" w:hAnsi="Times New Roman" w:cs="Times New Roman"/>
                <w:szCs w:val="20"/>
              </w:rPr>
            </w:pPr>
            <w:r w:rsidRPr="00852BBC">
              <w:rPr>
                <w:rFonts w:ascii="Times New Roman" w:hAnsi="Times New Roman" w:cs="Times New Roman"/>
                <w:szCs w:val="20"/>
              </w:rPr>
              <w:t>53.600,00</w:t>
            </w:r>
          </w:p>
        </w:tc>
      </w:tr>
      <w:tr w:rsidR="001A675C" w:rsidRPr="00852BBC" w:rsidTr="001A675C">
        <w:tc>
          <w:tcPr>
            <w:tcW w:w="7371" w:type="dxa"/>
            <w:gridSpan w:val="2"/>
            <w:shd w:val="clear" w:color="auto" w:fill="DAEEF3" w:themeFill="accent5" w:themeFillTint="33"/>
          </w:tcPr>
          <w:p w:rsidR="001A675C" w:rsidRPr="00852BBC" w:rsidRDefault="001A675C" w:rsidP="00F84828">
            <w:pPr>
              <w:jc w:val="center"/>
              <w:rPr>
                <w:rFonts w:ascii="Times New Roman" w:hAnsi="Times New Roman" w:cs="Times New Roman"/>
                <w:b/>
                <w:szCs w:val="20"/>
              </w:rPr>
            </w:pPr>
            <w:r w:rsidRPr="00852BBC">
              <w:rPr>
                <w:rFonts w:ascii="Times New Roman" w:hAnsi="Times New Roman" w:cs="Times New Roman"/>
                <w:b/>
                <w:szCs w:val="20"/>
              </w:rPr>
              <w:t>Valor Global Anual</w:t>
            </w:r>
          </w:p>
        </w:tc>
        <w:tc>
          <w:tcPr>
            <w:tcW w:w="2127" w:type="dxa"/>
            <w:shd w:val="clear" w:color="auto" w:fill="DAEEF3" w:themeFill="accent5" w:themeFillTint="33"/>
          </w:tcPr>
          <w:p w:rsidR="001A675C" w:rsidRPr="00852BBC" w:rsidRDefault="001A675C" w:rsidP="00F84828">
            <w:pPr>
              <w:jc w:val="center"/>
              <w:rPr>
                <w:rFonts w:ascii="Times New Roman" w:hAnsi="Times New Roman" w:cs="Times New Roman"/>
                <w:b/>
                <w:szCs w:val="20"/>
              </w:rPr>
            </w:pPr>
            <w:r w:rsidRPr="00852BBC">
              <w:rPr>
                <w:rFonts w:ascii="Times New Roman" w:hAnsi="Times New Roman" w:cs="Times New Roman"/>
                <w:b/>
                <w:szCs w:val="20"/>
              </w:rPr>
              <w:t>154.000,00</w:t>
            </w:r>
          </w:p>
        </w:tc>
      </w:tr>
    </w:tbl>
    <w:p w:rsidR="00F502CB" w:rsidRPr="00F502CB" w:rsidRDefault="00F502CB" w:rsidP="00F502CB">
      <w:pPr>
        <w:autoSpaceDE w:val="0"/>
        <w:autoSpaceDN w:val="0"/>
        <w:adjustRightInd w:val="0"/>
        <w:spacing w:after="120"/>
        <w:ind w:left="709" w:hanging="709"/>
        <w:jc w:val="both"/>
        <w:rPr>
          <w:rFonts w:ascii="Times New Roman" w:hAnsi="Times New Roman" w:cs="Times New Roman"/>
          <w:sz w:val="24"/>
        </w:rPr>
      </w:pPr>
    </w:p>
    <w:p w:rsidR="00F502CB" w:rsidRPr="009805BE" w:rsidRDefault="00F502CB" w:rsidP="00B23A7F">
      <w:pPr>
        <w:autoSpaceDE w:val="0"/>
        <w:autoSpaceDN w:val="0"/>
        <w:adjustRightInd w:val="0"/>
        <w:spacing w:after="120"/>
        <w:ind w:left="993" w:hanging="567"/>
        <w:jc w:val="both"/>
        <w:rPr>
          <w:rFonts w:ascii="Times New Roman" w:hAnsi="Times New Roman" w:cs="Times New Roman"/>
          <w:sz w:val="24"/>
        </w:rPr>
      </w:pPr>
      <w:r w:rsidRPr="00F502CB">
        <w:rPr>
          <w:rFonts w:ascii="Times New Roman" w:hAnsi="Times New Roman" w:cs="Times New Roman"/>
          <w:sz w:val="24"/>
        </w:rPr>
        <w:t>5.3.</w:t>
      </w:r>
      <w:r w:rsidRPr="00F502CB">
        <w:rPr>
          <w:rFonts w:ascii="Times New Roman" w:hAnsi="Times New Roman" w:cs="Times New Roman"/>
          <w:sz w:val="24"/>
        </w:rPr>
        <w:tab/>
        <w:t xml:space="preserve">O custo destinado para a prestação dos serviços objeto deste Termo de Referência está estimado no valor total anual de R$ </w:t>
      </w:r>
      <w:r w:rsidR="009805BE">
        <w:rPr>
          <w:rFonts w:ascii="Times New Roman" w:hAnsi="Times New Roman" w:cs="Times New Roman"/>
          <w:sz w:val="24"/>
        </w:rPr>
        <w:t>154.000,00</w:t>
      </w:r>
      <w:r w:rsidRPr="00F502CB">
        <w:rPr>
          <w:rFonts w:ascii="Times New Roman" w:hAnsi="Times New Roman" w:cs="Times New Roman"/>
          <w:sz w:val="24"/>
        </w:rPr>
        <w:t xml:space="preserve"> (</w:t>
      </w:r>
      <w:r w:rsidR="009805BE">
        <w:rPr>
          <w:rFonts w:ascii="Times New Roman" w:hAnsi="Times New Roman" w:cs="Times New Roman"/>
          <w:sz w:val="24"/>
        </w:rPr>
        <w:t xml:space="preserve">Cento e cinquenta e quatro mil </w:t>
      </w:r>
      <w:r w:rsidRPr="00F502CB">
        <w:rPr>
          <w:rFonts w:ascii="Times New Roman" w:hAnsi="Times New Roman" w:cs="Times New Roman"/>
          <w:sz w:val="24"/>
        </w:rPr>
        <w:t xml:space="preserve">reais), de acordo com os preços unitários/totais constantes das </w:t>
      </w:r>
      <w:r w:rsidR="009805BE">
        <w:rPr>
          <w:rFonts w:ascii="Times New Roman" w:hAnsi="Times New Roman" w:cs="Times New Roman"/>
          <w:sz w:val="24"/>
        </w:rPr>
        <w:t>Planilhas I e II</w:t>
      </w:r>
      <w:r w:rsidR="009805BE" w:rsidRPr="009805BE">
        <w:rPr>
          <w:rFonts w:ascii="Times New Roman" w:hAnsi="Times New Roman" w:cs="Times New Roman"/>
          <w:sz w:val="24"/>
        </w:rPr>
        <w:t xml:space="preserve">, constantes nos subitens 5.2.2 e 5.2.3 </w:t>
      </w:r>
      <w:r w:rsidRPr="009805BE">
        <w:rPr>
          <w:rFonts w:ascii="Times New Roman" w:hAnsi="Times New Roman" w:cs="Times New Roman"/>
          <w:sz w:val="24"/>
        </w:rPr>
        <w:t xml:space="preserve">. </w:t>
      </w:r>
    </w:p>
    <w:p w:rsidR="00F502CB" w:rsidRPr="00F502CB" w:rsidRDefault="00F502CB" w:rsidP="00B23A7F">
      <w:pPr>
        <w:pStyle w:val="Default"/>
        <w:spacing w:after="120"/>
        <w:ind w:left="993" w:hanging="567"/>
        <w:jc w:val="both"/>
        <w:rPr>
          <w:color w:val="auto"/>
        </w:rPr>
      </w:pPr>
      <w:r w:rsidRPr="00F502CB">
        <w:rPr>
          <w:color w:val="auto"/>
        </w:rPr>
        <w:t>5.4.</w:t>
      </w:r>
      <w:r w:rsidRPr="00F502CB">
        <w:rPr>
          <w:color w:val="auto"/>
        </w:rPr>
        <w:tab/>
        <w:t>A empresa contratada ficará obrigada a aceitar os acréscimos ou supressões até o limite de 25% (vinte e cinco por cento) dos serviços a serem contratados, nos termos do artigo 65 da Lei nº 8.666/93.</w:t>
      </w:r>
    </w:p>
    <w:p w:rsidR="00F502CB" w:rsidRPr="00F502CB" w:rsidRDefault="00F502CB" w:rsidP="00B23A7F">
      <w:pPr>
        <w:pStyle w:val="Default"/>
        <w:spacing w:after="120"/>
        <w:ind w:left="993" w:hanging="567"/>
        <w:jc w:val="both"/>
        <w:rPr>
          <w:color w:val="auto"/>
        </w:rPr>
      </w:pPr>
      <w:r w:rsidRPr="00F502CB">
        <w:rPr>
          <w:color w:val="auto"/>
        </w:rPr>
        <w:t>5.6</w:t>
      </w:r>
      <w:r w:rsidRPr="00F502CB">
        <w:rPr>
          <w:color w:val="auto"/>
        </w:rPr>
        <w:tab/>
        <w:t>Para julgamento e classificação das propostas, na licitação, será adotado o critério de “menor preço” por Grupo/Lote, observadas as especificações técnicas definidas nas Planilhas I e II, constantes nos subitens 5.2.2 e 5.2.3</w:t>
      </w:r>
      <w:r w:rsidR="009805BE">
        <w:rPr>
          <w:color w:val="auto"/>
        </w:rPr>
        <w:t>.</w:t>
      </w:r>
    </w:p>
    <w:p w:rsidR="00F502CB" w:rsidRPr="00F502CB" w:rsidRDefault="00F502CB" w:rsidP="00F502CB">
      <w:pPr>
        <w:pStyle w:val="Default"/>
        <w:spacing w:after="120"/>
        <w:ind w:left="705" w:hanging="705"/>
        <w:jc w:val="both"/>
        <w:rPr>
          <w:color w:val="auto"/>
        </w:rPr>
      </w:pPr>
    </w:p>
    <w:p w:rsidR="00F502CB" w:rsidRPr="00B23A7F" w:rsidRDefault="00F502CB" w:rsidP="00C57604">
      <w:pPr>
        <w:pStyle w:val="Recuodecorpodetexto"/>
        <w:numPr>
          <w:ilvl w:val="0"/>
          <w:numId w:val="31"/>
        </w:numPr>
        <w:ind w:left="426" w:right="851" w:hanging="426"/>
        <w:jc w:val="both"/>
        <w:rPr>
          <w:rFonts w:ascii="Times New Roman" w:hAnsi="Times New Roman" w:cs="Times New Roman"/>
          <w:b/>
          <w:bCs/>
          <w:sz w:val="24"/>
        </w:rPr>
      </w:pPr>
      <w:r w:rsidRPr="00B23A7F">
        <w:rPr>
          <w:rFonts w:ascii="Times New Roman" w:hAnsi="Times New Roman" w:cs="Times New Roman"/>
          <w:b/>
          <w:bCs/>
          <w:sz w:val="24"/>
        </w:rPr>
        <w:t>PRAZOS DOS SERVIÇOS</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Os serviços de gravação e </w:t>
      </w:r>
      <w:proofErr w:type="spellStart"/>
      <w:r w:rsidRPr="00F502CB">
        <w:rPr>
          <w:rFonts w:ascii="Times New Roman" w:hAnsi="Times New Roman" w:cs="Times New Roman"/>
          <w:bCs/>
          <w:sz w:val="24"/>
        </w:rPr>
        <w:t>degravação</w:t>
      </w:r>
      <w:proofErr w:type="spellEnd"/>
      <w:r w:rsidRPr="00F502CB">
        <w:rPr>
          <w:rFonts w:ascii="Times New Roman" w:hAnsi="Times New Roman" w:cs="Times New Roman"/>
          <w:bCs/>
          <w:sz w:val="24"/>
        </w:rPr>
        <w:t>, itens 1 e 2 da Planilha I serão solicitados pelo CONTRATANTE com no mínimo 24 (vinte e quatro) horas de antecedência e para os demais itens, constantes nas Planilhas I e II a solicitação será com no mínimo 48 (quarenta e oito) horas de antecedência.</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A entrega das mídias de </w:t>
      </w:r>
      <w:r w:rsidRPr="00F502CB">
        <w:rPr>
          <w:rFonts w:ascii="Times New Roman" w:hAnsi="Times New Roman" w:cs="Times New Roman"/>
          <w:bCs/>
          <w:i/>
          <w:sz w:val="24"/>
        </w:rPr>
        <w:t>DVD</w:t>
      </w:r>
      <w:r w:rsidRPr="00F502CB">
        <w:rPr>
          <w:rFonts w:ascii="Times New Roman" w:hAnsi="Times New Roman" w:cs="Times New Roman"/>
          <w:bCs/>
          <w:sz w:val="24"/>
        </w:rPr>
        <w:t xml:space="preserve"> com as gravações definitivas, resultante dos serviços de gravação de áudio, deverão ser entregues ao CONTRATANTE em até 2 (dois) dias após a reunião ou evento.</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A entrega das mídias de </w:t>
      </w:r>
      <w:r w:rsidRPr="00F502CB">
        <w:rPr>
          <w:rFonts w:ascii="Times New Roman" w:hAnsi="Times New Roman" w:cs="Times New Roman"/>
          <w:bCs/>
          <w:i/>
          <w:sz w:val="24"/>
        </w:rPr>
        <w:t>DVD</w:t>
      </w:r>
      <w:r w:rsidRPr="00F502CB">
        <w:rPr>
          <w:rFonts w:ascii="Times New Roman" w:hAnsi="Times New Roman" w:cs="Times New Roman"/>
          <w:bCs/>
          <w:sz w:val="24"/>
        </w:rPr>
        <w:t xml:space="preserve"> com o texto definitivo, resultante dos serviços de </w:t>
      </w:r>
      <w:proofErr w:type="spellStart"/>
      <w:r w:rsidRPr="00F502CB">
        <w:rPr>
          <w:rFonts w:ascii="Times New Roman" w:hAnsi="Times New Roman" w:cs="Times New Roman"/>
          <w:bCs/>
          <w:sz w:val="24"/>
        </w:rPr>
        <w:t>degravação</w:t>
      </w:r>
      <w:proofErr w:type="spellEnd"/>
      <w:r w:rsidRPr="00F502CB">
        <w:rPr>
          <w:rFonts w:ascii="Times New Roman" w:hAnsi="Times New Roman" w:cs="Times New Roman"/>
          <w:bCs/>
          <w:sz w:val="24"/>
        </w:rPr>
        <w:t xml:space="preserve"> de áudio, deverão ser entregues ao CONTRATANTE em até 10 (dez) dias após a reunião ou evento.</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lastRenderedPageBreak/>
        <w:t xml:space="preserve">Os equipamentos dos serviços de filmagem, transmissão simultânea de áudio e vídeo e codificação do sinal para transmissão </w:t>
      </w:r>
      <w:proofErr w:type="spellStart"/>
      <w:r w:rsidRPr="00F502CB">
        <w:rPr>
          <w:rFonts w:ascii="Times New Roman" w:hAnsi="Times New Roman" w:cs="Times New Roman"/>
          <w:bCs/>
          <w:sz w:val="24"/>
        </w:rPr>
        <w:t>live</w:t>
      </w:r>
      <w:proofErr w:type="spellEnd"/>
      <w:r w:rsidRPr="00F502CB">
        <w:rPr>
          <w:rFonts w:ascii="Times New Roman" w:hAnsi="Times New Roman" w:cs="Times New Roman"/>
          <w:bCs/>
          <w:i/>
          <w:sz w:val="24"/>
        </w:rPr>
        <w:t xml:space="preserve"> streaming</w:t>
      </w:r>
      <w:r w:rsidRPr="00F502CB">
        <w:rPr>
          <w:rFonts w:ascii="Times New Roman" w:hAnsi="Times New Roman" w:cs="Times New Roman"/>
          <w:bCs/>
          <w:sz w:val="24"/>
        </w:rPr>
        <w:t xml:space="preserve"> devem ser instalados e configurados conforme orientações do CONTRATANTE com, no mínimo, 24 (vinte e quatro) horas de antecedência do horário marcado para o início do evento ou da reunião para a realização de testes e ensaios.</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As filmagens completas de todas as câmeras usadas no evento e todo o conteúdo transmitido deverão ser entregues em formato </w:t>
      </w:r>
      <w:r w:rsidRPr="00F502CB">
        <w:rPr>
          <w:rFonts w:ascii="Times New Roman" w:hAnsi="Times New Roman" w:cs="Times New Roman"/>
          <w:bCs/>
          <w:i/>
          <w:sz w:val="24"/>
        </w:rPr>
        <w:t>RAW</w:t>
      </w:r>
      <w:r w:rsidRPr="00F502CB">
        <w:rPr>
          <w:rFonts w:ascii="Times New Roman" w:hAnsi="Times New Roman" w:cs="Times New Roman"/>
          <w:bCs/>
          <w:sz w:val="24"/>
        </w:rPr>
        <w:t xml:space="preserve"> (cru ou bruto) à</w:t>
      </w:r>
      <w:r w:rsidRPr="00F502CB">
        <w:rPr>
          <w:rFonts w:ascii="Times New Roman" w:hAnsi="Times New Roman" w:cs="Times New Roman"/>
          <w:sz w:val="24"/>
        </w:rPr>
        <w:t xml:space="preserve"> </w:t>
      </w:r>
      <w:r w:rsidRPr="00F502CB">
        <w:rPr>
          <w:rFonts w:ascii="Times New Roman" w:hAnsi="Times New Roman" w:cs="Times New Roman"/>
          <w:bCs/>
          <w:sz w:val="24"/>
        </w:rPr>
        <w:t>CONTRATANTE logo após o término do evento.</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A edição para publicação em mídias sociais com trechos da filmagem deverá ser entregue em até 2 (duas) horas após o término do evento e conforme as orientações da CONTRATANTE.</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A edição final e completa da filmagem deverá ser entregue ao CONTRATANTE em até 3 (três) dias após a reunião ou evento.</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Eventualmente poderão ocorrer eventos aos sábados, domingos e feriados, devendo a empresa contratada disponibilizar o pessoal necessário para a prestação dos serviços. Os prazos poderão ser dilatados por acordo entre as partes, desde que não causem prejuízos ao </w:t>
      </w:r>
      <w:r w:rsidRPr="00F502CB">
        <w:rPr>
          <w:rFonts w:ascii="Times New Roman" w:hAnsi="Times New Roman" w:cs="Times New Roman"/>
          <w:bCs/>
          <w:caps/>
          <w:sz w:val="24"/>
        </w:rPr>
        <w:t>Contratante</w:t>
      </w:r>
      <w:r w:rsidRPr="00F502CB">
        <w:rPr>
          <w:rFonts w:ascii="Times New Roman" w:hAnsi="Times New Roman" w:cs="Times New Roman"/>
          <w:bCs/>
          <w:sz w:val="24"/>
        </w:rPr>
        <w:t>.</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i/>
          <w:sz w:val="24"/>
        </w:rPr>
      </w:pPr>
      <w:r w:rsidRPr="00F502CB">
        <w:rPr>
          <w:rFonts w:ascii="Times New Roman" w:hAnsi="Times New Roman" w:cs="Times New Roman"/>
          <w:bCs/>
          <w:sz w:val="24"/>
        </w:rPr>
        <w:t xml:space="preserve">Em caso de cancelamento dos serviços, o MME deverá informar à empresa Contratada, com a antecedência mínima de 12 (doze) horas, por meio de contato telefônico, fax ou </w:t>
      </w:r>
      <w:r w:rsidRPr="00F502CB">
        <w:rPr>
          <w:rFonts w:ascii="Times New Roman" w:hAnsi="Times New Roman" w:cs="Times New Roman"/>
          <w:bCs/>
          <w:i/>
          <w:sz w:val="24"/>
        </w:rPr>
        <w:t>e-mail.</w:t>
      </w:r>
    </w:p>
    <w:p w:rsidR="00F502CB" w:rsidRPr="00F502CB" w:rsidRDefault="00F502CB" w:rsidP="00C57604">
      <w:pPr>
        <w:pStyle w:val="Recuodecorpodetexto"/>
        <w:numPr>
          <w:ilvl w:val="1"/>
          <w:numId w:val="31"/>
        </w:numPr>
        <w:ind w:left="993" w:right="-1" w:hanging="567"/>
        <w:jc w:val="both"/>
        <w:rPr>
          <w:rFonts w:ascii="Times New Roman" w:hAnsi="Times New Roman" w:cs="Times New Roman"/>
          <w:b/>
          <w:bCs/>
          <w:sz w:val="24"/>
        </w:rPr>
      </w:pPr>
      <w:r w:rsidRPr="00F502CB">
        <w:rPr>
          <w:rFonts w:ascii="Times New Roman" w:hAnsi="Times New Roman" w:cs="Times New Roman"/>
          <w:bCs/>
          <w:sz w:val="24"/>
        </w:rPr>
        <w:t>Os serviços deverão ser executados e produtos/materiais entregues rigorosamente dentro das especificações estabelecidas neste projeto e na proposta apresentada, sendo que a inobservância destas condições implicará em recusa formal, estando sujeita às penalidades da lei vigente, sem que caiba qualquer tipo de reclamação por parte da inadimplente.</w:t>
      </w:r>
    </w:p>
    <w:p w:rsidR="00F502CB" w:rsidRPr="00F502CB" w:rsidRDefault="00F502CB" w:rsidP="00F502CB">
      <w:pPr>
        <w:pStyle w:val="Recuodecorpodetexto"/>
        <w:ind w:left="709" w:right="-1"/>
        <w:jc w:val="both"/>
        <w:rPr>
          <w:rFonts w:ascii="Times New Roman" w:hAnsi="Times New Roman" w:cs="Times New Roman"/>
          <w:b/>
          <w:bCs/>
          <w:sz w:val="24"/>
        </w:rPr>
      </w:pPr>
    </w:p>
    <w:p w:rsidR="00F502CB" w:rsidRPr="00B23A7F" w:rsidRDefault="00F502CB" w:rsidP="00C57604">
      <w:pPr>
        <w:pStyle w:val="Nivel1"/>
        <w:numPr>
          <w:ilvl w:val="0"/>
          <w:numId w:val="36"/>
        </w:numPr>
        <w:spacing w:before="0" w:line="240" w:lineRule="auto"/>
        <w:ind w:left="426" w:hanging="426"/>
        <w:rPr>
          <w:rFonts w:ascii="Times New Roman" w:hAnsi="Times New Roman"/>
          <w:sz w:val="24"/>
          <w:szCs w:val="24"/>
        </w:rPr>
      </w:pPr>
      <w:r w:rsidRPr="00B23A7F">
        <w:rPr>
          <w:rFonts w:ascii="Times New Roman" w:hAnsi="Times New Roman"/>
          <w:sz w:val="24"/>
          <w:szCs w:val="24"/>
        </w:rPr>
        <w:t xml:space="preserve">EXECUÇÃO DOS SERVIÇOS E SEU RECEBIMENTO </w:t>
      </w:r>
    </w:p>
    <w:p w:rsidR="00F502CB" w:rsidRPr="00C57604" w:rsidRDefault="00F502CB" w:rsidP="00C57604">
      <w:pPr>
        <w:pStyle w:val="PargrafodaLista"/>
        <w:numPr>
          <w:ilvl w:val="1"/>
          <w:numId w:val="43"/>
        </w:numPr>
        <w:spacing w:after="120"/>
        <w:ind w:left="993" w:hanging="567"/>
        <w:jc w:val="both"/>
        <w:rPr>
          <w:rFonts w:ascii="Times New Roman" w:hAnsi="Times New Roman" w:cs="Times New Roman"/>
          <w:color w:val="000000"/>
        </w:rPr>
      </w:pPr>
      <w:r w:rsidRPr="00C57604">
        <w:rPr>
          <w:rFonts w:ascii="Times New Roman" w:hAnsi="Times New Roman" w:cs="Times New Roman"/>
          <w:color w:val="000000"/>
        </w:rPr>
        <w:t xml:space="preserve">Os serviços serão recebidos, provisoriamente, pelo(a) responsável pelo acompanhamento e fiscalização do contrato, para efeito de posterior verificação de sua conformidade com as especificações constantes neste Termo de Referência e na proposta. </w:t>
      </w:r>
    </w:p>
    <w:p w:rsidR="00F502CB" w:rsidRPr="00C57604" w:rsidRDefault="00F502CB" w:rsidP="00C57604">
      <w:pPr>
        <w:pStyle w:val="PargrafodaLista"/>
        <w:numPr>
          <w:ilvl w:val="1"/>
          <w:numId w:val="43"/>
        </w:numPr>
        <w:spacing w:after="120"/>
        <w:ind w:left="993" w:hanging="567"/>
        <w:jc w:val="both"/>
        <w:rPr>
          <w:rFonts w:ascii="Times New Roman" w:hAnsi="Times New Roman" w:cs="Times New Roman"/>
          <w:color w:val="000000"/>
        </w:rPr>
      </w:pPr>
      <w:r w:rsidRPr="00C57604">
        <w:rPr>
          <w:rFonts w:ascii="Times New Roman" w:hAnsi="Times New Roman" w:cs="Times New Roman"/>
          <w:color w:val="00000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F502CB" w:rsidRPr="00F502CB" w:rsidRDefault="00F502CB" w:rsidP="00C57604">
      <w:pPr>
        <w:numPr>
          <w:ilvl w:val="1"/>
          <w:numId w:val="43"/>
        </w:numPr>
        <w:spacing w:after="120"/>
        <w:ind w:left="993" w:hanging="567"/>
        <w:jc w:val="both"/>
        <w:rPr>
          <w:rFonts w:ascii="Times New Roman" w:hAnsi="Times New Roman" w:cs="Times New Roman"/>
          <w:color w:val="000000"/>
          <w:sz w:val="24"/>
        </w:rPr>
      </w:pPr>
      <w:r w:rsidRPr="00F502CB">
        <w:rPr>
          <w:rFonts w:ascii="Times New Roman" w:hAnsi="Times New Roman" w:cs="Times New Roman"/>
          <w:color w:val="000000"/>
          <w:sz w:val="24"/>
        </w:rPr>
        <w:t>Os serviços serão recebidos, definitivamente, após a verificação da qualidade e quantidade do serviço executado e materiais empregados, com a consequente aceitação mediante termo circunstanciado.</w:t>
      </w:r>
    </w:p>
    <w:p w:rsidR="00F502CB" w:rsidRPr="00F502CB" w:rsidRDefault="00F502CB" w:rsidP="00C57604">
      <w:pPr>
        <w:pStyle w:val="PargrafodaLista"/>
        <w:numPr>
          <w:ilvl w:val="2"/>
          <w:numId w:val="43"/>
        </w:numPr>
        <w:spacing w:after="120"/>
        <w:ind w:left="1701" w:hanging="708"/>
        <w:contextualSpacing w:val="0"/>
        <w:jc w:val="both"/>
        <w:rPr>
          <w:rFonts w:ascii="Times New Roman" w:hAnsi="Times New Roman" w:cs="Times New Roman"/>
          <w:color w:val="000000"/>
        </w:rPr>
      </w:pPr>
      <w:r w:rsidRPr="00F502CB">
        <w:rPr>
          <w:rFonts w:ascii="Times New Roman" w:hAnsi="Times New Roman" w:cs="Times New Roman"/>
          <w:color w:val="000000"/>
        </w:rPr>
        <w:t>Na hipótese de a verificação a que se refere o subitem anterior não ser procedida dentro do prazo fixado pelo Fiscal do contrato, reputar-se-á como realizada, consumando-se o recebimento definitivo no dia do esgotamento do prazo.</w:t>
      </w:r>
    </w:p>
    <w:p w:rsidR="00F502CB" w:rsidRPr="00F502CB" w:rsidRDefault="00F502CB" w:rsidP="00C57604">
      <w:pPr>
        <w:numPr>
          <w:ilvl w:val="1"/>
          <w:numId w:val="43"/>
        </w:numPr>
        <w:spacing w:after="120"/>
        <w:ind w:left="993" w:hanging="567"/>
        <w:jc w:val="both"/>
        <w:rPr>
          <w:rFonts w:ascii="Times New Roman" w:hAnsi="Times New Roman" w:cs="Times New Roman"/>
          <w:color w:val="000000"/>
          <w:sz w:val="24"/>
        </w:rPr>
      </w:pPr>
      <w:r w:rsidRPr="00F502CB">
        <w:rPr>
          <w:rFonts w:ascii="Times New Roman" w:hAnsi="Times New Roman" w:cs="Times New Roman"/>
          <w:color w:val="000000"/>
          <w:sz w:val="24"/>
        </w:rPr>
        <w:lastRenderedPageBreak/>
        <w:t>O recebimento provisório ou definitivo do objeto não exclui a responsabilidade da Contratada pelos prejuízos resultantes da incorreta execução do contrato.</w:t>
      </w:r>
    </w:p>
    <w:p w:rsidR="00F502CB" w:rsidRPr="00F502CB" w:rsidRDefault="00F502CB" w:rsidP="00F502CB">
      <w:pPr>
        <w:pStyle w:val="Recuodecorpodetexto"/>
        <w:ind w:left="360"/>
        <w:jc w:val="both"/>
        <w:rPr>
          <w:rFonts w:ascii="Times New Roman" w:hAnsi="Times New Roman" w:cs="Times New Roman"/>
          <w:b/>
          <w:sz w:val="24"/>
        </w:rPr>
      </w:pPr>
    </w:p>
    <w:p w:rsidR="00F502CB" w:rsidRPr="00B23A7F" w:rsidRDefault="00F502CB" w:rsidP="00C57604">
      <w:pPr>
        <w:pStyle w:val="Recuodecorpodetexto"/>
        <w:numPr>
          <w:ilvl w:val="0"/>
          <w:numId w:val="32"/>
        </w:numPr>
        <w:ind w:left="426" w:right="851" w:hanging="426"/>
        <w:jc w:val="both"/>
        <w:rPr>
          <w:rFonts w:ascii="Times New Roman" w:hAnsi="Times New Roman" w:cs="Times New Roman"/>
          <w:b/>
          <w:sz w:val="24"/>
        </w:rPr>
      </w:pPr>
      <w:r w:rsidRPr="00B23A7F">
        <w:rPr>
          <w:rFonts w:ascii="Times New Roman" w:hAnsi="Times New Roman" w:cs="Times New Roman"/>
          <w:b/>
          <w:sz w:val="24"/>
        </w:rPr>
        <w:t>CRITÉRIOS DE SUSTENTABILIDADE AMBIENTAL</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A empresa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  </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Utilizar na execução dos serviços, produtos e equipamentos elétricos que apresentem os melhores níveis de eficiência energética, preferencialmente aqueles com o Selo PROCEL e certificados pelo Inmetro, de acordo com o Programa Nacional de Conservação de Energia Elétrica.</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Aplicar as normas técnicas da Associação Brasileira de Normas Técnicas – ABNT NBR (nos 14.222, 14328), referente ao uso de materiais atóxicos, biodegradáveis e recicláveis, correspondente ao constante deste Projeto Básico.</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Que sejam observados os requisitos ambientais para a obtenção de certificação do Instituto Nacional de Metrologia, Normalização e Qualidade Industrial – INMETRO como produtos sustentáveis ou de menor impacto ambiental em relação aos seus similares (garrafões com lacre de inviolabilidade, atóxicos e inodoros).</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Utilizar materiais produzidos com critérios de sustentabilidade ao meio ambiente, preferencialmente reciclados e, na impossibilidade desses, materiais que tenham sido fabricados com a utilização de recursos renováveis ou extraídos da natureza de forma sustentável e que não agridam o meio ambiente;</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Descartar a utilização de materiais e resíduos sólidos cujo processo de fabricação seja poluente ao ar atmosférico, a água, ao solo ou gera poluição sonora;</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i/>
          <w:sz w:val="24"/>
        </w:rPr>
      </w:pPr>
      <w:r w:rsidRPr="00F502CB">
        <w:rPr>
          <w:rFonts w:ascii="Times New Roman" w:hAnsi="Times New Roman" w:cs="Times New Roman"/>
          <w:bCs/>
          <w:sz w:val="24"/>
        </w:rPr>
        <w:t xml:space="preserve">Utilizar materiais que não contenham substâncias perigosas em concentração acima da recomendada na diretiva </w:t>
      </w:r>
      <w:proofErr w:type="spellStart"/>
      <w:r w:rsidRPr="00F502CB">
        <w:rPr>
          <w:rFonts w:ascii="Times New Roman" w:hAnsi="Times New Roman" w:cs="Times New Roman"/>
          <w:bCs/>
          <w:i/>
          <w:sz w:val="24"/>
        </w:rPr>
        <w:t>RoHS</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Restriction</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of</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Certain</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Hazardous</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Substances</w:t>
      </w:r>
      <w:proofErr w:type="spellEnd"/>
      <w:r w:rsidRPr="00F502CB">
        <w:rPr>
          <w:rFonts w:ascii="Times New Roman" w:hAnsi="Times New Roman" w:cs="Times New Roman"/>
          <w:bCs/>
          <w:i/>
          <w:sz w:val="24"/>
        </w:rPr>
        <w:t xml:space="preserve">), </w:t>
      </w:r>
      <w:r w:rsidRPr="00F502CB">
        <w:rPr>
          <w:rFonts w:ascii="Times New Roman" w:hAnsi="Times New Roman" w:cs="Times New Roman"/>
          <w:bCs/>
          <w:sz w:val="24"/>
        </w:rPr>
        <w:t>tais como mercúrio</w:t>
      </w:r>
      <w:r w:rsidRPr="00F502CB">
        <w:rPr>
          <w:rFonts w:ascii="Times New Roman" w:hAnsi="Times New Roman" w:cs="Times New Roman"/>
          <w:bCs/>
          <w:i/>
          <w:sz w:val="24"/>
        </w:rPr>
        <w:t xml:space="preserve"> (Hg), </w:t>
      </w:r>
      <w:r w:rsidRPr="00F502CB">
        <w:rPr>
          <w:rFonts w:ascii="Times New Roman" w:hAnsi="Times New Roman" w:cs="Times New Roman"/>
          <w:bCs/>
          <w:sz w:val="24"/>
        </w:rPr>
        <w:t>chumbo</w:t>
      </w:r>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Pb</w:t>
      </w:r>
      <w:proofErr w:type="spellEnd"/>
      <w:r w:rsidRPr="00F502CB">
        <w:rPr>
          <w:rFonts w:ascii="Times New Roman" w:hAnsi="Times New Roman" w:cs="Times New Roman"/>
          <w:bCs/>
          <w:i/>
          <w:sz w:val="24"/>
        </w:rPr>
        <w:t xml:space="preserve">), </w:t>
      </w:r>
      <w:r w:rsidRPr="00F502CB">
        <w:rPr>
          <w:rFonts w:ascii="Times New Roman" w:hAnsi="Times New Roman" w:cs="Times New Roman"/>
          <w:bCs/>
          <w:sz w:val="24"/>
        </w:rPr>
        <w:t>cromo</w:t>
      </w:r>
      <w:r w:rsidRPr="00F502CB">
        <w:rPr>
          <w:rFonts w:ascii="Times New Roman" w:hAnsi="Times New Roman" w:cs="Times New Roman"/>
          <w:bCs/>
          <w:i/>
          <w:sz w:val="24"/>
        </w:rPr>
        <w:t xml:space="preserve"> </w:t>
      </w:r>
      <w:proofErr w:type="spellStart"/>
      <w:r w:rsidRPr="00F502CB">
        <w:rPr>
          <w:rFonts w:ascii="Times New Roman" w:hAnsi="Times New Roman" w:cs="Times New Roman"/>
          <w:bCs/>
          <w:sz w:val="24"/>
        </w:rPr>
        <w:t>hexavalente</w:t>
      </w:r>
      <w:proofErr w:type="spellEnd"/>
      <w:r w:rsidRPr="00F502CB">
        <w:rPr>
          <w:rFonts w:ascii="Times New Roman" w:hAnsi="Times New Roman" w:cs="Times New Roman"/>
          <w:bCs/>
          <w:sz w:val="24"/>
        </w:rPr>
        <w:t xml:space="preserve"> </w:t>
      </w:r>
      <w:r w:rsidRPr="00F502CB">
        <w:rPr>
          <w:rFonts w:ascii="Times New Roman" w:hAnsi="Times New Roman" w:cs="Times New Roman"/>
          <w:bCs/>
          <w:i/>
          <w:sz w:val="24"/>
        </w:rPr>
        <w:t xml:space="preserve">(Cr(VI)), </w:t>
      </w:r>
      <w:r w:rsidRPr="00F502CB">
        <w:rPr>
          <w:rFonts w:ascii="Times New Roman" w:hAnsi="Times New Roman" w:cs="Times New Roman"/>
          <w:bCs/>
          <w:sz w:val="24"/>
        </w:rPr>
        <w:t>cádmio</w:t>
      </w:r>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Cd</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sz w:val="24"/>
        </w:rPr>
        <w:t>bifenil-polibromados</w:t>
      </w:r>
      <w:proofErr w:type="spellEnd"/>
      <w:r w:rsidRPr="00F502CB">
        <w:rPr>
          <w:rFonts w:ascii="Times New Roman" w:hAnsi="Times New Roman" w:cs="Times New Roman"/>
          <w:bCs/>
          <w:i/>
          <w:sz w:val="24"/>
        </w:rPr>
        <w:t xml:space="preserve"> (</w:t>
      </w:r>
      <w:proofErr w:type="spellStart"/>
      <w:r w:rsidRPr="00F502CB">
        <w:rPr>
          <w:rFonts w:ascii="Times New Roman" w:hAnsi="Times New Roman" w:cs="Times New Roman"/>
          <w:bCs/>
          <w:i/>
          <w:sz w:val="24"/>
        </w:rPr>
        <w:t>PBBs</w:t>
      </w:r>
      <w:proofErr w:type="spellEnd"/>
      <w:r w:rsidRPr="00F502CB">
        <w:rPr>
          <w:rFonts w:ascii="Times New Roman" w:hAnsi="Times New Roman" w:cs="Times New Roman"/>
          <w:bCs/>
          <w:i/>
          <w:sz w:val="24"/>
        </w:rPr>
        <w:t xml:space="preserve">), </w:t>
      </w:r>
      <w:r w:rsidRPr="00F502CB">
        <w:rPr>
          <w:rFonts w:ascii="Times New Roman" w:hAnsi="Times New Roman" w:cs="Times New Roman"/>
          <w:bCs/>
          <w:sz w:val="24"/>
        </w:rPr>
        <w:t xml:space="preserve">éteres </w:t>
      </w:r>
      <w:proofErr w:type="spellStart"/>
      <w:r w:rsidRPr="00F502CB">
        <w:rPr>
          <w:rFonts w:ascii="Times New Roman" w:hAnsi="Times New Roman" w:cs="Times New Roman"/>
          <w:bCs/>
          <w:sz w:val="24"/>
        </w:rPr>
        <w:t>difenil-polibromados</w:t>
      </w:r>
      <w:proofErr w:type="spellEnd"/>
      <w:r w:rsidRPr="00F502CB">
        <w:rPr>
          <w:rFonts w:ascii="Times New Roman" w:hAnsi="Times New Roman" w:cs="Times New Roman"/>
          <w:bCs/>
          <w:sz w:val="24"/>
        </w:rPr>
        <w:t xml:space="preserve"> </w:t>
      </w:r>
      <w:r w:rsidRPr="00F502CB">
        <w:rPr>
          <w:rFonts w:ascii="Times New Roman" w:hAnsi="Times New Roman" w:cs="Times New Roman"/>
          <w:bCs/>
          <w:i/>
          <w:sz w:val="24"/>
        </w:rPr>
        <w:t>(</w:t>
      </w:r>
      <w:proofErr w:type="spellStart"/>
      <w:r w:rsidRPr="00F502CB">
        <w:rPr>
          <w:rFonts w:ascii="Times New Roman" w:hAnsi="Times New Roman" w:cs="Times New Roman"/>
          <w:bCs/>
          <w:i/>
          <w:sz w:val="24"/>
        </w:rPr>
        <w:t>PBDEs</w:t>
      </w:r>
      <w:proofErr w:type="spellEnd"/>
      <w:r w:rsidRPr="00F502CB">
        <w:rPr>
          <w:rFonts w:ascii="Times New Roman" w:hAnsi="Times New Roman" w:cs="Times New Roman"/>
          <w:bCs/>
          <w:i/>
          <w:sz w:val="24"/>
        </w:rPr>
        <w:t>).</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Acondicionar os produtos/materiais a serem entregues, preferencialmente, em embalagens adequadas, com o menor volume possível, que utilize materiais recicláveis, de forma a garantir a máxima proteção durante o transporte e o armazenamento.</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 xml:space="preserve">Visar economia na utilização de máquinas, equipamentos e ferramentas contribuindo para a redução do consumo de energia e utilizar tecnologias e materiais que reduzam o impacto ambiental, bem como evitar o uso de extensões elétricas, em conformidade com a Lei de Eficiência Energética nº 10.295/01, Decreto nº 4.131/02, </w:t>
      </w:r>
      <w:hyperlink r:id="rId21" w:history="1">
        <w:r w:rsidRPr="00F502CB">
          <w:rPr>
            <w:rFonts w:ascii="Times New Roman" w:hAnsi="Times New Roman" w:cs="Times New Roman"/>
            <w:bCs/>
            <w:sz w:val="24"/>
          </w:rPr>
          <w:t xml:space="preserve">Portarias INMETRO n° 289/06 e nº 243/09. </w:t>
        </w:r>
      </w:hyperlink>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Utilizar produtos de limpeza e conservação de superfícies e objetos inanimados que obedeçam às classificações e especificações determinadas pela ANVISA, e prever a destinação ambiental adequada de pilhas, baterias usadas inservíveis, e resíduos sólidos.</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lastRenderedPageBreak/>
        <w:t>Realizar programas internos de treinamentos específicos de seus empregados, quanto às noções e práticas de sustentabilidade ambiental e eficiência energética (tais como: economia de água, energia elétrica, copo descartável, papel toalha, papel para impressão, uso de detergente biodegradável, entre outros inerentes ao objeto, observadas as normas ambientais.</w:t>
      </w:r>
    </w:p>
    <w:p w:rsidR="00F502CB" w:rsidRPr="00F502CB" w:rsidRDefault="00F502CB" w:rsidP="00F502CB">
      <w:pPr>
        <w:pStyle w:val="Recuodecorpodetexto"/>
        <w:ind w:left="851" w:right="-1"/>
        <w:jc w:val="both"/>
        <w:rPr>
          <w:rFonts w:ascii="Times New Roman" w:hAnsi="Times New Roman" w:cs="Times New Roman"/>
          <w:b/>
          <w:bCs/>
          <w:sz w:val="24"/>
        </w:rPr>
      </w:pPr>
    </w:p>
    <w:p w:rsidR="00F502CB" w:rsidRPr="00B23A7F" w:rsidRDefault="00F502CB" w:rsidP="00C57604">
      <w:pPr>
        <w:pStyle w:val="Recuodecorpodetexto"/>
        <w:numPr>
          <w:ilvl w:val="0"/>
          <w:numId w:val="32"/>
        </w:numPr>
        <w:tabs>
          <w:tab w:val="left" w:pos="851"/>
        </w:tabs>
        <w:ind w:left="426" w:right="851" w:hanging="426"/>
        <w:jc w:val="both"/>
        <w:rPr>
          <w:rFonts w:ascii="Times New Roman" w:hAnsi="Times New Roman" w:cs="Times New Roman"/>
          <w:b/>
          <w:sz w:val="24"/>
        </w:rPr>
      </w:pPr>
      <w:r w:rsidRPr="00B23A7F">
        <w:rPr>
          <w:rFonts w:ascii="Times New Roman" w:hAnsi="Times New Roman" w:cs="Times New Roman"/>
          <w:b/>
          <w:sz w:val="24"/>
        </w:rPr>
        <w:t>PROPOSTAS DE PREÇOS</w:t>
      </w:r>
    </w:p>
    <w:p w:rsidR="00F502CB" w:rsidRPr="00F502CB" w:rsidRDefault="00F502CB" w:rsidP="00C57604">
      <w:pPr>
        <w:pStyle w:val="Recuodecorpodetexto"/>
        <w:numPr>
          <w:ilvl w:val="1"/>
          <w:numId w:val="32"/>
        </w:numPr>
        <w:tabs>
          <w:tab w:val="left" w:pos="993"/>
        </w:tabs>
        <w:ind w:left="993" w:right="-1" w:hanging="567"/>
        <w:jc w:val="both"/>
        <w:rPr>
          <w:rFonts w:ascii="Times New Roman" w:hAnsi="Times New Roman" w:cs="Times New Roman"/>
          <w:b/>
          <w:bCs/>
          <w:sz w:val="24"/>
        </w:rPr>
      </w:pPr>
      <w:r w:rsidRPr="00F502CB">
        <w:rPr>
          <w:rFonts w:ascii="Times New Roman" w:hAnsi="Times New Roman" w:cs="Times New Roman"/>
          <w:bCs/>
          <w:sz w:val="24"/>
        </w:rPr>
        <w:t>A proposta de preços deverá estar de acordo com as especificações técnicas detalhadas do objeto ofertado, e deverá conter preço unitário e preço total dos valores ofertados, em algarismos e por extenso, já consideradas todas as despesas tais como tributos diretos e indiretos, taxas, seguro, mão-de-obra, transporte e quaisquer outras incidentes direta ou indiretamente na execução dos serviços.</w:t>
      </w:r>
    </w:p>
    <w:p w:rsidR="00F502CB" w:rsidRPr="00F502CB" w:rsidRDefault="00F502CB" w:rsidP="00C57604">
      <w:pPr>
        <w:pStyle w:val="Recuodecorpodetexto"/>
        <w:numPr>
          <w:ilvl w:val="1"/>
          <w:numId w:val="32"/>
        </w:numPr>
        <w:tabs>
          <w:tab w:val="left" w:pos="993"/>
        </w:tabs>
        <w:ind w:left="993" w:right="-1" w:hanging="567"/>
        <w:jc w:val="both"/>
        <w:rPr>
          <w:rFonts w:ascii="Times New Roman" w:hAnsi="Times New Roman" w:cs="Times New Roman"/>
          <w:b/>
          <w:bCs/>
          <w:sz w:val="24"/>
        </w:rPr>
      </w:pPr>
      <w:r w:rsidRPr="00F502CB">
        <w:rPr>
          <w:rFonts w:ascii="Times New Roman" w:hAnsi="Times New Roman" w:cs="Times New Roman"/>
          <w:bCs/>
          <w:sz w:val="24"/>
        </w:rPr>
        <w:t>O julgamento das propostas será pelo critério de menor preço.</w:t>
      </w:r>
    </w:p>
    <w:p w:rsidR="00F502CB" w:rsidRPr="00F502CB" w:rsidRDefault="00F502CB" w:rsidP="00F502CB">
      <w:pPr>
        <w:pStyle w:val="Recuodecorpodetexto"/>
        <w:ind w:left="709" w:right="-1"/>
        <w:jc w:val="both"/>
        <w:rPr>
          <w:rFonts w:ascii="Times New Roman" w:hAnsi="Times New Roman" w:cs="Times New Roman"/>
          <w:b/>
          <w:bCs/>
          <w:sz w:val="24"/>
        </w:rPr>
      </w:pPr>
    </w:p>
    <w:p w:rsidR="00F502CB" w:rsidRPr="00B23A7F" w:rsidRDefault="00F502CB" w:rsidP="00C57604">
      <w:pPr>
        <w:pStyle w:val="Recuodecorpodetexto"/>
        <w:numPr>
          <w:ilvl w:val="0"/>
          <w:numId w:val="32"/>
        </w:numPr>
        <w:ind w:left="426" w:right="-1" w:hanging="426"/>
        <w:jc w:val="both"/>
        <w:rPr>
          <w:rFonts w:ascii="Times New Roman" w:hAnsi="Times New Roman" w:cs="Times New Roman"/>
          <w:b/>
          <w:bCs/>
          <w:sz w:val="24"/>
        </w:rPr>
      </w:pPr>
      <w:r w:rsidRPr="00B23A7F">
        <w:rPr>
          <w:rFonts w:ascii="Times New Roman" w:hAnsi="Times New Roman" w:cs="Times New Roman"/>
          <w:b/>
          <w:bCs/>
          <w:sz w:val="24"/>
        </w:rPr>
        <w:t>COMPROVAÇÃO DE QUALIFICAÇÃO TÉCNICA</w:t>
      </w:r>
    </w:p>
    <w:p w:rsidR="00F502CB" w:rsidRPr="00F502CB" w:rsidRDefault="00F502CB" w:rsidP="00C57604">
      <w:pPr>
        <w:pStyle w:val="Recuodecorpodetexto"/>
        <w:numPr>
          <w:ilvl w:val="1"/>
          <w:numId w:val="32"/>
        </w:numPr>
        <w:ind w:left="993" w:right="-1" w:hanging="567"/>
        <w:jc w:val="both"/>
        <w:rPr>
          <w:rFonts w:ascii="Times New Roman" w:hAnsi="Times New Roman" w:cs="Times New Roman"/>
          <w:b/>
          <w:bCs/>
          <w:sz w:val="24"/>
        </w:rPr>
      </w:pPr>
      <w:r w:rsidRPr="00F502CB">
        <w:rPr>
          <w:rFonts w:ascii="Times New Roman" w:hAnsi="Times New Roman" w:cs="Times New Roman"/>
          <w:bCs/>
          <w:sz w:val="24"/>
        </w:rPr>
        <w:t>Para a comprovação da qualificação técnica as empresas deverão apresentar:</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Atestados(s) de Capacidade Técnica, fornecido(s) por pessoa(s) jurídica(s) de direito público ou privado, comprovando a execução de serviços compatíveis e pertinentes, em características, quantidades e prazos com o objeto da licitação, conforme especificações constantes neste Termo de Referência.</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 xml:space="preserve">Declaração Formal da disponibilidade dos equipamentos, ferramental, apropriados e específicos, e de pessoal técnico especializado, para a execução dos serviços especificados no Item </w:t>
      </w:r>
      <w:r w:rsidR="007F21F5">
        <w:rPr>
          <w:rFonts w:ascii="Times New Roman" w:hAnsi="Times New Roman" w:cs="Times New Roman"/>
        </w:rPr>
        <w:t>4 e 5</w:t>
      </w:r>
      <w:r w:rsidRPr="00F502CB">
        <w:rPr>
          <w:rFonts w:ascii="Times New Roman" w:hAnsi="Times New Roman" w:cs="Times New Roman"/>
        </w:rPr>
        <w:t xml:space="preserve"> deste Termo de Referência.</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Termo de Vistoria, conforme modelo constante do Anexo I, emitido pela ASSESSORIA ESPECIAL DE APOIO AO MINISTRO – AESAM, datada e assinada pelo seu Representante Técnico, com identificação do cargo, que atestará que a CONTRATADA, por meio do seu representante legal, compareceu aos locais habituais designados para a realização de eventos a serem executados os serviços contratados, e que tomou conhecimento das condições locais onde serão instalados os equipamentos e executados os serviços e de todas as informações e condições locais para cumprimento das obrigações objeto desta licitação.</w:t>
      </w:r>
    </w:p>
    <w:p w:rsidR="00F502CB" w:rsidRPr="00F502CB" w:rsidRDefault="00F502CB" w:rsidP="00C57604">
      <w:pPr>
        <w:pStyle w:val="PargrafodaLista"/>
        <w:numPr>
          <w:ilvl w:val="3"/>
          <w:numId w:val="32"/>
        </w:numPr>
        <w:autoSpaceDE w:val="0"/>
        <w:autoSpaceDN w:val="0"/>
        <w:adjustRightInd w:val="0"/>
        <w:spacing w:after="120"/>
        <w:ind w:left="2835" w:hanging="992"/>
        <w:contextualSpacing w:val="0"/>
        <w:jc w:val="both"/>
        <w:rPr>
          <w:rFonts w:ascii="Times New Roman" w:hAnsi="Times New Roman" w:cs="Times New Roman"/>
        </w:rPr>
      </w:pPr>
      <w:r w:rsidRPr="00F502CB">
        <w:rPr>
          <w:rFonts w:ascii="Times New Roman" w:hAnsi="Times New Roman" w:cs="Times New Roman"/>
        </w:rPr>
        <w:t>A Vistoria é imprescindível haja vista que todos os equipamentos, acessórios e cabos providos pela CONTRATADA devem ser compatíveis com os sistemas de projeção de imagens e som existentes nos auditórios e salas de reunião, convenção e plenárias do CONTRATANTE.</w:t>
      </w:r>
    </w:p>
    <w:p w:rsidR="00F502CB" w:rsidRPr="00F502CB" w:rsidRDefault="00F502CB" w:rsidP="00F502CB">
      <w:pPr>
        <w:pStyle w:val="PargrafodaLista"/>
        <w:autoSpaceDE w:val="0"/>
        <w:autoSpaceDN w:val="0"/>
        <w:adjustRightInd w:val="0"/>
        <w:spacing w:after="120"/>
        <w:ind w:left="1728"/>
        <w:contextualSpacing w:val="0"/>
        <w:jc w:val="both"/>
        <w:rPr>
          <w:rFonts w:ascii="Times New Roman" w:hAnsi="Times New Roman" w:cs="Times New Roman"/>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sz w:val="24"/>
        </w:rPr>
      </w:pPr>
      <w:r w:rsidRPr="005A2AB6">
        <w:rPr>
          <w:rFonts w:ascii="Times New Roman" w:hAnsi="Times New Roman" w:cs="Times New Roman"/>
          <w:b/>
          <w:sz w:val="24"/>
        </w:rPr>
        <w:t>CRITERIO DE JULGAMENTO</w:t>
      </w:r>
    </w:p>
    <w:p w:rsidR="00F502CB" w:rsidRPr="00F502CB" w:rsidRDefault="00F502CB" w:rsidP="00C57604">
      <w:pPr>
        <w:pStyle w:val="PargrafodaLista"/>
        <w:numPr>
          <w:ilvl w:val="1"/>
          <w:numId w:val="35"/>
        </w:numPr>
        <w:spacing w:after="120"/>
        <w:ind w:left="993" w:hanging="567"/>
        <w:contextualSpacing w:val="0"/>
        <w:jc w:val="both"/>
        <w:rPr>
          <w:rFonts w:ascii="Times New Roman" w:hAnsi="Times New Roman" w:cs="Times New Roman"/>
        </w:rPr>
      </w:pPr>
      <w:r w:rsidRPr="00F502CB">
        <w:rPr>
          <w:rFonts w:ascii="Times New Roman" w:hAnsi="Times New Roman" w:cs="Times New Roman"/>
        </w:rPr>
        <w:t>Para julgamento será adotado o critério de</w:t>
      </w:r>
      <w:r w:rsidRPr="00F502CB">
        <w:rPr>
          <w:rFonts w:ascii="Times New Roman" w:hAnsi="Times New Roman" w:cs="Times New Roman"/>
          <w:b/>
        </w:rPr>
        <w:t xml:space="preserve"> menor preço por lote</w:t>
      </w:r>
      <w:r w:rsidRPr="00F502CB">
        <w:rPr>
          <w:rFonts w:ascii="Times New Roman" w:hAnsi="Times New Roman" w:cs="Times New Roman"/>
        </w:rPr>
        <w:t>.</w:t>
      </w:r>
    </w:p>
    <w:p w:rsidR="00F502CB" w:rsidRPr="005A2AB6" w:rsidRDefault="00F502CB" w:rsidP="00C57604">
      <w:pPr>
        <w:pStyle w:val="PargrafodaLista"/>
        <w:numPr>
          <w:ilvl w:val="1"/>
          <w:numId w:val="35"/>
        </w:numPr>
        <w:spacing w:after="120"/>
        <w:ind w:left="993" w:hanging="567"/>
        <w:jc w:val="both"/>
        <w:rPr>
          <w:rFonts w:ascii="Times New Roman" w:hAnsi="Times New Roman" w:cs="Times New Roman"/>
        </w:rPr>
      </w:pPr>
      <w:r w:rsidRPr="005A2AB6">
        <w:rPr>
          <w:rFonts w:ascii="Times New Roman" w:hAnsi="Times New Roman" w:cs="Times New Roman"/>
        </w:rPr>
        <w:lastRenderedPageBreak/>
        <w:t>Encerrada a etapa de lances, o pregoeiro examinará a proposta classificada em primeiro lugar quanto à compatibilidade do preço em relação ao estimado para contratação e verificará a habilitação do licitante conforme disposições do Edital.</w:t>
      </w:r>
    </w:p>
    <w:p w:rsidR="005A2AB6" w:rsidRPr="005A2AB6" w:rsidRDefault="005A2AB6" w:rsidP="005A2AB6">
      <w:pPr>
        <w:pStyle w:val="PargrafodaLista"/>
        <w:spacing w:after="120"/>
        <w:ind w:left="420"/>
        <w:jc w:val="both"/>
        <w:rPr>
          <w:rFonts w:ascii="Times New Roman" w:hAnsi="Times New Roman" w:cs="Times New Roman"/>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sz w:val="24"/>
        </w:rPr>
      </w:pPr>
      <w:r w:rsidRPr="005A2AB6">
        <w:rPr>
          <w:rFonts w:ascii="Times New Roman" w:hAnsi="Times New Roman" w:cs="Times New Roman"/>
          <w:b/>
          <w:sz w:val="24"/>
        </w:rPr>
        <w:t>OBRIGAÇÕES DA EMPRESA CONTRATADA</w:t>
      </w:r>
    </w:p>
    <w:p w:rsidR="00F502CB" w:rsidRPr="00F502CB" w:rsidRDefault="00F502CB" w:rsidP="00C57604">
      <w:pPr>
        <w:pStyle w:val="11"/>
        <w:numPr>
          <w:ilvl w:val="1"/>
          <w:numId w:val="32"/>
        </w:numPr>
        <w:spacing w:after="120"/>
        <w:ind w:left="993" w:hanging="567"/>
        <w:rPr>
          <w:bCs/>
          <w:snapToGrid w:val="0"/>
          <w:szCs w:val="24"/>
        </w:rPr>
      </w:pPr>
      <w:r w:rsidRPr="00F502CB">
        <w:rPr>
          <w:bCs/>
          <w:snapToGrid w:val="0"/>
          <w:szCs w:val="24"/>
        </w:rPr>
        <w:t>Constituem obrigações específicas da Contratada, sem prejuízo das obrigações estabelecidas nas normas legais e técnicas aplicáveis aos serviços e produtos nele previstos: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Cumprir integralmente as condições estabelecidas neste Termo de Referência, na legislação vigente, na proposta de preços, os critérios de sustentabilidade ambiental, bem como, todas as orientações do Ministério de Minas e Energia/MME.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 xml:space="preserve">Cumprir rigorosamente as especificações técnicas para a execução dos serviços e entrega dos produtos/materiais de acordo com os requisitos deste Termo de Referência, independente de transcrição, não se admitindo qualquer forma de </w:t>
      </w:r>
      <w:proofErr w:type="spellStart"/>
      <w:r w:rsidRPr="00F502CB">
        <w:rPr>
          <w:rFonts w:ascii="Times New Roman" w:hAnsi="Times New Roman" w:cs="Times New Roman"/>
        </w:rPr>
        <w:t>exculpação</w:t>
      </w:r>
      <w:proofErr w:type="spellEnd"/>
      <w:r w:rsidRPr="00F502CB">
        <w:rPr>
          <w:rFonts w:ascii="Times New Roman" w:hAnsi="Times New Roman" w:cs="Times New Roman"/>
        </w:rPr>
        <w:t xml:space="preserve"> por parte da empresa Contratada.</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Entregar os produtos/serviços devidamente revisados, principalmente quanto à sintaxe, ortografia, pontuação e padronização da linguagem técnica, pois não serão aceitos erros, omissões ou interpretações equivocadas que não reflitam semanticamente a ideia original de palavra, expressão, frase ou trecho do texto original.</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Assegurar a qualidade dos serviços objeto deste Termo de Referência, bem como o sigilo dos trabalhos, sob todos os aspectos, circunstâncias e eventualidades.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Obedecer às normas do Contratante, em especial às que disserem respeito ao sigilo e cautela com as informações e os dados que serão objeto deste serviço, bem como em relação a quaisquer documentos de que venha a tomar conhecimento, além de comprometer-se com a fidedignidade dos produtos que fornecer, respondendo, administrativa, civil e criminalmente por sua adulteração, divulgação e/ou incorreta ou descuidada utilização.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 xml:space="preserve">Assinar termo de cessão de direitos plenos sobre o material final de </w:t>
      </w:r>
      <w:proofErr w:type="spellStart"/>
      <w:r w:rsidRPr="00F502CB">
        <w:rPr>
          <w:rFonts w:ascii="Times New Roman" w:hAnsi="Times New Roman" w:cs="Times New Roman"/>
        </w:rPr>
        <w:t>degravação</w:t>
      </w:r>
      <w:proofErr w:type="spellEnd"/>
      <w:r w:rsidRPr="00F502CB">
        <w:rPr>
          <w:rFonts w:ascii="Times New Roman" w:hAnsi="Times New Roman" w:cs="Times New Roman"/>
        </w:rPr>
        <w:t xml:space="preserve"> que produzir nos termos do Contrato, podendo o Contratante utilizar o referido material para publicação em sua linha editorial, vídeos, publicações virtuais, veiculação via intranet e internet, ou outro meio de disseminação.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 xml:space="preserve">Assinar termo de confidencialidade garantindo o sigilo dos materiais/produtos, dados e informações diversas contidas nos originais e suas gravações e </w:t>
      </w:r>
      <w:proofErr w:type="spellStart"/>
      <w:r w:rsidRPr="00F502CB">
        <w:rPr>
          <w:rFonts w:ascii="Times New Roman" w:hAnsi="Times New Roman" w:cs="Times New Roman"/>
        </w:rPr>
        <w:t>degravações</w:t>
      </w:r>
      <w:proofErr w:type="spellEnd"/>
      <w:r w:rsidRPr="00F502CB">
        <w:rPr>
          <w:rFonts w:ascii="Times New Roman" w:hAnsi="Times New Roman" w:cs="Times New Roman"/>
        </w:rPr>
        <w:t>.</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Não transferir a outrem os compromissos assumidos, no todo ou em parte, sem prévia e expressa anuência da Contratante.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 xml:space="preserve">Indicar preposto, aceito pelo Contratante, que será legitimo representante da Contratada, responsável pela execução do contrato, com a missão de garantir o bom andamento do mesmo com a obrigação de se reportar, quando houver </w:t>
      </w:r>
      <w:r w:rsidRPr="00F502CB">
        <w:rPr>
          <w:rFonts w:ascii="Times New Roman" w:hAnsi="Times New Roman" w:cs="Times New Roman"/>
        </w:rPr>
        <w:lastRenderedPageBreak/>
        <w:t>necessidade ao responsável pelo acompanhamento dos serviços pelo Contratante (Fiscal do Contrato) que tomará as providências pertinentes para que sejam corrigidos todos os problemas detectados.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Instruir seus empregados a se adequarem às normas disciplinares, regimentais e de segurança do Contratante sem, contudo, manter qualquer vínculo empregatício com o mesmo.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Manter o pessoal necessário para garantir a execução dos serviços, nos regimes contratados, sem interrupção seja por motivo de férias, descanso semanal, licenças, falta ao serviço, demissão e outros análogos, obedecidas as disposições da legislação trabalhista vigente.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Responder por danos materiais ou físicos, causados por seus empregados ou prepostos, diretamente ao Contratante ou a terceiros, decorrentes de sua culpa ou dolo.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Responsabilizar-se pelo ônus resultante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de lei, relacionadas ao cumprimento do contrato.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Encaminhar profissional(</w:t>
      </w:r>
      <w:proofErr w:type="spellStart"/>
      <w:r w:rsidRPr="00F502CB">
        <w:rPr>
          <w:rFonts w:ascii="Times New Roman" w:hAnsi="Times New Roman" w:cs="Times New Roman"/>
        </w:rPr>
        <w:t>is</w:t>
      </w:r>
      <w:proofErr w:type="spellEnd"/>
      <w:r w:rsidRPr="00F502CB">
        <w:rPr>
          <w:rFonts w:ascii="Times New Roman" w:hAnsi="Times New Roman" w:cs="Times New Roman"/>
        </w:rPr>
        <w:t>) ao Contratante com antecedência mínima necessária para a realização do evento, observado o disposto no Termo de Referência, a fim de executar os serviços solicitados.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Responsabilizar-se pelo bom comportamento do seu pessoal, podendo o Contratante exigir a imediata substituição de qualquer empregado, cuja permanência julgar inconveniente.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Providenciar que os empregados se apresentem ao local dos serviços, observando as regras de higiene pessoal, portando crachás de identificação pessoal com a identificação da empresa para a qual eles trabalham.</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Comunicar ao Contratante qualquer anormalidade, bem como atender prontamente as suas observações e exigências e prestar os esclarecimentos solicitados.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Arcar com todas as despesas decorrentes da execução dos serviços, tais como salários, encargos trabalhistas, sociais e previdenciários, seguros, taxas, impostos e contribuições, indenizações, transporte, alimentação, uniformes e outras que porventura venham a ser criadas ou exigidas por lei;</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Empregar pessoal próprio, contratado sob a sua inteira responsabilidade, capacitado, orientado e treinado, para, sob a sua supervisão direta, executar os serviços em condições de segurança, e com qualidade.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Não transferir a outrem os compromissos assumidos, no todo ou em parte, sem prévia e expressa anuência da Contratante.</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Não subcontratar a execução global ou parcial dos serviços.</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lastRenderedPageBreak/>
        <w:t>Reparar, corrigir ou substituir, a suas expensas, no todo ou em parte, os serviços e produtos/materiais em que se verifiquem vícios, defeitos ou incorreções, resultantes de erro ou falha de execução.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Observar o disposto no inciso XXXIII do art. 7o da Constituição Federal.</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Comunicar ao Contratante, por escrito e tempestivamente, qualquer mudança de administração ou do endereço.</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Vedar a utilização, na execução dos serviços, de empregado que seja familiar de agente público ocupante de cargo em comissão ou função de confiança no órgão Contratante, nos termos do artigo 7° do Decreto n° 7.203, de 2010.</w:t>
      </w:r>
    </w:p>
    <w:p w:rsidR="00F502CB" w:rsidRPr="00F502CB" w:rsidRDefault="00F502CB" w:rsidP="00C57604">
      <w:pPr>
        <w:pStyle w:val="PargrafodaLista"/>
        <w:numPr>
          <w:ilvl w:val="2"/>
          <w:numId w:val="32"/>
        </w:numPr>
        <w:autoSpaceDE w:val="0"/>
        <w:autoSpaceDN w:val="0"/>
        <w:adjustRightInd w:val="0"/>
        <w:spacing w:after="120"/>
        <w:ind w:left="1843" w:hanging="850"/>
        <w:contextualSpacing w:val="0"/>
        <w:jc w:val="both"/>
        <w:rPr>
          <w:rFonts w:ascii="Times New Roman" w:hAnsi="Times New Roman" w:cs="Times New Roman"/>
        </w:rPr>
      </w:pPr>
      <w:r w:rsidRPr="00F502CB">
        <w:rPr>
          <w:rFonts w:ascii="Times New Roman" w:hAnsi="Times New Roman" w:cs="Times New Roman"/>
        </w:rPr>
        <w:t>Manter durante a execução do Contrato, em compatibilidade com as obrigações assumidas, todas as condições de habilitação e qualificação exigidas na licitação.</w:t>
      </w:r>
    </w:p>
    <w:p w:rsidR="00F502CB" w:rsidRPr="00F502CB" w:rsidRDefault="00F502CB" w:rsidP="00F502CB">
      <w:pPr>
        <w:pStyle w:val="PargrafodaLista"/>
        <w:autoSpaceDE w:val="0"/>
        <w:autoSpaceDN w:val="0"/>
        <w:adjustRightInd w:val="0"/>
        <w:spacing w:after="120"/>
        <w:ind w:left="1224"/>
        <w:contextualSpacing w:val="0"/>
        <w:jc w:val="both"/>
        <w:rPr>
          <w:rFonts w:ascii="Times New Roman" w:hAnsi="Times New Roman" w:cs="Times New Roman"/>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bCs/>
          <w:sz w:val="24"/>
        </w:rPr>
      </w:pPr>
      <w:r w:rsidRPr="005A2AB6">
        <w:rPr>
          <w:rFonts w:ascii="Times New Roman" w:hAnsi="Times New Roman" w:cs="Times New Roman"/>
          <w:b/>
          <w:bCs/>
          <w:sz w:val="24"/>
        </w:rPr>
        <w:t>OBRIGAÇÕES DO CONTRATANTE</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Proporcionar todas as facilidades para que a Contratada possa executar os serviços, dentro das normas técnicas e de acordo com as condições estabelecidas no Termo de Referência, permitindo o acesso dos profissionais da Contratada às suas dependências.</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Supervisionar e fiscalizar a execução dos serviços objeto deste Termo de Referência, por servidores especialmente designados, na forma prevista na Lei n.º 8.666/93.</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Avaliar a qualidade dos serviços.</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Efetuar, quando julgar necessário, inspeção com a finalidade de verificar a prestação dos serviços e o atendimento das exigências contratuais.</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Relacionar-se com a Contratada exclusivamente através de pessoa por ela credenciada (preposto);</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Comunicar à Contratada qualquer ocorrência relacionada com a execução dos serviços, objeto deste Termo de Referência.</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Notificar a Contratada, formalmente, sobre quaisquer irregularidades referentes à execução dos serviços prestados.</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Sustar, recusar, mandar fazer ou desfazer qualquer serviço que não esteja de acordo com as condições e exigências especificadas neste Termo de Referência.</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Aplicar, por atraso ou inexecução parcial ou total do objeto contratado, as sanções administrativas previstas e fundamentadas nos artigos 86 e 87 da Lei nº 8.666/1993, na legislação e no contrato.</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Fiscalizar a vedação de que familiar de agente público presta serviços no órgão federal ou entidades em que este exerça cargo em comissão ou função de confiança, conforme disposto no art. 7º do Decreto nº 7.203, de 14 de junho de 2010.</w:t>
      </w:r>
    </w:p>
    <w:p w:rsidR="00F502CB" w:rsidRPr="00F502CB" w:rsidRDefault="00F502CB" w:rsidP="00C57604">
      <w:pPr>
        <w:pStyle w:val="Cabealho"/>
        <w:numPr>
          <w:ilvl w:val="1"/>
          <w:numId w:val="32"/>
        </w:numPr>
        <w:tabs>
          <w:tab w:val="clear" w:pos="4252"/>
          <w:tab w:val="clear" w:pos="8504"/>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Efetuar, no prazo e condições estabelecidos neste Termo de Referência, os pagamentos devidos à Contratada, com observância prévia dos recolhimentos dos encargos sociais.</w:t>
      </w:r>
    </w:p>
    <w:p w:rsidR="00F502CB" w:rsidRPr="00F502CB" w:rsidRDefault="00F502CB" w:rsidP="00F502CB">
      <w:pPr>
        <w:pStyle w:val="Cabealho"/>
        <w:tabs>
          <w:tab w:val="clear" w:pos="4252"/>
          <w:tab w:val="clear" w:pos="8504"/>
          <w:tab w:val="left" w:pos="1276"/>
        </w:tabs>
        <w:spacing w:after="120"/>
        <w:ind w:left="709"/>
        <w:jc w:val="both"/>
        <w:rPr>
          <w:rFonts w:ascii="Times New Roman" w:hAnsi="Times New Roman" w:cs="Times New Roman"/>
          <w:sz w:val="24"/>
        </w:rPr>
      </w:pPr>
    </w:p>
    <w:p w:rsidR="00F502CB" w:rsidRPr="005A2AB6" w:rsidRDefault="00F502CB" w:rsidP="00C57604">
      <w:pPr>
        <w:pStyle w:val="Recuodecorpodetexto"/>
        <w:numPr>
          <w:ilvl w:val="0"/>
          <w:numId w:val="32"/>
        </w:numPr>
        <w:ind w:left="426" w:right="851" w:hanging="437"/>
        <w:jc w:val="both"/>
        <w:rPr>
          <w:rFonts w:ascii="Times New Roman" w:hAnsi="Times New Roman" w:cs="Times New Roman"/>
          <w:b/>
          <w:caps/>
          <w:sz w:val="24"/>
        </w:rPr>
      </w:pPr>
      <w:r w:rsidRPr="005A2AB6">
        <w:rPr>
          <w:rFonts w:ascii="Times New Roman" w:hAnsi="Times New Roman" w:cs="Times New Roman"/>
          <w:b/>
          <w:caps/>
          <w:sz w:val="24"/>
        </w:rPr>
        <w:t>FISCALIZAÇÃO dos serviços</w:t>
      </w:r>
    </w:p>
    <w:p w:rsidR="00F502CB" w:rsidRPr="00F502CB" w:rsidRDefault="00F502CB" w:rsidP="00C57604">
      <w:pPr>
        <w:pStyle w:val="Recuodecorpodetexto"/>
        <w:numPr>
          <w:ilvl w:val="1"/>
          <w:numId w:val="32"/>
        </w:numPr>
        <w:tabs>
          <w:tab w:val="left" w:pos="1134"/>
        </w:tabs>
        <w:ind w:left="1134" w:right="-1" w:hanging="708"/>
        <w:jc w:val="both"/>
        <w:rPr>
          <w:rFonts w:ascii="Times New Roman" w:hAnsi="Times New Roman" w:cs="Times New Roman"/>
          <w:b/>
          <w:caps/>
          <w:sz w:val="24"/>
        </w:rPr>
      </w:pPr>
      <w:r w:rsidRPr="00F502CB">
        <w:rPr>
          <w:rFonts w:ascii="Times New Roman" w:hAnsi="Times New Roman" w:cs="Times New Roman"/>
          <w:sz w:val="24"/>
        </w:rPr>
        <w:t>A fiscalização e o acompanhamento dos serviços objeto deste Termo de Referência serão exercidos por servidor formalmente designado pelo Contratante, por intermédio da Assessoria Especial de Apoio ao Ministro, para desempenhar a função de Fiscal do Contrato, com poderes para praticar quaisquer atos que se destinem a preservar os direitos do Contratante, com livre acesso aos locais de realização dos eventos e entrega dos produtos/serviços, bem como aos registros e informações sobre o objeto contratual, conforme determina o art. 67 da Lei nº 8.666/93.</w:t>
      </w:r>
    </w:p>
    <w:p w:rsidR="00F502CB" w:rsidRPr="00F502CB" w:rsidRDefault="00F502CB" w:rsidP="00C57604">
      <w:pPr>
        <w:pStyle w:val="Recuodecorpodetexto"/>
        <w:numPr>
          <w:ilvl w:val="1"/>
          <w:numId w:val="32"/>
        </w:numPr>
        <w:tabs>
          <w:tab w:val="left" w:pos="1134"/>
        </w:tabs>
        <w:ind w:left="1134" w:right="-1" w:hanging="708"/>
        <w:jc w:val="both"/>
        <w:rPr>
          <w:rFonts w:ascii="Times New Roman" w:hAnsi="Times New Roman" w:cs="Times New Roman"/>
          <w:b/>
          <w:sz w:val="24"/>
        </w:rPr>
      </w:pPr>
      <w:r w:rsidRPr="00F502CB">
        <w:rPr>
          <w:rFonts w:ascii="Times New Roman" w:hAnsi="Times New Roman" w:cs="Times New Roman"/>
          <w:sz w:val="24"/>
        </w:rPr>
        <w:t xml:space="preserve">A Fiscalização não exclui e nem reduz a responsabilidade da Contratada, mesmo perante terceiros, por quaisquer irregularidades na execução do objeto, resultantes de utilização de material inadequado ou de qualidade inferior, ou que não atendem as especificações técnicas contidas neste Termo de Referência, não implicando </w:t>
      </w:r>
      <w:proofErr w:type="spellStart"/>
      <w:r w:rsidRPr="00F502CB">
        <w:rPr>
          <w:rFonts w:ascii="Times New Roman" w:hAnsi="Times New Roman" w:cs="Times New Roman"/>
          <w:sz w:val="24"/>
        </w:rPr>
        <w:t>co-responsabilidade</w:t>
      </w:r>
      <w:proofErr w:type="spellEnd"/>
      <w:r w:rsidRPr="00F502CB">
        <w:rPr>
          <w:rFonts w:ascii="Times New Roman" w:hAnsi="Times New Roman" w:cs="Times New Roman"/>
          <w:sz w:val="24"/>
        </w:rPr>
        <w:t xml:space="preserve"> do Ministério ou de seus agentes e prepostos, observado o disposto no art. 70 da Lei nº 8.666/93.</w:t>
      </w:r>
    </w:p>
    <w:p w:rsidR="00F502CB" w:rsidRPr="00F502CB" w:rsidRDefault="00F502CB" w:rsidP="00C57604">
      <w:pPr>
        <w:pStyle w:val="Recuodecorpodetexto"/>
        <w:numPr>
          <w:ilvl w:val="1"/>
          <w:numId w:val="32"/>
        </w:numPr>
        <w:tabs>
          <w:tab w:val="left" w:pos="1134"/>
        </w:tabs>
        <w:ind w:left="1134" w:right="-1" w:hanging="708"/>
        <w:jc w:val="both"/>
        <w:rPr>
          <w:rFonts w:ascii="Times New Roman" w:hAnsi="Times New Roman" w:cs="Times New Roman"/>
          <w:b/>
          <w:sz w:val="24"/>
        </w:rPr>
      </w:pPr>
      <w:r w:rsidRPr="00F502CB">
        <w:rPr>
          <w:rFonts w:ascii="Times New Roman" w:hAnsi="Times New Roman" w:cs="Times New Roman"/>
          <w:sz w:val="24"/>
        </w:rPr>
        <w:t>A Fiscalização não aceitará, sob nenhum pretexto, a transferência de qualquer responsabilidade da Contratada para outras entidades ou terceiros.</w:t>
      </w:r>
    </w:p>
    <w:p w:rsidR="00F502CB" w:rsidRPr="00F502CB" w:rsidRDefault="00F502CB" w:rsidP="00C57604">
      <w:pPr>
        <w:pStyle w:val="Recuodecorpodetexto"/>
        <w:numPr>
          <w:ilvl w:val="1"/>
          <w:numId w:val="32"/>
        </w:numPr>
        <w:tabs>
          <w:tab w:val="left" w:pos="1134"/>
        </w:tabs>
        <w:ind w:left="1134" w:right="-1" w:hanging="708"/>
        <w:jc w:val="both"/>
        <w:rPr>
          <w:rFonts w:ascii="Times New Roman" w:hAnsi="Times New Roman" w:cs="Times New Roman"/>
          <w:b/>
          <w:sz w:val="24"/>
        </w:rPr>
      </w:pPr>
      <w:r w:rsidRPr="00F502CB">
        <w:rPr>
          <w:rFonts w:ascii="Times New Roman" w:hAnsi="Times New Roman" w:cs="Times New Roman"/>
          <w:sz w:val="24"/>
        </w:rPr>
        <w:t xml:space="preserve">A responsabilidade da Contratada pelos serviços não será reduzida ou alterada em decorrência da existência da Fiscalização do MME. </w:t>
      </w:r>
    </w:p>
    <w:p w:rsidR="00F502CB" w:rsidRPr="00F502CB" w:rsidRDefault="00F502CB" w:rsidP="00C57604">
      <w:pPr>
        <w:pStyle w:val="Recuodecorpodetexto"/>
        <w:numPr>
          <w:ilvl w:val="1"/>
          <w:numId w:val="32"/>
        </w:numPr>
        <w:tabs>
          <w:tab w:val="left" w:pos="1134"/>
        </w:tabs>
        <w:ind w:left="1134" w:right="-1" w:hanging="708"/>
        <w:jc w:val="both"/>
        <w:rPr>
          <w:rFonts w:ascii="Times New Roman" w:hAnsi="Times New Roman" w:cs="Times New Roman"/>
          <w:b/>
          <w:sz w:val="24"/>
        </w:rPr>
      </w:pPr>
      <w:r w:rsidRPr="00F502CB">
        <w:rPr>
          <w:rFonts w:ascii="Times New Roman" w:hAnsi="Times New Roman" w:cs="Times New Roman"/>
          <w:sz w:val="24"/>
        </w:rPr>
        <w:t>A Contratada deverá prestar os serviços descritos no Termo de Referência, não se admitindo modificações sem a prévia consulta e concordância da Fiscalização, a qual se compromete, desde já, a submeter-se.</w:t>
      </w:r>
    </w:p>
    <w:p w:rsidR="00F502CB" w:rsidRPr="00F502CB" w:rsidRDefault="00F502CB" w:rsidP="00C57604">
      <w:pPr>
        <w:numPr>
          <w:ilvl w:val="1"/>
          <w:numId w:val="32"/>
        </w:numPr>
        <w:tabs>
          <w:tab w:val="left" w:pos="851"/>
          <w:tab w:val="left" w:pos="1134"/>
        </w:tabs>
        <w:spacing w:after="120"/>
        <w:ind w:left="1134" w:hanging="708"/>
        <w:jc w:val="both"/>
        <w:rPr>
          <w:rFonts w:ascii="Times New Roman" w:hAnsi="Times New Roman" w:cs="Times New Roman"/>
          <w:color w:val="000000"/>
          <w:sz w:val="24"/>
        </w:rPr>
      </w:pPr>
      <w:r w:rsidRPr="00F502CB">
        <w:rPr>
          <w:rFonts w:ascii="Times New Roman" w:hAnsi="Times New Roman" w:cs="Times New Roman"/>
          <w:color w:val="000000"/>
          <w:sz w:val="24"/>
        </w:rPr>
        <w:t>As disposições previstas neste item não excluem o disposto no Anexo IV (Guia de Fiscalização dos Contratos de Terceirização) da Instrução Normativa SLTI/MPOG nº 02, de 2008, aplicável no que for pertinente à contratação.</w:t>
      </w:r>
    </w:p>
    <w:p w:rsidR="00F502CB" w:rsidRPr="00F502CB" w:rsidRDefault="00F502CB" w:rsidP="00F502CB">
      <w:pPr>
        <w:pStyle w:val="Recuodecorpodetexto"/>
        <w:ind w:left="709" w:right="-1"/>
        <w:jc w:val="both"/>
        <w:rPr>
          <w:rFonts w:ascii="Times New Roman" w:hAnsi="Times New Roman" w:cs="Times New Roman"/>
          <w:b/>
          <w:sz w:val="24"/>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bCs/>
          <w:sz w:val="24"/>
        </w:rPr>
      </w:pPr>
      <w:r w:rsidRPr="005A2AB6">
        <w:rPr>
          <w:rFonts w:ascii="Times New Roman" w:hAnsi="Times New Roman" w:cs="Times New Roman"/>
          <w:b/>
          <w:bCs/>
          <w:sz w:val="24"/>
        </w:rPr>
        <w:t>VIGÊNCIA DO CONTRATO</w:t>
      </w:r>
    </w:p>
    <w:p w:rsidR="00F502CB" w:rsidRPr="00F502CB" w:rsidRDefault="00F502CB" w:rsidP="00C57604">
      <w:pPr>
        <w:pStyle w:val="Recuodecorpodetexto"/>
        <w:numPr>
          <w:ilvl w:val="1"/>
          <w:numId w:val="32"/>
        </w:numPr>
        <w:ind w:left="1134" w:right="-1" w:hanging="708"/>
        <w:jc w:val="both"/>
        <w:rPr>
          <w:rFonts w:ascii="Times New Roman" w:hAnsi="Times New Roman" w:cs="Times New Roman"/>
          <w:b/>
          <w:sz w:val="24"/>
        </w:rPr>
      </w:pPr>
      <w:r w:rsidRPr="00F502CB">
        <w:rPr>
          <w:rFonts w:ascii="Times New Roman" w:hAnsi="Times New Roman" w:cs="Times New Roman"/>
          <w:sz w:val="24"/>
        </w:rPr>
        <w:t>O período de vigência do Contrato para a prestação dos serviços objeto deste instrumento será de 12 (doze) meses a contar da sua assinatura.</w:t>
      </w:r>
    </w:p>
    <w:p w:rsidR="00F502CB" w:rsidRPr="00F502CB" w:rsidRDefault="00F502CB" w:rsidP="00F502CB">
      <w:pPr>
        <w:pStyle w:val="Recuodecorpodetexto"/>
        <w:ind w:left="709" w:right="-1"/>
        <w:jc w:val="both"/>
        <w:rPr>
          <w:rFonts w:ascii="Times New Roman" w:hAnsi="Times New Roman" w:cs="Times New Roman"/>
          <w:b/>
          <w:sz w:val="24"/>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sz w:val="24"/>
        </w:rPr>
      </w:pPr>
      <w:r w:rsidRPr="005A2AB6">
        <w:rPr>
          <w:rFonts w:ascii="Times New Roman" w:hAnsi="Times New Roman" w:cs="Times New Roman"/>
          <w:b/>
          <w:sz w:val="24"/>
        </w:rPr>
        <w:t xml:space="preserve">SANÇÕES ADMINISTRATIVAS </w:t>
      </w:r>
    </w:p>
    <w:p w:rsidR="00F502CB" w:rsidRPr="00F502CB" w:rsidRDefault="00F502CB" w:rsidP="00C57604">
      <w:pPr>
        <w:pStyle w:val="Recuodecorpodetexto"/>
        <w:numPr>
          <w:ilvl w:val="1"/>
          <w:numId w:val="32"/>
        </w:numPr>
        <w:ind w:left="1134" w:right="-1" w:hanging="708"/>
        <w:jc w:val="both"/>
        <w:rPr>
          <w:rFonts w:ascii="Times New Roman" w:hAnsi="Times New Roman" w:cs="Times New Roman"/>
          <w:b/>
          <w:sz w:val="24"/>
        </w:rPr>
      </w:pPr>
      <w:r w:rsidRPr="00F502CB">
        <w:rPr>
          <w:rFonts w:ascii="Times New Roman" w:hAnsi="Times New Roman" w:cs="Times New Roman"/>
          <w:sz w:val="24"/>
        </w:rPr>
        <w:t>Se a Contratada incorrer na inexecução parcial ou total de qualquer das condições previstas neste Termo de Referência, proposta, anexos ou ainda qualquer documento que o integre, poderá a Administração, garantida a prévia defesa à Contratada, aplicar-lhe as seguintes penalidades:</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advertência, por escrito, sempre que verificadas pequenas irregularidades, para as quais haja concorrido;</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multa diária de 1% (um por cento), sobre o valor total do Contrato no caso de atraso na sua assinatura, limitado ao montante de 2% (dois por cento);</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multa diária de 5% (cinco por cento), sobre o valor do(s) Item(</w:t>
      </w:r>
      <w:proofErr w:type="spellStart"/>
      <w:r w:rsidRPr="00F502CB">
        <w:rPr>
          <w:rFonts w:ascii="Times New Roman" w:hAnsi="Times New Roman" w:cs="Times New Roman"/>
          <w:sz w:val="24"/>
        </w:rPr>
        <w:t>ns</w:t>
      </w:r>
      <w:proofErr w:type="spellEnd"/>
      <w:r w:rsidRPr="00F502CB">
        <w:rPr>
          <w:rFonts w:ascii="Times New Roman" w:hAnsi="Times New Roman" w:cs="Times New Roman"/>
          <w:sz w:val="24"/>
        </w:rPr>
        <w:t>) da(s) Ordem(</w:t>
      </w:r>
      <w:proofErr w:type="spellStart"/>
      <w:r w:rsidRPr="00F502CB">
        <w:rPr>
          <w:rFonts w:ascii="Times New Roman" w:hAnsi="Times New Roman" w:cs="Times New Roman"/>
          <w:sz w:val="24"/>
        </w:rPr>
        <w:t>ns</w:t>
      </w:r>
      <w:proofErr w:type="spellEnd"/>
      <w:r w:rsidRPr="00F502CB">
        <w:rPr>
          <w:rFonts w:ascii="Times New Roman" w:hAnsi="Times New Roman" w:cs="Times New Roman"/>
          <w:sz w:val="24"/>
        </w:rPr>
        <w:t xml:space="preserve">) de Serviço(s) em caso de descumprimento das especificações na </w:t>
      </w:r>
      <w:r w:rsidRPr="00F502CB">
        <w:rPr>
          <w:rFonts w:ascii="Times New Roman" w:hAnsi="Times New Roman" w:cs="Times New Roman"/>
          <w:sz w:val="24"/>
        </w:rPr>
        <w:lastRenderedPageBreak/>
        <w:t xml:space="preserve">entrega dos produtos/materiais e/ou execução dos serviços estabelecidos no </w:t>
      </w:r>
      <w:r w:rsidRPr="00227EF1">
        <w:rPr>
          <w:rFonts w:ascii="Times New Roman" w:hAnsi="Times New Roman" w:cs="Times New Roman"/>
          <w:sz w:val="24"/>
        </w:rPr>
        <w:t xml:space="preserve">Item </w:t>
      </w:r>
      <w:r w:rsidR="00227EF1" w:rsidRPr="00227EF1">
        <w:rPr>
          <w:rFonts w:ascii="Times New Roman" w:hAnsi="Times New Roman" w:cs="Times New Roman"/>
          <w:sz w:val="24"/>
        </w:rPr>
        <w:t>4</w:t>
      </w:r>
      <w:r w:rsidR="00A50411" w:rsidRPr="00227EF1">
        <w:rPr>
          <w:rFonts w:ascii="Times New Roman" w:hAnsi="Times New Roman" w:cs="Times New Roman"/>
          <w:sz w:val="24"/>
        </w:rPr>
        <w:t xml:space="preserve"> </w:t>
      </w:r>
      <w:r w:rsidRPr="00F502CB">
        <w:rPr>
          <w:rFonts w:ascii="Times New Roman" w:hAnsi="Times New Roman" w:cs="Times New Roman"/>
          <w:sz w:val="24"/>
        </w:rPr>
        <w:t>deste Termo de Referência;</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multa  diária de 5% (cinco por cento), sobre o valor do(s) Item(</w:t>
      </w:r>
      <w:proofErr w:type="spellStart"/>
      <w:r w:rsidRPr="00F502CB">
        <w:rPr>
          <w:rFonts w:ascii="Times New Roman" w:hAnsi="Times New Roman" w:cs="Times New Roman"/>
          <w:sz w:val="24"/>
        </w:rPr>
        <w:t>ns</w:t>
      </w:r>
      <w:proofErr w:type="spellEnd"/>
      <w:r w:rsidRPr="00F502CB">
        <w:rPr>
          <w:rFonts w:ascii="Times New Roman" w:hAnsi="Times New Roman" w:cs="Times New Roman"/>
          <w:sz w:val="24"/>
        </w:rPr>
        <w:t>) da(s) Ordem(</w:t>
      </w:r>
      <w:proofErr w:type="spellStart"/>
      <w:r w:rsidRPr="00F502CB">
        <w:rPr>
          <w:rFonts w:ascii="Times New Roman" w:hAnsi="Times New Roman" w:cs="Times New Roman"/>
          <w:sz w:val="24"/>
        </w:rPr>
        <w:t>ns</w:t>
      </w:r>
      <w:proofErr w:type="spellEnd"/>
      <w:r w:rsidRPr="00F502CB">
        <w:rPr>
          <w:rFonts w:ascii="Times New Roman" w:hAnsi="Times New Roman" w:cs="Times New Roman"/>
          <w:sz w:val="24"/>
        </w:rPr>
        <w:t xml:space="preserve">) de Serviço(s) em caso de descumprimento do(s) prazo(s) de atendimento dos serviços e de entrega dos produtos/materiais a que se refere o </w:t>
      </w:r>
      <w:r w:rsidRPr="00227EF1">
        <w:rPr>
          <w:rFonts w:ascii="Times New Roman" w:hAnsi="Times New Roman" w:cs="Times New Roman"/>
          <w:sz w:val="24"/>
        </w:rPr>
        <w:t xml:space="preserve">Item </w:t>
      </w:r>
      <w:r w:rsidR="00227EF1" w:rsidRPr="00227EF1">
        <w:rPr>
          <w:rFonts w:ascii="Times New Roman" w:hAnsi="Times New Roman" w:cs="Times New Roman"/>
          <w:sz w:val="24"/>
        </w:rPr>
        <w:t>6</w:t>
      </w:r>
      <w:r w:rsidRPr="00227EF1">
        <w:rPr>
          <w:rFonts w:ascii="Times New Roman" w:hAnsi="Times New Roman" w:cs="Times New Roman"/>
          <w:sz w:val="24"/>
        </w:rPr>
        <w:t xml:space="preserve"> deste </w:t>
      </w:r>
      <w:r w:rsidRPr="00F502CB">
        <w:rPr>
          <w:rFonts w:ascii="Times New Roman" w:hAnsi="Times New Roman" w:cs="Times New Roman"/>
          <w:sz w:val="24"/>
        </w:rPr>
        <w:t>Termo de Referência;</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multa diária de 5% (cinco por cento) sobre o valor total do Contrato no caso de descumprimento de quaisquer outras obrigações não previstas acima;</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multa compensatória de 10% (dez por cento) sobre o valor total do Contrato, quando o descumprimento resultar na rescisão contratual, sem prejuízo das demais penalidades previstas no edital da licitação;</w:t>
      </w:r>
    </w:p>
    <w:p w:rsidR="00F502CB" w:rsidRPr="00F502CB" w:rsidRDefault="00F502CB" w:rsidP="00C57604">
      <w:pPr>
        <w:pStyle w:val="Cabealho"/>
        <w:numPr>
          <w:ilvl w:val="2"/>
          <w:numId w:val="32"/>
        </w:numPr>
        <w:tabs>
          <w:tab w:val="clear" w:pos="4252"/>
          <w:tab w:val="clear" w:pos="8504"/>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F502CB" w:rsidRPr="00F502CB" w:rsidRDefault="00F502CB" w:rsidP="005A2AB6">
      <w:pPr>
        <w:pStyle w:val="BodyText21"/>
        <w:spacing w:after="120"/>
        <w:ind w:left="1134" w:hanging="708"/>
        <w:rPr>
          <w:szCs w:val="24"/>
        </w:rPr>
      </w:pPr>
      <w:r w:rsidRPr="00F502CB">
        <w:rPr>
          <w:szCs w:val="24"/>
        </w:rPr>
        <w:t>1</w:t>
      </w:r>
      <w:r w:rsidR="005A2AB6">
        <w:rPr>
          <w:szCs w:val="24"/>
        </w:rPr>
        <w:t>6</w:t>
      </w:r>
      <w:r w:rsidRPr="00F502CB">
        <w:rPr>
          <w:szCs w:val="24"/>
        </w:rPr>
        <w:t>.2</w:t>
      </w:r>
      <w:r w:rsidRPr="00F502CB">
        <w:rPr>
          <w:szCs w:val="24"/>
        </w:rPr>
        <w:tab/>
        <w:t>O(s) valor(es) da(s) multa(s) poderá(ao) ser descontado(s) do pagamento devido à Contratada ou  ser recolhido(s) em conta única do Tesouro Nacional, por GRU, indicada pela Coordenação Geral de Recursos Logísticos do Contratante,</w:t>
      </w:r>
      <w:r w:rsidRPr="00F502CB">
        <w:rPr>
          <w:bCs/>
          <w:szCs w:val="24"/>
        </w:rPr>
        <w:t xml:space="preserve"> </w:t>
      </w:r>
      <w:r w:rsidRPr="00F502CB">
        <w:rPr>
          <w:szCs w:val="24"/>
        </w:rPr>
        <w:t>no prazo de até 05 (cinco)</w:t>
      </w:r>
      <w:r w:rsidRPr="00F502CB">
        <w:rPr>
          <w:b/>
          <w:szCs w:val="24"/>
        </w:rPr>
        <w:t xml:space="preserve"> </w:t>
      </w:r>
      <w:r w:rsidRPr="00F502CB">
        <w:rPr>
          <w:szCs w:val="24"/>
        </w:rPr>
        <w:t>dias úteis, a partir de sua intimação por ofício, incidindo, após esse prazo, atualização monetária, com base no mesmo índice aplicável aos créditos da União; ou ainda, se for o caso, cobradas judicialmente.</w:t>
      </w:r>
    </w:p>
    <w:p w:rsidR="00F502CB" w:rsidRPr="00F502CB" w:rsidRDefault="005A2AB6" w:rsidP="005A2AB6">
      <w:pPr>
        <w:pStyle w:val="PargrafodaLista"/>
        <w:tabs>
          <w:tab w:val="left" w:pos="1134"/>
        </w:tabs>
        <w:spacing w:after="120"/>
        <w:ind w:left="1134" w:hanging="708"/>
        <w:contextualSpacing w:val="0"/>
        <w:jc w:val="both"/>
        <w:rPr>
          <w:rFonts w:ascii="Times New Roman" w:hAnsi="Times New Roman" w:cs="Times New Roman"/>
        </w:rPr>
      </w:pPr>
      <w:r>
        <w:rPr>
          <w:rFonts w:ascii="Times New Roman" w:hAnsi="Times New Roman" w:cs="Times New Roman"/>
        </w:rPr>
        <w:t>16</w:t>
      </w:r>
      <w:r w:rsidR="00F502CB" w:rsidRPr="00F502CB">
        <w:rPr>
          <w:rFonts w:ascii="Times New Roman" w:hAnsi="Times New Roman" w:cs="Times New Roman"/>
        </w:rPr>
        <w:t>.3</w:t>
      </w:r>
      <w:r w:rsidR="00F502CB" w:rsidRPr="00F502CB">
        <w:rPr>
          <w:rFonts w:ascii="Times New Roman" w:hAnsi="Times New Roman" w:cs="Times New Roman"/>
        </w:rPr>
        <w:tab/>
        <w:t>Também ficam sujeitas às penalidades do art. 87, III e IV da Lei nº 8.666, de 1993, a Contratada que:</w:t>
      </w:r>
    </w:p>
    <w:p w:rsidR="00F502CB" w:rsidRPr="00F502CB" w:rsidRDefault="00F502CB" w:rsidP="005A2AB6">
      <w:pPr>
        <w:tabs>
          <w:tab w:val="left" w:pos="1985"/>
        </w:tabs>
        <w:spacing w:after="120"/>
        <w:ind w:left="1985" w:hanging="851"/>
        <w:jc w:val="both"/>
        <w:rPr>
          <w:rFonts w:ascii="Times New Roman" w:hAnsi="Times New Roman" w:cs="Times New Roman"/>
          <w:sz w:val="24"/>
        </w:rPr>
      </w:pPr>
      <w:r w:rsidRPr="00F502CB">
        <w:rPr>
          <w:rFonts w:ascii="Times New Roman" w:hAnsi="Times New Roman" w:cs="Times New Roman"/>
          <w:sz w:val="24"/>
        </w:rPr>
        <w:t>1</w:t>
      </w:r>
      <w:r w:rsidR="005A2AB6">
        <w:rPr>
          <w:rFonts w:ascii="Times New Roman" w:hAnsi="Times New Roman" w:cs="Times New Roman"/>
          <w:sz w:val="24"/>
        </w:rPr>
        <w:t>6</w:t>
      </w:r>
      <w:r w:rsidRPr="00F502CB">
        <w:rPr>
          <w:rFonts w:ascii="Times New Roman" w:hAnsi="Times New Roman" w:cs="Times New Roman"/>
          <w:sz w:val="24"/>
        </w:rPr>
        <w:t>.3.1</w:t>
      </w:r>
      <w:r w:rsidRPr="00F502CB">
        <w:rPr>
          <w:rFonts w:ascii="Times New Roman" w:hAnsi="Times New Roman" w:cs="Times New Roman"/>
          <w:sz w:val="24"/>
        </w:rPr>
        <w:tab/>
        <w:t>tenha sofrido condenação definitiva por praticar, por meio dolosos, fraude fiscal no recolhimento de quaisquer tributos;</w:t>
      </w:r>
    </w:p>
    <w:p w:rsidR="00F502CB" w:rsidRPr="005A2AB6" w:rsidRDefault="00F502CB" w:rsidP="00C57604">
      <w:pPr>
        <w:pStyle w:val="PargrafodaLista"/>
        <w:numPr>
          <w:ilvl w:val="2"/>
          <w:numId w:val="37"/>
        </w:numPr>
        <w:tabs>
          <w:tab w:val="left" w:pos="1985"/>
        </w:tabs>
        <w:spacing w:after="120"/>
        <w:ind w:left="1985" w:hanging="851"/>
        <w:jc w:val="both"/>
        <w:rPr>
          <w:rFonts w:ascii="Times New Roman" w:hAnsi="Times New Roman" w:cs="Times New Roman"/>
        </w:rPr>
      </w:pPr>
      <w:r w:rsidRPr="005A2AB6">
        <w:rPr>
          <w:rFonts w:ascii="Times New Roman" w:hAnsi="Times New Roman" w:cs="Times New Roman"/>
        </w:rPr>
        <w:t>tenha praticado atos ilícitos visando a frustrar os objetivos da licitação;</w:t>
      </w:r>
    </w:p>
    <w:p w:rsidR="00F502CB" w:rsidRPr="005A2AB6" w:rsidRDefault="005A2AB6" w:rsidP="005A2AB6">
      <w:pPr>
        <w:tabs>
          <w:tab w:val="left" w:pos="1985"/>
        </w:tabs>
        <w:spacing w:after="120"/>
        <w:ind w:left="1985" w:hanging="851"/>
        <w:jc w:val="both"/>
        <w:rPr>
          <w:rFonts w:ascii="Times New Roman" w:hAnsi="Times New Roman" w:cs="Times New Roman"/>
          <w:sz w:val="24"/>
        </w:rPr>
      </w:pPr>
      <w:r w:rsidRPr="005A2AB6">
        <w:rPr>
          <w:rFonts w:ascii="Times New Roman" w:hAnsi="Times New Roman" w:cs="Times New Roman"/>
          <w:sz w:val="24"/>
        </w:rPr>
        <w:t>16.3.3</w:t>
      </w:r>
      <w:r w:rsidRPr="005A2AB6">
        <w:rPr>
          <w:rFonts w:ascii="Times New Roman" w:hAnsi="Times New Roman" w:cs="Times New Roman"/>
          <w:sz w:val="24"/>
        </w:rPr>
        <w:tab/>
      </w:r>
      <w:r w:rsidR="00F502CB" w:rsidRPr="005A2AB6">
        <w:rPr>
          <w:rFonts w:ascii="Times New Roman" w:hAnsi="Times New Roman" w:cs="Times New Roman"/>
          <w:sz w:val="24"/>
        </w:rPr>
        <w:t>demonstre não possuir idoneidade para contratar com a Administração em virtude de atos ilícitos praticados.</w:t>
      </w:r>
    </w:p>
    <w:p w:rsidR="00F502CB" w:rsidRPr="00F502CB" w:rsidRDefault="00F502CB" w:rsidP="005A2AB6">
      <w:pPr>
        <w:tabs>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1</w:t>
      </w:r>
      <w:r w:rsidR="005A2AB6">
        <w:rPr>
          <w:rFonts w:ascii="Times New Roman" w:hAnsi="Times New Roman" w:cs="Times New Roman"/>
          <w:sz w:val="24"/>
        </w:rPr>
        <w:t>6</w:t>
      </w:r>
      <w:r w:rsidRPr="00F502CB">
        <w:rPr>
          <w:rFonts w:ascii="Times New Roman" w:hAnsi="Times New Roman" w:cs="Times New Roman"/>
          <w:sz w:val="24"/>
        </w:rPr>
        <w:t>.4</w:t>
      </w:r>
      <w:r w:rsidRPr="00F502CB">
        <w:rPr>
          <w:rFonts w:ascii="Times New Roman" w:hAnsi="Times New Roman" w:cs="Times New Roman"/>
          <w:sz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F502CB" w:rsidRPr="00F502CB" w:rsidRDefault="00F502CB" w:rsidP="005A2AB6">
      <w:pPr>
        <w:tabs>
          <w:tab w:val="left" w:pos="1134"/>
        </w:tabs>
        <w:spacing w:after="120"/>
        <w:ind w:left="1134" w:hanging="708"/>
        <w:jc w:val="both"/>
        <w:rPr>
          <w:rFonts w:ascii="Times New Roman" w:hAnsi="Times New Roman" w:cs="Times New Roman"/>
          <w:i/>
          <w:sz w:val="24"/>
        </w:rPr>
      </w:pPr>
      <w:r w:rsidRPr="00F502CB">
        <w:rPr>
          <w:rFonts w:ascii="Times New Roman" w:hAnsi="Times New Roman" w:cs="Times New Roman"/>
          <w:sz w:val="24"/>
        </w:rPr>
        <w:t>1</w:t>
      </w:r>
      <w:r w:rsidR="005A2AB6">
        <w:rPr>
          <w:rFonts w:ascii="Times New Roman" w:hAnsi="Times New Roman" w:cs="Times New Roman"/>
          <w:sz w:val="24"/>
        </w:rPr>
        <w:t>6</w:t>
      </w:r>
      <w:r w:rsidRPr="00F502CB">
        <w:rPr>
          <w:rFonts w:ascii="Times New Roman" w:hAnsi="Times New Roman" w:cs="Times New Roman"/>
          <w:sz w:val="24"/>
        </w:rPr>
        <w:t>.5</w:t>
      </w:r>
      <w:r w:rsidRPr="00F502CB">
        <w:rPr>
          <w:rFonts w:ascii="Times New Roman" w:hAnsi="Times New Roman" w:cs="Times New Roman"/>
          <w:sz w:val="24"/>
        </w:rPr>
        <w:tab/>
        <w:t>A autoridade competente, na aplicação das sanções, levará em consideração a gravidade da conduta do infrator, o caráter educativo da pena, bem como o dano causado à Contratante, observado o princípio da proporcionalidade.</w:t>
      </w:r>
    </w:p>
    <w:p w:rsidR="00F502CB" w:rsidRPr="00F502CB" w:rsidRDefault="00F502CB" w:rsidP="005A2AB6">
      <w:pPr>
        <w:tabs>
          <w:tab w:val="left" w:pos="1134"/>
        </w:tabs>
        <w:spacing w:after="120"/>
        <w:ind w:left="1134" w:hanging="708"/>
        <w:jc w:val="both"/>
        <w:rPr>
          <w:rFonts w:ascii="Times New Roman" w:hAnsi="Times New Roman" w:cs="Times New Roman"/>
          <w:sz w:val="24"/>
        </w:rPr>
      </w:pPr>
      <w:r w:rsidRPr="00F502CB">
        <w:rPr>
          <w:rFonts w:ascii="Times New Roman" w:hAnsi="Times New Roman" w:cs="Times New Roman"/>
          <w:sz w:val="24"/>
        </w:rPr>
        <w:t>1</w:t>
      </w:r>
      <w:r w:rsidR="005A2AB6">
        <w:rPr>
          <w:rFonts w:ascii="Times New Roman" w:hAnsi="Times New Roman" w:cs="Times New Roman"/>
          <w:sz w:val="24"/>
        </w:rPr>
        <w:t>6</w:t>
      </w:r>
      <w:r w:rsidRPr="00F502CB">
        <w:rPr>
          <w:rFonts w:ascii="Times New Roman" w:hAnsi="Times New Roman" w:cs="Times New Roman"/>
          <w:sz w:val="24"/>
        </w:rPr>
        <w:t>.6</w:t>
      </w:r>
      <w:r w:rsidRPr="00F502CB">
        <w:rPr>
          <w:rFonts w:ascii="Times New Roman" w:hAnsi="Times New Roman" w:cs="Times New Roman"/>
          <w:sz w:val="24"/>
        </w:rPr>
        <w:tab/>
        <w:t>As penalidades serão obrigatoriamente registradas no SICAF.</w:t>
      </w:r>
    </w:p>
    <w:p w:rsidR="00F502CB" w:rsidRPr="00F502CB" w:rsidRDefault="00F502CB" w:rsidP="00F502CB">
      <w:pPr>
        <w:tabs>
          <w:tab w:val="left" w:pos="993"/>
        </w:tabs>
        <w:spacing w:after="120"/>
        <w:ind w:left="284"/>
        <w:jc w:val="both"/>
        <w:rPr>
          <w:rFonts w:ascii="Times New Roman" w:hAnsi="Times New Roman" w:cs="Times New Roman"/>
          <w:i/>
          <w:sz w:val="24"/>
        </w:rPr>
      </w:pPr>
    </w:p>
    <w:p w:rsidR="00F502CB" w:rsidRPr="005A2AB6" w:rsidRDefault="00F502CB" w:rsidP="00C57604">
      <w:pPr>
        <w:pStyle w:val="Recuodecorpodetexto"/>
        <w:numPr>
          <w:ilvl w:val="0"/>
          <w:numId w:val="32"/>
        </w:numPr>
        <w:ind w:left="426" w:right="851" w:hanging="426"/>
        <w:jc w:val="both"/>
        <w:rPr>
          <w:rFonts w:ascii="Times New Roman" w:hAnsi="Times New Roman" w:cs="Times New Roman"/>
          <w:b/>
          <w:bCs/>
          <w:sz w:val="24"/>
        </w:rPr>
      </w:pPr>
      <w:r w:rsidRPr="005A2AB6">
        <w:rPr>
          <w:rFonts w:ascii="Times New Roman" w:hAnsi="Times New Roman" w:cs="Times New Roman"/>
          <w:b/>
          <w:bCs/>
          <w:sz w:val="24"/>
        </w:rPr>
        <w:t>PAGAMENTO</w:t>
      </w:r>
    </w:p>
    <w:p w:rsidR="00F502CB" w:rsidRPr="00F502CB" w:rsidRDefault="00F502CB" w:rsidP="005A2AB6">
      <w:pPr>
        <w:tabs>
          <w:tab w:val="left" w:pos="1134"/>
        </w:tabs>
        <w:spacing w:after="120"/>
        <w:ind w:left="1134" w:hanging="708"/>
        <w:jc w:val="both"/>
        <w:rPr>
          <w:rFonts w:ascii="Times New Roman" w:hAnsi="Times New Roman" w:cs="Times New Roman"/>
          <w:color w:val="000000"/>
          <w:sz w:val="24"/>
        </w:rPr>
      </w:pPr>
      <w:r w:rsidRPr="00F502CB">
        <w:rPr>
          <w:rFonts w:ascii="Times New Roman" w:hAnsi="Times New Roman" w:cs="Times New Roman"/>
          <w:sz w:val="24"/>
        </w:rPr>
        <w:t>1</w:t>
      </w:r>
      <w:r w:rsidR="005A2AB6">
        <w:rPr>
          <w:rFonts w:ascii="Times New Roman" w:hAnsi="Times New Roman" w:cs="Times New Roman"/>
          <w:sz w:val="24"/>
        </w:rPr>
        <w:t>7</w:t>
      </w:r>
      <w:r w:rsidRPr="00F502CB">
        <w:rPr>
          <w:rFonts w:ascii="Times New Roman" w:hAnsi="Times New Roman" w:cs="Times New Roman"/>
          <w:sz w:val="24"/>
        </w:rPr>
        <w:t>.1</w:t>
      </w:r>
      <w:r w:rsidRPr="00F502CB">
        <w:rPr>
          <w:rFonts w:ascii="Times New Roman" w:hAnsi="Times New Roman" w:cs="Times New Roman"/>
          <w:sz w:val="24"/>
        </w:rPr>
        <w:tab/>
      </w:r>
      <w:r w:rsidRPr="00F502CB">
        <w:rPr>
          <w:rFonts w:ascii="Times New Roman" w:hAnsi="Times New Roman" w:cs="Times New Roman"/>
          <w:color w:val="000000"/>
          <w:sz w:val="24"/>
        </w:rPr>
        <w:t xml:space="preserve">O pagamento será efetuado pelo Contratante no prazo de </w:t>
      </w:r>
      <w:r w:rsidRPr="00F502CB">
        <w:rPr>
          <w:rFonts w:ascii="Times New Roman" w:hAnsi="Times New Roman" w:cs="Times New Roman"/>
          <w:sz w:val="24"/>
        </w:rPr>
        <w:t xml:space="preserve">até 30 (trinta) </w:t>
      </w:r>
      <w:r w:rsidRPr="00F502CB">
        <w:rPr>
          <w:rFonts w:ascii="Times New Roman" w:hAnsi="Times New Roman" w:cs="Times New Roman"/>
          <w:color w:val="000000"/>
          <w:sz w:val="24"/>
        </w:rPr>
        <w:t xml:space="preserve">dias, contados da apresentação da Nota Fiscal/Fatura contendo o detalhamento dos serviços executados, os materiais empregados, e os produtos entregues, </w:t>
      </w:r>
      <w:r w:rsidRPr="00F502CB">
        <w:rPr>
          <w:rFonts w:ascii="Times New Roman" w:hAnsi="Times New Roman" w:cs="Times New Roman"/>
          <w:sz w:val="24"/>
        </w:rPr>
        <w:t xml:space="preserve">devidamente </w:t>
      </w:r>
      <w:r w:rsidRPr="00F502CB">
        <w:rPr>
          <w:rFonts w:ascii="Times New Roman" w:hAnsi="Times New Roman" w:cs="Times New Roman"/>
          <w:sz w:val="24"/>
        </w:rPr>
        <w:lastRenderedPageBreak/>
        <w:t>atestadas pelo Fiscal do Contrato,</w:t>
      </w:r>
      <w:r w:rsidRPr="00F502CB">
        <w:rPr>
          <w:rFonts w:ascii="Times New Roman" w:hAnsi="Times New Roman" w:cs="Times New Roman"/>
          <w:color w:val="000000"/>
          <w:sz w:val="24"/>
        </w:rPr>
        <w:t xml:space="preserve"> através de ordem bancária, para crédito em banco, agência e conta corrente indicados pela Contratada, </w:t>
      </w:r>
      <w:r w:rsidRPr="00F502CB">
        <w:rPr>
          <w:rFonts w:ascii="Times New Roman" w:hAnsi="Times New Roman" w:cs="Times New Roman"/>
          <w:sz w:val="24"/>
        </w:rPr>
        <w:t>observado o disposto na Lei no 4.320/64</w:t>
      </w:r>
      <w:r w:rsidRPr="00F502CB">
        <w:rPr>
          <w:rFonts w:ascii="Times New Roman" w:hAnsi="Times New Roman" w:cs="Times New Roman"/>
          <w:color w:val="000000"/>
          <w:sz w:val="24"/>
        </w:rPr>
        <w:t>.</w:t>
      </w:r>
    </w:p>
    <w:p w:rsidR="00F502CB" w:rsidRPr="00F502CB" w:rsidRDefault="00F502CB" w:rsidP="005A2AB6">
      <w:pPr>
        <w:pStyle w:val="BodyText21"/>
        <w:tabs>
          <w:tab w:val="num" w:pos="-2268"/>
        </w:tabs>
        <w:spacing w:after="120"/>
        <w:ind w:left="1843" w:hanging="709"/>
        <w:rPr>
          <w:szCs w:val="24"/>
        </w:rPr>
      </w:pPr>
      <w:r w:rsidRPr="00F502CB">
        <w:rPr>
          <w:szCs w:val="24"/>
        </w:rPr>
        <w:t>1</w:t>
      </w:r>
      <w:r w:rsidR="005A2AB6">
        <w:rPr>
          <w:szCs w:val="24"/>
        </w:rPr>
        <w:t>7</w:t>
      </w:r>
      <w:r w:rsidRPr="00F502CB">
        <w:rPr>
          <w:szCs w:val="24"/>
        </w:rPr>
        <w:t>.1.1</w:t>
      </w:r>
      <w:r w:rsidRPr="00F502CB">
        <w:rPr>
          <w:szCs w:val="24"/>
        </w:rPr>
        <w:tab/>
        <w:t xml:space="preserve">O pagamento será efetuado após cada evento, de acordo com o quantitativo de horas gravadas e </w:t>
      </w:r>
      <w:proofErr w:type="spellStart"/>
      <w:r w:rsidRPr="00F502CB">
        <w:rPr>
          <w:szCs w:val="24"/>
        </w:rPr>
        <w:t>degravadas</w:t>
      </w:r>
      <w:proofErr w:type="spellEnd"/>
      <w:r w:rsidRPr="00F502CB">
        <w:rPr>
          <w:szCs w:val="24"/>
        </w:rPr>
        <w:t xml:space="preserve"> ou horas de filmagem, ou quaisquer um dos objetos de serviços, conforme Planilhas I e II constantes no item 5 deste Termo de Referência.</w:t>
      </w:r>
    </w:p>
    <w:p w:rsidR="00F502CB" w:rsidRPr="00F502CB" w:rsidRDefault="00F502CB" w:rsidP="005A2AB6">
      <w:pPr>
        <w:spacing w:after="120"/>
        <w:ind w:left="1134" w:hanging="708"/>
        <w:jc w:val="both"/>
        <w:rPr>
          <w:rFonts w:ascii="Times New Roman" w:hAnsi="Times New Roman" w:cs="Times New Roman"/>
          <w:sz w:val="24"/>
        </w:rPr>
      </w:pPr>
      <w:r w:rsidRPr="00F502CB">
        <w:rPr>
          <w:rFonts w:ascii="Times New Roman" w:hAnsi="Times New Roman" w:cs="Times New Roman"/>
          <w:sz w:val="24"/>
        </w:rPr>
        <w:t>1</w:t>
      </w:r>
      <w:r w:rsidR="005A2AB6">
        <w:rPr>
          <w:rFonts w:ascii="Times New Roman" w:hAnsi="Times New Roman" w:cs="Times New Roman"/>
          <w:sz w:val="24"/>
        </w:rPr>
        <w:t>7</w:t>
      </w:r>
      <w:r w:rsidRPr="00F502CB">
        <w:rPr>
          <w:rFonts w:ascii="Times New Roman" w:hAnsi="Times New Roman" w:cs="Times New Roman"/>
          <w:sz w:val="24"/>
        </w:rPr>
        <w:t>.2</w:t>
      </w:r>
      <w:r w:rsidRPr="00F502CB">
        <w:rPr>
          <w:rFonts w:ascii="Times New Roman" w:hAnsi="Times New Roman" w:cs="Times New Roman"/>
          <w:sz w:val="24"/>
        </w:rPr>
        <w:tab/>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F502CB" w:rsidRPr="00F502CB" w:rsidRDefault="00F502CB" w:rsidP="005A2AB6">
      <w:pPr>
        <w:pStyle w:val="BodyText21"/>
        <w:tabs>
          <w:tab w:val="num" w:pos="-2268"/>
        </w:tabs>
        <w:spacing w:after="120"/>
        <w:ind w:left="1134" w:hanging="708"/>
        <w:rPr>
          <w:szCs w:val="24"/>
        </w:rPr>
      </w:pPr>
      <w:r w:rsidRPr="00F502CB">
        <w:rPr>
          <w:szCs w:val="24"/>
        </w:rPr>
        <w:t>1</w:t>
      </w:r>
      <w:r w:rsidR="005A2AB6">
        <w:rPr>
          <w:szCs w:val="24"/>
        </w:rPr>
        <w:t>7</w:t>
      </w:r>
      <w:r w:rsidRPr="00F502CB">
        <w:rPr>
          <w:szCs w:val="24"/>
        </w:rPr>
        <w:t>.3</w:t>
      </w:r>
      <w:r w:rsidRPr="00F502CB">
        <w:rPr>
          <w:szCs w:val="24"/>
        </w:rPr>
        <w:tab/>
        <w:t xml:space="preserve">Antes de cada pagamento à Contratada será realizada consulta </w:t>
      </w:r>
      <w:proofErr w:type="spellStart"/>
      <w:r w:rsidRPr="00F502CB">
        <w:rPr>
          <w:i/>
          <w:szCs w:val="24"/>
        </w:rPr>
        <w:t>on</w:t>
      </w:r>
      <w:proofErr w:type="spellEnd"/>
      <w:r w:rsidRPr="00F502CB">
        <w:rPr>
          <w:i/>
          <w:szCs w:val="24"/>
        </w:rPr>
        <w:t xml:space="preserve"> </w:t>
      </w:r>
      <w:proofErr w:type="spellStart"/>
      <w:r w:rsidRPr="00F502CB">
        <w:rPr>
          <w:i/>
          <w:szCs w:val="24"/>
        </w:rPr>
        <w:t>line</w:t>
      </w:r>
      <w:proofErr w:type="spellEnd"/>
      <w:r w:rsidRPr="00F502CB">
        <w:rPr>
          <w:szCs w:val="24"/>
        </w:rPr>
        <w:t xml:space="preserve"> no SICAF para verificar a manutenção das condições de habilitação exigidas no edital: a Contratada deverá estar regularizada junto à Fazenda Nacional, ao Fundo de Garantia por Tempo de Serviço – FGTS, ao Instituto Nacional de Seguridade Social – INSS e às Fazendas Estadual e Municipal do seu domicílio sede, e prova de inexistência de débitos inadimplidos perante a Justiça do Trabalho, de acordo como o artigo 1º da Lei nº 12.440, de 07 de julho de 2011.</w:t>
      </w:r>
    </w:p>
    <w:p w:rsidR="00F502CB" w:rsidRPr="00F502CB" w:rsidRDefault="00F502CB" w:rsidP="00F502CB">
      <w:pPr>
        <w:pStyle w:val="BodyText21"/>
        <w:tabs>
          <w:tab w:val="num" w:pos="-2268"/>
        </w:tabs>
        <w:spacing w:after="120"/>
        <w:ind w:left="708" w:hanging="708"/>
        <w:rPr>
          <w:szCs w:val="24"/>
        </w:rPr>
      </w:pPr>
    </w:p>
    <w:p w:rsidR="00F502CB" w:rsidRPr="005A2AB6" w:rsidRDefault="00F502CB" w:rsidP="00C57604">
      <w:pPr>
        <w:pStyle w:val="Nivel1"/>
        <w:numPr>
          <w:ilvl w:val="0"/>
          <w:numId w:val="38"/>
        </w:numPr>
        <w:spacing w:before="0" w:line="240" w:lineRule="auto"/>
        <w:ind w:left="426" w:hanging="426"/>
        <w:rPr>
          <w:rFonts w:ascii="Times New Roman" w:hAnsi="Times New Roman"/>
          <w:color w:val="auto"/>
          <w:sz w:val="24"/>
          <w:szCs w:val="24"/>
        </w:rPr>
      </w:pPr>
      <w:r w:rsidRPr="005A2AB6">
        <w:rPr>
          <w:rFonts w:ascii="Times New Roman" w:hAnsi="Times New Roman"/>
          <w:color w:val="auto"/>
          <w:sz w:val="24"/>
          <w:szCs w:val="24"/>
        </w:rPr>
        <w:t>DA SUBCONTRATAÇÃO</w:t>
      </w:r>
    </w:p>
    <w:p w:rsidR="00F502CB" w:rsidRPr="00C57604" w:rsidRDefault="00F502CB" w:rsidP="00C57604">
      <w:pPr>
        <w:pStyle w:val="PargrafodaLista"/>
        <w:numPr>
          <w:ilvl w:val="1"/>
          <w:numId w:val="44"/>
        </w:numPr>
        <w:tabs>
          <w:tab w:val="left" w:pos="1134"/>
        </w:tabs>
        <w:spacing w:after="120"/>
        <w:ind w:left="1134" w:hanging="708"/>
        <w:jc w:val="both"/>
        <w:rPr>
          <w:rFonts w:ascii="Times New Roman" w:hAnsi="Times New Roman" w:cs="Times New Roman"/>
        </w:rPr>
      </w:pPr>
      <w:r w:rsidRPr="00C57604">
        <w:rPr>
          <w:rFonts w:ascii="Times New Roman" w:hAnsi="Times New Roman" w:cs="Times New Roman"/>
        </w:rPr>
        <w:t>Não será admitida a subcontratação do objeto licitatório.</w:t>
      </w:r>
    </w:p>
    <w:p w:rsidR="00F502CB" w:rsidRPr="00F502CB" w:rsidRDefault="00F502CB" w:rsidP="00F502CB">
      <w:pPr>
        <w:pStyle w:val="BodyText21"/>
        <w:tabs>
          <w:tab w:val="num" w:pos="-2268"/>
        </w:tabs>
        <w:spacing w:after="120"/>
        <w:ind w:left="708" w:hanging="708"/>
        <w:rPr>
          <w:szCs w:val="24"/>
        </w:rPr>
      </w:pPr>
    </w:p>
    <w:p w:rsidR="00F502CB" w:rsidRPr="005A2AB6" w:rsidRDefault="00F502CB" w:rsidP="00C57604">
      <w:pPr>
        <w:pStyle w:val="Recuodecorpodetexto"/>
        <w:numPr>
          <w:ilvl w:val="0"/>
          <w:numId w:val="33"/>
        </w:numPr>
        <w:ind w:left="426" w:right="851" w:hanging="426"/>
        <w:jc w:val="both"/>
        <w:rPr>
          <w:rFonts w:ascii="Times New Roman" w:hAnsi="Times New Roman" w:cs="Times New Roman"/>
          <w:b/>
          <w:bCs/>
          <w:sz w:val="24"/>
        </w:rPr>
      </w:pPr>
      <w:r w:rsidRPr="005A2AB6">
        <w:rPr>
          <w:rFonts w:ascii="Times New Roman" w:hAnsi="Times New Roman" w:cs="Times New Roman"/>
          <w:b/>
          <w:bCs/>
          <w:sz w:val="24"/>
        </w:rPr>
        <w:t>DISPOSIÇÕES GERAIS</w:t>
      </w:r>
    </w:p>
    <w:p w:rsidR="00F502CB" w:rsidRPr="00F502CB" w:rsidRDefault="00F502CB" w:rsidP="00C57604">
      <w:pPr>
        <w:pStyle w:val="Recuodecorpodetexto"/>
        <w:numPr>
          <w:ilvl w:val="1"/>
          <w:numId w:val="33"/>
        </w:numPr>
        <w:ind w:left="1134" w:right="-1" w:hanging="708"/>
        <w:jc w:val="both"/>
        <w:rPr>
          <w:rFonts w:ascii="Times New Roman" w:hAnsi="Times New Roman" w:cs="Times New Roman"/>
          <w:b/>
          <w:sz w:val="24"/>
        </w:rPr>
      </w:pPr>
      <w:r w:rsidRPr="00F502CB">
        <w:rPr>
          <w:rFonts w:ascii="Times New Roman" w:hAnsi="Times New Roman" w:cs="Times New Roman"/>
          <w:sz w:val="24"/>
        </w:rPr>
        <w:t>Dúvidas na interpretação deste Termo de Referência poderão ser esclarecidas e suprimidas pelas seguintes áreas:</w:t>
      </w:r>
    </w:p>
    <w:p w:rsidR="00F502CB" w:rsidRPr="00F502CB" w:rsidRDefault="00F502CB" w:rsidP="00C57604">
      <w:pPr>
        <w:pStyle w:val="Recuodecorpodetexto"/>
        <w:numPr>
          <w:ilvl w:val="2"/>
          <w:numId w:val="39"/>
        </w:numPr>
        <w:tabs>
          <w:tab w:val="left" w:pos="1985"/>
        </w:tabs>
        <w:ind w:left="1985" w:right="-1" w:hanging="851"/>
        <w:jc w:val="both"/>
        <w:rPr>
          <w:rFonts w:ascii="Times New Roman" w:hAnsi="Times New Roman" w:cs="Times New Roman"/>
          <w:b/>
          <w:sz w:val="24"/>
        </w:rPr>
      </w:pPr>
      <w:r w:rsidRPr="00F502CB">
        <w:rPr>
          <w:rFonts w:ascii="Times New Roman" w:hAnsi="Times New Roman" w:cs="Times New Roman"/>
          <w:sz w:val="24"/>
        </w:rPr>
        <w:t>Assessoria Especial de Apoio ao Ministro/AESAM, situada no 8º andar, Sala 826 - Bloco “U”, Esplanada dos Ministérios - MME, ou pelo telefone (61) 2032-5939, em Brasília DF.</w:t>
      </w:r>
    </w:p>
    <w:p w:rsidR="00F502CB" w:rsidRPr="00F502CB" w:rsidRDefault="005A2AB6" w:rsidP="005A2AB6">
      <w:pPr>
        <w:pStyle w:val="Recuodecorpodetexto"/>
        <w:tabs>
          <w:tab w:val="left" w:pos="1985"/>
        </w:tabs>
        <w:ind w:left="1985" w:right="-1" w:hanging="851"/>
        <w:jc w:val="both"/>
        <w:rPr>
          <w:rFonts w:ascii="Times New Roman" w:hAnsi="Times New Roman" w:cs="Times New Roman"/>
          <w:b/>
          <w:sz w:val="24"/>
        </w:rPr>
      </w:pPr>
      <w:r>
        <w:rPr>
          <w:rFonts w:ascii="Times New Roman" w:hAnsi="Times New Roman" w:cs="Times New Roman"/>
          <w:sz w:val="24"/>
        </w:rPr>
        <w:t>19</w:t>
      </w:r>
      <w:r w:rsidR="00F502CB" w:rsidRPr="00F502CB">
        <w:rPr>
          <w:rFonts w:ascii="Times New Roman" w:hAnsi="Times New Roman" w:cs="Times New Roman"/>
          <w:sz w:val="24"/>
        </w:rPr>
        <w:t xml:space="preserve">.1.2 </w:t>
      </w:r>
      <w:r>
        <w:rPr>
          <w:rFonts w:ascii="Times New Roman" w:hAnsi="Times New Roman" w:cs="Times New Roman"/>
          <w:sz w:val="24"/>
        </w:rPr>
        <w:tab/>
      </w:r>
      <w:r w:rsidR="00F502CB" w:rsidRPr="00F502CB">
        <w:rPr>
          <w:rFonts w:ascii="Times New Roman" w:hAnsi="Times New Roman" w:cs="Times New Roman"/>
          <w:sz w:val="24"/>
        </w:rPr>
        <w:t xml:space="preserve">Comissão de Licitações situada na ala norte do 4º andar, sala 446 - Bloco “U”, Esplanada dos Ministérios - MME, ou pelos telefones (61) 2032-5630 e (61) 2032-5957, ou pelo e-mail: </w:t>
      </w:r>
      <w:hyperlink r:id="rId22" w:history="1">
        <w:r w:rsidRPr="00AC444D">
          <w:rPr>
            <w:rStyle w:val="Hyperlink"/>
            <w:rFonts w:ascii="Times New Roman" w:hAnsi="Times New Roman" w:cs="Times New Roman"/>
            <w:sz w:val="24"/>
          </w:rPr>
          <w:t>licitacao@mme.gov.br</w:t>
        </w:r>
      </w:hyperlink>
      <w:r>
        <w:rPr>
          <w:rFonts w:ascii="Times New Roman" w:hAnsi="Times New Roman" w:cs="Times New Roman"/>
          <w:sz w:val="24"/>
        </w:rPr>
        <w:t xml:space="preserve"> </w:t>
      </w:r>
      <w:r w:rsidR="00F502CB" w:rsidRPr="00F502CB">
        <w:rPr>
          <w:rFonts w:ascii="Times New Roman" w:hAnsi="Times New Roman" w:cs="Times New Roman"/>
          <w:sz w:val="24"/>
        </w:rPr>
        <w:t>;</w:t>
      </w:r>
    </w:p>
    <w:p w:rsidR="00F502CB" w:rsidRPr="00F502CB" w:rsidRDefault="00F502CB" w:rsidP="00F502CB">
      <w:pPr>
        <w:pStyle w:val="Recuodecorpodetexto"/>
        <w:ind w:left="709" w:right="-1"/>
        <w:jc w:val="both"/>
        <w:rPr>
          <w:rFonts w:ascii="Times New Roman" w:hAnsi="Times New Roman" w:cs="Times New Roman"/>
          <w:b/>
          <w:sz w:val="24"/>
        </w:rPr>
      </w:pPr>
    </w:p>
    <w:p w:rsidR="00F502CB" w:rsidRPr="00F502CB" w:rsidRDefault="00F502CB" w:rsidP="00F502CB">
      <w:pPr>
        <w:autoSpaceDE w:val="0"/>
        <w:autoSpaceDN w:val="0"/>
        <w:adjustRightInd w:val="0"/>
        <w:spacing w:after="120"/>
        <w:jc w:val="center"/>
        <w:rPr>
          <w:rFonts w:ascii="Times New Roman" w:hAnsi="Times New Roman" w:cs="Times New Roman"/>
          <w:b/>
          <w:sz w:val="24"/>
        </w:rPr>
      </w:pPr>
      <w:r w:rsidRPr="00F502CB">
        <w:rPr>
          <w:rFonts w:ascii="Times New Roman" w:hAnsi="Times New Roman" w:cs="Times New Roman"/>
          <w:sz w:val="24"/>
        </w:rPr>
        <w:t>Em, _____de ___________de 2016.</w:t>
      </w:r>
    </w:p>
    <w:p w:rsidR="005A2AB6" w:rsidRDefault="005A2AB6" w:rsidP="005A2AB6">
      <w:pPr>
        <w:autoSpaceDE w:val="0"/>
        <w:autoSpaceDN w:val="0"/>
        <w:adjustRightInd w:val="0"/>
        <w:spacing w:after="120"/>
        <w:jc w:val="center"/>
        <w:rPr>
          <w:rFonts w:ascii="Times New Roman" w:hAnsi="Times New Roman" w:cs="Times New Roman"/>
          <w:b/>
          <w:sz w:val="24"/>
        </w:rPr>
      </w:pPr>
    </w:p>
    <w:p w:rsidR="005A2AB6" w:rsidRDefault="005A2AB6" w:rsidP="005A2AB6">
      <w:pPr>
        <w:autoSpaceDE w:val="0"/>
        <w:autoSpaceDN w:val="0"/>
        <w:adjustRightInd w:val="0"/>
        <w:spacing w:after="120"/>
        <w:jc w:val="center"/>
        <w:rPr>
          <w:rFonts w:ascii="Times New Roman" w:hAnsi="Times New Roman" w:cs="Times New Roman"/>
          <w:b/>
          <w:sz w:val="24"/>
        </w:rPr>
      </w:pPr>
    </w:p>
    <w:p w:rsidR="005A2AB6" w:rsidRPr="00F502CB" w:rsidRDefault="005A2AB6" w:rsidP="005A2AB6">
      <w:pPr>
        <w:autoSpaceDE w:val="0"/>
        <w:autoSpaceDN w:val="0"/>
        <w:adjustRightInd w:val="0"/>
        <w:spacing w:after="120"/>
        <w:jc w:val="center"/>
        <w:rPr>
          <w:rFonts w:ascii="Times New Roman" w:hAnsi="Times New Roman" w:cs="Times New Roman"/>
          <w:b/>
          <w:sz w:val="24"/>
        </w:rPr>
      </w:pPr>
    </w:p>
    <w:p w:rsidR="00F502CB" w:rsidRPr="00F502CB" w:rsidRDefault="00F502CB" w:rsidP="005A2AB6">
      <w:pPr>
        <w:autoSpaceDE w:val="0"/>
        <w:autoSpaceDN w:val="0"/>
        <w:adjustRightInd w:val="0"/>
        <w:jc w:val="center"/>
        <w:rPr>
          <w:rFonts w:ascii="Times New Roman" w:hAnsi="Times New Roman" w:cs="Times New Roman"/>
          <w:b/>
          <w:sz w:val="24"/>
        </w:rPr>
      </w:pPr>
      <w:r w:rsidRPr="00F502CB">
        <w:rPr>
          <w:rFonts w:ascii="Times New Roman" w:hAnsi="Times New Roman" w:cs="Times New Roman"/>
          <w:b/>
          <w:sz w:val="24"/>
        </w:rPr>
        <w:t>Leila Maria Bastos Peres dos Santos</w:t>
      </w:r>
    </w:p>
    <w:p w:rsidR="00F502CB" w:rsidRPr="005A2AB6" w:rsidRDefault="00F502CB" w:rsidP="005A2AB6">
      <w:pPr>
        <w:autoSpaceDE w:val="0"/>
        <w:autoSpaceDN w:val="0"/>
        <w:adjustRightInd w:val="0"/>
        <w:jc w:val="center"/>
        <w:rPr>
          <w:rFonts w:ascii="Times New Roman" w:hAnsi="Times New Roman" w:cs="Times New Roman"/>
          <w:bCs/>
          <w:sz w:val="24"/>
        </w:rPr>
      </w:pPr>
      <w:r w:rsidRPr="005A2AB6">
        <w:rPr>
          <w:rFonts w:ascii="Times New Roman" w:hAnsi="Times New Roman" w:cs="Times New Roman"/>
          <w:sz w:val="24"/>
        </w:rPr>
        <w:t>Assessora Técnica/ Assessoria Especial de Apoio ao Ministro</w:t>
      </w:r>
    </w:p>
    <w:p w:rsidR="000F09C0" w:rsidRPr="005A2AB6" w:rsidRDefault="000F09C0" w:rsidP="00B561B1">
      <w:pPr>
        <w:pStyle w:val="Corpodetexto2"/>
        <w:spacing w:line="240" w:lineRule="auto"/>
        <w:jc w:val="both"/>
        <w:rPr>
          <w:rFonts w:ascii="Times New Roman" w:hAnsi="Times New Roman" w:cs="Times New Roman"/>
          <w:color w:val="000000" w:themeColor="text1"/>
          <w:sz w:val="24"/>
        </w:rPr>
      </w:pPr>
    </w:p>
    <w:p w:rsidR="000F09C0" w:rsidRDefault="000F09C0" w:rsidP="000F09C0">
      <w:pPr>
        <w:pStyle w:val="Corpodetexto2"/>
        <w:spacing w:line="240" w:lineRule="auto"/>
        <w:jc w:val="both"/>
        <w:rPr>
          <w:rFonts w:ascii="Times New Roman" w:hAnsi="Times New Roman" w:cs="Times New Roman"/>
          <w:color w:val="000000" w:themeColor="text1"/>
          <w:sz w:val="24"/>
        </w:rPr>
      </w:pPr>
    </w:p>
    <w:p w:rsidR="005165CC" w:rsidRDefault="005165CC" w:rsidP="000F09C0">
      <w:pPr>
        <w:pStyle w:val="Corpodetexto2"/>
        <w:spacing w:line="240" w:lineRule="auto"/>
        <w:jc w:val="both"/>
        <w:rPr>
          <w:rFonts w:ascii="Times New Roman" w:hAnsi="Times New Roman" w:cs="Times New Roman"/>
          <w:color w:val="000000" w:themeColor="text1"/>
          <w:sz w:val="24"/>
        </w:rPr>
      </w:pPr>
    </w:p>
    <w:p w:rsidR="005165CC" w:rsidRDefault="005165CC" w:rsidP="000F09C0">
      <w:pPr>
        <w:pStyle w:val="Corpodetexto2"/>
        <w:spacing w:line="240" w:lineRule="auto"/>
        <w:jc w:val="both"/>
        <w:rPr>
          <w:rFonts w:ascii="Times New Roman" w:hAnsi="Times New Roman" w:cs="Times New Roman"/>
          <w:color w:val="000000" w:themeColor="text1"/>
          <w:sz w:val="24"/>
        </w:rPr>
      </w:pPr>
    </w:p>
    <w:p w:rsidR="005165CC" w:rsidRDefault="005165CC" w:rsidP="000F09C0">
      <w:pPr>
        <w:pStyle w:val="Corpodetexto2"/>
        <w:spacing w:line="240" w:lineRule="auto"/>
        <w:jc w:val="both"/>
        <w:rPr>
          <w:rFonts w:ascii="Times New Roman" w:hAnsi="Times New Roman" w:cs="Times New Roman"/>
          <w:color w:val="000000" w:themeColor="text1"/>
          <w:sz w:val="24"/>
        </w:rPr>
      </w:pPr>
    </w:p>
    <w:p w:rsidR="005165CC" w:rsidRDefault="005165CC" w:rsidP="000F09C0">
      <w:pPr>
        <w:pStyle w:val="Corpodetexto2"/>
        <w:spacing w:line="240" w:lineRule="auto"/>
        <w:jc w:val="both"/>
        <w:rPr>
          <w:rFonts w:ascii="Times New Roman" w:hAnsi="Times New Roman" w:cs="Times New Roman"/>
          <w:color w:val="000000" w:themeColor="text1"/>
          <w:sz w:val="24"/>
        </w:rPr>
      </w:pPr>
    </w:p>
    <w:p w:rsidR="00A50411" w:rsidRDefault="00A50411" w:rsidP="000F09C0">
      <w:pPr>
        <w:pStyle w:val="Corpodetexto2"/>
        <w:spacing w:line="240" w:lineRule="auto"/>
        <w:jc w:val="both"/>
        <w:rPr>
          <w:rFonts w:ascii="Times New Roman" w:hAnsi="Times New Roman" w:cs="Times New Roman"/>
          <w:color w:val="000000" w:themeColor="text1"/>
          <w:sz w:val="24"/>
        </w:rPr>
      </w:pPr>
    </w:p>
    <w:p w:rsidR="00A50411" w:rsidRDefault="00A50411" w:rsidP="000F09C0">
      <w:pPr>
        <w:pStyle w:val="Corpodetexto2"/>
        <w:spacing w:line="240" w:lineRule="auto"/>
        <w:jc w:val="both"/>
        <w:rPr>
          <w:rFonts w:ascii="Times New Roman" w:hAnsi="Times New Roman" w:cs="Times New Roman"/>
          <w:color w:val="000000" w:themeColor="text1"/>
          <w:sz w:val="24"/>
        </w:rPr>
      </w:pPr>
    </w:p>
    <w:p w:rsidR="00A50411" w:rsidRDefault="00A50411" w:rsidP="000F09C0">
      <w:pPr>
        <w:pStyle w:val="Corpodetexto2"/>
        <w:spacing w:line="240" w:lineRule="auto"/>
        <w:jc w:val="both"/>
        <w:rPr>
          <w:rFonts w:ascii="Times New Roman" w:hAnsi="Times New Roman" w:cs="Times New Roman"/>
          <w:color w:val="000000" w:themeColor="text1"/>
          <w:sz w:val="24"/>
        </w:rPr>
      </w:pPr>
    </w:p>
    <w:p w:rsidR="00843D06" w:rsidRDefault="00843D06">
      <w:pPr>
        <w:spacing w:after="200" w:line="276" w:lineRule="auto"/>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5165CC" w:rsidRDefault="005165CC" w:rsidP="000F09C0">
      <w:pPr>
        <w:pStyle w:val="Corpodetexto2"/>
        <w:spacing w:line="240" w:lineRule="auto"/>
        <w:jc w:val="both"/>
        <w:rPr>
          <w:rFonts w:ascii="Times New Roman" w:hAnsi="Times New Roman" w:cs="Times New Roman"/>
          <w:color w:val="000000" w:themeColor="text1"/>
          <w:sz w:val="24"/>
        </w:rPr>
      </w:pP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Pr="004037F0" w:rsidRDefault="00717D69" w:rsidP="00717D69">
      <w:pPr>
        <w:rPr>
          <w:smallCaps/>
          <w:sz w:val="16"/>
          <w:szCs w:val="16"/>
        </w:rPr>
      </w:pP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843D06">
        <w:rPr>
          <w:rFonts w:ascii="Times New Roman" w:hAnsi="Times New Roman" w:cs="Times New Roman"/>
          <w:b/>
          <w:sz w:val="24"/>
        </w:rPr>
        <w:t>12</w:t>
      </w:r>
      <w:r w:rsidRPr="00717D69">
        <w:rPr>
          <w:rFonts w:ascii="Times New Roman" w:hAnsi="Times New Roman" w:cs="Times New Roman"/>
          <w:b/>
          <w:sz w:val="24"/>
        </w:rPr>
        <w:t>/201</w:t>
      </w:r>
      <w:r>
        <w:rPr>
          <w:rFonts w:ascii="Times New Roman" w:hAnsi="Times New Roman" w:cs="Times New Roman"/>
          <w:b/>
          <w:sz w:val="24"/>
        </w:rPr>
        <w:t>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004A2D80">
        <w:rPr>
          <w:rFonts w:ascii="Times New Roman" w:hAnsi="Times New Roman" w:cs="Times New Roman"/>
          <w:sz w:val="24"/>
        </w:rPr>
        <w:t>prestação de serviço</w:t>
      </w:r>
      <w:r w:rsidR="005165CC">
        <w:rPr>
          <w:rFonts w:ascii="Times New Roman" w:hAnsi="Times New Roman" w:cs="Times New Roman"/>
          <w:sz w:val="24"/>
        </w:rPr>
        <w:t>s</w:t>
      </w:r>
      <w:r w:rsidR="004A2D80">
        <w:rPr>
          <w:rFonts w:ascii="Times New Roman" w:hAnsi="Times New Roman" w:cs="Times New Roman"/>
          <w:sz w:val="24"/>
        </w:rPr>
        <w:t xml:space="preserve"> de </w:t>
      </w:r>
      <w:r w:rsidR="008F3B9D" w:rsidRPr="00157476">
        <w:rPr>
          <w:rFonts w:ascii="Times New Roman" w:hAnsi="Times New Roman" w:cs="Times New Roman"/>
          <w:sz w:val="24"/>
        </w:rPr>
        <w:t>audiovisuais</w:t>
      </w:r>
      <w:r w:rsidR="00220626">
        <w:rPr>
          <w:rFonts w:ascii="Times New Roman" w:hAnsi="Times New Roman" w:cs="Times New Roman"/>
          <w:sz w:val="24"/>
        </w:rPr>
        <w:t xml:space="preserve">, </w:t>
      </w:r>
      <w:r w:rsidR="00220626" w:rsidRPr="00227EF1">
        <w:rPr>
          <w:rFonts w:ascii="Times New Roman" w:hAnsi="Times New Roman" w:cs="Times New Roman"/>
          <w:sz w:val="24"/>
        </w:rPr>
        <w:t>por demanda</w:t>
      </w:r>
      <w:r w:rsidR="00A50411" w:rsidRPr="00227EF1">
        <w:rPr>
          <w:rFonts w:ascii="Times New Roman" w:hAnsi="Times New Roman" w:cs="Times New Roman"/>
          <w:sz w:val="24"/>
        </w:rPr>
        <w:t xml:space="preserve">: </w:t>
      </w:r>
      <w:r w:rsidR="008F3B9D" w:rsidRPr="00157476">
        <w:rPr>
          <w:rFonts w:ascii="Times New Roman" w:hAnsi="Times New Roman" w:cs="Times New Roman"/>
          <w:sz w:val="24"/>
        </w:rPr>
        <w:t xml:space="preserve">gravações e </w:t>
      </w:r>
      <w:proofErr w:type="spellStart"/>
      <w:r w:rsidR="008F3B9D" w:rsidRPr="00157476">
        <w:rPr>
          <w:rFonts w:ascii="Times New Roman" w:hAnsi="Times New Roman" w:cs="Times New Roman"/>
          <w:sz w:val="24"/>
        </w:rPr>
        <w:t>degravações</w:t>
      </w:r>
      <w:proofErr w:type="spellEnd"/>
      <w:r w:rsidR="008F3B9D" w:rsidRPr="00157476">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008F3B9D" w:rsidRPr="00157476">
        <w:rPr>
          <w:rFonts w:ascii="Times New Roman" w:hAnsi="Times New Roman" w:cs="Times New Roman"/>
          <w:i/>
          <w:sz w:val="24"/>
        </w:rPr>
        <w:t xml:space="preserve">Internet - </w:t>
      </w:r>
      <w:proofErr w:type="spellStart"/>
      <w:r w:rsidR="008F3B9D" w:rsidRPr="00157476">
        <w:rPr>
          <w:rFonts w:ascii="Times New Roman" w:hAnsi="Times New Roman" w:cs="Times New Roman"/>
          <w:i/>
          <w:sz w:val="24"/>
        </w:rPr>
        <w:t>live</w:t>
      </w:r>
      <w:proofErr w:type="spellEnd"/>
      <w:r w:rsidR="008F3B9D" w:rsidRPr="00157476">
        <w:rPr>
          <w:rFonts w:ascii="Times New Roman" w:hAnsi="Times New Roman" w:cs="Times New Roman"/>
          <w:i/>
          <w:sz w:val="24"/>
        </w:rPr>
        <w:t xml:space="preserve"> streaming,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rsidR="00717D69" w:rsidRPr="00A50411" w:rsidRDefault="00717D69" w:rsidP="00717D69">
      <w:pPr>
        <w:pStyle w:val="Recuodecorpodetexto3"/>
        <w:spacing w:before="120"/>
        <w:jc w:val="center"/>
        <w:rPr>
          <w:rFonts w:ascii="Times New Roman" w:hAnsi="Times New Roman" w:cs="Times New Roman"/>
          <w:sz w:val="24"/>
          <w:szCs w:val="24"/>
        </w:rPr>
      </w:pPr>
      <w:r w:rsidRPr="00A50411">
        <w:rPr>
          <w:rFonts w:ascii="Times New Roman" w:hAnsi="Times New Roman" w:cs="Times New Roman"/>
          <w:sz w:val="24"/>
          <w:szCs w:val="24"/>
        </w:rPr>
        <w:t>(A proposta deverá ser apresentada de acordo com a planilha e condições abaixo descritas:)</w:t>
      </w:r>
    </w:p>
    <w:p w:rsidR="00A50411" w:rsidRDefault="00A50411" w:rsidP="001A72BF">
      <w:pPr>
        <w:autoSpaceDE w:val="0"/>
        <w:autoSpaceDN w:val="0"/>
        <w:adjustRightInd w:val="0"/>
        <w:jc w:val="both"/>
        <w:rPr>
          <w:rFonts w:ascii="Times New Roman" w:hAnsi="Times New Roman" w:cs="Times New Roman"/>
          <w:b/>
          <w:sz w:val="24"/>
        </w:rPr>
      </w:pPr>
    </w:p>
    <w:p w:rsidR="001A72BF" w:rsidRPr="001A72BF" w:rsidRDefault="001A72BF" w:rsidP="00A50411">
      <w:pPr>
        <w:autoSpaceDE w:val="0"/>
        <w:autoSpaceDN w:val="0"/>
        <w:adjustRightInd w:val="0"/>
        <w:spacing w:after="120"/>
        <w:jc w:val="both"/>
        <w:rPr>
          <w:rFonts w:ascii="Times New Roman" w:hAnsi="Times New Roman" w:cs="Times New Roman"/>
          <w:b/>
          <w:sz w:val="24"/>
        </w:rPr>
      </w:pPr>
      <w:r w:rsidRPr="001A72BF">
        <w:rPr>
          <w:rFonts w:ascii="Times New Roman" w:hAnsi="Times New Roman" w:cs="Times New Roman"/>
          <w:b/>
          <w:sz w:val="24"/>
        </w:rPr>
        <w:t xml:space="preserve">LOTE 1 - </w:t>
      </w:r>
      <w:r w:rsidRPr="00006699">
        <w:rPr>
          <w:rFonts w:ascii="Times New Roman" w:hAnsi="Times New Roman" w:cs="Times New Roman"/>
          <w:sz w:val="24"/>
        </w:rPr>
        <w:t xml:space="preserve">Serviços de gravação e </w:t>
      </w:r>
      <w:proofErr w:type="spellStart"/>
      <w:r w:rsidRPr="00006699">
        <w:rPr>
          <w:rFonts w:ascii="Times New Roman" w:hAnsi="Times New Roman" w:cs="Times New Roman"/>
          <w:sz w:val="24"/>
        </w:rPr>
        <w:t>degravação</w:t>
      </w:r>
      <w:proofErr w:type="spellEnd"/>
      <w:r w:rsidRPr="00006699">
        <w:rPr>
          <w:rFonts w:ascii="Times New Roman" w:hAnsi="Times New Roman" w:cs="Times New Roman"/>
          <w:sz w:val="24"/>
        </w:rPr>
        <w:t xml:space="preserve"> de áudios, filmagens e edições de vídeo</w:t>
      </w:r>
      <w:r w:rsidRPr="001A72BF">
        <w:rPr>
          <w:rFonts w:ascii="Times New Roman" w:hAnsi="Times New Roman" w:cs="Times New Roman"/>
          <w:b/>
          <w:sz w:val="24"/>
        </w:rPr>
        <w:t xml:space="preserve"> </w:t>
      </w:r>
    </w:p>
    <w:tbl>
      <w:tblPr>
        <w:tblW w:w="9489" w:type="dxa"/>
        <w:tblInd w:w="55" w:type="dxa"/>
        <w:tblCellMar>
          <w:left w:w="70" w:type="dxa"/>
          <w:right w:w="70" w:type="dxa"/>
        </w:tblCellMar>
        <w:tblLook w:val="04A0" w:firstRow="1" w:lastRow="0" w:firstColumn="1" w:lastColumn="0" w:noHBand="0" w:noVBand="1"/>
      </w:tblPr>
      <w:tblGrid>
        <w:gridCol w:w="529"/>
        <w:gridCol w:w="4104"/>
        <w:gridCol w:w="949"/>
        <w:gridCol w:w="947"/>
        <w:gridCol w:w="960"/>
        <w:gridCol w:w="960"/>
        <w:gridCol w:w="1040"/>
      </w:tblGrid>
      <w:tr w:rsidR="001A72BF" w:rsidRPr="00DB7DC7" w:rsidTr="001A72BF">
        <w:trPr>
          <w:trHeight w:val="227"/>
        </w:trPr>
        <w:tc>
          <w:tcPr>
            <w:tcW w:w="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Lote 1</w:t>
            </w:r>
          </w:p>
        </w:tc>
        <w:tc>
          <w:tcPr>
            <w:tcW w:w="410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Especificação</w:t>
            </w:r>
          </w:p>
        </w:tc>
        <w:tc>
          <w:tcPr>
            <w:tcW w:w="94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Quant. Horas/ Mensal</w:t>
            </w:r>
          </w:p>
        </w:tc>
        <w:tc>
          <w:tcPr>
            <w:tcW w:w="94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Quant. Horas/ Anual</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Valor Unitário</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Valor Total Mensal</w:t>
            </w:r>
          </w:p>
        </w:tc>
        <w:tc>
          <w:tcPr>
            <w:tcW w:w="10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Valor Total Anual</w:t>
            </w: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rPr>
                <w:rFonts w:ascii="Times New Roman" w:hAnsi="Times New Roman" w:cs="Times New Roman"/>
                <w:color w:val="000000"/>
                <w:szCs w:val="20"/>
              </w:rPr>
            </w:pPr>
            <w:r w:rsidRPr="00A50411">
              <w:rPr>
                <w:rFonts w:ascii="Times New Roman" w:hAnsi="Times New Roman" w:cs="Times New Roman"/>
                <w:color w:val="000000"/>
                <w:szCs w:val="20"/>
              </w:rPr>
              <w:t>Serviço de gravação de áudio, com profissional de conhecimentos taquigráficos.</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10</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120</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2</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 xml:space="preserve">Serviço de </w:t>
            </w:r>
            <w:proofErr w:type="spellStart"/>
            <w:r w:rsidRPr="00A50411">
              <w:rPr>
                <w:rFonts w:ascii="Times New Roman" w:hAnsi="Times New Roman" w:cs="Times New Roman"/>
                <w:color w:val="000000"/>
                <w:szCs w:val="20"/>
              </w:rPr>
              <w:t>degravação</w:t>
            </w:r>
            <w:proofErr w:type="spellEnd"/>
            <w:r w:rsidRPr="00A50411">
              <w:rPr>
                <w:rFonts w:ascii="Times New Roman" w:hAnsi="Times New Roman" w:cs="Times New Roman"/>
                <w:color w:val="000000"/>
                <w:szCs w:val="20"/>
              </w:rPr>
              <w:t xml:space="preserve"> de áudio</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10</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120</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3</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filmagem: (Tipo I): 1 câmera digital com tripé; 1 cinegrafista; 1 tripé de luz.</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filmagem: (Tipo II): 2 câmeras digitais com tripés; 2 cinegrafistas; 2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5</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filmagem: (Tipo III): 3 câmeras digitais com tripés; 3 cinegrafistas; 3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8</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6</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edição de vídeo com edição para publicação em mídias sociais</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7</w:t>
            </w:r>
          </w:p>
        </w:tc>
        <w:tc>
          <w:tcPr>
            <w:tcW w:w="410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edição de vídeo com edição final e completa da filmagem</w:t>
            </w:r>
          </w:p>
        </w:tc>
        <w:tc>
          <w:tcPr>
            <w:tcW w:w="949"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szCs w:val="20"/>
              </w:rPr>
            </w:pPr>
          </w:p>
        </w:tc>
      </w:tr>
      <w:tr w:rsidR="001A72BF" w:rsidRPr="00DB7DC7" w:rsidTr="001A72BF">
        <w:trPr>
          <w:trHeight w:val="227"/>
        </w:trPr>
        <w:tc>
          <w:tcPr>
            <w:tcW w:w="844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A72BF" w:rsidRPr="00A50411" w:rsidRDefault="001A72BF" w:rsidP="009805BE">
            <w:pPr>
              <w:jc w:val="center"/>
              <w:rPr>
                <w:rFonts w:ascii="Times New Roman" w:hAnsi="Times New Roman" w:cs="Times New Roman"/>
                <w:b/>
                <w:color w:val="000000"/>
                <w:szCs w:val="20"/>
              </w:rPr>
            </w:pPr>
            <w:r w:rsidRPr="00A50411">
              <w:rPr>
                <w:rFonts w:ascii="Times New Roman" w:hAnsi="Times New Roman" w:cs="Times New Roman"/>
                <w:b/>
                <w:color w:val="000000"/>
                <w:szCs w:val="20"/>
              </w:rPr>
              <w:t>VALOR GLOBAL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rsidR="001A72BF" w:rsidRPr="00A50411" w:rsidRDefault="00E22A8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FF"/>
                <w:szCs w:val="20"/>
              </w:rPr>
              <w:sym w:font="Wingdings 2" w:char="F043"/>
            </w:r>
          </w:p>
        </w:tc>
      </w:tr>
    </w:tbl>
    <w:p w:rsidR="001A72BF" w:rsidRDefault="001A72BF" w:rsidP="001A72BF">
      <w:pPr>
        <w:pStyle w:val="PargrafodaLista"/>
        <w:autoSpaceDE w:val="0"/>
        <w:autoSpaceDN w:val="0"/>
        <w:adjustRightInd w:val="0"/>
        <w:ind w:left="1418"/>
        <w:contextualSpacing w:val="0"/>
        <w:jc w:val="both"/>
        <w:rPr>
          <w:rFonts w:ascii="Times New Roman" w:hAnsi="Times New Roman" w:cs="Times New Roman"/>
        </w:rPr>
      </w:pPr>
    </w:p>
    <w:p w:rsidR="00A50411" w:rsidRDefault="00A50411" w:rsidP="001A72BF">
      <w:pPr>
        <w:pStyle w:val="PargrafodaLista"/>
        <w:autoSpaceDE w:val="0"/>
        <w:autoSpaceDN w:val="0"/>
        <w:adjustRightInd w:val="0"/>
        <w:ind w:left="1418"/>
        <w:contextualSpacing w:val="0"/>
        <w:jc w:val="both"/>
        <w:rPr>
          <w:rFonts w:ascii="Times New Roman" w:hAnsi="Times New Roman" w:cs="Times New Roman"/>
        </w:rPr>
      </w:pPr>
    </w:p>
    <w:p w:rsidR="001A72BF" w:rsidRPr="001A72BF" w:rsidRDefault="001A72BF" w:rsidP="001A72BF">
      <w:pPr>
        <w:autoSpaceDE w:val="0"/>
        <w:autoSpaceDN w:val="0"/>
        <w:adjustRightInd w:val="0"/>
        <w:spacing w:after="120"/>
        <w:jc w:val="both"/>
        <w:rPr>
          <w:rFonts w:ascii="Times New Roman" w:hAnsi="Times New Roman" w:cs="Times New Roman"/>
          <w:sz w:val="24"/>
        </w:rPr>
      </w:pPr>
      <w:r>
        <w:rPr>
          <w:rFonts w:ascii="Times New Roman" w:hAnsi="Times New Roman" w:cs="Times New Roman"/>
          <w:b/>
          <w:sz w:val="24"/>
        </w:rPr>
        <w:t xml:space="preserve">LOTE 2 - </w:t>
      </w:r>
      <w:r w:rsidRPr="001A72BF">
        <w:rPr>
          <w:rFonts w:ascii="Times New Roman" w:hAnsi="Times New Roman" w:cs="Times New Roman"/>
          <w:sz w:val="24"/>
        </w:rPr>
        <w:t xml:space="preserve">Serviços de transmissão simultânea de áudio e vídeo entre auditórios, salas de reunião, convenção e plenárias com ligações por cabos e serviço de codificação e transmissão ao vivo de áudio e vídeo por meio da </w:t>
      </w:r>
      <w:r w:rsidRPr="001A72BF">
        <w:rPr>
          <w:rFonts w:ascii="Times New Roman" w:hAnsi="Times New Roman" w:cs="Times New Roman"/>
          <w:i/>
          <w:sz w:val="24"/>
        </w:rPr>
        <w:t xml:space="preserve">Internet - </w:t>
      </w:r>
      <w:proofErr w:type="spellStart"/>
      <w:r w:rsidRPr="001A72BF">
        <w:rPr>
          <w:rFonts w:ascii="Times New Roman" w:hAnsi="Times New Roman" w:cs="Times New Roman"/>
          <w:i/>
          <w:sz w:val="24"/>
        </w:rPr>
        <w:t>live</w:t>
      </w:r>
      <w:proofErr w:type="spellEnd"/>
      <w:r w:rsidRPr="001A72BF">
        <w:rPr>
          <w:rFonts w:ascii="Times New Roman" w:hAnsi="Times New Roman" w:cs="Times New Roman"/>
          <w:i/>
          <w:sz w:val="24"/>
        </w:rPr>
        <w:t xml:space="preserve"> streaming</w:t>
      </w:r>
    </w:p>
    <w:tbl>
      <w:tblPr>
        <w:tblW w:w="9513" w:type="dxa"/>
        <w:tblInd w:w="55" w:type="dxa"/>
        <w:tblCellMar>
          <w:left w:w="70" w:type="dxa"/>
          <w:right w:w="70" w:type="dxa"/>
        </w:tblCellMar>
        <w:tblLook w:val="04A0" w:firstRow="1" w:lastRow="0" w:firstColumn="1" w:lastColumn="0" w:noHBand="0" w:noVBand="1"/>
      </w:tblPr>
      <w:tblGrid>
        <w:gridCol w:w="529"/>
        <w:gridCol w:w="4531"/>
        <w:gridCol w:w="1192"/>
        <w:gridCol w:w="1134"/>
        <w:gridCol w:w="993"/>
        <w:gridCol w:w="1134"/>
      </w:tblGrid>
      <w:tr w:rsidR="001A72BF" w:rsidRPr="00A50411" w:rsidTr="001A72BF">
        <w:trPr>
          <w:trHeight w:val="20"/>
          <w:tblHeader/>
        </w:trPr>
        <w:tc>
          <w:tcPr>
            <w:tcW w:w="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lastRenderedPageBreak/>
              <w:t>Lote 2</w:t>
            </w:r>
          </w:p>
        </w:tc>
        <w:tc>
          <w:tcPr>
            <w:tcW w:w="453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Especificação</w:t>
            </w:r>
          </w:p>
        </w:tc>
        <w:tc>
          <w:tcPr>
            <w:tcW w:w="119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Unidade</w:t>
            </w:r>
          </w:p>
        </w:tc>
        <w:tc>
          <w:tcPr>
            <w:tcW w:w="113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Estimativa Anual</w:t>
            </w:r>
          </w:p>
        </w:tc>
        <w:tc>
          <w:tcPr>
            <w:tcW w:w="993" w:type="dxa"/>
            <w:tcBorders>
              <w:top w:val="single" w:sz="4" w:space="0" w:color="auto"/>
              <w:left w:val="nil"/>
              <w:bottom w:val="nil"/>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Valor da Diária</w:t>
            </w:r>
          </w:p>
        </w:tc>
        <w:tc>
          <w:tcPr>
            <w:tcW w:w="1134" w:type="dxa"/>
            <w:tcBorders>
              <w:top w:val="single" w:sz="4" w:space="0" w:color="auto"/>
              <w:left w:val="nil"/>
              <w:bottom w:val="nil"/>
              <w:right w:val="single" w:sz="4" w:space="0" w:color="auto"/>
            </w:tcBorders>
            <w:shd w:val="clear" w:color="auto" w:fill="D6E3BC" w:themeFill="accent3" w:themeFillTint="66"/>
            <w:vAlign w:val="center"/>
            <w:hideMark/>
          </w:tcPr>
          <w:p w:rsidR="001A72BF" w:rsidRPr="00A50411" w:rsidRDefault="001A72B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00"/>
                <w:szCs w:val="20"/>
              </w:rPr>
              <w:t>Valor Total Anual</w:t>
            </w: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1</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4</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2</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6</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3</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8</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 xml:space="preserve">Serviço de codificação e transmissão ao vivo de áudio e vídeo por meio da Internet - </w:t>
            </w:r>
            <w:proofErr w:type="spellStart"/>
            <w:r w:rsidRPr="00A50411">
              <w:rPr>
                <w:rFonts w:ascii="Times New Roman" w:hAnsi="Times New Roman" w:cs="Times New Roman"/>
                <w:i/>
                <w:iCs/>
                <w:color w:val="000000"/>
                <w:szCs w:val="20"/>
              </w:rPr>
              <w:t>live</w:t>
            </w:r>
            <w:proofErr w:type="spellEnd"/>
            <w:r w:rsidRPr="00A50411">
              <w:rPr>
                <w:rFonts w:ascii="Times New Roman" w:hAnsi="Times New Roman" w:cs="Times New Roman"/>
                <w:i/>
                <w:iCs/>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4</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5</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 xml:space="preserve">Serviço de codificação e transmissão ao vivo de áudio e vídeo por meio da Internet - </w:t>
            </w:r>
            <w:proofErr w:type="spellStart"/>
            <w:r w:rsidRPr="00A50411">
              <w:rPr>
                <w:rFonts w:ascii="Times New Roman" w:hAnsi="Times New Roman" w:cs="Times New Roman"/>
                <w:i/>
                <w:iCs/>
                <w:color w:val="000000"/>
                <w:szCs w:val="20"/>
              </w:rPr>
              <w:t>live</w:t>
            </w:r>
            <w:proofErr w:type="spellEnd"/>
            <w:r w:rsidRPr="00A50411">
              <w:rPr>
                <w:rFonts w:ascii="Times New Roman" w:hAnsi="Times New Roman" w:cs="Times New Roman"/>
                <w:i/>
                <w:iCs/>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6</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6</w:t>
            </w:r>
          </w:p>
        </w:tc>
        <w:tc>
          <w:tcPr>
            <w:tcW w:w="4531"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both"/>
              <w:rPr>
                <w:rFonts w:ascii="Times New Roman" w:hAnsi="Times New Roman" w:cs="Times New Roman"/>
                <w:color w:val="000000"/>
                <w:szCs w:val="20"/>
              </w:rPr>
            </w:pPr>
            <w:r w:rsidRPr="00A50411">
              <w:rPr>
                <w:rFonts w:ascii="Times New Roman" w:hAnsi="Times New Roman" w:cs="Times New Roman"/>
                <w:color w:val="000000"/>
                <w:szCs w:val="20"/>
              </w:rPr>
              <w:t xml:space="preserve">Serviço de codificação e transmissão ao vivo de áudio e vídeo por meio da Internet - </w:t>
            </w:r>
            <w:proofErr w:type="spellStart"/>
            <w:r w:rsidRPr="00A50411">
              <w:rPr>
                <w:rFonts w:ascii="Times New Roman" w:hAnsi="Times New Roman" w:cs="Times New Roman"/>
                <w:color w:val="000000"/>
                <w:szCs w:val="20"/>
              </w:rPr>
              <w:t>live</w:t>
            </w:r>
            <w:proofErr w:type="spellEnd"/>
            <w:r w:rsidRPr="00A50411">
              <w:rPr>
                <w:rFonts w:ascii="Times New Roman" w:hAnsi="Times New Roman" w:cs="Times New Roman"/>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 xml:space="preserve">Diária de até </w:t>
            </w:r>
            <w:r w:rsidRPr="00A50411">
              <w:rPr>
                <w:rFonts w:ascii="Times New Roman" w:hAnsi="Times New Roman" w:cs="Times New Roman"/>
                <w:b/>
                <w:bCs/>
                <w:color w:val="000000"/>
                <w:szCs w:val="20"/>
              </w:rPr>
              <w:t>8</w:t>
            </w:r>
            <w:r w:rsidRPr="00A50411">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1A72BF" w:rsidRPr="00A50411" w:rsidRDefault="001A72BF" w:rsidP="009805BE">
            <w:pPr>
              <w:jc w:val="center"/>
              <w:rPr>
                <w:rFonts w:ascii="Times New Roman" w:hAnsi="Times New Roman" w:cs="Times New Roman"/>
                <w:b/>
                <w:bCs/>
                <w:color w:val="000000"/>
                <w:szCs w:val="20"/>
              </w:rPr>
            </w:pPr>
          </w:p>
        </w:tc>
      </w:tr>
      <w:tr w:rsidR="001A72BF" w:rsidRPr="00A50411" w:rsidTr="001A72BF">
        <w:trPr>
          <w:trHeight w:val="20"/>
        </w:trPr>
        <w:tc>
          <w:tcPr>
            <w:tcW w:w="8379"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1A72BF" w:rsidRPr="00A50411" w:rsidRDefault="001A72BF" w:rsidP="009805BE">
            <w:pPr>
              <w:jc w:val="center"/>
              <w:rPr>
                <w:rFonts w:ascii="Times New Roman" w:hAnsi="Times New Roman" w:cs="Times New Roman"/>
                <w:color w:val="000000"/>
                <w:szCs w:val="20"/>
              </w:rPr>
            </w:pPr>
            <w:r w:rsidRPr="00A50411">
              <w:rPr>
                <w:rFonts w:ascii="Times New Roman" w:hAnsi="Times New Roman" w:cs="Times New Roman"/>
                <w:b/>
                <w:bCs/>
                <w:color w:val="000000"/>
                <w:szCs w:val="20"/>
              </w:rPr>
              <w:t>VALOR GLOBAL</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rsidR="001A72BF" w:rsidRPr="00A50411" w:rsidRDefault="00E22A8F" w:rsidP="009805BE">
            <w:pPr>
              <w:jc w:val="center"/>
              <w:rPr>
                <w:rFonts w:ascii="Times New Roman" w:hAnsi="Times New Roman" w:cs="Times New Roman"/>
                <w:b/>
                <w:bCs/>
                <w:color w:val="000000"/>
                <w:szCs w:val="20"/>
              </w:rPr>
            </w:pPr>
            <w:r w:rsidRPr="00A50411">
              <w:rPr>
                <w:rFonts w:ascii="Times New Roman" w:hAnsi="Times New Roman" w:cs="Times New Roman"/>
                <w:b/>
                <w:bCs/>
                <w:color w:val="0000FF"/>
                <w:szCs w:val="20"/>
              </w:rPr>
              <w:sym w:font="Wingdings 2" w:char="F043"/>
            </w:r>
          </w:p>
        </w:tc>
      </w:tr>
    </w:tbl>
    <w:p w:rsidR="001A72BF" w:rsidRDefault="001A72BF" w:rsidP="001A72BF">
      <w:pPr>
        <w:autoSpaceDE w:val="0"/>
        <w:autoSpaceDN w:val="0"/>
        <w:adjustRightInd w:val="0"/>
        <w:ind w:left="709" w:hanging="709"/>
        <w:jc w:val="both"/>
        <w:rPr>
          <w:rFonts w:ascii="Times New Roman" w:hAnsi="Times New Roman" w:cs="Times New Roman"/>
          <w:sz w:val="24"/>
        </w:rPr>
      </w:pPr>
    </w:p>
    <w:p w:rsidR="001A72BF" w:rsidRPr="009805BE" w:rsidRDefault="001A72BF" w:rsidP="001A72BF">
      <w:pPr>
        <w:autoSpaceDE w:val="0"/>
        <w:autoSpaceDN w:val="0"/>
        <w:adjustRightInd w:val="0"/>
        <w:spacing w:after="120"/>
        <w:ind w:left="709" w:hanging="709"/>
        <w:jc w:val="both"/>
        <w:rPr>
          <w:rFonts w:ascii="Times New Roman" w:hAnsi="Times New Roman" w:cs="Times New Roman"/>
          <w:b/>
          <w:sz w:val="24"/>
        </w:rPr>
      </w:pPr>
      <w:r w:rsidRPr="009805BE">
        <w:rPr>
          <w:rFonts w:ascii="Times New Roman" w:hAnsi="Times New Roman" w:cs="Times New Roman"/>
          <w:b/>
          <w:sz w:val="24"/>
        </w:rPr>
        <w:t>Quadro Resumo</w:t>
      </w:r>
    </w:p>
    <w:tbl>
      <w:tblPr>
        <w:tblStyle w:val="Tabelacomgrade"/>
        <w:tblW w:w="9498" w:type="dxa"/>
        <w:tblInd w:w="108" w:type="dxa"/>
        <w:tblLook w:val="04A0" w:firstRow="1" w:lastRow="0" w:firstColumn="1" w:lastColumn="0" w:noHBand="0" w:noVBand="1"/>
      </w:tblPr>
      <w:tblGrid>
        <w:gridCol w:w="851"/>
        <w:gridCol w:w="6520"/>
        <w:gridCol w:w="2127"/>
      </w:tblGrid>
      <w:tr w:rsidR="001A72BF" w:rsidRPr="00A90614" w:rsidTr="009805BE">
        <w:tc>
          <w:tcPr>
            <w:tcW w:w="851" w:type="dxa"/>
            <w:shd w:val="clear" w:color="auto" w:fill="DAEEF3" w:themeFill="accent5" w:themeFillTint="33"/>
          </w:tcPr>
          <w:p w:rsidR="001A72BF" w:rsidRPr="00A50411" w:rsidRDefault="001A72BF" w:rsidP="009805BE">
            <w:pPr>
              <w:jc w:val="center"/>
              <w:rPr>
                <w:rFonts w:ascii="Times New Roman" w:hAnsi="Times New Roman" w:cs="Times New Roman"/>
                <w:b/>
                <w:szCs w:val="20"/>
              </w:rPr>
            </w:pPr>
            <w:r w:rsidRPr="00A50411">
              <w:rPr>
                <w:rFonts w:ascii="Times New Roman" w:hAnsi="Times New Roman" w:cs="Times New Roman"/>
                <w:b/>
                <w:szCs w:val="20"/>
              </w:rPr>
              <w:t>Lote</w:t>
            </w:r>
          </w:p>
        </w:tc>
        <w:tc>
          <w:tcPr>
            <w:tcW w:w="6520" w:type="dxa"/>
            <w:shd w:val="clear" w:color="auto" w:fill="DAEEF3" w:themeFill="accent5" w:themeFillTint="33"/>
          </w:tcPr>
          <w:p w:rsidR="001A72BF" w:rsidRPr="00A50411" w:rsidRDefault="001A72BF" w:rsidP="009805BE">
            <w:pPr>
              <w:jc w:val="center"/>
              <w:rPr>
                <w:rFonts w:ascii="Times New Roman" w:hAnsi="Times New Roman" w:cs="Times New Roman"/>
                <w:b/>
                <w:szCs w:val="20"/>
              </w:rPr>
            </w:pPr>
            <w:r w:rsidRPr="00A50411">
              <w:rPr>
                <w:rFonts w:ascii="Times New Roman" w:hAnsi="Times New Roman" w:cs="Times New Roman"/>
                <w:b/>
                <w:szCs w:val="20"/>
              </w:rPr>
              <w:t>Serviço</w:t>
            </w:r>
          </w:p>
        </w:tc>
        <w:tc>
          <w:tcPr>
            <w:tcW w:w="2127" w:type="dxa"/>
            <w:shd w:val="clear" w:color="auto" w:fill="DAEEF3" w:themeFill="accent5" w:themeFillTint="33"/>
          </w:tcPr>
          <w:p w:rsidR="001A72BF" w:rsidRPr="00A50411" w:rsidRDefault="001A72BF" w:rsidP="009805BE">
            <w:pPr>
              <w:jc w:val="center"/>
              <w:rPr>
                <w:rFonts w:ascii="Times New Roman" w:hAnsi="Times New Roman" w:cs="Times New Roman"/>
                <w:b/>
                <w:szCs w:val="20"/>
              </w:rPr>
            </w:pPr>
            <w:r w:rsidRPr="00A50411">
              <w:rPr>
                <w:rFonts w:ascii="Times New Roman" w:hAnsi="Times New Roman" w:cs="Times New Roman"/>
                <w:b/>
                <w:szCs w:val="20"/>
              </w:rPr>
              <w:t>Valor Anual</w:t>
            </w:r>
          </w:p>
        </w:tc>
      </w:tr>
      <w:tr w:rsidR="001A72BF" w:rsidRPr="00A90614" w:rsidTr="009805BE">
        <w:tc>
          <w:tcPr>
            <w:tcW w:w="851" w:type="dxa"/>
          </w:tcPr>
          <w:p w:rsidR="001A72BF" w:rsidRPr="00A50411" w:rsidRDefault="001A72BF" w:rsidP="009805BE">
            <w:pPr>
              <w:jc w:val="center"/>
              <w:rPr>
                <w:rFonts w:ascii="Times New Roman" w:hAnsi="Times New Roman" w:cs="Times New Roman"/>
                <w:szCs w:val="20"/>
              </w:rPr>
            </w:pPr>
            <w:r w:rsidRPr="00A50411">
              <w:rPr>
                <w:rFonts w:ascii="Times New Roman" w:hAnsi="Times New Roman" w:cs="Times New Roman"/>
                <w:szCs w:val="20"/>
              </w:rPr>
              <w:t>1</w:t>
            </w:r>
          </w:p>
        </w:tc>
        <w:tc>
          <w:tcPr>
            <w:tcW w:w="6520" w:type="dxa"/>
          </w:tcPr>
          <w:p w:rsidR="001A72BF" w:rsidRPr="00A50411" w:rsidRDefault="001A72BF" w:rsidP="009805BE">
            <w:pPr>
              <w:rPr>
                <w:rFonts w:ascii="Times New Roman" w:hAnsi="Times New Roman" w:cs="Times New Roman"/>
                <w:szCs w:val="20"/>
              </w:rPr>
            </w:pPr>
            <w:r w:rsidRPr="00A50411">
              <w:rPr>
                <w:rFonts w:ascii="Times New Roman" w:hAnsi="Times New Roman" w:cs="Times New Roman"/>
                <w:szCs w:val="20"/>
              </w:rPr>
              <w:t xml:space="preserve">Serviços de gravação e </w:t>
            </w:r>
            <w:proofErr w:type="spellStart"/>
            <w:r w:rsidRPr="00A50411">
              <w:rPr>
                <w:rFonts w:ascii="Times New Roman" w:hAnsi="Times New Roman" w:cs="Times New Roman"/>
                <w:szCs w:val="20"/>
              </w:rPr>
              <w:t>degravação</w:t>
            </w:r>
            <w:proofErr w:type="spellEnd"/>
            <w:r w:rsidRPr="00A50411">
              <w:rPr>
                <w:rFonts w:ascii="Times New Roman" w:hAnsi="Times New Roman" w:cs="Times New Roman"/>
                <w:szCs w:val="20"/>
              </w:rPr>
              <w:t xml:space="preserve"> de áudios, filmagens e edições de vídeo</w:t>
            </w:r>
          </w:p>
        </w:tc>
        <w:tc>
          <w:tcPr>
            <w:tcW w:w="2127" w:type="dxa"/>
          </w:tcPr>
          <w:p w:rsidR="001A72BF" w:rsidRPr="00A50411" w:rsidRDefault="00E22A8F" w:rsidP="009805BE">
            <w:pPr>
              <w:jc w:val="center"/>
              <w:rPr>
                <w:rFonts w:ascii="Times New Roman" w:hAnsi="Times New Roman" w:cs="Times New Roman"/>
                <w:szCs w:val="20"/>
              </w:rPr>
            </w:pPr>
            <w:r w:rsidRPr="00A50411">
              <w:rPr>
                <w:rFonts w:ascii="Times New Roman" w:hAnsi="Times New Roman" w:cs="Times New Roman"/>
                <w:b/>
                <w:bCs/>
                <w:color w:val="0000FF"/>
                <w:szCs w:val="20"/>
              </w:rPr>
              <w:sym w:font="Wingdings 2" w:char="F043"/>
            </w:r>
          </w:p>
        </w:tc>
      </w:tr>
      <w:tr w:rsidR="001A72BF" w:rsidRPr="00A90614" w:rsidTr="009805BE">
        <w:tc>
          <w:tcPr>
            <w:tcW w:w="851" w:type="dxa"/>
          </w:tcPr>
          <w:p w:rsidR="001A72BF" w:rsidRPr="00A50411" w:rsidRDefault="001A72BF" w:rsidP="009805BE">
            <w:pPr>
              <w:jc w:val="center"/>
              <w:rPr>
                <w:rFonts w:ascii="Times New Roman" w:hAnsi="Times New Roman" w:cs="Times New Roman"/>
                <w:szCs w:val="20"/>
              </w:rPr>
            </w:pPr>
            <w:r w:rsidRPr="00A50411">
              <w:rPr>
                <w:rFonts w:ascii="Times New Roman" w:hAnsi="Times New Roman" w:cs="Times New Roman"/>
                <w:szCs w:val="20"/>
              </w:rPr>
              <w:t>2</w:t>
            </w:r>
          </w:p>
        </w:tc>
        <w:tc>
          <w:tcPr>
            <w:tcW w:w="6520" w:type="dxa"/>
          </w:tcPr>
          <w:p w:rsidR="001A72BF" w:rsidRPr="00A50411" w:rsidRDefault="001A72BF" w:rsidP="009805BE">
            <w:pPr>
              <w:rPr>
                <w:rFonts w:ascii="Times New Roman" w:hAnsi="Times New Roman" w:cs="Times New Roman"/>
                <w:szCs w:val="20"/>
              </w:rPr>
            </w:pPr>
            <w:r w:rsidRPr="00A50411">
              <w:rPr>
                <w:rFonts w:ascii="Times New Roman" w:hAnsi="Times New Roman" w:cs="Times New Roman"/>
                <w:bCs/>
                <w:color w:val="000000"/>
                <w:szCs w:val="20"/>
              </w:rPr>
              <w:t>Serviços de transmissão simultânea de áudio e vídeo</w:t>
            </w:r>
          </w:p>
        </w:tc>
        <w:tc>
          <w:tcPr>
            <w:tcW w:w="2127" w:type="dxa"/>
          </w:tcPr>
          <w:p w:rsidR="001A72BF" w:rsidRPr="00A50411" w:rsidRDefault="00E22A8F" w:rsidP="009805BE">
            <w:pPr>
              <w:jc w:val="center"/>
              <w:rPr>
                <w:rFonts w:ascii="Times New Roman" w:hAnsi="Times New Roman" w:cs="Times New Roman"/>
                <w:szCs w:val="20"/>
              </w:rPr>
            </w:pPr>
            <w:r w:rsidRPr="00A50411">
              <w:rPr>
                <w:rFonts w:ascii="Times New Roman" w:hAnsi="Times New Roman" w:cs="Times New Roman"/>
                <w:b/>
                <w:bCs/>
                <w:color w:val="0000FF"/>
                <w:szCs w:val="20"/>
              </w:rPr>
              <w:sym w:font="Wingdings 2" w:char="F043"/>
            </w:r>
          </w:p>
        </w:tc>
      </w:tr>
      <w:tr w:rsidR="001A72BF" w:rsidRPr="00A90614" w:rsidTr="009805BE">
        <w:tc>
          <w:tcPr>
            <w:tcW w:w="7371" w:type="dxa"/>
            <w:gridSpan w:val="2"/>
            <w:shd w:val="clear" w:color="auto" w:fill="DAEEF3" w:themeFill="accent5" w:themeFillTint="33"/>
          </w:tcPr>
          <w:p w:rsidR="001A72BF" w:rsidRPr="00A50411" w:rsidRDefault="001A72BF" w:rsidP="009805BE">
            <w:pPr>
              <w:jc w:val="center"/>
              <w:rPr>
                <w:rFonts w:ascii="Times New Roman" w:hAnsi="Times New Roman" w:cs="Times New Roman"/>
                <w:b/>
                <w:szCs w:val="20"/>
              </w:rPr>
            </w:pPr>
            <w:r w:rsidRPr="00A50411">
              <w:rPr>
                <w:rFonts w:ascii="Times New Roman" w:hAnsi="Times New Roman" w:cs="Times New Roman"/>
                <w:b/>
                <w:szCs w:val="20"/>
              </w:rPr>
              <w:t>Valor Global Anual</w:t>
            </w:r>
          </w:p>
        </w:tc>
        <w:tc>
          <w:tcPr>
            <w:tcW w:w="2127" w:type="dxa"/>
            <w:shd w:val="clear" w:color="auto" w:fill="DAEEF3" w:themeFill="accent5" w:themeFillTint="33"/>
          </w:tcPr>
          <w:p w:rsidR="001A72BF" w:rsidRPr="00A50411" w:rsidRDefault="001A72BF" w:rsidP="009805BE">
            <w:pPr>
              <w:jc w:val="center"/>
              <w:rPr>
                <w:rFonts w:ascii="Times New Roman" w:hAnsi="Times New Roman" w:cs="Times New Roman"/>
                <w:b/>
                <w:szCs w:val="20"/>
              </w:rPr>
            </w:pPr>
          </w:p>
        </w:tc>
      </w:tr>
    </w:tbl>
    <w:p w:rsidR="00717D69" w:rsidRPr="00A76499" w:rsidRDefault="00717D69" w:rsidP="004A2D80">
      <w:pPr>
        <w:spacing w:before="120"/>
        <w:ind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3E54CE" w:rsidRDefault="003E54CE" w:rsidP="00717D69">
      <w:pPr>
        <w:spacing w:before="120" w:after="120"/>
        <w:ind w:firstLine="709"/>
        <w:jc w:val="both"/>
        <w:rPr>
          <w:rFonts w:ascii="Times New Roman" w:hAnsi="Times New Roman" w:cs="Times New Roman"/>
          <w:sz w:val="24"/>
        </w:rPr>
      </w:pP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O prazo de validade da presente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A76499" w:rsidRPr="00A76499" w:rsidRDefault="00A76499" w:rsidP="00717D69">
      <w:pPr>
        <w:spacing w:before="120"/>
        <w:ind w:firstLine="709"/>
        <w:jc w:val="both"/>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e-mail: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lastRenderedPageBreak/>
        <w:t>Banco: ______________ Agência: _______________  c/c: _____________</w:t>
      </w:r>
    </w:p>
    <w:p w:rsidR="00717D69" w:rsidRDefault="00717D6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Dados do Representante Legal da Empresa :</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de                      </w:t>
      </w:r>
      <w:proofErr w:type="spellStart"/>
      <w:r w:rsidRPr="00A76499">
        <w:rPr>
          <w:rFonts w:ascii="Times New Roman" w:hAnsi="Times New Roman" w:cs="Times New Roman"/>
          <w:bCs/>
          <w:sz w:val="24"/>
        </w:rPr>
        <w:t>de</w:t>
      </w:r>
      <w:proofErr w:type="spell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Assinatura (s) do(s) representante (s) legal(is)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w:t>
      </w:r>
      <w:r w:rsidR="0038007D">
        <w:rPr>
          <w:rFonts w:ascii="Times New Roman" w:hAnsi="Times New Roman" w:cs="Times New Roman"/>
          <w:bCs/>
          <w:sz w:val="24"/>
        </w:rPr>
        <w:t>, e-mail</w:t>
      </w:r>
      <w:r w:rsidRPr="00A76499">
        <w:rPr>
          <w:rFonts w:ascii="Times New Roman" w:hAnsi="Times New Roman" w:cs="Times New Roman"/>
          <w:bCs/>
          <w:sz w:val="24"/>
        </w:rPr>
        <w:t xml:space="preserve"> e telefone para contato.</w:t>
      </w:r>
    </w:p>
    <w:p w:rsidR="00A76499" w:rsidRDefault="00A76499" w:rsidP="00717D69">
      <w:pPr>
        <w:jc w:val="center"/>
        <w:rPr>
          <w:rFonts w:ascii="Times New Roman" w:hAnsi="Times New Roman" w:cs="Times New Roman"/>
          <w:bCs/>
          <w:sz w:val="24"/>
        </w:rPr>
      </w:pPr>
    </w:p>
    <w:p w:rsidR="00A76499" w:rsidRDefault="00A76499">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lastRenderedPageBreak/>
        <w:t>ANEXO III</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7F52E3" w:rsidRPr="00F92B09" w:rsidRDefault="007F52E3" w:rsidP="007F52E3">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o(a)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   )</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237AA4C5" wp14:editId="330FE578">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843D06" w:rsidRPr="007F52E3" w:rsidRDefault="00843D06"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843D06" w:rsidRPr="00F92B09" w:rsidRDefault="00843D06" w:rsidP="007F52E3">
                            <w:pPr>
                              <w:spacing w:line="24" w:lineRule="atLeast"/>
                              <w:jc w:val="both"/>
                              <w:rPr>
                                <w:rFonts w:ascii="Times New Roman" w:hAnsi="Times New Roman" w:cs="Times New Roman"/>
                              </w:rPr>
                            </w:pPr>
                          </w:p>
                          <w:p w:rsidR="00843D06" w:rsidRPr="007F52E3" w:rsidRDefault="00843D06"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 xml:space="preserve">___________(Nome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843D06" w:rsidRPr="007F52E3" w:rsidRDefault="00843D06"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843D06" w:rsidRPr="007F52E3" w:rsidRDefault="00843D06"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843D06" w:rsidRPr="007F52E3" w:rsidRDefault="00843D06"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843D06" w:rsidRPr="007F52E3" w:rsidRDefault="00843D06"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843D06" w:rsidRPr="00F92B09" w:rsidRDefault="00843D06" w:rsidP="007F52E3">
                      <w:pPr>
                        <w:spacing w:line="24" w:lineRule="atLeast"/>
                        <w:jc w:val="both"/>
                        <w:rPr>
                          <w:rFonts w:ascii="Times New Roman" w:hAnsi="Times New Roman" w:cs="Times New Roman"/>
                        </w:rPr>
                      </w:pPr>
                    </w:p>
                    <w:p w:rsidR="00843D06" w:rsidRPr="007F52E3" w:rsidRDefault="00843D06"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843D06" w:rsidRPr="007F52E3" w:rsidRDefault="00843D06"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843D06" w:rsidRPr="007F52E3" w:rsidRDefault="00843D06"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843D06" w:rsidRPr="007F52E3" w:rsidRDefault="00843D06"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F52E3" w:rsidP="00717D69">
            <w:pPr>
              <w:keepNext/>
              <w:spacing w:after="120" w:line="24" w:lineRule="atLeast"/>
              <w:jc w:val="center"/>
              <w:outlineLvl w:val="1"/>
              <w:rPr>
                <w:rFonts w:ascii="Times New Roman" w:hAnsi="Times New Roman" w:cs="Times New Roman"/>
                <w:b/>
                <w:smallCaps/>
                <w:snapToGrid w:val="0"/>
                <w:sz w:val="24"/>
                <w:u w:val="single"/>
              </w:rPr>
            </w:pPr>
            <w:r>
              <w:lastRenderedPageBreak/>
              <w:br w:type="page"/>
            </w:r>
            <w:r w:rsidR="00717D69"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843D06">
              <w:rPr>
                <w:rFonts w:ascii="Times New Roman" w:eastAsia="Calibri" w:hAnsi="Times New Roman" w:cs="Times New Roman"/>
                <w:b/>
                <w:sz w:val="24"/>
              </w:rPr>
              <w:t>12/2016</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a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4804BF">
        <w:rPr>
          <w:rFonts w:ascii="Times New Roman" w:hAnsi="Times New Roman" w:cs="Times New Roman"/>
          <w:b/>
          <w:bCs/>
          <w:sz w:val="24"/>
        </w:rPr>
        <w:t>00</w:t>
      </w:r>
      <w:r w:rsidRPr="00A76499">
        <w:rPr>
          <w:rFonts w:ascii="Times New Roman" w:hAnsi="Times New Roman" w:cs="Times New Roman"/>
          <w:b/>
          <w:bCs/>
          <w:sz w:val="24"/>
        </w:rPr>
        <w:t>/201</w:t>
      </w:r>
      <w:r w:rsidR="004804BF">
        <w:rPr>
          <w:rFonts w:ascii="Times New Roman" w:hAnsi="Times New Roman" w:cs="Times New Roman"/>
          <w:b/>
          <w:bCs/>
          <w:sz w:val="24"/>
        </w:rPr>
        <w:t>6</w:t>
      </w:r>
      <w:r w:rsidRPr="00A76499">
        <w:rPr>
          <w:rFonts w:ascii="Times New Roman" w:hAnsi="Times New Roman" w:cs="Times New Roman"/>
          <w:b/>
          <w:bCs/>
          <w:sz w:val="24"/>
        </w:rPr>
        <w:t>-MME</w:t>
      </w:r>
    </w:p>
    <w:p w:rsidR="00717D69" w:rsidRPr="007F52E3"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 xml:space="preserve">Processo nº </w:t>
      </w:r>
      <w:r w:rsidR="00157476" w:rsidRPr="008A5238">
        <w:rPr>
          <w:rFonts w:ascii="Times New Roman" w:hAnsi="Times New Roman" w:cs="Times New Roman"/>
          <w:b/>
          <w:bCs/>
          <w:color w:val="000000" w:themeColor="text1"/>
          <w:sz w:val="24"/>
        </w:rPr>
        <w:t>48000.</w:t>
      </w:r>
      <w:r w:rsidR="00157476">
        <w:rPr>
          <w:rFonts w:ascii="Times New Roman" w:hAnsi="Times New Roman" w:cs="Times New Roman"/>
          <w:b/>
          <w:bCs/>
          <w:color w:val="000000" w:themeColor="text1"/>
          <w:sz w:val="24"/>
        </w:rPr>
        <w:t>000545/2016-18</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portador(a)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com identificação completa</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38007D" w:rsidRDefault="00A76499" w:rsidP="0038007D">
      <w:pPr>
        <w:jc w:val="center"/>
        <w:rPr>
          <w:b/>
          <w:bCs/>
        </w:rPr>
      </w:pPr>
      <w:r>
        <w:rPr>
          <w:b/>
          <w:bCs/>
        </w:rPr>
        <w:br w:type="page"/>
      </w:r>
    </w:p>
    <w:p w:rsidR="0038007D" w:rsidRPr="00A76499" w:rsidRDefault="0038007D" w:rsidP="0038007D">
      <w:pPr>
        <w:pStyle w:val="Recuodecorpodetexto2"/>
        <w:shd w:val="clear" w:color="auto" w:fill="E0E0E0"/>
        <w:spacing w:after="0" w:line="240" w:lineRule="auto"/>
        <w:ind w:left="0"/>
        <w:jc w:val="center"/>
        <w:rPr>
          <w:rFonts w:ascii="Times New Roman" w:hAnsi="Times New Roman" w:cs="Times New Roman"/>
          <w:b/>
          <w:bCs/>
          <w:sz w:val="24"/>
        </w:rPr>
      </w:pPr>
      <w:r w:rsidRPr="00A76499">
        <w:rPr>
          <w:rFonts w:ascii="Times New Roman" w:hAnsi="Times New Roman" w:cs="Times New Roman"/>
          <w:b/>
          <w:bCs/>
          <w:sz w:val="24"/>
        </w:rPr>
        <w:lastRenderedPageBreak/>
        <w:t>ANEXO IV</w:t>
      </w:r>
    </w:p>
    <w:p w:rsidR="0038007D" w:rsidRPr="00A76499" w:rsidRDefault="0038007D" w:rsidP="0038007D">
      <w:pPr>
        <w:pStyle w:val="Recuodecorpodetexto2"/>
        <w:shd w:val="clear" w:color="auto" w:fill="E0E0E0"/>
        <w:spacing w:after="0" w:line="240" w:lineRule="auto"/>
        <w:ind w:left="0"/>
        <w:jc w:val="center"/>
        <w:rPr>
          <w:rFonts w:ascii="Times New Roman" w:hAnsi="Times New Roman" w:cs="Times New Roman"/>
          <w:b/>
          <w:bCs/>
          <w:sz w:val="24"/>
        </w:rPr>
      </w:pPr>
      <w:r w:rsidRPr="00A76499">
        <w:rPr>
          <w:rFonts w:ascii="Times New Roman" w:hAnsi="Times New Roman" w:cs="Times New Roman"/>
          <w:b/>
          <w:bCs/>
          <w:sz w:val="24"/>
        </w:rPr>
        <w:t>MODELO DO TERMO DE VISTORIA</w:t>
      </w:r>
    </w:p>
    <w:p w:rsidR="0038007D" w:rsidRPr="00054B09" w:rsidRDefault="0038007D" w:rsidP="0038007D">
      <w:pPr>
        <w:jc w:val="both"/>
      </w:pPr>
    </w:p>
    <w:p w:rsidR="0038007D" w:rsidRDefault="0038007D" w:rsidP="0038007D">
      <w:pPr>
        <w:jc w:val="both"/>
      </w:pPr>
    </w:p>
    <w:p w:rsidR="0038007D" w:rsidRPr="00B83CCA" w:rsidRDefault="0038007D" w:rsidP="0038007D">
      <w:pPr>
        <w:jc w:val="both"/>
        <w:rPr>
          <w:rFonts w:ascii="Times New Roman" w:hAnsi="Times New Roman" w:cs="Times New Roman"/>
          <w:sz w:val="24"/>
        </w:rPr>
      </w:pPr>
    </w:p>
    <w:p w:rsidR="0038007D" w:rsidRPr="00B83CCA" w:rsidRDefault="0038007D" w:rsidP="0038007D">
      <w:pPr>
        <w:jc w:val="both"/>
        <w:rPr>
          <w:rFonts w:ascii="Times New Roman" w:hAnsi="Times New Roman" w:cs="Times New Roman"/>
          <w:sz w:val="24"/>
        </w:rPr>
      </w:pPr>
      <w:r w:rsidRPr="00B83CCA">
        <w:rPr>
          <w:rFonts w:ascii="Times New Roman" w:hAnsi="Times New Roman" w:cs="Times New Roman"/>
          <w:b/>
          <w:sz w:val="24"/>
        </w:rPr>
        <w:tab/>
      </w:r>
      <w:r w:rsidRPr="00B83CCA">
        <w:rPr>
          <w:rFonts w:ascii="Times New Roman" w:hAnsi="Times New Roman" w:cs="Times New Roman"/>
          <w:b/>
          <w:sz w:val="24"/>
        </w:rPr>
        <w:tab/>
      </w:r>
      <w:r w:rsidRPr="00F502CB">
        <w:rPr>
          <w:rFonts w:ascii="Times New Roman" w:hAnsi="Times New Roman" w:cs="Times New Roman"/>
          <w:sz w:val="24"/>
        </w:rPr>
        <w:t xml:space="preserve">Contratação de empresa especializada para prestação de serviços audiovisuais, tais como: gravações e </w:t>
      </w:r>
      <w:proofErr w:type="spellStart"/>
      <w:r w:rsidRPr="00F502CB">
        <w:rPr>
          <w:rFonts w:ascii="Times New Roman" w:hAnsi="Times New Roman" w:cs="Times New Roman"/>
          <w:sz w:val="24"/>
        </w:rPr>
        <w:t>degravações</w:t>
      </w:r>
      <w:proofErr w:type="spellEnd"/>
      <w:r w:rsidRPr="00F502CB">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Pr="00F502CB">
        <w:rPr>
          <w:rFonts w:ascii="Times New Roman" w:hAnsi="Times New Roman" w:cs="Times New Roman"/>
          <w:i/>
          <w:sz w:val="24"/>
        </w:rPr>
        <w:t xml:space="preserve">Internet - </w:t>
      </w:r>
      <w:proofErr w:type="spellStart"/>
      <w:r w:rsidRPr="00F502CB">
        <w:rPr>
          <w:rFonts w:ascii="Times New Roman" w:hAnsi="Times New Roman" w:cs="Times New Roman"/>
          <w:i/>
          <w:sz w:val="24"/>
        </w:rPr>
        <w:t>live</w:t>
      </w:r>
      <w:proofErr w:type="spellEnd"/>
      <w:r w:rsidRPr="00F502CB">
        <w:rPr>
          <w:rFonts w:ascii="Times New Roman" w:hAnsi="Times New Roman" w:cs="Times New Roman"/>
          <w:i/>
          <w:sz w:val="24"/>
        </w:rPr>
        <w:t xml:space="preserve"> streaming</w:t>
      </w:r>
      <w:r w:rsidRPr="00B83CCA">
        <w:rPr>
          <w:rFonts w:ascii="Times New Roman" w:hAnsi="Times New Roman" w:cs="Times New Roman"/>
          <w:sz w:val="24"/>
        </w:rPr>
        <w:t xml:space="preserve">, de acordo com as especificações técnicas, quantitativos e condições gerais constantes no Termo de Referência, </w:t>
      </w:r>
      <w:r w:rsidRPr="00B83CCA">
        <w:rPr>
          <w:rFonts w:ascii="Times New Roman" w:hAnsi="Times New Roman" w:cs="Times New Roman"/>
          <w:b/>
          <w:sz w:val="24"/>
        </w:rPr>
        <w:t>Anexo I</w:t>
      </w:r>
      <w:r w:rsidRPr="00B83CCA">
        <w:rPr>
          <w:rFonts w:ascii="Times New Roman" w:hAnsi="Times New Roman" w:cs="Times New Roman"/>
          <w:sz w:val="24"/>
        </w:rPr>
        <w:t xml:space="preserve"> do Edital.</w:t>
      </w:r>
    </w:p>
    <w:p w:rsidR="0038007D" w:rsidRPr="00B83CCA" w:rsidRDefault="0038007D" w:rsidP="0038007D">
      <w:pPr>
        <w:pStyle w:val="Recuodecorpodetexto21"/>
        <w:tabs>
          <w:tab w:val="left" w:pos="0"/>
        </w:tabs>
        <w:spacing w:line="240" w:lineRule="auto"/>
        <w:ind w:left="0" w:firstLine="0"/>
        <w:rPr>
          <w:rFonts w:ascii="Times New Roman" w:hAnsi="Times New Roman"/>
          <w:szCs w:val="24"/>
        </w:rPr>
      </w:pPr>
    </w:p>
    <w:tbl>
      <w:tblPr>
        <w:tblStyle w:val="Tabelacomgrade"/>
        <w:tblW w:w="0" w:type="auto"/>
        <w:tblInd w:w="108" w:type="dxa"/>
        <w:tblLook w:val="04A0" w:firstRow="1" w:lastRow="0" w:firstColumn="1" w:lastColumn="0" w:noHBand="0" w:noVBand="1"/>
      </w:tblPr>
      <w:tblGrid>
        <w:gridCol w:w="9462"/>
      </w:tblGrid>
      <w:tr w:rsidR="0038007D" w:rsidRPr="0015152E" w:rsidTr="009805BE">
        <w:trPr>
          <w:trHeight w:val="673"/>
        </w:trPr>
        <w:tc>
          <w:tcPr>
            <w:tcW w:w="9639" w:type="dxa"/>
            <w:vAlign w:val="center"/>
          </w:tcPr>
          <w:p w:rsidR="0038007D" w:rsidRPr="0015152E" w:rsidRDefault="0038007D" w:rsidP="0038007D">
            <w:pPr>
              <w:pStyle w:val="Recuodecorpodetexto21"/>
              <w:tabs>
                <w:tab w:val="left" w:pos="0"/>
              </w:tabs>
              <w:spacing w:line="240" w:lineRule="auto"/>
              <w:ind w:left="0" w:firstLine="0"/>
              <w:rPr>
                <w:rFonts w:ascii="Times New Roman" w:hAnsi="Times New Roman"/>
                <w:szCs w:val="24"/>
              </w:rPr>
            </w:pPr>
            <w:r w:rsidRPr="0015152E">
              <w:rPr>
                <w:rFonts w:ascii="Times New Roman" w:hAnsi="Times New Roman"/>
                <w:szCs w:val="24"/>
              </w:rPr>
              <w:t xml:space="preserve">A </w:t>
            </w:r>
            <w:r>
              <w:rPr>
                <w:rFonts w:ascii="Times New Roman" w:hAnsi="Times New Roman"/>
                <w:szCs w:val="24"/>
              </w:rPr>
              <w:t>Assessoria Especial do Ministro – AESAM/MME</w:t>
            </w:r>
            <w:r w:rsidRPr="0015152E">
              <w:rPr>
                <w:rFonts w:ascii="Times New Roman" w:hAnsi="Times New Roman"/>
                <w:szCs w:val="24"/>
              </w:rPr>
              <w:t>, por intermédio do servidor abaixo identificado, declara que:</w:t>
            </w:r>
          </w:p>
        </w:tc>
      </w:tr>
      <w:tr w:rsidR="0038007D" w:rsidRPr="0015152E" w:rsidTr="009805BE">
        <w:trPr>
          <w:trHeight w:val="555"/>
        </w:trPr>
        <w:tc>
          <w:tcPr>
            <w:tcW w:w="9639" w:type="dxa"/>
            <w:vAlign w:val="center"/>
          </w:tcPr>
          <w:p w:rsidR="0038007D" w:rsidRPr="0015152E" w:rsidRDefault="0038007D" w:rsidP="009805BE">
            <w:pPr>
              <w:pStyle w:val="Recuodecorpodetexto21"/>
              <w:tabs>
                <w:tab w:val="left" w:pos="0"/>
              </w:tabs>
              <w:ind w:left="0" w:firstLine="0"/>
              <w:rPr>
                <w:rFonts w:ascii="Times New Roman" w:hAnsi="Times New Roman"/>
                <w:szCs w:val="24"/>
              </w:rPr>
            </w:pPr>
            <w:r>
              <w:rPr>
                <w:rFonts w:ascii="Times New Roman" w:hAnsi="Times New Roman"/>
                <w:szCs w:val="24"/>
              </w:rPr>
              <w:t>A</w:t>
            </w:r>
            <w:r w:rsidRPr="0015152E">
              <w:rPr>
                <w:rFonts w:ascii="Times New Roman" w:hAnsi="Times New Roman"/>
                <w:szCs w:val="24"/>
              </w:rPr>
              <w:t xml:space="preserve"> </w:t>
            </w:r>
            <w:r>
              <w:rPr>
                <w:rFonts w:ascii="Times New Roman" w:hAnsi="Times New Roman"/>
                <w:szCs w:val="24"/>
              </w:rPr>
              <w:t>L</w:t>
            </w:r>
            <w:r w:rsidRPr="0015152E">
              <w:rPr>
                <w:rFonts w:ascii="Times New Roman" w:hAnsi="Times New Roman"/>
                <w:szCs w:val="24"/>
              </w:rPr>
              <w:t>icitante:</w:t>
            </w:r>
            <w:r>
              <w:rPr>
                <w:rFonts w:ascii="Times New Roman" w:hAnsi="Times New Roman"/>
                <w:szCs w:val="24"/>
              </w:rPr>
              <w:t xml:space="preserve">  .............................................</w:t>
            </w:r>
          </w:p>
        </w:tc>
      </w:tr>
      <w:tr w:rsidR="0038007D" w:rsidRPr="0015152E" w:rsidTr="009805BE">
        <w:trPr>
          <w:trHeight w:val="549"/>
        </w:trPr>
        <w:tc>
          <w:tcPr>
            <w:tcW w:w="9639" w:type="dxa"/>
            <w:vAlign w:val="center"/>
          </w:tcPr>
          <w:p w:rsidR="0038007D" w:rsidRPr="0015152E" w:rsidRDefault="0038007D" w:rsidP="009805BE">
            <w:pPr>
              <w:pStyle w:val="Recuodecorpodetexto21"/>
              <w:tabs>
                <w:tab w:val="left" w:pos="0"/>
              </w:tabs>
              <w:ind w:left="0" w:firstLine="0"/>
              <w:rPr>
                <w:rFonts w:ascii="Times New Roman" w:hAnsi="Times New Roman"/>
                <w:szCs w:val="24"/>
              </w:rPr>
            </w:pPr>
            <w:r>
              <w:rPr>
                <w:rFonts w:ascii="Times New Roman" w:hAnsi="Times New Roman"/>
                <w:szCs w:val="24"/>
              </w:rPr>
              <w:t>I</w:t>
            </w:r>
            <w:r w:rsidRPr="0015152E">
              <w:rPr>
                <w:rFonts w:ascii="Times New Roman" w:hAnsi="Times New Roman"/>
                <w:szCs w:val="24"/>
              </w:rPr>
              <w:t>nscrita no CNPJ sob o nº</w:t>
            </w:r>
            <w:r>
              <w:rPr>
                <w:rFonts w:ascii="Times New Roman" w:hAnsi="Times New Roman"/>
                <w:szCs w:val="24"/>
              </w:rPr>
              <w:t xml:space="preserve"> ................./........ - .....</w:t>
            </w:r>
          </w:p>
        </w:tc>
      </w:tr>
      <w:tr w:rsidR="0038007D" w:rsidRPr="0015152E" w:rsidTr="009805BE">
        <w:trPr>
          <w:trHeight w:val="571"/>
        </w:trPr>
        <w:tc>
          <w:tcPr>
            <w:tcW w:w="9639" w:type="dxa"/>
            <w:vAlign w:val="center"/>
          </w:tcPr>
          <w:p w:rsidR="0038007D" w:rsidRPr="0015152E" w:rsidRDefault="0038007D" w:rsidP="009805BE">
            <w:pPr>
              <w:pStyle w:val="Recuodecorpodetexto21"/>
              <w:tabs>
                <w:tab w:val="left" w:pos="0"/>
              </w:tabs>
              <w:ind w:left="0" w:firstLine="0"/>
              <w:rPr>
                <w:rFonts w:ascii="Times New Roman" w:hAnsi="Times New Roman"/>
                <w:szCs w:val="24"/>
              </w:rPr>
            </w:pPr>
            <w:r>
              <w:rPr>
                <w:rFonts w:ascii="Times New Roman" w:hAnsi="Times New Roman"/>
                <w:szCs w:val="24"/>
              </w:rPr>
              <w:t>N</w:t>
            </w:r>
            <w:r w:rsidRPr="0015152E">
              <w:rPr>
                <w:rFonts w:ascii="Times New Roman" w:hAnsi="Times New Roman"/>
                <w:szCs w:val="24"/>
              </w:rPr>
              <w:t>este ato representada pelo(a) senhor(a):</w:t>
            </w:r>
            <w:r>
              <w:rPr>
                <w:rFonts w:ascii="Times New Roman" w:hAnsi="Times New Roman"/>
                <w:szCs w:val="24"/>
              </w:rPr>
              <w:t xml:space="preserve"> ..............................</w:t>
            </w:r>
          </w:p>
        </w:tc>
      </w:tr>
      <w:tr w:rsidR="0038007D" w:rsidRPr="0015152E" w:rsidTr="009805BE">
        <w:trPr>
          <w:trHeight w:val="551"/>
        </w:trPr>
        <w:tc>
          <w:tcPr>
            <w:tcW w:w="9639" w:type="dxa"/>
            <w:vAlign w:val="center"/>
          </w:tcPr>
          <w:p w:rsidR="0038007D" w:rsidRPr="0015152E" w:rsidRDefault="0038007D" w:rsidP="009805BE">
            <w:pPr>
              <w:pStyle w:val="Recuodecorpodetexto21"/>
              <w:tabs>
                <w:tab w:val="left" w:pos="0"/>
              </w:tabs>
              <w:ind w:left="0" w:firstLine="0"/>
              <w:rPr>
                <w:rFonts w:ascii="Times New Roman" w:hAnsi="Times New Roman"/>
                <w:szCs w:val="24"/>
              </w:rPr>
            </w:pPr>
            <w:r w:rsidRPr="0015152E">
              <w:rPr>
                <w:rFonts w:ascii="Times New Roman" w:hAnsi="Times New Roman"/>
                <w:szCs w:val="24"/>
              </w:rPr>
              <w:t xml:space="preserve">Carteira de Identidade nº   </w:t>
            </w:r>
            <w:r>
              <w:rPr>
                <w:rFonts w:ascii="Times New Roman" w:hAnsi="Times New Roman"/>
                <w:szCs w:val="24"/>
              </w:rPr>
              <w:t>............................</w:t>
            </w:r>
            <w:r w:rsidRPr="0015152E">
              <w:rPr>
                <w:rFonts w:ascii="Times New Roman" w:hAnsi="Times New Roman"/>
                <w:szCs w:val="24"/>
              </w:rPr>
              <w:t xml:space="preserve">/SS </w:t>
            </w:r>
            <w:r>
              <w:rPr>
                <w:rFonts w:ascii="Times New Roman" w:hAnsi="Times New Roman"/>
                <w:szCs w:val="24"/>
              </w:rPr>
              <w:t>........</w:t>
            </w:r>
            <w:r w:rsidRPr="0015152E">
              <w:rPr>
                <w:rFonts w:ascii="Times New Roman" w:hAnsi="Times New Roman"/>
                <w:szCs w:val="24"/>
              </w:rPr>
              <w:t xml:space="preserve">  , </w:t>
            </w:r>
            <w:r>
              <w:rPr>
                <w:rFonts w:ascii="Times New Roman" w:hAnsi="Times New Roman"/>
                <w:szCs w:val="24"/>
              </w:rPr>
              <w:t xml:space="preserve"> E</w:t>
            </w:r>
            <w:r w:rsidRPr="0015152E">
              <w:rPr>
                <w:rFonts w:ascii="Times New Roman" w:hAnsi="Times New Roman"/>
                <w:szCs w:val="24"/>
              </w:rPr>
              <w:t>xpedida em</w:t>
            </w:r>
            <w:r>
              <w:rPr>
                <w:rFonts w:ascii="Times New Roman" w:hAnsi="Times New Roman"/>
                <w:szCs w:val="24"/>
              </w:rPr>
              <w:t xml:space="preserve">: </w:t>
            </w:r>
            <w:r w:rsidRPr="0015152E">
              <w:rPr>
                <w:rFonts w:ascii="Times New Roman" w:hAnsi="Times New Roman"/>
                <w:szCs w:val="24"/>
              </w:rPr>
              <w:t>.....</w:t>
            </w:r>
            <w:r>
              <w:rPr>
                <w:rFonts w:ascii="Times New Roman" w:hAnsi="Times New Roman"/>
                <w:szCs w:val="24"/>
              </w:rPr>
              <w:t>/</w:t>
            </w:r>
            <w:r w:rsidRPr="0015152E">
              <w:rPr>
                <w:rFonts w:ascii="Times New Roman" w:hAnsi="Times New Roman"/>
                <w:szCs w:val="24"/>
              </w:rPr>
              <w:t>....</w:t>
            </w:r>
            <w:r>
              <w:rPr>
                <w:rFonts w:ascii="Times New Roman" w:hAnsi="Times New Roman"/>
                <w:szCs w:val="24"/>
              </w:rPr>
              <w:t>/</w:t>
            </w:r>
            <w:r w:rsidRPr="0015152E">
              <w:rPr>
                <w:rFonts w:ascii="Times New Roman" w:hAnsi="Times New Roman"/>
                <w:szCs w:val="24"/>
              </w:rPr>
              <w:t>............</w:t>
            </w:r>
          </w:p>
        </w:tc>
      </w:tr>
      <w:tr w:rsidR="0038007D" w:rsidRPr="0015152E" w:rsidTr="009805BE">
        <w:trPr>
          <w:trHeight w:val="746"/>
        </w:trPr>
        <w:tc>
          <w:tcPr>
            <w:tcW w:w="9639" w:type="dxa"/>
            <w:vAlign w:val="center"/>
          </w:tcPr>
          <w:p w:rsidR="0038007D" w:rsidRPr="0015152E" w:rsidRDefault="0038007D" w:rsidP="009805BE">
            <w:pPr>
              <w:pStyle w:val="Recuodecorpodetexto21"/>
              <w:tabs>
                <w:tab w:val="left" w:pos="0"/>
              </w:tabs>
              <w:ind w:left="0" w:firstLine="0"/>
              <w:rPr>
                <w:rFonts w:ascii="Times New Roman" w:hAnsi="Times New Roman"/>
                <w:szCs w:val="24"/>
              </w:rPr>
            </w:pPr>
            <w:r>
              <w:rPr>
                <w:rFonts w:ascii="Times New Roman" w:hAnsi="Times New Roman"/>
                <w:szCs w:val="24"/>
              </w:rPr>
              <w:t>P</w:t>
            </w:r>
            <w:r w:rsidRPr="0015152E">
              <w:rPr>
                <w:rFonts w:ascii="Times New Roman" w:hAnsi="Times New Roman"/>
                <w:szCs w:val="24"/>
              </w:rPr>
              <w:t>rocedeu a v</w:t>
            </w:r>
            <w:r>
              <w:rPr>
                <w:rFonts w:ascii="Times New Roman" w:hAnsi="Times New Roman"/>
                <w:szCs w:val="24"/>
              </w:rPr>
              <w:t xml:space="preserve">istoria nos </w:t>
            </w:r>
            <w:r w:rsidR="009805BE">
              <w:rPr>
                <w:rFonts w:ascii="Times New Roman" w:hAnsi="Times New Roman"/>
                <w:szCs w:val="24"/>
              </w:rPr>
              <w:t>locais onde serão executados os serviços</w:t>
            </w:r>
            <w:r>
              <w:rPr>
                <w:rFonts w:ascii="Times New Roman" w:hAnsi="Times New Roman"/>
                <w:szCs w:val="24"/>
              </w:rPr>
              <w:t xml:space="preserve"> objeto do Pregão Eletrônico nº ....../2016</w:t>
            </w:r>
            <w:r w:rsidRPr="0015152E">
              <w:rPr>
                <w:rFonts w:ascii="Times New Roman" w:hAnsi="Times New Roman"/>
                <w:szCs w:val="24"/>
              </w:rPr>
              <w:t>.</w:t>
            </w:r>
          </w:p>
        </w:tc>
      </w:tr>
    </w:tbl>
    <w:p w:rsidR="0038007D" w:rsidRPr="0015152E" w:rsidRDefault="0038007D" w:rsidP="0038007D">
      <w:pPr>
        <w:pStyle w:val="Recuodecorpodetexto21"/>
        <w:tabs>
          <w:tab w:val="left" w:pos="0"/>
        </w:tabs>
        <w:spacing w:line="240" w:lineRule="auto"/>
        <w:ind w:left="0" w:firstLine="0"/>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r w:rsidRPr="00EE2620">
        <w:rPr>
          <w:rFonts w:ascii="Times New Roman" w:hAnsi="Times New Roman"/>
          <w:szCs w:val="24"/>
        </w:rPr>
        <w:t>Brasília/DF, .................. de.....................................de 2016.</w:t>
      </w: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r w:rsidRPr="00EE2620">
        <w:rPr>
          <w:rFonts w:ascii="Times New Roman" w:hAnsi="Times New Roman"/>
          <w:szCs w:val="24"/>
        </w:rPr>
        <w:t>.................................................................................................................</w:t>
      </w: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r>
        <w:rPr>
          <w:rFonts w:ascii="Times New Roman" w:hAnsi="Times New Roman"/>
          <w:szCs w:val="24"/>
        </w:rPr>
        <w:t>Assessoria Especial do Ministro – AESAM/MME</w:t>
      </w: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p>
    <w:p w:rsidR="0038007D" w:rsidRPr="00EE2620" w:rsidRDefault="0038007D" w:rsidP="0038007D">
      <w:pPr>
        <w:pStyle w:val="Recuodecorpodetexto21"/>
        <w:tabs>
          <w:tab w:val="left" w:pos="0"/>
        </w:tabs>
        <w:spacing w:line="240" w:lineRule="auto"/>
        <w:ind w:left="0" w:firstLine="0"/>
        <w:jc w:val="center"/>
        <w:rPr>
          <w:rFonts w:ascii="Times New Roman" w:hAnsi="Times New Roman"/>
          <w:szCs w:val="24"/>
        </w:rPr>
      </w:pPr>
      <w:r w:rsidRPr="00EE2620">
        <w:rPr>
          <w:rFonts w:ascii="Times New Roman" w:hAnsi="Times New Roman"/>
          <w:szCs w:val="24"/>
        </w:rPr>
        <w:t>.................................................................................................................</w:t>
      </w:r>
    </w:p>
    <w:p w:rsidR="0038007D" w:rsidRPr="00EE2620" w:rsidRDefault="0038007D" w:rsidP="0038007D">
      <w:pPr>
        <w:ind w:left="561" w:hanging="561"/>
        <w:jc w:val="center"/>
        <w:rPr>
          <w:rFonts w:ascii="Times New Roman" w:hAnsi="Times New Roman" w:cs="Times New Roman"/>
          <w:sz w:val="24"/>
        </w:rPr>
      </w:pPr>
      <w:r w:rsidRPr="00EE2620">
        <w:rPr>
          <w:rFonts w:ascii="Times New Roman" w:hAnsi="Times New Roman" w:cs="Times New Roman"/>
          <w:sz w:val="24"/>
        </w:rPr>
        <w:t>Representante da licitante</w:t>
      </w:r>
    </w:p>
    <w:p w:rsidR="0038007D" w:rsidRPr="00EE2620" w:rsidRDefault="0038007D" w:rsidP="0038007D">
      <w:pPr>
        <w:pStyle w:val="Recuodecorpodetexto"/>
        <w:rPr>
          <w:rFonts w:ascii="Times New Roman" w:hAnsi="Times New Roman" w:cs="Times New Roman"/>
          <w:bCs/>
          <w:sz w:val="24"/>
        </w:rPr>
      </w:pPr>
    </w:p>
    <w:p w:rsidR="0038007D" w:rsidRDefault="0038007D" w:rsidP="0038007D">
      <w:pPr>
        <w:pStyle w:val="Recuodecorpodetexto"/>
        <w:rPr>
          <w:bCs/>
        </w:rPr>
      </w:pPr>
    </w:p>
    <w:p w:rsidR="0038007D" w:rsidRDefault="0038007D">
      <w:pPr>
        <w:spacing w:after="200" w:line="276" w:lineRule="auto"/>
        <w:rPr>
          <w:b/>
          <w:bCs/>
        </w:rPr>
      </w:pPr>
      <w:r>
        <w:rPr>
          <w:b/>
          <w:bCs/>
        </w:rPr>
        <w:br w:type="page"/>
      </w:r>
    </w:p>
    <w:p w:rsidR="004D196B"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B4552E" w:rsidRDefault="00B4552E" w:rsidP="00B4552E">
      <w:pPr>
        <w:spacing w:after="120"/>
        <w:jc w:val="center"/>
        <w:rPr>
          <w:rFonts w:ascii="Times New Roman" w:hAnsi="Times New Roman" w:cs="Times New Roman"/>
          <w:bCs/>
          <w:color w:val="0070C0"/>
          <w:sz w:val="24"/>
        </w:rPr>
      </w:pPr>
    </w:p>
    <w:p w:rsidR="00B4552E" w:rsidRPr="007F52E3" w:rsidRDefault="00B4552E" w:rsidP="00B4552E">
      <w:pPr>
        <w:spacing w:after="120"/>
        <w:rPr>
          <w:rFonts w:ascii="Times New Roman" w:hAnsi="Times New Roman" w:cs="Times New Roman"/>
          <w:b/>
          <w:bCs/>
          <w:color w:val="FF0000"/>
          <w:sz w:val="24"/>
        </w:rPr>
      </w:pPr>
      <w:r w:rsidRPr="00B4552E">
        <w:rPr>
          <w:rFonts w:ascii="Times New Roman" w:hAnsi="Times New Roman" w:cs="Times New Roman"/>
          <w:bCs/>
          <w:sz w:val="24"/>
        </w:rPr>
        <w:t xml:space="preserve">Processo nº </w:t>
      </w:r>
      <w:r w:rsidR="00157476" w:rsidRPr="008A5238">
        <w:rPr>
          <w:rFonts w:ascii="Times New Roman" w:hAnsi="Times New Roman" w:cs="Times New Roman"/>
          <w:b/>
          <w:bCs/>
          <w:color w:val="000000" w:themeColor="text1"/>
          <w:sz w:val="24"/>
        </w:rPr>
        <w:t>48000.</w:t>
      </w:r>
      <w:r w:rsidR="00157476">
        <w:rPr>
          <w:rFonts w:ascii="Times New Roman" w:hAnsi="Times New Roman" w:cs="Times New Roman"/>
          <w:b/>
          <w:bCs/>
          <w:color w:val="000000" w:themeColor="text1"/>
          <w:sz w:val="24"/>
        </w:rPr>
        <w:t>000545/2016-18</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A50411" w:rsidRPr="00A50411" w:rsidRDefault="00B4552E" w:rsidP="00A50411">
      <w:pPr>
        <w:spacing w:after="120"/>
        <w:jc w:val="both"/>
        <w:rPr>
          <w:rFonts w:ascii="Times New Roman" w:hAnsi="Times New Roman" w:cs="Times New Roman"/>
          <w:sz w:val="24"/>
        </w:rPr>
      </w:pPr>
      <w:r w:rsidRPr="00B4552E">
        <w:rPr>
          <w:rFonts w:ascii="Times New Roman" w:hAnsi="Times New Roman" w:cs="Times New Roman"/>
          <w:sz w:val="24"/>
        </w:rPr>
        <w:t xml:space="preserve">A </w:t>
      </w:r>
      <w:r w:rsidRPr="00A50411">
        <w:rPr>
          <w:rFonts w:ascii="Times New Roman" w:hAnsi="Times New Roman" w:cs="Times New Roman"/>
          <w:bCs/>
          <w:sz w:val="24"/>
        </w:rPr>
        <w:t>União</w:t>
      </w:r>
      <w:r w:rsidRPr="00A50411">
        <w:rPr>
          <w:rFonts w:ascii="Times New Roman" w:hAnsi="Times New Roman" w:cs="Times New Roman"/>
          <w:sz w:val="24"/>
        </w:rPr>
        <w:t>, por intermédio do</w:t>
      </w:r>
      <w:r w:rsidRPr="00A50411">
        <w:rPr>
          <w:rFonts w:ascii="Times New Roman" w:hAnsi="Times New Roman" w:cs="Times New Roman"/>
          <w:bCs/>
          <w:sz w:val="24"/>
        </w:rPr>
        <w:t xml:space="preserve"> </w:t>
      </w:r>
      <w:r w:rsidRPr="00A50411">
        <w:rPr>
          <w:rFonts w:ascii="Times New Roman" w:hAnsi="Times New Roman" w:cs="Times New Roman"/>
          <w:sz w:val="24"/>
        </w:rPr>
        <w:t>Ministério de Minas e Energia, com sede na Esplanada dos Ministérios, Bloco “U”, na cidade de Brasília/Distrito Federal, CEP 70.065-900, inscrito no CNPJ sob nº</w:t>
      </w:r>
      <w:r w:rsidRPr="00A50411">
        <w:rPr>
          <w:rFonts w:ascii="Times New Roman" w:hAnsi="Times New Roman" w:cs="Times New Roman"/>
          <w:bCs/>
          <w:sz w:val="24"/>
        </w:rPr>
        <w:t xml:space="preserve"> </w:t>
      </w:r>
      <w:r w:rsidRPr="00A50411">
        <w:rPr>
          <w:rFonts w:ascii="Times New Roman" w:hAnsi="Times New Roman" w:cs="Times New Roman"/>
          <w:sz w:val="24"/>
        </w:rPr>
        <w:t xml:space="preserve">37.115.383/0001-53, neste ato representado por seu </w:t>
      </w:r>
      <w:r w:rsidRPr="00A50411">
        <w:rPr>
          <w:rFonts w:ascii="Times New Roman" w:hAnsi="Times New Roman" w:cs="Times New Roman"/>
          <w:bCs/>
          <w:sz w:val="24"/>
        </w:rPr>
        <w:t>Subsecretário de Planejamento, Orçamento e Administração</w:t>
      </w:r>
      <w:r w:rsidR="003B7F3B" w:rsidRPr="00A50411">
        <w:rPr>
          <w:rFonts w:ascii="Times New Roman" w:hAnsi="Times New Roman" w:cs="Times New Roman"/>
          <w:sz w:val="24"/>
        </w:rPr>
        <w:t>, Senhor ............................</w:t>
      </w:r>
      <w:r w:rsidRPr="00A50411">
        <w:rPr>
          <w:rFonts w:ascii="Times New Roman" w:hAnsi="Times New Roman" w:cs="Times New Roman"/>
          <w:sz w:val="24"/>
        </w:rPr>
        <w:t>,</w:t>
      </w:r>
      <w:r w:rsidRPr="00B4552E">
        <w:rPr>
          <w:rFonts w:ascii="Times New Roman" w:hAnsi="Times New Roman" w:cs="Times New Roman"/>
          <w:sz w:val="24"/>
        </w:rPr>
        <w:t xml:space="preserve"> com fundamento no </w:t>
      </w:r>
      <w:r w:rsidR="00A50411">
        <w:rPr>
          <w:rFonts w:ascii="Times New Roman" w:hAnsi="Times New Roman" w:cs="Times New Roman"/>
          <w:sz w:val="24"/>
        </w:rPr>
        <w:t>a</w:t>
      </w:r>
      <w:r w:rsidRPr="00B4552E">
        <w:rPr>
          <w:rFonts w:ascii="Times New Roman" w:hAnsi="Times New Roman" w:cs="Times New Roman"/>
          <w:sz w:val="24"/>
        </w:rPr>
        <w:t xml:space="preserve">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inscrito no CPF nº ................................. , portador da Carteira de Identidade nº .............................,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inscrito(a) no CNPJ/MF sob o nº ............................, sediado(a) na ..................................., em ............................. doravante designada CONTRATADA, neste ato representada pelo(a) Sr.(a) ....................., portador(a) da Carteira de Identidade nº ................., expedida pela (o) .................., e CPF nº ........................., tendo em vista o que consta no Processo nº </w:t>
      </w:r>
      <w:r w:rsidR="00157476" w:rsidRPr="00157476">
        <w:rPr>
          <w:rFonts w:ascii="Times New Roman" w:hAnsi="Times New Roman" w:cs="Times New Roman"/>
          <w:bCs/>
          <w:color w:val="000000" w:themeColor="text1"/>
          <w:sz w:val="24"/>
        </w:rPr>
        <w:t xml:space="preserve">48000.000545/2016-18 </w:t>
      </w:r>
      <w:r w:rsidRPr="00B4552E">
        <w:rPr>
          <w:rFonts w:ascii="Times New Roman" w:hAnsi="Times New Roman" w:cs="Times New Roman"/>
          <w:sz w:val="24"/>
        </w:rPr>
        <w:t xml:space="preserve">e em observância </w:t>
      </w:r>
      <w:r w:rsidR="00A50411" w:rsidRPr="00A50411">
        <w:rPr>
          <w:rFonts w:ascii="Times New Roman" w:hAnsi="Times New Roman" w:cs="Times New Roman"/>
          <w:sz w:val="24"/>
        </w:rPr>
        <w:t xml:space="preserve">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00A50411" w:rsidRPr="00A50411">
        <w:rPr>
          <w:rFonts w:ascii="Times New Roman" w:hAnsi="Times New Roman" w:cs="Times New Roman"/>
          <w:color w:val="FF0000"/>
          <w:sz w:val="24"/>
        </w:rPr>
        <w:t>..........</w:t>
      </w:r>
      <w:r w:rsidR="00A50411" w:rsidRPr="00A50411">
        <w:rPr>
          <w:rFonts w:ascii="Times New Roman" w:hAnsi="Times New Roman" w:cs="Times New Roman"/>
          <w:sz w:val="24"/>
        </w:rPr>
        <w:t>/20</w:t>
      </w:r>
      <w:r w:rsidR="00A50411" w:rsidRPr="00A50411">
        <w:rPr>
          <w:rFonts w:ascii="Times New Roman" w:hAnsi="Times New Roman" w:cs="Times New Roman"/>
          <w:color w:val="FF0000"/>
          <w:sz w:val="24"/>
        </w:rPr>
        <w:t>....</w:t>
      </w:r>
      <w:r w:rsidR="00A50411" w:rsidRPr="00A50411">
        <w:rPr>
          <w:rFonts w:ascii="Times New Roman" w:hAnsi="Times New Roman" w:cs="Times New Roman"/>
          <w:sz w:val="24"/>
        </w:rPr>
        <w:t>, mediante as cláusulas e condições a seguir enunciadas.</w:t>
      </w:r>
    </w:p>
    <w:p w:rsidR="00DC54A5" w:rsidRPr="00B4552E" w:rsidRDefault="00DC54A5" w:rsidP="00A50411">
      <w:pPr>
        <w:spacing w:after="120"/>
        <w:jc w:val="both"/>
        <w:rPr>
          <w:rFonts w:ascii="Times New Roman" w:hAnsi="Times New Roman" w:cs="Times New Roman"/>
          <w:sz w:val="24"/>
        </w:rPr>
      </w:pPr>
    </w:p>
    <w:p w:rsidR="00DC54A5" w:rsidRPr="00DC54A5" w:rsidRDefault="00DC54A5" w:rsidP="00A50411">
      <w:pPr>
        <w:pStyle w:val="Nivel1"/>
        <w:numPr>
          <w:ilvl w:val="0"/>
          <w:numId w:val="15"/>
        </w:numPr>
        <w:spacing w:before="0" w:line="240" w:lineRule="auto"/>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DC54A5" w:rsidRDefault="00DC54A5" w:rsidP="00006699">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t xml:space="preserve">O objeto do presente instrumento é a </w:t>
      </w:r>
      <w:r w:rsidR="00220626">
        <w:rPr>
          <w:rFonts w:ascii="Times New Roman" w:hAnsi="Times New Roman" w:cs="Times New Roman"/>
          <w:sz w:val="24"/>
        </w:rPr>
        <w:t>c</w:t>
      </w:r>
      <w:r w:rsidR="004260C3" w:rsidRPr="00F502CB">
        <w:rPr>
          <w:rFonts w:ascii="Times New Roman" w:hAnsi="Times New Roman" w:cs="Times New Roman"/>
          <w:sz w:val="24"/>
        </w:rPr>
        <w:t xml:space="preserve">ontratação de empresa especializada para prestação de serviços </w:t>
      </w:r>
      <w:r w:rsidR="004260C3" w:rsidRPr="00227EF1">
        <w:rPr>
          <w:rFonts w:ascii="Times New Roman" w:hAnsi="Times New Roman" w:cs="Times New Roman"/>
          <w:sz w:val="24"/>
        </w:rPr>
        <w:t>audiovisuais</w:t>
      </w:r>
      <w:r w:rsidR="00220626" w:rsidRPr="00227EF1">
        <w:rPr>
          <w:rFonts w:ascii="Times New Roman" w:hAnsi="Times New Roman" w:cs="Times New Roman"/>
          <w:sz w:val="24"/>
        </w:rPr>
        <w:t xml:space="preserve">, por demanda: </w:t>
      </w:r>
      <w:r w:rsidR="004260C3" w:rsidRPr="00F502CB">
        <w:rPr>
          <w:rFonts w:ascii="Times New Roman" w:hAnsi="Times New Roman" w:cs="Times New Roman"/>
          <w:sz w:val="24"/>
        </w:rPr>
        <w:t xml:space="preserve">gravações e </w:t>
      </w:r>
      <w:proofErr w:type="spellStart"/>
      <w:r w:rsidR="004260C3" w:rsidRPr="00F502CB">
        <w:rPr>
          <w:rFonts w:ascii="Times New Roman" w:hAnsi="Times New Roman" w:cs="Times New Roman"/>
          <w:sz w:val="24"/>
        </w:rPr>
        <w:t>degravações</w:t>
      </w:r>
      <w:proofErr w:type="spellEnd"/>
      <w:r w:rsidR="004260C3" w:rsidRPr="00F502CB">
        <w:rPr>
          <w:rFonts w:ascii="Times New Roman" w:hAnsi="Times New Roman" w:cs="Times New Roman"/>
          <w:sz w:val="24"/>
        </w:rPr>
        <w:t xml:space="preserve"> de áudios, filmagens, edições de vídeo, transmissão simultânea de áudio e vídeo entre auditórios, salas de reunião, convenção e plenárias com ligações por cabos, e serviço de codificação e transmissão ao vivo de áudio e vídeo por meio da </w:t>
      </w:r>
      <w:r w:rsidR="004260C3" w:rsidRPr="00F502CB">
        <w:rPr>
          <w:rFonts w:ascii="Times New Roman" w:hAnsi="Times New Roman" w:cs="Times New Roman"/>
          <w:i/>
          <w:sz w:val="24"/>
        </w:rPr>
        <w:t xml:space="preserve">Internet - </w:t>
      </w:r>
      <w:proofErr w:type="spellStart"/>
      <w:r w:rsidR="004260C3" w:rsidRPr="00F502CB">
        <w:rPr>
          <w:rFonts w:ascii="Times New Roman" w:hAnsi="Times New Roman" w:cs="Times New Roman"/>
          <w:i/>
          <w:sz w:val="24"/>
        </w:rPr>
        <w:t>live</w:t>
      </w:r>
      <w:proofErr w:type="spellEnd"/>
      <w:r w:rsidR="004260C3" w:rsidRPr="00F502CB">
        <w:rPr>
          <w:rFonts w:ascii="Times New Roman" w:hAnsi="Times New Roman" w:cs="Times New Roman"/>
          <w:i/>
          <w:sz w:val="24"/>
        </w:rPr>
        <w:t xml:space="preserve"> streaming</w:t>
      </w:r>
      <w:r w:rsidRPr="00DC54A5">
        <w:rPr>
          <w:rFonts w:ascii="Times New Roman" w:hAnsi="Times New Roman" w:cs="Times New Roman"/>
          <w:sz w:val="24"/>
        </w:rPr>
        <w:t xml:space="preserve">, que serão prestados nas condições estabelecidas no </w:t>
      </w:r>
      <w:r>
        <w:rPr>
          <w:rFonts w:ascii="Times New Roman" w:hAnsi="Times New Roman" w:cs="Times New Roman"/>
          <w:sz w:val="24"/>
        </w:rPr>
        <w:t>Termo de Referência</w:t>
      </w:r>
      <w:r w:rsidRPr="00DC54A5">
        <w:rPr>
          <w:rFonts w:ascii="Times New Roman" w:hAnsi="Times New Roman" w:cs="Times New Roman"/>
          <w:sz w:val="24"/>
        </w:rPr>
        <w:t xml:space="preserve"> – </w:t>
      </w:r>
      <w:r w:rsidRPr="008B08C8">
        <w:rPr>
          <w:rFonts w:ascii="Times New Roman" w:hAnsi="Times New Roman" w:cs="Times New Roman"/>
          <w:b/>
          <w:sz w:val="24"/>
        </w:rPr>
        <w:t>Anexo I</w:t>
      </w:r>
      <w:r>
        <w:rPr>
          <w:rFonts w:ascii="Times New Roman" w:hAnsi="Times New Roman" w:cs="Times New Roman"/>
          <w:sz w:val="24"/>
        </w:rPr>
        <w:t xml:space="preserve"> do Edital</w:t>
      </w:r>
      <w:r w:rsidRPr="00DC54A5">
        <w:rPr>
          <w:rFonts w:ascii="Times New Roman" w:hAnsi="Times New Roman" w:cs="Times New Roman"/>
          <w:sz w:val="24"/>
        </w:rPr>
        <w:t xml:space="preserve">. </w:t>
      </w:r>
    </w:p>
    <w:p w:rsidR="00DC54A5" w:rsidRDefault="00DC54A5" w:rsidP="00006699">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w:t>
      </w:r>
      <w:r w:rsidR="008B08C8">
        <w:rPr>
          <w:rFonts w:ascii="Times New Roman" w:hAnsi="Times New Roman" w:cs="Times New Roman"/>
          <w:sz w:val="24"/>
        </w:rPr>
        <w:t>,</w:t>
      </w:r>
      <w:r w:rsidRPr="00DC54A5">
        <w:rPr>
          <w:rFonts w:ascii="Times New Roman" w:hAnsi="Times New Roman" w:cs="Times New Roman"/>
          <w:sz w:val="24"/>
        </w:rPr>
        <w:t xml:space="preserve"> independentemente de transcrição.</w:t>
      </w:r>
    </w:p>
    <w:p w:rsidR="007404FF" w:rsidRPr="007404FF" w:rsidRDefault="007404FF" w:rsidP="001A1B21">
      <w:pPr>
        <w:tabs>
          <w:tab w:val="left" w:pos="284"/>
        </w:tabs>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CLÁUSULA SEGUNDA – VIGÊNCIA</w:t>
      </w:r>
    </w:p>
    <w:p w:rsidR="007404FF" w:rsidRDefault="007404FF" w:rsidP="001A1B21">
      <w:pPr>
        <w:ind w:left="709" w:hanging="425"/>
        <w:jc w:val="both"/>
        <w:rPr>
          <w:rFonts w:ascii="Times New Roman" w:hAnsi="Times New Roman" w:cs="Times New Roman"/>
          <w:sz w:val="24"/>
        </w:rPr>
      </w:pPr>
      <w:r w:rsidRPr="007404FF">
        <w:rPr>
          <w:rFonts w:ascii="Times New Roman" w:hAnsi="Times New Roman" w:cs="Times New Roman"/>
          <w:bCs/>
          <w:iCs/>
          <w:sz w:val="24"/>
        </w:rPr>
        <w:lastRenderedPageBreak/>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com início na data de</w:t>
      </w:r>
      <w:r w:rsidR="00F961EE">
        <w:rPr>
          <w:rFonts w:ascii="Times New Roman" w:hAnsi="Times New Roman" w:cs="Times New Roman"/>
          <w:bCs/>
          <w:iCs/>
          <w:sz w:val="24"/>
        </w:rPr>
        <w:t xml:space="preserve"> </w:t>
      </w:r>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w:t>
      </w:r>
    </w:p>
    <w:p w:rsidR="004260C3" w:rsidRDefault="004260C3" w:rsidP="00BB3592">
      <w:pPr>
        <w:spacing w:after="120"/>
        <w:ind w:left="709" w:hanging="425"/>
        <w:jc w:val="both"/>
        <w:rPr>
          <w:rFonts w:ascii="Times New Roman" w:hAnsi="Times New Roman" w:cs="Times New Roman"/>
          <w:sz w:val="24"/>
        </w:rPr>
      </w:pPr>
    </w:p>
    <w:p w:rsidR="00B61E53" w:rsidRPr="003F3E5B" w:rsidRDefault="00B61E53" w:rsidP="001A1B21">
      <w:pPr>
        <w:pStyle w:val="Nivel1"/>
        <w:numPr>
          <w:ilvl w:val="0"/>
          <w:numId w:val="17"/>
        </w:numPr>
        <w:spacing w:before="0" w:after="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B61E53" w:rsidRPr="00B61E53" w:rsidRDefault="00B61E53" w:rsidP="001A1B21">
      <w:pPr>
        <w:numPr>
          <w:ilvl w:val="1"/>
          <w:numId w:val="15"/>
        </w:numPr>
        <w:ind w:left="709" w:right="68" w:hanging="425"/>
        <w:contextualSpacing/>
        <w:jc w:val="both"/>
        <w:rPr>
          <w:rFonts w:ascii="Times New Roman" w:hAnsi="Times New Roman" w:cs="Times New Roman"/>
          <w:sz w:val="24"/>
        </w:rPr>
      </w:pPr>
      <w:r w:rsidRPr="00B61E53">
        <w:rPr>
          <w:rFonts w:ascii="Times New Roman" w:hAnsi="Times New Roman" w:cs="Times New Roman"/>
          <w:sz w:val="24"/>
        </w:rPr>
        <w:t>O valor desta contratação é de R$ .........</w:t>
      </w:r>
      <w:r>
        <w:rPr>
          <w:rFonts w:ascii="Times New Roman" w:hAnsi="Times New Roman" w:cs="Times New Roman"/>
          <w:sz w:val="24"/>
        </w:rPr>
        <w:t>....</w:t>
      </w:r>
      <w:r w:rsidRPr="00B61E53">
        <w:rPr>
          <w:rFonts w:ascii="Times New Roman" w:hAnsi="Times New Roman" w:cs="Times New Roman"/>
          <w:sz w:val="24"/>
        </w:rPr>
        <w:t>....... (..........................), resultante da aplicação do preço total indicado na planilha abaixo e na proposta</w:t>
      </w:r>
      <w:r w:rsidR="00BB3592">
        <w:rPr>
          <w:rFonts w:ascii="Times New Roman" w:hAnsi="Times New Roman" w:cs="Times New Roman"/>
          <w:sz w:val="24"/>
        </w:rPr>
        <w:t xml:space="preserve"> da Contratada</w:t>
      </w:r>
      <w:r w:rsidRPr="00B61E53">
        <w:rPr>
          <w:rFonts w:ascii="Times New Roman" w:hAnsi="Times New Roman" w:cs="Times New Roman"/>
          <w:sz w:val="24"/>
        </w:rPr>
        <w:t>, não estando sujeita a reajuste ou acréscimo de qualquer natureza:</w:t>
      </w:r>
    </w:p>
    <w:p w:rsidR="00B61E53" w:rsidRDefault="00B61E53" w:rsidP="00B61E53">
      <w:pPr>
        <w:rPr>
          <w:rFonts w:ascii="Times New Roman" w:hAnsi="Times New Roman" w:cs="Times New Roman"/>
          <w:sz w:val="24"/>
        </w:rPr>
      </w:pPr>
    </w:p>
    <w:p w:rsidR="004260C3" w:rsidRPr="001A72BF" w:rsidRDefault="004260C3" w:rsidP="004260C3">
      <w:pPr>
        <w:autoSpaceDE w:val="0"/>
        <w:autoSpaceDN w:val="0"/>
        <w:adjustRightInd w:val="0"/>
        <w:jc w:val="both"/>
        <w:rPr>
          <w:rFonts w:ascii="Times New Roman" w:hAnsi="Times New Roman" w:cs="Times New Roman"/>
          <w:b/>
          <w:sz w:val="24"/>
        </w:rPr>
      </w:pPr>
      <w:r w:rsidRPr="001A72BF">
        <w:rPr>
          <w:rFonts w:ascii="Times New Roman" w:hAnsi="Times New Roman" w:cs="Times New Roman"/>
          <w:b/>
          <w:sz w:val="24"/>
        </w:rPr>
        <w:t xml:space="preserve">LOTE 1 - </w:t>
      </w:r>
      <w:r w:rsidRPr="004260C3">
        <w:rPr>
          <w:rFonts w:ascii="Times New Roman" w:hAnsi="Times New Roman" w:cs="Times New Roman"/>
          <w:sz w:val="24"/>
        </w:rPr>
        <w:t xml:space="preserve">Serviços de gravação e </w:t>
      </w:r>
      <w:proofErr w:type="spellStart"/>
      <w:r w:rsidRPr="004260C3">
        <w:rPr>
          <w:rFonts w:ascii="Times New Roman" w:hAnsi="Times New Roman" w:cs="Times New Roman"/>
          <w:sz w:val="24"/>
        </w:rPr>
        <w:t>degravação</w:t>
      </w:r>
      <w:proofErr w:type="spellEnd"/>
      <w:r w:rsidRPr="004260C3">
        <w:rPr>
          <w:rFonts w:ascii="Times New Roman" w:hAnsi="Times New Roman" w:cs="Times New Roman"/>
          <w:sz w:val="24"/>
        </w:rPr>
        <w:t xml:space="preserve"> de áudios, filmagens e edições de vídeo</w:t>
      </w:r>
      <w:r w:rsidRPr="001A72BF">
        <w:rPr>
          <w:rFonts w:ascii="Times New Roman" w:hAnsi="Times New Roman" w:cs="Times New Roman"/>
          <w:b/>
          <w:sz w:val="24"/>
        </w:rPr>
        <w:t xml:space="preserve"> </w:t>
      </w:r>
    </w:p>
    <w:p w:rsidR="004260C3" w:rsidRDefault="004260C3" w:rsidP="004260C3">
      <w:pPr>
        <w:pStyle w:val="PargrafodaLista"/>
        <w:autoSpaceDE w:val="0"/>
        <w:autoSpaceDN w:val="0"/>
        <w:adjustRightInd w:val="0"/>
        <w:ind w:left="1418"/>
        <w:contextualSpacing w:val="0"/>
        <w:jc w:val="both"/>
        <w:rPr>
          <w:rFonts w:ascii="Times New Roman" w:hAnsi="Times New Roman" w:cs="Times New Roman"/>
        </w:rPr>
      </w:pPr>
    </w:p>
    <w:tbl>
      <w:tblPr>
        <w:tblW w:w="9489" w:type="dxa"/>
        <w:tblInd w:w="55" w:type="dxa"/>
        <w:tblCellMar>
          <w:left w:w="70" w:type="dxa"/>
          <w:right w:w="70" w:type="dxa"/>
        </w:tblCellMar>
        <w:tblLook w:val="04A0" w:firstRow="1" w:lastRow="0" w:firstColumn="1" w:lastColumn="0" w:noHBand="0" w:noVBand="1"/>
      </w:tblPr>
      <w:tblGrid>
        <w:gridCol w:w="529"/>
        <w:gridCol w:w="4104"/>
        <w:gridCol w:w="949"/>
        <w:gridCol w:w="947"/>
        <w:gridCol w:w="960"/>
        <w:gridCol w:w="960"/>
        <w:gridCol w:w="1040"/>
      </w:tblGrid>
      <w:tr w:rsidR="004260C3" w:rsidRPr="00220626" w:rsidTr="009805BE">
        <w:trPr>
          <w:trHeight w:val="227"/>
        </w:trPr>
        <w:tc>
          <w:tcPr>
            <w:tcW w:w="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Lote 1</w:t>
            </w:r>
          </w:p>
        </w:tc>
        <w:tc>
          <w:tcPr>
            <w:tcW w:w="410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Especificação</w:t>
            </w:r>
          </w:p>
        </w:tc>
        <w:tc>
          <w:tcPr>
            <w:tcW w:w="94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Quant. Horas/ Mensal</w:t>
            </w:r>
          </w:p>
        </w:tc>
        <w:tc>
          <w:tcPr>
            <w:tcW w:w="94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Quant. Horas/ Anual</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Valor Unitário</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Valor Total Mensal</w:t>
            </w:r>
          </w:p>
        </w:tc>
        <w:tc>
          <w:tcPr>
            <w:tcW w:w="104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Valor Total Anual</w:t>
            </w: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rPr>
                <w:rFonts w:ascii="Times New Roman" w:hAnsi="Times New Roman" w:cs="Times New Roman"/>
                <w:color w:val="000000"/>
                <w:szCs w:val="20"/>
              </w:rPr>
            </w:pPr>
            <w:r w:rsidRPr="00220626">
              <w:rPr>
                <w:rFonts w:ascii="Times New Roman" w:hAnsi="Times New Roman" w:cs="Times New Roman"/>
                <w:color w:val="000000"/>
                <w:szCs w:val="20"/>
              </w:rPr>
              <w:t>Serviço de gravação de áudio, com profissional de conhecimentos taquigráficos.</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10</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120</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2</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 xml:space="preserve">Serviço de </w:t>
            </w:r>
            <w:proofErr w:type="spellStart"/>
            <w:r w:rsidRPr="00220626">
              <w:rPr>
                <w:rFonts w:ascii="Times New Roman" w:hAnsi="Times New Roman" w:cs="Times New Roman"/>
                <w:color w:val="000000"/>
                <w:szCs w:val="20"/>
              </w:rPr>
              <w:t>degravação</w:t>
            </w:r>
            <w:proofErr w:type="spellEnd"/>
            <w:r w:rsidRPr="00220626">
              <w:rPr>
                <w:rFonts w:ascii="Times New Roman" w:hAnsi="Times New Roman" w:cs="Times New Roman"/>
                <w:color w:val="000000"/>
                <w:szCs w:val="20"/>
              </w:rPr>
              <w:t xml:space="preserve"> de áudio</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10</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120</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3</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filmagem: (Tipo I): 1 câmera digital com tripé; 1 cinegrafista; 1 tripé de luz.</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filmagem: (Tipo II): 2 câmeras digitais com tripés; 2 cinegrafistas; 2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5</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filmagem: (Tipo III): 3 câmeras digitais com tripés; 3 cinegrafistas; 3 tripés de luz; 1 diretor de vídeo/corte e 1 ilha de edição.</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8</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6</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edição de vídeo com edição para publicação em mídias sociais</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7</w:t>
            </w:r>
          </w:p>
        </w:tc>
        <w:tc>
          <w:tcPr>
            <w:tcW w:w="410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edição de vídeo com edição final e completa da filmagem</w:t>
            </w:r>
          </w:p>
        </w:tc>
        <w:tc>
          <w:tcPr>
            <w:tcW w:w="949"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12</w:t>
            </w: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96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szCs w:val="20"/>
              </w:rPr>
            </w:pPr>
          </w:p>
        </w:tc>
        <w:tc>
          <w:tcPr>
            <w:tcW w:w="1040"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szCs w:val="20"/>
              </w:rPr>
            </w:pPr>
          </w:p>
        </w:tc>
      </w:tr>
      <w:tr w:rsidR="004260C3" w:rsidRPr="00220626" w:rsidTr="009805BE">
        <w:trPr>
          <w:trHeight w:val="227"/>
        </w:trPr>
        <w:tc>
          <w:tcPr>
            <w:tcW w:w="844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4260C3" w:rsidRPr="00220626" w:rsidRDefault="004260C3" w:rsidP="009805BE">
            <w:pPr>
              <w:jc w:val="center"/>
              <w:rPr>
                <w:rFonts w:ascii="Times New Roman" w:hAnsi="Times New Roman" w:cs="Times New Roman"/>
                <w:b/>
                <w:color w:val="000000"/>
                <w:szCs w:val="20"/>
              </w:rPr>
            </w:pPr>
            <w:r w:rsidRPr="00220626">
              <w:rPr>
                <w:rFonts w:ascii="Times New Roman" w:hAnsi="Times New Roman" w:cs="Times New Roman"/>
                <w:b/>
                <w:color w:val="000000"/>
                <w:szCs w:val="20"/>
              </w:rPr>
              <w:t>VALOR GLOBAL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rsidR="004260C3" w:rsidRPr="00220626" w:rsidRDefault="004260C3" w:rsidP="009805BE">
            <w:pPr>
              <w:jc w:val="center"/>
              <w:rPr>
                <w:rFonts w:ascii="Times New Roman" w:hAnsi="Times New Roman" w:cs="Times New Roman"/>
                <w:b/>
                <w:bCs/>
                <w:color w:val="000000"/>
                <w:szCs w:val="20"/>
              </w:rPr>
            </w:pPr>
          </w:p>
        </w:tc>
      </w:tr>
    </w:tbl>
    <w:p w:rsidR="004260C3" w:rsidRDefault="004260C3" w:rsidP="004260C3">
      <w:pPr>
        <w:pStyle w:val="PargrafodaLista"/>
        <w:autoSpaceDE w:val="0"/>
        <w:autoSpaceDN w:val="0"/>
        <w:adjustRightInd w:val="0"/>
        <w:ind w:left="1418"/>
        <w:contextualSpacing w:val="0"/>
        <w:jc w:val="both"/>
        <w:rPr>
          <w:rFonts w:ascii="Times New Roman" w:hAnsi="Times New Roman" w:cs="Times New Roman"/>
        </w:rPr>
      </w:pPr>
    </w:p>
    <w:p w:rsidR="004260C3" w:rsidRPr="001A72BF" w:rsidRDefault="004260C3" w:rsidP="004260C3">
      <w:pPr>
        <w:autoSpaceDE w:val="0"/>
        <w:autoSpaceDN w:val="0"/>
        <w:adjustRightInd w:val="0"/>
        <w:spacing w:after="120"/>
        <w:jc w:val="both"/>
        <w:rPr>
          <w:rFonts w:ascii="Times New Roman" w:hAnsi="Times New Roman" w:cs="Times New Roman"/>
          <w:sz w:val="24"/>
        </w:rPr>
      </w:pPr>
      <w:r>
        <w:rPr>
          <w:rFonts w:ascii="Times New Roman" w:hAnsi="Times New Roman" w:cs="Times New Roman"/>
          <w:b/>
          <w:sz w:val="24"/>
        </w:rPr>
        <w:t xml:space="preserve">LOTE 2 - </w:t>
      </w:r>
      <w:r w:rsidRPr="001A72BF">
        <w:rPr>
          <w:rFonts w:ascii="Times New Roman" w:hAnsi="Times New Roman" w:cs="Times New Roman"/>
          <w:sz w:val="24"/>
        </w:rPr>
        <w:t xml:space="preserve">Serviços de transmissão simultânea de áudio e vídeo entre auditórios, salas de reunião, convenção e plenárias com ligações por cabos e serviço de codificação e transmissão ao vivo de áudio e vídeo por meio da </w:t>
      </w:r>
      <w:r w:rsidRPr="001A72BF">
        <w:rPr>
          <w:rFonts w:ascii="Times New Roman" w:hAnsi="Times New Roman" w:cs="Times New Roman"/>
          <w:i/>
          <w:sz w:val="24"/>
        </w:rPr>
        <w:t xml:space="preserve">Internet - </w:t>
      </w:r>
      <w:proofErr w:type="spellStart"/>
      <w:r w:rsidRPr="001A72BF">
        <w:rPr>
          <w:rFonts w:ascii="Times New Roman" w:hAnsi="Times New Roman" w:cs="Times New Roman"/>
          <w:i/>
          <w:sz w:val="24"/>
        </w:rPr>
        <w:t>live</w:t>
      </w:r>
      <w:proofErr w:type="spellEnd"/>
      <w:r w:rsidRPr="001A72BF">
        <w:rPr>
          <w:rFonts w:ascii="Times New Roman" w:hAnsi="Times New Roman" w:cs="Times New Roman"/>
          <w:i/>
          <w:sz w:val="24"/>
        </w:rPr>
        <w:t xml:space="preserve"> streaming</w:t>
      </w:r>
    </w:p>
    <w:p w:rsidR="004260C3" w:rsidRPr="00F502CB" w:rsidRDefault="004260C3" w:rsidP="004260C3">
      <w:pPr>
        <w:autoSpaceDE w:val="0"/>
        <w:autoSpaceDN w:val="0"/>
        <w:adjustRightInd w:val="0"/>
        <w:ind w:left="1701" w:hanging="709"/>
        <w:jc w:val="both"/>
        <w:rPr>
          <w:rFonts w:ascii="Times New Roman" w:hAnsi="Times New Roman" w:cs="Times New Roman"/>
          <w:sz w:val="24"/>
        </w:rPr>
      </w:pPr>
    </w:p>
    <w:tbl>
      <w:tblPr>
        <w:tblW w:w="9513" w:type="dxa"/>
        <w:tblInd w:w="55" w:type="dxa"/>
        <w:tblCellMar>
          <w:left w:w="70" w:type="dxa"/>
          <w:right w:w="70" w:type="dxa"/>
        </w:tblCellMar>
        <w:tblLook w:val="04A0" w:firstRow="1" w:lastRow="0" w:firstColumn="1" w:lastColumn="0" w:noHBand="0" w:noVBand="1"/>
      </w:tblPr>
      <w:tblGrid>
        <w:gridCol w:w="529"/>
        <w:gridCol w:w="4531"/>
        <w:gridCol w:w="1192"/>
        <w:gridCol w:w="1134"/>
        <w:gridCol w:w="993"/>
        <w:gridCol w:w="1134"/>
      </w:tblGrid>
      <w:tr w:rsidR="004260C3" w:rsidRPr="00220626" w:rsidTr="009805BE">
        <w:trPr>
          <w:trHeight w:val="20"/>
          <w:tblHeader/>
        </w:trPr>
        <w:tc>
          <w:tcPr>
            <w:tcW w:w="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Lote 2</w:t>
            </w:r>
          </w:p>
        </w:tc>
        <w:tc>
          <w:tcPr>
            <w:tcW w:w="453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Especificação</w:t>
            </w:r>
          </w:p>
        </w:tc>
        <w:tc>
          <w:tcPr>
            <w:tcW w:w="119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Unidade</w:t>
            </w:r>
          </w:p>
        </w:tc>
        <w:tc>
          <w:tcPr>
            <w:tcW w:w="113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Estimativa Anual</w:t>
            </w:r>
          </w:p>
        </w:tc>
        <w:tc>
          <w:tcPr>
            <w:tcW w:w="993" w:type="dxa"/>
            <w:tcBorders>
              <w:top w:val="single" w:sz="4" w:space="0" w:color="auto"/>
              <w:left w:val="nil"/>
              <w:bottom w:val="nil"/>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Valor da Diária</w:t>
            </w:r>
          </w:p>
        </w:tc>
        <w:tc>
          <w:tcPr>
            <w:tcW w:w="1134" w:type="dxa"/>
            <w:tcBorders>
              <w:top w:val="single" w:sz="4" w:space="0" w:color="auto"/>
              <w:left w:val="nil"/>
              <w:bottom w:val="nil"/>
              <w:right w:val="single" w:sz="4" w:space="0" w:color="auto"/>
            </w:tcBorders>
            <w:shd w:val="clear" w:color="auto" w:fill="D6E3BC" w:themeFill="accent3" w:themeFillTint="66"/>
            <w:vAlign w:val="center"/>
            <w:hideMark/>
          </w:tcPr>
          <w:p w:rsidR="004260C3" w:rsidRPr="00220626" w:rsidRDefault="004260C3" w:rsidP="009805BE">
            <w:pPr>
              <w:jc w:val="center"/>
              <w:rPr>
                <w:rFonts w:ascii="Times New Roman" w:hAnsi="Times New Roman" w:cs="Times New Roman"/>
                <w:b/>
                <w:bCs/>
                <w:color w:val="000000"/>
                <w:szCs w:val="20"/>
              </w:rPr>
            </w:pPr>
            <w:r w:rsidRPr="00220626">
              <w:rPr>
                <w:rFonts w:ascii="Times New Roman" w:hAnsi="Times New Roman" w:cs="Times New Roman"/>
                <w:b/>
                <w:bCs/>
                <w:color w:val="000000"/>
                <w:szCs w:val="20"/>
              </w:rPr>
              <w:t>Valor Total Anual</w:t>
            </w: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1</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4</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2</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6</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3</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Serviço de transmissão simultânea de áudio e vídeo entre auditórios, salas de reunião, convenção e plenárias com ligações por cabos.</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8</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 xml:space="preserve">Serviço de codificação e transmissão ao vivo de áudio e vídeo por meio da Internet - </w:t>
            </w:r>
            <w:proofErr w:type="spellStart"/>
            <w:r w:rsidRPr="00220626">
              <w:rPr>
                <w:rFonts w:ascii="Times New Roman" w:hAnsi="Times New Roman" w:cs="Times New Roman"/>
                <w:i/>
                <w:iCs/>
                <w:color w:val="000000"/>
                <w:szCs w:val="20"/>
              </w:rPr>
              <w:t>live</w:t>
            </w:r>
            <w:proofErr w:type="spellEnd"/>
            <w:r w:rsidRPr="00220626">
              <w:rPr>
                <w:rFonts w:ascii="Times New Roman" w:hAnsi="Times New Roman" w:cs="Times New Roman"/>
                <w:i/>
                <w:iCs/>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4</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5</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 xml:space="preserve">Serviço de codificação e transmissão ao vivo de áudio e vídeo por meio da Internet - </w:t>
            </w:r>
            <w:proofErr w:type="spellStart"/>
            <w:r w:rsidRPr="00220626">
              <w:rPr>
                <w:rFonts w:ascii="Times New Roman" w:hAnsi="Times New Roman" w:cs="Times New Roman"/>
                <w:i/>
                <w:iCs/>
                <w:color w:val="000000"/>
                <w:szCs w:val="20"/>
              </w:rPr>
              <w:t>live</w:t>
            </w:r>
            <w:proofErr w:type="spellEnd"/>
            <w:r w:rsidRPr="00220626">
              <w:rPr>
                <w:rFonts w:ascii="Times New Roman" w:hAnsi="Times New Roman" w:cs="Times New Roman"/>
                <w:i/>
                <w:iCs/>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6</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6</w:t>
            </w:r>
          </w:p>
        </w:tc>
        <w:tc>
          <w:tcPr>
            <w:tcW w:w="4531"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both"/>
              <w:rPr>
                <w:rFonts w:ascii="Times New Roman" w:hAnsi="Times New Roman" w:cs="Times New Roman"/>
                <w:color w:val="000000"/>
                <w:szCs w:val="20"/>
              </w:rPr>
            </w:pPr>
            <w:r w:rsidRPr="00220626">
              <w:rPr>
                <w:rFonts w:ascii="Times New Roman" w:hAnsi="Times New Roman" w:cs="Times New Roman"/>
                <w:color w:val="000000"/>
                <w:szCs w:val="20"/>
              </w:rPr>
              <w:t xml:space="preserve">Serviço de codificação e transmissão ao vivo de áudio e vídeo por meio da Internet - </w:t>
            </w:r>
            <w:proofErr w:type="spellStart"/>
            <w:r w:rsidRPr="00220626">
              <w:rPr>
                <w:rFonts w:ascii="Times New Roman" w:hAnsi="Times New Roman" w:cs="Times New Roman"/>
                <w:color w:val="000000"/>
                <w:szCs w:val="20"/>
              </w:rPr>
              <w:t>live</w:t>
            </w:r>
            <w:proofErr w:type="spellEnd"/>
            <w:r w:rsidRPr="00220626">
              <w:rPr>
                <w:rFonts w:ascii="Times New Roman" w:hAnsi="Times New Roman" w:cs="Times New Roman"/>
                <w:color w:val="000000"/>
                <w:szCs w:val="20"/>
              </w:rPr>
              <w:t xml:space="preserve"> streaming</w:t>
            </w:r>
          </w:p>
        </w:tc>
        <w:tc>
          <w:tcPr>
            <w:tcW w:w="1192"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 xml:space="preserve">Diária de até </w:t>
            </w:r>
            <w:r w:rsidRPr="00220626">
              <w:rPr>
                <w:rFonts w:ascii="Times New Roman" w:hAnsi="Times New Roman" w:cs="Times New Roman"/>
                <w:b/>
                <w:bCs/>
                <w:color w:val="000000"/>
                <w:szCs w:val="20"/>
              </w:rPr>
              <w:t>8</w:t>
            </w:r>
            <w:r w:rsidRPr="00220626">
              <w:rPr>
                <w:rFonts w:ascii="Times New Roman" w:hAnsi="Times New Roman" w:cs="Times New Roman"/>
                <w:color w:val="000000"/>
                <w:szCs w:val="20"/>
              </w:rPr>
              <w:t xml:space="preserve"> horas</w:t>
            </w:r>
          </w:p>
        </w:tc>
        <w:tc>
          <w:tcPr>
            <w:tcW w:w="1134" w:type="dxa"/>
            <w:tcBorders>
              <w:top w:val="nil"/>
              <w:left w:val="nil"/>
              <w:bottom w:val="single" w:sz="4" w:space="0" w:color="auto"/>
              <w:right w:val="single" w:sz="4" w:space="0" w:color="auto"/>
            </w:tcBorders>
            <w:shd w:val="clear" w:color="auto" w:fill="auto"/>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color w:val="000000"/>
                <w:szCs w:val="20"/>
              </w:rPr>
            </w:pPr>
          </w:p>
        </w:tc>
        <w:tc>
          <w:tcPr>
            <w:tcW w:w="1134" w:type="dxa"/>
            <w:tcBorders>
              <w:top w:val="nil"/>
              <w:left w:val="nil"/>
              <w:bottom w:val="single" w:sz="4" w:space="0" w:color="auto"/>
              <w:right w:val="single" w:sz="4" w:space="0" w:color="auto"/>
            </w:tcBorders>
            <w:shd w:val="clear" w:color="auto" w:fill="auto"/>
            <w:noWrap/>
            <w:vAlign w:val="center"/>
          </w:tcPr>
          <w:p w:rsidR="004260C3" w:rsidRPr="00220626" w:rsidRDefault="004260C3" w:rsidP="009805BE">
            <w:pPr>
              <w:jc w:val="center"/>
              <w:rPr>
                <w:rFonts w:ascii="Times New Roman" w:hAnsi="Times New Roman" w:cs="Times New Roman"/>
                <w:b/>
                <w:bCs/>
                <w:color w:val="000000"/>
                <w:szCs w:val="20"/>
              </w:rPr>
            </w:pPr>
          </w:p>
        </w:tc>
      </w:tr>
      <w:tr w:rsidR="004260C3" w:rsidRPr="00220626" w:rsidTr="009805BE">
        <w:trPr>
          <w:trHeight w:val="20"/>
        </w:trPr>
        <w:tc>
          <w:tcPr>
            <w:tcW w:w="8379"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4260C3" w:rsidRPr="00220626" w:rsidRDefault="004260C3" w:rsidP="009805BE">
            <w:pPr>
              <w:jc w:val="center"/>
              <w:rPr>
                <w:rFonts w:ascii="Times New Roman" w:hAnsi="Times New Roman" w:cs="Times New Roman"/>
                <w:color w:val="000000"/>
                <w:szCs w:val="20"/>
              </w:rPr>
            </w:pPr>
            <w:r w:rsidRPr="00220626">
              <w:rPr>
                <w:rFonts w:ascii="Times New Roman" w:hAnsi="Times New Roman" w:cs="Times New Roman"/>
                <w:b/>
                <w:bCs/>
                <w:color w:val="000000"/>
                <w:szCs w:val="20"/>
              </w:rPr>
              <w:t>VALOR GLOBAL</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rsidR="004260C3" w:rsidRPr="00220626" w:rsidRDefault="004260C3" w:rsidP="009805BE">
            <w:pPr>
              <w:jc w:val="center"/>
              <w:rPr>
                <w:rFonts w:ascii="Times New Roman" w:hAnsi="Times New Roman" w:cs="Times New Roman"/>
                <w:b/>
                <w:bCs/>
                <w:color w:val="000000"/>
                <w:szCs w:val="20"/>
              </w:rPr>
            </w:pPr>
          </w:p>
        </w:tc>
      </w:tr>
    </w:tbl>
    <w:p w:rsidR="004260C3" w:rsidRDefault="004260C3" w:rsidP="004260C3">
      <w:pPr>
        <w:autoSpaceDE w:val="0"/>
        <w:autoSpaceDN w:val="0"/>
        <w:adjustRightInd w:val="0"/>
        <w:ind w:left="709" w:hanging="709"/>
        <w:jc w:val="both"/>
        <w:rPr>
          <w:rFonts w:ascii="Times New Roman" w:hAnsi="Times New Roman" w:cs="Times New Roman"/>
          <w:sz w:val="24"/>
        </w:rPr>
      </w:pPr>
    </w:p>
    <w:p w:rsidR="004260C3" w:rsidRPr="00FE33EC" w:rsidRDefault="004260C3" w:rsidP="004260C3">
      <w:pPr>
        <w:autoSpaceDE w:val="0"/>
        <w:autoSpaceDN w:val="0"/>
        <w:adjustRightInd w:val="0"/>
        <w:spacing w:after="120"/>
        <w:ind w:left="709" w:hanging="709"/>
        <w:jc w:val="both"/>
        <w:rPr>
          <w:rFonts w:ascii="Times New Roman" w:hAnsi="Times New Roman" w:cs="Times New Roman"/>
          <w:b/>
          <w:sz w:val="24"/>
        </w:rPr>
      </w:pPr>
      <w:r w:rsidRPr="00FE33EC">
        <w:rPr>
          <w:rFonts w:ascii="Times New Roman" w:hAnsi="Times New Roman" w:cs="Times New Roman"/>
          <w:b/>
          <w:sz w:val="24"/>
        </w:rPr>
        <w:t>Quadro Resumo</w:t>
      </w:r>
    </w:p>
    <w:tbl>
      <w:tblPr>
        <w:tblStyle w:val="Tabelacomgrade"/>
        <w:tblW w:w="9498" w:type="dxa"/>
        <w:tblInd w:w="108" w:type="dxa"/>
        <w:tblLook w:val="04A0" w:firstRow="1" w:lastRow="0" w:firstColumn="1" w:lastColumn="0" w:noHBand="0" w:noVBand="1"/>
      </w:tblPr>
      <w:tblGrid>
        <w:gridCol w:w="851"/>
        <w:gridCol w:w="6520"/>
        <w:gridCol w:w="2127"/>
      </w:tblGrid>
      <w:tr w:rsidR="004260C3" w:rsidRPr="00A90614" w:rsidTr="009805BE">
        <w:tc>
          <w:tcPr>
            <w:tcW w:w="851" w:type="dxa"/>
            <w:shd w:val="clear" w:color="auto" w:fill="DAEEF3" w:themeFill="accent5" w:themeFillTint="33"/>
          </w:tcPr>
          <w:p w:rsidR="004260C3" w:rsidRPr="00220626" w:rsidRDefault="004260C3" w:rsidP="009805BE">
            <w:pPr>
              <w:jc w:val="center"/>
              <w:rPr>
                <w:rFonts w:ascii="Times New Roman" w:hAnsi="Times New Roman" w:cs="Times New Roman"/>
                <w:b/>
                <w:szCs w:val="20"/>
              </w:rPr>
            </w:pPr>
            <w:r w:rsidRPr="00220626">
              <w:rPr>
                <w:rFonts w:ascii="Times New Roman" w:hAnsi="Times New Roman" w:cs="Times New Roman"/>
                <w:b/>
                <w:szCs w:val="20"/>
              </w:rPr>
              <w:t>Lote</w:t>
            </w:r>
          </w:p>
        </w:tc>
        <w:tc>
          <w:tcPr>
            <w:tcW w:w="6520" w:type="dxa"/>
            <w:shd w:val="clear" w:color="auto" w:fill="DAEEF3" w:themeFill="accent5" w:themeFillTint="33"/>
          </w:tcPr>
          <w:p w:rsidR="004260C3" w:rsidRPr="00220626" w:rsidRDefault="004260C3" w:rsidP="009805BE">
            <w:pPr>
              <w:jc w:val="center"/>
              <w:rPr>
                <w:rFonts w:ascii="Times New Roman" w:hAnsi="Times New Roman" w:cs="Times New Roman"/>
                <w:b/>
                <w:szCs w:val="20"/>
              </w:rPr>
            </w:pPr>
            <w:r w:rsidRPr="00220626">
              <w:rPr>
                <w:rFonts w:ascii="Times New Roman" w:hAnsi="Times New Roman" w:cs="Times New Roman"/>
                <w:b/>
                <w:szCs w:val="20"/>
              </w:rPr>
              <w:t>Serviço</w:t>
            </w:r>
          </w:p>
        </w:tc>
        <w:tc>
          <w:tcPr>
            <w:tcW w:w="2127" w:type="dxa"/>
            <w:shd w:val="clear" w:color="auto" w:fill="DAEEF3" w:themeFill="accent5" w:themeFillTint="33"/>
          </w:tcPr>
          <w:p w:rsidR="004260C3" w:rsidRPr="00220626" w:rsidRDefault="004260C3" w:rsidP="009805BE">
            <w:pPr>
              <w:jc w:val="center"/>
              <w:rPr>
                <w:rFonts w:ascii="Times New Roman" w:hAnsi="Times New Roman" w:cs="Times New Roman"/>
                <w:b/>
                <w:szCs w:val="20"/>
              </w:rPr>
            </w:pPr>
            <w:r w:rsidRPr="00220626">
              <w:rPr>
                <w:rFonts w:ascii="Times New Roman" w:hAnsi="Times New Roman" w:cs="Times New Roman"/>
                <w:b/>
                <w:szCs w:val="20"/>
              </w:rPr>
              <w:t>Valor Anual</w:t>
            </w:r>
          </w:p>
        </w:tc>
      </w:tr>
      <w:tr w:rsidR="004260C3" w:rsidRPr="00A90614" w:rsidTr="009805BE">
        <w:tc>
          <w:tcPr>
            <w:tcW w:w="851" w:type="dxa"/>
          </w:tcPr>
          <w:p w:rsidR="004260C3" w:rsidRPr="00220626" w:rsidRDefault="004260C3" w:rsidP="009805BE">
            <w:pPr>
              <w:jc w:val="center"/>
              <w:rPr>
                <w:rFonts w:ascii="Times New Roman" w:hAnsi="Times New Roman" w:cs="Times New Roman"/>
                <w:szCs w:val="20"/>
              </w:rPr>
            </w:pPr>
            <w:r w:rsidRPr="00220626">
              <w:rPr>
                <w:rFonts w:ascii="Times New Roman" w:hAnsi="Times New Roman" w:cs="Times New Roman"/>
                <w:szCs w:val="20"/>
              </w:rPr>
              <w:t>1</w:t>
            </w:r>
          </w:p>
        </w:tc>
        <w:tc>
          <w:tcPr>
            <w:tcW w:w="6520" w:type="dxa"/>
          </w:tcPr>
          <w:p w:rsidR="004260C3" w:rsidRPr="00220626" w:rsidRDefault="004260C3" w:rsidP="009805BE">
            <w:pPr>
              <w:rPr>
                <w:rFonts w:ascii="Times New Roman" w:hAnsi="Times New Roman" w:cs="Times New Roman"/>
                <w:szCs w:val="20"/>
              </w:rPr>
            </w:pPr>
            <w:r w:rsidRPr="00220626">
              <w:rPr>
                <w:rFonts w:ascii="Times New Roman" w:hAnsi="Times New Roman" w:cs="Times New Roman"/>
                <w:szCs w:val="20"/>
              </w:rPr>
              <w:t xml:space="preserve">Serviços de gravação e </w:t>
            </w:r>
            <w:proofErr w:type="spellStart"/>
            <w:r w:rsidRPr="00220626">
              <w:rPr>
                <w:rFonts w:ascii="Times New Roman" w:hAnsi="Times New Roman" w:cs="Times New Roman"/>
                <w:szCs w:val="20"/>
              </w:rPr>
              <w:t>degravação</w:t>
            </w:r>
            <w:proofErr w:type="spellEnd"/>
            <w:r w:rsidRPr="00220626">
              <w:rPr>
                <w:rFonts w:ascii="Times New Roman" w:hAnsi="Times New Roman" w:cs="Times New Roman"/>
                <w:szCs w:val="20"/>
              </w:rPr>
              <w:t xml:space="preserve"> de áudios, filmagens e edições de vídeo</w:t>
            </w:r>
          </w:p>
        </w:tc>
        <w:tc>
          <w:tcPr>
            <w:tcW w:w="2127" w:type="dxa"/>
          </w:tcPr>
          <w:p w:rsidR="004260C3" w:rsidRPr="00220626" w:rsidRDefault="004260C3" w:rsidP="009805BE">
            <w:pPr>
              <w:jc w:val="center"/>
              <w:rPr>
                <w:rFonts w:ascii="Times New Roman" w:hAnsi="Times New Roman" w:cs="Times New Roman"/>
                <w:szCs w:val="20"/>
              </w:rPr>
            </w:pPr>
          </w:p>
        </w:tc>
      </w:tr>
      <w:tr w:rsidR="004260C3" w:rsidRPr="00A90614" w:rsidTr="009805BE">
        <w:tc>
          <w:tcPr>
            <w:tcW w:w="851" w:type="dxa"/>
          </w:tcPr>
          <w:p w:rsidR="004260C3" w:rsidRPr="00220626" w:rsidRDefault="004260C3" w:rsidP="009805BE">
            <w:pPr>
              <w:jc w:val="center"/>
              <w:rPr>
                <w:rFonts w:ascii="Times New Roman" w:hAnsi="Times New Roman" w:cs="Times New Roman"/>
                <w:szCs w:val="20"/>
              </w:rPr>
            </w:pPr>
            <w:r w:rsidRPr="00220626">
              <w:rPr>
                <w:rFonts w:ascii="Times New Roman" w:hAnsi="Times New Roman" w:cs="Times New Roman"/>
                <w:szCs w:val="20"/>
              </w:rPr>
              <w:t>2</w:t>
            </w:r>
          </w:p>
        </w:tc>
        <w:tc>
          <w:tcPr>
            <w:tcW w:w="6520" w:type="dxa"/>
          </w:tcPr>
          <w:p w:rsidR="004260C3" w:rsidRPr="00220626" w:rsidRDefault="004260C3" w:rsidP="009805BE">
            <w:pPr>
              <w:rPr>
                <w:rFonts w:ascii="Times New Roman" w:hAnsi="Times New Roman" w:cs="Times New Roman"/>
                <w:szCs w:val="20"/>
              </w:rPr>
            </w:pPr>
            <w:r w:rsidRPr="00220626">
              <w:rPr>
                <w:rFonts w:ascii="Times New Roman" w:hAnsi="Times New Roman" w:cs="Times New Roman"/>
                <w:bCs/>
                <w:color w:val="000000"/>
                <w:szCs w:val="20"/>
              </w:rPr>
              <w:t>Serviços de transmissão simultânea de áudio e vídeo</w:t>
            </w:r>
          </w:p>
        </w:tc>
        <w:tc>
          <w:tcPr>
            <w:tcW w:w="2127" w:type="dxa"/>
          </w:tcPr>
          <w:p w:rsidR="004260C3" w:rsidRPr="00220626" w:rsidRDefault="004260C3" w:rsidP="009805BE">
            <w:pPr>
              <w:jc w:val="center"/>
              <w:rPr>
                <w:rFonts w:ascii="Times New Roman" w:hAnsi="Times New Roman" w:cs="Times New Roman"/>
                <w:szCs w:val="20"/>
              </w:rPr>
            </w:pPr>
          </w:p>
        </w:tc>
      </w:tr>
      <w:tr w:rsidR="004260C3" w:rsidRPr="00A90614" w:rsidTr="009805BE">
        <w:tc>
          <w:tcPr>
            <w:tcW w:w="7371" w:type="dxa"/>
            <w:gridSpan w:val="2"/>
            <w:shd w:val="clear" w:color="auto" w:fill="DAEEF3" w:themeFill="accent5" w:themeFillTint="33"/>
          </w:tcPr>
          <w:p w:rsidR="004260C3" w:rsidRPr="00220626" w:rsidRDefault="004260C3" w:rsidP="009805BE">
            <w:pPr>
              <w:jc w:val="center"/>
              <w:rPr>
                <w:rFonts w:ascii="Times New Roman" w:hAnsi="Times New Roman" w:cs="Times New Roman"/>
                <w:b/>
                <w:szCs w:val="20"/>
              </w:rPr>
            </w:pPr>
            <w:r w:rsidRPr="00220626">
              <w:rPr>
                <w:rFonts w:ascii="Times New Roman" w:hAnsi="Times New Roman" w:cs="Times New Roman"/>
                <w:b/>
                <w:szCs w:val="20"/>
              </w:rPr>
              <w:t>Valor Global Anual</w:t>
            </w:r>
          </w:p>
        </w:tc>
        <w:tc>
          <w:tcPr>
            <w:tcW w:w="2127" w:type="dxa"/>
            <w:shd w:val="clear" w:color="auto" w:fill="DAEEF3" w:themeFill="accent5" w:themeFillTint="33"/>
          </w:tcPr>
          <w:p w:rsidR="004260C3" w:rsidRPr="00220626" w:rsidRDefault="004260C3" w:rsidP="009805BE">
            <w:pPr>
              <w:jc w:val="center"/>
              <w:rPr>
                <w:rFonts w:ascii="Times New Roman" w:hAnsi="Times New Roman" w:cs="Times New Roman"/>
                <w:b/>
                <w:szCs w:val="20"/>
              </w:rPr>
            </w:pPr>
          </w:p>
        </w:tc>
      </w:tr>
    </w:tbl>
    <w:p w:rsidR="004260C3" w:rsidRDefault="004260C3" w:rsidP="00B61E53">
      <w:pPr>
        <w:rPr>
          <w:rFonts w:ascii="Times New Roman" w:hAnsi="Times New Roman" w:cs="Times New Roman"/>
          <w:sz w:val="24"/>
        </w:rPr>
      </w:pPr>
    </w:p>
    <w:p w:rsidR="00B61E53" w:rsidRDefault="00B61E53" w:rsidP="001A675C">
      <w:pPr>
        <w:pStyle w:val="PargrafodaLista"/>
        <w:numPr>
          <w:ilvl w:val="1"/>
          <w:numId w:val="16"/>
        </w:numPr>
        <w:spacing w:after="120"/>
        <w:ind w:left="851" w:hanging="567"/>
        <w:contextualSpacing w:val="0"/>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0612C" w:rsidRDefault="0030612C" w:rsidP="001A675C">
      <w:pPr>
        <w:pStyle w:val="PargrafodaLista"/>
        <w:numPr>
          <w:ilvl w:val="1"/>
          <w:numId w:val="16"/>
        </w:numPr>
        <w:spacing w:after="120"/>
        <w:ind w:left="851" w:hanging="567"/>
        <w:jc w:val="both"/>
        <w:rPr>
          <w:rFonts w:ascii="Times New Roman" w:hAnsi="Times New Roman" w:cs="Times New Roman"/>
        </w:rPr>
      </w:pPr>
      <w:r>
        <w:rPr>
          <w:rFonts w:ascii="Times New Roman" w:hAnsi="Times New Roman" w:cs="Times New Roman"/>
        </w:rPr>
        <w:t>O valor acima é meramente estimativo, de forma que os pagamentos devidos à Contratada dependerão dos quantitativos de serviços efetivamente prestados.</w:t>
      </w:r>
    </w:p>
    <w:p w:rsidR="0030612C" w:rsidRPr="00BD56CE" w:rsidRDefault="0030612C" w:rsidP="0030612C">
      <w:pPr>
        <w:pStyle w:val="PargrafodaLista"/>
        <w:spacing w:after="120"/>
        <w:ind w:left="851"/>
        <w:jc w:val="both"/>
        <w:rPr>
          <w:rFonts w:ascii="Times New Roman" w:hAnsi="Times New Roman" w:cs="Times New Roman"/>
        </w:rPr>
      </w:pPr>
    </w:p>
    <w:p w:rsidR="00BD56CE" w:rsidRPr="00BD56CE" w:rsidRDefault="00BD56CE" w:rsidP="001A1B21">
      <w:pPr>
        <w:pStyle w:val="Nivel1"/>
        <w:numPr>
          <w:ilvl w:val="0"/>
          <w:numId w:val="15"/>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1A1B21">
      <w:pPr>
        <w:numPr>
          <w:ilvl w:val="1"/>
          <w:numId w:val="15"/>
        </w:numPr>
        <w:tabs>
          <w:tab w:val="left" w:pos="851"/>
        </w:tabs>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BD56CE" w:rsidRDefault="00BD56CE" w:rsidP="00BB3592">
      <w:pPr>
        <w:tabs>
          <w:tab w:val="left" w:pos="851"/>
        </w:tabs>
        <w:spacing w:after="120"/>
        <w:ind w:left="851"/>
        <w:jc w:val="both"/>
        <w:rPr>
          <w:rFonts w:ascii="Times New Roman" w:hAnsi="Times New Roman" w:cs="Times New Roman"/>
          <w:sz w:val="24"/>
        </w:rPr>
      </w:pPr>
      <w:r w:rsidRPr="00BB3592">
        <w:rPr>
          <w:rFonts w:ascii="Times New Roman" w:hAnsi="Times New Roman" w:cs="Times New Roman"/>
          <w:sz w:val="24"/>
        </w:rPr>
        <w:t xml:space="preserve">Gestão/Unidade: 320016; PTRES: 091627; </w:t>
      </w:r>
      <w:r w:rsidRPr="00BB3592">
        <w:rPr>
          <w:rFonts w:ascii="Times New Roman" w:hAnsi="Times New Roman" w:cs="Times New Roman"/>
          <w:sz w:val="24"/>
          <w:lang w:eastAsia="en-US"/>
        </w:rPr>
        <w:t xml:space="preserve">Programa de Trabalho: 2512221192000 0001; Elemento de </w:t>
      </w:r>
      <w:r w:rsidRPr="00FE33EC">
        <w:rPr>
          <w:rFonts w:ascii="Times New Roman" w:hAnsi="Times New Roman" w:cs="Times New Roman"/>
          <w:sz w:val="24"/>
          <w:lang w:eastAsia="en-US"/>
        </w:rPr>
        <w:t>Despesa: 33.90.39.</w:t>
      </w:r>
      <w:r w:rsidRPr="00FE33EC">
        <w:rPr>
          <w:rFonts w:ascii="Times New Roman" w:hAnsi="Times New Roman" w:cs="Times New Roman"/>
          <w:sz w:val="24"/>
        </w:rPr>
        <w:t xml:space="preserve"> </w:t>
      </w:r>
    </w:p>
    <w:p w:rsidR="004260C3" w:rsidRPr="00BB3592" w:rsidRDefault="004260C3" w:rsidP="00BB3592">
      <w:pPr>
        <w:tabs>
          <w:tab w:val="left" w:pos="851"/>
        </w:tabs>
        <w:spacing w:after="120"/>
        <w:ind w:left="851"/>
        <w:jc w:val="both"/>
        <w:rPr>
          <w:rFonts w:ascii="Times New Roman" w:hAnsi="Times New Roman" w:cs="Times New Roman"/>
          <w:sz w:val="24"/>
        </w:rPr>
      </w:pPr>
    </w:p>
    <w:p w:rsidR="00BD56CE" w:rsidRPr="00BD56CE" w:rsidRDefault="00BD56CE" w:rsidP="00FE33EC">
      <w:pPr>
        <w:pStyle w:val="Nivel1"/>
        <w:numPr>
          <w:ilvl w:val="0"/>
          <w:numId w:val="15"/>
        </w:numPr>
        <w:tabs>
          <w:tab w:val="left" w:pos="426"/>
        </w:tabs>
        <w:spacing w:before="0" w:after="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BD56CE" w:rsidRDefault="00BD56CE" w:rsidP="001A1B21">
      <w:pPr>
        <w:numPr>
          <w:ilvl w:val="1"/>
          <w:numId w:val="15"/>
        </w:numPr>
        <w:ind w:left="851" w:hanging="567"/>
        <w:jc w:val="both"/>
        <w:rPr>
          <w:rFonts w:ascii="Times New Roman" w:hAnsi="Times New Roman" w:cs="Times New Roman"/>
          <w:sz w:val="24"/>
        </w:rPr>
      </w:pPr>
      <w:r w:rsidRPr="00BD56CE">
        <w:rPr>
          <w:rFonts w:ascii="Times New Roman" w:hAnsi="Times New Roman" w:cs="Times New Roman"/>
          <w:sz w:val="24"/>
        </w:rPr>
        <w:t xml:space="preserve">  O prazo para pagamento à Contratada e demais condições a ele referentes encontram-se definidos no </w:t>
      </w:r>
      <w:r w:rsidR="006046F5">
        <w:rPr>
          <w:rFonts w:ascii="Times New Roman" w:hAnsi="Times New Roman" w:cs="Times New Roman"/>
          <w:sz w:val="24"/>
        </w:rPr>
        <w:t>Edital</w:t>
      </w:r>
      <w:r w:rsidR="0012386E">
        <w:rPr>
          <w:rFonts w:ascii="Times New Roman" w:hAnsi="Times New Roman" w:cs="Times New Roman"/>
          <w:sz w:val="24"/>
        </w:rPr>
        <w:t xml:space="preserve"> e no Termo de Referência, </w:t>
      </w:r>
      <w:r w:rsidR="00BB3592">
        <w:rPr>
          <w:rFonts w:ascii="Times New Roman" w:hAnsi="Times New Roman" w:cs="Times New Roman"/>
          <w:sz w:val="24"/>
        </w:rPr>
        <w:t>A</w:t>
      </w:r>
      <w:r w:rsidR="0012386E">
        <w:rPr>
          <w:rFonts w:ascii="Times New Roman" w:hAnsi="Times New Roman" w:cs="Times New Roman"/>
          <w:sz w:val="24"/>
        </w:rPr>
        <w:t xml:space="preserve">nexo </w:t>
      </w:r>
      <w:r w:rsidR="00BB3592">
        <w:rPr>
          <w:rFonts w:ascii="Times New Roman" w:hAnsi="Times New Roman" w:cs="Times New Roman"/>
          <w:sz w:val="24"/>
        </w:rPr>
        <w:t xml:space="preserve">I </w:t>
      </w:r>
      <w:r w:rsidR="0012386E">
        <w:rPr>
          <w:rFonts w:ascii="Times New Roman" w:hAnsi="Times New Roman" w:cs="Times New Roman"/>
          <w:sz w:val="24"/>
        </w:rPr>
        <w:t>do Edital</w:t>
      </w:r>
      <w:r>
        <w:rPr>
          <w:rFonts w:ascii="Times New Roman" w:hAnsi="Times New Roman" w:cs="Times New Roman"/>
          <w:sz w:val="24"/>
        </w:rPr>
        <w:t>.</w:t>
      </w:r>
    </w:p>
    <w:p w:rsidR="004260C3" w:rsidRDefault="004260C3" w:rsidP="004260C3">
      <w:pPr>
        <w:spacing w:after="120"/>
        <w:ind w:left="851"/>
        <w:jc w:val="both"/>
        <w:rPr>
          <w:rFonts w:ascii="Times New Roman" w:hAnsi="Times New Roman" w:cs="Times New Roman"/>
          <w:sz w:val="24"/>
        </w:rPr>
      </w:pPr>
    </w:p>
    <w:p w:rsidR="00FC0CB3" w:rsidRPr="001F2F73" w:rsidRDefault="00FC0CB3" w:rsidP="00FE33EC">
      <w:pPr>
        <w:pStyle w:val="Nivel1"/>
        <w:numPr>
          <w:ilvl w:val="0"/>
          <w:numId w:val="15"/>
        </w:numPr>
        <w:tabs>
          <w:tab w:val="left" w:pos="426"/>
        </w:tabs>
        <w:spacing w:before="0" w:after="0" w:line="240" w:lineRule="auto"/>
        <w:ind w:left="426" w:hanging="426"/>
        <w:rPr>
          <w:rFonts w:ascii="Times New Roman" w:hAnsi="Times New Roman"/>
          <w:sz w:val="24"/>
          <w:szCs w:val="24"/>
        </w:rPr>
      </w:pPr>
      <w:r w:rsidRPr="001F2F73">
        <w:rPr>
          <w:rFonts w:ascii="Times New Roman" w:hAnsi="Times New Roman"/>
          <w:smallCaps/>
          <w:sz w:val="24"/>
          <w:szCs w:val="24"/>
        </w:rPr>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FC0CB3" w:rsidP="001A1B21">
      <w:pPr>
        <w:numPr>
          <w:ilvl w:val="1"/>
          <w:numId w:val="15"/>
        </w:numPr>
        <w:ind w:left="425"/>
        <w:jc w:val="both"/>
        <w:rPr>
          <w:rFonts w:ascii="Times New Roman" w:hAnsi="Times New Roman" w:cs="Times New Roman"/>
          <w:sz w:val="24"/>
        </w:rPr>
      </w:pPr>
      <w:r w:rsidRPr="001F2F73">
        <w:rPr>
          <w:rFonts w:ascii="Times New Roman" w:hAnsi="Times New Roman" w:cs="Times New Roman"/>
          <w:bCs/>
          <w:iCs/>
          <w:sz w:val="24"/>
        </w:rPr>
        <w:t>O preço é fixo e irreajustável</w:t>
      </w:r>
      <w:r w:rsidRPr="001F2F73">
        <w:rPr>
          <w:rFonts w:ascii="Times New Roman" w:hAnsi="Times New Roman" w:cs="Times New Roman"/>
          <w:sz w:val="24"/>
        </w:rPr>
        <w:t>.</w:t>
      </w:r>
    </w:p>
    <w:p w:rsidR="004260C3" w:rsidRDefault="004260C3" w:rsidP="004260C3">
      <w:pPr>
        <w:spacing w:after="120"/>
        <w:ind w:left="425"/>
        <w:jc w:val="both"/>
        <w:rPr>
          <w:rFonts w:ascii="Times New Roman" w:hAnsi="Times New Roman" w:cs="Times New Roman"/>
          <w:sz w:val="24"/>
        </w:rPr>
      </w:pPr>
    </w:p>
    <w:p w:rsidR="00FC0CB3" w:rsidRPr="004C0C9B" w:rsidRDefault="00FC0CB3" w:rsidP="001A1B21">
      <w:pPr>
        <w:pStyle w:val="Nivel1"/>
        <w:numPr>
          <w:ilvl w:val="0"/>
          <w:numId w:val="15"/>
        </w:numPr>
        <w:spacing w:before="0" w:after="0" w:line="240" w:lineRule="auto"/>
        <w:ind w:left="284" w:hanging="284"/>
        <w:rPr>
          <w:rFonts w:ascii="Times New Roman" w:hAnsi="Times New Roman"/>
          <w:color w:val="000000" w:themeColor="text1"/>
          <w:sz w:val="24"/>
          <w:szCs w:val="24"/>
        </w:rPr>
      </w:pPr>
      <w:r w:rsidRPr="004C0C9B">
        <w:rPr>
          <w:rFonts w:ascii="Times New Roman" w:hAnsi="Times New Roman"/>
          <w:color w:val="000000" w:themeColor="text1"/>
          <w:sz w:val="24"/>
          <w:szCs w:val="24"/>
        </w:rPr>
        <w:t xml:space="preserve">CLÁUSULA </w:t>
      </w:r>
      <w:r w:rsidR="0000594F" w:rsidRPr="004C0C9B">
        <w:rPr>
          <w:rFonts w:ascii="Times New Roman" w:hAnsi="Times New Roman"/>
          <w:color w:val="000000" w:themeColor="text1"/>
          <w:sz w:val="24"/>
          <w:szCs w:val="24"/>
        </w:rPr>
        <w:t>SÉTIMA</w:t>
      </w:r>
      <w:r w:rsidRPr="004C0C9B">
        <w:rPr>
          <w:rFonts w:ascii="Times New Roman" w:hAnsi="Times New Roman"/>
          <w:color w:val="000000" w:themeColor="text1"/>
          <w:sz w:val="24"/>
          <w:szCs w:val="24"/>
        </w:rPr>
        <w:t xml:space="preserve"> – REGIME DE EXECUÇÃO DOS SERVIÇOS E FISCALIZAÇÃO</w:t>
      </w:r>
    </w:p>
    <w:p w:rsidR="004C6D15" w:rsidRPr="00F44B7E" w:rsidRDefault="004C6D15" w:rsidP="00FE33EC">
      <w:pPr>
        <w:pStyle w:val="PargrafodaLista"/>
        <w:numPr>
          <w:ilvl w:val="1"/>
          <w:numId w:val="19"/>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Os serviços definidos no objeto deste Instrumento serão de execução </w:t>
      </w:r>
      <w:r w:rsidRPr="00D24D8A">
        <w:rPr>
          <w:rFonts w:ascii="Times New Roman" w:hAnsi="Times New Roman" w:cs="Times New Roman"/>
          <w:color w:val="000000" w:themeColor="text1"/>
        </w:rPr>
        <w:t xml:space="preserve">indireta no regime de empreitada por preço </w:t>
      </w:r>
      <w:r w:rsidR="00F44B7E" w:rsidRPr="00D24D8A">
        <w:rPr>
          <w:rFonts w:ascii="Times New Roman" w:hAnsi="Times New Roman" w:cs="Times New Roman"/>
          <w:color w:val="000000" w:themeColor="text1"/>
        </w:rPr>
        <w:t>unitário</w:t>
      </w:r>
      <w:r w:rsidRPr="00D24D8A">
        <w:rPr>
          <w:rFonts w:ascii="Times New Roman" w:hAnsi="Times New Roman" w:cs="Times New Roman"/>
          <w:color w:val="000000" w:themeColor="text1"/>
        </w:rPr>
        <w:t xml:space="preserve">, </w:t>
      </w:r>
      <w:r w:rsidRPr="00F44B7E">
        <w:rPr>
          <w:rFonts w:ascii="Times New Roman" w:hAnsi="Times New Roman" w:cs="Times New Roman"/>
        </w:rPr>
        <w:t>em conformidade com o estabelecido no artigo 10, inciso II, alínea “</w:t>
      </w:r>
      <w:r w:rsidR="005C6F8B">
        <w:rPr>
          <w:rFonts w:ascii="Times New Roman" w:hAnsi="Times New Roman" w:cs="Times New Roman"/>
        </w:rPr>
        <w:t>b</w:t>
      </w:r>
      <w:r w:rsidRPr="00F44B7E">
        <w:rPr>
          <w:rFonts w:ascii="Times New Roman" w:hAnsi="Times New Roman" w:cs="Times New Roman"/>
        </w:rPr>
        <w:t>”, da Lei nº 8.666/93.</w:t>
      </w:r>
    </w:p>
    <w:p w:rsidR="004C6D15" w:rsidRDefault="004C6D15" w:rsidP="00FE33EC">
      <w:pPr>
        <w:pStyle w:val="PargrafodaLista"/>
        <w:numPr>
          <w:ilvl w:val="1"/>
          <w:numId w:val="19"/>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A Fiscalização pelo Contratante está prevista no </w:t>
      </w:r>
      <w:r w:rsidR="00F44B7E">
        <w:rPr>
          <w:rFonts w:ascii="Times New Roman" w:hAnsi="Times New Roman" w:cs="Times New Roman"/>
        </w:rPr>
        <w:t>Termo de Referência</w:t>
      </w:r>
      <w:r w:rsidRPr="00F44B7E">
        <w:rPr>
          <w:rFonts w:ascii="Times New Roman" w:hAnsi="Times New Roman" w:cs="Times New Roman"/>
        </w:rPr>
        <w:t xml:space="preserve">, </w:t>
      </w:r>
      <w:r w:rsidR="00F44B7E">
        <w:rPr>
          <w:rFonts w:ascii="Times New Roman" w:hAnsi="Times New Roman" w:cs="Times New Roman"/>
        </w:rPr>
        <w:t>A</w:t>
      </w:r>
      <w:r w:rsidRPr="00F44B7E">
        <w:rPr>
          <w:rFonts w:ascii="Times New Roman" w:hAnsi="Times New Roman" w:cs="Times New Roman"/>
        </w:rPr>
        <w:t>nexo</w:t>
      </w:r>
      <w:r w:rsidR="00F44B7E">
        <w:rPr>
          <w:rFonts w:ascii="Times New Roman" w:hAnsi="Times New Roman" w:cs="Times New Roman"/>
        </w:rPr>
        <w:t xml:space="preserve"> I</w:t>
      </w:r>
      <w:r w:rsidRPr="00F44B7E">
        <w:rPr>
          <w:rFonts w:ascii="Times New Roman" w:hAnsi="Times New Roman" w:cs="Times New Roman"/>
        </w:rPr>
        <w:t xml:space="preserve"> </w:t>
      </w:r>
      <w:r w:rsidR="00F44B7E">
        <w:rPr>
          <w:rFonts w:ascii="Times New Roman" w:hAnsi="Times New Roman" w:cs="Times New Roman"/>
        </w:rPr>
        <w:t>do Edital</w:t>
      </w:r>
      <w:r w:rsidRPr="00F44B7E">
        <w:rPr>
          <w:rFonts w:ascii="Times New Roman" w:hAnsi="Times New Roman" w:cs="Times New Roman"/>
        </w:rPr>
        <w:t>.</w:t>
      </w:r>
    </w:p>
    <w:p w:rsidR="004260C3" w:rsidRPr="00F44B7E" w:rsidRDefault="004260C3" w:rsidP="004260C3">
      <w:pPr>
        <w:pStyle w:val="PargrafodaLista"/>
        <w:tabs>
          <w:tab w:val="left" w:pos="851"/>
        </w:tabs>
        <w:spacing w:after="120"/>
        <w:ind w:left="850"/>
        <w:contextualSpacing w:val="0"/>
        <w:jc w:val="both"/>
        <w:rPr>
          <w:rFonts w:ascii="Times New Roman" w:hAnsi="Times New Roman" w:cs="Times New Roman"/>
        </w:rPr>
      </w:pPr>
    </w:p>
    <w:p w:rsidR="00FC0CB3" w:rsidRPr="001F2F73" w:rsidRDefault="00FC0CB3" w:rsidP="001A1B21">
      <w:pPr>
        <w:pStyle w:val="Nivel1"/>
        <w:numPr>
          <w:ilvl w:val="0"/>
          <w:numId w:val="15"/>
        </w:numPr>
        <w:tabs>
          <w:tab w:val="left" w:pos="284"/>
        </w:tabs>
        <w:spacing w:before="0" w:after="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w:t>
      </w:r>
      <w:r w:rsidR="00D24D8A">
        <w:rPr>
          <w:rFonts w:ascii="Times New Roman" w:hAnsi="Times New Roman"/>
          <w:sz w:val="24"/>
          <w:szCs w:val="24"/>
        </w:rPr>
        <w:t>DO</w:t>
      </w:r>
      <w:r w:rsidRPr="001F2F73">
        <w:rPr>
          <w:rFonts w:ascii="Times New Roman" w:hAnsi="Times New Roman"/>
          <w:sz w:val="24"/>
          <w:szCs w:val="24"/>
        </w:rPr>
        <w:t xml:space="preserve"> CONTRATANTE E DA CONTRATADA</w:t>
      </w:r>
    </w:p>
    <w:p w:rsidR="00FC0CB3" w:rsidRDefault="00FC0CB3" w:rsidP="001A1B21">
      <w:pPr>
        <w:numPr>
          <w:ilvl w:val="1"/>
          <w:numId w:val="15"/>
        </w:numPr>
        <w:tabs>
          <w:tab w:val="left" w:pos="709"/>
        </w:tabs>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sidR="00BB3592">
        <w:rPr>
          <w:rFonts w:ascii="Times New Roman" w:hAnsi="Times New Roman" w:cs="Times New Roman"/>
          <w:sz w:val="24"/>
        </w:rPr>
        <w:t>A</w:t>
      </w:r>
      <w:r w:rsidRPr="001F2F73">
        <w:rPr>
          <w:rFonts w:ascii="Times New Roman" w:hAnsi="Times New Roman" w:cs="Times New Roman"/>
          <w:sz w:val="24"/>
        </w:rPr>
        <w:t xml:space="preserve">nexo </w:t>
      </w:r>
      <w:r w:rsidR="00BB3592">
        <w:rPr>
          <w:rFonts w:ascii="Times New Roman" w:hAnsi="Times New Roman" w:cs="Times New Roman"/>
          <w:sz w:val="24"/>
        </w:rPr>
        <w:t xml:space="preserve">I </w:t>
      </w:r>
      <w:r w:rsidRPr="001F2F73">
        <w:rPr>
          <w:rFonts w:ascii="Times New Roman" w:hAnsi="Times New Roman" w:cs="Times New Roman"/>
          <w:sz w:val="24"/>
        </w:rPr>
        <w:t>do Edital.</w:t>
      </w:r>
    </w:p>
    <w:p w:rsidR="004260C3" w:rsidRDefault="004260C3" w:rsidP="004260C3">
      <w:pPr>
        <w:tabs>
          <w:tab w:val="left" w:pos="709"/>
        </w:tabs>
        <w:spacing w:after="120"/>
        <w:ind w:left="709"/>
        <w:jc w:val="both"/>
        <w:rPr>
          <w:rFonts w:ascii="Times New Roman" w:hAnsi="Times New Roman" w:cs="Times New Roman"/>
          <w:sz w:val="24"/>
        </w:rPr>
      </w:pPr>
    </w:p>
    <w:p w:rsidR="0000594F" w:rsidRPr="00A75418" w:rsidRDefault="0000594F" w:rsidP="001A1B21">
      <w:pPr>
        <w:pStyle w:val="Nivel1"/>
        <w:numPr>
          <w:ilvl w:val="0"/>
          <w:numId w:val="15"/>
        </w:numPr>
        <w:tabs>
          <w:tab w:val="left" w:pos="284"/>
        </w:tabs>
        <w:spacing w:before="0" w:after="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t>CLÁUSULA NONA – CRITÉRIOS DE SUSTENTATBILIDADE</w:t>
      </w:r>
    </w:p>
    <w:p w:rsidR="00220626" w:rsidRPr="00227EF1" w:rsidRDefault="0000594F" w:rsidP="00220626">
      <w:pPr>
        <w:autoSpaceDE w:val="0"/>
        <w:autoSpaceDN w:val="0"/>
        <w:adjustRightInd w:val="0"/>
        <w:spacing w:after="120"/>
        <w:ind w:left="1134" w:hanging="708"/>
        <w:jc w:val="both"/>
        <w:rPr>
          <w:rFonts w:ascii="Times New Roman" w:hAnsi="Times New Roman" w:cs="Times New Roman"/>
          <w:sz w:val="24"/>
        </w:rPr>
      </w:pPr>
      <w:r w:rsidRPr="00A75418">
        <w:rPr>
          <w:rFonts w:ascii="Times New Roman" w:hAnsi="Times New Roman" w:cs="Times New Roman"/>
          <w:color w:val="000000" w:themeColor="text1"/>
          <w:sz w:val="24"/>
        </w:rPr>
        <w:t>9.1</w:t>
      </w:r>
      <w:r w:rsidRPr="00384EFC">
        <w:rPr>
          <w:rFonts w:ascii="Times New Roman" w:hAnsi="Times New Roman" w:cs="Times New Roman"/>
          <w:color w:val="FF0000"/>
          <w:sz w:val="24"/>
        </w:rPr>
        <w:tab/>
      </w:r>
      <w:r w:rsidRPr="00A75418">
        <w:rPr>
          <w:rFonts w:ascii="Times New Roman" w:hAnsi="Times New Roman" w:cs="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A75418">
        <w:rPr>
          <w:rFonts w:ascii="Times New Roman" w:hAnsi="Times New Roman" w:cs="Times New Roman"/>
          <w:color w:val="000000" w:themeColor="text1"/>
          <w:sz w:val="24"/>
          <w:u w:val="single"/>
          <w:vertAlign w:val="superscript"/>
        </w:rPr>
        <w:t>o</w:t>
      </w:r>
      <w:r w:rsidRPr="00A75418">
        <w:rPr>
          <w:rFonts w:ascii="Times New Roman" w:hAnsi="Times New Roman" w:cs="Times New Roman"/>
          <w:color w:val="000000" w:themeColor="text1"/>
          <w:sz w:val="24"/>
        </w:rPr>
        <w:t xml:space="preserve"> </w:t>
      </w:r>
      <w:r w:rsidRPr="00A75418">
        <w:rPr>
          <w:rFonts w:ascii="Times New Roman" w:hAnsi="Times New Roman" w:cs="Times New Roman"/>
          <w:color w:val="000000" w:themeColor="text1"/>
          <w:sz w:val="24"/>
        </w:rPr>
        <w:lastRenderedPageBreak/>
        <w:t>da Lei nº 8.666/93 e com o art. 6º da Instrução Normativa/SLTI/MPOG n</w:t>
      </w:r>
      <w:r w:rsidRPr="00A75418">
        <w:rPr>
          <w:rFonts w:ascii="Times New Roman" w:hAnsi="Times New Roman" w:cs="Times New Roman"/>
          <w:color w:val="000000" w:themeColor="text1"/>
          <w:sz w:val="24"/>
          <w:u w:val="single"/>
          <w:vertAlign w:val="superscript"/>
        </w:rPr>
        <w:t>o</w:t>
      </w:r>
      <w:r w:rsidRPr="00A75418">
        <w:rPr>
          <w:rFonts w:ascii="Times New Roman" w:hAnsi="Times New Roman" w:cs="Times New Roman"/>
          <w:color w:val="000000" w:themeColor="text1"/>
          <w:sz w:val="24"/>
        </w:rPr>
        <w:t xml:space="preserve"> 01, de 19 de janeiro de 2010, </w:t>
      </w:r>
      <w:r w:rsidR="00220626" w:rsidRPr="00227EF1">
        <w:rPr>
          <w:rFonts w:ascii="Times New Roman" w:hAnsi="Times New Roman" w:cs="Times New Roman"/>
          <w:sz w:val="24"/>
        </w:rPr>
        <w:t xml:space="preserve">de acordo com os critérios previstos no Termo de Referência, </w:t>
      </w:r>
      <w:r w:rsidR="000E3868" w:rsidRPr="00227EF1">
        <w:rPr>
          <w:rFonts w:ascii="Times New Roman" w:hAnsi="Times New Roman" w:cs="Times New Roman"/>
          <w:sz w:val="24"/>
        </w:rPr>
        <w:t>A</w:t>
      </w:r>
      <w:r w:rsidR="00220626" w:rsidRPr="00227EF1">
        <w:rPr>
          <w:rFonts w:ascii="Times New Roman" w:hAnsi="Times New Roman" w:cs="Times New Roman"/>
          <w:sz w:val="24"/>
        </w:rPr>
        <w:t xml:space="preserve">nexo </w:t>
      </w:r>
      <w:r w:rsidR="000E3868" w:rsidRPr="00227EF1">
        <w:rPr>
          <w:rFonts w:ascii="Times New Roman" w:hAnsi="Times New Roman" w:cs="Times New Roman"/>
          <w:sz w:val="24"/>
        </w:rPr>
        <w:t>I do</w:t>
      </w:r>
      <w:r w:rsidR="00220626" w:rsidRPr="00227EF1">
        <w:rPr>
          <w:rFonts w:ascii="Times New Roman" w:hAnsi="Times New Roman" w:cs="Times New Roman"/>
          <w:sz w:val="24"/>
        </w:rPr>
        <w:t xml:space="preserve"> Edital.  </w:t>
      </w:r>
    </w:p>
    <w:p w:rsidR="0000594F" w:rsidRDefault="00220626" w:rsidP="001A1B21">
      <w:pPr>
        <w:ind w:left="851" w:hanging="567"/>
        <w:jc w:val="both"/>
        <w:rPr>
          <w:rFonts w:ascii="Times New Roman" w:hAnsi="Times New Roman" w:cs="Times New Roman"/>
          <w:color w:val="000000" w:themeColor="text1"/>
          <w:sz w:val="24"/>
        </w:rPr>
      </w:pPr>
      <w:r w:rsidRPr="00220626">
        <w:rPr>
          <w:rFonts w:ascii="Times New Roman" w:hAnsi="Times New Roman" w:cs="Times New Roman"/>
          <w:color w:val="0070C0"/>
          <w:sz w:val="24"/>
        </w:rPr>
        <w:t>.</w:t>
      </w:r>
    </w:p>
    <w:p w:rsidR="00FC0CB3" w:rsidRPr="009957B0" w:rsidRDefault="00FC0CB3" w:rsidP="001A1B21">
      <w:pPr>
        <w:pStyle w:val="Nivel1"/>
        <w:numPr>
          <w:ilvl w:val="0"/>
          <w:numId w:val="15"/>
        </w:numPr>
        <w:spacing w:before="0" w:after="0" w:line="240" w:lineRule="auto"/>
        <w:ind w:left="142" w:hanging="142"/>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 – SANÇÕES ADMINISTRATIVAS.</w:t>
      </w:r>
    </w:p>
    <w:p w:rsidR="00AE4952" w:rsidRDefault="00AE4952" w:rsidP="001A1B21">
      <w:pPr>
        <w:pStyle w:val="PargrafodaLista"/>
        <w:tabs>
          <w:tab w:val="num" w:pos="2127"/>
        </w:tabs>
        <w:ind w:left="993" w:hanging="567"/>
        <w:contextualSpacing w:val="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D328CA" w:rsidRPr="008932FD" w:rsidRDefault="00D328CA" w:rsidP="00D328CA">
      <w:pPr>
        <w:pStyle w:val="PargrafodaLista"/>
        <w:numPr>
          <w:ilvl w:val="0"/>
          <w:numId w:val="23"/>
        </w:numPr>
        <w:spacing w:after="120"/>
        <w:contextualSpacing w:val="0"/>
        <w:jc w:val="both"/>
        <w:rPr>
          <w:rFonts w:ascii="Times New Roman" w:hAnsi="Times New Roman" w:cs="Times New Roman"/>
        </w:rPr>
      </w:pPr>
      <w:r w:rsidRPr="008932FD">
        <w:rPr>
          <w:rFonts w:ascii="Times New Roman" w:hAnsi="Times New Roman" w:cs="Times New Roman"/>
        </w:rPr>
        <w:t>advertência, por escrito, sempre que verificadas pequenas irregularidades, para as quais haja concorrido;</w:t>
      </w:r>
    </w:p>
    <w:p w:rsidR="00D328CA" w:rsidRDefault="00D328CA" w:rsidP="00D328CA">
      <w:pPr>
        <w:pStyle w:val="PargrafodaLista"/>
        <w:numPr>
          <w:ilvl w:val="0"/>
          <w:numId w:val="23"/>
        </w:numPr>
        <w:spacing w:after="120"/>
        <w:contextualSpacing w:val="0"/>
        <w:jc w:val="both"/>
        <w:rPr>
          <w:rFonts w:ascii="Times New Roman" w:hAnsi="Times New Roman" w:cs="Times New Roman"/>
        </w:rPr>
      </w:pPr>
      <w:r w:rsidRPr="008932FD">
        <w:rPr>
          <w:rFonts w:ascii="Times New Roman" w:hAnsi="Times New Roman" w:cs="Times New Roman"/>
        </w:rPr>
        <w:t xml:space="preserve">multa moratória de </w:t>
      </w:r>
      <w:r w:rsidRPr="008932FD">
        <w:rPr>
          <w:rFonts w:ascii="Times New Roman" w:hAnsi="Times New Roman" w:cs="Times New Roman"/>
          <w:b/>
        </w:rPr>
        <w:t>1%</w:t>
      </w:r>
      <w:r w:rsidRPr="008932FD">
        <w:rPr>
          <w:rFonts w:ascii="Times New Roman" w:hAnsi="Times New Roman" w:cs="Times New Roman"/>
        </w:rPr>
        <w:t xml:space="preserve"> (um por cento), sobre o valor total do Contrato no caso de atraso na sua assinatura, limitado ao montante de 2%(dois por cento);</w:t>
      </w:r>
    </w:p>
    <w:p w:rsidR="00D328CA" w:rsidRDefault="00D328CA" w:rsidP="00D328CA">
      <w:pPr>
        <w:pStyle w:val="PargrafodaLista"/>
        <w:numPr>
          <w:ilvl w:val="0"/>
          <w:numId w:val="23"/>
        </w:numPr>
        <w:spacing w:after="120"/>
        <w:contextualSpacing w:val="0"/>
        <w:jc w:val="both"/>
        <w:rPr>
          <w:rFonts w:ascii="Times New Roman" w:hAnsi="Times New Roman" w:cs="Times New Roman"/>
        </w:rPr>
      </w:pPr>
      <w:r w:rsidRPr="00202352">
        <w:rPr>
          <w:rFonts w:ascii="Times New Roman" w:hAnsi="Times New Roman" w:cs="Times New Roman"/>
        </w:rPr>
        <w:t xml:space="preserve">multa diária de </w:t>
      </w:r>
      <w:r w:rsidRPr="000E3868">
        <w:rPr>
          <w:rFonts w:ascii="Times New Roman" w:hAnsi="Times New Roman" w:cs="Times New Roman"/>
          <w:b/>
        </w:rPr>
        <w:t>5%</w:t>
      </w:r>
      <w:r w:rsidRPr="00202352">
        <w:rPr>
          <w:rFonts w:ascii="Times New Roman" w:hAnsi="Times New Roman" w:cs="Times New Roman"/>
        </w:rPr>
        <w:t xml:space="preserve"> (cinco por cento), sobre o valor do(s) Item(</w:t>
      </w:r>
      <w:proofErr w:type="spellStart"/>
      <w:r w:rsidRPr="00202352">
        <w:rPr>
          <w:rFonts w:ascii="Times New Roman" w:hAnsi="Times New Roman" w:cs="Times New Roman"/>
        </w:rPr>
        <w:t>ns</w:t>
      </w:r>
      <w:proofErr w:type="spellEnd"/>
      <w:r w:rsidRPr="00202352">
        <w:rPr>
          <w:rFonts w:ascii="Times New Roman" w:hAnsi="Times New Roman" w:cs="Times New Roman"/>
        </w:rPr>
        <w:t>) da(s) Ordem(</w:t>
      </w:r>
      <w:proofErr w:type="spellStart"/>
      <w:r w:rsidRPr="00202352">
        <w:rPr>
          <w:rFonts w:ascii="Times New Roman" w:hAnsi="Times New Roman" w:cs="Times New Roman"/>
        </w:rPr>
        <w:t>ns</w:t>
      </w:r>
      <w:proofErr w:type="spellEnd"/>
      <w:r w:rsidRPr="00202352">
        <w:rPr>
          <w:rFonts w:ascii="Times New Roman" w:hAnsi="Times New Roman" w:cs="Times New Roman"/>
        </w:rPr>
        <w:t xml:space="preserve">) de Serviço(s) em caso de descumprimento das </w:t>
      </w:r>
      <w:r w:rsidRPr="00227EF1">
        <w:rPr>
          <w:rFonts w:ascii="Times New Roman" w:hAnsi="Times New Roman" w:cs="Times New Roman"/>
        </w:rPr>
        <w:t xml:space="preserve">especificações na entrega dos produtos/materiais e/ou execução dos serviços estabelecidos no Item </w:t>
      </w:r>
      <w:r w:rsidR="00227EF1" w:rsidRPr="00227EF1">
        <w:rPr>
          <w:rFonts w:ascii="Times New Roman" w:hAnsi="Times New Roman" w:cs="Times New Roman"/>
        </w:rPr>
        <w:t>4</w:t>
      </w:r>
      <w:r w:rsidRPr="00227EF1">
        <w:rPr>
          <w:rFonts w:ascii="Times New Roman" w:hAnsi="Times New Roman" w:cs="Times New Roman"/>
        </w:rPr>
        <w:t xml:space="preserve"> do </w:t>
      </w:r>
      <w:r w:rsidRPr="00202352">
        <w:rPr>
          <w:rFonts w:ascii="Times New Roman" w:hAnsi="Times New Roman" w:cs="Times New Roman"/>
        </w:rPr>
        <w:t>Termo de Referência, Anexo I d</w:t>
      </w:r>
      <w:r>
        <w:rPr>
          <w:rFonts w:ascii="Times New Roman" w:hAnsi="Times New Roman" w:cs="Times New Roman"/>
        </w:rPr>
        <w:t>o</w:t>
      </w:r>
      <w:r w:rsidRPr="00202352">
        <w:rPr>
          <w:rFonts w:ascii="Times New Roman" w:hAnsi="Times New Roman" w:cs="Times New Roman"/>
        </w:rPr>
        <w:t xml:space="preserve"> Edital;</w:t>
      </w:r>
    </w:p>
    <w:p w:rsidR="00D328CA" w:rsidRPr="00202352" w:rsidRDefault="00D328CA" w:rsidP="00D328CA">
      <w:pPr>
        <w:pStyle w:val="PargrafodaLista"/>
        <w:numPr>
          <w:ilvl w:val="0"/>
          <w:numId w:val="23"/>
        </w:numPr>
        <w:spacing w:after="120"/>
        <w:contextualSpacing w:val="0"/>
        <w:jc w:val="both"/>
        <w:rPr>
          <w:rFonts w:ascii="Times New Roman" w:hAnsi="Times New Roman" w:cs="Times New Roman"/>
        </w:rPr>
      </w:pPr>
      <w:r w:rsidRPr="00202352">
        <w:rPr>
          <w:rFonts w:ascii="Times New Roman" w:hAnsi="Times New Roman" w:cs="Times New Roman"/>
        </w:rPr>
        <w:t xml:space="preserve">multa  diária de </w:t>
      </w:r>
      <w:r w:rsidRPr="000E3868">
        <w:rPr>
          <w:rFonts w:ascii="Times New Roman" w:hAnsi="Times New Roman" w:cs="Times New Roman"/>
          <w:b/>
        </w:rPr>
        <w:t>5%</w:t>
      </w:r>
      <w:r w:rsidRPr="00202352">
        <w:rPr>
          <w:rFonts w:ascii="Times New Roman" w:hAnsi="Times New Roman" w:cs="Times New Roman"/>
        </w:rPr>
        <w:t xml:space="preserve"> (cinco por cento), sobre o valor do(s) Item(</w:t>
      </w:r>
      <w:proofErr w:type="spellStart"/>
      <w:r w:rsidRPr="00202352">
        <w:rPr>
          <w:rFonts w:ascii="Times New Roman" w:hAnsi="Times New Roman" w:cs="Times New Roman"/>
        </w:rPr>
        <w:t>ns</w:t>
      </w:r>
      <w:proofErr w:type="spellEnd"/>
      <w:r w:rsidRPr="00202352">
        <w:rPr>
          <w:rFonts w:ascii="Times New Roman" w:hAnsi="Times New Roman" w:cs="Times New Roman"/>
        </w:rPr>
        <w:t>) da(s) Ordem(</w:t>
      </w:r>
      <w:proofErr w:type="spellStart"/>
      <w:r w:rsidRPr="00202352">
        <w:rPr>
          <w:rFonts w:ascii="Times New Roman" w:hAnsi="Times New Roman" w:cs="Times New Roman"/>
        </w:rPr>
        <w:t>ns</w:t>
      </w:r>
      <w:proofErr w:type="spellEnd"/>
      <w:r w:rsidRPr="00202352">
        <w:rPr>
          <w:rFonts w:ascii="Times New Roman" w:hAnsi="Times New Roman" w:cs="Times New Roman"/>
        </w:rPr>
        <w:t xml:space="preserve">) de Serviço(s) em caso de descumprimento do(s) prazo(s) de </w:t>
      </w:r>
      <w:r w:rsidRPr="00227EF1">
        <w:rPr>
          <w:rFonts w:ascii="Times New Roman" w:hAnsi="Times New Roman" w:cs="Times New Roman"/>
        </w:rPr>
        <w:t xml:space="preserve">atendimento dos serviços e de entrega dos produtos/materiais a que se refere o Item </w:t>
      </w:r>
      <w:r w:rsidR="00227EF1" w:rsidRPr="00227EF1">
        <w:rPr>
          <w:rFonts w:ascii="Times New Roman" w:hAnsi="Times New Roman" w:cs="Times New Roman"/>
        </w:rPr>
        <w:t>6</w:t>
      </w:r>
      <w:r w:rsidRPr="00227EF1">
        <w:rPr>
          <w:rFonts w:ascii="Times New Roman" w:hAnsi="Times New Roman" w:cs="Times New Roman"/>
        </w:rPr>
        <w:t xml:space="preserve"> do Termo </w:t>
      </w:r>
      <w:r w:rsidRPr="00202352">
        <w:rPr>
          <w:rFonts w:ascii="Times New Roman" w:hAnsi="Times New Roman" w:cs="Times New Roman"/>
        </w:rPr>
        <w:t>de Referência</w:t>
      </w:r>
      <w:r>
        <w:rPr>
          <w:rFonts w:ascii="Times New Roman" w:hAnsi="Times New Roman" w:cs="Times New Roman"/>
        </w:rPr>
        <w:t>, Anexo I do Edital</w:t>
      </w:r>
      <w:r w:rsidRPr="00202352">
        <w:rPr>
          <w:rFonts w:ascii="Times New Roman" w:hAnsi="Times New Roman" w:cs="Times New Roman"/>
        </w:rPr>
        <w:t>;</w:t>
      </w:r>
    </w:p>
    <w:p w:rsidR="00D328CA" w:rsidRPr="008932FD" w:rsidRDefault="00D328CA" w:rsidP="00D328CA">
      <w:pPr>
        <w:pStyle w:val="PargrafodaLista"/>
        <w:numPr>
          <w:ilvl w:val="0"/>
          <w:numId w:val="23"/>
        </w:numPr>
        <w:spacing w:after="120"/>
        <w:contextualSpacing w:val="0"/>
        <w:jc w:val="both"/>
        <w:rPr>
          <w:rFonts w:ascii="Times New Roman" w:hAnsi="Times New Roman" w:cs="Times New Roman"/>
        </w:rPr>
      </w:pPr>
      <w:r w:rsidRPr="008932FD">
        <w:rPr>
          <w:rFonts w:ascii="Times New Roman" w:hAnsi="Times New Roman" w:cs="Times New Roman"/>
        </w:rPr>
        <w:t xml:space="preserve">multa diária de </w:t>
      </w:r>
      <w:r w:rsidRPr="000E3868">
        <w:rPr>
          <w:rFonts w:ascii="Times New Roman" w:hAnsi="Times New Roman" w:cs="Times New Roman"/>
        </w:rPr>
        <w:t>5%</w:t>
      </w:r>
      <w:r w:rsidRPr="008932FD">
        <w:rPr>
          <w:rFonts w:ascii="Times New Roman" w:hAnsi="Times New Roman" w:cs="Times New Roman"/>
        </w:rPr>
        <w:t xml:space="preserve"> (cinco por cento) sobre o valor total do Contrato no caso de descumprimento de quaisquer outras obrigações não previstas acima;</w:t>
      </w:r>
    </w:p>
    <w:p w:rsidR="00D328CA" w:rsidRPr="008932FD" w:rsidRDefault="00D328CA" w:rsidP="00D328CA">
      <w:pPr>
        <w:pStyle w:val="PargrafodaLista"/>
        <w:numPr>
          <w:ilvl w:val="0"/>
          <w:numId w:val="23"/>
        </w:numPr>
        <w:spacing w:after="120"/>
        <w:contextualSpacing w:val="0"/>
        <w:jc w:val="both"/>
        <w:rPr>
          <w:rFonts w:ascii="Times New Roman" w:hAnsi="Times New Roman" w:cs="Times New Roman"/>
        </w:rPr>
      </w:pPr>
      <w:r w:rsidRPr="008932FD">
        <w:rPr>
          <w:rFonts w:ascii="Times New Roman" w:hAnsi="Times New Roman" w:cs="Times New Roman"/>
        </w:rPr>
        <w:t xml:space="preserve">multa compensatória de </w:t>
      </w:r>
      <w:r w:rsidRPr="008932FD">
        <w:rPr>
          <w:rFonts w:ascii="Times New Roman" w:hAnsi="Times New Roman" w:cs="Times New Roman"/>
          <w:b/>
        </w:rPr>
        <w:t>10%</w:t>
      </w:r>
      <w:r w:rsidRPr="008932FD">
        <w:rPr>
          <w:rFonts w:ascii="Times New Roman" w:hAnsi="Times New Roman" w:cs="Times New Roman"/>
        </w:rPr>
        <w:t xml:space="preserve"> (dez por cento) sobre o valor total do Contrato, quando o descumprimento resultar na rescisão contratual, sem prejuízo das demais penalidades previstas no Edital;</w:t>
      </w:r>
    </w:p>
    <w:p w:rsidR="00D328CA" w:rsidRPr="008932FD" w:rsidRDefault="00D328CA" w:rsidP="00D328CA">
      <w:pPr>
        <w:pStyle w:val="PargrafodaLista"/>
        <w:numPr>
          <w:ilvl w:val="0"/>
          <w:numId w:val="23"/>
        </w:numPr>
        <w:spacing w:after="120"/>
        <w:contextualSpacing w:val="0"/>
        <w:jc w:val="both"/>
        <w:rPr>
          <w:rFonts w:ascii="Times New Roman" w:hAnsi="Times New Roman" w:cs="Times New Roman"/>
        </w:rPr>
      </w:pPr>
      <w:r w:rsidRPr="008932FD">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716681" w:rsidRPr="00716681" w:rsidRDefault="00716681" w:rsidP="001A675C">
      <w:pPr>
        <w:pStyle w:val="PargrafodaLista"/>
        <w:numPr>
          <w:ilvl w:val="0"/>
          <w:numId w:val="23"/>
        </w:numPr>
        <w:spacing w:after="120"/>
        <w:ind w:left="1276" w:hanging="425"/>
        <w:contextualSpacing w:val="0"/>
        <w:jc w:val="both"/>
        <w:rPr>
          <w:rFonts w:ascii="Times New Roman" w:hAnsi="Times New Roman" w:cs="Times New Roman"/>
        </w:rPr>
      </w:pPr>
      <w:r w:rsidRPr="00200917">
        <w:rPr>
          <w:rFonts w:ascii="Times New Roman" w:hAnsi="Times New Roman" w:cs="Times New Roman"/>
        </w:rPr>
        <w:t>I</w:t>
      </w:r>
      <w:r w:rsidRPr="00200917">
        <w:rPr>
          <w:rFonts w:ascii="Times New Roman" w:hAnsi="Times New Roman" w:cs="Times New Roman"/>
          <w:snapToGrid w:val="0"/>
        </w:rPr>
        <w:t xml:space="preserve">mpedimento de licitar e contratar com a União, </w:t>
      </w:r>
      <w:r w:rsidRPr="00200917">
        <w:rPr>
          <w:rFonts w:ascii="Times New Roman" w:hAnsi="Times New Roman" w:cs="Times New Roman"/>
        </w:rPr>
        <w:t xml:space="preserve">Estados, Distrito Federal e Municípios, </w:t>
      </w:r>
      <w:r w:rsidRPr="00200917">
        <w:rPr>
          <w:rFonts w:ascii="Times New Roman" w:hAnsi="Times New Roman" w:cs="Times New Roman"/>
          <w:snapToGrid w:val="0"/>
        </w:rPr>
        <w:t>nos seguintes prazos:</w:t>
      </w:r>
    </w:p>
    <w:p w:rsidR="00716681" w:rsidRPr="00200917" w:rsidRDefault="00D328CA" w:rsidP="00BB3592">
      <w:pPr>
        <w:tabs>
          <w:tab w:val="left" w:pos="851"/>
        </w:tabs>
        <w:spacing w:after="120"/>
        <w:ind w:left="1701" w:right="-284" w:hanging="425"/>
        <w:jc w:val="both"/>
        <w:rPr>
          <w:rFonts w:ascii="Times New Roman" w:hAnsi="Times New Roman" w:cs="Times New Roman"/>
          <w:b/>
          <w:sz w:val="24"/>
        </w:rPr>
      </w:pPr>
      <w:r>
        <w:rPr>
          <w:rFonts w:ascii="Times New Roman" w:hAnsi="Times New Roman" w:cs="Times New Roman"/>
          <w:sz w:val="24"/>
        </w:rPr>
        <w:t>h</w:t>
      </w:r>
      <w:r w:rsidR="00716681" w:rsidRPr="006A7F60">
        <w:rPr>
          <w:rFonts w:ascii="Times New Roman" w:hAnsi="Times New Roman" w:cs="Times New Roman"/>
          <w:sz w:val="24"/>
        </w:rPr>
        <w:t>1)</w:t>
      </w:r>
      <w:r w:rsidR="00716681" w:rsidRPr="00200917">
        <w:rPr>
          <w:rFonts w:ascii="Times New Roman" w:hAnsi="Times New Roman" w:cs="Times New Roman"/>
          <w:sz w:val="24"/>
        </w:rPr>
        <w:tab/>
        <w:t xml:space="preserve">Não assinar o Contrato, quando convocada dentro do prazo de validade da proposta: </w:t>
      </w:r>
      <w:r w:rsidR="00716681" w:rsidRPr="00200917">
        <w:rPr>
          <w:rFonts w:ascii="Times New Roman" w:hAnsi="Times New Roman" w:cs="Times New Roman"/>
          <w:b/>
          <w:sz w:val="24"/>
        </w:rPr>
        <w:t>até 2 anos;</w:t>
      </w:r>
    </w:p>
    <w:p w:rsidR="00716681" w:rsidRPr="00200917" w:rsidRDefault="00D328CA" w:rsidP="00BB3592">
      <w:pPr>
        <w:spacing w:after="120"/>
        <w:ind w:left="1701" w:right="-284" w:hanging="425"/>
        <w:jc w:val="both"/>
        <w:rPr>
          <w:rFonts w:ascii="Times New Roman" w:hAnsi="Times New Roman" w:cs="Times New Roman"/>
          <w:b/>
          <w:sz w:val="24"/>
        </w:rPr>
      </w:pPr>
      <w:r>
        <w:rPr>
          <w:rFonts w:ascii="Times New Roman" w:hAnsi="Times New Roman" w:cs="Times New Roman"/>
          <w:sz w:val="24"/>
        </w:rPr>
        <w:t>h</w:t>
      </w:r>
      <w:r w:rsidR="00716681" w:rsidRPr="002C67DD">
        <w:rPr>
          <w:rFonts w:ascii="Times New Roman" w:hAnsi="Times New Roman" w:cs="Times New Roman"/>
          <w:sz w:val="24"/>
        </w:rPr>
        <w:t>2)</w:t>
      </w:r>
      <w:r w:rsidR="00716681" w:rsidRPr="00200917">
        <w:rPr>
          <w:rFonts w:ascii="Times New Roman" w:hAnsi="Times New Roman" w:cs="Times New Roman"/>
          <w:b/>
          <w:sz w:val="24"/>
        </w:rPr>
        <w:tab/>
      </w:r>
      <w:r w:rsidR="00716681" w:rsidRPr="00200917">
        <w:rPr>
          <w:rFonts w:ascii="Times New Roman" w:hAnsi="Times New Roman" w:cs="Times New Roman"/>
          <w:sz w:val="24"/>
        </w:rPr>
        <w:t xml:space="preserve">Ensejar o retardamento da execução do objeto </w:t>
      </w:r>
      <w:r w:rsidR="00716681">
        <w:rPr>
          <w:rFonts w:ascii="Times New Roman" w:hAnsi="Times New Roman" w:cs="Times New Roman"/>
          <w:sz w:val="24"/>
        </w:rPr>
        <w:t>deste Contrato</w:t>
      </w:r>
      <w:r w:rsidR="00716681" w:rsidRPr="00200917">
        <w:rPr>
          <w:rFonts w:ascii="Times New Roman" w:hAnsi="Times New Roman" w:cs="Times New Roman"/>
          <w:sz w:val="24"/>
        </w:rPr>
        <w:t xml:space="preserve">: </w:t>
      </w:r>
      <w:r w:rsidR="00716681" w:rsidRPr="00200917">
        <w:rPr>
          <w:rFonts w:ascii="Times New Roman" w:hAnsi="Times New Roman" w:cs="Times New Roman"/>
          <w:b/>
          <w:sz w:val="24"/>
        </w:rPr>
        <w:t>até 1 (um) ano;</w:t>
      </w:r>
    </w:p>
    <w:p w:rsidR="00716681" w:rsidRPr="00200917" w:rsidRDefault="00D328CA" w:rsidP="00BB3592">
      <w:pPr>
        <w:spacing w:after="120"/>
        <w:ind w:left="1701" w:right="-284" w:hanging="425"/>
        <w:jc w:val="both"/>
        <w:rPr>
          <w:rFonts w:ascii="Times New Roman" w:hAnsi="Times New Roman" w:cs="Times New Roman"/>
          <w:b/>
          <w:sz w:val="24"/>
        </w:rPr>
      </w:pPr>
      <w:r>
        <w:rPr>
          <w:rFonts w:ascii="Times New Roman" w:hAnsi="Times New Roman" w:cs="Times New Roman"/>
          <w:sz w:val="24"/>
        </w:rPr>
        <w:t>h</w:t>
      </w:r>
      <w:r w:rsidR="00716681" w:rsidRPr="002C67DD">
        <w:rPr>
          <w:rFonts w:ascii="Times New Roman" w:hAnsi="Times New Roman" w:cs="Times New Roman"/>
          <w:sz w:val="24"/>
        </w:rPr>
        <w:t>3)</w:t>
      </w:r>
      <w:r w:rsidR="00716681" w:rsidRPr="00200917">
        <w:rPr>
          <w:rFonts w:ascii="Times New Roman" w:hAnsi="Times New Roman" w:cs="Times New Roman"/>
          <w:sz w:val="24"/>
        </w:rPr>
        <w:tab/>
        <w:t xml:space="preserve">Não mantiver a proposta apresentada na licitação: </w:t>
      </w:r>
      <w:r w:rsidR="00716681" w:rsidRPr="00200917">
        <w:rPr>
          <w:rFonts w:ascii="Times New Roman" w:hAnsi="Times New Roman" w:cs="Times New Roman"/>
          <w:b/>
          <w:sz w:val="24"/>
        </w:rPr>
        <w:t>até 1 (um) ano;</w:t>
      </w:r>
    </w:p>
    <w:p w:rsidR="00716681" w:rsidRPr="00200917" w:rsidRDefault="00D328CA" w:rsidP="00BB3592">
      <w:pPr>
        <w:spacing w:after="120"/>
        <w:ind w:left="1701" w:right="-284" w:hanging="425"/>
        <w:jc w:val="both"/>
        <w:rPr>
          <w:rFonts w:ascii="Times New Roman" w:hAnsi="Times New Roman" w:cs="Times New Roman"/>
          <w:sz w:val="24"/>
        </w:rPr>
      </w:pPr>
      <w:r>
        <w:rPr>
          <w:rFonts w:ascii="Times New Roman" w:hAnsi="Times New Roman" w:cs="Times New Roman"/>
          <w:sz w:val="24"/>
        </w:rPr>
        <w:t>h</w:t>
      </w:r>
      <w:r w:rsidR="00716681" w:rsidRPr="002C67DD">
        <w:rPr>
          <w:rFonts w:ascii="Times New Roman" w:hAnsi="Times New Roman" w:cs="Times New Roman"/>
          <w:sz w:val="24"/>
        </w:rPr>
        <w:t>4)</w:t>
      </w:r>
      <w:r w:rsidR="00716681" w:rsidRPr="00200917">
        <w:rPr>
          <w:rFonts w:ascii="Times New Roman" w:hAnsi="Times New Roman" w:cs="Times New Roman"/>
          <w:sz w:val="24"/>
        </w:rPr>
        <w:tab/>
        <w:t xml:space="preserve">Falhar ou fraudar na execução </w:t>
      </w:r>
      <w:r w:rsidR="00716681">
        <w:rPr>
          <w:rFonts w:ascii="Times New Roman" w:hAnsi="Times New Roman" w:cs="Times New Roman"/>
          <w:sz w:val="24"/>
        </w:rPr>
        <w:t>deste</w:t>
      </w:r>
      <w:r w:rsidR="00716681" w:rsidRPr="00200917">
        <w:rPr>
          <w:rFonts w:ascii="Times New Roman" w:hAnsi="Times New Roman" w:cs="Times New Roman"/>
          <w:sz w:val="24"/>
        </w:rPr>
        <w:t xml:space="preserve"> Contrato: </w:t>
      </w:r>
      <w:r w:rsidR="00716681" w:rsidRPr="00200917">
        <w:rPr>
          <w:rFonts w:ascii="Times New Roman" w:hAnsi="Times New Roman" w:cs="Times New Roman"/>
          <w:b/>
          <w:sz w:val="24"/>
        </w:rPr>
        <w:t>até 5 (cinco) anos e descredenciamento do SICAF;</w:t>
      </w:r>
      <w:r w:rsidR="00716681" w:rsidRPr="00200917">
        <w:rPr>
          <w:rFonts w:ascii="Times New Roman" w:hAnsi="Times New Roman" w:cs="Times New Roman"/>
          <w:sz w:val="24"/>
        </w:rPr>
        <w:t xml:space="preserve"> </w:t>
      </w:r>
    </w:p>
    <w:p w:rsidR="00716681" w:rsidRDefault="00D328CA" w:rsidP="00BB3592">
      <w:pPr>
        <w:spacing w:after="120"/>
        <w:ind w:left="1701" w:right="-284" w:hanging="425"/>
        <w:jc w:val="both"/>
        <w:rPr>
          <w:rFonts w:ascii="Times New Roman" w:hAnsi="Times New Roman" w:cs="Times New Roman"/>
          <w:b/>
          <w:sz w:val="24"/>
        </w:rPr>
      </w:pPr>
      <w:r>
        <w:rPr>
          <w:rFonts w:ascii="Times New Roman" w:hAnsi="Times New Roman" w:cs="Times New Roman"/>
          <w:sz w:val="24"/>
        </w:rPr>
        <w:t>h</w:t>
      </w:r>
      <w:r w:rsidR="00716681" w:rsidRPr="002C67DD">
        <w:rPr>
          <w:rFonts w:ascii="Times New Roman" w:hAnsi="Times New Roman" w:cs="Times New Roman"/>
          <w:sz w:val="24"/>
        </w:rPr>
        <w:t>5)</w:t>
      </w:r>
      <w:r w:rsidR="00716681" w:rsidRPr="002C67DD">
        <w:rPr>
          <w:rFonts w:ascii="Times New Roman" w:hAnsi="Times New Roman" w:cs="Times New Roman"/>
          <w:sz w:val="24"/>
        </w:rPr>
        <w:tab/>
      </w:r>
      <w:r w:rsidR="00716681"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716681" w:rsidRPr="00200917">
        <w:rPr>
          <w:rFonts w:ascii="Times New Roman" w:hAnsi="Times New Roman" w:cs="Times New Roman"/>
          <w:b/>
          <w:sz w:val="24"/>
        </w:rPr>
        <w:t>até 5 (cinco) anos e descredenciamento do SICAF;</w:t>
      </w:r>
    </w:p>
    <w:p w:rsidR="00716681" w:rsidRPr="00247DC1" w:rsidRDefault="00716681" w:rsidP="00C57604">
      <w:pPr>
        <w:pStyle w:val="PargrafodaLista"/>
        <w:numPr>
          <w:ilvl w:val="1"/>
          <w:numId w:val="24"/>
        </w:numPr>
        <w:spacing w:after="120"/>
        <w:ind w:left="992" w:right="-284" w:hanging="567"/>
        <w:contextualSpacing w:val="0"/>
        <w:jc w:val="both"/>
        <w:rPr>
          <w:rFonts w:ascii="Times New Roman" w:hAnsi="Times New Roman" w:cs="Times New Roman"/>
        </w:rPr>
      </w:pPr>
      <w:r w:rsidRPr="00247DC1">
        <w:rPr>
          <w:rFonts w:ascii="Times New Roman" w:hAnsi="Times New Roman" w:cs="Times New Roman"/>
        </w:rPr>
        <w:lastRenderedPageBreak/>
        <w:t>O(s) valor(es) da(s) multa(s) poderá(ao) ser descontado (s) do pagamento ou  ser recolhido(s) em conta única do Tesouro Nacional, por meio de GRU, indicada pela Coordenação Geral de Recursos Logísticos do Contratante,</w:t>
      </w:r>
      <w:r w:rsidRPr="00247DC1">
        <w:rPr>
          <w:rFonts w:ascii="Times New Roman" w:hAnsi="Times New Roman" w:cs="Times New Roman"/>
          <w:bCs/>
        </w:rPr>
        <w:t xml:space="preserve"> </w:t>
      </w:r>
      <w:r w:rsidRPr="00247DC1">
        <w:rPr>
          <w:rFonts w:ascii="Times New Roman" w:hAnsi="Times New Roman" w:cs="Times New Roman"/>
        </w:rPr>
        <w:t xml:space="preserve">no prazo de até </w:t>
      </w:r>
      <w:r w:rsidRPr="00247DC1">
        <w:rPr>
          <w:rFonts w:ascii="Times New Roman" w:hAnsi="Times New Roman" w:cs="Times New Roman"/>
          <w:b/>
        </w:rPr>
        <w:t>05 (cinco) dias</w:t>
      </w:r>
      <w:r w:rsidRPr="00247DC1">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2C67DD" w:rsidRDefault="00716681" w:rsidP="00C57604">
      <w:pPr>
        <w:pStyle w:val="PargrafodaLista"/>
        <w:numPr>
          <w:ilvl w:val="1"/>
          <w:numId w:val="24"/>
        </w:numPr>
        <w:spacing w:after="120"/>
        <w:ind w:left="992" w:hanging="567"/>
        <w:contextualSpacing w:val="0"/>
        <w:jc w:val="both"/>
        <w:rPr>
          <w:rFonts w:ascii="Times New Roman" w:hAnsi="Times New Roman" w:cs="Times New Roman"/>
        </w:rPr>
      </w:pPr>
      <w:r w:rsidRPr="002C67DD">
        <w:rPr>
          <w:rFonts w:ascii="Times New Roman" w:hAnsi="Times New Roman" w:cs="Times New Roman"/>
          <w:shd w:val="clear" w:color="auto" w:fill="FFFFFF"/>
        </w:rPr>
        <w:t>A penalidade de multa pode ser aplicada cumulativamente com a sanção de impedimento.</w:t>
      </w:r>
    </w:p>
    <w:p w:rsidR="00716681" w:rsidRPr="00DF4AA3" w:rsidRDefault="00716681" w:rsidP="00C57604">
      <w:pPr>
        <w:numPr>
          <w:ilvl w:val="1"/>
          <w:numId w:val="24"/>
        </w:numPr>
        <w:spacing w:after="120"/>
        <w:ind w:left="992"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Pr="00DF4AA3" w:rsidRDefault="00716681" w:rsidP="00C57604">
      <w:pPr>
        <w:numPr>
          <w:ilvl w:val="1"/>
          <w:numId w:val="24"/>
        </w:numPr>
        <w:spacing w:after="120"/>
        <w:ind w:left="99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716681" w:rsidRDefault="00716681" w:rsidP="00C57604">
      <w:pPr>
        <w:numPr>
          <w:ilvl w:val="1"/>
          <w:numId w:val="24"/>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C25485" w:rsidRPr="00DF4AA3" w:rsidRDefault="00C25485" w:rsidP="00C25485">
      <w:pPr>
        <w:spacing w:after="120"/>
        <w:ind w:left="992"/>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PRIMEIRA – RESCISÃO</w:t>
      </w:r>
    </w:p>
    <w:p w:rsidR="00FC0CB3" w:rsidRPr="001F2F73" w:rsidRDefault="004C6D15" w:rsidP="001A1B21">
      <w:pPr>
        <w:numPr>
          <w:ilvl w:val="1"/>
          <w:numId w:val="15"/>
        </w:numPr>
        <w:tabs>
          <w:tab w:val="left" w:pos="993"/>
        </w:tabs>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00FC0CB3" w:rsidRPr="001F2F73">
        <w:rPr>
          <w:rFonts w:ascii="Times New Roman" w:hAnsi="Times New Roman" w:cs="Times New Roman"/>
          <w:sz w:val="24"/>
        </w:rPr>
        <w:t xml:space="preserve">nexo </w:t>
      </w:r>
      <w:r>
        <w:rPr>
          <w:rFonts w:ascii="Times New Roman" w:hAnsi="Times New Roman" w:cs="Times New Roman"/>
          <w:sz w:val="24"/>
        </w:rPr>
        <w:t xml:space="preserve">I </w:t>
      </w:r>
      <w:r w:rsidR="00FC0CB3" w:rsidRPr="001F2F73">
        <w:rPr>
          <w:rFonts w:ascii="Times New Roman" w:hAnsi="Times New Roman" w:cs="Times New Roman"/>
          <w:sz w:val="24"/>
        </w:rPr>
        <w:t>do Edital.</w:t>
      </w:r>
    </w:p>
    <w:p w:rsidR="00FC0CB3" w:rsidRPr="001F2F73" w:rsidRDefault="004C6D15" w:rsidP="001A675C">
      <w:pPr>
        <w:numPr>
          <w:ilvl w:val="1"/>
          <w:numId w:val="15"/>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1A675C">
      <w:pPr>
        <w:numPr>
          <w:ilvl w:val="1"/>
          <w:numId w:val="15"/>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1A675C">
      <w:pPr>
        <w:numPr>
          <w:ilvl w:val="1"/>
          <w:numId w:val="15"/>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 termo de rescisão, sempre que possível, será precedido:</w:t>
      </w:r>
    </w:p>
    <w:p w:rsidR="00FC0CB3" w:rsidRPr="001F2F7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Indenizações e multas.</w:t>
      </w:r>
    </w:p>
    <w:p w:rsidR="00C25485" w:rsidRDefault="00C25485" w:rsidP="00C25485">
      <w:pPr>
        <w:spacing w:after="120"/>
        <w:ind w:left="1134"/>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SEGUNDA – VEDAÇÕES</w:t>
      </w:r>
    </w:p>
    <w:p w:rsidR="00FC0CB3" w:rsidRPr="001F2F73" w:rsidRDefault="00FC0CB3" w:rsidP="00C57604">
      <w:pPr>
        <w:pStyle w:val="PargrafodaLista"/>
        <w:numPr>
          <w:ilvl w:val="1"/>
          <w:numId w:val="18"/>
        </w:numPr>
        <w:tabs>
          <w:tab w:val="left" w:pos="993"/>
        </w:tabs>
        <w:ind w:left="993" w:hanging="709"/>
        <w:contextualSpacing w:val="0"/>
        <w:jc w:val="both"/>
        <w:rPr>
          <w:rFonts w:ascii="Times New Roman" w:hAnsi="Times New Roman" w:cs="Times New Roman"/>
        </w:rPr>
      </w:pPr>
      <w:r w:rsidRPr="001F2F73">
        <w:rPr>
          <w:rFonts w:ascii="Times New Roman" w:hAnsi="Times New Roman" w:cs="Times New Roman"/>
        </w:rPr>
        <w:t>É vedado à CONTRATADA:</w:t>
      </w:r>
    </w:p>
    <w:p w:rsidR="00FC0CB3" w:rsidRPr="001F2F73" w:rsidRDefault="004C6D15" w:rsidP="001A675C">
      <w:pPr>
        <w:numPr>
          <w:ilvl w:val="2"/>
          <w:numId w:val="15"/>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Caucionar ou utilizar este Termo de Contrato para qualquer operação financeira;</w:t>
      </w:r>
    </w:p>
    <w:p w:rsidR="00FC0CB3" w:rsidRDefault="004C6D15" w:rsidP="001A675C">
      <w:pPr>
        <w:numPr>
          <w:ilvl w:val="2"/>
          <w:numId w:val="15"/>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Interromper a execução dos serviços sob alegação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C25485" w:rsidRDefault="00C25485" w:rsidP="00C25485">
      <w:pPr>
        <w:tabs>
          <w:tab w:val="left" w:pos="1985"/>
        </w:tabs>
        <w:spacing w:after="120"/>
        <w:ind w:left="1985"/>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TERCEIRA – ALTERAÇÕES</w:t>
      </w:r>
    </w:p>
    <w:p w:rsidR="00FC0CB3" w:rsidRPr="001F2F73" w:rsidRDefault="00FC0CB3" w:rsidP="00FE33EC">
      <w:pPr>
        <w:numPr>
          <w:ilvl w:val="1"/>
          <w:numId w:val="15"/>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FE33EC">
      <w:pPr>
        <w:numPr>
          <w:ilvl w:val="1"/>
          <w:numId w:val="15"/>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lastRenderedPageBreak/>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Pr="001F2F73" w:rsidRDefault="004C6D15" w:rsidP="00BB3592">
      <w:pPr>
        <w:tabs>
          <w:tab w:val="left" w:pos="851"/>
        </w:tabs>
        <w:spacing w:after="120"/>
        <w:ind w:left="851"/>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QUARTA – DOS CASOS OMISSOS</w:t>
      </w:r>
    </w:p>
    <w:p w:rsidR="00FC0CB3" w:rsidRDefault="00FC0CB3" w:rsidP="00C57604">
      <w:pPr>
        <w:numPr>
          <w:ilvl w:val="1"/>
          <w:numId w:val="15"/>
        </w:numPr>
        <w:ind w:left="993" w:hanging="568"/>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1A1B21" w:rsidRDefault="001A1B21" w:rsidP="001A1B21">
      <w:pPr>
        <w:ind w:left="425"/>
        <w:jc w:val="both"/>
        <w:rPr>
          <w:rFonts w:ascii="Times New Roman" w:hAnsi="Times New Roman" w:cs="Times New Roman"/>
          <w:sz w:val="24"/>
        </w:rPr>
      </w:pPr>
    </w:p>
    <w:p w:rsidR="001A1B21" w:rsidRDefault="001A1B21" w:rsidP="001A1B21">
      <w:pPr>
        <w:ind w:left="425"/>
        <w:jc w:val="both"/>
        <w:rPr>
          <w:rFonts w:ascii="Times New Roman" w:hAnsi="Times New Roman" w:cs="Times New Roman"/>
          <w:sz w:val="24"/>
        </w:rPr>
      </w:pPr>
    </w:p>
    <w:p w:rsidR="00FC0CB3" w:rsidRPr="0000594F" w:rsidRDefault="00FC0CB3" w:rsidP="001A1B21">
      <w:pPr>
        <w:pStyle w:val="Nivel1"/>
        <w:numPr>
          <w:ilvl w:val="0"/>
          <w:numId w:val="15"/>
        </w:numPr>
        <w:spacing w:before="0" w:after="0" w:line="240" w:lineRule="auto"/>
        <w:rPr>
          <w:rFonts w:ascii="Times New Roman" w:hAnsi="Times New Roman"/>
          <w:sz w:val="24"/>
          <w:szCs w:val="24"/>
        </w:rPr>
      </w:pPr>
      <w:r w:rsidRPr="0000594F">
        <w:rPr>
          <w:rFonts w:ascii="Times New Roman" w:hAnsi="Times New Roman"/>
          <w:sz w:val="24"/>
          <w:szCs w:val="24"/>
        </w:rPr>
        <w:t>CLÁUSULA DÉCIMA QUINTA – PUBLICAÇÃO</w:t>
      </w:r>
    </w:p>
    <w:p w:rsidR="00FC0CB3" w:rsidRDefault="00D24D8A" w:rsidP="001A1B21">
      <w:pPr>
        <w:numPr>
          <w:ilvl w:val="1"/>
          <w:numId w:val="15"/>
        </w:numPr>
        <w:ind w:left="993" w:hanging="568"/>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1A1B21" w:rsidRDefault="001A1B21" w:rsidP="00C25485">
      <w:pPr>
        <w:spacing w:after="120"/>
        <w:ind w:left="993"/>
        <w:contextualSpacing/>
        <w:jc w:val="both"/>
        <w:rPr>
          <w:rFonts w:ascii="Times New Roman" w:hAnsi="Times New Roman" w:cs="Times New Roman"/>
          <w:sz w:val="24"/>
        </w:rPr>
      </w:pPr>
    </w:p>
    <w:p w:rsidR="00C57604" w:rsidRDefault="00C57604" w:rsidP="00C25485">
      <w:pPr>
        <w:spacing w:after="120"/>
        <w:ind w:left="993"/>
        <w:contextualSpacing/>
        <w:jc w:val="both"/>
        <w:rPr>
          <w:rFonts w:ascii="Times New Roman" w:hAnsi="Times New Roman" w:cs="Times New Roman"/>
          <w:sz w:val="24"/>
        </w:rPr>
      </w:pPr>
    </w:p>
    <w:p w:rsidR="0000594F" w:rsidRPr="0000594F" w:rsidRDefault="0000594F" w:rsidP="001A1B21">
      <w:pPr>
        <w:pStyle w:val="PargrafodaLista"/>
        <w:numPr>
          <w:ilvl w:val="0"/>
          <w:numId w:val="15"/>
        </w:numPr>
        <w:suppressAutoHyphens/>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SEXTA</w:t>
      </w:r>
      <w:r w:rsidRPr="0000594F">
        <w:rPr>
          <w:rFonts w:ascii="Times New Roman" w:hAnsi="Times New Roman" w:cs="Times New Roman"/>
          <w:b/>
          <w:caps/>
        </w:rPr>
        <w:t xml:space="preserve"> – COMUNICAÇÕES</w:t>
      </w:r>
    </w:p>
    <w:p w:rsidR="0000594F" w:rsidRDefault="0000594F" w:rsidP="001A1B21">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Eventuais correspondências expedidas pelas partes signatárias deverão mencionar o número deste Contrato e o assunto específico da correspondência.</w:t>
      </w:r>
      <w:r w:rsidRPr="0000594F">
        <w:rPr>
          <w:rFonts w:ascii="Times New Roman" w:hAnsi="Times New Roman" w:cs="Times New Roman"/>
          <w:caps/>
        </w:rPr>
        <w:t xml:space="preserve"> </w:t>
      </w:r>
    </w:p>
    <w:p w:rsidR="0000594F" w:rsidRPr="0000594F" w:rsidRDefault="0000594F" w:rsidP="001A1B21">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C25485" w:rsidRDefault="0000594F" w:rsidP="001A675C">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à CONTRATADA deverão ser endereçadas a empresa .................... , estabelecida no .............................., CEP: .....................</w:t>
      </w:r>
    </w:p>
    <w:p w:rsidR="00C25485" w:rsidRPr="0000594F" w:rsidRDefault="00C25485" w:rsidP="00C25485">
      <w:pPr>
        <w:pStyle w:val="PargrafodaLista"/>
        <w:spacing w:after="120"/>
        <w:ind w:left="992"/>
        <w:contextualSpacing w:val="0"/>
        <w:jc w:val="both"/>
        <w:rPr>
          <w:rFonts w:ascii="Times New Roman" w:hAnsi="Times New Roman" w:cs="Times New Roman"/>
          <w:caps/>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 xml:space="preserve">CLÁUSULA DÉCIMA </w:t>
      </w:r>
      <w:r w:rsidR="0000594F">
        <w:rPr>
          <w:rFonts w:ascii="Times New Roman" w:hAnsi="Times New Roman"/>
          <w:sz w:val="24"/>
          <w:szCs w:val="24"/>
        </w:rPr>
        <w:t>SÉTIMA</w:t>
      </w:r>
      <w:r w:rsidRPr="001F2F73">
        <w:rPr>
          <w:rFonts w:ascii="Times New Roman" w:hAnsi="Times New Roman"/>
          <w:sz w:val="24"/>
          <w:szCs w:val="24"/>
        </w:rPr>
        <w:t xml:space="preserve"> – FORO</w:t>
      </w:r>
    </w:p>
    <w:p w:rsidR="00FC0CB3" w:rsidRPr="00F44B7E" w:rsidRDefault="00F44B7E" w:rsidP="001A1B21">
      <w:pPr>
        <w:numPr>
          <w:ilvl w:val="1"/>
          <w:numId w:val="15"/>
        </w:numPr>
        <w:spacing w:after="120"/>
        <w:ind w:left="992" w:hanging="567"/>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F44B7E" w:rsidP="001A1B21">
      <w:pPr>
        <w:spacing w:after="120"/>
        <w:ind w:left="992" w:hanging="567"/>
        <w:jc w:val="both"/>
        <w:rPr>
          <w:rFonts w:ascii="Times New Roman" w:hAnsi="Times New Roman" w:cs="Times New Roman"/>
          <w:sz w:val="24"/>
        </w:rPr>
      </w:pPr>
      <w:r>
        <w:rPr>
          <w:rFonts w:ascii="Times New Roman" w:hAnsi="Times New Roman" w:cs="Times New Roman"/>
          <w:sz w:val="24"/>
        </w:rPr>
        <w:t>1</w:t>
      </w:r>
      <w:r w:rsidR="0000594F">
        <w:rPr>
          <w:rFonts w:ascii="Times New Roman" w:hAnsi="Times New Roman" w:cs="Times New Roman"/>
          <w:sz w:val="24"/>
        </w:rPr>
        <w:t>7</w:t>
      </w:r>
      <w:r>
        <w:rPr>
          <w:rFonts w:ascii="Times New Roman" w:hAnsi="Times New Roman" w:cs="Times New Roman"/>
          <w:sz w:val="24"/>
        </w:rPr>
        <w:t>.2</w:t>
      </w:r>
      <w:r>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FC0CB3" w:rsidRDefault="00FC0CB3" w:rsidP="00BB3592">
      <w:pPr>
        <w:spacing w:after="120"/>
      </w:pPr>
    </w:p>
    <w:p w:rsidR="00247DC1" w:rsidRP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de                      </w:t>
      </w:r>
      <w:proofErr w:type="spellStart"/>
      <w:r w:rsidRPr="00247DC1">
        <w:rPr>
          <w:color w:val="auto"/>
          <w:position w:val="6"/>
          <w:szCs w:val="24"/>
        </w:rPr>
        <w:t>de</w:t>
      </w:r>
      <w:proofErr w:type="spellEnd"/>
      <w:r w:rsidRPr="00247DC1">
        <w:rPr>
          <w:color w:val="auto"/>
          <w:position w:val="6"/>
          <w:szCs w:val="24"/>
        </w:rPr>
        <w:t xml:space="preserve">  2016.</w:t>
      </w:r>
    </w:p>
    <w:p w:rsidR="007D33F2" w:rsidRDefault="00247DC1" w:rsidP="00247DC1">
      <w:pPr>
        <w:pStyle w:val="P30"/>
        <w:spacing w:after="120"/>
        <w:jc w:val="left"/>
        <w:rPr>
          <w:bCs/>
          <w:position w:val="6"/>
          <w:szCs w:val="24"/>
        </w:rPr>
      </w:pPr>
      <w:r w:rsidRPr="00247DC1">
        <w:rPr>
          <w:bCs/>
          <w:position w:val="6"/>
          <w:szCs w:val="24"/>
        </w:rPr>
        <w:t xml:space="preserve">Pelo CONTRATANTE:        </w:t>
      </w:r>
    </w:p>
    <w:p w:rsidR="007D33F2" w:rsidRDefault="007D33F2" w:rsidP="00247DC1">
      <w:pPr>
        <w:pStyle w:val="P30"/>
        <w:spacing w:after="120"/>
        <w:jc w:val="left"/>
        <w:rPr>
          <w:bCs/>
          <w:position w:val="6"/>
          <w:szCs w:val="24"/>
        </w:rPr>
      </w:pPr>
    </w:p>
    <w:p w:rsidR="007D33F2" w:rsidRDefault="007D33F2" w:rsidP="00247DC1">
      <w:pPr>
        <w:pStyle w:val="P30"/>
        <w:spacing w:after="120"/>
        <w:jc w:val="left"/>
        <w:rPr>
          <w:bCs/>
          <w:position w:val="6"/>
          <w:szCs w:val="24"/>
        </w:rPr>
      </w:pPr>
    </w:p>
    <w:p w:rsidR="00247DC1" w:rsidRPr="00247DC1" w:rsidRDefault="00247DC1" w:rsidP="00247DC1">
      <w:pPr>
        <w:pStyle w:val="P30"/>
        <w:spacing w:after="120"/>
        <w:jc w:val="left"/>
        <w:rPr>
          <w:bCs/>
          <w:position w:val="6"/>
          <w:szCs w:val="24"/>
        </w:rPr>
      </w:pPr>
      <w:r w:rsidRPr="00247DC1">
        <w:rPr>
          <w:bCs/>
          <w:position w:val="6"/>
          <w:szCs w:val="24"/>
        </w:rPr>
        <w:t xml:space="preserve">            </w:t>
      </w:r>
    </w:p>
    <w:p w:rsidR="00247DC1" w:rsidRPr="00247DC1" w:rsidRDefault="007D33F2" w:rsidP="007D33F2">
      <w:pPr>
        <w:pStyle w:val="P30"/>
        <w:jc w:val="center"/>
        <w:rPr>
          <w:b w:val="0"/>
          <w:bCs/>
          <w:caps/>
        </w:rPr>
      </w:pPr>
      <w:r>
        <w:rPr>
          <w:bCs/>
          <w:position w:val="6"/>
          <w:szCs w:val="24"/>
        </w:rPr>
        <w:t>_____________________________________________________</w:t>
      </w:r>
    </w:p>
    <w:p w:rsidR="00247DC1" w:rsidRPr="00247DC1" w:rsidRDefault="00247DC1" w:rsidP="007D33F2">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Default="00247DC1" w:rsidP="00247DC1">
      <w:pPr>
        <w:pStyle w:val="Corpodetexto"/>
        <w:tabs>
          <w:tab w:val="left" w:pos="0"/>
        </w:tabs>
        <w:spacing w:after="120"/>
        <w:jc w:val="both"/>
        <w:rPr>
          <w:b/>
          <w:szCs w:val="24"/>
        </w:rPr>
      </w:pPr>
    </w:p>
    <w:p w:rsidR="004902E2" w:rsidRPr="00247DC1" w:rsidRDefault="004902E2"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p w:rsidR="00FC0CB3" w:rsidRPr="00247DC1" w:rsidRDefault="00FC0CB3" w:rsidP="00FC0CB3">
      <w:pPr>
        <w:rPr>
          <w:rFonts w:ascii="Times New Roman" w:hAnsi="Times New Roman" w:cs="Times New Roman"/>
          <w:sz w:val="24"/>
        </w:rPr>
      </w:pPr>
    </w:p>
    <w:sectPr w:rsidR="00FC0CB3" w:rsidRPr="00247DC1" w:rsidSect="00843D06">
      <w:headerReference w:type="default" r:id="rId23"/>
      <w:footerReference w:type="default" r:id="rId24"/>
      <w:pgSz w:w="11906" w:h="16838" w:code="9"/>
      <w:pgMar w:top="1134" w:right="851" w:bottom="567"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D06" w:rsidRDefault="00843D06" w:rsidP="00A7238C">
      <w:r>
        <w:separator/>
      </w:r>
    </w:p>
  </w:endnote>
  <w:endnote w:type="continuationSeparator" w:id="0">
    <w:p w:rsidR="00843D06" w:rsidRDefault="00843D06"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A4" w:rsidRPr="00F24CA4" w:rsidRDefault="00F24CA4">
    <w:pPr>
      <w:pStyle w:val="Rodap"/>
      <w:jc w:val="right"/>
      <w:rPr>
        <w:rFonts w:ascii="Times New Roman" w:hAnsi="Times New Roman" w:cs="Times New Roman"/>
        <w:sz w:val="18"/>
        <w:szCs w:val="18"/>
      </w:rPr>
    </w:pPr>
    <w:r w:rsidRPr="00F24CA4">
      <w:rPr>
        <w:rFonts w:ascii="Times New Roman" w:hAnsi="Times New Roman" w:cs="Times New Roman"/>
        <w:sz w:val="18"/>
        <w:szCs w:val="18"/>
      </w:rPr>
      <w:t xml:space="preserve">- </w:t>
    </w:r>
    <w:sdt>
      <w:sdtPr>
        <w:rPr>
          <w:rFonts w:ascii="Times New Roman" w:hAnsi="Times New Roman" w:cs="Times New Roman"/>
          <w:sz w:val="18"/>
          <w:szCs w:val="18"/>
        </w:rPr>
        <w:id w:val="719634561"/>
        <w:docPartObj>
          <w:docPartGallery w:val="Page Numbers (Bottom of Page)"/>
          <w:docPartUnique/>
        </w:docPartObj>
      </w:sdtPr>
      <w:sdtEndPr/>
      <w:sdtContent>
        <w:r w:rsidRPr="00F24CA4">
          <w:rPr>
            <w:rFonts w:ascii="Times New Roman" w:hAnsi="Times New Roman" w:cs="Times New Roman"/>
            <w:sz w:val="18"/>
            <w:szCs w:val="18"/>
          </w:rPr>
          <w:fldChar w:fldCharType="begin"/>
        </w:r>
        <w:r w:rsidRPr="00F24CA4">
          <w:rPr>
            <w:rFonts w:ascii="Times New Roman" w:hAnsi="Times New Roman" w:cs="Times New Roman"/>
            <w:sz w:val="18"/>
            <w:szCs w:val="18"/>
          </w:rPr>
          <w:instrText>PAGE   \* MERGEFORMAT</w:instrText>
        </w:r>
        <w:r w:rsidRPr="00F24CA4">
          <w:rPr>
            <w:rFonts w:ascii="Times New Roman" w:hAnsi="Times New Roman" w:cs="Times New Roman"/>
            <w:sz w:val="18"/>
            <w:szCs w:val="18"/>
          </w:rPr>
          <w:fldChar w:fldCharType="separate"/>
        </w:r>
        <w:r w:rsidR="008C2C5D">
          <w:rPr>
            <w:rFonts w:ascii="Times New Roman" w:hAnsi="Times New Roman" w:cs="Times New Roman"/>
            <w:noProof/>
            <w:sz w:val="18"/>
            <w:szCs w:val="18"/>
          </w:rPr>
          <w:t>3</w:t>
        </w:r>
        <w:r w:rsidRPr="00F24CA4">
          <w:rPr>
            <w:rFonts w:ascii="Times New Roman" w:hAnsi="Times New Roman" w:cs="Times New Roman"/>
            <w:sz w:val="18"/>
            <w:szCs w:val="18"/>
          </w:rPr>
          <w:fldChar w:fldCharType="end"/>
        </w:r>
        <w:r w:rsidRPr="00F24CA4">
          <w:rPr>
            <w:rFonts w:ascii="Times New Roman" w:hAnsi="Times New Roman" w:cs="Times New Roman"/>
            <w:sz w:val="18"/>
            <w:szCs w:val="18"/>
          </w:rPr>
          <w:t xml:space="preserve"> -</w:t>
        </w:r>
      </w:sdtContent>
    </w:sdt>
  </w:p>
  <w:p w:rsidR="00843D06" w:rsidRPr="00F24CA4" w:rsidRDefault="00843D06" w:rsidP="00F24C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D06" w:rsidRDefault="00843D06" w:rsidP="00A7238C">
      <w:r>
        <w:separator/>
      </w:r>
    </w:p>
  </w:footnote>
  <w:footnote w:type="continuationSeparator" w:id="0">
    <w:p w:rsidR="00843D06" w:rsidRDefault="00843D06"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843D06" w:rsidTr="00843D06">
      <w:tc>
        <w:tcPr>
          <w:tcW w:w="1488" w:type="dxa"/>
          <w:tcBorders>
            <w:bottom w:val="double" w:sz="4" w:space="0" w:color="auto"/>
          </w:tcBorders>
        </w:tcPr>
        <w:p w:rsidR="00843D06" w:rsidRDefault="00843D06" w:rsidP="00843D06">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31901589" r:id="rId2"/>
            </w:object>
          </w:r>
          <w:r>
            <w:rPr>
              <w:rFonts w:ascii="Arial Narrow" w:hAnsi="Arial Narrow"/>
              <w:sz w:val="22"/>
            </w:rPr>
            <w:t xml:space="preserve"> </w:t>
          </w:r>
        </w:p>
      </w:tc>
      <w:tc>
        <w:tcPr>
          <w:tcW w:w="6804" w:type="dxa"/>
          <w:tcBorders>
            <w:bottom w:val="double" w:sz="4" w:space="0" w:color="auto"/>
          </w:tcBorders>
        </w:tcPr>
        <w:p w:rsidR="00843D06" w:rsidRDefault="00843D06" w:rsidP="00843D06">
          <w:pPr>
            <w:ind w:right="-7"/>
            <w:rPr>
              <w:rFonts w:ascii="Verdana" w:hAnsi="Verdana"/>
              <w:sz w:val="16"/>
              <w:szCs w:val="16"/>
            </w:rPr>
          </w:pPr>
        </w:p>
        <w:p w:rsidR="00843D06" w:rsidRPr="00564901" w:rsidRDefault="00843D06" w:rsidP="00843D06">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843D06" w:rsidRPr="00564901" w:rsidRDefault="00843D06" w:rsidP="00843D06">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843D06" w:rsidRPr="00564901" w:rsidRDefault="00843D06" w:rsidP="00843D06">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rsidR="00843D06" w:rsidRPr="00564901" w:rsidRDefault="00843D06" w:rsidP="00843D06">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843D06" w:rsidRPr="00564901" w:rsidRDefault="00843D06" w:rsidP="00843D06">
          <w:pPr>
            <w:pStyle w:val="Subttulo"/>
            <w:jc w:val="left"/>
            <w:rPr>
              <w:b w:val="0"/>
              <w:sz w:val="16"/>
              <w:szCs w:val="16"/>
            </w:rPr>
          </w:pPr>
          <w:r w:rsidRPr="00564901">
            <w:rPr>
              <w:b w:val="0"/>
              <w:sz w:val="16"/>
              <w:szCs w:val="16"/>
            </w:rPr>
            <w:t>COORDENAÇÃO DE LICITAÇÕES E COMPRAS</w:t>
          </w:r>
        </w:p>
        <w:p w:rsidR="00843D06" w:rsidRPr="00944817" w:rsidRDefault="00843D06" w:rsidP="00843D06">
          <w:pPr>
            <w:pStyle w:val="Subttulo"/>
            <w:jc w:val="left"/>
            <w:rPr>
              <w:rFonts w:ascii="Verdana" w:hAnsi="Verdana"/>
              <w:sz w:val="16"/>
              <w:szCs w:val="16"/>
            </w:rPr>
          </w:pPr>
        </w:p>
      </w:tc>
      <w:tc>
        <w:tcPr>
          <w:tcW w:w="1498" w:type="dxa"/>
          <w:tcBorders>
            <w:bottom w:val="double" w:sz="4" w:space="0" w:color="auto"/>
          </w:tcBorders>
        </w:tcPr>
        <w:p w:rsidR="00843D06" w:rsidRDefault="00843D06" w:rsidP="00843D06">
          <w:pPr>
            <w:jc w:val="center"/>
          </w:pPr>
        </w:p>
      </w:tc>
    </w:tr>
  </w:tbl>
  <w:p w:rsidR="00843D06" w:rsidRDefault="00843D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90E"/>
    <w:multiLevelType w:val="multilevel"/>
    <w:tmpl w:val="426C8318"/>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D580DA8"/>
    <w:multiLevelType w:val="multilevel"/>
    <w:tmpl w:val="F342C99A"/>
    <w:lvl w:ilvl="0">
      <w:start w:val="8"/>
      <w:numFmt w:val="decimal"/>
      <w:lvlText w:val="%1."/>
      <w:lvlJc w:val="left"/>
      <w:pPr>
        <w:ind w:left="360" w:hanging="360"/>
      </w:pPr>
      <w:rPr>
        <w:rFonts w:hint="default"/>
        <w:b/>
      </w:rPr>
    </w:lvl>
    <w:lvl w:ilvl="1">
      <w:start w:val="1"/>
      <w:numFmt w:val="decimal"/>
      <w:lvlText w:val="%1.%2."/>
      <w:lvlJc w:val="left"/>
      <w:pPr>
        <w:ind w:left="1567"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855D73"/>
    <w:multiLevelType w:val="multilevel"/>
    <w:tmpl w:val="F77294E0"/>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275137"/>
    <w:multiLevelType w:val="multilevel"/>
    <w:tmpl w:val="DD546480"/>
    <w:lvl w:ilvl="0">
      <w:start w:val="7"/>
      <w:numFmt w:val="decimal"/>
      <w:lvlText w:val="%1"/>
      <w:lvlJc w:val="left"/>
      <w:pPr>
        <w:ind w:left="360" w:hanging="360"/>
      </w:pPr>
      <w:rPr>
        <w:rFonts w:hint="default"/>
      </w:rPr>
    </w:lvl>
    <w:lvl w:ilvl="1">
      <w:start w:val="2"/>
      <w:numFmt w:val="decimal"/>
      <w:lvlText w:val="%1.%2"/>
      <w:lvlJc w:val="left"/>
      <w:pPr>
        <w:ind w:left="1849"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5">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C621F0B"/>
    <w:multiLevelType w:val="multilevel"/>
    <w:tmpl w:val="08AAD4A4"/>
    <w:lvl w:ilvl="0">
      <w:start w:val="4"/>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5C100D"/>
    <w:multiLevelType w:val="multilevel"/>
    <w:tmpl w:val="0B3AF99C"/>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116B2C"/>
    <w:multiLevelType w:val="multilevel"/>
    <w:tmpl w:val="F4E48300"/>
    <w:lvl w:ilvl="0">
      <w:start w:val="19"/>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0">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28E75353"/>
    <w:multiLevelType w:val="multilevel"/>
    <w:tmpl w:val="C284DDEC"/>
    <w:lvl w:ilvl="0">
      <w:start w:val="3"/>
      <w:numFmt w:val="decimal"/>
      <w:lvlText w:val="%1."/>
      <w:lvlJc w:val="left"/>
      <w:pPr>
        <w:ind w:left="360" w:hanging="360"/>
      </w:pPr>
      <w:rPr>
        <w:rFonts w:hint="default"/>
        <w:b/>
      </w:rPr>
    </w:lvl>
    <w:lvl w:ilvl="1">
      <w:start w:val="2"/>
      <w:numFmt w:val="decimal"/>
      <w:lvlText w:val="%1.%2."/>
      <w:lvlJc w:val="left"/>
      <w:pPr>
        <w:ind w:left="71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C1A2346"/>
    <w:multiLevelType w:val="multilevel"/>
    <w:tmpl w:val="FD008BCA"/>
    <w:lvl w:ilvl="0">
      <w:start w:val="18"/>
      <w:numFmt w:val="decimal"/>
      <w:lvlText w:val="%1"/>
      <w:lvlJc w:val="left"/>
      <w:pPr>
        <w:ind w:left="372" w:hanging="372"/>
      </w:pPr>
      <w:rPr>
        <w:rFonts w:hint="default"/>
        <w:color w:val="000000"/>
      </w:rPr>
    </w:lvl>
    <w:lvl w:ilvl="1">
      <w:start w:val="7"/>
      <w:numFmt w:val="decimal"/>
      <w:lvlText w:val="%1.%2"/>
      <w:lvlJc w:val="left"/>
      <w:pPr>
        <w:ind w:left="1364" w:hanging="372"/>
      </w:pPr>
      <w:rPr>
        <w:rFonts w:hint="default"/>
        <w:color w:val="000000"/>
      </w:rPr>
    </w:lvl>
    <w:lvl w:ilvl="2">
      <w:start w:val="1"/>
      <w:numFmt w:val="decimal"/>
      <w:lvlText w:val="%1.%2.%3"/>
      <w:lvlJc w:val="left"/>
      <w:pPr>
        <w:ind w:left="2704" w:hanging="720"/>
      </w:pPr>
      <w:rPr>
        <w:rFonts w:hint="default"/>
        <w:color w:val="000000"/>
      </w:rPr>
    </w:lvl>
    <w:lvl w:ilvl="3">
      <w:start w:val="1"/>
      <w:numFmt w:val="decimal"/>
      <w:lvlText w:val="%1.%2.%3.%4"/>
      <w:lvlJc w:val="left"/>
      <w:pPr>
        <w:ind w:left="3696" w:hanging="720"/>
      </w:pPr>
      <w:rPr>
        <w:rFonts w:hint="default"/>
        <w:color w:val="000000"/>
      </w:rPr>
    </w:lvl>
    <w:lvl w:ilvl="4">
      <w:start w:val="1"/>
      <w:numFmt w:val="decimal"/>
      <w:lvlText w:val="%1.%2.%3.%4.%5"/>
      <w:lvlJc w:val="left"/>
      <w:pPr>
        <w:ind w:left="4688" w:hanging="720"/>
      </w:pPr>
      <w:rPr>
        <w:rFonts w:hint="default"/>
        <w:color w:val="000000"/>
      </w:rPr>
    </w:lvl>
    <w:lvl w:ilvl="5">
      <w:start w:val="1"/>
      <w:numFmt w:val="decimal"/>
      <w:lvlText w:val="%1.%2.%3.%4.%5.%6"/>
      <w:lvlJc w:val="left"/>
      <w:pPr>
        <w:ind w:left="6040" w:hanging="1080"/>
      </w:pPr>
      <w:rPr>
        <w:rFonts w:hint="default"/>
        <w:color w:val="000000"/>
      </w:rPr>
    </w:lvl>
    <w:lvl w:ilvl="6">
      <w:start w:val="1"/>
      <w:numFmt w:val="decimal"/>
      <w:lvlText w:val="%1.%2.%3.%4.%5.%6.%7"/>
      <w:lvlJc w:val="left"/>
      <w:pPr>
        <w:ind w:left="7032" w:hanging="1080"/>
      </w:pPr>
      <w:rPr>
        <w:rFonts w:hint="default"/>
        <w:color w:val="000000"/>
      </w:rPr>
    </w:lvl>
    <w:lvl w:ilvl="7">
      <w:start w:val="1"/>
      <w:numFmt w:val="decimal"/>
      <w:lvlText w:val="%1.%2.%3.%4.%5.%6.%7.%8"/>
      <w:lvlJc w:val="left"/>
      <w:pPr>
        <w:ind w:left="8384" w:hanging="1440"/>
      </w:pPr>
      <w:rPr>
        <w:rFonts w:hint="default"/>
        <w:color w:val="000000"/>
      </w:rPr>
    </w:lvl>
    <w:lvl w:ilvl="8">
      <w:start w:val="1"/>
      <w:numFmt w:val="decimal"/>
      <w:lvlText w:val="%1.%2.%3.%4.%5.%6.%7.%8.%9"/>
      <w:lvlJc w:val="left"/>
      <w:pPr>
        <w:ind w:left="9376" w:hanging="1440"/>
      </w:pPr>
      <w:rPr>
        <w:rFonts w:hint="default"/>
        <w:color w:val="000000"/>
      </w:rPr>
    </w:lvl>
  </w:abstractNum>
  <w:abstractNum w:abstractNumId="14">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5">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A45698"/>
    <w:multiLevelType w:val="multilevel"/>
    <w:tmpl w:val="46C431A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C443A15"/>
    <w:multiLevelType w:val="multilevel"/>
    <w:tmpl w:val="E74C114E"/>
    <w:lvl w:ilvl="0">
      <w:start w:val="18"/>
      <w:numFmt w:val="decimal"/>
      <w:lvlText w:val="%1"/>
      <w:lvlJc w:val="left"/>
      <w:pPr>
        <w:ind w:left="372" w:hanging="372"/>
      </w:pPr>
      <w:rPr>
        <w:rFonts w:hint="default"/>
        <w:color w:val="000000"/>
      </w:rPr>
    </w:lvl>
    <w:lvl w:ilvl="1">
      <w:start w:val="5"/>
      <w:numFmt w:val="decimal"/>
      <w:lvlText w:val="%1.%2"/>
      <w:lvlJc w:val="left"/>
      <w:pPr>
        <w:ind w:left="1364" w:hanging="372"/>
      </w:pPr>
      <w:rPr>
        <w:rFonts w:hint="default"/>
        <w:color w:val="000000"/>
      </w:rPr>
    </w:lvl>
    <w:lvl w:ilvl="2">
      <w:start w:val="1"/>
      <w:numFmt w:val="decimal"/>
      <w:lvlText w:val="%1.%2.%3"/>
      <w:lvlJc w:val="left"/>
      <w:pPr>
        <w:ind w:left="2704" w:hanging="720"/>
      </w:pPr>
      <w:rPr>
        <w:rFonts w:hint="default"/>
        <w:color w:val="000000"/>
      </w:rPr>
    </w:lvl>
    <w:lvl w:ilvl="3">
      <w:start w:val="1"/>
      <w:numFmt w:val="decimal"/>
      <w:lvlText w:val="%1.%2.%3.%4"/>
      <w:lvlJc w:val="left"/>
      <w:pPr>
        <w:ind w:left="3696" w:hanging="720"/>
      </w:pPr>
      <w:rPr>
        <w:rFonts w:hint="default"/>
        <w:color w:val="000000"/>
      </w:rPr>
    </w:lvl>
    <w:lvl w:ilvl="4">
      <w:start w:val="1"/>
      <w:numFmt w:val="decimal"/>
      <w:lvlText w:val="%1.%2.%3.%4.%5"/>
      <w:lvlJc w:val="left"/>
      <w:pPr>
        <w:ind w:left="4688" w:hanging="720"/>
      </w:pPr>
      <w:rPr>
        <w:rFonts w:hint="default"/>
        <w:color w:val="000000"/>
      </w:rPr>
    </w:lvl>
    <w:lvl w:ilvl="5">
      <w:start w:val="1"/>
      <w:numFmt w:val="decimal"/>
      <w:lvlText w:val="%1.%2.%3.%4.%5.%6"/>
      <w:lvlJc w:val="left"/>
      <w:pPr>
        <w:ind w:left="6040" w:hanging="1080"/>
      </w:pPr>
      <w:rPr>
        <w:rFonts w:hint="default"/>
        <w:color w:val="000000"/>
      </w:rPr>
    </w:lvl>
    <w:lvl w:ilvl="6">
      <w:start w:val="1"/>
      <w:numFmt w:val="decimal"/>
      <w:lvlText w:val="%1.%2.%3.%4.%5.%6.%7"/>
      <w:lvlJc w:val="left"/>
      <w:pPr>
        <w:ind w:left="7032" w:hanging="1080"/>
      </w:pPr>
      <w:rPr>
        <w:rFonts w:hint="default"/>
        <w:color w:val="000000"/>
      </w:rPr>
    </w:lvl>
    <w:lvl w:ilvl="7">
      <w:start w:val="1"/>
      <w:numFmt w:val="decimal"/>
      <w:lvlText w:val="%1.%2.%3.%4.%5.%6.%7.%8"/>
      <w:lvlJc w:val="left"/>
      <w:pPr>
        <w:ind w:left="8384" w:hanging="1440"/>
      </w:pPr>
      <w:rPr>
        <w:rFonts w:hint="default"/>
        <w:color w:val="000000"/>
      </w:rPr>
    </w:lvl>
    <w:lvl w:ilvl="8">
      <w:start w:val="1"/>
      <w:numFmt w:val="decimal"/>
      <w:lvlText w:val="%1.%2.%3.%4.%5.%6.%7.%8.%9"/>
      <w:lvlJc w:val="left"/>
      <w:pPr>
        <w:ind w:left="9376" w:hanging="1440"/>
      </w:pPr>
      <w:rPr>
        <w:rFonts w:hint="default"/>
        <w:color w:val="000000"/>
      </w:rPr>
    </w:lvl>
  </w:abstractNum>
  <w:abstractNum w:abstractNumId="18">
    <w:nsid w:val="3F182B50"/>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nsid w:val="3F920C8A"/>
    <w:multiLevelType w:val="multilevel"/>
    <w:tmpl w:val="77CEAA2C"/>
    <w:lvl w:ilvl="0">
      <w:start w:val="1"/>
      <w:numFmt w:val="decimal"/>
      <w:lvlText w:val="%1."/>
      <w:lvlJc w:val="left"/>
      <w:pPr>
        <w:ind w:left="360" w:hanging="360"/>
      </w:pPr>
      <w:rPr>
        <w:rFonts w:hint="default"/>
        <w:b/>
      </w:rPr>
    </w:lvl>
    <w:lvl w:ilvl="1">
      <w:start w:val="1"/>
      <w:numFmt w:val="decimal"/>
      <w:lvlText w:val="%1.%2."/>
      <w:lvlJc w:val="left"/>
      <w:pPr>
        <w:ind w:left="716"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996527"/>
    <w:multiLevelType w:val="multilevel"/>
    <w:tmpl w:val="1DD6E290"/>
    <w:lvl w:ilvl="0">
      <w:start w:val="8"/>
      <w:numFmt w:val="decimal"/>
      <w:lvlText w:val="%1"/>
      <w:lvlJc w:val="left"/>
      <w:pPr>
        <w:ind w:left="576" w:hanging="576"/>
      </w:pPr>
      <w:rPr>
        <w:rFonts w:hint="default"/>
        <w:color w:val="auto"/>
      </w:rPr>
    </w:lvl>
    <w:lvl w:ilvl="1">
      <w:start w:val="7"/>
      <w:numFmt w:val="decimal"/>
      <w:lvlText w:val="%1.%2"/>
      <w:lvlJc w:val="left"/>
      <w:pPr>
        <w:ind w:left="1048" w:hanging="576"/>
      </w:pPr>
      <w:rPr>
        <w:rFonts w:hint="default"/>
        <w:b w:val="0"/>
        <w:color w:val="auto"/>
      </w:rPr>
    </w:lvl>
    <w:lvl w:ilvl="2">
      <w:start w:val="1"/>
      <w:numFmt w:val="decimal"/>
      <w:lvlText w:val="%1.%2.%3"/>
      <w:lvlJc w:val="left"/>
      <w:pPr>
        <w:ind w:left="1664" w:hanging="720"/>
      </w:pPr>
      <w:rPr>
        <w:rFonts w:hint="default"/>
        <w:b w:val="0"/>
        <w:color w:val="auto"/>
      </w:rPr>
    </w:lvl>
    <w:lvl w:ilvl="3">
      <w:start w:val="1"/>
      <w:numFmt w:val="decimal"/>
      <w:lvlText w:val="%1.%2.%3.%4"/>
      <w:lvlJc w:val="left"/>
      <w:pPr>
        <w:ind w:left="2136" w:hanging="720"/>
      </w:pPr>
      <w:rPr>
        <w:rFonts w:hint="default"/>
        <w:b w:val="0"/>
        <w:color w:val="auto"/>
      </w:rPr>
    </w:lvl>
    <w:lvl w:ilvl="4">
      <w:start w:val="1"/>
      <w:numFmt w:val="decimal"/>
      <w:lvlText w:val="%1.%2.%3.%4.%5"/>
      <w:lvlJc w:val="left"/>
      <w:pPr>
        <w:ind w:left="2608" w:hanging="720"/>
      </w:pPr>
      <w:rPr>
        <w:rFonts w:hint="default"/>
        <w:b w:val="0"/>
        <w:color w:val="auto"/>
      </w:rPr>
    </w:lvl>
    <w:lvl w:ilvl="5">
      <w:start w:val="1"/>
      <w:numFmt w:val="decimal"/>
      <w:lvlText w:val="%1.%2.%3.%4.%5.%6"/>
      <w:lvlJc w:val="left"/>
      <w:pPr>
        <w:ind w:left="3440" w:hanging="1080"/>
      </w:pPr>
      <w:rPr>
        <w:rFonts w:hint="default"/>
        <w:color w:val="auto"/>
      </w:rPr>
    </w:lvl>
    <w:lvl w:ilvl="6">
      <w:start w:val="1"/>
      <w:numFmt w:val="decimal"/>
      <w:lvlText w:val="%1.%2.%3.%4.%5.%6.%7"/>
      <w:lvlJc w:val="left"/>
      <w:pPr>
        <w:ind w:left="3912" w:hanging="1080"/>
      </w:pPr>
      <w:rPr>
        <w:rFonts w:hint="default"/>
        <w:color w:val="auto"/>
      </w:rPr>
    </w:lvl>
    <w:lvl w:ilvl="7">
      <w:start w:val="1"/>
      <w:numFmt w:val="decimal"/>
      <w:lvlText w:val="%1.%2.%3.%4.%5.%6.%7.%8"/>
      <w:lvlJc w:val="left"/>
      <w:pPr>
        <w:ind w:left="4744" w:hanging="1440"/>
      </w:pPr>
      <w:rPr>
        <w:rFonts w:hint="default"/>
        <w:color w:val="auto"/>
      </w:rPr>
    </w:lvl>
    <w:lvl w:ilvl="8">
      <w:start w:val="1"/>
      <w:numFmt w:val="decimal"/>
      <w:lvlText w:val="%1.%2.%3.%4.%5.%6.%7.%8.%9"/>
      <w:lvlJc w:val="left"/>
      <w:pPr>
        <w:ind w:left="5216" w:hanging="1440"/>
      </w:pPr>
      <w:rPr>
        <w:rFonts w:hint="default"/>
        <w:color w:val="auto"/>
      </w:rPr>
    </w:lvl>
  </w:abstractNum>
  <w:abstractNum w:abstractNumId="21">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nsid w:val="5185250F"/>
    <w:multiLevelType w:val="multilevel"/>
    <w:tmpl w:val="D0E0D348"/>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nsid w:val="51B543DC"/>
    <w:multiLevelType w:val="multilevel"/>
    <w:tmpl w:val="0D8AE78E"/>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B5D50ED"/>
    <w:multiLevelType w:val="multilevel"/>
    <w:tmpl w:val="C40A48A4"/>
    <w:lvl w:ilvl="0">
      <w:start w:val="18"/>
      <w:numFmt w:val="decimal"/>
      <w:lvlText w:val="%1"/>
      <w:lvlJc w:val="left"/>
      <w:pPr>
        <w:ind w:left="420" w:hanging="420"/>
      </w:pPr>
      <w:rPr>
        <w:rFonts w:hint="default"/>
        <w:color w:val="000000"/>
      </w:rPr>
    </w:lvl>
    <w:lvl w:ilvl="1">
      <w:start w:val="1"/>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6">
    <w:nsid w:val="5BDC45F0"/>
    <w:multiLevelType w:val="multilevel"/>
    <w:tmpl w:val="A46AE6F8"/>
    <w:lvl w:ilvl="0">
      <w:start w:val="16"/>
      <w:numFmt w:val="decimal"/>
      <w:lvlText w:val="%1"/>
      <w:lvlJc w:val="left"/>
      <w:pPr>
        <w:ind w:left="600" w:hanging="600"/>
      </w:pPr>
      <w:rPr>
        <w:rFonts w:hint="default"/>
      </w:rPr>
    </w:lvl>
    <w:lvl w:ilvl="1">
      <w:start w:val="3"/>
      <w:numFmt w:val="decimal"/>
      <w:lvlText w:val="%1.%2"/>
      <w:lvlJc w:val="left"/>
      <w:pPr>
        <w:ind w:left="1096" w:hanging="60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7">
    <w:nsid w:val="6039346C"/>
    <w:multiLevelType w:val="multilevel"/>
    <w:tmpl w:val="0782479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0">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8277A18"/>
    <w:multiLevelType w:val="hybridMultilevel"/>
    <w:tmpl w:val="9496B02E"/>
    <w:lvl w:ilvl="0" w:tplc="64B863D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6A2D073F"/>
    <w:multiLevelType w:val="multilevel"/>
    <w:tmpl w:val="5E8CB496"/>
    <w:lvl w:ilvl="0">
      <w:start w:val="18"/>
      <w:numFmt w:val="decimal"/>
      <w:lvlText w:val="%1"/>
      <w:lvlJc w:val="left"/>
      <w:pPr>
        <w:ind w:left="420" w:hanging="420"/>
      </w:pPr>
      <w:rPr>
        <w:rFonts w:hint="default"/>
      </w:rPr>
    </w:lvl>
    <w:lvl w:ilvl="1">
      <w:start w:val="1"/>
      <w:numFmt w:val="decimal"/>
      <w:lvlText w:val="%1.%2"/>
      <w:lvlJc w:val="left"/>
      <w:pPr>
        <w:ind w:left="1909" w:hanging="4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34">
    <w:nsid w:val="6D396A91"/>
    <w:multiLevelType w:val="multilevel"/>
    <w:tmpl w:val="28FE0E90"/>
    <w:lvl w:ilvl="0">
      <w:start w:val="18"/>
      <w:numFmt w:val="decimal"/>
      <w:lvlText w:val="%1."/>
      <w:lvlJc w:val="left"/>
      <w:pPr>
        <w:ind w:left="720" w:hanging="360"/>
      </w:pPr>
      <w:rPr>
        <w:rFonts w:hint="default"/>
        <w:b/>
        <w:i w:val="0"/>
        <w:color w:val="auto"/>
      </w:rPr>
    </w:lvl>
    <w:lvl w:ilvl="1">
      <w:start w:val="2"/>
      <w:numFmt w:val="decimal"/>
      <w:isLgl/>
      <w:lvlText w:val="%1.%2"/>
      <w:lvlJc w:val="left"/>
      <w:pPr>
        <w:ind w:left="1069" w:hanging="360"/>
      </w:pPr>
      <w:rPr>
        <w:rFonts w:hint="default"/>
        <w:color w:val="000000" w:themeColor="text1"/>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412A9C"/>
    <w:multiLevelType w:val="multilevel"/>
    <w:tmpl w:val="78BE7D56"/>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7">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nsid w:val="72A86DA2"/>
    <w:multiLevelType w:val="multilevel"/>
    <w:tmpl w:val="39909F4A"/>
    <w:lvl w:ilvl="0">
      <w:start w:val="19"/>
      <w:numFmt w:val="decimal"/>
      <w:lvlText w:val="%1"/>
      <w:lvlJc w:val="left"/>
      <w:pPr>
        <w:ind w:left="372" w:hanging="372"/>
      </w:pPr>
      <w:rPr>
        <w:rFonts w:hint="default"/>
      </w:rPr>
    </w:lvl>
    <w:lvl w:ilvl="1">
      <w:start w:val="3"/>
      <w:numFmt w:val="decimal"/>
      <w:lvlText w:val="%1.%2"/>
      <w:lvlJc w:val="left"/>
      <w:pPr>
        <w:ind w:left="1506" w:hanging="372"/>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9">
    <w:nsid w:val="73997450"/>
    <w:multiLevelType w:val="multilevel"/>
    <w:tmpl w:val="5BC064A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0">
    <w:nsid w:val="73DB6A75"/>
    <w:multiLevelType w:val="multilevel"/>
    <w:tmpl w:val="CC86C6CC"/>
    <w:lvl w:ilvl="0">
      <w:start w:val="19"/>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37"/>
  </w:num>
  <w:num w:numId="3">
    <w:abstractNumId w:val="31"/>
  </w:num>
  <w:num w:numId="4">
    <w:abstractNumId w:val="10"/>
  </w:num>
  <w:num w:numId="5">
    <w:abstractNumId w:val="16"/>
  </w:num>
  <w:num w:numId="6">
    <w:abstractNumId w:val="30"/>
  </w:num>
  <w:num w:numId="7">
    <w:abstractNumId w:val="9"/>
  </w:num>
  <w:num w:numId="8">
    <w:abstractNumId w:val="22"/>
  </w:num>
  <w:num w:numId="9">
    <w:abstractNumId w:val="14"/>
  </w:num>
  <w:num w:numId="10">
    <w:abstractNumId w:val="29"/>
  </w:num>
  <w:num w:numId="11">
    <w:abstractNumId w:val="12"/>
  </w:num>
  <w:num w:numId="12">
    <w:abstractNumId w:val="39"/>
  </w:num>
  <w:num w:numId="13">
    <w:abstractNumId w:val="21"/>
  </w:num>
  <w:num w:numId="14">
    <w:abstractNumId w:val="5"/>
  </w:num>
  <w:num w:numId="15">
    <w:abstractNumId w:val="28"/>
  </w:num>
  <w:num w:numId="16">
    <w:abstractNumId w:val="15"/>
  </w:num>
  <w:num w:numId="1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3"/>
    </w:lvlOverride>
    <w:lvlOverride w:ilvl="1">
      <w:startOverride w:val="1"/>
    </w:lvlOverride>
  </w:num>
  <w:num w:numId="19">
    <w:abstractNumId w:val="35"/>
  </w:num>
  <w:num w:numId="20">
    <w:abstractNumId w:val="24"/>
  </w:num>
  <w:num w:numId="21">
    <w:abstractNumId w:val="36"/>
  </w:num>
  <w:num w:numId="22">
    <w:abstractNumId w:val="34"/>
  </w:num>
  <w:num w:numId="23">
    <w:abstractNumId w:val="32"/>
  </w:num>
  <w:num w:numId="24">
    <w:abstractNumId w:val="23"/>
  </w:num>
  <w:num w:numId="25">
    <w:abstractNumId w:val="3"/>
  </w:num>
  <w:num w:numId="26">
    <w:abstractNumId w:val="18"/>
  </w:num>
  <w:num w:numId="27">
    <w:abstractNumId w:val="19"/>
  </w:num>
  <w:num w:numId="28">
    <w:abstractNumId w:val="2"/>
  </w:num>
  <w:num w:numId="29">
    <w:abstractNumId w:val="0"/>
  </w:num>
  <w:num w:numId="30">
    <w:abstractNumId w:val="11"/>
  </w:num>
  <w:num w:numId="31">
    <w:abstractNumId w:val="6"/>
  </w:num>
  <w:num w:numId="32">
    <w:abstractNumId w:val="1"/>
  </w:num>
  <w:num w:numId="33">
    <w:abstractNumId w:val="8"/>
  </w:num>
  <w:num w:numId="34">
    <w:abstractNumId w:val="7"/>
  </w:num>
  <w:num w:numId="35">
    <w:abstractNumId w:val="27"/>
  </w:num>
  <w:num w:numId="3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0"/>
  </w:num>
  <w:num w:numId="41">
    <w:abstractNumId w:val="17"/>
  </w:num>
  <w:num w:numId="42">
    <w:abstractNumId w:val="38"/>
  </w:num>
  <w:num w:numId="43">
    <w:abstractNumId w:val="4"/>
  </w:num>
  <w:num w:numId="44">
    <w:abstractNumId w:val="33"/>
  </w:num>
  <w:num w:numId="45">
    <w:abstractNumId w:val="25"/>
  </w:num>
  <w:num w:numId="46">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06699"/>
    <w:rsid w:val="0001774E"/>
    <w:rsid w:val="0002584D"/>
    <w:rsid w:val="000312F8"/>
    <w:rsid w:val="00034052"/>
    <w:rsid w:val="00034D61"/>
    <w:rsid w:val="00036515"/>
    <w:rsid w:val="00037CB6"/>
    <w:rsid w:val="00056CFF"/>
    <w:rsid w:val="00060B45"/>
    <w:rsid w:val="00066783"/>
    <w:rsid w:val="00070494"/>
    <w:rsid w:val="00075331"/>
    <w:rsid w:val="00076DF5"/>
    <w:rsid w:val="00081BF1"/>
    <w:rsid w:val="0009579D"/>
    <w:rsid w:val="000A6AB6"/>
    <w:rsid w:val="000A6EA8"/>
    <w:rsid w:val="000B2B8C"/>
    <w:rsid w:val="000C7ED9"/>
    <w:rsid w:val="000D2FA8"/>
    <w:rsid w:val="000D60B8"/>
    <w:rsid w:val="000E13FD"/>
    <w:rsid w:val="000E3868"/>
    <w:rsid w:val="000E4BA2"/>
    <w:rsid w:val="000F09C0"/>
    <w:rsid w:val="001051F7"/>
    <w:rsid w:val="00111B58"/>
    <w:rsid w:val="00113728"/>
    <w:rsid w:val="00113A28"/>
    <w:rsid w:val="00116EE2"/>
    <w:rsid w:val="0012386E"/>
    <w:rsid w:val="001258C8"/>
    <w:rsid w:val="00134CC3"/>
    <w:rsid w:val="00135432"/>
    <w:rsid w:val="001366A1"/>
    <w:rsid w:val="001424E8"/>
    <w:rsid w:val="001550C6"/>
    <w:rsid w:val="00155C19"/>
    <w:rsid w:val="00157476"/>
    <w:rsid w:val="00167CB1"/>
    <w:rsid w:val="00173BEC"/>
    <w:rsid w:val="0017458A"/>
    <w:rsid w:val="001764E9"/>
    <w:rsid w:val="001800D4"/>
    <w:rsid w:val="00181BC7"/>
    <w:rsid w:val="00182D9F"/>
    <w:rsid w:val="00184C2A"/>
    <w:rsid w:val="00195009"/>
    <w:rsid w:val="001A1B21"/>
    <w:rsid w:val="001A28DD"/>
    <w:rsid w:val="001A675C"/>
    <w:rsid w:val="001A6BDF"/>
    <w:rsid w:val="001A72BF"/>
    <w:rsid w:val="001B4809"/>
    <w:rsid w:val="001B5F45"/>
    <w:rsid w:val="001B65E3"/>
    <w:rsid w:val="001B7462"/>
    <w:rsid w:val="001C1E60"/>
    <w:rsid w:val="001C31E4"/>
    <w:rsid w:val="001C4090"/>
    <w:rsid w:val="001C5DA3"/>
    <w:rsid w:val="001D4C6E"/>
    <w:rsid w:val="001E05B1"/>
    <w:rsid w:val="001E4E9B"/>
    <w:rsid w:val="001F11BD"/>
    <w:rsid w:val="00200917"/>
    <w:rsid w:val="00201FFF"/>
    <w:rsid w:val="00202352"/>
    <w:rsid w:val="00207290"/>
    <w:rsid w:val="0021026C"/>
    <w:rsid w:val="00213292"/>
    <w:rsid w:val="00220626"/>
    <w:rsid w:val="00223D7B"/>
    <w:rsid w:val="0022777D"/>
    <w:rsid w:val="00227EF1"/>
    <w:rsid w:val="00232735"/>
    <w:rsid w:val="0023729F"/>
    <w:rsid w:val="002411AF"/>
    <w:rsid w:val="0024786F"/>
    <w:rsid w:val="00247DC1"/>
    <w:rsid w:val="002561FE"/>
    <w:rsid w:val="002576C4"/>
    <w:rsid w:val="0026501E"/>
    <w:rsid w:val="0027595A"/>
    <w:rsid w:val="00280596"/>
    <w:rsid w:val="0028152B"/>
    <w:rsid w:val="002A175D"/>
    <w:rsid w:val="002A740E"/>
    <w:rsid w:val="002B46DC"/>
    <w:rsid w:val="002B4E66"/>
    <w:rsid w:val="002C238B"/>
    <w:rsid w:val="002C2F7C"/>
    <w:rsid w:val="002C5A99"/>
    <w:rsid w:val="002C67DD"/>
    <w:rsid w:val="002D0655"/>
    <w:rsid w:val="002E5C77"/>
    <w:rsid w:val="002E7AFC"/>
    <w:rsid w:val="002F1EE0"/>
    <w:rsid w:val="002F250E"/>
    <w:rsid w:val="00302B06"/>
    <w:rsid w:val="0030612C"/>
    <w:rsid w:val="003063DC"/>
    <w:rsid w:val="00321D58"/>
    <w:rsid w:val="00323057"/>
    <w:rsid w:val="00336C25"/>
    <w:rsid w:val="00353146"/>
    <w:rsid w:val="003566EC"/>
    <w:rsid w:val="00356F23"/>
    <w:rsid w:val="00375AF8"/>
    <w:rsid w:val="0038007D"/>
    <w:rsid w:val="00384EFC"/>
    <w:rsid w:val="00393F16"/>
    <w:rsid w:val="0039467A"/>
    <w:rsid w:val="00394DC9"/>
    <w:rsid w:val="003A1010"/>
    <w:rsid w:val="003A4FE9"/>
    <w:rsid w:val="003B3589"/>
    <w:rsid w:val="003B7F3B"/>
    <w:rsid w:val="003C171D"/>
    <w:rsid w:val="003C6296"/>
    <w:rsid w:val="003D040C"/>
    <w:rsid w:val="003D090F"/>
    <w:rsid w:val="003E04CC"/>
    <w:rsid w:val="003E063F"/>
    <w:rsid w:val="003E54CE"/>
    <w:rsid w:val="00405171"/>
    <w:rsid w:val="004102B4"/>
    <w:rsid w:val="004260C3"/>
    <w:rsid w:val="004327BE"/>
    <w:rsid w:val="00434962"/>
    <w:rsid w:val="00457CA0"/>
    <w:rsid w:val="004704F8"/>
    <w:rsid w:val="004804BF"/>
    <w:rsid w:val="00483561"/>
    <w:rsid w:val="004902E2"/>
    <w:rsid w:val="00497AAB"/>
    <w:rsid w:val="004A033B"/>
    <w:rsid w:val="004A2D80"/>
    <w:rsid w:val="004A32DE"/>
    <w:rsid w:val="004A3B8E"/>
    <w:rsid w:val="004A4190"/>
    <w:rsid w:val="004A45E7"/>
    <w:rsid w:val="004A535C"/>
    <w:rsid w:val="004B5D90"/>
    <w:rsid w:val="004C0C9B"/>
    <w:rsid w:val="004C60E6"/>
    <w:rsid w:val="004C6D15"/>
    <w:rsid w:val="004D196B"/>
    <w:rsid w:val="004F4E45"/>
    <w:rsid w:val="00500230"/>
    <w:rsid w:val="00500D41"/>
    <w:rsid w:val="005165CC"/>
    <w:rsid w:val="00524BAC"/>
    <w:rsid w:val="00527B35"/>
    <w:rsid w:val="00530090"/>
    <w:rsid w:val="00536D1E"/>
    <w:rsid w:val="005412B1"/>
    <w:rsid w:val="005470AB"/>
    <w:rsid w:val="00547ADD"/>
    <w:rsid w:val="00561B21"/>
    <w:rsid w:val="00561BC5"/>
    <w:rsid w:val="005676F5"/>
    <w:rsid w:val="00574A19"/>
    <w:rsid w:val="00575839"/>
    <w:rsid w:val="00581DBA"/>
    <w:rsid w:val="005824B4"/>
    <w:rsid w:val="005830A8"/>
    <w:rsid w:val="005871CE"/>
    <w:rsid w:val="005A2AB6"/>
    <w:rsid w:val="005B0C05"/>
    <w:rsid w:val="005C4F0B"/>
    <w:rsid w:val="005C6F8B"/>
    <w:rsid w:val="005D6FA1"/>
    <w:rsid w:val="005E3AAB"/>
    <w:rsid w:val="005E5E16"/>
    <w:rsid w:val="005F228D"/>
    <w:rsid w:val="00603980"/>
    <w:rsid w:val="006046F5"/>
    <w:rsid w:val="00606DA7"/>
    <w:rsid w:val="00611853"/>
    <w:rsid w:val="00611905"/>
    <w:rsid w:val="0061298E"/>
    <w:rsid w:val="00614600"/>
    <w:rsid w:val="00616248"/>
    <w:rsid w:val="00622456"/>
    <w:rsid w:val="006224D5"/>
    <w:rsid w:val="00626E06"/>
    <w:rsid w:val="006359F4"/>
    <w:rsid w:val="00636345"/>
    <w:rsid w:val="00641866"/>
    <w:rsid w:val="006431D2"/>
    <w:rsid w:val="00645235"/>
    <w:rsid w:val="00650393"/>
    <w:rsid w:val="00652D70"/>
    <w:rsid w:val="00653E8C"/>
    <w:rsid w:val="00656A73"/>
    <w:rsid w:val="00662265"/>
    <w:rsid w:val="00662F46"/>
    <w:rsid w:val="006701F1"/>
    <w:rsid w:val="006747BF"/>
    <w:rsid w:val="00682FC3"/>
    <w:rsid w:val="006905F8"/>
    <w:rsid w:val="006908BC"/>
    <w:rsid w:val="0069170B"/>
    <w:rsid w:val="006A2EE0"/>
    <w:rsid w:val="006A3616"/>
    <w:rsid w:val="006A7F60"/>
    <w:rsid w:val="006B5445"/>
    <w:rsid w:val="006B713B"/>
    <w:rsid w:val="006C4BD8"/>
    <w:rsid w:val="006C5AC3"/>
    <w:rsid w:val="006C6A70"/>
    <w:rsid w:val="006D1A60"/>
    <w:rsid w:val="006D5BC2"/>
    <w:rsid w:val="006E4B95"/>
    <w:rsid w:val="006F36C9"/>
    <w:rsid w:val="00712558"/>
    <w:rsid w:val="00712A2F"/>
    <w:rsid w:val="00716681"/>
    <w:rsid w:val="00717D69"/>
    <w:rsid w:val="00725C58"/>
    <w:rsid w:val="00736D98"/>
    <w:rsid w:val="007404FF"/>
    <w:rsid w:val="007539EA"/>
    <w:rsid w:val="00755658"/>
    <w:rsid w:val="00765B19"/>
    <w:rsid w:val="00766847"/>
    <w:rsid w:val="007811DA"/>
    <w:rsid w:val="00796AA5"/>
    <w:rsid w:val="007A2A65"/>
    <w:rsid w:val="007B12E6"/>
    <w:rsid w:val="007B4E8D"/>
    <w:rsid w:val="007C043F"/>
    <w:rsid w:val="007C1517"/>
    <w:rsid w:val="007C693C"/>
    <w:rsid w:val="007D33F2"/>
    <w:rsid w:val="007D38E5"/>
    <w:rsid w:val="007E72A1"/>
    <w:rsid w:val="007F14CF"/>
    <w:rsid w:val="007F21F5"/>
    <w:rsid w:val="007F351C"/>
    <w:rsid w:val="007F52E3"/>
    <w:rsid w:val="008047FC"/>
    <w:rsid w:val="0081031B"/>
    <w:rsid w:val="00810E6D"/>
    <w:rsid w:val="00813D65"/>
    <w:rsid w:val="0081426F"/>
    <w:rsid w:val="00826B02"/>
    <w:rsid w:val="00827AFA"/>
    <w:rsid w:val="008410D0"/>
    <w:rsid w:val="00843D06"/>
    <w:rsid w:val="0084628E"/>
    <w:rsid w:val="00852BBC"/>
    <w:rsid w:val="008531D9"/>
    <w:rsid w:val="00873F0E"/>
    <w:rsid w:val="00876719"/>
    <w:rsid w:val="00883D9F"/>
    <w:rsid w:val="0088520D"/>
    <w:rsid w:val="00890756"/>
    <w:rsid w:val="008921B2"/>
    <w:rsid w:val="008932FD"/>
    <w:rsid w:val="008948AF"/>
    <w:rsid w:val="00894AE8"/>
    <w:rsid w:val="00894DB6"/>
    <w:rsid w:val="008A3E32"/>
    <w:rsid w:val="008A5238"/>
    <w:rsid w:val="008A6B98"/>
    <w:rsid w:val="008A763B"/>
    <w:rsid w:val="008B08C8"/>
    <w:rsid w:val="008B0AA8"/>
    <w:rsid w:val="008B1DF1"/>
    <w:rsid w:val="008C017B"/>
    <w:rsid w:val="008C2C5D"/>
    <w:rsid w:val="008D0948"/>
    <w:rsid w:val="008D3AC2"/>
    <w:rsid w:val="008D5E23"/>
    <w:rsid w:val="008D7514"/>
    <w:rsid w:val="008E2D2E"/>
    <w:rsid w:val="008E3935"/>
    <w:rsid w:val="008E7FB7"/>
    <w:rsid w:val="008F2254"/>
    <w:rsid w:val="008F3B9D"/>
    <w:rsid w:val="008F5F76"/>
    <w:rsid w:val="008F7AA5"/>
    <w:rsid w:val="00900515"/>
    <w:rsid w:val="0090080E"/>
    <w:rsid w:val="009023F3"/>
    <w:rsid w:val="00920BAD"/>
    <w:rsid w:val="00935534"/>
    <w:rsid w:val="00945671"/>
    <w:rsid w:val="00953307"/>
    <w:rsid w:val="00966FF7"/>
    <w:rsid w:val="00974BAA"/>
    <w:rsid w:val="009805BE"/>
    <w:rsid w:val="0098470D"/>
    <w:rsid w:val="00985C8C"/>
    <w:rsid w:val="009860D7"/>
    <w:rsid w:val="0098667A"/>
    <w:rsid w:val="009900D3"/>
    <w:rsid w:val="0099043D"/>
    <w:rsid w:val="0099327F"/>
    <w:rsid w:val="009945B2"/>
    <w:rsid w:val="009957B0"/>
    <w:rsid w:val="00996ACA"/>
    <w:rsid w:val="009B0DBF"/>
    <w:rsid w:val="009B15B9"/>
    <w:rsid w:val="009B7BD0"/>
    <w:rsid w:val="009C41DD"/>
    <w:rsid w:val="009D0863"/>
    <w:rsid w:val="009D2487"/>
    <w:rsid w:val="009D65FB"/>
    <w:rsid w:val="009F0469"/>
    <w:rsid w:val="009F0B4E"/>
    <w:rsid w:val="00A0041F"/>
    <w:rsid w:val="00A02775"/>
    <w:rsid w:val="00A042AD"/>
    <w:rsid w:val="00A1178A"/>
    <w:rsid w:val="00A17676"/>
    <w:rsid w:val="00A236C8"/>
    <w:rsid w:val="00A2466E"/>
    <w:rsid w:val="00A26837"/>
    <w:rsid w:val="00A2696F"/>
    <w:rsid w:val="00A26A41"/>
    <w:rsid w:val="00A2794F"/>
    <w:rsid w:val="00A30029"/>
    <w:rsid w:val="00A34680"/>
    <w:rsid w:val="00A3576E"/>
    <w:rsid w:val="00A35CC7"/>
    <w:rsid w:val="00A4205D"/>
    <w:rsid w:val="00A458DF"/>
    <w:rsid w:val="00A50411"/>
    <w:rsid w:val="00A508B5"/>
    <w:rsid w:val="00A52C4F"/>
    <w:rsid w:val="00A62D51"/>
    <w:rsid w:val="00A65E73"/>
    <w:rsid w:val="00A7238C"/>
    <w:rsid w:val="00A73911"/>
    <w:rsid w:val="00A742D0"/>
    <w:rsid w:val="00A75418"/>
    <w:rsid w:val="00A76499"/>
    <w:rsid w:val="00A8279D"/>
    <w:rsid w:val="00A830CC"/>
    <w:rsid w:val="00A87795"/>
    <w:rsid w:val="00A90BA1"/>
    <w:rsid w:val="00AA21AB"/>
    <w:rsid w:val="00AA2AC5"/>
    <w:rsid w:val="00AA2C6F"/>
    <w:rsid w:val="00AA57FD"/>
    <w:rsid w:val="00AB250F"/>
    <w:rsid w:val="00AB5CED"/>
    <w:rsid w:val="00AB7436"/>
    <w:rsid w:val="00AD07EA"/>
    <w:rsid w:val="00AD67D8"/>
    <w:rsid w:val="00AD7CDB"/>
    <w:rsid w:val="00AE04B4"/>
    <w:rsid w:val="00AE4952"/>
    <w:rsid w:val="00AE59E7"/>
    <w:rsid w:val="00AF4347"/>
    <w:rsid w:val="00AF4901"/>
    <w:rsid w:val="00B01BD0"/>
    <w:rsid w:val="00B1468F"/>
    <w:rsid w:val="00B23A7F"/>
    <w:rsid w:val="00B2670F"/>
    <w:rsid w:val="00B27787"/>
    <w:rsid w:val="00B41EA0"/>
    <w:rsid w:val="00B4366A"/>
    <w:rsid w:val="00B45316"/>
    <w:rsid w:val="00B4552E"/>
    <w:rsid w:val="00B473EA"/>
    <w:rsid w:val="00B543D2"/>
    <w:rsid w:val="00B561B1"/>
    <w:rsid w:val="00B61E53"/>
    <w:rsid w:val="00B65C6D"/>
    <w:rsid w:val="00B7026D"/>
    <w:rsid w:val="00B7518B"/>
    <w:rsid w:val="00B765A1"/>
    <w:rsid w:val="00B823F3"/>
    <w:rsid w:val="00B83BFE"/>
    <w:rsid w:val="00B85AD6"/>
    <w:rsid w:val="00B95082"/>
    <w:rsid w:val="00BA0797"/>
    <w:rsid w:val="00BB1360"/>
    <w:rsid w:val="00BB3592"/>
    <w:rsid w:val="00BC0A43"/>
    <w:rsid w:val="00BC32C6"/>
    <w:rsid w:val="00BD15A6"/>
    <w:rsid w:val="00BD1D5C"/>
    <w:rsid w:val="00BD3590"/>
    <w:rsid w:val="00BD56CE"/>
    <w:rsid w:val="00BD6073"/>
    <w:rsid w:val="00BE321B"/>
    <w:rsid w:val="00BE6920"/>
    <w:rsid w:val="00BF33C5"/>
    <w:rsid w:val="00C022FA"/>
    <w:rsid w:val="00C03618"/>
    <w:rsid w:val="00C07A89"/>
    <w:rsid w:val="00C117FC"/>
    <w:rsid w:val="00C25485"/>
    <w:rsid w:val="00C320EA"/>
    <w:rsid w:val="00C47927"/>
    <w:rsid w:val="00C51E2F"/>
    <w:rsid w:val="00C5525B"/>
    <w:rsid w:val="00C57604"/>
    <w:rsid w:val="00C6487A"/>
    <w:rsid w:val="00C70A65"/>
    <w:rsid w:val="00C92476"/>
    <w:rsid w:val="00C946D0"/>
    <w:rsid w:val="00CB1610"/>
    <w:rsid w:val="00CB325B"/>
    <w:rsid w:val="00CB75CF"/>
    <w:rsid w:val="00CC1CD7"/>
    <w:rsid w:val="00CD1840"/>
    <w:rsid w:val="00CD3D0C"/>
    <w:rsid w:val="00CD54F3"/>
    <w:rsid w:val="00CE5CBB"/>
    <w:rsid w:val="00D013D6"/>
    <w:rsid w:val="00D03061"/>
    <w:rsid w:val="00D17ECC"/>
    <w:rsid w:val="00D24D8A"/>
    <w:rsid w:val="00D328CA"/>
    <w:rsid w:val="00D4419E"/>
    <w:rsid w:val="00D45226"/>
    <w:rsid w:val="00D8428E"/>
    <w:rsid w:val="00D85801"/>
    <w:rsid w:val="00DC54A5"/>
    <w:rsid w:val="00DC67FA"/>
    <w:rsid w:val="00DD1E16"/>
    <w:rsid w:val="00DD6285"/>
    <w:rsid w:val="00DE45E6"/>
    <w:rsid w:val="00DF4AA3"/>
    <w:rsid w:val="00DF4AF1"/>
    <w:rsid w:val="00E02702"/>
    <w:rsid w:val="00E1301F"/>
    <w:rsid w:val="00E147FF"/>
    <w:rsid w:val="00E203B8"/>
    <w:rsid w:val="00E22A8F"/>
    <w:rsid w:val="00E23DFE"/>
    <w:rsid w:val="00E23E5E"/>
    <w:rsid w:val="00E23F28"/>
    <w:rsid w:val="00E352D4"/>
    <w:rsid w:val="00E419D9"/>
    <w:rsid w:val="00E56D08"/>
    <w:rsid w:val="00E5752E"/>
    <w:rsid w:val="00E64015"/>
    <w:rsid w:val="00E81B96"/>
    <w:rsid w:val="00E85D87"/>
    <w:rsid w:val="00EA0000"/>
    <w:rsid w:val="00EA0CA3"/>
    <w:rsid w:val="00EA3719"/>
    <w:rsid w:val="00EA66D2"/>
    <w:rsid w:val="00EB1136"/>
    <w:rsid w:val="00EB1169"/>
    <w:rsid w:val="00EC2643"/>
    <w:rsid w:val="00ED427F"/>
    <w:rsid w:val="00EF74A6"/>
    <w:rsid w:val="00F0118C"/>
    <w:rsid w:val="00F040F0"/>
    <w:rsid w:val="00F0679D"/>
    <w:rsid w:val="00F17E45"/>
    <w:rsid w:val="00F24CA4"/>
    <w:rsid w:val="00F34FA7"/>
    <w:rsid w:val="00F4055C"/>
    <w:rsid w:val="00F40BD6"/>
    <w:rsid w:val="00F40DCC"/>
    <w:rsid w:val="00F44B7E"/>
    <w:rsid w:val="00F454AA"/>
    <w:rsid w:val="00F502CB"/>
    <w:rsid w:val="00F51F00"/>
    <w:rsid w:val="00F60071"/>
    <w:rsid w:val="00F84828"/>
    <w:rsid w:val="00F961EE"/>
    <w:rsid w:val="00FA6748"/>
    <w:rsid w:val="00FB245C"/>
    <w:rsid w:val="00FB7047"/>
    <w:rsid w:val="00FC0CB3"/>
    <w:rsid w:val="00FC2574"/>
    <w:rsid w:val="00FE33EC"/>
    <w:rsid w:val="00FE4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87795"/>
    <w:rPr>
      <w:color w:val="000080"/>
      <w:u w:val="single"/>
    </w:rPr>
  </w:style>
  <w:style w:type="paragraph" w:customStyle="1" w:styleId="Nivel1">
    <w:name w:val="Nivel1"/>
    <w:basedOn w:val="Ttulo1"/>
    <w:link w:val="Nivel1Char"/>
    <w:qFormat/>
    <w:rsid w:val="00A87795"/>
    <w:pPr>
      <w:numPr>
        <w:numId w:val="34"/>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uiPriority w:val="99"/>
    <w:rsid w:val="00280596"/>
    <w:rPr>
      <w:rFonts w:ascii="Times New Roman" w:hAnsi="Times New Roman" w:cs="Times New Roman"/>
      <w:sz w:val="24"/>
      <w:szCs w:val="20"/>
    </w:rPr>
  </w:style>
  <w:style w:type="character" w:customStyle="1" w:styleId="CorpodetextoChar">
    <w:name w:val="Corpo de texto Char"/>
    <w:basedOn w:val="Fontepargpadro"/>
    <w:link w:val="Corpodetexto"/>
    <w:uiPriority w:val="99"/>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530090"/>
    <w:pPr>
      <w:spacing w:after="120"/>
      <w:ind w:left="283"/>
    </w:pPr>
  </w:style>
  <w:style w:type="character" w:customStyle="1" w:styleId="RecuodecorpodetextoChar">
    <w:name w:val="Recuo de corpo de texto Char"/>
    <w:basedOn w:val="Fontepargpadro"/>
    <w:link w:val="Recuodecorpodetexto"/>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uiPriority w:val="59"/>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uiPriority w:val="99"/>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uiPriority w:val="9"/>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3061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30612C"/>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semiHidden/>
    <w:unhideWhenUsed/>
    <w:rsid w:val="00F502C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F502CB"/>
    <w:rPr>
      <w:rFonts w:ascii="Calibri" w:hAnsi="Calibri"/>
      <w:szCs w:val="21"/>
    </w:rPr>
  </w:style>
  <w:style w:type="character" w:styleId="TextodoEspaoReservado">
    <w:name w:val="Placeholder Text"/>
    <w:basedOn w:val="Fontepargpadro"/>
    <w:uiPriority w:val="99"/>
    <w:semiHidden/>
    <w:rsid w:val="00F502CB"/>
    <w:rPr>
      <w:color w:val="808080"/>
    </w:rPr>
  </w:style>
  <w:style w:type="paragraph" w:customStyle="1" w:styleId="11">
    <w:name w:val="1.1."/>
    <w:basedOn w:val="Normal"/>
    <w:rsid w:val="00F502CB"/>
    <w:pPr>
      <w:ind w:left="1512" w:hanging="960"/>
      <w:jc w:val="both"/>
    </w:pPr>
    <w:rPr>
      <w:rFonts w:ascii="Times New Roman" w:hAnsi="Times New Roman" w:cs="Times New Roman"/>
      <w:sz w:val="24"/>
      <w:szCs w:val="20"/>
    </w:rPr>
  </w:style>
  <w:style w:type="paragraph" w:customStyle="1" w:styleId="CM21">
    <w:name w:val="CM21"/>
    <w:basedOn w:val="Normal"/>
    <w:next w:val="Normal"/>
    <w:rsid w:val="00F502CB"/>
    <w:pPr>
      <w:widowControl w:val="0"/>
      <w:autoSpaceDE w:val="0"/>
      <w:autoSpaceDN w:val="0"/>
      <w:adjustRightInd w:val="0"/>
      <w:spacing w:after="510"/>
    </w:pPr>
    <w:rPr>
      <w:rFonts w:ascii="Times New Roman" w:hAnsi="Times New Roman" w:cs="Times New Roman"/>
      <w:sz w:val="24"/>
    </w:rPr>
  </w:style>
  <w:style w:type="paragraph" w:customStyle="1" w:styleId="Recuodecorpodetexto211">
    <w:name w:val="Recuo de corpo de texto 211"/>
    <w:basedOn w:val="Normal"/>
    <w:rsid w:val="00F502CB"/>
    <w:pPr>
      <w:spacing w:line="360" w:lineRule="auto"/>
      <w:ind w:left="709" w:hanging="709"/>
      <w:jc w:val="both"/>
    </w:pPr>
    <w:rPr>
      <w:rFonts w:cs="Times New Roman"/>
      <w:sz w:val="24"/>
      <w:szCs w:val="20"/>
    </w:rPr>
  </w:style>
  <w:style w:type="paragraph" w:styleId="Ttulo">
    <w:name w:val="Title"/>
    <w:basedOn w:val="Normal"/>
    <w:link w:val="TtuloChar"/>
    <w:qFormat/>
    <w:rsid w:val="00843D0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843D06"/>
    <w:rPr>
      <w:rFonts w:ascii="Times New Roman" w:eastAsia="Times New Roman" w:hAnsi="Times New Roman" w:cs="Times New Roman"/>
      <w:b/>
      <w:sz w:val="28"/>
      <w:szCs w:val="20"/>
    </w:rPr>
  </w:style>
  <w:style w:type="paragraph" w:styleId="Subttulo">
    <w:name w:val="Subtitle"/>
    <w:basedOn w:val="Normal"/>
    <w:link w:val="SubttuloChar"/>
    <w:qFormat/>
    <w:rsid w:val="00843D06"/>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843D06"/>
    <w:rPr>
      <w:rFonts w:ascii="Times New Roman" w:eastAsia="Times New Roman" w:hAnsi="Times New Roman"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87795"/>
    <w:rPr>
      <w:color w:val="000080"/>
      <w:u w:val="single"/>
    </w:rPr>
  </w:style>
  <w:style w:type="paragraph" w:customStyle="1" w:styleId="Nivel1">
    <w:name w:val="Nivel1"/>
    <w:basedOn w:val="Ttulo1"/>
    <w:link w:val="Nivel1Char"/>
    <w:qFormat/>
    <w:rsid w:val="00A87795"/>
    <w:pPr>
      <w:numPr>
        <w:numId w:val="34"/>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uiPriority w:val="99"/>
    <w:rsid w:val="00280596"/>
    <w:rPr>
      <w:rFonts w:ascii="Times New Roman" w:hAnsi="Times New Roman" w:cs="Times New Roman"/>
      <w:sz w:val="24"/>
      <w:szCs w:val="20"/>
    </w:rPr>
  </w:style>
  <w:style w:type="character" w:customStyle="1" w:styleId="CorpodetextoChar">
    <w:name w:val="Corpo de texto Char"/>
    <w:basedOn w:val="Fontepargpadro"/>
    <w:link w:val="Corpodetexto"/>
    <w:uiPriority w:val="99"/>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530090"/>
    <w:pPr>
      <w:spacing w:after="120"/>
      <w:ind w:left="283"/>
    </w:pPr>
  </w:style>
  <w:style w:type="character" w:customStyle="1" w:styleId="RecuodecorpodetextoChar">
    <w:name w:val="Recuo de corpo de texto Char"/>
    <w:basedOn w:val="Fontepargpadro"/>
    <w:link w:val="Recuodecorpodetexto"/>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uiPriority w:val="59"/>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uiPriority w:val="99"/>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uiPriority w:val="9"/>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3061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30612C"/>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semiHidden/>
    <w:unhideWhenUsed/>
    <w:rsid w:val="00F502C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F502CB"/>
    <w:rPr>
      <w:rFonts w:ascii="Calibri" w:hAnsi="Calibri"/>
      <w:szCs w:val="21"/>
    </w:rPr>
  </w:style>
  <w:style w:type="character" w:styleId="TextodoEspaoReservado">
    <w:name w:val="Placeholder Text"/>
    <w:basedOn w:val="Fontepargpadro"/>
    <w:uiPriority w:val="99"/>
    <w:semiHidden/>
    <w:rsid w:val="00F502CB"/>
    <w:rPr>
      <w:color w:val="808080"/>
    </w:rPr>
  </w:style>
  <w:style w:type="paragraph" w:customStyle="1" w:styleId="11">
    <w:name w:val="1.1."/>
    <w:basedOn w:val="Normal"/>
    <w:rsid w:val="00F502CB"/>
    <w:pPr>
      <w:ind w:left="1512" w:hanging="960"/>
      <w:jc w:val="both"/>
    </w:pPr>
    <w:rPr>
      <w:rFonts w:ascii="Times New Roman" w:hAnsi="Times New Roman" w:cs="Times New Roman"/>
      <w:sz w:val="24"/>
      <w:szCs w:val="20"/>
    </w:rPr>
  </w:style>
  <w:style w:type="paragraph" w:customStyle="1" w:styleId="CM21">
    <w:name w:val="CM21"/>
    <w:basedOn w:val="Normal"/>
    <w:next w:val="Normal"/>
    <w:rsid w:val="00F502CB"/>
    <w:pPr>
      <w:widowControl w:val="0"/>
      <w:autoSpaceDE w:val="0"/>
      <w:autoSpaceDN w:val="0"/>
      <w:adjustRightInd w:val="0"/>
      <w:spacing w:after="510"/>
    </w:pPr>
    <w:rPr>
      <w:rFonts w:ascii="Times New Roman" w:hAnsi="Times New Roman" w:cs="Times New Roman"/>
      <w:sz w:val="24"/>
    </w:rPr>
  </w:style>
  <w:style w:type="paragraph" w:customStyle="1" w:styleId="Recuodecorpodetexto211">
    <w:name w:val="Recuo de corpo de texto 211"/>
    <w:basedOn w:val="Normal"/>
    <w:rsid w:val="00F502CB"/>
    <w:pPr>
      <w:spacing w:line="360" w:lineRule="auto"/>
      <w:ind w:left="709" w:hanging="709"/>
      <w:jc w:val="both"/>
    </w:pPr>
    <w:rPr>
      <w:rFonts w:cs="Times New Roman"/>
      <w:sz w:val="24"/>
      <w:szCs w:val="20"/>
    </w:rPr>
  </w:style>
  <w:style w:type="paragraph" w:styleId="Ttulo">
    <w:name w:val="Title"/>
    <w:basedOn w:val="Normal"/>
    <w:link w:val="TtuloChar"/>
    <w:qFormat/>
    <w:rsid w:val="00843D0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rsid w:val="00843D06"/>
    <w:rPr>
      <w:rFonts w:ascii="Times New Roman" w:eastAsia="Times New Roman" w:hAnsi="Times New Roman" w:cs="Times New Roman"/>
      <w:b/>
      <w:sz w:val="28"/>
      <w:szCs w:val="20"/>
    </w:rPr>
  </w:style>
  <w:style w:type="paragraph" w:styleId="Subttulo">
    <w:name w:val="Subtitle"/>
    <w:basedOn w:val="Normal"/>
    <w:link w:val="SubttuloChar"/>
    <w:qFormat/>
    <w:rsid w:val="00843D06"/>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843D06"/>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metro.gov.br/consumidor/produtosPBE/regulamentos/Portaria289_2006.pdf"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mme.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licitacao@mm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5502-2891-44E1-AD0A-98F5BF0A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18983</Words>
  <Characters>102511</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4</cp:revision>
  <cp:lastPrinted>2016-04-29T17:48:00Z</cp:lastPrinted>
  <dcterms:created xsi:type="dcterms:W3CDTF">2016-08-03T20:13:00Z</dcterms:created>
  <dcterms:modified xsi:type="dcterms:W3CDTF">2016-08-05T14:27:00Z</dcterms:modified>
</cp:coreProperties>
</file>