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3487C171" w:rsidP="00DF61AD" w:rsidRDefault="3487C171" w14:paraId="49C0E778" w14:textId="4394728E">
      <w:pPr>
        <w:spacing w:after="0"/>
        <w:jc w:val="center"/>
        <w:rPr>
          <w:b/>
          <w:bCs/>
        </w:rPr>
      </w:pPr>
      <w:r w:rsidRPr="37217090">
        <w:rPr>
          <w:b/>
          <w:bCs/>
        </w:rPr>
        <w:t>Ata Executiva</w:t>
      </w:r>
    </w:p>
    <w:p w:rsidR="00626DFC" w:rsidP="00DF61AD" w:rsidRDefault="002D2322" w14:paraId="7C42E68B" w14:textId="2A28228A">
      <w:pPr>
        <w:spacing w:after="0"/>
        <w:jc w:val="center"/>
        <w:rPr>
          <w:b/>
          <w:bCs/>
        </w:rPr>
      </w:pPr>
      <w:r>
        <w:rPr>
          <w:b/>
          <w:bCs/>
        </w:rPr>
        <w:t>4</w:t>
      </w:r>
      <w:r w:rsidRPr="37217090" w:rsidR="6044E5F4">
        <w:rPr>
          <w:b/>
          <w:bCs/>
        </w:rPr>
        <w:t xml:space="preserve">ª </w:t>
      </w:r>
      <w:r w:rsidRPr="37217090" w:rsidR="7397C989">
        <w:rPr>
          <w:b/>
          <w:bCs/>
        </w:rPr>
        <w:t>R</w:t>
      </w:r>
      <w:r w:rsidRPr="37217090" w:rsidR="36E0B757">
        <w:rPr>
          <w:b/>
          <w:bCs/>
        </w:rPr>
        <w:t xml:space="preserve">eunião da Subcomissão Executiva do </w:t>
      </w:r>
      <w:proofErr w:type="spellStart"/>
      <w:r w:rsidRPr="37217090" w:rsidR="36E0B757">
        <w:rPr>
          <w:b/>
          <w:bCs/>
        </w:rPr>
        <w:t>PPCDA</w:t>
      </w:r>
      <w:r w:rsidRPr="37217090" w:rsidR="3EAFD022">
        <w:rPr>
          <w:b/>
          <w:bCs/>
        </w:rPr>
        <w:t>m</w:t>
      </w:r>
      <w:proofErr w:type="spellEnd"/>
    </w:p>
    <w:p w:rsidRPr="00695F02" w:rsidR="00626DFC" w:rsidP="00DF61AD" w:rsidRDefault="00626DFC" w14:paraId="0B3EAE9D" w14:textId="77777777">
      <w:pPr>
        <w:spacing w:after="0"/>
        <w:jc w:val="center"/>
        <w:rPr>
          <w:b/>
          <w:bCs/>
        </w:rPr>
      </w:pPr>
    </w:p>
    <w:p w:rsidRPr="00695F02" w:rsidR="00626DFC" w:rsidP="00626DFC" w:rsidRDefault="00626DFC" w14:paraId="0B2CDB79" w14:textId="12EBD479">
      <w:pPr>
        <w:shd w:val="clear" w:color="auto" w:fill="E7E6E6" w:themeFill="background2"/>
        <w:rPr>
          <w:b/>
          <w:bCs/>
        </w:rPr>
      </w:pPr>
      <w:r w:rsidRPr="00695F02">
        <w:rPr>
          <w:b/>
          <w:bCs/>
        </w:rPr>
        <w:t>DATA</w:t>
      </w:r>
    </w:p>
    <w:p w:rsidR="00342C4E" w:rsidP="00626DFC" w:rsidRDefault="00786801" w14:paraId="7981DF07" w14:textId="23759F4D">
      <w:r>
        <w:t>15</w:t>
      </w:r>
      <w:r w:rsidR="00626DFC">
        <w:t xml:space="preserve"> de </w:t>
      </w:r>
      <w:r w:rsidR="00545ACC">
        <w:t>março</w:t>
      </w:r>
      <w:r w:rsidR="00626DFC">
        <w:t xml:space="preserve"> de 2023</w:t>
      </w:r>
    </w:p>
    <w:p w:rsidRPr="00626DFC" w:rsidR="00342C4E" w:rsidP="00342C4E" w:rsidRDefault="00342C4E" w14:paraId="3FDFE005" w14:textId="1E78CEC9">
      <w:pPr>
        <w:shd w:val="clear" w:color="auto" w:fill="E7E6E6" w:themeFill="background2"/>
        <w:rPr>
          <w:b/>
          <w:bCs/>
        </w:rPr>
      </w:pPr>
      <w:r w:rsidRPr="2A682AA6">
        <w:rPr>
          <w:b/>
          <w:bCs/>
        </w:rPr>
        <w:t>LOCAL</w:t>
      </w:r>
    </w:p>
    <w:p w:rsidRPr="00545ACC" w:rsidR="5127152D" w:rsidP="0A6A530C" w:rsidRDefault="0BCE4408" w14:paraId="5F420FAD" w14:textId="08D1825A">
      <w:pPr>
        <w:spacing w:line="257" w:lineRule="auto"/>
        <w:jc w:val="both"/>
        <w:rPr>
          <w:rFonts w:ascii="Calibri" w:hAnsi="Calibri" w:eastAsia="Calibri" w:cs="Calibri"/>
        </w:rPr>
      </w:pPr>
      <w:r w:rsidRPr="00545ACC">
        <w:rPr>
          <w:rFonts w:ascii="Calibri" w:hAnsi="Calibri" w:eastAsia="Calibri" w:cs="Calibri"/>
        </w:rPr>
        <w:t>Brasília -</w:t>
      </w:r>
      <w:r w:rsidRPr="00545ACC" w:rsidR="5127152D">
        <w:rPr>
          <w:rFonts w:ascii="Calibri" w:hAnsi="Calibri" w:eastAsia="Calibri" w:cs="Calibri"/>
        </w:rPr>
        <w:t xml:space="preserve"> Ministério do Meio Ambiente, </w:t>
      </w:r>
      <w:r w:rsidR="00684E21">
        <w:rPr>
          <w:rFonts w:ascii="Calibri" w:hAnsi="Calibri" w:eastAsia="Calibri" w:cs="Calibri"/>
        </w:rPr>
        <w:t>8</w:t>
      </w:r>
      <w:r w:rsidRPr="00545ACC" w:rsidR="5127152D">
        <w:rPr>
          <w:rFonts w:ascii="Calibri" w:hAnsi="Calibri" w:eastAsia="Calibri" w:cs="Calibri"/>
        </w:rPr>
        <w:t>º Andar</w:t>
      </w:r>
    </w:p>
    <w:p w:rsidRPr="00626DFC" w:rsidR="00E52901" w:rsidP="00626DFC" w:rsidRDefault="00626DFC" w14:paraId="50BB57B8" w14:textId="61BE170D">
      <w:pPr>
        <w:shd w:val="clear" w:color="auto" w:fill="E7E6E6" w:themeFill="background2"/>
        <w:rPr>
          <w:b/>
          <w:bCs/>
        </w:rPr>
      </w:pPr>
      <w:r w:rsidRPr="2A682AA6">
        <w:rPr>
          <w:b/>
          <w:bCs/>
        </w:rPr>
        <w:t>PAUTA</w:t>
      </w:r>
    </w:p>
    <w:p w:rsidR="00545ACC" w:rsidP="00545ACC" w:rsidRDefault="35697C7D" w14:paraId="627F839E" w14:textId="25C26DEF">
      <w:pPr>
        <w:spacing w:after="120"/>
        <w:jc w:val="both"/>
        <w:rPr>
          <w:rFonts w:ascii="Calibri" w:hAnsi="Calibri" w:cs="Calibri"/>
          <w:color w:val="000000"/>
        </w:rPr>
      </w:pPr>
      <w:r w:rsidRPr="7C776227">
        <w:rPr>
          <w:rFonts w:ascii="Calibri" w:hAnsi="Calibri" w:cs="Calibri"/>
          <w:color w:val="000000" w:themeColor="text1"/>
        </w:rPr>
        <w:t>Discussão sobre objetivos estratégicos, resultados esperados e linhas de ação para o Eixo</w:t>
      </w:r>
      <w:r w:rsidRPr="7C776227" w:rsidR="553191FC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7C776227" w:rsidR="553191FC">
        <w:rPr>
          <w:rFonts w:ascii="Calibri" w:hAnsi="Calibri" w:cs="Calibri"/>
          <w:color w:val="000000" w:themeColor="text1"/>
        </w:rPr>
        <w:t>I</w:t>
      </w:r>
      <w:r w:rsidR="00786801">
        <w:rPr>
          <w:rFonts w:ascii="Calibri" w:hAnsi="Calibri" w:cs="Calibri"/>
          <w:color w:val="000000" w:themeColor="text1"/>
        </w:rPr>
        <w:t>II</w:t>
      </w:r>
      <w:proofErr w:type="spellEnd"/>
      <w:r w:rsidRPr="7C776227" w:rsidR="553191FC">
        <w:rPr>
          <w:rFonts w:ascii="Calibri" w:hAnsi="Calibri" w:cs="Calibri"/>
          <w:color w:val="000000" w:themeColor="text1"/>
        </w:rPr>
        <w:t xml:space="preserve"> </w:t>
      </w:r>
      <w:r w:rsidRPr="7C776227" w:rsidR="38CAFFB4">
        <w:rPr>
          <w:rFonts w:ascii="Calibri" w:hAnsi="Calibri" w:cs="Calibri"/>
          <w:color w:val="000000" w:themeColor="text1"/>
        </w:rPr>
        <w:t>–</w:t>
      </w:r>
      <w:r w:rsidRPr="7C776227">
        <w:rPr>
          <w:rFonts w:ascii="Calibri" w:hAnsi="Calibri" w:cs="Calibri"/>
          <w:color w:val="000000" w:themeColor="text1"/>
        </w:rPr>
        <w:t xml:space="preserve"> </w:t>
      </w:r>
      <w:r w:rsidR="00786801">
        <w:rPr>
          <w:rFonts w:ascii="Calibri" w:hAnsi="Calibri" w:cs="Calibri"/>
          <w:color w:val="000000" w:themeColor="text1"/>
        </w:rPr>
        <w:t xml:space="preserve">Ordenamento Fundiário e Territorial </w:t>
      </w:r>
      <w:r w:rsidRPr="7C776227">
        <w:rPr>
          <w:rFonts w:ascii="Calibri" w:hAnsi="Calibri" w:cs="Calibri"/>
          <w:color w:val="000000" w:themeColor="text1"/>
        </w:rPr>
        <w:t>do Plano de Ação para a Prevenção e Controle do Desmatamento na Amazônia Legal (</w:t>
      </w:r>
      <w:proofErr w:type="spellStart"/>
      <w:r w:rsidRPr="7C776227">
        <w:rPr>
          <w:rFonts w:ascii="Calibri" w:hAnsi="Calibri" w:cs="Calibri"/>
          <w:color w:val="000000" w:themeColor="text1"/>
        </w:rPr>
        <w:t>PPCDAm</w:t>
      </w:r>
      <w:proofErr w:type="spellEnd"/>
      <w:r w:rsidRPr="7C776227">
        <w:rPr>
          <w:rFonts w:ascii="Calibri" w:hAnsi="Calibri" w:cs="Calibri"/>
          <w:color w:val="000000" w:themeColor="text1"/>
        </w:rPr>
        <w:t>).</w:t>
      </w:r>
    </w:p>
    <w:p w:rsidR="5D690717" w:rsidP="2A682AA6" w:rsidRDefault="426FC319" w14:paraId="1CD93143" w14:textId="41C590A7">
      <w:pPr>
        <w:shd w:val="clear" w:color="auto" w:fill="E7E6E6" w:themeFill="background2"/>
        <w:rPr>
          <w:b/>
          <w:bCs/>
        </w:rPr>
      </w:pPr>
      <w:r w:rsidRPr="51377ECB" w:rsidR="426FC319">
        <w:rPr>
          <w:b w:val="1"/>
          <w:bCs w:val="1"/>
        </w:rPr>
        <w:t>PARTICIPANTES</w:t>
      </w:r>
    </w:p>
    <w:p w:rsidRPr="00626DFC" w:rsidR="00DF61AD" w:rsidP="51377ECB" w:rsidRDefault="00DF61AD" w14:paraId="088C9613" w14:textId="011513E4">
      <w:pPr>
        <w:jc w:val="both"/>
        <w:rPr>
          <w:b w:val="0"/>
          <w:bCs w:val="0"/>
        </w:rPr>
      </w:pPr>
      <w:r w:rsidR="44ED7948">
        <w:rPr>
          <w:b w:val="0"/>
          <w:bCs w:val="0"/>
        </w:rPr>
        <w:t>Consultar lista de presença.</w:t>
      </w:r>
    </w:p>
    <w:p w:rsidRPr="00626DFC" w:rsidR="00626DFC" w:rsidP="00447271" w:rsidRDefault="5E731936" w14:paraId="24927614" w14:textId="31081A78">
      <w:pPr>
        <w:shd w:val="clear" w:color="auto" w:fill="E7E6E6" w:themeFill="background2"/>
        <w:spacing w:after="240"/>
        <w:rPr>
          <w:b/>
          <w:bCs/>
        </w:rPr>
      </w:pPr>
      <w:r w:rsidRPr="37217090">
        <w:rPr>
          <w:b/>
          <w:bCs/>
        </w:rPr>
        <w:lastRenderedPageBreak/>
        <w:t>ASSUNTOS TRATADOS</w:t>
      </w:r>
    </w:p>
    <w:p w:rsidR="00964092" w:rsidP="00C94DEE" w:rsidRDefault="6F1A5E3D" w14:paraId="4CF9FD1D" w14:textId="1E93B5DB">
      <w:pPr>
        <w:jc w:val="both"/>
      </w:pPr>
      <w:r>
        <w:t>O Secretário Extraordinário de Controle do Desmatamento e Ordenamento Ambiental Territorial</w:t>
      </w:r>
      <w:r w:rsidR="007179A5">
        <w:t xml:space="preserve"> do Ministério do Meio Ambiente e Mudança do Clima</w:t>
      </w:r>
      <w:r>
        <w:t xml:space="preserve"> (</w:t>
      </w:r>
      <w:proofErr w:type="spellStart"/>
      <w:r>
        <w:t>SECD</w:t>
      </w:r>
      <w:proofErr w:type="spellEnd"/>
      <w:r>
        <w:t>/</w:t>
      </w:r>
      <w:proofErr w:type="spellStart"/>
      <w:r>
        <w:t>MMA</w:t>
      </w:r>
      <w:proofErr w:type="spellEnd"/>
      <w:r>
        <w:t>), Sr. André Lima, iniciou</w:t>
      </w:r>
      <w:r w:rsidR="6DC871B5">
        <w:t xml:space="preserve"> a reunião agradecendo a presença de todos</w:t>
      </w:r>
      <w:r>
        <w:t xml:space="preserve"> os representantes da </w:t>
      </w:r>
      <w:r w:rsidR="5DB553BC">
        <w:t>S</w:t>
      </w:r>
      <w:r>
        <w:t xml:space="preserve">ubcomissão </w:t>
      </w:r>
      <w:r w:rsidR="2C9C8DA3">
        <w:t xml:space="preserve">Executiva </w:t>
      </w:r>
      <w:r>
        <w:t xml:space="preserve">do </w:t>
      </w:r>
      <w:proofErr w:type="spellStart"/>
      <w:r>
        <w:t>PPCDAm</w:t>
      </w:r>
      <w:proofErr w:type="spellEnd"/>
      <w:r w:rsidR="071F6282">
        <w:t xml:space="preserve"> e demais convidados</w:t>
      </w:r>
      <w:r>
        <w:t xml:space="preserve"> e</w:t>
      </w:r>
      <w:r w:rsidR="00E84264">
        <w:t xml:space="preserve"> </w:t>
      </w:r>
      <w:r w:rsidR="007179A5">
        <w:t>salientou</w:t>
      </w:r>
      <w:r w:rsidR="00E84264">
        <w:t xml:space="preserve"> a importância </w:t>
      </w:r>
      <w:r w:rsidR="007179A5">
        <w:t>do envio das</w:t>
      </w:r>
      <w:r w:rsidR="00E84264">
        <w:t xml:space="preserve"> contribuições ao processo de todos os participantes presentes até sexta-feira (17/03)</w:t>
      </w:r>
      <w:r w:rsidR="004A293A">
        <w:t xml:space="preserve"> para que a equipe do </w:t>
      </w:r>
      <w:proofErr w:type="spellStart"/>
      <w:r w:rsidR="004A293A">
        <w:t>MMA</w:t>
      </w:r>
      <w:proofErr w:type="spellEnd"/>
      <w:r w:rsidR="004A293A">
        <w:t xml:space="preserve"> tenha tempo hábil </w:t>
      </w:r>
      <w:r w:rsidR="007179A5">
        <w:t>para</w:t>
      </w:r>
      <w:r w:rsidR="00793848">
        <w:t xml:space="preserve"> realizar as devidas consolidações</w:t>
      </w:r>
      <w:r w:rsidR="007179A5">
        <w:t>,</w:t>
      </w:r>
      <w:r w:rsidR="00793848">
        <w:t xml:space="preserve"> tendo em perspectiva a oficina </w:t>
      </w:r>
      <w:r w:rsidR="007179A5">
        <w:t>de</w:t>
      </w:r>
      <w:r w:rsidR="00793848">
        <w:t xml:space="preserve"> fechamento</w:t>
      </w:r>
      <w:r w:rsidR="007179A5">
        <w:t xml:space="preserve"> das linhas de ação do plano,</w:t>
      </w:r>
      <w:r w:rsidR="00793848">
        <w:t xml:space="preserve"> marcada para o</w:t>
      </w:r>
      <w:r w:rsidR="007F7A7F">
        <w:t>s dias 29 e 30</w:t>
      </w:r>
      <w:r w:rsidR="00793848">
        <w:t xml:space="preserve"> de março</w:t>
      </w:r>
      <w:r w:rsidR="007F7A7F">
        <w:t xml:space="preserve"> de </w:t>
      </w:r>
      <w:r w:rsidR="00793848">
        <w:t>2023.</w:t>
      </w:r>
    </w:p>
    <w:p w:rsidR="00E84264" w:rsidP="00C905C6" w:rsidRDefault="001C306A" w14:paraId="1BA9BA2B" w14:textId="145B9EDF">
      <w:pPr>
        <w:jc w:val="both"/>
      </w:pPr>
      <w:r w:rsidR="001C306A">
        <w:rPr/>
        <w:t xml:space="preserve">O </w:t>
      </w:r>
      <w:r w:rsidR="007179A5">
        <w:rPr/>
        <w:t>S</w:t>
      </w:r>
      <w:r w:rsidR="001C306A">
        <w:rPr/>
        <w:t xml:space="preserve">r. </w:t>
      </w:r>
      <w:r w:rsidR="007F0CFA">
        <w:rPr/>
        <w:t>André Lima falou</w:t>
      </w:r>
      <w:r w:rsidR="007179A5">
        <w:rPr/>
        <w:t xml:space="preserve"> ainda</w:t>
      </w:r>
      <w:r w:rsidR="007F0CFA">
        <w:rPr/>
        <w:t xml:space="preserve"> sobre o ritmo intenso dos trabalhos e </w:t>
      </w:r>
      <w:r w:rsidR="00373212">
        <w:rPr/>
        <w:t>alertou</w:t>
      </w:r>
      <w:r w:rsidR="007F0CFA">
        <w:rPr/>
        <w:t xml:space="preserve"> sobre a necessidade de termos uma versão para disponibilizar </w:t>
      </w:r>
      <w:r w:rsidR="00373212">
        <w:rPr/>
        <w:t>à</w:t>
      </w:r>
      <w:r w:rsidR="007F0CFA">
        <w:rPr/>
        <w:t xml:space="preserve"> consulta pública</w:t>
      </w:r>
      <w:r w:rsidR="007179A5">
        <w:rPr/>
        <w:t>,</w:t>
      </w:r>
      <w:r w:rsidR="007F0CFA">
        <w:rPr/>
        <w:t xml:space="preserve"> no dia 03/04</w:t>
      </w:r>
      <w:r w:rsidR="00DF0BAD">
        <w:rPr/>
        <w:t>/2023</w:t>
      </w:r>
      <w:r w:rsidR="007179A5">
        <w:rPr/>
        <w:t xml:space="preserve">, e, em seguida, </w:t>
      </w:r>
      <w:r w:rsidR="007179A5">
        <w:rPr/>
        <w:t xml:space="preserve">à </w:t>
      </w:r>
      <w:r w:rsidR="03368EB9">
        <w:rPr/>
        <w:t xml:space="preserve">reunião da </w:t>
      </w:r>
      <w:r w:rsidR="007179A5">
        <w:rPr/>
        <w:t>Comissão Interministerial Permanente de Prevenção e Controle do Desmatamento na Amazônia Legal</w:t>
      </w:r>
      <w:r w:rsidR="007F0CFA">
        <w:rPr/>
        <w:t>.</w:t>
      </w:r>
      <w:r w:rsidR="007179A5">
        <w:rPr/>
        <w:t xml:space="preserve"> </w:t>
      </w:r>
      <w:r w:rsidR="00373212">
        <w:rPr/>
        <w:t xml:space="preserve">Adicionou que a consulta pública </w:t>
      </w:r>
      <w:r w:rsidR="007179A5">
        <w:rPr/>
        <w:t>está prevista</w:t>
      </w:r>
      <w:r w:rsidR="00373212">
        <w:rPr/>
        <w:t xml:space="preserve"> entre os dias 03 e 18/04</w:t>
      </w:r>
      <w:r w:rsidR="007179A5">
        <w:rPr/>
        <w:t>, no que</w:t>
      </w:r>
      <w:r w:rsidR="00373212">
        <w:rPr/>
        <w:t xml:space="preserve"> s</w:t>
      </w:r>
      <w:r w:rsidR="00C94DEE">
        <w:rPr/>
        <w:t xml:space="preserve">olicitou </w:t>
      </w:r>
      <w:r w:rsidR="007F0CFA">
        <w:rPr/>
        <w:t>à</w:t>
      </w:r>
      <w:r w:rsidR="00C94DEE">
        <w:rPr/>
        <w:t xml:space="preserve"> equipe </w:t>
      </w:r>
      <w:r w:rsidR="007F0CFA">
        <w:rPr/>
        <w:t>a</w:t>
      </w:r>
      <w:r w:rsidR="0020537B">
        <w:rPr/>
        <w:t xml:space="preserve"> verificação da possibilidade </w:t>
      </w:r>
      <w:r w:rsidR="00F7090C">
        <w:rPr/>
        <w:t>de o</w:t>
      </w:r>
      <w:r w:rsidR="0020537B">
        <w:rPr/>
        <w:t xml:space="preserve"> prazo de consulta ser inferior a 30 dias.</w:t>
      </w:r>
    </w:p>
    <w:p w:rsidR="002E7744" w:rsidP="00F4574A" w:rsidRDefault="008B4497" w14:paraId="5995D4AB" w14:textId="58F8EF55">
      <w:pPr>
        <w:jc w:val="both"/>
      </w:pPr>
      <w:r>
        <w:t xml:space="preserve">O </w:t>
      </w:r>
      <w:r w:rsidR="00A31D50">
        <w:t xml:space="preserve">Sr. </w:t>
      </w:r>
      <w:r>
        <w:t xml:space="preserve">André Lima também reforçou a importância </w:t>
      </w:r>
      <w:r w:rsidR="0020537B">
        <w:t>de</w:t>
      </w:r>
      <w:r>
        <w:t xml:space="preserve"> garantir maior operacionalidade durante as discussões nas reuniões da </w:t>
      </w:r>
      <w:r w:rsidR="007179A5">
        <w:t>S</w:t>
      </w:r>
      <w:r>
        <w:t xml:space="preserve">ubcomissão do </w:t>
      </w:r>
      <w:proofErr w:type="spellStart"/>
      <w:r>
        <w:t>PPCDAm</w:t>
      </w:r>
      <w:proofErr w:type="spellEnd"/>
      <w:r>
        <w:t xml:space="preserve">, pedindo aos participantes que </w:t>
      </w:r>
      <w:r w:rsidR="009A150B">
        <w:t>evitassem</w:t>
      </w:r>
      <w:r>
        <w:t xml:space="preserve"> contribuições genéricas, principalmente nas linhas de ação previstas para cada eixo.</w:t>
      </w:r>
      <w:r w:rsidR="00F4574A">
        <w:t xml:space="preserve"> Por fim, e antes de passar a palavra para o Diretor indicado do Departamento de Políticas de Controle do Desmatamento e Queimadas</w:t>
      </w:r>
      <w:r w:rsidR="007179A5">
        <w:t xml:space="preserve"> do </w:t>
      </w:r>
      <w:proofErr w:type="spellStart"/>
      <w:r w:rsidR="007179A5">
        <w:t>MMA</w:t>
      </w:r>
      <w:proofErr w:type="spellEnd"/>
      <w:r w:rsidR="00F4574A">
        <w:t xml:space="preserve"> (</w:t>
      </w:r>
      <w:proofErr w:type="spellStart"/>
      <w:r w:rsidR="00F4574A">
        <w:t>DPCD</w:t>
      </w:r>
      <w:proofErr w:type="spellEnd"/>
      <w:r w:rsidR="007179A5">
        <w:t>/</w:t>
      </w:r>
      <w:proofErr w:type="spellStart"/>
      <w:r w:rsidR="007179A5">
        <w:t>MMA</w:t>
      </w:r>
      <w:proofErr w:type="spellEnd"/>
      <w:r w:rsidR="00F4574A">
        <w:t xml:space="preserve">), Sr. </w:t>
      </w:r>
      <w:proofErr w:type="spellStart"/>
      <w:r w:rsidR="00F4574A">
        <w:t>Raoni</w:t>
      </w:r>
      <w:proofErr w:type="spellEnd"/>
      <w:r w:rsidR="00F4574A">
        <w:t xml:space="preserve"> Rajão, ressaltou o desafio colocado pelo governo quanto à elaboração do </w:t>
      </w:r>
      <w:proofErr w:type="spellStart"/>
      <w:r w:rsidR="00F4574A">
        <w:t>PPCDAm</w:t>
      </w:r>
      <w:proofErr w:type="spellEnd"/>
      <w:r w:rsidR="00F4574A">
        <w:t xml:space="preserve"> em apenas 2 meses.</w:t>
      </w:r>
      <w:r w:rsidR="0020537B">
        <w:t xml:space="preserve"> </w:t>
      </w:r>
    </w:p>
    <w:p w:rsidR="002E7744" w:rsidP="00F4574A" w:rsidRDefault="001C057C" w14:paraId="4D82C0F6" w14:textId="5592E965">
      <w:pPr>
        <w:jc w:val="both"/>
      </w:pPr>
      <w:r>
        <w:t xml:space="preserve">O </w:t>
      </w:r>
      <w:r w:rsidR="007179A5">
        <w:t xml:space="preserve">Sr. </w:t>
      </w:r>
      <w:proofErr w:type="spellStart"/>
      <w:r w:rsidR="007179A5">
        <w:t>Raoni</w:t>
      </w:r>
      <w:proofErr w:type="spellEnd"/>
      <w:r w:rsidR="007179A5">
        <w:t xml:space="preserve"> Rajão</w:t>
      </w:r>
      <w:r>
        <w:t xml:space="preserve"> realizou a contextualização do processo de elaboração do </w:t>
      </w:r>
      <w:proofErr w:type="spellStart"/>
      <w:r>
        <w:t>PPCDAm</w:t>
      </w:r>
      <w:proofErr w:type="spellEnd"/>
      <w:r w:rsidR="0070253F">
        <w:t xml:space="preserve"> e ressaltou o desafio atual da agenda. Reforçou que </w:t>
      </w:r>
      <w:r w:rsidR="00F46D5B">
        <w:t xml:space="preserve">o </w:t>
      </w:r>
      <w:proofErr w:type="spellStart"/>
      <w:r w:rsidR="00F46D5B">
        <w:t>MMA</w:t>
      </w:r>
      <w:proofErr w:type="spellEnd"/>
      <w:r w:rsidR="00F46D5B">
        <w:t xml:space="preserve"> </w:t>
      </w:r>
      <w:r w:rsidR="000A0FED">
        <w:t>exerce</w:t>
      </w:r>
      <w:r w:rsidR="00F46D5B">
        <w:t xml:space="preserve"> a função de </w:t>
      </w:r>
      <w:r w:rsidR="007179A5">
        <w:t>S</w:t>
      </w:r>
      <w:r w:rsidR="00F46D5B">
        <w:t>ecretaria</w:t>
      </w:r>
      <w:r w:rsidR="007179A5">
        <w:t>-E</w:t>
      </w:r>
      <w:r w:rsidR="00F46D5B">
        <w:t>xecutiva</w:t>
      </w:r>
      <w:r w:rsidR="000A0FED">
        <w:t xml:space="preserve"> do processo de elaboração do </w:t>
      </w:r>
      <w:proofErr w:type="spellStart"/>
      <w:r w:rsidR="000A0FED">
        <w:t>PPCDAm</w:t>
      </w:r>
      <w:proofErr w:type="spellEnd"/>
      <w:r w:rsidR="00DE1159">
        <w:t xml:space="preserve"> e </w:t>
      </w:r>
      <w:r w:rsidR="009A150B">
        <w:t>frisou</w:t>
      </w:r>
      <w:r w:rsidR="00DE1159">
        <w:t xml:space="preserve"> a importância </w:t>
      </w:r>
      <w:r w:rsidR="009A150B">
        <w:t>da</w:t>
      </w:r>
      <w:r w:rsidR="00DE1159">
        <w:t xml:space="preserve"> participação de todos.</w:t>
      </w:r>
      <w:r w:rsidR="0082327F">
        <w:t xml:space="preserve"> </w:t>
      </w:r>
    </w:p>
    <w:p w:rsidR="008562F9" w:rsidP="00F4574A" w:rsidRDefault="0072403F" w14:paraId="75BF75F2" w14:textId="359A49B6">
      <w:pPr>
        <w:jc w:val="both"/>
      </w:pPr>
      <w:r>
        <w:t xml:space="preserve">Na sequência, o </w:t>
      </w:r>
      <w:r w:rsidR="00A31D50">
        <w:t xml:space="preserve">Sr. </w:t>
      </w:r>
      <w:r>
        <w:t xml:space="preserve">André Lima realizou a apresentação dos dados anuais do DETER </w:t>
      </w:r>
      <w:r w:rsidR="00381A0B">
        <w:t>referente</w:t>
      </w:r>
      <w:r w:rsidR="009A150B">
        <w:t>s</w:t>
      </w:r>
      <w:r w:rsidR="00381A0B">
        <w:t xml:space="preserve"> ao</w:t>
      </w:r>
      <w:r>
        <w:t xml:space="preserve"> desmatamento </w:t>
      </w:r>
      <w:r w:rsidR="00381A0B">
        <w:t xml:space="preserve">ocorrido </w:t>
      </w:r>
      <w:r>
        <w:t>entre</w:t>
      </w:r>
      <w:r w:rsidR="00381A0B">
        <w:t xml:space="preserve"> os anos de</w:t>
      </w:r>
      <w:r>
        <w:t xml:space="preserve"> 2016 </w:t>
      </w:r>
      <w:r w:rsidR="0028641F">
        <w:t>e</w:t>
      </w:r>
      <w:r>
        <w:t xml:space="preserve"> 2023.</w:t>
      </w:r>
      <w:r w:rsidR="009B5065">
        <w:t xml:space="preserve"> </w:t>
      </w:r>
      <w:r w:rsidR="00381A0B">
        <w:t>Observou-se um aumento entre os valores relativos aos meses de janeiro e fevereiro de 2023, que podem estar associados a maior ocorrência de nuvens no período</w:t>
      </w:r>
      <w:r w:rsidR="007179A5">
        <w:t xml:space="preserve"> anterior às medições</w:t>
      </w:r>
      <w:r w:rsidR="00381A0B">
        <w:t>.</w:t>
      </w:r>
      <w:r w:rsidR="003F7506">
        <w:t xml:space="preserve"> A</w:t>
      </w:r>
      <w:r w:rsidR="007179A5">
        <w:t>pesar dessa possibilidade, a</w:t>
      </w:r>
      <w:r w:rsidR="003F7506">
        <w:t xml:space="preserve">crescentou </w:t>
      </w:r>
      <w:r w:rsidR="00E01F8C">
        <w:t>que o desafio imposto é reverter a tendência de alta da taxa de desmatamento para o período de 2022/2023</w:t>
      </w:r>
      <w:r w:rsidR="00DD0CDE">
        <w:t>, no qual as ações de campo</w:t>
      </w:r>
      <w:r w:rsidR="00BB03D3">
        <w:t xml:space="preserve"> terão importante papel. No mais, apresentou os cronogramas das reuniões, o modelo de governança e a estrutura lógica que está sendo adotada na construção do </w:t>
      </w:r>
      <w:proofErr w:type="spellStart"/>
      <w:r w:rsidR="007179A5">
        <w:t>PPCDAm</w:t>
      </w:r>
      <w:proofErr w:type="spellEnd"/>
      <w:r w:rsidR="00BB03D3">
        <w:t>.</w:t>
      </w:r>
    </w:p>
    <w:p w:rsidRPr="00447271" w:rsidR="00F43D29" w:rsidP="00637B6E" w:rsidRDefault="007F7A7F" w14:paraId="2874DCD1" w14:textId="44F2294F">
      <w:pPr>
        <w:jc w:val="both"/>
      </w:pPr>
      <w:r>
        <w:t xml:space="preserve">Por fim, informou </w:t>
      </w:r>
      <w:r w:rsidR="00B83602">
        <w:t xml:space="preserve">que </w:t>
      </w:r>
      <w:r>
        <w:t xml:space="preserve">a reunião relativa ao Eixo </w:t>
      </w:r>
      <w:proofErr w:type="spellStart"/>
      <w:r>
        <w:t>IV</w:t>
      </w:r>
      <w:proofErr w:type="spellEnd"/>
      <w:r>
        <w:t xml:space="preserve"> (Instrumentos Normativos e Econômicos) será realizada no próximo dia 22/03 </w:t>
      </w:r>
      <w:r w:rsidR="00637B6E">
        <w:t xml:space="preserve">e </w:t>
      </w:r>
      <w:r w:rsidR="00447271">
        <w:t>passou a palavra para os membros presentes.</w:t>
      </w:r>
    </w:p>
    <w:p w:rsidR="5AA42660" w:rsidP="1E0EC9B2" w:rsidRDefault="5AA42660" w14:paraId="2F736DA8" w14:textId="7EA9DA27">
      <w:pPr>
        <w:spacing w:after="240"/>
        <w:jc w:val="both"/>
        <w:rPr>
          <w:rFonts w:ascii="Calibri" w:hAnsi="Calibri" w:cs="Calibri"/>
          <w:b/>
          <w:bCs/>
          <w:color w:val="000000" w:themeColor="text1"/>
        </w:rPr>
      </w:pPr>
      <w:r w:rsidRPr="1E0EC9B2">
        <w:rPr>
          <w:rFonts w:ascii="Calibri" w:hAnsi="Calibri" w:cs="Calibri"/>
          <w:b/>
          <w:bCs/>
          <w:color w:val="000000" w:themeColor="text1"/>
        </w:rPr>
        <w:t>Foram proferidas as seguintes manifestações:</w:t>
      </w:r>
    </w:p>
    <w:p w:rsidR="00DE11AE" w:rsidP="005B66AF" w:rsidRDefault="0098774D" w14:paraId="5CEA11F7" w14:textId="1AF1EF72">
      <w:pPr>
        <w:pStyle w:val="PargrafodaLista"/>
        <w:numPr>
          <w:ilvl w:val="0"/>
          <w:numId w:val="1"/>
        </w:numPr>
        <w:tabs>
          <w:tab w:val="left" w:pos="426"/>
        </w:tabs>
        <w:ind w:left="425" w:hanging="425"/>
        <w:contextualSpacing w:val="0"/>
        <w:jc w:val="both"/>
        <w:rPr>
          <w:rFonts w:ascii="Calibri" w:hAnsi="Calibri" w:cs="Calibri"/>
          <w:b/>
          <w:bCs/>
          <w:color w:val="000000" w:themeColor="text1"/>
        </w:rPr>
      </w:pPr>
      <w:r>
        <w:rPr>
          <w:rFonts w:ascii="Calibri" w:hAnsi="Calibri" w:cs="Calibri"/>
          <w:b/>
          <w:bCs/>
          <w:color w:val="000000" w:themeColor="text1"/>
        </w:rPr>
        <w:t>M</w:t>
      </w:r>
      <w:r w:rsidR="005B062E">
        <w:rPr>
          <w:rFonts w:ascii="Calibri" w:hAnsi="Calibri" w:cs="Calibri"/>
          <w:b/>
          <w:bCs/>
          <w:color w:val="000000" w:themeColor="text1"/>
        </w:rPr>
        <w:t>inistério do Desenvolvimento Agrário e Agricultura Familiar (</w:t>
      </w:r>
      <w:proofErr w:type="spellStart"/>
      <w:r w:rsidR="005B062E">
        <w:rPr>
          <w:rFonts w:ascii="Calibri" w:hAnsi="Calibri" w:cs="Calibri"/>
          <w:b/>
          <w:bCs/>
          <w:color w:val="000000" w:themeColor="text1"/>
        </w:rPr>
        <w:t>MD</w:t>
      </w:r>
      <w:r>
        <w:rPr>
          <w:rFonts w:ascii="Calibri" w:hAnsi="Calibri" w:cs="Calibri"/>
          <w:b/>
          <w:bCs/>
          <w:color w:val="000000" w:themeColor="text1"/>
        </w:rPr>
        <w:t>A</w:t>
      </w:r>
      <w:proofErr w:type="spellEnd"/>
      <w:r w:rsidR="005B062E">
        <w:rPr>
          <w:rFonts w:ascii="Calibri" w:hAnsi="Calibri" w:cs="Calibri"/>
          <w:b/>
          <w:bCs/>
          <w:color w:val="000000" w:themeColor="text1"/>
        </w:rPr>
        <w:t>)</w:t>
      </w:r>
      <w:r>
        <w:rPr>
          <w:rFonts w:ascii="Calibri" w:hAnsi="Calibri" w:cs="Calibri"/>
          <w:b/>
          <w:bCs/>
          <w:color w:val="000000" w:themeColor="text1"/>
        </w:rPr>
        <w:t xml:space="preserve"> –</w:t>
      </w:r>
      <w:r w:rsidR="009501D8">
        <w:rPr>
          <w:rFonts w:ascii="Calibri" w:hAnsi="Calibri" w:cs="Calibri"/>
          <w:b/>
          <w:bCs/>
          <w:color w:val="000000" w:themeColor="text1"/>
        </w:rPr>
        <w:t xml:space="preserve"> </w:t>
      </w:r>
      <w:r w:rsidR="005B062E">
        <w:rPr>
          <w:rFonts w:ascii="Calibri" w:hAnsi="Calibri" w:cs="Calibri"/>
          <w:b/>
          <w:bCs/>
          <w:color w:val="000000" w:themeColor="text1"/>
        </w:rPr>
        <w:t xml:space="preserve">Sr. </w:t>
      </w:r>
      <w:r>
        <w:rPr>
          <w:rFonts w:ascii="Calibri" w:hAnsi="Calibri" w:cs="Calibri"/>
          <w:b/>
          <w:bCs/>
          <w:color w:val="000000" w:themeColor="text1"/>
        </w:rPr>
        <w:t>Mois</w:t>
      </w:r>
      <w:r w:rsidR="005B062E">
        <w:rPr>
          <w:rFonts w:ascii="Calibri" w:hAnsi="Calibri" w:cs="Calibri"/>
          <w:b/>
          <w:bCs/>
          <w:color w:val="000000" w:themeColor="text1"/>
        </w:rPr>
        <w:t>é</w:t>
      </w:r>
      <w:r>
        <w:rPr>
          <w:rFonts w:ascii="Calibri" w:hAnsi="Calibri" w:cs="Calibri"/>
          <w:b/>
          <w:bCs/>
          <w:color w:val="000000" w:themeColor="text1"/>
        </w:rPr>
        <w:t xml:space="preserve">s </w:t>
      </w:r>
      <w:proofErr w:type="spellStart"/>
      <w:r>
        <w:rPr>
          <w:rFonts w:ascii="Calibri" w:hAnsi="Calibri" w:cs="Calibri"/>
          <w:b/>
          <w:bCs/>
          <w:color w:val="000000" w:themeColor="text1"/>
        </w:rPr>
        <w:t>Savian</w:t>
      </w:r>
      <w:proofErr w:type="spellEnd"/>
    </w:p>
    <w:p w:rsidRPr="007179A5" w:rsidR="007179A5" w:rsidP="007179A5" w:rsidRDefault="00700EC5" w14:paraId="32ED3153" w14:textId="750F9DBE">
      <w:pPr>
        <w:pStyle w:val="PargrafodaLista"/>
        <w:numPr>
          <w:ilvl w:val="0"/>
          <w:numId w:val="2"/>
        </w:numPr>
        <w:tabs>
          <w:tab w:val="left" w:pos="426"/>
        </w:tabs>
        <w:ind w:left="714" w:hanging="357"/>
        <w:contextualSpacing w:val="0"/>
        <w:jc w:val="both"/>
        <w:rPr>
          <w:rFonts w:ascii="Calibri" w:hAnsi="Calibri" w:cs="Calibri"/>
          <w:bCs/>
          <w:color w:val="000000" w:themeColor="text1"/>
        </w:rPr>
      </w:pPr>
      <w:r>
        <w:rPr>
          <w:rFonts w:ascii="Calibri" w:hAnsi="Calibri" w:cs="Calibri"/>
          <w:bCs/>
          <w:color w:val="000000" w:themeColor="text1"/>
        </w:rPr>
        <w:t xml:space="preserve">Iniciou sua fala </w:t>
      </w:r>
      <w:r w:rsidRPr="007179A5">
        <w:rPr>
          <w:rFonts w:ascii="Calibri" w:hAnsi="Calibri" w:cs="Calibri"/>
          <w:bCs/>
          <w:color w:val="000000" w:themeColor="text1"/>
        </w:rPr>
        <w:t xml:space="preserve">contextualizando o resgate do </w:t>
      </w:r>
      <w:proofErr w:type="spellStart"/>
      <w:r w:rsidRPr="007179A5">
        <w:rPr>
          <w:rFonts w:ascii="Calibri" w:hAnsi="Calibri" w:cs="Calibri"/>
          <w:bCs/>
          <w:color w:val="000000" w:themeColor="text1"/>
        </w:rPr>
        <w:t>MDA</w:t>
      </w:r>
      <w:proofErr w:type="spellEnd"/>
      <w:r w:rsidRPr="007179A5">
        <w:rPr>
          <w:rFonts w:ascii="Calibri" w:hAnsi="Calibri" w:cs="Calibri"/>
          <w:bCs/>
          <w:color w:val="000000" w:themeColor="text1"/>
        </w:rPr>
        <w:t xml:space="preserve"> na atual estrutura de governo e ressaltou a dificuldade no levantamento e na sistematização de informações</w:t>
      </w:r>
      <w:r w:rsidRPr="007179A5" w:rsidR="007179A5">
        <w:rPr>
          <w:rFonts w:ascii="Calibri" w:hAnsi="Calibri" w:cs="Calibri"/>
          <w:bCs/>
          <w:color w:val="000000" w:themeColor="text1"/>
        </w:rPr>
        <w:t xml:space="preserve"> sobre os temas sob sua responsabilidade</w:t>
      </w:r>
      <w:r w:rsidRPr="007179A5" w:rsidR="00E92442">
        <w:rPr>
          <w:rFonts w:ascii="Calibri" w:hAnsi="Calibri" w:cs="Calibri"/>
          <w:bCs/>
          <w:color w:val="000000" w:themeColor="text1"/>
        </w:rPr>
        <w:t>.</w:t>
      </w:r>
      <w:r w:rsidRPr="007179A5" w:rsidR="00180C36">
        <w:rPr>
          <w:rFonts w:ascii="Calibri" w:hAnsi="Calibri" w:cs="Calibri"/>
          <w:bCs/>
          <w:color w:val="000000" w:themeColor="text1"/>
        </w:rPr>
        <w:t xml:space="preserve"> </w:t>
      </w:r>
      <w:r w:rsidRPr="007179A5" w:rsidR="007B4327">
        <w:rPr>
          <w:rFonts w:ascii="Calibri" w:hAnsi="Calibri" w:cs="Calibri"/>
          <w:bCs/>
          <w:color w:val="000000" w:themeColor="text1"/>
        </w:rPr>
        <w:t xml:space="preserve">Informou sobre o esforço do </w:t>
      </w:r>
      <w:proofErr w:type="spellStart"/>
      <w:r w:rsidRPr="007179A5" w:rsidR="007B4327">
        <w:rPr>
          <w:rFonts w:ascii="Calibri" w:hAnsi="Calibri" w:cs="Calibri"/>
          <w:bCs/>
          <w:color w:val="000000" w:themeColor="text1"/>
        </w:rPr>
        <w:t>MDA</w:t>
      </w:r>
      <w:proofErr w:type="spellEnd"/>
      <w:r w:rsidRPr="007179A5" w:rsidR="007B4327">
        <w:rPr>
          <w:rFonts w:ascii="Calibri" w:hAnsi="Calibri" w:cs="Calibri"/>
          <w:bCs/>
          <w:color w:val="000000" w:themeColor="text1"/>
        </w:rPr>
        <w:t xml:space="preserve"> em recriar a </w:t>
      </w:r>
      <w:r w:rsidRPr="007179A5" w:rsidR="007179A5">
        <w:rPr>
          <w:rFonts w:ascii="Calibri" w:hAnsi="Calibri" w:cs="Calibri"/>
          <w:bCs/>
          <w:color w:val="000000" w:themeColor="text1"/>
        </w:rPr>
        <w:t>C</w:t>
      </w:r>
      <w:r w:rsidRPr="007179A5" w:rsidR="007B4327">
        <w:rPr>
          <w:rFonts w:ascii="Calibri" w:hAnsi="Calibri" w:cs="Calibri"/>
          <w:bCs/>
          <w:color w:val="000000" w:themeColor="text1"/>
        </w:rPr>
        <w:t xml:space="preserve">âmara </w:t>
      </w:r>
      <w:r w:rsidRPr="007179A5" w:rsidR="007179A5">
        <w:rPr>
          <w:rFonts w:ascii="Calibri" w:hAnsi="Calibri" w:cs="Calibri"/>
          <w:bCs/>
          <w:color w:val="000000" w:themeColor="text1"/>
        </w:rPr>
        <w:t>T</w:t>
      </w:r>
      <w:r w:rsidRPr="007179A5" w:rsidR="007B4327">
        <w:rPr>
          <w:rFonts w:ascii="Calibri" w:hAnsi="Calibri" w:cs="Calibri"/>
          <w:bCs/>
          <w:color w:val="000000" w:themeColor="text1"/>
        </w:rPr>
        <w:t xml:space="preserve">écnica </w:t>
      </w:r>
      <w:r w:rsidRPr="007179A5" w:rsidR="007179A5">
        <w:rPr>
          <w:rFonts w:ascii="Calibri" w:hAnsi="Calibri" w:cs="Calibri"/>
          <w:bCs/>
          <w:color w:val="000000" w:themeColor="text1"/>
        </w:rPr>
        <w:t xml:space="preserve">de Destinação e Regularização Fundiária de Terras Públicas Federais Rurais </w:t>
      </w:r>
      <w:r w:rsidRPr="007179A5" w:rsidR="007B4327">
        <w:rPr>
          <w:rFonts w:ascii="Calibri" w:hAnsi="Calibri" w:cs="Calibri"/>
          <w:bCs/>
          <w:color w:val="000000" w:themeColor="text1"/>
        </w:rPr>
        <w:t xml:space="preserve">e realizou uma apresentação </w:t>
      </w:r>
      <w:r w:rsidRPr="007179A5" w:rsidR="000B42C5">
        <w:rPr>
          <w:rFonts w:ascii="Calibri" w:hAnsi="Calibri" w:cs="Calibri"/>
          <w:bCs/>
          <w:color w:val="000000" w:themeColor="text1"/>
        </w:rPr>
        <w:t>sobre seu funcionamento e constituição</w:t>
      </w:r>
      <w:r w:rsidRPr="007179A5" w:rsidR="006068D3">
        <w:rPr>
          <w:rFonts w:ascii="Calibri" w:hAnsi="Calibri" w:cs="Calibri"/>
          <w:bCs/>
          <w:color w:val="000000" w:themeColor="text1"/>
        </w:rPr>
        <w:t xml:space="preserve">, ressaltando o número de 50 milhões de hectares </w:t>
      </w:r>
      <w:r w:rsidRPr="007179A5" w:rsidR="008A2630">
        <w:rPr>
          <w:rFonts w:ascii="Calibri" w:hAnsi="Calibri" w:cs="Calibri"/>
          <w:bCs/>
          <w:color w:val="000000" w:themeColor="text1"/>
        </w:rPr>
        <w:t xml:space="preserve">de </w:t>
      </w:r>
      <w:r w:rsidR="007179A5">
        <w:rPr>
          <w:rFonts w:ascii="Calibri" w:hAnsi="Calibri" w:cs="Calibri"/>
          <w:bCs/>
          <w:color w:val="000000" w:themeColor="text1"/>
        </w:rPr>
        <w:t>g</w:t>
      </w:r>
      <w:r w:rsidRPr="007179A5" w:rsidR="008A2630">
        <w:rPr>
          <w:rFonts w:ascii="Calibri" w:hAnsi="Calibri" w:cs="Calibri"/>
          <w:bCs/>
          <w:color w:val="000000" w:themeColor="text1"/>
        </w:rPr>
        <w:t xml:space="preserve">lebas </w:t>
      </w:r>
      <w:r w:rsidR="007179A5">
        <w:rPr>
          <w:rFonts w:ascii="Calibri" w:hAnsi="Calibri" w:cs="Calibri"/>
          <w:bCs/>
          <w:color w:val="000000" w:themeColor="text1"/>
        </w:rPr>
        <w:t>públicas f</w:t>
      </w:r>
      <w:r w:rsidRPr="007179A5" w:rsidR="008A2630">
        <w:rPr>
          <w:rFonts w:ascii="Calibri" w:hAnsi="Calibri" w:cs="Calibri"/>
          <w:bCs/>
          <w:color w:val="000000" w:themeColor="text1"/>
        </w:rPr>
        <w:t>ederais</w:t>
      </w:r>
      <w:r w:rsidR="007179A5">
        <w:rPr>
          <w:rFonts w:ascii="Calibri" w:hAnsi="Calibri" w:cs="Calibri"/>
          <w:bCs/>
          <w:color w:val="000000" w:themeColor="text1"/>
        </w:rPr>
        <w:t xml:space="preserve"> ainda</w:t>
      </w:r>
      <w:r w:rsidRPr="007179A5" w:rsidR="008A2630">
        <w:rPr>
          <w:rFonts w:ascii="Calibri" w:hAnsi="Calibri" w:cs="Calibri"/>
          <w:bCs/>
          <w:color w:val="000000" w:themeColor="text1"/>
        </w:rPr>
        <w:t xml:space="preserve"> não</w:t>
      </w:r>
      <w:r w:rsidRPr="007179A5" w:rsidR="006068D3">
        <w:rPr>
          <w:rFonts w:ascii="Calibri" w:hAnsi="Calibri" w:cs="Calibri"/>
          <w:bCs/>
          <w:color w:val="000000" w:themeColor="text1"/>
        </w:rPr>
        <w:t xml:space="preserve"> destinad</w:t>
      </w:r>
      <w:r w:rsidRPr="007179A5" w:rsidR="008A2630">
        <w:rPr>
          <w:rFonts w:ascii="Calibri" w:hAnsi="Calibri" w:cs="Calibri"/>
          <w:bCs/>
          <w:color w:val="000000" w:themeColor="text1"/>
        </w:rPr>
        <w:t>a</w:t>
      </w:r>
      <w:r w:rsidRPr="007179A5" w:rsidR="006068D3">
        <w:rPr>
          <w:rFonts w:ascii="Calibri" w:hAnsi="Calibri" w:cs="Calibri"/>
          <w:bCs/>
          <w:color w:val="000000" w:themeColor="text1"/>
        </w:rPr>
        <w:t>s</w:t>
      </w:r>
      <w:r w:rsidRPr="007179A5" w:rsidR="000B42C5">
        <w:rPr>
          <w:rFonts w:ascii="Calibri" w:hAnsi="Calibri" w:cs="Calibri"/>
          <w:bCs/>
          <w:color w:val="000000" w:themeColor="text1"/>
        </w:rPr>
        <w:t>.</w:t>
      </w:r>
    </w:p>
    <w:p w:rsidR="009A150B" w:rsidP="005B66AF" w:rsidRDefault="007179A5" w14:paraId="76D43C93" w14:textId="16B7EB47">
      <w:pPr>
        <w:pStyle w:val="PargrafodaLista"/>
        <w:numPr>
          <w:ilvl w:val="0"/>
          <w:numId w:val="2"/>
        </w:numPr>
        <w:tabs>
          <w:tab w:val="left" w:pos="426"/>
        </w:tabs>
        <w:ind w:left="714" w:hanging="357"/>
        <w:contextualSpacing w:val="0"/>
        <w:jc w:val="both"/>
        <w:rPr>
          <w:rFonts w:ascii="Calibri" w:hAnsi="Calibri" w:cs="Calibri"/>
          <w:bCs/>
          <w:color w:val="000000" w:themeColor="text1"/>
        </w:rPr>
      </w:pPr>
      <w:r>
        <w:rPr>
          <w:rFonts w:ascii="Calibri" w:hAnsi="Calibri" w:cs="Calibri"/>
          <w:bCs/>
          <w:color w:val="000000" w:themeColor="text1"/>
        </w:rPr>
        <w:lastRenderedPageBreak/>
        <w:t>Em seguida, a</w:t>
      </w:r>
      <w:r w:rsidRPr="008A2630" w:rsidR="0018414E">
        <w:rPr>
          <w:rFonts w:ascii="Calibri" w:hAnsi="Calibri" w:cs="Calibri"/>
          <w:bCs/>
          <w:color w:val="000000" w:themeColor="text1"/>
        </w:rPr>
        <w:t xml:space="preserve">presentou as áreas de interesse </w:t>
      </w:r>
      <w:r w:rsidRPr="005E15AB" w:rsidR="008A2630">
        <w:rPr>
          <w:rFonts w:ascii="Calibri" w:hAnsi="Calibri" w:cs="Calibri"/>
          <w:bCs/>
          <w:color w:val="000000" w:themeColor="text1"/>
        </w:rPr>
        <w:t>de</w:t>
      </w:r>
      <w:r w:rsidRPr="008A2630" w:rsidR="008A2630">
        <w:rPr>
          <w:rFonts w:ascii="Calibri" w:hAnsi="Calibri" w:cs="Calibri"/>
          <w:bCs/>
          <w:color w:val="000000" w:themeColor="text1"/>
        </w:rPr>
        <w:t xml:space="preserve"> </w:t>
      </w:r>
      <w:r w:rsidRPr="008A2630" w:rsidR="0018414E">
        <w:rPr>
          <w:rFonts w:ascii="Calibri" w:hAnsi="Calibri" w:cs="Calibri"/>
          <w:bCs/>
          <w:color w:val="000000" w:themeColor="text1"/>
        </w:rPr>
        <w:t>diversos órgãos</w:t>
      </w:r>
      <w:r>
        <w:rPr>
          <w:rFonts w:ascii="Calibri" w:hAnsi="Calibri" w:cs="Calibri"/>
          <w:bCs/>
          <w:color w:val="000000" w:themeColor="text1"/>
        </w:rPr>
        <w:t xml:space="preserve"> nessas glebas (Funai, </w:t>
      </w:r>
      <w:proofErr w:type="spellStart"/>
      <w:r w:rsidRPr="008A2630" w:rsidR="0018414E">
        <w:rPr>
          <w:rFonts w:ascii="Calibri" w:hAnsi="Calibri" w:cs="Calibri"/>
          <w:bCs/>
          <w:color w:val="000000" w:themeColor="text1"/>
        </w:rPr>
        <w:t>MMA</w:t>
      </w:r>
      <w:proofErr w:type="spellEnd"/>
      <w:r>
        <w:rPr>
          <w:rFonts w:ascii="Calibri" w:hAnsi="Calibri" w:cs="Calibri"/>
          <w:bCs/>
          <w:color w:val="000000" w:themeColor="text1"/>
        </w:rPr>
        <w:t>,</w:t>
      </w:r>
      <w:r w:rsidRPr="008A2630" w:rsidR="0018414E">
        <w:rPr>
          <w:rFonts w:ascii="Calibri" w:hAnsi="Calibri" w:cs="Calibri"/>
          <w:bCs/>
          <w:color w:val="000000" w:themeColor="text1"/>
        </w:rPr>
        <w:t xml:space="preserve"> </w:t>
      </w:r>
      <w:proofErr w:type="spellStart"/>
      <w:r w:rsidRPr="008A2630" w:rsidR="0018414E">
        <w:rPr>
          <w:rFonts w:ascii="Calibri" w:hAnsi="Calibri" w:cs="Calibri"/>
          <w:bCs/>
          <w:color w:val="000000" w:themeColor="text1"/>
        </w:rPr>
        <w:t>SFB</w:t>
      </w:r>
      <w:proofErr w:type="spellEnd"/>
      <w:r w:rsidRPr="008A2630" w:rsidR="0018414E">
        <w:rPr>
          <w:rFonts w:ascii="Calibri" w:hAnsi="Calibri" w:cs="Calibri"/>
          <w:bCs/>
          <w:color w:val="000000" w:themeColor="text1"/>
        </w:rPr>
        <w:t xml:space="preserve"> e </w:t>
      </w:r>
      <w:proofErr w:type="spellStart"/>
      <w:r>
        <w:rPr>
          <w:rFonts w:ascii="Calibri" w:hAnsi="Calibri" w:cs="Calibri"/>
          <w:bCs/>
          <w:color w:val="000000" w:themeColor="text1"/>
        </w:rPr>
        <w:t>SPU</w:t>
      </w:r>
      <w:proofErr w:type="spellEnd"/>
      <w:r w:rsidRPr="008A2630" w:rsidR="0018414E">
        <w:rPr>
          <w:rFonts w:ascii="Calibri" w:hAnsi="Calibri" w:cs="Calibri"/>
          <w:bCs/>
          <w:color w:val="000000" w:themeColor="text1"/>
        </w:rPr>
        <w:t>) e</w:t>
      </w:r>
      <w:r w:rsidR="0018414E">
        <w:rPr>
          <w:rFonts w:ascii="Calibri" w:hAnsi="Calibri" w:cs="Calibri"/>
          <w:bCs/>
          <w:color w:val="000000" w:themeColor="text1"/>
        </w:rPr>
        <w:t xml:space="preserve"> ressaltou a importância do Programa Terra Legal para a agenda da regularização fundiária.</w:t>
      </w:r>
      <w:r w:rsidR="00662DF3">
        <w:rPr>
          <w:rFonts w:ascii="Calibri" w:hAnsi="Calibri" w:cs="Calibri"/>
          <w:bCs/>
          <w:color w:val="000000" w:themeColor="text1"/>
        </w:rPr>
        <w:t xml:space="preserve"> Informou que o </w:t>
      </w:r>
      <w:proofErr w:type="spellStart"/>
      <w:r w:rsidR="00662DF3">
        <w:rPr>
          <w:rFonts w:ascii="Calibri" w:hAnsi="Calibri" w:cs="Calibri"/>
          <w:bCs/>
          <w:color w:val="000000" w:themeColor="text1"/>
        </w:rPr>
        <w:t>MMA</w:t>
      </w:r>
      <w:proofErr w:type="spellEnd"/>
      <w:r w:rsidR="00662DF3">
        <w:rPr>
          <w:rFonts w:ascii="Calibri" w:hAnsi="Calibri" w:cs="Calibri"/>
          <w:bCs/>
          <w:color w:val="000000" w:themeColor="text1"/>
        </w:rPr>
        <w:t xml:space="preserve"> </w:t>
      </w:r>
      <w:r w:rsidR="009A150B">
        <w:rPr>
          <w:rFonts w:ascii="Calibri" w:hAnsi="Calibri" w:cs="Calibri"/>
          <w:bCs/>
          <w:color w:val="000000" w:themeColor="text1"/>
        </w:rPr>
        <w:t>declinou</w:t>
      </w:r>
      <w:r w:rsidR="00662DF3">
        <w:rPr>
          <w:rFonts w:ascii="Calibri" w:hAnsi="Calibri" w:cs="Calibri"/>
          <w:bCs/>
          <w:color w:val="000000" w:themeColor="text1"/>
        </w:rPr>
        <w:t xml:space="preserve"> </w:t>
      </w:r>
      <w:r w:rsidR="009A150B">
        <w:rPr>
          <w:rFonts w:ascii="Calibri" w:hAnsi="Calibri" w:cs="Calibri"/>
          <w:bCs/>
          <w:color w:val="000000" w:themeColor="text1"/>
        </w:rPr>
        <w:t>d</w:t>
      </w:r>
      <w:r w:rsidR="00662DF3">
        <w:rPr>
          <w:rFonts w:ascii="Calibri" w:hAnsi="Calibri" w:cs="Calibri"/>
          <w:bCs/>
          <w:color w:val="000000" w:themeColor="text1"/>
        </w:rPr>
        <w:t>a destinação de 11</w:t>
      </w:r>
      <w:r w:rsidR="006068D3">
        <w:rPr>
          <w:rFonts w:ascii="Calibri" w:hAnsi="Calibri" w:cs="Calibri"/>
          <w:bCs/>
          <w:color w:val="000000" w:themeColor="text1"/>
        </w:rPr>
        <w:t>,8</w:t>
      </w:r>
      <w:r w:rsidR="00662DF3">
        <w:rPr>
          <w:rFonts w:ascii="Calibri" w:hAnsi="Calibri" w:cs="Calibri"/>
          <w:bCs/>
          <w:color w:val="000000" w:themeColor="text1"/>
        </w:rPr>
        <w:t xml:space="preserve"> milhões de h</w:t>
      </w:r>
      <w:r w:rsidR="000A078D">
        <w:rPr>
          <w:rFonts w:ascii="Calibri" w:hAnsi="Calibri" w:cs="Calibri"/>
          <w:bCs/>
          <w:color w:val="000000" w:themeColor="text1"/>
        </w:rPr>
        <w:t>ectares</w:t>
      </w:r>
      <w:r w:rsidR="00662DF3">
        <w:rPr>
          <w:rFonts w:ascii="Calibri" w:hAnsi="Calibri" w:cs="Calibri"/>
          <w:bCs/>
          <w:color w:val="000000" w:themeColor="text1"/>
        </w:rPr>
        <w:t xml:space="preserve"> entre os anos de 2020 e 2022, </w:t>
      </w:r>
      <w:r w:rsidR="000A078D">
        <w:rPr>
          <w:rFonts w:ascii="Calibri" w:hAnsi="Calibri" w:cs="Calibri"/>
          <w:bCs/>
          <w:color w:val="000000" w:themeColor="text1"/>
        </w:rPr>
        <w:t>sendo que</w:t>
      </w:r>
      <w:r w:rsidR="00662DF3">
        <w:rPr>
          <w:rFonts w:ascii="Calibri" w:hAnsi="Calibri" w:cs="Calibri"/>
          <w:bCs/>
          <w:color w:val="000000" w:themeColor="text1"/>
        </w:rPr>
        <w:t xml:space="preserve"> parte dessas áreas</w:t>
      </w:r>
      <w:r w:rsidR="000A078D">
        <w:rPr>
          <w:rFonts w:ascii="Calibri" w:hAnsi="Calibri" w:cs="Calibri"/>
          <w:bCs/>
          <w:color w:val="000000" w:themeColor="text1"/>
        </w:rPr>
        <w:t xml:space="preserve"> declinadas</w:t>
      </w:r>
      <w:r w:rsidR="00662DF3">
        <w:rPr>
          <w:rFonts w:ascii="Calibri" w:hAnsi="Calibri" w:cs="Calibri"/>
          <w:bCs/>
          <w:color w:val="000000" w:themeColor="text1"/>
        </w:rPr>
        <w:t xml:space="preserve"> foram</w:t>
      </w:r>
      <w:r w:rsidR="000A078D">
        <w:rPr>
          <w:rFonts w:ascii="Calibri" w:hAnsi="Calibri" w:cs="Calibri"/>
          <w:bCs/>
          <w:color w:val="000000" w:themeColor="text1"/>
        </w:rPr>
        <w:t xml:space="preserve"> posteriormente</w:t>
      </w:r>
      <w:r w:rsidR="00662DF3">
        <w:rPr>
          <w:rFonts w:ascii="Calibri" w:hAnsi="Calibri" w:cs="Calibri"/>
          <w:bCs/>
          <w:color w:val="000000" w:themeColor="text1"/>
        </w:rPr>
        <w:t xml:space="preserve"> indicadas como de interesse pelo </w:t>
      </w:r>
      <w:proofErr w:type="spellStart"/>
      <w:r w:rsidR="00662DF3">
        <w:rPr>
          <w:rFonts w:ascii="Calibri" w:hAnsi="Calibri" w:cs="Calibri"/>
          <w:bCs/>
          <w:color w:val="000000" w:themeColor="text1"/>
        </w:rPr>
        <w:t>SFB</w:t>
      </w:r>
      <w:proofErr w:type="spellEnd"/>
      <w:r w:rsidR="00662DF3">
        <w:rPr>
          <w:rFonts w:ascii="Calibri" w:hAnsi="Calibri" w:cs="Calibri"/>
          <w:bCs/>
          <w:color w:val="000000" w:themeColor="text1"/>
        </w:rPr>
        <w:t>.</w:t>
      </w:r>
      <w:r w:rsidR="005237F2">
        <w:rPr>
          <w:rFonts w:ascii="Calibri" w:hAnsi="Calibri" w:cs="Calibri"/>
          <w:bCs/>
          <w:color w:val="000000" w:themeColor="text1"/>
        </w:rPr>
        <w:t xml:space="preserve"> Por sua vez, a Funai rejeitou a destinação de 1,6 milhões de </w:t>
      </w:r>
      <w:r w:rsidR="005C6CDD">
        <w:rPr>
          <w:rFonts w:ascii="Calibri" w:hAnsi="Calibri" w:cs="Calibri"/>
          <w:bCs/>
          <w:color w:val="000000" w:themeColor="text1"/>
        </w:rPr>
        <w:t>h</w:t>
      </w:r>
      <w:r w:rsidR="000A078D">
        <w:rPr>
          <w:rFonts w:ascii="Calibri" w:hAnsi="Calibri" w:cs="Calibri"/>
          <w:bCs/>
          <w:color w:val="000000" w:themeColor="text1"/>
        </w:rPr>
        <w:t>ectares</w:t>
      </w:r>
      <w:r w:rsidR="005C6CDD">
        <w:rPr>
          <w:rFonts w:ascii="Calibri" w:hAnsi="Calibri" w:cs="Calibri"/>
          <w:bCs/>
          <w:color w:val="000000" w:themeColor="text1"/>
        </w:rPr>
        <w:t xml:space="preserve"> </w:t>
      </w:r>
      <w:r w:rsidR="006068D3">
        <w:rPr>
          <w:rFonts w:ascii="Calibri" w:hAnsi="Calibri" w:cs="Calibri"/>
          <w:bCs/>
          <w:color w:val="000000" w:themeColor="text1"/>
        </w:rPr>
        <w:t>no mesmo período</w:t>
      </w:r>
      <w:r w:rsidR="005C6CDD">
        <w:rPr>
          <w:rFonts w:ascii="Calibri" w:hAnsi="Calibri" w:cs="Calibri"/>
          <w:bCs/>
          <w:color w:val="000000" w:themeColor="text1"/>
        </w:rPr>
        <w:t xml:space="preserve">. Atualmente, existem cerca de 31 milhões de </w:t>
      </w:r>
      <w:r w:rsidR="000A078D">
        <w:rPr>
          <w:rFonts w:ascii="Calibri" w:hAnsi="Calibri" w:cs="Calibri"/>
          <w:bCs/>
          <w:color w:val="000000" w:themeColor="text1"/>
        </w:rPr>
        <w:t>hectares</w:t>
      </w:r>
      <w:r w:rsidR="005C6CDD">
        <w:rPr>
          <w:rFonts w:ascii="Calibri" w:hAnsi="Calibri" w:cs="Calibri"/>
          <w:bCs/>
          <w:color w:val="000000" w:themeColor="text1"/>
        </w:rPr>
        <w:t xml:space="preserve"> </w:t>
      </w:r>
      <w:r w:rsidR="000A078D">
        <w:rPr>
          <w:rFonts w:ascii="Calibri" w:hAnsi="Calibri" w:cs="Calibri"/>
          <w:bCs/>
          <w:color w:val="000000" w:themeColor="text1"/>
        </w:rPr>
        <w:t>onde</w:t>
      </w:r>
      <w:r w:rsidR="005C6CDD">
        <w:rPr>
          <w:rFonts w:ascii="Calibri" w:hAnsi="Calibri" w:cs="Calibri"/>
          <w:bCs/>
          <w:color w:val="000000" w:themeColor="text1"/>
        </w:rPr>
        <w:t xml:space="preserve"> nenhum órgão ou entidade federal apresentou interesse quanto </w:t>
      </w:r>
      <w:r w:rsidR="000A078D">
        <w:rPr>
          <w:rFonts w:ascii="Calibri" w:hAnsi="Calibri" w:cs="Calibri"/>
          <w:bCs/>
          <w:color w:val="000000" w:themeColor="text1"/>
        </w:rPr>
        <w:t xml:space="preserve">à </w:t>
      </w:r>
      <w:r w:rsidR="005C6CDD">
        <w:rPr>
          <w:rFonts w:ascii="Calibri" w:hAnsi="Calibri" w:cs="Calibri"/>
          <w:bCs/>
          <w:color w:val="000000" w:themeColor="text1"/>
        </w:rPr>
        <w:t xml:space="preserve">sua destinação. </w:t>
      </w:r>
    </w:p>
    <w:p w:rsidR="005B062E" w:rsidP="005B66AF" w:rsidRDefault="005C6CDD" w14:paraId="29E712DD" w14:textId="0D2C0114">
      <w:pPr>
        <w:pStyle w:val="PargrafodaLista"/>
        <w:numPr>
          <w:ilvl w:val="0"/>
          <w:numId w:val="2"/>
        </w:numPr>
        <w:tabs>
          <w:tab w:val="left" w:pos="426"/>
        </w:tabs>
        <w:ind w:left="714" w:hanging="357"/>
        <w:contextualSpacing w:val="0"/>
        <w:jc w:val="both"/>
        <w:rPr>
          <w:rFonts w:ascii="Calibri" w:hAnsi="Calibri" w:cs="Calibri"/>
          <w:bCs/>
          <w:color w:val="000000" w:themeColor="text1"/>
        </w:rPr>
      </w:pPr>
      <w:r>
        <w:rPr>
          <w:rFonts w:ascii="Calibri" w:hAnsi="Calibri" w:cs="Calibri"/>
          <w:bCs/>
          <w:color w:val="000000" w:themeColor="text1"/>
        </w:rPr>
        <w:t xml:space="preserve">Ademais, informou sobre projeto piloto realizado no município de Manicoré/AM voltado </w:t>
      </w:r>
      <w:r w:rsidR="000A078D">
        <w:rPr>
          <w:rFonts w:ascii="Calibri" w:hAnsi="Calibri" w:cs="Calibri"/>
          <w:bCs/>
          <w:color w:val="000000" w:themeColor="text1"/>
        </w:rPr>
        <w:t>à</w:t>
      </w:r>
      <w:r>
        <w:rPr>
          <w:rFonts w:ascii="Calibri" w:hAnsi="Calibri" w:cs="Calibri"/>
          <w:bCs/>
          <w:color w:val="000000" w:themeColor="text1"/>
        </w:rPr>
        <w:t xml:space="preserve"> destinação de glebas públicas federais e sugeriu que uma possível estratégia de atuação no âmbito do </w:t>
      </w:r>
      <w:proofErr w:type="spellStart"/>
      <w:r w:rsidR="001E0C6A">
        <w:rPr>
          <w:rFonts w:ascii="Calibri" w:hAnsi="Calibri" w:cs="Calibri"/>
          <w:bCs/>
          <w:color w:val="000000" w:themeColor="text1"/>
        </w:rPr>
        <w:t>PPCDAm</w:t>
      </w:r>
      <w:proofErr w:type="spellEnd"/>
      <w:r w:rsidR="000A078D">
        <w:rPr>
          <w:rFonts w:ascii="Calibri" w:hAnsi="Calibri" w:cs="Calibri"/>
          <w:bCs/>
          <w:color w:val="000000" w:themeColor="text1"/>
        </w:rPr>
        <w:t xml:space="preserve">, </w:t>
      </w:r>
      <w:r w:rsidR="001E0C6A">
        <w:rPr>
          <w:rFonts w:ascii="Calibri" w:hAnsi="Calibri" w:cs="Calibri"/>
          <w:bCs/>
          <w:color w:val="000000" w:themeColor="text1"/>
        </w:rPr>
        <w:t>adota</w:t>
      </w:r>
      <w:r w:rsidR="000A078D">
        <w:rPr>
          <w:rFonts w:ascii="Calibri" w:hAnsi="Calibri" w:cs="Calibri"/>
          <w:bCs/>
          <w:color w:val="000000" w:themeColor="text1"/>
        </w:rPr>
        <w:t xml:space="preserve">ndo uma abordagem </w:t>
      </w:r>
      <w:r w:rsidR="001E0C6A">
        <w:rPr>
          <w:rFonts w:ascii="Calibri" w:hAnsi="Calibri" w:cs="Calibri"/>
          <w:bCs/>
          <w:color w:val="000000" w:themeColor="text1"/>
        </w:rPr>
        <w:t>municipal</w:t>
      </w:r>
      <w:r w:rsidR="000A078D">
        <w:rPr>
          <w:rFonts w:ascii="Calibri" w:hAnsi="Calibri" w:cs="Calibri"/>
          <w:bCs/>
          <w:color w:val="000000" w:themeColor="text1"/>
        </w:rPr>
        <w:t xml:space="preserve"> e</w:t>
      </w:r>
      <w:r w:rsidR="001E0C6A">
        <w:rPr>
          <w:rFonts w:ascii="Calibri" w:hAnsi="Calibri" w:cs="Calibri"/>
          <w:bCs/>
          <w:color w:val="000000" w:themeColor="text1"/>
        </w:rPr>
        <w:t xml:space="preserve"> priorizando as áreas que apresentam as maiores taxas de desmatamento na região. Neste sentido, reforçou a importância da inteligência geogr</w:t>
      </w:r>
      <w:r w:rsidR="000A078D">
        <w:rPr>
          <w:rFonts w:ascii="Calibri" w:hAnsi="Calibri" w:cs="Calibri"/>
          <w:bCs/>
          <w:color w:val="000000" w:themeColor="text1"/>
        </w:rPr>
        <w:t>á</w:t>
      </w:r>
      <w:r w:rsidR="001E0C6A">
        <w:rPr>
          <w:rFonts w:ascii="Calibri" w:hAnsi="Calibri" w:cs="Calibri"/>
          <w:bCs/>
          <w:color w:val="000000" w:themeColor="text1"/>
        </w:rPr>
        <w:t>fi</w:t>
      </w:r>
      <w:r w:rsidR="009A150B">
        <w:rPr>
          <w:rFonts w:ascii="Calibri" w:hAnsi="Calibri" w:cs="Calibri"/>
          <w:bCs/>
          <w:color w:val="000000" w:themeColor="text1"/>
        </w:rPr>
        <w:t>c</w:t>
      </w:r>
      <w:r w:rsidR="001E0C6A">
        <w:rPr>
          <w:rFonts w:ascii="Calibri" w:hAnsi="Calibri" w:cs="Calibri"/>
          <w:bCs/>
          <w:color w:val="000000" w:themeColor="text1"/>
        </w:rPr>
        <w:t>a nesse processo</w:t>
      </w:r>
      <w:r w:rsidR="00630DDB">
        <w:rPr>
          <w:rFonts w:ascii="Calibri" w:hAnsi="Calibri" w:cs="Calibri"/>
          <w:bCs/>
          <w:color w:val="000000" w:themeColor="text1"/>
        </w:rPr>
        <w:t>, inclusive com a utilização do mapa de conflitos agrários elaborado pela Comissão Pastoral da Terra (</w:t>
      </w:r>
      <w:proofErr w:type="spellStart"/>
      <w:r w:rsidR="00630DDB">
        <w:rPr>
          <w:rFonts w:ascii="Calibri" w:hAnsi="Calibri" w:cs="Calibri"/>
          <w:bCs/>
          <w:color w:val="000000" w:themeColor="text1"/>
        </w:rPr>
        <w:t>CPT</w:t>
      </w:r>
      <w:proofErr w:type="spellEnd"/>
      <w:r w:rsidR="00630DDB">
        <w:rPr>
          <w:rFonts w:ascii="Calibri" w:hAnsi="Calibri" w:cs="Calibri"/>
          <w:bCs/>
          <w:color w:val="000000" w:themeColor="text1"/>
        </w:rPr>
        <w:t>),</w:t>
      </w:r>
      <w:r w:rsidR="001E0C6A">
        <w:rPr>
          <w:rFonts w:ascii="Calibri" w:hAnsi="Calibri" w:cs="Calibri"/>
          <w:bCs/>
          <w:color w:val="000000" w:themeColor="text1"/>
        </w:rPr>
        <w:t xml:space="preserve"> e informou que irão encaminhar as contribuições do </w:t>
      </w:r>
      <w:proofErr w:type="spellStart"/>
      <w:r w:rsidR="001E0C6A">
        <w:rPr>
          <w:rFonts w:ascii="Calibri" w:hAnsi="Calibri" w:cs="Calibri"/>
          <w:bCs/>
          <w:color w:val="000000" w:themeColor="text1"/>
        </w:rPr>
        <w:t>MDA</w:t>
      </w:r>
      <w:proofErr w:type="spellEnd"/>
      <w:r w:rsidR="001E0C6A">
        <w:rPr>
          <w:rFonts w:ascii="Calibri" w:hAnsi="Calibri" w:cs="Calibri"/>
          <w:bCs/>
          <w:color w:val="000000" w:themeColor="text1"/>
        </w:rPr>
        <w:t xml:space="preserve"> aos materiais previamente enviados</w:t>
      </w:r>
      <w:r w:rsidR="00314216">
        <w:rPr>
          <w:rFonts w:ascii="Calibri" w:hAnsi="Calibri" w:cs="Calibri"/>
          <w:bCs/>
          <w:color w:val="000000" w:themeColor="text1"/>
        </w:rPr>
        <w:t>;</w:t>
      </w:r>
    </w:p>
    <w:p w:rsidRPr="00FE5FC3" w:rsidR="00314216" w:rsidP="009501D8" w:rsidRDefault="00314216" w14:paraId="08C37635" w14:textId="45E6ABC5">
      <w:pPr>
        <w:tabs>
          <w:tab w:val="left" w:pos="426"/>
        </w:tabs>
        <w:ind w:left="426"/>
        <w:jc w:val="both"/>
        <w:rPr>
          <w:rFonts w:ascii="Calibri" w:hAnsi="Calibri" w:cs="Calibri"/>
          <w:bCs/>
          <w:color w:val="000000" w:themeColor="text1"/>
        </w:rPr>
      </w:pPr>
      <w:r w:rsidRPr="00FE5FC3">
        <w:rPr>
          <w:rFonts w:ascii="Calibri" w:hAnsi="Calibri" w:cs="Calibri"/>
          <w:bCs/>
          <w:color w:val="000000" w:themeColor="text1"/>
        </w:rPr>
        <w:t xml:space="preserve">O Sr. Renê Oliveira, Coordenador-Geral indicado do </w:t>
      </w:r>
      <w:proofErr w:type="spellStart"/>
      <w:r w:rsidRPr="00FE5FC3">
        <w:rPr>
          <w:rFonts w:ascii="Calibri" w:hAnsi="Calibri" w:cs="Calibri"/>
          <w:bCs/>
          <w:color w:val="000000" w:themeColor="text1"/>
        </w:rPr>
        <w:t>DPCD</w:t>
      </w:r>
      <w:proofErr w:type="spellEnd"/>
      <w:r w:rsidR="000A078D">
        <w:rPr>
          <w:rFonts w:ascii="Calibri" w:hAnsi="Calibri" w:cs="Calibri"/>
          <w:bCs/>
          <w:color w:val="000000" w:themeColor="text1"/>
        </w:rPr>
        <w:t>/</w:t>
      </w:r>
      <w:proofErr w:type="spellStart"/>
      <w:r w:rsidR="000A078D">
        <w:rPr>
          <w:rFonts w:ascii="Calibri" w:hAnsi="Calibri" w:cs="Calibri"/>
          <w:bCs/>
          <w:color w:val="000000" w:themeColor="text1"/>
        </w:rPr>
        <w:t>MMA</w:t>
      </w:r>
      <w:proofErr w:type="spellEnd"/>
      <w:r w:rsidRPr="00FE5FC3">
        <w:rPr>
          <w:rFonts w:ascii="Calibri" w:hAnsi="Calibri" w:cs="Calibri"/>
          <w:bCs/>
          <w:color w:val="000000" w:themeColor="text1"/>
        </w:rPr>
        <w:t xml:space="preserve">, reforçou </w:t>
      </w:r>
      <w:r w:rsidRPr="00FE5FC3" w:rsidR="002A558E">
        <w:rPr>
          <w:rFonts w:ascii="Calibri" w:hAnsi="Calibri" w:cs="Calibri"/>
          <w:bCs/>
          <w:color w:val="000000" w:themeColor="text1"/>
        </w:rPr>
        <w:t>a necessidade de pensar nas</w:t>
      </w:r>
      <w:r w:rsidRPr="00FE5FC3">
        <w:rPr>
          <w:rFonts w:ascii="Calibri" w:hAnsi="Calibri" w:cs="Calibri"/>
          <w:bCs/>
          <w:color w:val="000000" w:themeColor="text1"/>
        </w:rPr>
        <w:t xml:space="preserve"> glebas públicas não destinadas</w:t>
      </w:r>
      <w:r w:rsidR="000A078D">
        <w:rPr>
          <w:rFonts w:ascii="Calibri" w:hAnsi="Calibri" w:cs="Calibri"/>
          <w:bCs/>
          <w:color w:val="000000" w:themeColor="text1"/>
        </w:rPr>
        <w:t xml:space="preserve"> e</w:t>
      </w:r>
      <w:r w:rsidRPr="00FE5FC3">
        <w:rPr>
          <w:rFonts w:ascii="Calibri" w:hAnsi="Calibri" w:cs="Calibri"/>
          <w:bCs/>
          <w:color w:val="000000" w:themeColor="text1"/>
        </w:rPr>
        <w:t xml:space="preserve"> que não foram objeto de </w:t>
      </w:r>
      <w:r w:rsidR="000A078D">
        <w:rPr>
          <w:rFonts w:ascii="Calibri" w:hAnsi="Calibri" w:cs="Calibri"/>
          <w:bCs/>
          <w:color w:val="000000" w:themeColor="text1"/>
        </w:rPr>
        <w:t>interesse</w:t>
      </w:r>
      <w:r w:rsidRPr="00FE5FC3">
        <w:rPr>
          <w:rFonts w:ascii="Calibri" w:hAnsi="Calibri" w:cs="Calibri"/>
          <w:bCs/>
          <w:color w:val="000000" w:themeColor="text1"/>
        </w:rPr>
        <w:t xml:space="preserve"> por parte de algum órgão ou entidade do poder público federal</w:t>
      </w:r>
      <w:r w:rsidR="000A078D">
        <w:rPr>
          <w:rFonts w:ascii="Calibri" w:hAnsi="Calibri" w:cs="Calibri"/>
          <w:bCs/>
          <w:color w:val="000000" w:themeColor="text1"/>
        </w:rPr>
        <w:t>,</w:t>
      </w:r>
      <w:r w:rsidRPr="00FE5FC3" w:rsidR="002A558E">
        <w:rPr>
          <w:rFonts w:ascii="Calibri" w:hAnsi="Calibri" w:cs="Calibri"/>
          <w:bCs/>
          <w:color w:val="000000" w:themeColor="text1"/>
        </w:rPr>
        <w:t xml:space="preserve"> indag</w:t>
      </w:r>
      <w:r w:rsidR="000A078D">
        <w:rPr>
          <w:rFonts w:ascii="Calibri" w:hAnsi="Calibri" w:cs="Calibri"/>
          <w:bCs/>
          <w:color w:val="000000" w:themeColor="text1"/>
        </w:rPr>
        <w:t>ando</w:t>
      </w:r>
      <w:r w:rsidRPr="00FE5FC3" w:rsidR="002A558E">
        <w:rPr>
          <w:rFonts w:ascii="Calibri" w:hAnsi="Calibri" w:cs="Calibri"/>
          <w:bCs/>
          <w:color w:val="000000" w:themeColor="text1"/>
        </w:rPr>
        <w:t xml:space="preserve"> se</w:t>
      </w:r>
      <w:r w:rsidRPr="00FE5FC3" w:rsidR="005C667A">
        <w:rPr>
          <w:rFonts w:ascii="Calibri" w:hAnsi="Calibri" w:cs="Calibri"/>
          <w:bCs/>
          <w:color w:val="000000" w:themeColor="text1"/>
        </w:rPr>
        <w:t xml:space="preserve"> não seriam</w:t>
      </w:r>
      <w:r w:rsidRPr="00FE5FC3" w:rsidR="002A558E">
        <w:rPr>
          <w:rFonts w:ascii="Calibri" w:hAnsi="Calibri" w:cs="Calibri"/>
          <w:bCs/>
          <w:color w:val="000000" w:themeColor="text1"/>
        </w:rPr>
        <w:t xml:space="preserve"> estas</w:t>
      </w:r>
      <w:r w:rsidRPr="00FE5FC3" w:rsidR="005C667A">
        <w:rPr>
          <w:rFonts w:ascii="Calibri" w:hAnsi="Calibri" w:cs="Calibri"/>
          <w:bCs/>
          <w:color w:val="000000" w:themeColor="text1"/>
        </w:rPr>
        <w:t xml:space="preserve"> o</w:t>
      </w:r>
      <w:r w:rsidRPr="00FE5FC3" w:rsidR="002A558E">
        <w:rPr>
          <w:rFonts w:ascii="Calibri" w:hAnsi="Calibri" w:cs="Calibri"/>
          <w:bCs/>
          <w:color w:val="000000" w:themeColor="text1"/>
        </w:rPr>
        <w:t xml:space="preserve"> foco do plano</w:t>
      </w:r>
      <w:r w:rsidRPr="00FE5FC3" w:rsidR="005C667A">
        <w:rPr>
          <w:rFonts w:ascii="Calibri" w:hAnsi="Calibri" w:cs="Calibri"/>
          <w:bCs/>
          <w:color w:val="000000" w:themeColor="text1"/>
        </w:rPr>
        <w:t>. S</w:t>
      </w:r>
      <w:r w:rsidRPr="00FE5FC3" w:rsidR="002A558E">
        <w:rPr>
          <w:rFonts w:ascii="Calibri" w:hAnsi="Calibri" w:cs="Calibri"/>
          <w:bCs/>
          <w:color w:val="000000" w:themeColor="text1"/>
        </w:rPr>
        <w:t>ugeriu que entrasse</w:t>
      </w:r>
      <w:r w:rsidRPr="00FE5FC3" w:rsidR="005C667A">
        <w:rPr>
          <w:rFonts w:ascii="Calibri" w:hAnsi="Calibri" w:cs="Calibri"/>
          <w:bCs/>
          <w:color w:val="000000" w:themeColor="text1"/>
        </w:rPr>
        <w:t>m</w:t>
      </w:r>
      <w:r w:rsidRPr="00FE5FC3" w:rsidR="002A558E">
        <w:rPr>
          <w:rFonts w:ascii="Calibri" w:hAnsi="Calibri" w:cs="Calibri"/>
          <w:bCs/>
          <w:color w:val="000000" w:themeColor="text1"/>
        </w:rPr>
        <w:t xml:space="preserve"> como meta do </w:t>
      </w:r>
      <w:proofErr w:type="spellStart"/>
      <w:r w:rsidRPr="00FE5FC3" w:rsidR="002A558E">
        <w:rPr>
          <w:rFonts w:ascii="Calibri" w:hAnsi="Calibri" w:cs="Calibri"/>
          <w:bCs/>
          <w:color w:val="000000" w:themeColor="text1"/>
        </w:rPr>
        <w:t>PPCDAm</w:t>
      </w:r>
      <w:proofErr w:type="spellEnd"/>
      <w:r w:rsidRPr="00FE5FC3" w:rsidR="002A558E">
        <w:rPr>
          <w:rFonts w:ascii="Calibri" w:hAnsi="Calibri" w:cs="Calibri"/>
          <w:bCs/>
          <w:color w:val="000000" w:themeColor="text1"/>
        </w:rPr>
        <w:t>, de forma global (milhões de h</w:t>
      </w:r>
      <w:r w:rsidR="000A078D">
        <w:rPr>
          <w:rFonts w:ascii="Calibri" w:hAnsi="Calibri" w:cs="Calibri"/>
          <w:bCs/>
          <w:color w:val="000000" w:themeColor="text1"/>
        </w:rPr>
        <w:t>ectares</w:t>
      </w:r>
      <w:r w:rsidRPr="00FE5FC3" w:rsidR="002A558E">
        <w:rPr>
          <w:rFonts w:ascii="Calibri" w:hAnsi="Calibri" w:cs="Calibri"/>
          <w:bCs/>
          <w:color w:val="000000" w:themeColor="text1"/>
        </w:rPr>
        <w:t xml:space="preserve"> destinados e prazo)</w:t>
      </w:r>
      <w:r w:rsidRPr="00FE5FC3" w:rsidR="00B17FD6">
        <w:rPr>
          <w:rFonts w:ascii="Calibri" w:hAnsi="Calibri" w:cs="Calibri"/>
          <w:bCs/>
          <w:color w:val="000000" w:themeColor="text1"/>
        </w:rPr>
        <w:t>;</w:t>
      </w:r>
    </w:p>
    <w:p w:rsidR="00B17FD6" w:rsidP="005B66AF" w:rsidRDefault="00B17FD6" w14:paraId="253C4555" w14:textId="56ABA7BF">
      <w:pPr>
        <w:pStyle w:val="PargrafodaLista"/>
        <w:numPr>
          <w:ilvl w:val="0"/>
          <w:numId w:val="2"/>
        </w:numPr>
        <w:tabs>
          <w:tab w:val="left" w:pos="426"/>
        </w:tabs>
        <w:ind w:left="714" w:hanging="357"/>
        <w:contextualSpacing w:val="0"/>
        <w:jc w:val="both"/>
        <w:rPr>
          <w:rFonts w:ascii="Calibri" w:hAnsi="Calibri" w:cs="Calibri"/>
          <w:bCs/>
          <w:color w:val="000000" w:themeColor="text1"/>
        </w:rPr>
      </w:pPr>
      <w:r>
        <w:rPr>
          <w:rFonts w:ascii="Calibri" w:hAnsi="Calibri" w:cs="Calibri"/>
          <w:bCs/>
          <w:color w:val="000000" w:themeColor="text1"/>
        </w:rPr>
        <w:t xml:space="preserve">O Sr. Moisés </w:t>
      </w:r>
      <w:proofErr w:type="spellStart"/>
      <w:r w:rsidR="000A078D">
        <w:rPr>
          <w:rFonts w:ascii="Calibri" w:hAnsi="Calibri" w:cs="Calibri"/>
          <w:bCs/>
          <w:color w:val="000000" w:themeColor="text1"/>
        </w:rPr>
        <w:t>Savian</w:t>
      </w:r>
      <w:proofErr w:type="spellEnd"/>
      <w:r>
        <w:rPr>
          <w:rFonts w:ascii="Calibri" w:hAnsi="Calibri" w:cs="Calibri"/>
          <w:bCs/>
          <w:color w:val="000000" w:themeColor="text1"/>
        </w:rPr>
        <w:t xml:space="preserve"> fez uma ressalva, ponderando que parte dos 50 milhões de h</w:t>
      </w:r>
      <w:r w:rsidR="000A078D">
        <w:rPr>
          <w:rFonts w:ascii="Calibri" w:hAnsi="Calibri" w:cs="Calibri"/>
          <w:bCs/>
          <w:color w:val="000000" w:themeColor="text1"/>
        </w:rPr>
        <w:t>ectares</w:t>
      </w:r>
      <w:r>
        <w:rPr>
          <w:rFonts w:ascii="Calibri" w:hAnsi="Calibri" w:cs="Calibri"/>
          <w:bCs/>
          <w:color w:val="000000" w:themeColor="text1"/>
        </w:rPr>
        <w:t xml:space="preserve"> não destinados</w:t>
      </w:r>
      <w:r w:rsidR="000A078D">
        <w:rPr>
          <w:rFonts w:ascii="Calibri" w:hAnsi="Calibri" w:cs="Calibri"/>
          <w:bCs/>
          <w:color w:val="000000" w:themeColor="text1"/>
        </w:rPr>
        <w:t xml:space="preserve"> não</w:t>
      </w:r>
      <w:r>
        <w:rPr>
          <w:rFonts w:ascii="Calibri" w:hAnsi="Calibri" w:cs="Calibri"/>
          <w:bCs/>
          <w:color w:val="000000" w:themeColor="text1"/>
        </w:rPr>
        <w:t xml:space="preserve"> estão na Amazônia e que</w:t>
      </w:r>
      <w:r w:rsidR="00FE5FC3">
        <w:rPr>
          <w:rFonts w:ascii="Calibri" w:hAnsi="Calibri" w:cs="Calibri"/>
          <w:bCs/>
          <w:color w:val="000000" w:themeColor="text1"/>
        </w:rPr>
        <w:t xml:space="preserve"> a tarefa</w:t>
      </w:r>
      <w:r>
        <w:rPr>
          <w:rFonts w:ascii="Calibri" w:hAnsi="Calibri" w:cs="Calibri"/>
          <w:bCs/>
          <w:color w:val="000000" w:themeColor="text1"/>
        </w:rPr>
        <w:t xml:space="preserve"> não seria apenas</w:t>
      </w:r>
      <w:r w:rsidR="00FE5FC3">
        <w:rPr>
          <w:rFonts w:ascii="Calibri" w:hAnsi="Calibri" w:cs="Calibri"/>
          <w:bCs/>
          <w:color w:val="000000" w:themeColor="text1"/>
        </w:rPr>
        <w:t xml:space="preserve"> a de </w:t>
      </w:r>
      <w:r>
        <w:rPr>
          <w:rFonts w:ascii="Calibri" w:hAnsi="Calibri" w:cs="Calibri"/>
          <w:bCs/>
          <w:color w:val="000000" w:themeColor="text1"/>
        </w:rPr>
        <w:t>garantir a destinação, mas também de proteger</w:t>
      </w:r>
      <w:r w:rsidR="006D2AD4">
        <w:rPr>
          <w:rFonts w:ascii="Calibri" w:hAnsi="Calibri" w:cs="Calibri"/>
          <w:bCs/>
          <w:color w:val="000000" w:themeColor="text1"/>
        </w:rPr>
        <w:t xml:space="preserve"> </w:t>
      </w:r>
      <w:r w:rsidR="00F44135">
        <w:rPr>
          <w:rFonts w:ascii="Calibri" w:hAnsi="Calibri" w:cs="Calibri"/>
          <w:bCs/>
          <w:color w:val="000000" w:themeColor="text1"/>
        </w:rPr>
        <w:t>o território</w:t>
      </w:r>
      <w:r w:rsidR="000A078D">
        <w:rPr>
          <w:rFonts w:ascii="Calibri" w:hAnsi="Calibri" w:cs="Calibri"/>
          <w:bCs/>
          <w:color w:val="000000" w:themeColor="text1"/>
        </w:rPr>
        <w:t xml:space="preserve"> de acordo com a destinação definida (terras indígenas, unidades de conservação, concessões florestais, etc.)</w:t>
      </w:r>
      <w:r w:rsidR="00302AF8">
        <w:rPr>
          <w:rFonts w:ascii="Calibri" w:hAnsi="Calibri" w:cs="Calibri"/>
          <w:bCs/>
          <w:color w:val="000000" w:themeColor="text1"/>
        </w:rPr>
        <w:t xml:space="preserve">. A destinação deve considerar </w:t>
      </w:r>
      <w:r w:rsidR="00FE5FC3">
        <w:rPr>
          <w:rFonts w:ascii="Calibri" w:hAnsi="Calibri" w:cs="Calibri"/>
          <w:bCs/>
          <w:color w:val="000000" w:themeColor="text1"/>
        </w:rPr>
        <w:t>informações sobre</w:t>
      </w:r>
      <w:r w:rsidR="00302AF8">
        <w:rPr>
          <w:rFonts w:ascii="Calibri" w:hAnsi="Calibri" w:cs="Calibri"/>
          <w:bCs/>
          <w:color w:val="000000" w:themeColor="text1"/>
        </w:rPr>
        <w:t xml:space="preserve"> desenvolvimento local, características da área, demanda de povos e comunidades tradicionais, mapas de conflitos</w:t>
      </w:r>
      <w:r w:rsidR="000A078D">
        <w:rPr>
          <w:rFonts w:ascii="Calibri" w:hAnsi="Calibri" w:cs="Calibri"/>
          <w:bCs/>
          <w:color w:val="000000" w:themeColor="text1"/>
        </w:rPr>
        <w:t>,</w:t>
      </w:r>
      <w:r w:rsidR="00302AF8">
        <w:rPr>
          <w:rFonts w:ascii="Calibri" w:hAnsi="Calibri" w:cs="Calibri"/>
          <w:bCs/>
          <w:color w:val="000000" w:themeColor="text1"/>
        </w:rPr>
        <w:t xml:space="preserve"> etc</w:t>
      </w:r>
      <w:r w:rsidR="000A078D">
        <w:rPr>
          <w:rFonts w:ascii="Calibri" w:hAnsi="Calibri" w:cs="Calibri"/>
          <w:bCs/>
          <w:color w:val="000000" w:themeColor="text1"/>
        </w:rPr>
        <w:t>.</w:t>
      </w:r>
      <w:r w:rsidR="00302AF8">
        <w:rPr>
          <w:rFonts w:ascii="Calibri" w:hAnsi="Calibri" w:cs="Calibri"/>
          <w:bCs/>
          <w:color w:val="000000" w:themeColor="text1"/>
        </w:rPr>
        <w:t>, organizad</w:t>
      </w:r>
      <w:r w:rsidR="00FE5FC3">
        <w:rPr>
          <w:rFonts w:ascii="Calibri" w:hAnsi="Calibri" w:cs="Calibri"/>
          <w:bCs/>
          <w:color w:val="000000" w:themeColor="text1"/>
        </w:rPr>
        <w:t>as</w:t>
      </w:r>
      <w:r w:rsidR="00302AF8">
        <w:rPr>
          <w:rFonts w:ascii="Calibri" w:hAnsi="Calibri" w:cs="Calibri"/>
          <w:bCs/>
          <w:color w:val="000000" w:themeColor="text1"/>
        </w:rPr>
        <w:t xml:space="preserve"> do ponto de vista da inteligência para definir prioridades.</w:t>
      </w:r>
    </w:p>
    <w:p w:rsidRPr="00A33389" w:rsidR="005B062E" w:rsidP="009501D8" w:rsidRDefault="00413570" w14:paraId="34F674BA" w14:textId="25178482">
      <w:pPr>
        <w:tabs>
          <w:tab w:val="left" w:pos="426"/>
        </w:tabs>
        <w:ind w:left="426"/>
        <w:jc w:val="both"/>
        <w:rPr>
          <w:rFonts w:ascii="Calibri" w:hAnsi="Calibri" w:cs="Calibri"/>
          <w:bCs/>
          <w:color w:val="000000" w:themeColor="text1"/>
        </w:rPr>
      </w:pPr>
      <w:r w:rsidRPr="00A33389">
        <w:rPr>
          <w:rFonts w:ascii="Calibri" w:hAnsi="Calibri" w:cs="Calibri"/>
          <w:bCs/>
          <w:color w:val="000000" w:themeColor="text1"/>
        </w:rPr>
        <w:t xml:space="preserve">O Sr. </w:t>
      </w:r>
      <w:proofErr w:type="spellStart"/>
      <w:r w:rsidRPr="00A33389">
        <w:rPr>
          <w:rFonts w:ascii="Calibri" w:hAnsi="Calibri" w:cs="Calibri"/>
          <w:bCs/>
          <w:color w:val="000000" w:themeColor="text1"/>
        </w:rPr>
        <w:t>Raoni</w:t>
      </w:r>
      <w:proofErr w:type="spellEnd"/>
      <w:r w:rsidRPr="00A33389">
        <w:rPr>
          <w:rFonts w:ascii="Calibri" w:hAnsi="Calibri" w:cs="Calibri"/>
          <w:bCs/>
          <w:color w:val="000000" w:themeColor="text1"/>
        </w:rPr>
        <w:t xml:space="preserve"> Rajão</w:t>
      </w:r>
      <w:r w:rsidR="00180EEE">
        <w:rPr>
          <w:rFonts w:ascii="Calibri" w:hAnsi="Calibri" w:cs="Calibri"/>
          <w:bCs/>
          <w:color w:val="000000" w:themeColor="text1"/>
        </w:rPr>
        <w:t xml:space="preserve">, do </w:t>
      </w:r>
      <w:proofErr w:type="spellStart"/>
      <w:r w:rsidR="00180EEE">
        <w:rPr>
          <w:rFonts w:ascii="Calibri" w:hAnsi="Calibri" w:cs="Calibri"/>
          <w:bCs/>
          <w:color w:val="000000" w:themeColor="text1"/>
        </w:rPr>
        <w:t>MMA</w:t>
      </w:r>
      <w:proofErr w:type="spellEnd"/>
      <w:r w:rsidR="00180EEE">
        <w:rPr>
          <w:rFonts w:ascii="Calibri" w:hAnsi="Calibri" w:cs="Calibri"/>
          <w:bCs/>
          <w:color w:val="000000" w:themeColor="text1"/>
        </w:rPr>
        <w:t>,</w:t>
      </w:r>
      <w:r w:rsidRPr="00A33389">
        <w:rPr>
          <w:rFonts w:ascii="Calibri" w:hAnsi="Calibri" w:cs="Calibri"/>
          <w:bCs/>
          <w:color w:val="000000" w:themeColor="text1"/>
        </w:rPr>
        <w:t xml:space="preserve"> também lembrou da importância de se considerar no </w:t>
      </w:r>
      <w:proofErr w:type="spellStart"/>
      <w:r w:rsidRPr="00A33389">
        <w:rPr>
          <w:rFonts w:ascii="Calibri" w:hAnsi="Calibri" w:cs="Calibri"/>
          <w:bCs/>
          <w:color w:val="000000" w:themeColor="text1"/>
        </w:rPr>
        <w:t>PPCDAm</w:t>
      </w:r>
      <w:proofErr w:type="spellEnd"/>
      <w:r w:rsidRPr="00A33389">
        <w:rPr>
          <w:rFonts w:ascii="Calibri" w:hAnsi="Calibri" w:cs="Calibri"/>
          <w:bCs/>
          <w:color w:val="000000" w:themeColor="text1"/>
        </w:rPr>
        <w:t xml:space="preserve"> linhas de ações que tenham por objeto a desapropriação</w:t>
      </w:r>
      <w:r w:rsidRPr="00A33389" w:rsidR="00A33389">
        <w:rPr>
          <w:rFonts w:ascii="Calibri" w:hAnsi="Calibri" w:cs="Calibri"/>
          <w:bCs/>
          <w:color w:val="000000" w:themeColor="text1"/>
        </w:rPr>
        <w:t xml:space="preserve"> </w:t>
      </w:r>
      <w:r w:rsidRPr="00A33389">
        <w:rPr>
          <w:rFonts w:ascii="Calibri" w:hAnsi="Calibri" w:cs="Calibri"/>
          <w:bCs/>
          <w:color w:val="000000" w:themeColor="text1"/>
        </w:rPr>
        <w:t>de áreas indevidamente apropriadas em glebas públicas</w:t>
      </w:r>
      <w:r w:rsidR="000A078D">
        <w:rPr>
          <w:rFonts w:ascii="Calibri" w:hAnsi="Calibri" w:cs="Calibri"/>
          <w:bCs/>
          <w:color w:val="000000" w:themeColor="text1"/>
        </w:rPr>
        <w:t xml:space="preserve"> e</w:t>
      </w:r>
      <w:r w:rsidRPr="00A33389" w:rsidR="003962CC">
        <w:rPr>
          <w:rFonts w:ascii="Calibri" w:hAnsi="Calibri" w:cs="Calibri"/>
          <w:bCs/>
          <w:color w:val="000000" w:themeColor="text1"/>
        </w:rPr>
        <w:t xml:space="preserve"> reforçou que é necessário reaver não apenas a propriedade, mas também a posse d</w:t>
      </w:r>
      <w:r w:rsidRPr="00A33389" w:rsidR="00A33389">
        <w:rPr>
          <w:rFonts w:ascii="Calibri" w:hAnsi="Calibri" w:cs="Calibri"/>
          <w:bCs/>
          <w:color w:val="000000" w:themeColor="text1"/>
        </w:rPr>
        <w:t>essas</w:t>
      </w:r>
      <w:r w:rsidRPr="00A33389" w:rsidR="003962CC">
        <w:rPr>
          <w:rFonts w:ascii="Calibri" w:hAnsi="Calibri" w:cs="Calibri"/>
          <w:bCs/>
          <w:color w:val="000000" w:themeColor="text1"/>
        </w:rPr>
        <w:t xml:space="preserve"> terras</w:t>
      </w:r>
      <w:r w:rsidRPr="00A33389" w:rsidR="00A33389">
        <w:rPr>
          <w:rFonts w:ascii="Calibri" w:hAnsi="Calibri" w:cs="Calibri"/>
          <w:bCs/>
          <w:color w:val="000000" w:themeColor="text1"/>
        </w:rPr>
        <w:t xml:space="preserve">. </w:t>
      </w:r>
      <w:r w:rsidRPr="00A33389" w:rsidR="007F3DBD">
        <w:rPr>
          <w:rFonts w:ascii="Calibri" w:hAnsi="Calibri" w:cs="Calibri"/>
          <w:bCs/>
          <w:color w:val="000000" w:themeColor="text1"/>
        </w:rPr>
        <w:t>Ademais, e reforçando esse ponto, o Sr. André Lima</w:t>
      </w:r>
      <w:r w:rsidR="00180EEE">
        <w:rPr>
          <w:rFonts w:ascii="Calibri" w:hAnsi="Calibri" w:cs="Calibri"/>
          <w:bCs/>
          <w:color w:val="000000" w:themeColor="text1"/>
        </w:rPr>
        <w:t xml:space="preserve">, do </w:t>
      </w:r>
      <w:proofErr w:type="spellStart"/>
      <w:r w:rsidR="00180EEE">
        <w:rPr>
          <w:rFonts w:ascii="Calibri" w:hAnsi="Calibri" w:cs="Calibri"/>
          <w:bCs/>
          <w:color w:val="000000" w:themeColor="text1"/>
        </w:rPr>
        <w:t>MMA</w:t>
      </w:r>
      <w:proofErr w:type="spellEnd"/>
      <w:r w:rsidR="00180EEE">
        <w:rPr>
          <w:rFonts w:ascii="Calibri" w:hAnsi="Calibri" w:cs="Calibri"/>
          <w:bCs/>
          <w:color w:val="000000" w:themeColor="text1"/>
        </w:rPr>
        <w:t>,</w:t>
      </w:r>
      <w:r w:rsidRPr="00A33389" w:rsidR="00032C63">
        <w:rPr>
          <w:rFonts w:ascii="Calibri" w:hAnsi="Calibri" w:cs="Calibri"/>
          <w:bCs/>
          <w:color w:val="000000" w:themeColor="text1"/>
        </w:rPr>
        <w:t xml:space="preserve"> ressaltou a importância </w:t>
      </w:r>
      <w:r w:rsidRPr="00A33389" w:rsidR="003962CC">
        <w:rPr>
          <w:rFonts w:ascii="Calibri" w:hAnsi="Calibri" w:cs="Calibri"/>
          <w:bCs/>
          <w:color w:val="000000" w:themeColor="text1"/>
        </w:rPr>
        <w:t>da</w:t>
      </w:r>
      <w:r w:rsidRPr="00A33389" w:rsidR="00032C63">
        <w:rPr>
          <w:rFonts w:ascii="Calibri" w:hAnsi="Calibri" w:cs="Calibri"/>
          <w:bCs/>
          <w:color w:val="000000" w:themeColor="text1"/>
        </w:rPr>
        <w:t xml:space="preserve"> revisão de alguns processos já realizados de destinação das glebas públicas, visando</w:t>
      </w:r>
      <w:r w:rsidRPr="00A33389" w:rsidR="003962CC">
        <w:rPr>
          <w:rFonts w:ascii="Calibri" w:hAnsi="Calibri" w:cs="Calibri"/>
          <w:bCs/>
          <w:color w:val="000000" w:themeColor="text1"/>
        </w:rPr>
        <w:t xml:space="preserve"> </w:t>
      </w:r>
      <w:r w:rsidRPr="00A33389" w:rsidR="00032C63">
        <w:rPr>
          <w:rFonts w:ascii="Calibri" w:hAnsi="Calibri" w:cs="Calibri"/>
          <w:bCs/>
          <w:color w:val="000000" w:themeColor="text1"/>
        </w:rPr>
        <w:t>sua devida adequação aos objetivos da sustentabilidade;</w:t>
      </w:r>
    </w:p>
    <w:p w:rsidRPr="00A33389" w:rsidR="003C5849" w:rsidP="68AFC347" w:rsidRDefault="003962CC" w14:paraId="6CC19CC1" w14:textId="2F4FAD04">
      <w:pPr>
        <w:tabs>
          <w:tab w:val="left" w:pos="426"/>
        </w:tabs>
        <w:ind w:left="426"/>
        <w:jc w:val="both"/>
        <w:rPr>
          <w:rFonts w:ascii="Calibri" w:hAnsi="Calibri" w:cs="Calibri"/>
          <w:color w:val="000000" w:themeColor="text1"/>
        </w:rPr>
      </w:pPr>
      <w:r w:rsidRPr="68AFC347" w:rsidR="003962CC">
        <w:rPr>
          <w:rFonts w:ascii="Calibri" w:hAnsi="Calibri" w:cs="Calibri"/>
          <w:color w:val="000000" w:themeColor="text1" w:themeTint="FF" w:themeShade="FF"/>
        </w:rPr>
        <w:t>Além da revisão da efetividade da destinação,</w:t>
      </w:r>
      <w:r w:rsidRPr="68AFC347" w:rsidR="0013246F">
        <w:rPr>
          <w:rFonts w:ascii="Calibri" w:hAnsi="Calibri" w:cs="Calibri"/>
          <w:color w:val="000000" w:themeColor="text1" w:themeTint="FF" w:themeShade="FF"/>
        </w:rPr>
        <w:t xml:space="preserve"> </w:t>
      </w:r>
      <w:r w:rsidRPr="68AFC347" w:rsidR="003962CC">
        <w:rPr>
          <w:rFonts w:ascii="Calibri" w:hAnsi="Calibri" w:cs="Calibri"/>
          <w:color w:val="000000" w:themeColor="text1" w:themeTint="FF" w:themeShade="FF"/>
        </w:rPr>
        <w:t xml:space="preserve">o </w:t>
      </w:r>
      <w:r w:rsidRPr="68AFC347" w:rsidR="000A078D">
        <w:rPr>
          <w:rFonts w:ascii="Calibri" w:hAnsi="Calibri" w:cs="Calibri"/>
          <w:color w:val="000000" w:themeColor="text1" w:themeTint="FF" w:themeShade="FF"/>
        </w:rPr>
        <w:t>Sr. André Lima</w:t>
      </w:r>
      <w:r w:rsidRPr="68AFC347" w:rsidR="003962CC">
        <w:rPr>
          <w:rFonts w:ascii="Calibri" w:hAnsi="Calibri" w:cs="Calibri"/>
          <w:color w:val="000000" w:themeColor="text1" w:themeTint="FF" w:themeShade="FF"/>
        </w:rPr>
        <w:t xml:space="preserve"> propôs a revisão da declinação de destinações deliberadas n</w:t>
      </w:r>
      <w:r w:rsidRPr="68AFC347" w:rsidR="000A078D">
        <w:rPr>
          <w:rFonts w:ascii="Calibri" w:hAnsi="Calibri" w:cs="Calibri"/>
          <w:color w:val="000000" w:themeColor="text1" w:themeTint="FF" w:themeShade="FF"/>
        </w:rPr>
        <w:t>o âmbito da</w:t>
      </w:r>
      <w:r w:rsidRPr="68AFC347" w:rsidR="003962CC">
        <w:rPr>
          <w:rFonts w:ascii="Calibri" w:hAnsi="Calibri" w:cs="Calibri"/>
          <w:color w:val="000000" w:themeColor="text1" w:themeTint="FF" w:themeShade="FF"/>
        </w:rPr>
        <w:t xml:space="preserve"> Câmara Técnica</w:t>
      </w:r>
      <w:r w:rsidRPr="68AFC347" w:rsidR="000A078D">
        <w:rPr>
          <w:rFonts w:ascii="Calibri" w:hAnsi="Calibri" w:cs="Calibri"/>
          <w:color w:val="000000" w:themeColor="text1" w:themeTint="FF" w:themeShade="FF"/>
        </w:rPr>
        <w:t xml:space="preserve">, principalmente pelo </w:t>
      </w:r>
      <w:r w:rsidRPr="68AFC347" w:rsidR="000A078D">
        <w:rPr>
          <w:rFonts w:ascii="Calibri" w:hAnsi="Calibri" w:cs="Calibri"/>
          <w:color w:val="000000" w:themeColor="text1" w:themeTint="FF" w:themeShade="FF"/>
        </w:rPr>
        <w:t>MMA</w:t>
      </w:r>
      <w:r w:rsidRPr="68AFC347" w:rsidR="000A078D">
        <w:rPr>
          <w:rFonts w:ascii="Calibri" w:hAnsi="Calibri" w:cs="Calibri"/>
          <w:color w:val="000000" w:themeColor="text1" w:themeTint="FF" w:themeShade="FF"/>
        </w:rPr>
        <w:t xml:space="preserve"> e a Funai,</w:t>
      </w:r>
      <w:r w:rsidRPr="68AFC347" w:rsidR="0013246F">
        <w:rPr>
          <w:rFonts w:ascii="Calibri" w:hAnsi="Calibri" w:cs="Calibri"/>
          <w:color w:val="000000" w:themeColor="text1" w:themeTint="FF" w:themeShade="FF"/>
        </w:rPr>
        <w:t xml:space="preserve"> </w:t>
      </w:r>
      <w:r w:rsidRPr="68AFC347" w:rsidR="003962CC">
        <w:rPr>
          <w:rFonts w:ascii="Calibri" w:hAnsi="Calibri" w:cs="Calibri"/>
          <w:color w:val="000000" w:themeColor="text1" w:themeTint="FF" w:themeShade="FF"/>
        </w:rPr>
        <w:t>e solicitou</w:t>
      </w:r>
      <w:r w:rsidRPr="68AFC347" w:rsidR="000A078D">
        <w:rPr>
          <w:rFonts w:ascii="Calibri" w:hAnsi="Calibri" w:cs="Calibri"/>
          <w:color w:val="000000" w:themeColor="text1" w:themeTint="FF" w:themeShade="FF"/>
        </w:rPr>
        <w:t xml:space="preserve"> o</w:t>
      </w:r>
      <w:r w:rsidRPr="68AFC347" w:rsidR="0013246F">
        <w:rPr>
          <w:rFonts w:ascii="Calibri" w:hAnsi="Calibri" w:cs="Calibri"/>
          <w:color w:val="000000" w:themeColor="text1" w:themeTint="FF" w:themeShade="FF"/>
        </w:rPr>
        <w:t xml:space="preserve"> acesso às atas das reuniões para uma primeira análise. </w:t>
      </w:r>
      <w:r w:rsidRPr="68AFC347" w:rsidR="000A078D">
        <w:rPr>
          <w:rFonts w:ascii="Calibri" w:hAnsi="Calibri" w:cs="Calibri"/>
          <w:color w:val="000000" w:themeColor="text1" w:themeTint="FF" w:themeShade="FF"/>
        </w:rPr>
        <w:t>Sem prejuízo do encaminhamento das referidas atas, o</w:t>
      </w:r>
      <w:r w:rsidRPr="68AFC347" w:rsidR="0013246F">
        <w:rPr>
          <w:rFonts w:ascii="Calibri" w:hAnsi="Calibri" w:cs="Calibri"/>
          <w:color w:val="000000" w:themeColor="text1" w:themeTint="FF" w:themeShade="FF"/>
        </w:rPr>
        <w:t xml:space="preserve"> </w:t>
      </w:r>
      <w:r w:rsidRPr="68AFC347" w:rsidR="000A078D">
        <w:rPr>
          <w:rFonts w:ascii="Calibri" w:hAnsi="Calibri" w:cs="Calibri"/>
          <w:color w:val="000000" w:themeColor="text1" w:themeTint="FF" w:themeShade="FF"/>
        </w:rPr>
        <w:t>S</w:t>
      </w:r>
      <w:r w:rsidRPr="68AFC347" w:rsidR="0013246F">
        <w:rPr>
          <w:rFonts w:ascii="Calibri" w:hAnsi="Calibri" w:cs="Calibri"/>
          <w:color w:val="000000" w:themeColor="text1" w:themeTint="FF" w:themeShade="FF"/>
        </w:rPr>
        <w:t>r. Moisés</w:t>
      </w:r>
      <w:r w:rsidRPr="68AFC347" w:rsidR="000A078D">
        <w:rPr>
          <w:rFonts w:ascii="Calibri" w:hAnsi="Calibri" w:cs="Calibri"/>
          <w:color w:val="000000" w:themeColor="text1" w:themeTint="FF" w:themeShade="FF"/>
        </w:rPr>
        <w:t xml:space="preserve"> </w:t>
      </w:r>
      <w:r w:rsidRPr="68AFC347" w:rsidR="000A078D">
        <w:rPr>
          <w:rFonts w:ascii="Calibri" w:hAnsi="Calibri" w:cs="Calibri"/>
          <w:color w:val="000000" w:themeColor="text1" w:themeTint="FF" w:themeShade="FF"/>
        </w:rPr>
        <w:t>Savian</w:t>
      </w:r>
      <w:r w:rsidRPr="68AFC347" w:rsidR="0013246F">
        <w:rPr>
          <w:rFonts w:ascii="Calibri" w:hAnsi="Calibri" w:cs="Calibri"/>
          <w:color w:val="000000" w:themeColor="text1" w:themeTint="FF" w:themeShade="FF"/>
        </w:rPr>
        <w:t xml:space="preserve"> informou que há gravações des</w:t>
      </w:r>
      <w:r w:rsidRPr="68AFC347" w:rsidR="000A078D">
        <w:rPr>
          <w:rFonts w:ascii="Calibri" w:hAnsi="Calibri" w:cs="Calibri"/>
          <w:color w:val="000000" w:themeColor="text1" w:themeTint="FF" w:themeShade="FF"/>
        </w:rPr>
        <w:t>s</w:t>
      </w:r>
      <w:r w:rsidRPr="68AFC347" w:rsidR="0013246F">
        <w:rPr>
          <w:rFonts w:ascii="Calibri" w:hAnsi="Calibri" w:cs="Calibri"/>
          <w:color w:val="000000" w:themeColor="text1" w:themeTint="FF" w:themeShade="FF"/>
        </w:rPr>
        <w:t>as reuniões</w:t>
      </w:r>
      <w:r w:rsidRPr="68AFC347" w:rsidR="000A078D">
        <w:rPr>
          <w:rFonts w:ascii="Calibri" w:hAnsi="Calibri" w:cs="Calibri"/>
          <w:color w:val="000000" w:themeColor="text1" w:themeTint="FF" w:themeShade="FF"/>
        </w:rPr>
        <w:t xml:space="preserve"> disponíveis</w:t>
      </w:r>
      <w:r w:rsidRPr="68AFC347" w:rsidR="0ABD64ED">
        <w:rPr>
          <w:rFonts w:ascii="Calibri" w:hAnsi="Calibri" w:cs="Calibri"/>
          <w:color w:val="000000" w:themeColor="text1" w:themeTint="FF" w:themeShade="FF"/>
        </w:rPr>
        <w:t>.</w:t>
      </w:r>
    </w:p>
    <w:p w:rsidRPr="00A64F98" w:rsidR="0098774D" w:rsidP="005B66AF" w:rsidRDefault="0098774D" w14:paraId="0198641E" w14:textId="56510BDC">
      <w:pPr>
        <w:pStyle w:val="PargrafodaLista"/>
        <w:numPr>
          <w:ilvl w:val="0"/>
          <w:numId w:val="1"/>
        </w:numPr>
        <w:tabs>
          <w:tab w:val="left" w:pos="426"/>
        </w:tabs>
        <w:ind w:left="426" w:hanging="426"/>
        <w:contextualSpacing w:val="0"/>
        <w:jc w:val="both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 w:themeColor="text1"/>
        </w:rPr>
        <w:t>S</w:t>
      </w:r>
      <w:r w:rsidR="00032C63">
        <w:rPr>
          <w:rFonts w:ascii="Calibri" w:hAnsi="Calibri" w:cs="Calibri"/>
          <w:b/>
          <w:bCs/>
          <w:color w:val="000000" w:themeColor="text1"/>
        </w:rPr>
        <w:t>ecretaria do Patrimônio da União (</w:t>
      </w:r>
      <w:proofErr w:type="spellStart"/>
      <w:r w:rsidR="00032C63">
        <w:rPr>
          <w:rFonts w:ascii="Calibri" w:hAnsi="Calibri" w:cs="Calibri"/>
          <w:b/>
          <w:bCs/>
          <w:color w:val="000000" w:themeColor="text1"/>
        </w:rPr>
        <w:t>SPU</w:t>
      </w:r>
      <w:proofErr w:type="spellEnd"/>
      <w:r w:rsidR="00032C63">
        <w:rPr>
          <w:rFonts w:ascii="Calibri" w:hAnsi="Calibri" w:cs="Calibri"/>
          <w:b/>
          <w:bCs/>
          <w:color w:val="000000" w:themeColor="text1"/>
        </w:rPr>
        <w:t>)</w:t>
      </w:r>
      <w:r>
        <w:rPr>
          <w:rFonts w:ascii="Calibri" w:hAnsi="Calibri" w:cs="Calibri"/>
          <w:b/>
          <w:bCs/>
          <w:color w:val="000000" w:themeColor="text1"/>
        </w:rPr>
        <w:t xml:space="preserve"> – </w:t>
      </w:r>
      <w:r w:rsidR="00032C63">
        <w:rPr>
          <w:rFonts w:ascii="Calibri" w:hAnsi="Calibri" w:cs="Calibri"/>
          <w:b/>
          <w:bCs/>
          <w:color w:val="000000" w:themeColor="text1"/>
        </w:rPr>
        <w:t>Sr</w:t>
      </w:r>
      <w:r w:rsidR="000A078D">
        <w:rPr>
          <w:rFonts w:ascii="Calibri" w:hAnsi="Calibri" w:cs="Calibri"/>
          <w:b/>
          <w:bCs/>
          <w:color w:val="000000" w:themeColor="text1"/>
        </w:rPr>
        <w:t>a</w:t>
      </w:r>
      <w:r w:rsidR="00032C63">
        <w:rPr>
          <w:rFonts w:ascii="Calibri" w:hAnsi="Calibri" w:cs="Calibri"/>
          <w:b/>
          <w:bCs/>
          <w:color w:val="000000" w:themeColor="text1"/>
        </w:rPr>
        <w:t xml:space="preserve">. </w:t>
      </w:r>
      <w:r w:rsidR="003312AB">
        <w:rPr>
          <w:rFonts w:ascii="Calibri" w:hAnsi="Calibri" w:cs="Calibri"/>
          <w:b/>
          <w:bCs/>
          <w:color w:val="000000" w:themeColor="text1"/>
        </w:rPr>
        <w:t>Thais</w:t>
      </w:r>
      <w:r w:rsidR="000A078D">
        <w:rPr>
          <w:rFonts w:ascii="Calibri" w:hAnsi="Calibri" w:cs="Calibri"/>
          <w:b/>
          <w:bCs/>
          <w:color w:val="000000" w:themeColor="text1"/>
        </w:rPr>
        <w:t xml:space="preserve"> de Vasconcellos.</w:t>
      </w:r>
    </w:p>
    <w:p w:rsidR="00032C63" w:rsidP="68AFC347" w:rsidRDefault="000A078D" w14:paraId="66AFEB39" w14:textId="248F3403">
      <w:pPr>
        <w:pStyle w:val="PargrafodaLista"/>
        <w:numPr>
          <w:ilvl w:val="0"/>
          <w:numId w:val="3"/>
        </w:numPr>
        <w:tabs>
          <w:tab w:val="left" w:pos="426"/>
        </w:tabs>
        <w:spacing/>
        <w:jc w:val="both"/>
        <w:rPr>
          <w:rFonts w:ascii="Calibri" w:hAnsi="Calibri" w:cs="Calibri"/>
          <w:color w:val="000000"/>
        </w:rPr>
      </w:pPr>
      <w:r w:rsidRPr="68AFC347" w:rsidR="000A078D">
        <w:rPr>
          <w:rFonts w:ascii="Calibri" w:hAnsi="Calibri" w:cs="Calibri"/>
          <w:color w:val="000000" w:themeColor="text1" w:themeTint="FF" w:themeShade="FF"/>
        </w:rPr>
        <w:t>A Sra. Thais de Vasconcellos c</w:t>
      </w:r>
      <w:r w:rsidRPr="68AFC347" w:rsidR="00525B14">
        <w:rPr>
          <w:rFonts w:ascii="Calibri" w:hAnsi="Calibri" w:cs="Calibri"/>
          <w:color w:val="000000" w:themeColor="text1" w:themeTint="FF" w:themeShade="FF"/>
        </w:rPr>
        <w:t>ontextualizou</w:t>
      </w:r>
      <w:r w:rsidRPr="68AFC347" w:rsidR="000A078D">
        <w:rPr>
          <w:rFonts w:ascii="Calibri" w:hAnsi="Calibri" w:cs="Calibri"/>
          <w:color w:val="000000" w:themeColor="text1" w:themeTint="FF" w:themeShade="FF"/>
        </w:rPr>
        <w:t xml:space="preserve"> os presentes</w:t>
      </w:r>
      <w:r w:rsidRPr="68AFC347" w:rsidR="00525B14">
        <w:rPr>
          <w:rFonts w:ascii="Calibri" w:hAnsi="Calibri" w:cs="Calibri"/>
          <w:color w:val="000000" w:themeColor="text1" w:themeTint="FF" w:themeShade="FF"/>
        </w:rPr>
        <w:t xml:space="preserve"> sobre os trabalhos da </w:t>
      </w:r>
      <w:r w:rsidRPr="68AFC347" w:rsidR="00525B14">
        <w:rPr>
          <w:rFonts w:ascii="Calibri" w:hAnsi="Calibri" w:cs="Calibri"/>
          <w:color w:val="000000" w:themeColor="text1" w:themeTint="FF" w:themeShade="FF"/>
        </w:rPr>
        <w:t>SPU</w:t>
      </w:r>
      <w:r w:rsidRPr="68AFC347" w:rsidR="00525B14">
        <w:rPr>
          <w:rFonts w:ascii="Calibri" w:hAnsi="Calibri" w:cs="Calibri"/>
          <w:color w:val="000000" w:themeColor="text1" w:themeTint="FF" w:themeShade="FF"/>
        </w:rPr>
        <w:t xml:space="preserve"> e informou sobre a existência de um sistema </w:t>
      </w:r>
      <w:r w:rsidRPr="68AFC347" w:rsidR="000A01D8">
        <w:rPr>
          <w:rFonts w:ascii="Calibri" w:hAnsi="Calibri" w:cs="Calibri"/>
          <w:color w:val="000000" w:themeColor="text1" w:themeTint="FF" w:themeShade="FF"/>
        </w:rPr>
        <w:t>(</w:t>
      </w:r>
      <w:r w:rsidRPr="68AFC347" w:rsidR="000A01D8">
        <w:rPr>
          <w:rFonts w:ascii="Calibri" w:hAnsi="Calibri" w:cs="Calibri"/>
          <w:color w:val="000000" w:themeColor="text1" w:themeTint="FF" w:themeShade="FF"/>
        </w:rPr>
        <w:t>SPUnet</w:t>
      </w:r>
      <w:r w:rsidRPr="68AFC347" w:rsidR="000A01D8">
        <w:rPr>
          <w:rFonts w:ascii="Calibri" w:hAnsi="Calibri" w:cs="Calibri"/>
          <w:color w:val="000000" w:themeColor="text1" w:themeTint="FF" w:themeShade="FF"/>
        </w:rPr>
        <w:t xml:space="preserve">) </w:t>
      </w:r>
      <w:r w:rsidRPr="68AFC347" w:rsidR="00525B14">
        <w:rPr>
          <w:rFonts w:ascii="Calibri" w:hAnsi="Calibri" w:cs="Calibri"/>
          <w:color w:val="000000" w:themeColor="text1" w:themeTint="FF" w:themeShade="FF"/>
        </w:rPr>
        <w:t xml:space="preserve">que </w:t>
      </w:r>
      <w:r w:rsidRPr="68AFC347" w:rsidR="000A078D">
        <w:rPr>
          <w:rFonts w:ascii="Calibri" w:hAnsi="Calibri" w:cs="Calibri"/>
          <w:color w:val="000000" w:themeColor="text1" w:themeTint="FF" w:themeShade="FF"/>
        </w:rPr>
        <w:t>busca fazer a sistematização de</w:t>
      </w:r>
      <w:r w:rsidRPr="68AFC347" w:rsidR="00525B14">
        <w:rPr>
          <w:rFonts w:ascii="Calibri" w:hAnsi="Calibri" w:cs="Calibri"/>
          <w:color w:val="000000" w:themeColor="text1" w:themeTint="FF" w:themeShade="FF"/>
        </w:rPr>
        <w:t xml:space="preserve"> todo o patrimônio </w:t>
      </w:r>
      <w:r w:rsidRPr="68AFC347" w:rsidR="00C81EB1">
        <w:rPr>
          <w:rFonts w:ascii="Calibri" w:hAnsi="Calibri" w:cs="Calibri"/>
          <w:color w:val="000000" w:themeColor="text1" w:themeTint="FF" w:themeShade="FF"/>
        </w:rPr>
        <w:t xml:space="preserve">cadastrado </w:t>
      </w:r>
      <w:r w:rsidRPr="68AFC347" w:rsidR="00525B14">
        <w:rPr>
          <w:rFonts w:ascii="Calibri" w:hAnsi="Calibri" w:cs="Calibri"/>
          <w:color w:val="000000" w:themeColor="text1" w:themeTint="FF" w:themeShade="FF"/>
        </w:rPr>
        <w:t>da União</w:t>
      </w:r>
      <w:r w:rsidRPr="68AFC347" w:rsidR="00C81EB1">
        <w:rPr>
          <w:rFonts w:ascii="Calibri" w:hAnsi="Calibri" w:cs="Calibri"/>
          <w:color w:val="000000" w:themeColor="text1" w:themeTint="FF" w:themeShade="FF"/>
        </w:rPr>
        <w:t xml:space="preserve"> – que abrange mais de 700 mil imóveis e 3,3 milhões de </w:t>
      </w:r>
      <w:r w:rsidRPr="68AFC347" w:rsidR="00C81EB1">
        <w:rPr>
          <w:rFonts w:ascii="Calibri" w:hAnsi="Calibri" w:cs="Calibri"/>
          <w:color w:val="000000" w:themeColor="text1" w:themeTint="FF" w:themeShade="FF"/>
        </w:rPr>
        <w:t>km</w:t>
      </w:r>
      <w:r w:rsidRPr="68AFC347" w:rsidR="00C81EB1">
        <w:rPr>
          <w:rFonts w:ascii="Calibri" w:hAnsi="Calibri" w:cs="Calibri"/>
          <w:color w:val="000000" w:themeColor="text1" w:themeTint="FF" w:themeShade="FF"/>
          <w:vertAlign w:val="superscript"/>
        </w:rPr>
        <w:t>2</w:t>
      </w:r>
      <w:r w:rsidRPr="68AFC347" w:rsidR="00525B14">
        <w:rPr>
          <w:rFonts w:ascii="Calibri" w:hAnsi="Calibri" w:cs="Calibri"/>
          <w:color w:val="000000" w:themeColor="text1" w:themeTint="FF" w:themeShade="FF"/>
        </w:rPr>
        <w:t>. Citou</w:t>
      </w:r>
      <w:r w:rsidRPr="68AFC347" w:rsidR="00C81EB1">
        <w:rPr>
          <w:rFonts w:ascii="Calibri" w:hAnsi="Calibri" w:cs="Calibri"/>
          <w:color w:val="000000" w:themeColor="text1" w:themeTint="FF" w:themeShade="FF"/>
        </w:rPr>
        <w:t xml:space="preserve"> também</w:t>
      </w:r>
      <w:r w:rsidRPr="68AFC347" w:rsidR="00525B14">
        <w:rPr>
          <w:rFonts w:ascii="Calibri" w:hAnsi="Calibri" w:cs="Calibri"/>
          <w:color w:val="000000" w:themeColor="text1" w:themeTint="FF" w:themeShade="FF"/>
        </w:rPr>
        <w:t xml:space="preserve"> </w:t>
      </w:r>
      <w:r w:rsidRPr="68AFC347" w:rsidR="00D340A1">
        <w:rPr>
          <w:rFonts w:ascii="Calibri" w:hAnsi="Calibri" w:cs="Calibri"/>
          <w:color w:val="000000" w:themeColor="text1" w:themeTint="FF" w:themeShade="FF"/>
        </w:rPr>
        <w:t>o trabalho que vem</w:t>
      </w:r>
      <w:r w:rsidRPr="68AFC347" w:rsidR="0097523D">
        <w:rPr>
          <w:rFonts w:ascii="Calibri" w:hAnsi="Calibri" w:cs="Calibri"/>
          <w:color w:val="000000" w:themeColor="text1" w:themeTint="FF" w:themeShade="FF"/>
        </w:rPr>
        <w:t xml:space="preserve"> sendo</w:t>
      </w:r>
      <w:r w:rsidRPr="68AFC347" w:rsidR="00D340A1">
        <w:rPr>
          <w:rFonts w:ascii="Calibri" w:hAnsi="Calibri" w:cs="Calibri"/>
          <w:color w:val="000000" w:themeColor="text1" w:themeTint="FF" w:themeShade="FF"/>
        </w:rPr>
        <w:t xml:space="preserve"> elabora</w:t>
      </w:r>
      <w:r w:rsidRPr="68AFC347" w:rsidR="0097523D">
        <w:rPr>
          <w:rFonts w:ascii="Calibri" w:hAnsi="Calibri" w:cs="Calibri"/>
          <w:color w:val="000000" w:themeColor="text1" w:themeTint="FF" w:themeShade="FF"/>
        </w:rPr>
        <w:t>d</w:t>
      </w:r>
      <w:r w:rsidRPr="68AFC347" w:rsidR="00D340A1">
        <w:rPr>
          <w:rFonts w:ascii="Calibri" w:hAnsi="Calibri" w:cs="Calibri"/>
          <w:color w:val="000000" w:themeColor="text1" w:themeTint="FF" w:themeShade="FF"/>
        </w:rPr>
        <w:t>o para a definição da Linha Média das Enchentes Ordinárias (</w:t>
      </w:r>
      <w:r w:rsidRPr="68AFC347" w:rsidR="00D340A1">
        <w:rPr>
          <w:rFonts w:ascii="Calibri" w:hAnsi="Calibri" w:cs="Calibri"/>
          <w:color w:val="000000" w:themeColor="text1" w:themeTint="FF" w:themeShade="FF"/>
        </w:rPr>
        <w:t>LMEO</w:t>
      </w:r>
      <w:r w:rsidRPr="68AFC347" w:rsidR="00D340A1">
        <w:rPr>
          <w:rFonts w:ascii="Calibri" w:hAnsi="Calibri" w:cs="Calibri"/>
          <w:color w:val="000000" w:themeColor="text1" w:themeTint="FF" w:themeShade="FF"/>
        </w:rPr>
        <w:t>)</w:t>
      </w:r>
      <w:r w:rsidRPr="68AFC347" w:rsidR="000A078D">
        <w:rPr>
          <w:rFonts w:ascii="Calibri" w:hAnsi="Calibri" w:cs="Calibri"/>
          <w:color w:val="000000" w:themeColor="text1" w:themeTint="FF" w:themeShade="FF"/>
        </w:rPr>
        <w:t xml:space="preserve"> para</w:t>
      </w:r>
      <w:r w:rsidRPr="68AFC347" w:rsidR="00D340A1">
        <w:rPr>
          <w:rFonts w:ascii="Calibri" w:hAnsi="Calibri" w:cs="Calibri"/>
          <w:color w:val="000000" w:themeColor="text1" w:themeTint="FF" w:themeShade="FF"/>
        </w:rPr>
        <w:t xml:space="preserve"> definir os terrenos marginais da União</w:t>
      </w:r>
      <w:r w:rsidRPr="68AFC347" w:rsidR="000A078D">
        <w:rPr>
          <w:rFonts w:ascii="Calibri" w:hAnsi="Calibri" w:cs="Calibri"/>
          <w:color w:val="000000" w:themeColor="text1" w:themeTint="FF" w:themeShade="FF"/>
        </w:rPr>
        <w:t xml:space="preserve"> ao longo dos cursos d’água</w:t>
      </w:r>
      <w:r w:rsidRPr="68AFC347" w:rsidR="00D340A1">
        <w:rPr>
          <w:rFonts w:ascii="Calibri" w:hAnsi="Calibri" w:cs="Calibri"/>
          <w:color w:val="000000" w:themeColor="text1" w:themeTint="FF" w:themeShade="FF"/>
        </w:rPr>
        <w:t xml:space="preserve"> e, posteriormente, realizar a devida etapa de registro e regularização</w:t>
      </w:r>
      <w:r w:rsidRPr="68AFC347" w:rsidR="00C81EB1">
        <w:rPr>
          <w:rFonts w:ascii="Calibri" w:hAnsi="Calibri" w:cs="Calibri"/>
          <w:color w:val="000000" w:themeColor="text1" w:themeTint="FF" w:themeShade="FF"/>
        </w:rPr>
        <w:t xml:space="preserve"> </w:t>
      </w:r>
      <w:r w:rsidRPr="68AFC347" w:rsidR="6614CE5F">
        <w:rPr>
          <w:rFonts w:ascii="Calibri" w:hAnsi="Calibri" w:cs="Calibri"/>
          <w:color w:val="000000" w:themeColor="text1" w:themeTint="FF" w:themeShade="FF"/>
        </w:rPr>
        <w:t>com</w:t>
      </w:r>
      <w:r w:rsidRPr="68AFC347" w:rsidR="00C81EB1">
        <w:rPr>
          <w:rFonts w:ascii="Calibri" w:hAnsi="Calibri" w:cs="Calibri"/>
          <w:color w:val="000000" w:themeColor="text1" w:themeTint="FF" w:themeShade="FF"/>
        </w:rPr>
        <w:t xml:space="preserve"> foco atual na Amazônia Legal. Dos nove estados da região, </w:t>
      </w:r>
      <w:r w:rsidRPr="68AFC347" w:rsidR="00C81EB1">
        <w:rPr>
          <w:rFonts w:ascii="Calibri" w:hAnsi="Calibri" w:cs="Calibri"/>
          <w:color w:val="000000" w:themeColor="text1" w:themeTint="FF" w:themeShade="FF"/>
        </w:rPr>
        <w:t>os trabalhos já foram concluídos no Acre e em Roraima, com previsão de finalização nos demais estados (com exceção do Pará) até o final de 2023</w:t>
      </w:r>
      <w:r w:rsidRPr="68AFC347" w:rsidR="00D01C28">
        <w:rPr>
          <w:rFonts w:ascii="Calibri" w:hAnsi="Calibri" w:cs="Calibri"/>
          <w:color w:val="000000" w:themeColor="text1" w:themeTint="FF" w:themeShade="FF"/>
        </w:rPr>
        <w:t>;</w:t>
      </w:r>
    </w:p>
    <w:p w:rsidRPr="009501D8" w:rsidR="009501D8" w:rsidP="009501D8" w:rsidRDefault="00C81EB1" w14:paraId="28A6F728" w14:textId="5E98FFA4">
      <w:pPr>
        <w:pStyle w:val="PargrafodaLista"/>
        <w:numPr>
          <w:ilvl w:val="0"/>
          <w:numId w:val="3"/>
        </w:numPr>
        <w:tabs>
          <w:tab w:val="left" w:pos="426"/>
        </w:tabs>
        <w:contextualSpacing w:val="0"/>
        <w:jc w:val="both"/>
        <w:rPr>
          <w:rFonts w:ascii="Calibri" w:hAnsi="Calibri" w:cs="Calibri"/>
          <w:bCs/>
          <w:color w:val="000000"/>
        </w:rPr>
      </w:pPr>
      <w:r>
        <w:rPr>
          <w:rFonts w:ascii="Calibri" w:hAnsi="Calibri" w:cs="Calibri"/>
          <w:bCs/>
          <w:color w:val="000000"/>
        </w:rPr>
        <w:t xml:space="preserve">Dentre as ações que podem contribuir com o </w:t>
      </w:r>
      <w:proofErr w:type="spellStart"/>
      <w:r>
        <w:rPr>
          <w:rFonts w:ascii="Calibri" w:hAnsi="Calibri" w:cs="Calibri"/>
          <w:bCs/>
          <w:color w:val="000000"/>
        </w:rPr>
        <w:t>PPCDAm</w:t>
      </w:r>
      <w:proofErr w:type="spellEnd"/>
      <w:r>
        <w:rPr>
          <w:rFonts w:ascii="Calibri" w:hAnsi="Calibri" w:cs="Calibri"/>
          <w:bCs/>
          <w:color w:val="000000"/>
        </w:rPr>
        <w:t>, a Sra. Thais de Vasconcellos i</w:t>
      </w:r>
      <w:r w:rsidR="00D01C28">
        <w:rPr>
          <w:rFonts w:ascii="Calibri" w:hAnsi="Calibri" w:cs="Calibri"/>
          <w:bCs/>
          <w:color w:val="000000"/>
        </w:rPr>
        <w:t xml:space="preserve">nformou </w:t>
      </w:r>
      <w:r>
        <w:rPr>
          <w:rFonts w:ascii="Calibri" w:hAnsi="Calibri" w:cs="Calibri"/>
          <w:bCs/>
          <w:color w:val="000000"/>
        </w:rPr>
        <w:t>sobre a</w:t>
      </w:r>
      <w:r w:rsidR="00D01C28">
        <w:rPr>
          <w:rFonts w:ascii="Calibri" w:hAnsi="Calibri" w:cs="Calibri"/>
          <w:bCs/>
          <w:color w:val="000000"/>
        </w:rPr>
        <w:t xml:space="preserve"> </w:t>
      </w:r>
      <w:r w:rsidR="00514E9B">
        <w:rPr>
          <w:rFonts w:ascii="Calibri" w:hAnsi="Calibri" w:cs="Calibri"/>
          <w:bCs/>
          <w:color w:val="000000"/>
        </w:rPr>
        <w:t xml:space="preserve">Declaração de Interesse de Serviço Público, </w:t>
      </w:r>
      <w:r w:rsidR="00D01C28">
        <w:rPr>
          <w:rFonts w:ascii="Calibri" w:hAnsi="Calibri" w:cs="Calibri"/>
          <w:bCs/>
          <w:color w:val="000000"/>
        </w:rPr>
        <w:t>previst</w:t>
      </w:r>
      <w:r>
        <w:rPr>
          <w:rFonts w:ascii="Calibri" w:hAnsi="Calibri" w:cs="Calibri"/>
          <w:bCs/>
          <w:color w:val="000000"/>
        </w:rPr>
        <w:t>a</w:t>
      </w:r>
      <w:r w:rsidR="00D01C28">
        <w:rPr>
          <w:rFonts w:ascii="Calibri" w:hAnsi="Calibri" w:cs="Calibri"/>
          <w:bCs/>
          <w:color w:val="000000"/>
        </w:rPr>
        <w:t xml:space="preserve"> na Lei nº 9.636/</w:t>
      </w:r>
      <w:r>
        <w:rPr>
          <w:rFonts w:ascii="Calibri" w:hAnsi="Calibri" w:cs="Calibri"/>
          <w:bCs/>
          <w:color w:val="000000"/>
        </w:rPr>
        <w:t>19</w:t>
      </w:r>
      <w:r w:rsidR="00D01C28">
        <w:rPr>
          <w:rFonts w:ascii="Calibri" w:hAnsi="Calibri" w:cs="Calibri"/>
          <w:bCs/>
          <w:color w:val="000000"/>
        </w:rPr>
        <w:t>98 e no Decreto nº 3.725/</w:t>
      </w:r>
      <w:r>
        <w:rPr>
          <w:rFonts w:ascii="Calibri" w:hAnsi="Calibri" w:cs="Calibri"/>
          <w:bCs/>
          <w:color w:val="000000"/>
        </w:rPr>
        <w:t>20</w:t>
      </w:r>
      <w:r w:rsidR="00D01C28">
        <w:rPr>
          <w:rFonts w:ascii="Calibri" w:hAnsi="Calibri" w:cs="Calibri"/>
          <w:bCs/>
          <w:color w:val="000000"/>
        </w:rPr>
        <w:t xml:space="preserve">01, </w:t>
      </w:r>
      <w:r>
        <w:rPr>
          <w:rFonts w:ascii="Calibri" w:hAnsi="Calibri" w:cs="Calibri"/>
          <w:bCs/>
          <w:color w:val="000000"/>
        </w:rPr>
        <w:t>a partir da qual é possível</w:t>
      </w:r>
      <w:r w:rsidR="00D01C28">
        <w:rPr>
          <w:rFonts w:ascii="Calibri" w:hAnsi="Calibri" w:cs="Calibri"/>
          <w:bCs/>
          <w:color w:val="000000"/>
        </w:rPr>
        <w:t xml:space="preserve"> garantir a “reserva” de áreas a serem destinadas para determinado órgão ou entidade do poder público federal, </w:t>
      </w:r>
      <w:r w:rsidR="00514E9B">
        <w:rPr>
          <w:rFonts w:ascii="Calibri" w:hAnsi="Calibri" w:cs="Calibri"/>
          <w:bCs/>
          <w:color w:val="000000"/>
        </w:rPr>
        <w:t xml:space="preserve">por tempo definido ou indeterminado, </w:t>
      </w:r>
      <w:r w:rsidR="00D01C28">
        <w:rPr>
          <w:rFonts w:ascii="Calibri" w:hAnsi="Calibri" w:cs="Calibri"/>
          <w:bCs/>
          <w:color w:val="000000"/>
        </w:rPr>
        <w:t>o que</w:t>
      </w:r>
      <w:r w:rsidR="00514E9B">
        <w:rPr>
          <w:rFonts w:ascii="Calibri" w:hAnsi="Calibri" w:cs="Calibri"/>
          <w:bCs/>
          <w:color w:val="000000"/>
        </w:rPr>
        <w:t xml:space="preserve"> pode</w:t>
      </w:r>
      <w:r w:rsidR="00D01C28">
        <w:rPr>
          <w:rFonts w:ascii="Calibri" w:hAnsi="Calibri" w:cs="Calibri"/>
          <w:bCs/>
          <w:color w:val="000000"/>
        </w:rPr>
        <w:t xml:space="preserve"> </w:t>
      </w:r>
      <w:r w:rsidR="00514E9B">
        <w:rPr>
          <w:rFonts w:ascii="Calibri" w:hAnsi="Calibri" w:cs="Calibri"/>
          <w:bCs/>
          <w:color w:val="000000"/>
        </w:rPr>
        <w:t xml:space="preserve">resultar em um </w:t>
      </w:r>
      <w:r w:rsidR="00D81DE0">
        <w:rPr>
          <w:rFonts w:ascii="Calibri" w:hAnsi="Calibri" w:cs="Calibri"/>
          <w:bCs/>
          <w:color w:val="000000"/>
        </w:rPr>
        <w:t>importante mecanismo na agenda de controle do desmatamento na região</w:t>
      </w:r>
      <w:r>
        <w:rPr>
          <w:rFonts w:ascii="Calibri" w:hAnsi="Calibri" w:cs="Calibri"/>
          <w:bCs/>
          <w:color w:val="000000"/>
        </w:rPr>
        <w:t xml:space="preserve">. Outras ações mencionadas foram </w:t>
      </w:r>
      <w:r w:rsidRPr="009501D8">
        <w:rPr>
          <w:rFonts w:ascii="Calibri" w:hAnsi="Calibri" w:cs="Calibri"/>
          <w:bCs/>
          <w:color w:val="000000"/>
        </w:rPr>
        <w:t xml:space="preserve">a atuação na regularização fundiária de comunidades tradicionais não inseridas nas </w:t>
      </w:r>
      <w:proofErr w:type="spellStart"/>
      <w:r w:rsidRPr="009501D8">
        <w:rPr>
          <w:rFonts w:ascii="Calibri" w:hAnsi="Calibri" w:cs="Calibri"/>
          <w:bCs/>
          <w:color w:val="000000"/>
        </w:rPr>
        <w:t>UCs</w:t>
      </w:r>
      <w:proofErr w:type="spellEnd"/>
      <w:r w:rsidRPr="009501D8">
        <w:rPr>
          <w:rFonts w:ascii="Calibri" w:hAnsi="Calibri" w:cs="Calibri"/>
          <w:bCs/>
          <w:color w:val="000000"/>
        </w:rPr>
        <w:t xml:space="preserve">, o uso de eventuais imóveis para uso da </w:t>
      </w:r>
      <w:r w:rsidRPr="009501D8" w:rsidR="009501D8">
        <w:rPr>
          <w:rFonts w:ascii="Calibri" w:hAnsi="Calibri" w:cs="Calibri"/>
          <w:bCs/>
          <w:color w:val="000000"/>
        </w:rPr>
        <w:t>União</w:t>
      </w:r>
      <w:r w:rsidRPr="009501D8">
        <w:rPr>
          <w:rFonts w:ascii="Calibri" w:hAnsi="Calibri" w:cs="Calibri"/>
          <w:bCs/>
          <w:color w:val="000000"/>
        </w:rPr>
        <w:t>,</w:t>
      </w:r>
      <w:r w:rsidRPr="009501D8" w:rsidR="009501D8">
        <w:rPr>
          <w:rFonts w:ascii="Calibri" w:hAnsi="Calibri" w:cs="Calibri"/>
          <w:bCs/>
          <w:color w:val="000000"/>
        </w:rPr>
        <w:t xml:space="preserve"> dos</w:t>
      </w:r>
      <w:r w:rsidRPr="009501D8">
        <w:rPr>
          <w:rFonts w:ascii="Calibri" w:hAnsi="Calibri" w:cs="Calibri"/>
          <w:bCs/>
          <w:color w:val="000000"/>
        </w:rPr>
        <w:t xml:space="preserve"> </w:t>
      </w:r>
      <w:r w:rsidRPr="009501D8" w:rsidR="009501D8">
        <w:rPr>
          <w:rFonts w:ascii="Calibri" w:hAnsi="Calibri" w:cs="Calibri"/>
          <w:bCs/>
          <w:color w:val="000000"/>
        </w:rPr>
        <w:t>e</w:t>
      </w:r>
      <w:r w:rsidRPr="009501D8">
        <w:rPr>
          <w:rFonts w:ascii="Calibri" w:hAnsi="Calibri" w:cs="Calibri"/>
          <w:bCs/>
          <w:color w:val="000000"/>
        </w:rPr>
        <w:t>stados e</w:t>
      </w:r>
      <w:r w:rsidRPr="009501D8" w:rsidR="009501D8">
        <w:rPr>
          <w:rFonts w:ascii="Calibri" w:hAnsi="Calibri" w:cs="Calibri"/>
          <w:bCs/>
          <w:color w:val="000000"/>
        </w:rPr>
        <w:t xml:space="preserve"> dos m</w:t>
      </w:r>
      <w:r w:rsidRPr="009501D8">
        <w:rPr>
          <w:rFonts w:ascii="Calibri" w:hAnsi="Calibri" w:cs="Calibri"/>
          <w:bCs/>
          <w:color w:val="000000"/>
        </w:rPr>
        <w:t xml:space="preserve">unicípios </w:t>
      </w:r>
      <w:r w:rsidRPr="009501D8" w:rsidR="009501D8">
        <w:rPr>
          <w:rFonts w:ascii="Calibri" w:hAnsi="Calibri" w:cs="Calibri"/>
          <w:bCs/>
          <w:color w:val="000000"/>
        </w:rPr>
        <w:t>como base de apoio para</w:t>
      </w:r>
      <w:r w:rsidRPr="009501D8">
        <w:rPr>
          <w:rFonts w:ascii="Calibri" w:hAnsi="Calibri" w:cs="Calibri"/>
          <w:bCs/>
          <w:color w:val="000000"/>
        </w:rPr>
        <w:t xml:space="preserve"> outras ações do </w:t>
      </w:r>
      <w:proofErr w:type="spellStart"/>
      <w:r w:rsidRPr="009501D8">
        <w:rPr>
          <w:rFonts w:ascii="Calibri" w:hAnsi="Calibri" w:cs="Calibri"/>
          <w:bCs/>
          <w:color w:val="000000"/>
        </w:rPr>
        <w:t>PPCDAM</w:t>
      </w:r>
      <w:proofErr w:type="spellEnd"/>
      <w:r w:rsidRPr="009501D8" w:rsidR="009501D8">
        <w:rPr>
          <w:rFonts w:ascii="Calibri" w:hAnsi="Calibri" w:cs="Calibri"/>
          <w:bCs/>
          <w:color w:val="000000"/>
        </w:rPr>
        <w:t xml:space="preserve"> e a identificação de sobreposições entre unidades de conservação e terras indígenas aos imóveis da União​, estabelecendo-se um fluxo de destinação desses imóveis entre a </w:t>
      </w:r>
      <w:proofErr w:type="spellStart"/>
      <w:r w:rsidRPr="009501D8" w:rsidR="009501D8">
        <w:rPr>
          <w:rFonts w:ascii="Calibri" w:hAnsi="Calibri" w:cs="Calibri"/>
          <w:bCs/>
          <w:color w:val="000000"/>
        </w:rPr>
        <w:t>SPU</w:t>
      </w:r>
      <w:proofErr w:type="spellEnd"/>
      <w:r w:rsidRPr="009501D8" w:rsidR="009501D8">
        <w:rPr>
          <w:rFonts w:ascii="Calibri" w:hAnsi="Calibri" w:cs="Calibri"/>
          <w:bCs/>
          <w:color w:val="000000"/>
        </w:rPr>
        <w:t xml:space="preserve">, o </w:t>
      </w:r>
      <w:proofErr w:type="spellStart"/>
      <w:r w:rsidRPr="009501D8" w:rsidR="009501D8">
        <w:rPr>
          <w:rFonts w:ascii="Calibri" w:hAnsi="Calibri" w:cs="Calibri"/>
          <w:bCs/>
          <w:color w:val="000000"/>
        </w:rPr>
        <w:t>MMA</w:t>
      </w:r>
      <w:proofErr w:type="spellEnd"/>
      <w:r w:rsidRPr="009501D8" w:rsidR="009501D8">
        <w:rPr>
          <w:rFonts w:ascii="Calibri" w:hAnsi="Calibri" w:cs="Calibri"/>
          <w:bCs/>
          <w:color w:val="000000"/>
        </w:rPr>
        <w:t xml:space="preserve"> e o Ministério dos Povos Indígenas para ​</w:t>
      </w:r>
      <w:r w:rsidR="009501D8">
        <w:rPr>
          <w:rFonts w:ascii="Calibri" w:hAnsi="Calibri" w:cs="Calibri"/>
          <w:bCs/>
          <w:color w:val="000000"/>
        </w:rPr>
        <w:t>solução dessas incongruências.</w:t>
      </w:r>
    </w:p>
    <w:p w:rsidRPr="007B1D84" w:rsidR="00746CCF" w:rsidP="005B66AF" w:rsidRDefault="00746CCF" w14:paraId="03186193" w14:textId="26AA5A49">
      <w:pPr>
        <w:pStyle w:val="PargrafodaLista"/>
        <w:numPr>
          <w:ilvl w:val="0"/>
          <w:numId w:val="1"/>
        </w:numPr>
        <w:tabs>
          <w:tab w:val="left" w:pos="426"/>
        </w:tabs>
        <w:ind w:left="426" w:hanging="426"/>
        <w:contextualSpacing w:val="0"/>
        <w:jc w:val="both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M</w:t>
      </w:r>
      <w:r w:rsidR="0019123D">
        <w:rPr>
          <w:rFonts w:ascii="Calibri" w:hAnsi="Calibri" w:cs="Calibri"/>
          <w:b/>
          <w:bCs/>
          <w:color w:val="000000"/>
        </w:rPr>
        <w:t>inistério dos Povos Indígenas (</w:t>
      </w:r>
      <w:proofErr w:type="spellStart"/>
      <w:r w:rsidR="0019123D">
        <w:rPr>
          <w:rFonts w:ascii="Calibri" w:hAnsi="Calibri" w:cs="Calibri"/>
          <w:b/>
          <w:bCs/>
          <w:color w:val="000000"/>
        </w:rPr>
        <w:t>M</w:t>
      </w:r>
      <w:r>
        <w:rPr>
          <w:rFonts w:ascii="Calibri" w:hAnsi="Calibri" w:cs="Calibri"/>
          <w:b/>
          <w:bCs/>
          <w:color w:val="000000"/>
        </w:rPr>
        <w:t>PI</w:t>
      </w:r>
      <w:proofErr w:type="spellEnd"/>
      <w:r w:rsidR="0019123D">
        <w:rPr>
          <w:rFonts w:ascii="Calibri" w:hAnsi="Calibri" w:cs="Calibri"/>
          <w:b/>
          <w:bCs/>
          <w:color w:val="000000"/>
        </w:rPr>
        <w:t>)</w:t>
      </w:r>
      <w:r>
        <w:rPr>
          <w:rFonts w:ascii="Calibri" w:hAnsi="Calibri" w:cs="Calibri"/>
          <w:b/>
          <w:bCs/>
          <w:color w:val="000000"/>
        </w:rPr>
        <w:t xml:space="preserve"> </w:t>
      </w:r>
      <w:r w:rsidR="0019123D">
        <w:rPr>
          <w:rFonts w:ascii="Calibri" w:hAnsi="Calibri" w:cs="Calibri"/>
          <w:b/>
          <w:bCs/>
          <w:color w:val="000000"/>
        </w:rPr>
        <w:t>–</w:t>
      </w:r>
      <w:r>
        <w:rPr>
          <w:rFonts w:ascii="Calibri" w:hAnsi="Calibri" w:cs="Calibri"/>
          <w:b/>
          <w:bCs/>
          <w:color w:val="000000"/>
        </w:rPr>
        <w:t xml:space="preserve"> </w:t>
      </w:r>
      <w:r w:rsidR="0019123D">
        <w:rPr>
          <w:rFonts w:ascii="Calibri" w:hAnsi="Calibri" w:cs="Calibri"/>
          <w:b/>
          <w:bCs/>
          <w:color w:val="000000"/>
        </w:rPr>
        <w:t>Sr</w:t>
      </w:r>
      <w:r w:rsidR="009501D8">
        <w:rPr>
          <w:rFonts w:ascii="Calibri" w:hAnsi="Calibri" w:cs="Calibri"/>
          <w:b/>
          <w:bCs/>
          <w:color w:val="000000"/>
        </w:rPr>
        <w:t>a</w:t>
      </w:r>
      <w:r w:rsidR="0019123D">
        <w:rPr>
          <w:rFonts w:ascii="Calibri" w:hAnsi="Calibri" w:cs="Calibri"/>
          <w:b/>
          <w:bCs/>
          <w:color w:val="000000"/>
        </w:rPr>
        <w:t xml:space="preserve">. </w:t>
      </w:r>
      <w:proofErr w:type="spellStart"/>
      <w:r w:rsidR="007B1D84">
        <w:rPr>
          <w:rFonts w:ascii="Calibri" w:hAnsi="Calibri" w:cs="Calibri"/>
          <w:b/>
          <w:bCs/>
          <w:color w:val="000000"/>
        </w:rPr>
        <w:t>Suliete</w:t>
      </w:r>
      <w:proofErr w:type="spellEnd"/>
      <w:r w:rsidR="009501D8">
        <w:rPr>
          <w:rFonts w:ascii="Calibri" w:hAnsi="Calibri" w:cs="Calibri"/>
          <w:b/>
          <w:bCs/>
          <w:color w:val="000000"/>
        </w:rPr>
        <w:t xml:space="preserve"> Monteiro</w:t>
      </w:r>
      <w:r w:rsidR="00326486">
        <w:rPr>
          <w:rFonts w:ascii="Calibri" w:hAnsi="Calibri" w:cs="Calibri"/>
          <w:b/>
          <w:bCs/>
          <w:color w:val="000000"/>
        </w:rPr>
        <w:t xml:space="preserve"> </w:t>
      </w:r>
    </w:p>
    <w:p w:rsidRPr="008B1130" w:rsidR="00514E9B" w:rsidP="005E15AB" w:rsidRDefault="009501D8" w14:paraId="31662F05" w14:textId="5FE93AF8">
      <w:pPr>
        <w:pStyle w:val="PargrafodaLista"/>
        <w:numPr>
          <w:ilvl w:val="0"/>
          <w:numId w:val="7"/>
        </w:numPr>
        <w:tabs>
          <w:tab w:val="left" w:pos="426"/>
        </w:tabs>
        <w:contextualSpacing w:val="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A Sra. </w:t>
      </w:r>
      <w:proofErr w:type="spellStart"/>
      <w:r>
        <w:rPr>
          <w:rFonts w:ascii="Calibri" w:hAnsi="Calibri" w:cs="Calibri"/>
          <w:bCs/>
        </w:rPr>
        <w:t>Suliete</w:t>
      </w:r>
      <w:proofErr w:type="spellEnd"/>
      <w:r>
        <w:rPr>
          <w:rFonts w:ascii="Calibri" w:hAnsi="Calibri" w:cs="Calibri"/>
          <w:bCs/>
        </w:rPr>
        <w:t xml:space="preserve"> Monteiro i</w:t>
      </w:r>
      <w:r w:rsidRPr="008B1130" w:rsidR="00514E9B">
        <w:rPr>
          <w:rFonts w:ascii="Calibri" w:hAnsi="Calibri" w:cs="Calibri"/>
          <w:bCs/>
        </w:rPr>
        <w:t xml:space="preserve">nformou que é prioridade do </w:t>
      </w:r>
      <w:proofErr w:type="spellStart"/>
      <w:r w:rsidRPr="008B1130" w:rsidR="00514E9B">
        <w:rPr>
          <w:rFonts w:ascii="Calibri" w:hAnsi="Calibri" w:cs="Calibri"/>
          <w:bCs/>
        </w:rPr>
        <w:t>MPI</w:t>
      </w:r>
      <w:proofErr w:type="spellEnd"/>
      <w:r w:rsidRPr="008B1130" w:rsidR="00514E9B">
        <w:rPr>
          <w:rFonts w:ascii="Calibri" w:hAnsi="Calibri" w:cs="Calibri"/>
          <w:bCs/>
        </w:rPr>
        <w:t xml:space="preserve"> a demarcação e homologação de 14 terras indígenas</w:t>
      </w:r>
      <w:r w:rsidRPr="008B1130" w:rsidR="004F0D45">
        <w:rPr>
          <w:rFonts w:ascii="Calibri" w:hAnsi="Calibri" w:cs="Calibri"/>
          <w:bCs/>
        </w:rPr>
        <w:t xml:space="preserve">, 5 </w:t>
      </w:r>
      <w:r>
        <w:rPr>
          <w:rFonts w:ascii="Calibri" w:hAnsi="Calibri" w:cs="Calibri"/>
          <w:bCs/>
        </w:rPr>
        <w:t>das quais situadas</w:t>
      </w:r>
      <w:r w:rsidRPr="008B1130" w:rsidR="004F0D45">
        <w:rPr>
          <w:rFonts w:ascii="Calibri" w:hAnsi="Calibri" w:cs="Calibri"/>
          <w:bCs/>
        </w:rPr>
        <w:t xml:space="preserve"> na Amazônia</w:t>
      </w:r>
      <w:r>
        <w:rPr>
          <w:rFonts w:ascii="Calibri" w:hAnsi="Calibri" w:cs="Calibri"/>
          <w:bCs/>
        </w:rPr>
        <w:t xml:space="preserve"> Legal</w:t>
      </w:r>
      <w:r w:rsidRPr="008B1130" w:rsidR="004F0D45">
        <w:rPr>
          <w:rFonts w:ascii="Calibri" w:hAnsi="Calibri" w:cs="Calibri"/>
          <w:bCs/>
        </w:rPr>
        <w:t xml:space="preserve">. Adiantou que são grandes os desafios da demarcação, citou as sobreposições </w:t>
      </w:r>
      <w:r>
        <w:rPr>
          <w:rFonts w:ascii="Calibri" w:hAnsi="Calibri" w:cs="Calibri"/>
          <w:bCs/>
        </w:rPr>
        <w:t>do</w:t>
      </w:r>
      <w:r w:rsidRPr="008B1130" w:rsidR="004F0D45">
        <w:rPr>
          <w:rFonts w:ascii="Calibri" w:hAnsi="Calibri" w:cs="Calibri"/>
          <w:bCs/>
        </w:rPr>
        <w:t xml:space="preserve"> C</w:t>
      </w:r>
      <w:r>
        <w:rPr>
          <w:rFonts w:ascii="Calibri" w:hAnsi="Calibri" w:cs="Calibri"/>
          <w:bCs/>
        </w:rPr>
        <w:t xml:space="preserve">adastro </w:t>
      </w:r>
      <w:r w:rsidRPr="008B1130" w:rsidR="004F0D45">
        <w:rPr>
          <w:rFonts w:ascii="Calibri" w:hAnsi="Calibri" w:cs="Calibri"/>
          <w:bCs/>
        </w:rPr>
        <w:t>A</w:t>
      </w:r>
      <w:r>
        <w:rPr>
          <w:rFonts w:ascii="Calibri" w:hAnsi="Calibri" w:cs="Calibri"/>
          <w:bCs/>
        </w:rPr>
        <w:t xml:space="preserve">mbiental </w:t>
      </w:r>
      <w:r w:rsidRPr="008B1130" w:rsidR="004F0D45">
        <w:rPr>
          <w:rFonts w:ascii="Calibri" w:hAnsi="Calibri" w:cs="Calibri"/>
          <w:bCs/>
        </w:rPr>
        <w:t>R</w:t>
      </w:r>
      <w:r>
        <w:rPr>
          <w:rFonts w:ascii="Calibri" w:hAnsi="Calibri" w:cs="Calibri"/>
          <w:bCs/>
        </w:rPr>
        <w:t>ural</w:t>
      </w:r>
      <w:r w:rsidRPr="008B1130" w:rsidR="004F0D45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em</w:t>
      </w:r>
      <w:r w:rsidRPr="008B1130" w:rsidR="004F0D45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terras indígenas e</w:t>
      </w:r>
      <w:r w:rsidR="00D4258F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as</w:t>
      </w:r>
      <w:r w:rsidR="00D4258F">
        <w:rPr>
          <w:rFonts w:ascii="Calibri" w:hAnsi="Calibri" w:cs="Calibri"/>
          <w:bCs/>
        </w:rPr>
        <w:t xml:space="preserve"> áreas</w:t>
      </w:r>
      <w:r w:rsidRPr="008B1130" w:rsidR="004F0D45">
        <w:rPr>
          <w:rFonts w:ascii="Calibri" w:hAnsi="Calibri" w:cs="Calibri"/>
          <w:bCs/>
        </w:rPr>
        <w:t xml:space="preserve"> que possuem estudos antropológicos, mas que hoje estão ocupadas com </w:t>
      </w:r>
      <w:r w:rsidRPr="00D4258F" w:rsidR="004F0D45">
        <w:rPr>
          <w:rFonts w:ascii="Calibri" w:hAnsi="Calibri" w:cs="Calibri"/>
          <w:bCs/>
          <w:i/>
          <w:iCs/>
        </w:rPr>
        <w:t>resorts</w:t>
      </w:r>
      <w:r w:rsidRPr="008B1130" w:rsidR="004F0D45">
        <w:rPr>
          <w:rFonts w:ascii="Calibri" w:hAnsi="Calibri" w:cs="Calibri"/>
          <w:bCs/>
        </w:rPr>
        <w:t xml:space="preserve"> e chácaras. A AGU completou a fala informando que estão prestando apoio jurídico ao </w:t>
      </w:r>
      <w:proofErr w:type="spellStart"/>
      <w:r w:rsidRPr="008B1130" w:rsidR="004F0D45">
        <w:rPr>
          <w:rFonts w:ascii="Calibri" w:hAnsi="Calibri" w:cs="Calibri"/>
          <w:bCs/>
        </w:rPr>
        <w:t>MPI</w:t>
      </w:r>
      <w:proofErr w:type="spellEnd"/>
      <w:r>
        <w:rPr>
          <w:rFonts w:ascii="Calibri" w:hAnsi="Calibri" w:cs="Calibri"/>
          <w:bCs/>
        </w:rPr>
        <w:t xml:space="preserve"> sobre esses aspectos</w:t>
      </w:r>
      <w:r w:rsidRPr="008B1130" w:rsidR="004F0D45">
        <w:rPr>
          <w:rFonts w:ascii="Calibri" w:hAnsi="Calibri" w:cs="Calibri"/>
          <w:bCs/>
        </w:rPr>
        <w:t>.</w:t>
      </w:r>
    </w:p>
    <w:p w:rsidRPr="008B1130" w:rsidR="003C5849" w:rsidP="005E15AB" w:rsidRDefault="004F0D45" w14:paraId="2C87658F" w14:textId="6D9A22B1">
      <w:pPr>
        <w:tabs>
          <w:tab w:val="left" w:pos="426"/>
        </w:tabs>
        <w:ind w:left="360"/>
        <w:jc w:val="both"/>
        <w:rPr>
          <w:rFonts w:ascii="Calibri" w:hAnsi="Calibri" w:cs="Calibri"/>
          <w:bCs/>
        </w:rPr>
      </w:pPr>
      <w:r w:rsidRPr="008B1130">
        <w:rPr>
          <w:rFonts w:ascii="Calibri" w:hAnsi="Calibri" w:cs="Calibri"/>
          <w:bCs/>
        </w:rPr>
        <w:t xml:space="preserve">O </w:t>
      </w:r>
      <w:r w:rsidR="009501D8">
        <w:rPr>
          <w:rFonts w:ascii="Calibri" w:hAnsi="Calibri" w:cs="Calibri"/>
          <w:bCs/>
        </w:rPr>
        <w:t>Sr.</w:t>
      </w:r>
      <w:r w:rsidRPr="008B1130">
        <w:rPr>
          <w:rFonts w:ascii="Calibri" w:hAnsi="Calibri" w:cs="Calibri"/>
          <w:bCs/>
        </w:rPr>
        <w:t xml:space="preserve"> André Lima</w:t>
      </w:r>
      <w:r w:rsidR="00180EEE">
        <w:rPr>
          <w:rFonts w:ascii="Calibri" w:hAnsi="Calibri" w:cs="Calibri"/>
          <w:bCs/>
        </w:rPr>
        <w:t xml:space="preserve">, do </w:t>
      </w:r>
      <w:proofErr w:type="spellStart"/>
      <w:r w:rsidR="00180EEE">
        <w:rPr>
          <w:rFonts w:ascii="Calibri" w:hAnsi="Calibri" w:cs="Calibri"/>
          <w:bCs/>
        </w:rPr>
        <w:t>MMA</w:t>
      </w:r>
      <w:proofErr w:type="spellEnd"/>
      <w:r w:rsidR="00180EEE">
        <w:rPr>
          <w:rFonts w:ascii="Calibri" w:hAnsi="Calibri" w:cs="Calibri"/>
          <w:bCs/>
        </w:rPr>
        <w:t>,</w:t>
      </w:r>
      <w:r w:rsidRPr="008B1130">
        <w:rPr>
          <w:rFonts w:ascii="Calibri" w:hAnsi="Calibri" w:cs="Calibri"/>
          <w:bCs/>
        </w:rPr>
        <w:t xml:space="preserve"> acrescentou </w:t>
      </w:r>
      <w:r w:rsidR="009501D8">
        <w:rPr>
          <w:rFonts w:ascii="Calibri" w:hAnsi="Calibri" w:cs="Calibri"/>
          <w:bCs/>
        </w:rPr>
        <w:t>a necessidade</w:t>
      </w:r>
      <w:r w:rsidRPr="008B1130">
        <w:rPr>
          <w:rFonts w:ascii="Calibri" w:hAnsi="Calibri" w:cs="Calibri"/>
          <w:bCs/>
        </w:rPr>
        <w:t xml:space="preserve"> </w:t>
      </w:r>
      <w:r w:rsidR="009501D8">
        <w:rPr>
          <w:rFonts w:ascii="Calibri" w:hAnsi="Calibri" w:cs="Calibri"/>
          <w:bCs/>
        </w:rPr>
        <w:t>de que o</w:t>
      </w:r>
      <w:r w:rsidRPr="008B1130">
        <w:rPr>
          <w:rFonts w:ascii="Calibri" w:hAnsi="Calibri" w:cs="Calibri"/>
          <w:bCs/>
        </w:rPr>
        <w:t xml:space="preserve"> apoio à implementação dos planos de</w:t>
      </w:r>
      <w:r w:rsidRPr="008B1130" w:rsidR="00853F80">
        <w:rPr>
          <w:rFonts w:ascii="Calibri" w:hAnsi="Calibri" w:cs="Calibri"/>
          <w:bCs/>
        </w:rPr>
        <w:t xml:space="preserve"> gestão territorial </w:t>
      </w:r>
      <w:r w:rsidR="009501D8">
        <w:rPr>
          <w:rFonts w:ascii="Calibri" w:hAnsi="Calibri" w:cs="Calibri"/>
          <w:bCs/>
        </w:rPr>
        <w:t>e ambiental de terras indígenas</w:t>
      </w:r>
      <w:r w:rsidRPr="008B1130" w:rsidR="00853F80">
        <w:rPr>
          <w:rFonts w:ascii="Calibri" w:hAnsi="Calibri" w:cs="Calibri"/>
          <w:bCs/>
        </w:rPr>
        <w:t xml:space="preserve"> também </w:t>
      </w:r>
      <w:r w:rsidR="009501D8">
        <w:rPr>
          <w:rFonts w:ascii="Calibri" w:hAnsi="Calibri" w:cs="Calibri"/>
          <w:bCs/>
        </w:rPr>
        <w:t>deve</w:t>
      </w:r>
      <w:r w:rsidRPr="008B1130" w:rsidR="00853F80">
        <w:rPr>
          <w:rFonts w:ascii="Calibri" w:hAnsi="Calibri" w:cs="Calibri"/>
          <w:bCs/>
        </w:rPr>
        <w:t xml:space="preserve"> constar no </w:t>
      </w:r>
      <w:proofErr w:type="spellStart"/>
      <w:r w:rsidRPr="008B1130" w:rsidR="00853F80">
        <w:rPr>
          <w:rFonts w:ascii="Calibri" w:hAnsi="Calibri" w:cs="Calibri"/>
          <w:bCs/>
        </w:rPr>
        <w:t>PPCDAm</w:t>
      </w:r>
      <w:proofErr w:type="spellEnd"/>
      <w:r w:rsidR="006F566F">
        <w:rPr>
          <w:rFonts w:ascii="Calibri" w:hAnsi="Calibri" w:cs="Calibri"/>
          <w:bCs/>
        </w:rPr>
        <w:t>, sobretudo em áreas críticas de desmatamento,</w:t>
      </w:r>
      <w:r w:rsidRPr="008B1130" w:rsidR="00853F80">
        <w:rPr>
          <w:rFonts w:ascii="Calibri" w:hAnsi="Calibri" w:cs="Calibri"/>
          <w:bCs/>
        </w:rPr>
        <w:t xml:space="preserve"> e que</w:t>
      </w:r>
      <w:r w:rsidR="009501D8">
        <w:rPr>
          <w:rFonts w:ascii="Calibri" w:hAnsi="Calibri" w:cs="Calibri"/>
          <w:bCs/>
        </w:rPr>
        <w:t>,</w:t>
      </w:r>
      <w:r w:rsidRPr="008B1130" w:rsidR="00853F80">
        <w:rPr>
          <w:rFonts w:ascii="Calibri" w:hAnsi="Calibri" w:cs="Calibri"/>
          <w:bCs/>
        </w:rPr>
        <w:t xml:space="preserve"> após </w:t>
      </w:r>
      <w:r w:rsidR="009501D8">
        <w:rPr>
          <w:rFonts w:ascii="Calibri" w:hAnsi="Calibri" w:cs="Calibri"/>
          <w:bCs/>
        </w:rPr>
        <w:t>o</w:t>
      </w:r>
      <w:r w:rsidRPr="008B1130" w:rsidR="00853F80">
        <w:rPr>
          <w:rFonts w:ascii="Calibri" w:hAnsi="Calibri" w:cs="Calibri"/>
          <w:bCs/>
        </w:rPr>
        <w:t xml:space="preserve"> lançamento</w:t>
      </w:r>
      <w:r w:rsidR="009501D8">
        <w:rPr>
          <w:rFonts w:ascii="Calibri" w:hAnsi="Calibri" w:cs="Calibri"/>
          <w:bCs/>
        </w:rPr>
        <w:t xml:space="preserve"> do plano,</w:t>
      </w:r>
      <w:r w:rsidRPr="008B1130" w:rsidR="00853F80">
        <w:rPr>
          <w:rFonts w:ascii="Calibri" w:hAnsi="Calibri" w:cs="Calibri"/>
          <w:bCs/>
        </w:rPr>
        <w:t xml:space="preserve"> haverá revisão d</w:t>
      </w:r>
      <w:r w:rsidR="009501D8">
        <w:rPr>
          <w:rFonts w:ascii="Calibri" w:hAnsi="Calibri" w:cs="Calibri"/>
          <w:bCs/>
        </w:rPr>
        <w:t>as</w:t>
      </w:r>
      <w:r w:rsidRPr="008B1130" w:rsidR="00853F80">
        <w:rPr>
          <w:rFonts w:ascii="Calibri" w:hAnsi="Calibri" w:cs="Calibri"/>
          <w:bCs/>
        </w:rPr>
        <w:t xml:space="preserve"> diretrizes para investimentos do </w:t>
      </w:r>
      <w:r w:rsidR="009501D8">
        <w:rPr>
          <w:rFonts w:ascii="Calibri" w:hAnsi="Calibri" w:cs="Calibri"/>
          <w:bCs/>
        </w:rPr>
        <w:t>F</w:t>
      </w:r>
      <w:r w:rsidRPr="008B1130" w:rsidR="00853F80">
        <w:rPr>
          <w:rFonts w:ascii="Calibri" w:hAnsi="Calibri" w:cs="Calibri"/>
          <w:bCs/>
        </w:rPr>
        <w:t xml:space="preserve">undo Amazônia, </w:t>
      </w:r>
      <w:r w:rsidR="009501D8">
        <w:rPr>
          <w:rFonts w:ascii="Calibri" w:hAnsi="Calibri" w:cs="Calibri"/>
          <w:bCs/>
        </w:rPr>
        <w:t>visando uma maior</w:t>
      </w:r>
      <w:r w:rsidRPr="008B1130" w:rsidR="00853F80">
        <w:rPr>
          <w:rFonts w:ascii="Calibri" w:hAnsi="Calibri" w:cs="Calibri"/>
          <w:bCs/>
        </w:rPr>
        <w:t xml:space="preserve"> convergência com </w:t>
      </w:r>
      <w:r w:rsidR="009501D8">
        <w:rPr>
          <w:rFonts w:ascii="Calibri" w:hAnsi="Calibri" w:cs="Calibri"/>
          <w:bCs/>
        </w:rPr>
        <w:t xml:space="preserve">as ações previstas no </w:t>
      </w:r>
      <w:proofErr w:type="spellStart"/>
      <w:r w:rsidR="009501D8">
        <w:rPr>
          <w:rFonts w:ascii="Calibri" w:hAnsi="Calibri" w:cs="Calibri"/>
          <w:bCs/>
        </w:rPr>
        <w:t>PPCDAm</w:t>
      </w:r>
      <w:proofErr w:type="spellEnd"/>
      <w:r w:rsidRPr="008B1130" w:rsidR="00853F80">
        <w:rPr>
          <w:rFonts w:ascii="Calibri" w:hAnsi="Calibri" w:cs="Calibri"/>
          <w:bCs/>
        </w:rPr>
        <w:t>.</w:t>
      </w:r>
    </w:p>
    <w:p w:rsidRPr="00D4258F" w:rsidR="00F24F6B" w:rsidP="00D4258F" w:rsidRDefault="00F24F6B" w14:paraId="60222559" w14:textId="1F244FD4">
      <w:pPr>
        <w:pStyle w:val="PargrafodaLista"/>
        <w:numPr>
          <w:ilvl w:val="0"/>
          <w:numId w:val="1"/>
        </w:numPr>
        <w:tabs>
          <w:tab w:val="left" w:pos="426"/>
        </w:tabs>
        <w:ind w:left="426" w:hanging="426"/>
        <w:contextualSpacing w:val="0"/>
        <w:jc w:val="both"/>
        <w:rPr>
          <w:rFonts w:ascii="Calibri" w:hAnsi="Calibri" w:cs="Calibri"/>
          <w:b/>
          <w:bCs/>
          <w:color w:val="000000"/>
        </w:rPr>
      </w:pPr>
      <w:r w:rsidRPr="00D4258F">
        <w:rPr>
          <w:rFonts w:ascii="Calibri" w:hAnsi="Calibri" w:cs="Calibri"/>
          <w:b/>
          <w:bCs/>
          <w:color w:val="000000"/>
        </w:rPr>
        <w:t>Funai – Sra</w:t>
      </w:r>
      <w:r w:rsidR="009501D8">
        <w:rPr>
          <w:rFonts w:ascii="Calibri" w:hAnsi="Calibri" w:cs="Calibri"/>
          <w:b/>
          <w:bCs/>
          <w:color w:val="000000"/>
        </w:rPr>
        <w:t>.</w:t>
      </w:r>
      <w:r w:rsidRPr="00D4258F">
        <w:rPr>
          <w:rFonts w:ascii="Calibri" w:hAnsi="Calibri" w:cs="Calibri"/>
          <w:b/>
          <w:bCs/>
          <w:color w:val="000000"/>
        </w:rPr>
        <w:t xml:space="preserve"> Juliana</w:t>
      </w:r>
      <w:r w:rsidR="009501D8">
        <w:rPr>
          <w:rFonts w:ascii="Calibri" w:hAnsi="Calibri" w:cs="Calibri"/>
          <w:b/>
          <w:bCs/>
          <w:color w:val="000000"/>
        </w:rPr>
        <w:t xml:space="preserve"> Almeida</w:t>
      </w:r>
    </w:p>
    <w:p w:rsidR="00D4258F" w:rsidP="00CD70DD" w:rsidRDefault="009501D8" w14:paraId="5254EF13" w14:textId="20FC621D">
      <w:pPr>
        <w:pStyle w:val="PargrafodaLista"/>
        <w:numPr>
          <w:ilvl w:val="0"/>
          <w:numId w:val="10"/>
        </w:numPr>
        <w:tabs>
          <w:tab w:val="left" w:pos="426"/>
        </w:tabs>
        <w:ind w:left="709"/>
        <w:contextualSpacing w:val="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A Sra. Juliana Almeida r</w:t>
      </w:r>
      <w:r w:rsidRPr="008B1130" w:rsidR="00CD70DD">
        <w:rPr>
          <w:rFonts w:ascii="Calibri" w:hAnsi="Calibri" w:cs="Calibri"/>
          <w:bCs/>
        </w:rPr>
        <w:t xml:space="preserve">ealizou alguns comentários sobre o quadro síntese do </w:t>
      </w:r>
      <w:r>
        <w:rPr>
          <w:rFonts w:ascii="Calibri" w:hAnsi="Calibri" w:cs="Calibri"/>
          <w:bCs/>
        </w:rPr>
        <w:t>E</w:t>
      </w:r>
      <w:r w:rsidRPr="008B1130" w:rsidR="00CD70DD">
        <w:rPr>
          <w:rFonts w:ascii="Calibri" w:hAnsi="Calibri" w:cs="Calibri"/>
          <w:bCs/>
        </w:rPr>
        <w:t xml:space="preserve">ixo </w:t>
      </w:r>
      <w:proofErr w:type="spellStart"/>
      <w:r w:rsidRPr="008B1130" w:rsidR="00CD70DD">
        <w:rPr>
          <w:rFonts w:ascii="Calibri" w:hAnsi="Calibri" w:cs="Calibri"/>
          <w:bCs/>
        </w:rPr>
        <w:t>III</w:t>
      </w:r>
      <w:proofErr w:type="spellEnd"/>
      <w:r>
        <w:rPr>
          <w:rFonts w:ascii="Calibri" w:hAnsi="Calibri" w:cs="Calibri"/>
          <w:bCs/>
        </w:rPr>
        <w:t xml:space="preserve"> do </w:t>
      </w:r>
      <w:proofErr w:type="spellStart"/>
      <w:r>
        <w:rPr>
          <w:rFonts w:ascii="Calibri" w:hAnsi="Calibri" w:cs="Calibri"/>
          <w:bCs/>
        </w:rPr>
        <w:t>PPCDAm</w:t>
      </w:r>
      <w:proofErr w:type="spellEnd"/>
      <w:r w:rsidRPr="008B1130" w:rsidR="00CD70DD">
        <w:rPr>
          <w:rFonts w:ascii="Calibri" w:hAnsi="Calibri" w:cs="Calibri"/>
          <w:bCs/>
        </w:rPr>
        <w:t xml:space="preserve">, salientando </w:t>
      </w:r>
      <w:r>
        <w:rPr>
          <w:rFonts w:ascii="Calibri" w:hAnsi="Calibri" w:cs="Calibri"/>
          <w:bCs/>
        </w:rPr>
        <w:t xml:space="preserve">a importância de se </w:t>
      </w:r>
      <w:r w:rsidRPr="008B1130" w:rsidR="00CD70DD">
        <w:rPr>
          <w:rFonts w:ascii="Calibri" w:hAnsi="Calibri" w:cs="Calibri"/>
          <w:bCs/>
        </w:rPr>
        <w:t xml:space="preserve">contemplar as </w:t>
      </w:r>
      <w:r>
        <w:rPr>
          <w:rFonts w:ascii="Calibri" w:hAnsi="Calibri" w:cs="Calibri"/>
          <w:bCs/>
        </w:rPr>
        <w:t xml:space="preserve">áreas </w:t>
      </w:r>
      <w:r w:rsidRPr="008B1130" w:rsidR="00DE3A9A">
        <w:rPr>
          <w:rFonts w:ascii="Calibri" w:hAnsi="Calibri" w:cs="Calibri"/>
          <w:bCs/>
        </w:rPr>
        <w:t>indígenas que estão</w:t>
      </w:r>
      <w:r w:rsidRPr="008B1130" w:rsidR="00CD70DD">
        <w:rPr>
          <w:rFonts w:ascii="Calibri" w:hAnsi="Calibri" w:cs="Calibri"/>
          <w:bCs/>
        </w:rPr>
        <w:t xml:space="preserve"> fora de</w:t>
      </w:r>
      <w:r w:rsidRPr="008B1130" w:rsidR="00DE3A9A">
        <w:rPr>
          <w:rFonts w:ascii="Calibri" w:hAnsi="Calibri" w:cs="Calibri"/>
          <w:bCs/>
        </w:rPr>
        <w:t xml:space="preserve"> seus</w:t>
      </w:r>
      <w:r w:rsidRPr="008B1130" w:rsidR="00CD70DD">
        <w:rPr>
          <w:rFonts w:ascii="Calibri" w:hAnsi="Calibri" w:cs="Calibri"/>
          <w:bCs/>
        </w:rPr>
        <w:t xml:space="preserve"> territórios tradicionais, nas quais há demanda de reconhecimento territorial </w:t>
      </w:r>
      <w:r w:rsidRPr="008B1130" w:rsidR="00DE3A9A">
        <w:rPr>
          <w:rFonts w:ascii="Calibri" w:hAnsi="Calibri" w:cs="Calibri"/>
          <w:bCs/>
        </w:rPr>
        <w:t>para sobrevivência</w:t>
      </w:r>
      <w:r>
        <w:rPr>
          <w:rFonts w:ascii="Calibri" w:hAnsi="Calibri" w:cs="Calibri"/>
          <w:bCs/>
        </w:rPr>
        <w:t>;</w:t>
      </w:r>
    </w:p>
    <w:p w:rsidRPr="008B1130" w:rsidR="00DE3A9A" w:rsidP="00CD70DD" w:rsidRDefault="00DE3A9A" w14:paraId="3DA2518E" w14:textId="0FB7DA75">
      <w:pPr>
        <w:pStyle w:val="PargrafodaLista"/>
        <w:numPr>
          <w:ilvl w:val="0"/>
          <w:numId w:val="10"/>
        </w:numPr>
        <w:tabs>
          <w:tab w:val="left" w:pos="426"/>
        </w:tabs>
        <w:ind w:left="709"/>
        <w:contextualSpacing w:val="0"/>
        <w:jc w:val="both"/>
        <w:rPr>
          <w:rFonts w:ascii="Calibri" w:hAnsi="Calibri" w:cs="Calibri"/>
          <w:bCs/>
        </w:rPr>
      </w:pPr>
      <w:r w:rsidRPr="008B1130">
        <w:rPr>
          <w:rFonts w:ascii="Calibri" w:hAnsi="Calibri" w:cs="Calibri"/>
          <w:bCs/>
        </w:rPr>
        <w:t xml:space="preserve">Agregou que </w:t>
      </w:r>
      <w:r w:rsidR="00D4258F">
        <w:rPr>
          <w:rFonts w:ascii="Calibri" w:hAnsi="Calibri" w:cs="Calibri"/>
          <w:bCs/>
        </w:rPr>
        <w:t xml:space="preserve">o quadro </w:t>
      </w:r>
      <w:r w:rsidR="009501D8">
        <w:rPr>
          <w:rFonts w:ascii="Calibri" w:hAnsi="Calibri" w:cs="Calibri"/>
          <w:bCs/>
        </w:rPr>
        <w:t>ainda não</w:t>
      </w:r>
      <w:r w:rsidRPr="008B1130">
        <w:rPr>
          <w:rFonts w:ascii="Calibri" w:hAnsi="Calibri" w:cs="Calibri"/>
          <w:bCs/>
        </w:rPr>
        <w:t xml:space="preserve"> contempl</w:t>
      </w:r>
      <w:r w:rsidR="009501D8">
        <w:rPr>
          <w:rFonts w:ascii="Calibri" w:hAnsi="Calibri" w:cs="Calibri"/>
          <w:bCs/>
        </w:rPr>
        <w:t>a</w:t>
      </w:r>
      <w:r w:rsidRPr="008B1130">
        <w:rPr>
          <w:rFonts w:ascii="Calibri" w:hAnsi="Calibri" w:cs="Calibri"/>
          <w:bCs/>
        </w:rPr>
        <w:t xml:space="preserve"> as questões de</w:t>
      </w:r>
      <w:r w:rsidRPr="008B1130" w:rsidR="00CD70DD">
        <w:rPr>
          <w:rFonts w:ascii="Calibri" w:hAnsi="Calibri" w:cs="Calibri"/>
          <w:bCs/>
        </w:rPr>
        <w:t xml:space="preserve"> restrição de uso</w:t>
      </w:r>
      <w:r w:rsidR="009501D8">
        <w:rPr>
          <w:rFonts w:ascii="Calibri" w:hAnsi="Calibri" w:cs="Calibri"/>
          <w:bCs/>
        </w:rPr>
        <w:t xml:space="preserve"> e</w:t>
      </w:r>
      <w:r w:rsidRPr="008B1130">
        <w:rPr>
          <w:rFonts w:ascii="Calibri" w:hAnsi="Calibri" w:cs="Calibri"/>
          <w:bCs/>
        </w:rPr>
        <w:t xml:space="preserve"> medidas temporárias para proteção de povos isolados</w:t>
      </w:r>
      <w:r w:rsidRPr="008B1130" w:rsidR="00CD70DD">
        <w:rPr>
          <w:rFonts w:ascii="Calibri" w:hAnsi="Calibri" w:cs="Calibri"/>
          <w:bCs/>
        </w:rPr>
        <w:t>. Citou</w:t>
      </w:r>
      <w:r w:rsidRPr="008B1130">
        <w:rPr>
          <w:rFonts w:ascii="Calibri" w:hAnsi="Calibri" w:cs="Calibri"/>
          <w:bCs/>
        </w:rPr>
        <w:t xml:space="preserve"> o</w:t>
      </w:r>
      <w:r w:rsidRPr="008B1130" w:rsidR="00CD70DD">
        <w:rPr>
          <w:rFonts w:ascii="Calibri" w:hAnsi="Calibri" w:cs="Calibri"/>
          <w:bCs/>
        </w:rPr>
        <w:t xml:space="preserve"> </w:t>
      </w:r>
      <w:r w:rsidRPr="008B1130">
        <w:rPr>
          <w:rFonts w:ascii="Calibri" w:hAnsi="Calibri" w:cs="Calibri"/>
          <w:bCs/>
        </w:rPr>
        <w:t>Decreto</w:t>
      </w:r>
      <w:r w:rsidRPr="008B1130" w:rsidR="00CD70DD">
        <w:rPr>
          <w:rFonts w:ascii="Calibri" w:hAnsi="Calibri" w:cs="Calibri"/>
          <w:bCs/>
        </w:rPr>
        <w:t xml:space="preserve"> 1</w:t>
      </w:r>
      <w:r w:rsidR="00D4258F">
        <w:rPr>
          <w:rFonts w:ascii="Calibri" w:hAnsi="Calibri" w:cs="Calibri"/>
          <w:bCs/>
        </w:rPr>
        <w:t>.</w:t>
      </w:r>
      <w:r w:rsidRPr="008B1130" w:rsidR="00CD70DD">
        <w:rPr>
          <w:rFonts w:ascii="Calibri" w:hAnsi="Calibri" w:cs="Calibri"/>
          <w:bCs/>
        </w:rPr>
        <w:t>775</w:t>
      </w:r>
      <w:r w:rsidR="00D4258F">
        <w:rPr>
          <w:rFonts w:ascii="Calibri" w:hAnsi="Calibri" w:cs="Calibri"/>
          <w:bCs/>
        </w:rPr>
        <w:t>/96</w:t>
      </w:r>
      <w:r w:rsidRPr="008B1130" w:rsidR="00CD70DD">
        <w:rPr>
          <w:rFonts w:ascii="Calibri" w:hAnsi="Calibri" w:cs="Calibri"/>
          <w:bCs/>
        </w:rPr>
        <w:t xml:space="preserve"> e o registro de reinvindicação e qualificação como importante etapa prévia à manifestação de interesse na Câmara Técnica</w:t>
      </w:r>
      <w:r w:rsidRPr="008B1130" w:rsidR="008D2D25">
        <w:rPr>
          <w:rFonts w:ascii="Calibri" w:hAnsi="Calibri" w:cs="Calibri"/>
          <w:bCs/>
        </w:rPr>
        <w:t xml:space="preserve"> de Destinação e Regularização Fundiária</w:t>
      </w:r>
      <w:r w:rsidR="009501D8">
        <w:rPr>
          <w:rFonts w:ascii="Calibri" w:hAnsi="Calibri" w:cs="Calibri"/>
          <w:bCs/>
        </w:rPr>
        <w:t xml:space="preserve"> </w:t>
      </w:r>
      <w:r w:rsidRPr="007179A5" w:rsidR="009501D8">
        <w:rPr>
          <w:rFonts w:ascii="Calibri" w:hAnsi="Calibri" w:cs="Calibri"/>
          <w:bCs/>
          <w:color w:val="000000" w:themeColor="text1"/>
        </w:rPr>
        <w:t>de Terras Públicas Federais Rurais</w:t>
      </w:r>
      <w:r w:rsidR="009501D8">
        <w:rPr>
          <w:rFonts w:ascii="Calibri" w:hAnsi="Calibri" w:cs="Calibri"/>
          <w:bCs/>
        </w:rPr>
        <w:t>;</w:t>
      </w:r>
      <w:r w:rsidRPr="008B1130" w:rsidR="00CD70DD">
        <w:rPr>
          <w:rFonts w:ascii="Calibri" w:hAnsi="Calibri" w:cs="Calibri"/>
          <w:bCs/>
        </w:rPr>
        <w:t xml:space="preserve"> </w:t>
      </w:r>
    </w:p>
    <w:p w:rsidRPr="008B1130" w:rsidR="00DE3A9A" w:rsidP="00CD70DD" w:rsidRDefault="00CD70DD" w14:paraId="77C8167B" w14:textId="334390F1">
      <w:pPr>
        <w:pStyle w:val="PargrafodaLista"/>
        <w:numPr>
          <w:ilvl w:val="0"/>
          <w:numId w:val="10"/>
        </w:numPr>
        <w:tabs>
          <w:tab w:val="left" w:pos="426"/>
        </w:tabs>
        <w:ind w:left="709"/>
        <w:contextualSpacing w:val="0"/>
        <w:jc w:val="both"/>
        <w:rPr>
          <w:rFonts w:ascii="Calibri" w:hAnsi="Calibri" w:cs="Calibri"/>
          <w:bCs/>
        </w:rPr>
      </w:pPr>
      <w:r w:rsidRPr="008B1130">
        <w:rPr>
          <w:rFonts w:ascii="Calibri" w:hAnsi="Calibri" w:cs="Calibri"/>
          <w:bCs/>
        </w:rPr>
        <w:t>Informou que n</w:t>
      </w:r>
      <w:r w:rsidRPr="008B1130" w:rsidR="00DE3A9A">
        <w:rPr>
          <w:rFonts w:ascii="Calibri" w:hAnsi="Calibri" w:cs="Calibri"/>
          <w:bCs/>
        </w:rPr>
        <w:t>o</w:t>
      </w:r>
      <w:r w:rsidRPr="008B1130">
        <w:rPr>
          <w:rFonts w:ascii="Calibri" w:hAnsi="Calibri" w:cs="Calibri"/>
          <w:bCs/>
        </w:rPr>
        <w:t xml:space="preserve"> </w:t>
      </w:r>
      <w:r w:rsidR="00D4258F">
        <w:rPr>
          <w:rFonts w:ascii="Calibri" w:hAnsi="Calibri" w:cs="Calibri"/>
          <w:bCs/>
        </w:rPr>
        <w:t>referido Decreto</w:t>
      </w:r>
      <w:r w:rsidRPr="008B1130">
        <w:rPr>
          <w:rFonts w:ascii="Calibri" w:hAnsi="Calibri" w:cs="Calibri"/>
          <w:bCs/>
        </w:rPr>
        <w:t xml:space="preserve"> não </w:t>
      </w:r>
      <w:r w:rsidR="009501D8">
        <w:rPr>
          <w:rFonts w:ascii="Calibri" w:hAnsi="Calibri" w:cs="Calibri"/>
          <w:bCs/>
        </w:rPr>
        <w:t xml:space="preserve">está contemplada </w:t>
      </w:r>
      <w:r w:rsidRPr="008B1130">
        <w:rPr>
          <w:rFonts w:ascii="Calibri" w:hAnsi="Calibri" w:cs="Calibri"/>
          <w:bCs/>
        </w:rPr>
        <w:t xml:space="preserve">a etapa de </w:t>
      </w:r>
      <w:proofErr w:type="spellStart"/>
      <w:r w:rsidRPr="008B1130">
        <w:rPr>
          <w:rFonts w:ascii="Calibri" w:hAnsi="Calibri" w:cs="Calibri"/>
          <w:bCs/>
        </w:rPr>
        <w:t>desintrusão</w:t>
      </w:r>
      <w:proofErr w:type="spellEnd"/>
      <w:r w:rsidR="009501D8">
        <w:rPr>
          <w:rFonts w:ascii="Calibri" w:hAnsi="Calibri" w:cs="Calibri"/>
          <w:bCs/>
        </w:rPr>
        <w:t xml:space="preserve"> e</w:t>
      </w:r>
      <w:r w:rsidRPr="008B1130" w:rsidR="00DE3A9A">
        <w:rPr>
          <w:rFonts w:ascii="Calibri" w:hAnsi="Calibri" w:cs="Calibri"/>
          <w:bCs/>
        </w:rPr>
        <w:t xml:space="preserve"> reintegração de posse</w:t>
      </w:r>
      <w:r w:rsidR="009501D8">
        <w:rPr>
          <w:rFonts w:ascii="Calibri" w:hAnsi="Calibri" w:cs="Calibri"/>
          <w:bCs/>
        </w:rPr>
        <w:t xml:space="preserve">, o que contribui para a existência de </w:t>
      </w:r>
      <w:r w:rsidRPr="008B1130">
        <w:rPr>
          <w:rFonts w:ascii="Calibri" w:hAnsi="Calibri" w:cs="Calibri"/>
          <w:bCs/>
        </w:rPr>
        <w:t xml:space="preserve">terras </w:t>
      </w:r>
      <w:r w:rsidR="006F566F">
        <w:rPr>
          <w:rFonts w:ascii="Calibri" w:hAnsi="Calibri" w:cs="Calibri"/>
          <w:bCs/>
        </w:rPr>
        <w:t>indígenas já demarcadas e ainda</w:t>
      </w:r>
      <w:r w:rsidRPr="008B1130">
        <w:rPr>
          <w:rFonts w:ascii="Calibri" w:hAnsi="Calibri" w:cs="Calibri"/>
          <w:bCs/>
        </w:rPr>
        <w:t xml:space="preserve"> não </w:t>
      </w:r>
      <w:proofErr w:type="spellStart"/>
      <w:r w:rsidRPr="008B1130">
        <w:rPr>
          <w:rFonts w:ascii="Calibri" w:hAnsi="Calibri" w:cs="Calibri"/>
          <w:bCs/>
        </w:rPr>
        <w:t>desintrusadas</w:t>
      </w:r>
      <w:proofErr w:type="spellEnd"/>
      <w:r w:rsidR="006F566F">
        <w:rPr>
          <w:rFonts w:ascii="Calibri" w:hAnsi="Calibri" w:cs="Calibri"/>
          <w:bCs/>
        </w:rPr>
        <w:t xml:space="preserve">, ressaltando assim </w:t>
      </w:r>
      <w:r w:rsidR="00D4258F">
        <w:rPr>
          <w:rFonts w:ascii="Calibri" w:hAnsi="Calibri" w:cs="Calibri"/>
          <w:bCs/>
        </w:rPr>
        <w:t xml:space="preserve">que </w:t>
      </w:r>
      <w:r w:rsidR="006F566F">
        <w:rPr>
          <w:rFonts w:ascii="Calibri" w:hAnsi="Calibri" w:cs="Calibri"/>
          <w:bCs/>
        </w:rPr>
        <w:t>ess</w:t>
      </w:r>
      <w:r w:rsidR="00D4258F">
        <w:rPr>
          <w:rFonts w:ascii="Calibri" w:hAnsi="Calibri" w:cs="Calibri"/>
          <w:bCs/>
        </w:rPr>
        <w:t>a</w:t>
      </w:r>
      <w:r w:rsidRPr="008B1130">
        <w:rPr>
          <w:rFonts w:ascii="Calibri" w:hAnsi="Calibri" w:cs="Calibri"/>
          <w:bCs/>
        </w:rPr>
        <w:t xml:space="preserve"> etapa deve ser reconhecida no processo de regularização </w:t>
      </w:r>
      <w:r w:rsidRPr="008B1130" w:rsidR="00DE3A9A">
        <w:rPr>
          <w:rFonts w:ascii="Calibri" w:hAnsi="Calibri" w:cs="Calibri"/>
          <w:bCs/>
        </w:rPr>
        <w:t>fundiária</w:t>
      </w:r>
      <w:r w:rsidR="006F566F">
        <w:rPr>
          <w:rFonts w:ascii="Calibri" w:hAnsi="Calibri" w:cs="Calibri"/>
          <w:bCs/>
        </w:rPr>
        <w:t>;</w:t>
      </w:r>
    </w:p>
    <w:p w:rsidR="00D4258F" w:rsidP="00180EEE" w:rsidRDefault="00CD70DD" w14:paraId="3B782E60" w14:textId="3DBB81F0">
      <w:pPr>
        <w:pStyle w:val="PargrafodaLista"/>
        <w:numPr>
          <w:ilvl w:val="0"/>
          <w:numId w:val="10"/>
        </w:numPr>
        <w:tabs>
          <w:tab w:val="left" w:pos="426"/>
        </w:tabs>
        <w:ind w:left="709"/>
        <w:contextualSpacing w:val="0"/>
        <w:jc w:val="both"/>
        <w:rPr>
          <w:rFonts w:ascii="Calibri" w:hAnsi="Calibri" w:cs="Calibri"/>
          <w:bCs/>
        </w:rPr>
      </w:pPr>
      <w:r w:rsidRPr="003C5849">
        <w:rPr>
          <w:rFonts w:ascii="Calibri" w:hAnsi="Calibri" w:cs="Calibri"/>
          <w:bCs/>
        </w:rPr>
        <w:t>Mostrou</w:t>
      </w:r>
      <w:r w:rsidR="006F566F">
        <w:rPr>
          <w:rFonts w:ascii="Calibri" w:hAnsi="Calibri" w:cs="Calibri"/>
          <w:bCs/>
        </w:rPr>
        <w:t xml:space="preserve">, por fim, </w:t>
      </w:r>
      <w:r w:rsidRPr="003C5849">
        <w:rPr>
          <w:rFonts w:ascii="Calibri" w:hAnsi="Calibri" w:cs="Calibri"/>
          <w:bCs/>
        </w:rPr>
        <w:t xml:space="preserve">que </w:t>
      </w:r>
      <w:r w:rsidRPr="003C5849" w:rsidR="00D4258F">
        <w:rPr>
          <w:rFonts w:ascii="Calibri" w:hAnsi="Calibri" w:cs="Calibri"/>
          <w:bCs/>
        </w:rPr>
        <w:t>o quadro</w:t>
      </w:r>
      <w:r w:rsidR="006F566F">
        <w:rPr>
          <w:rFonts w:ascii="Calibri" w:hAnsi="Calibri" w:cs="Calibri"/>
          <w:bCs/>
        </w:rPr>
        <w:t xml:space="preserve"> síntese</w:t>
      </w:r>
      <w:r w:rsidRPr="003C5849" w:rsidR="00D4258F">
        <w:rPr>
          <w:rFonts w:ascii="Calibri" w:hAnsi="Calibri" w:cs="Calibri"/>
          <w:bCs/>
        </w:rPr>
        <w:t xml:space="preserve"> </w:t>
      </w:r>
      <w:r w:rsidRPr="003C5849">
        <w:rPr>
          <w:rFonts w:ascii="Calibri" w:hAnsi="Calibri" w:cs="Calibri"/>
          <w:bCs/>
        </w:rPr>
        <w:t xml:space="preserve">destacou o </w:t>
      </w:r>
      <w:proofErr w:type="spellStart"/>
      <w:proofErr w:type="gramStart"/>
      <w:r w:rsidRPr="003C5849">
        <w:rPr>
          <w:rFonts w:ascii="Calibri" w:hAnsi="Calibri" w:cs="Calibri"/>
          <w:bCs/>
        </w:rPr>
        <w:t>CAR</w:t>
      </w:r>
      <w:proofErr w:type="spellEnd"/>
      <w:proofErr w:type="gramEnd"/>
      <w:r w:rsidRPr="003C5849">
        <w:rPr>
          <w:rFonts w:ascii="Calibri" w:hAnsi="Calibri" w:cs="Calibri"/>
          <w:bCs/>
        </w:rPr>
        <w:t xml:space="preserve"> mas</w:t>
      </w:r>
      <w:r w:rsidR="006F566F">
        <w:rPr>
          <w:rFonts w:ascii="Calibri" w:hAnsi="Calibri" w:cs="Calibri"/>
          <w:bCs/>
        </w:rPr>
        <w:t xml:space="preserve"> deu</w:t>
      </w:r>
      <w:r w:rsidRPr="003C5849">
        <w:rPr>
          <w:rFonts w:ascii="Calibri" w:hAnsi="Calibri" w:cs="Calibri"/>
          <w:bCs/>
        </w:rPr>
        <w:t xml:space="preserve"> pouc</w:t>
      </w:r>
      <w:r w:rsidR="006F566F">
        <w:rPr>
          <w:rFonts w:ascii="Calibri" w:hAnsi="Calibri" w:cs="Calibri"/>
          <w:bCs/>
        </w:rPr>
        <w:t>a</w:t>
      </w:r>
      <w:r w:rsidRPr="003C5849">
        <w:rPr>
          <w:rFonts w:ascii="Calibri" w:hAnsi="Calibri" w:cs="Calibri"/>
          <w:bCs/>
        </w:rPr>
        <w:t xml:space="preserve"> </w:t>
      </w:r>
      <w:r w:rsidR="006F566F">
        <w:rPr>
          <w:rFonts w:ascii="Calibri" w:hAnsi="Calibri" w:cs="Calibri"/>
          <w:bCs/>
        </w:rPr>
        <w:t>atenção ao Sistema de Gestão Fundiária (</w:t>
      </w:r>
      <w:proofErr w:type="spellStart"/>
      <w:r w:rsidRPr="003C5849">
        <w:rPr>
          <w:rFonts w:ascii="Calibri" w:hAnsi="Calibri" w:cs="Calibri"/>
          <w:bCs/>
        </w:rPr>
        <w:t>SIGEF</w:t>
      </w:r>
      <w:proofErr w:type="spellEnd"/>
      <w:r w:rsidR="006F566F">
        <w:rPr>
          <w:rFonts w:ascii="Calibri" w:hAnsi="Calibri" w:cs="Calibri"/>
          <w:bCs/>
        </w:rPr>
        <w:t>) do Incra</w:t>
      </w:r>
      <w:r w:rsidRPr="003C5849">
        <w:rPr>
          <w:rFonts w:ascii="Calibri" w:hAnsi="Calibri" w:cs="Calibri"/>
          <w:bCs/>
        </w:rPr>
        <w:t xml:space="preserve">, </w:t>
      </w:r>
      <w:r w:rsidR="006F566F">
        <w:rPr>
          <w:rFonts w:ascii="Calibri" w:hAnsi="Calibri" w:cs="Calibri"/>
          <w:bCs/>
        </w:rPr>
        <w:t xml:space="preserve">relembrando a </w:t>
      </w:r>
      <w:r w:rsidRPr="003C5849" w:rsidR="00145DF4">
        <w:rPr>
          <w:rFonts w:ascii="Calibri" w:hAnsi="Calibri" w:cs="Calibri"/>
          <w:bCs/>
        </w:rPr>
        <w:t>I</w:t>
      </w:r>
      <w:r w:rsidR="006F566F">
        <w:rPr>
          <w:rFonts w:ascii="Calibri" w:hAnsi="Calibri" w:cs="Calibri"/>
          <w:bCs/>
        </w:rPr>
        <w:t xml:space="preserve">nstrução </w:t>
      </w:r>
      <w:r w:rsidRPr="003C5849" w:rsidR="00145DF4">
        <w:rPr>
          <w:rFonts w:ascii="Calibri" w:hAnsi="Calibri" w:cs="Calibri"/>
          <w:bCs/>
        </w:rPr>
        <w:t>N</w:t>
      </w:r>
      <w:r w:rsidR="006F566F">
        <w:rPr>
          <w:rFonts w:ascii="Calibri" w:hAnsi="Calibri" w:cs="Calibri"/>
          <w:bCs/>
        </w:rPr>
        <w:t>ormativa</w:t>
      </w:r>
      <w:r w:rsidRPr="003C5849" w:rsidR="00145DF4">
        <w:rPr>
          <w:rFonts w:ascii="Calibri" w:hAnsi="Calibri" w:cs="Calibri"/>
          <w:bCs/>
        </w:rPr>
        <w:t xml:space="preserve"> 09</w:t>
      </w:r>
      <w:r w:rsidR="006F566F">
        <w:rPr>
          <w:rFonts w:ascii="Calibri" w:hAnsi="Calibri" w:cs="Calibri"/>
          <w:bCs/>
        </w:rPr>
        <w:t xml:space="preserve">/2020 da Funai </w:t>
      </w:r>
      <w:r w:rsidRPr="003C5849" w:rsidR="00145DF4">
        <w:rPr>
          <w:rFonts w:ascii="Calibri" w:hAnsi="Calibri" w:cs="Calibri"/>
          <w:bCs/>
        </w:rPr>
        <w:t>que</w:t>
      </w:r>
      <w:r w:rsidR="006F566F">
        <w:rPr>
          <w:rFonts w:ascii="Calibri" w:hAnsi="Calibri" w:cs="Calibri"/>
          <w:bCs/>
        </w:rPr>
        <w:t xml:space="preserve"> limita o registro no </w:t>
      </w:r>
      <w:proofErr w:type="spellStart"/>
      <w:r w:rsidR="006F566F">
        <w:rPr>
          <w:rFonts w:ascii="Calibri" w:hAnsi="Calibri" w:cs="Calibri"/>
          <w:bCs/>
        </w:rPr>
        <w:t>SIGEF</w:t>
      </w:r>
      <w:proofErr w:type="spellEnd"/>
      <w:r w:rsidR="006F566F">
        <w:rPr>
          <w:rFonts w:ascii="Calibri" w:hAnsi="Calibri" w:cs="Calibri"/>
          <w:bCs/>
        </w:rPr>
        <w:t xml:space="preserve"> às terras indígenas homologadas por decreto presidencial, comprometendo assim o </w:t>
      </w:r>
      <w:r w:rsidRPr="003C5849" w:rsidR="00145DF4">
        <w:rPr>
          <w:rFonts w:ascii="Calibri" w:hAnsi="Calibri" w:cs="Calibri"/>
          <w:bCs/>
        </w:rPr>
        <w:t>processo de regularização</w:t>
      </w:r>
      <w:r w:rsidR="006F566F">
        <w:rPr>
          <w:rFonts w:ascii="Calibri" w:hAnsi="Calibri" w:cs="Calibri"/>
          <w:bCs/>
        </w:rPr>
        <w:t xml:space="preserve"> daquelas que ainda não atingiram essa etapa.</w:t>
      </w:r>
    </w:p>
    <w:p w:rsidRPr="00D4258F" w:rsidR="00F3565C" w:rsidP="00D4258F" w:rsidRDefault="00F3565C" w14:paraId="339B6239" w14:textId="164A28BE">
      <w:pPr>
        <w:pStyle w:val="PargrafodaLista"/>
        <w:numPr>
          <w:ilvl w:val="0"/>
          <w:numId w:val="1"/>
        </w:numPr>
        <w:tabs>
          <w:tab w:val="left" w:pos="426"/>
        </w:tabs>
        <w:ind w:left="426" w:hanging="426"/>
        <w:contextualSpacing w:val="0"/>
        <w:jc w:val="both"/>
        <w:rPr>
          <w:rFonts w:ascii="Calibri" w:hAnsi="Calibri" w:cs="Calibri"/>
          <w:b/>
          <w:bCs/>
          <w:color w:val="000000"/>
        </w:rPr>
      </w:pPr>
      <w:r w:rsidRPr="00D4258F">
        <w:rPr>
          <w:rFonts w:ascii="Calibri" w:hAnsi="Calibri" w:cs="Calibri"/>
          <w:b/>
          <w:bCs/>
          <w:color w:val="000000"/>
        </w:rPr>
        <w:t>Ministério do Planejamento</w:t>
      </w:r>
      <w:r w:rsidRPr="00D4258F" w:rsidR="00326486">
        <w:rPr>
          <w:rFonts w:ascii="Calibri" w:hAnsi="Calibri" w:cs="Calibri"/>
          <w:b/>
          <w:bCs/>
          <w:color w:val="000000"/>
        </w:rPr>
        <w:t xml:space="preserve"> </w:t>
      </w:r>
      <w:r w:rsidRPr="00D4258F" w:rsidR="006C3306">
        <w:rPr>
          <w:rFonts w:ascii="Calibri" w:hAnsi="Calibri" w:cs="Calibri"/>
          <w:b/>
          <w:bCs/>
          <w:color w:val="000000"/>
        </w:rPr>
        <w:t xml:space="preserve">e </w:t>
      </w:r>
      <w:r w:rsidR="006F566F">
        <w:rPr>
          <w:rFonts w:ascii="Calibri" w:hAnsi="Calibri" w:cs="Calibri"/>
          <w:b/>
          <w:bCs/>
          <w:color w:val="000000"/>
        </w:rPr>
        <w:t>Orçamento</w:t>
      </w:r>
      <w:r w:rsidRPr="00D4258F" w:rsidR="006C3306">
        <w:rPr>
          <w:rFonts w:ascii="Calibri" w:hAnsi="Calibri" w:cs="Calibri"/>
          <w:b/>
          <w:bCs/>
          <w:color w:val="000000"/>
        </w:rPr>
        <w:t xml:space="preserve"> </w:t>
      </w:r>
      <w:r w:rsidRPr="00D4258F" w:rsidR="00326486">
        <w:rPr>
          <w:rFonts w:ascii="Calibri" w:hAnsi="Calibri" w:cs="Calibri"/>
          <w:b/>
          <w:bCs/>
          <w:color w:val="000000"/>
        </w:rPr>
        <w:t>– Sr. Lu</w:t>
      </w:r>
      <w:r w:rsidR="006F566F">
        <w:rPr>
          <w:rFonts w:ascii="Calibri" w:hAnsi="Calibri" w:cs="Calibri"/>
          <w:b/>
          <w:bCs/>
          <w:color w:val="000000"/>
        </w:rPr>
        <w:t>ís</w:t>
      </w:r>
      <w:r w:rsidRPr="00D4258F" w:rsidR="00326486">
        <w:rPr>
          <w:rFonts w:ascii="Calibri" w:hAnsi="Calibri" w:cs="Calibri"/>
          <w:b/>
          <w:bCs/>
          <w:color w:val="000000"/>
        </w:rPr>
        <w:t xml:space="preserve"> Fernando </w:t>
      </w:r>
      <w:proofErr w:type="spellStart"/>
      <w:r w:rsidRPr="00D4258F" w:rsidR="00326486">
        <w:rPr>
          <w:rFonts w:ascii="Calibri" w:hAnsi="Calibri" w:cs="Calibri"/>
          <w:b/>
          <w:bCs/>
          <w:color w:val="000000"/>
        </w:rPr>
        <w:t>Magnani</w:t>
      </w:r>
      <w:proofErr w:type="spellEnd"/>
    </w:p>
    <w:p w:rsidRPr="00613FBF" w:rsidR="006C3306" w:rsidP="006F566F" w:rsidRDefault="006F566F" w14:paraId="22B5DEC8" w14:textId="76F9CEF7">
      <w:pPr>
        <w:pStyle w:val="PargrafodaLista"/>
        <w:numPr>
          <w:ilvl w:val="0"/>
          <w:numId w:val="10"/>
        </w:numPr>
        <w:tabs>
          <w:tab w:val="left" w:pos="426"/>
        </w:tabs>
        <w:ind w:left="709"/>
        <w:contextualSpacing w:val="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lastRenderedPageBreak/>
        <w:t>O Sr. Luís Fernando l</w:t>
      </w:r>
      <w:r w:rsidRPr="00613FBF" w:rsidR="00D14AF7">
        <w:rPr>
          <w:rFonts w:ascii="Calibri" w:hAnsi="Calibri" w:cs="Calibri"/>
          <w:bCs/>
        </w:rPr>
        <w:t xml:space="preserve">embrou da existência da Infraestrutura Nacional de </w:t>
      </w:r>
      <w:r w:rsidRPr="00613FBF" w:rsidR="00B46FFD">
        <w:rPr>
          <w:rFonts w:ascii="Calibri" w:hAnsi="Calibri" w:cs="Calibri"/>
          <w:bCs/>
        </w:rPr>
        <w:t>D</w:t>
      </w:r>
      <w:r w:rsidRPr="00613FBF" w:rsidR="00D14AF7">
        <w:rPr>
          <w:rFonts w:ascii="Calibri" w:hAnsi="Calibri" w:cs="Calibri"/>
          <w:bCs/>
        </w:rPr>
        <w:t xml:space="preserve">ados </w:t>
      </w:r>
      <w:r w:rsidRPr="00613FBF" w:rsidR="00B46FFD">
        <w:rPr>
          <w:rFonts w:ascii="Calibri" w:hAnsi="Calibri" w:cs="Calibri"/>
          <w:bCs/>
        </w:rPr>
        <w:t>E</w:t>
      </w:r>
      <w:r w:rsidRPr="00613FBF" w:rsidR="00D14AF7">
        <w:rPr>
          <w:rFonts w:ascii="Calibri" w:hAnsi="Calibri" w:cs="Calibri"/>
          <w:bCs/>
        </w:rPr>
        <w:t>spaciais</w:t>
      </w:r>
      <w:r w:rsidRPr="00613FBF" w:rsidR="00B46FFD">
        <w:rPr>
          <w:rFonts w:ascii="Calibri" w:hAnsi="Calibri" w:cs="Calibri"/>
          <w:bCs/>
        </w:rPr>
        <w:t xml:space="preserve">, comando </w:t>
      </w:r>
      <w:r>
        <w:rPr>
          <w:rFonts w:ascii="Calibri" w:hAnsi="Calibri" w:cs="Calibri"/>
          <w:bCs/>
        </w:rPr>
        <w:t>f</w:t>
      </w:r>
      <w:r w:rsidRPr="00613FBF" w:rsidR="00B46FFD">
        <w:rPr>
          <w:rFonts w:ascii="Calibri" w:hAnsi="Calibri" w:cs="Calibri"/>
          <w:bCs/>
        </w:rPr>
        <w:t>ederal para compartilhamento de dados</w:t>
      </w:r>
      <w:r>
        <w:rPr>
          <w:rFonts w:ascii="Calibri" w:hAnsi="Calibri" w:cs="Calibri"/>
          <w:bCs/>
        </w:rPr>
        <w:t xml:space="preserve"> </w:t>
      </w:r>
      <w:proofErr w:type="spellStart"/>
      <w:r>
        <w:rPr>
          <w:rFonts w:ascii="Calibri" w:hAnsi="Calibri" w:cs="Calibri"/>
          <w:bCs/>
        </w:rPr>
        <w:t>geoespaciais</w:t>
      </w:r>
      <w:proofErr w:type="spellEnd"/>
      <w:r w:rsidRPr="00613FBF" w:rsidR="00B46FFD">
        <w:rPr>
          <w:rFonts w:ascii="Calibri" w:hAnsi="Calibri" w:cs="Calibri"/>
          <w:bCs/>
        </w:rPr>
        <w:t xml:space="preserve">, e da importância de utilizar-se </w:t>
      </w:r>
      <w:r>
        <w:rPr>
          <w:rFonts w:ascii="Calibri" w:hAnsi="Calibri" w:cs="Calibri"/>
          <w:bCs/>
        </w:rPr>
        <w:t>desse instrumento</w:t>
      </w:r>
      <w:r w:rsidRPr="00613FBF" w:rsidR="00B46FFD">
        <w:rPr>
          <w:rFonts w:ascii="Calibri" w:hAnsi="Calibri" w:cs="Calibri"/>
          <w:bCs/>
        </w:rPr>
        <w:t xml:space="preserve"> para interseção de informações e formulação de estratégias. Apontou os sistemas</w:t>
      </w:r>
      <w:r>
        <w:rPr>
          <w:rFonts w:ascii="Calibri" w:hAnsi="Calibri" w:cs="Calibri"/>
          <w:bCs/>
        </w:rPr>
        <w:t xml:space="preserve"> associados ao</w:t>
      </w:r>
      <w:r w:rsidRPr="00613FBF" w:rsidR="00B46FFD">
        <w:rPr>
          <w:rFonts w:ascii="Calibri" w:hAnsi="Calibri" w:cs="Calibri"/>
          <w:bCs/>
        </w:rPr>
        <w:t xml:space="preserve"> </w:t>
      </w:r>
      <w:proofErr w:type="spellStart"/>
      <w:r w:rsidRPr="00613FBF" w:rsidR="00B46FFD">
        <w:rPr>
          <w:rFonts w:ascii="Calibri" w:hAnsi="Calibri" w:cs="Calibri"/>
          <w:bCs/>
        </w:rPr>
        <w:t>CAR</w:t>
      </w:r>
      <w:proofErr w:type="spellEnd"/>
      <w:r>
        <w:rPr>
          <w:rFonts w:ascii="Calibri" w:hAnsi="Calibri" w:cs="Calibri"/>
          <w:bCs/>
        </w:rPr>
        <w:t xml:space="preserve"> e ao</w:t>
      </w:r>
      <w:r w:rsidRPr="00613FBF" w:rsidR="00B46FFD">
        <w:rPr>
          <w:rFonts w:ascii="Calibri" w:hAnsi="Calibri" w:cs="Calibri"/>
          <w:bCs/>
        </w:rPr>
        <w:t xml:space="preserve"> S</w:t>
      </w:r>
      <w:proofErr w:type="spellStart"/>
      <w:r w:rsidRPr="00613FBF" w:rsidR="00B46FFD">
        <w:rPr>
          <w:rFonts w:ascii="Calibri" w:hAnsi="Calibri" w:cs="Calibri"/>
          <w:bCs/>
        </w:rPr>
        <w:t>IGEF</w:t>
      </w:r>
      <w:proofErr w:type="spellEnd"/>
      <w:r w:rsidRPr="00613FBF" w:rsidR="00B46FFD">
        <w:rPr>
          <w:rFonts w:ascii="Calibri" w:hAnsi="Calibri" w:cs="Calibri"/>
          <w:bCs/>
        </w:rPr>
        <w:t xml:space="preserve"> como oportunidades para is</w:t>
      </w:r>
      <w:r>
        <w:rPr>
          <w:rFonts w:ascii="Calibri" w:hAnsi="Calibri" w:cs="Calibri"/>
          <w:bCs/>
        </w:rPr>
        <w:t>s</w:t>
      </w:r>
      <w:r w:rsidRPr="00613FBF" w:rsidR="00B46FFD">
        <w:rPr>
          <w:rFonts w:ascii="Calibri" w:hAnsi="Calibri" w:cs="Calibri"/>
          <w:bCs/>
        </w:rPr>
        <w:t>o</w:t>
      </w:r>
      <w:r>
        <w:rPr>
          <w:rFonts w:ascii="Calibri" w:hAnsi="Calibri" w:cs="Calibri"/>
          <w:bCs/>
        </w:rPr>
        <w:t xml:space="preserve"> e</w:t>
      </w:r>
      <w:r w:rsidRPr="006F566F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 xml:space="preserve">lembrou da possibilidade de apoio do </w:t>
      </w:r>
      <w:proofErr w:type="spellStart"/>
      <w:r>
        <w:rPr>
          <w:rFonts w:ascii="Calibri" w:hAnsi="Calibri" w:cs="Calibri"/>
          <w:bCs/>
        </w:rPr>
        <w:t>MPO</w:t>
      </w:r>
      <w:proofErr w:type="spellEnd"/>
      <w:r>
        <w:rPr>
          <w:rFonts w:ascii="Calibri" w:hAnsi="Calibri" w:cs="Calibri"/>
          <w:bCs/>
        </w:rPr>
        <w:t xml:space="preserve"> na</w:t>
      </w:r>
      <w:r w:rsidRPr="00613FBF">
        <w:rPr>
          <w:rFonts w:ascii="Calibri" w:hAnsi="Calibri" w:cs="Calibri"/>
          <w:bCs/>
        </w:rPr>
        <w:t xml:space="preserve"> avaliação de políticas públicas</w:t>
      </w:r>
      <w:r>
        <w:rPr>
          <w:rFonts w:ascii="Calibri" w:hAnsi="Calibri" w:cs="Calibri"/>
          <w:bCs/>
        </w:rPr>
        <w:t>;</w:t>
      </w:r>
    </w:p>
    <w:p w:rsidRPr="00613FBF" w:rsidR="006C3306" w:rsidP="006F566F" w:rsidRDefault="006F566F" w14:paraId="40D83327" w14:textId="4B9FEFBC">
      <w:pPr>
        <w:pStyle w:val="PargrafodaLista"/>
        <w:numPr>
          <w:ilvl w:val="0"/>
          <w:numId w:val="10"/>
        </w:numPr>
        <w:tabs>
          <w:tab w:val="left" w:pos="426"/>
        </w:tabs>
        <w:ind w:left="709"/>
        <w:contextualSpacing w:val="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C</w:t>
      </w:r>
      <w:r w:rsidRPr="00613FBF" w:rsidR="006C3306">
        <w:rPr>
          <w:rFonts w:ascii="Calibri" w:hAnsi="Calibri" w:cs="Calibri"/>
          <w:bCs/>
        </w:rPr>
        <w:t>omentou</w:t>
      </w:r>
      <w:r>
        <w:rPr>
          <w:rFonts w:ascii="Calibri" w:hAnsi="Calibri" w:cs="Calibri"/>
          <w:bCs/>
        </w:rPr>
        <w:t xml:space="preserve"> também</w:t>
      </w:r>
      <w:r w:rsidRPr="00613FBF" w:rsidR="006C3306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 xml:space="preserve">sobre </w:t>
      </w:r>
      <w:r w:rsidRPr="00613FBF" w:rsidR="006C3306">
        <w:rPr>
          <w:rFonts w:ascii="Calibri" w:hAnsi="Calibri" w:cs="Calibri"/>
          <w:bCs/>
        </w:rPr>
        <w:t xml:space="preserve">a importância de </w:t>
      </w:r>
      <w:r>
        <w:rPr>
          <w:rFonts w:ascii="Calibri" w:hAnsi="Calibri" w:cs="Calibri"/>
          <w:bCs/>
        </w:rPr>
        <w:t xml:space="preserve">se </w:t>
      </w:r>
      <w:r w:rsidRPr="00613FBF" w:rsidR="006C3306">
        <w:rPr>
          <w:rFonts w:ascii="Calibri" w:hAnsi="Calibri" w:cs="Calibri"/>
          <w:bCs/>
        </w:rPr>
        <w:t xml:space="preserve">alinhar a estrutura do </w:t>
      </w:r>
      <w:proofErr w:type="spellStart"/>
      <w:r w:rsidRPr="00613FBF" w:rsidR="006C3306">
        <w:rPr>
          <w:rFonts w:ascii="Calibri" w:hAnsi="Calibri" w:cs="Calibri"/>
          <w:bCs/>
        </w:rPr>
        <w:t>PPCDAm</w:t>
      </w:r>
      <w:proofErr w:type="spellEnd"/>
      <w:r w:rsidRPr="00613FBF" w:rsidR="006C3306">
        <w:rPr>
          <w:rFonts w:ascii="Calibri" w:hAnsi="Calibri" w:cs="Calibri"/>
          <w:bCs/>
        </w:rPr>
        <w:t xml:space="preserve"> ao </w:t>
      </w:r>
      <w:proofErr w:type="spellStart"/>
      <w:r w:rsidRPr="00613FBF" w:rsidR="006C3306">
        <w:rPr>
          <w:rFonts w:ascii="Calibri" w:hAnsi="Calibri" w:cs="Calibri"/>
          <w:bCs/>
        </w:rPr>
        <w:t>PPA</w:t>
      </w:r>
      <w:proofErr w:type="spellEnd"/>
      <w:r>
        <w:rPr>
          <w:rFonts w:ascii="Calibri" w:hAnsi="Calibri" w:cs="Calibri"/>
          <w:bCs/>
        </w:rPr>
        <w:t xml:space="preserve"> 2024-2027</w:t>
      </w:r>
      <w:r w:rsidRPr="00613FBF" w:rsidR="006C3306">
        <w:rPr>
          <w:rFonts w:ascii="Calibri" w:hAnsi="Calibri" w:cs="Calibri"/>
          <w:bCs/>
        </w:rPr>
        <w:t xml:space="preserve">. Nessa linha, lembrou que o </w:t>
      </w:r>
      <w:proofErr w:type="spellStart"/>
      <w:r w:rsidRPr="00613FBF" w:rsidR="006C3306">
        <w:rPr>
          <w:rFonts w:ascii="Calibri" w:hAnsi="Calibri" w:cs="Calibri"/>
          <w:bCs/>
        </w:rPr>
        <w:t>PPA</w:t>
      </w:r>
      <w:proofErr w:type="spellEnd"/>
      <w:r w:rsidRPr="00613FBF" w:rsidR="006C3306">
        <w:rPr>
          <w:rFonts w:ascii="Calibri" w:hAnsi="Calibri" w:cs="Calibri"/>
          <w:bCs/>
        </w:rPr>
        <w:t xml:space="preserve"> em vigor abriga o Programa 1040, de governança fundiária (MAPA e INCRA)</w:t>
      </w:r>
      <w:r w:rsidR="00180EEE">
        <w:rPr>
          <w:rFonts w:ascii="Calibri" w:hAnsi="Calibri" w:cs="Calibri"/>
          <w:bCs/>
        </w:rPr>
        <w:t>,</w:t>
      </w:r>
      <w:r w:rsidRPr="00613FBF" w:rsidR="006C3306">
        <w:rPr>
          <w:rFonts w:ascii="Calibri" w:hAnsi="Calibri" w:cs="Calibri"/>
          <w:bCs/>
        </w:rPr>
        <w:t xml:space="preserve"> e que há oportunidades de revisá-lo </w:t>
      </w:r>
      <w:r w:rsidR="00180EEE">
        <w:rPr>
          <w:rFonts w:ascii="Calibri" w:hAnsi="Calibri" w:cs="Calibri"/>
          <w:bCs/>
        </w:rPr>
        <w:t>ainda neste mês;</w:t>
      </w:r>
      <w:r w:rsidRPr="00613FBF" w:rsidR="006C3306">
        <w:rPr>
          <w:rFonts w:ascii="Calibri" w:hAnsi="Calibri" w:cs="Calibri"/>
          <w:bCs/>
        </w:rPr>
        <w:t xml:space="preserve"> </w:t>
      </w:r>
    </w:p>
    <w:p w:rsidRPr="003C5849" w:rsidR="00CD70DD" w:rsidP="006F566F" w:rsidRDefault="006C3306" w14:paraId="1E5CACCA" w14:textId="1D18AF5E">
      <w:pPr>
        <w:pStyle w:val="PargrafodaLista"/>
        <w:numPr>
          <w:ilvl w:val="0"/>
          <w:numId w:val="10"/>
        </w:numPr>
        <w:tabs>
          <w:tab w:val="left" w:pos="426"/>
        </w:tabs>
        <w:ind w:left="709"/>
        <w:contextualSpacing w:val="0"/>
        <w:jc w:val="both"/>
        <w:rPr>
          <w:rFonts w:ascii="Calibri" w:hAnsi="Calibri" w:cs="Calibri"/>
          <w:bCs/>
          <w:color w:val="FF0000"/>
        </w:rPr>
      </w:pPr>
      <w:r w:rsidRPr="003C5849">
        <w:rPr>
          <w:rFonts w:ascii="Calibri" w:hAnsi="Calibri" w:cs="Calibri"/>
          <w:bCs/>
        </w:rPr>
        <w:t xml:space="preserve">O </w:t>
      </w:r>
      <w:r w:rsidR="00180EEE">
        <w:rPr>
          <w:rFonts w:ascii="Calibri" w:hAnsi="Calibri" w:cs="Calibri"/>
          <w:bCs/>
        </w:rPr>
        <w:t xml:space="preserve">Sr. Luís Fernando </w:t>
      </w:r>
      <w:r w:rsidRPr="003C5849">
        <w:rPr>
          <w:rFonts w:ascii="Calibri" w:hAnsi="Calibri" w:cs="Calibri"/>
          <w:bCs/>
        </w:rPr>
        <w:t xml:space="preserve">anunciou ainda a oferta de um curso </w:t>
      </w:r>
      <w:proofErr w:type="spellStart"/>
      <w:r w:rsidRPr="003C5849">
        <w:rPr>
          <w:rFonts w:ascii="Calibri" w:hAnsi="Calibri" w:cs="Calibri"/>
          <w:bCs/>
        </w:rPr>
        <w:t>EaD</w:t>
      </w:r>
      <w:proofErr w:type="spellEnd"/>
      <w:r w:rsidRPr="003C5849">
        <w:rPr>
          <w:rFonts w:ascii="Calibri" w:hAnsi="Calibri" w:cs="Calibri"/>
          <w:bCs/>
        </w:rPr>
        <w:t xml:space="preserve"> gratuito sobre</w:t>
      </w:r>
      <w:r w:rsidR="00180EEE">
        <w:rPr>
          <w:rFonts w:ascii="Calibri" w:hAnsi="Calibri" w:cs="Calibri"/>
          <w:bCs/>
        </w:rPr>
        <w:t xml:space="preserve"> a</w:t>
      </w:r>
      <w:r w:rsidRPr="003C5849">
        <w:rPr>
          <w:rFonts w:ascii="Calibri" w:hAnsi="Calibri" w:cs="Calibri"/>
          <w:bCs/>
        </w:rPr>
        <w:t xml:space="preserve"> metodologia </w:t>
      </w:r>
      <w:r w:rsidR="00180EEE">
        <w:rPr>
          <w:rFonts w:ascii="Calibri" w:hAnsi="Calibri" w:cs="Calibri"/>
          <w:bCs/>
        </w:rPr>
        <w:t xml:space="preserve">de elaboração do novo </w:t>
      </w:r>
      <w:proofErr w:type="spellStart"/>
      <w:r w:rsidR="00180EEE">
        <w:rPr>
          <w:rFonts w:ascii="Calibri" w:hAnsi="Calibri" w:cs="Calibri"/>
          <w:bCs/>
        </w:rPr>
        <w:t>PPA</w:t>
      </w:r>
      <w:proofErr w:type="spellEnd"/>
      <w:r w:rsidRPr="003C5849">
        <w:rPr>
          <w:rFonts w:ascii="Calibri" w:hAnsi="Calibri" w:cs="Calibri"/>
          <w:bCs/>
        </w:rPr>
        <w:t xml:space="preserve">, entre os dias 20 e 24/03, com carga de </w:t>
      </w:r>
      <w:proofErr w:type="spellStart"/>
      <w:r w:rsidRPr="003C5849">
        <w:rPr>
          <w:rFonts w:ascii="Calibri" w:hAnsi="Calibri" w:cs="Calibri"/>
          <w:bCs/>
        </w:rPr>
        <w:t>2h</w:t>
      </w:r>
      <w:proofErr w:type="spellEnd"/>
      <w:r w:rsidRPr="003C5849">
        <w:rPr>
          <w:rFonts w:ascii="Calibri" w:hAnsi="Calibri" w:cs="Calibri"/>
          <w:bCs/>
        </w:rPr>
        <w:t xml:space="preserve"> diárias, </w:t>
      </w:r>
      <w:r w:rsidR="00180EEE">
        <w:rPr>
          <w:rFonts w:ascii="Calibri" w:hAnsi="Calibri" w:cs="Calibri"/>
          <w:bCs/>
        </w:rPr>
        <w:t>ofertado pela</w:t>
      </w:r>
      <w:r w:rsidRPr="003C5849">
        <w:rPr>
          <w:rFonts w:ascii="Calibri" w:hAnsi="Calibri" w:cs="Calibri"/>
          <w:bCs/>
        </w:rPr>
        <w:t xml:space="preserve"> </w:t>
      </w:r>
      <w:proofErr w:type="spellStart"/>
      <w:r w:rsidRPr="003C5849">
        <w:rPr>
          <w:rFonts w:ascii="Calibri" w:hAnsi="Calibri" w:cs="Calibri"/>
          <w:bCs/>
        </w:rPr>
        <w:t>E</w:t>
      </w:r>
      <w:r w:rsidR="00180EEE">
        <w:rPr>
          <w:rFonts w:ascii="Calibri" w:hAnsi="Calibri" w:cs="Calibri"/>
          <w:bCs/>
        </w:rPr>
        <w:t>nap</w:t>
      </w:r>
      <w:proofErr w:type="spellEnd"/>
      <w:r w:rsidRPr="003C5849">
        <w:rPr>
          <w:rFonts w:ascii="Calibri" w:hAnsi="Calibri" w:cs="Calibri"/>
          <w:bCs/>
        </w:rPr>
        <w:t>.</w:t>
      </w:r>
    </w:p>
    <w:p w:rsidR="007372F3" w:rsidP="005B66AF" w:rsidRDefault="0019123D" w14:paraId="214B28F1" w14:textId="05784712">
      <w:pPr>
        <w:pStyle w:val="PargrafodaLista"/>
        <w:numPr>
          <w:ilvl w:val="0"/>
          <w:numId w:val="1"/>
        </w:numPr>
        <w:tabs>
          <w:tab w:val="left" w:pos="426"/>
        </w:tabs>
        <w:ind w:left="425" w:hanging="425"/>
        <w:contextualSpacing w:val="0"/>
        <w:jc w:val="both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Instituto Chico Mendes de Conservação da Biodiversidade (</w:t>
      </w:r>
      <w:proofErr w:type="spellStart"/>
      <w:r>
        <w:rPr>
          <w:rFonts w:ascii="Calibri" w:hAnsi="Calibri" w:cs="Calibri"/>
          <w:b/>
          <w:bCs/>
          <w:color w:val="000000"/>
        </w:rPr>
        <w:t>ICMBio</w:t>
      </w:r>
      <w:proofErr w:type="spellEnd"/>
      <w:r>
        <w:rPr>
          <w:rFonts w:ascii="Calibri" w:hAnsi="Calibri" w:cs="Calibri"/>
          <w:b/>
          <w:bCs/>
          <w:color w:val="000000"/>
        </w:rPr>
        <w:t>)</w:t>
      </w:r>
      <w:r w:rsidRPr="00872321" w:rsidR="00872321">
        <w:rPr>
          <w:rFonts w:ascii="Calibri" w:hAnsi="Calibri" w:cs="Calibri"/>
          <w:b/>
          <w:bCs/>
          <w:color w:val="000000"/>
        </w:rPr>
        <w:t xml:space="preserve"> </w:t>
      </w:r>
      <w:r w:rsidR="00872321">
        <w:rPr>
          <w:rFonts w:ascii="Calibri" w:hAnsi="Calibri" w:cs="Calibri"/>
          <w:b/>
          <w:bCs/>
          <w:color w:val="000000"/>
        </w:rPr>
        <w:t>–</w:t>
      </w:r>
      <w:r w:rsidRPr="00872321" w:rsidR="00872321">
        <w:rPr>
          <w:rFonts w:ascii="Calibri" w:hAnsi="Calibri" w:cs="Calibri"/>
          <w:b/>
          <w:bCs/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</w:rPr>
        <w:t xml:space="preserve">Sr. </w:t>
      </w:r>
      <w:r w:rsidRPr="00872321" w:rsidR="00872321">
        <w:rPr>
          <w:rFonts w:ascii="Calibri" w:hAnsi="Calibri" w:cs="Calibri"/>
          <w:b/>
          <w:bCs/>
          <w:color w:val="000000"/>
        </w:rPr>
        <w:t>Bernardo</w:t>
      </w:r>
      <w:r>
        <w:rPr>
          <w:rFonts w:ascii="Calibri" w:hAnsi="Calibri" w:cs="Calibri"/>
          <w:b/>
          <w:bCs/>
          <w:color w:val="000000"/>
        </w:rPr>
        <w:t xml:space="preserve"> Brito</w:t>
      </w:r>
    </w:p>
    <w:p w:rsidR="002A70AA" w:rsidP="005B66AF" w:rsidRDefault="00180EEE" w14:paraId="5B5DC6D0" w14:textId="0869810A">
      <w:pPr>
        <w:pStyle w:val="PargrafodaLista"/>
        <w:numPr>
          <w:ilvl w:val="0"/>
          <w:numId w:val="4"/>
        </w:numPr>
        <w:tabs>
          <w:tab w:val="left" w:pos="426"/>
        </w:tabs>
        <w:contextualSpacing w:val="0"/>
        <w:jc w:val="both"/>
        <w:rPr>
          <w:rFonts w:ascii="Calibri" w:hAnsi="Calibri" w:cs="Calibri"/>
          <w:bCs/>
          <w:color w:val="000000"/>
        </w:rPr>
      </w:pPr>
      <w:r>
        <w:rPr>
          <w:rFonts w:ascii="Calibri" w:hAnsi="Calibri" w:cs="Calibri"/>
          <w:bCs/>
          <w:color w:val="000000"/>
        </w:rPr>
        <w:t>O Sr. Bernardo Brito reforçou</w:t>
      </w:r>
      <w:r w:rsidR="000B5AC3">
        <w:rPr>
          <w:rFonts w:ascii="Calibri" w:hAnsi="Calibri" w:cs="Calibri"/>
          <w:bCs/>
          <w:color w:val="000000"/>
        </w:rPr>
        <w:t xml:space="preserve"> a importância de integrar o </w:t>
      </w:r>
      <w:proofErr w:type="spellStart"/>
      <w:r w:rsidR="000B5AC3">
        <w:rPr>
          <w:rFonts w:ascii="Calibri" w:hAnsi="Calibri" w:cs="Calibri"/>
          <w:bCs/>
          <w:color w:val="000000"/>
        </w:rPr>
        <w:t>PPCDAm</w:t>
      </w:r>
      <w:proofErr w:type="spellEnd"/>
      <w:r w:rsidR="000B5AC3">
        <w:rPr>
          <w:rFonts w:ascii="Calibri" w:hAnsi="Calibri" w:cs="Calibri"/>
          <w:bCs/>
          <w:color w:val="000000"/>
        </w:rPr>
        <w:t xml:space="preserve"> ao </w:t>
      </w:r>
      <w:proofErr w:type="spellStart"/>
      <w:r w:rsidR="000B5AC3">
        <w:rPr>
          <w:rFonts w:ascii="Calibri" w:hAnsi="Calibri" w:cs="Calibri"/>
          <w:bCs/>
          <w:color w:val="000000"/>
        </w:rPr>
        <w:t>PPA</w:t>
      </w:r>
      <w:proofErr w:type="spellEnd"/>
      <w:r w:rsidR="002A70AA">
        <w:rPr>
          <w:rFonts w:ascii="Calibri" w:hAnsi="Calibri" w:cs="Calibri"/>
          <w:bCs/>
          <w:color w:val="000000"/>
        </w:rPr>
        <w:t xml:space="preserve"> para </w:t>
      </w:r>
      <w:r>
        <w:rPr>
          <w:rFonts w:ascii="Calibri" w:hAnsi="Calibri" w:cs="Calibri"/>
          <w:bCs/>
          <w:color w:val="000000"/>
        </w:rPr>
        <w:t>garantir</w:t>
      </w:r>
      <w:r w:rsidR="002A70AA">
        <w:rPr>
          <w:rFonts w:ascii="Calibri" w:hAnsi="Calibri" w:cs="Calibri"/>
          <w:bCs/>
          <w:color w:val="000000"/>
        </w:rPr>
        <w:t xml:space="preserve"> a continuidade d</w:t>
      </w:r>
      <w:r>
        <w:rPr>
          <w:rFonts w:ascii="Calibri" w:hAnsi="Calibri" w:cs="Calibri"/>
          <w:bCs/>
          <w:color w:val="000000"/>
        </w:rPr>
        <w:t>as ações propostas;</w:t>
      </w:r>
    </w:p>
    <w:p w:rsidR="005349A5" w:rsidP="005B66AF" w:rsidRDefault="005349A5" w14:paraId="776FBA54" w14:textId="6CB16986">
      <w:pPr>
        <w:pStyle w:val="PargrafodaLista"/>
        <w:numPr>
          <w:ilvl w:val="0"/>
          <w:numId w:val="4"/>
        </w:numPr>
        <w:tabs>
          <w:tab w:val="left" w:pos="426"/>
        </w:tabs>
        <w:contextualSpacing w:val="0"/>
        <w:jc w:val="both"/>
        <w:rPr>
          <w:rFonts w:ascii="Calibri" w:hAnsi="Calibri" w:cs="Calibri"/>
          <w:bCs/>
          <w:color w:val="000000"/>
        </w:rPr>
      </w:pPr>
      <w:r>
        <w:rPr>
          <w:rFonts w:ascii="Calibri" w:hAnsi="Calibri" w:cs="Calibri"/>
          <w:bCs/>
          <w:color w:val="000000"/>
        </w:rPr>
        <w:t xml:space="preserve">Ademais, informou que </w:t>
      </w:r>
      <w:r w:rsidR="002A70AA">
        <w:rPr>
          <w:rFonts w:ascii="Calibri" w:hAnsi="Calibri" w:cs="Calibri"/>
          <w:bCs/>
          <w:color w:val="000000"/>
        </w:rPr>
        <w:t>75</w:t>
      </w:r>
      <w:r>
        <w:rPr>
          <w:rFonts w:ascii="Calibri" w:hAnsi="Calibri" w:cs="Calibri"/>
          <w:bCs/>
          <w:color w:val="000000"/>
        </w:rPr>
        <w:t xml:space="preserve">% dos alertas de desmatamento em </w:t>
      </w:r>
      <w:r w:rsidR="00180EEE">
        <w:rPr>
          <w:rFonts w:ascii="Calibri" w:hAnsi="Calibri" w:cs="Calibri"/>
          <w:bCs/>
          <w:color w:val="000000"/>
        </w:rPr>
        <w:t>u</w:t>
      </w:r>
      <w:r>
        <w:rPr>
          <w:rFonts w:ascii="Calibri" w:hAnsi="Calibri" w:cs="Calibri"/>
          <w:bCs/>
          <w:color w:val="000000"/>
        </w:rPr>
        <w:t xml:space="preserve">nidades de </w:t>
      </w:r>
      <w:r w:rsidR="00180EEE">
        <w:rPr>
          <w:rFonts w:ascii="Calibri" w:hAnsi="Calibri" w:cs="Calibri"/>
          <w:bCs/>
          <w:color w:val="000000"/>
        </w:rPr>
        <w:t>c</w:t>
      </w:r>
      <w:r>
        <w:rPr>
          <w:rFonts w:ascii="Calibri" w:hAnsi="Calibri" w:cs="Calibri"/>
          <w:bCs/>
          <w:color w:val="000000"/>
        </w:rPr>
        <w:t xml:space="preserve">onservação </w:t>
      </w:r>
      <w:r w:rsidR="00180EEE">
        <w:rPr>
          <w:rFonts w:ascii="Calibri" w:hAnsi="Calibri" w:cs="Calibri"/>
          <w:bCs/>
          <w:color w:val="000000"/>
        </w:rPr>
        <w:t>federais</w:t>
      </w:r>
      <w:r>
        <w:rPr>
          <w:rFonts w:ascii="Calibri" w:hAnsi="Calibri" w:cs="Calibri"/>
          <w:bCs/>
          <w:color w:val="000000"/>
        </w:rPr>
        <w:t xml:space="preserve"> estão associados </w:t>
      </w:r>
      <w:r w:rsidR="00180EEE">
        <w:rPr>
          <w:rFonts w:ascii="Calibri" w:hAnsi="Calibri" w:cs="Calibri"/>
          <w:bCs/>
          <w:color w:val="000000"/>
        </w:rPr>
        <w:t>à</w:t>
      </w:r>
      <w:r>
        <w:rPr>
          <w:rFonts w:ascii="Calibri" w:hAnsi="Calibri" w:cs="Calibri"/>
          <w:bCs/>
          <w:color w:val="000000"/>
        </w:rPr>
        <w:t xml:space="preserve"> atividade de mineração e garimpo</w:t>
      </w:r>
      <w:r w:rsidR="0087331C">
        <w:rPr>
          <w:rFonts w:ascii="Calibri" w:hAnsi="Calibri" w:cs="Calibri"/>
          <w:bCs/>
          <w:color w:val="000000"/>
        </w:rPr>
        <w:t>,</w:t>
      </w:r>
      <w:r w:rsidR="00180EEE">
        <w:rPr>
          <w:rFonts w:ascii="Calibri" w:hAnsi="Calibri" w:cs="Calibri"/>
          <w:bCs/>
          <w:color w:val="000000"/>
        </w:rPr>
        <w:t xml:space="preserve"> e</w:t>
      </w:r>
      <w:r w:rsidR="0087331C">
        <w:rPr>
          <w:rFonts w:ascii="Calibri" w:hAnsi="Calibri" w:cs="Calibri"/>
          <w:bCs/>
          <w:color w:val="000000"/>
        </w:rPr>
        <w:t xml:space="preserve"> </w:t>
      </w:r>
      <w:r w:rsidR="00180EEE">
        <w:rPr>
          <w:rFonts w:ascii="Calibri" w:hAnsi="Calibri" w:cs="Calibri"/>
          <w:bCs/>
          <w:color w:val="000000"/>
        </w:rPr>
        <w:t>m</w:t>
      </w:r>
      <w:r w:rsidR="0087331C">
        <w:rPr>
          <w:rFonts w:ascii="Calibri" w:hAnsi="Calibri" w:cs="Calibri"/>
          <w:bCs/>
          <w:color w:val="000000"/>
        </w:rPr>
        <w:t>encionou a questão d</w:t>
      </w:r>
      <w:r w:rsidR="00180EEE">
        <w:rPr>
          <w:rFonts w:ascii="Calibri" w:hAnsi="Calibri" w:cs="Calibri"/>
          <w:bCs/>
          <w:color w:val="000000"/>
        </w:rPr>
        <w:t>o</w:t>
      </w:r>
      <w:r w:rsidR="0087331C">
        <w:rPr>
          <w:rFonts w:ascii="Calibri" w:hAnsi="Calibri" w:cs="Calibri"/>
          <w:bCs/>
          <w:color w:val="000000"/>
        </w:rPr>
        <w:t xml:space="preserve"> C</w:t>
      </w:r>
      <w:proofErr w:type="spellStart"/>
      <w:r w:rsidR="0087331C">
        <w:rPr>
          <w:rFonts w:ascii="Calibri" w:hAnsi="Calibri" w:cs="Calibri"/>
          <w:bCs/>
          <w:color w:val="000000"/>
        </w:rPr>
        <w:t>AR</w:t>
      </w:r>
      <w:proofErr w:type="spellEnd"/>
      <w:r w:rsidR="0087331C">
        <w:rPr>
          <w:rFonts w:ascii="Calibri" w:hAnsi="Calibri" w:cs="Calibri"/>
          <w:bCs/>
          <w:color w:val="000000"/>
        </w:rPr>
        <w:t xml:space="preserve"> e dos títulos minerários que existem no interior das </w:t>
      </w:r>
      <w:proofErr w:type="spellStart"/>
      <w:r w:rsidR="0087331C">
        <w:rPr>
          <w:rFonts w:ascii="Calibri" w:hAnsi="Calibri" w:cs="Calibri"/>
          <w:bCs/>
          <w:color w:val="000000"/>
        </w:rPr>
        <w:t>UC</w:t>
      </w:r>
      <w:proofErr w:type="spellEnd"/>
      <w:r w:rsidR="0087331C">
        <w:rPr>
          <w:rFonts w:ascii="Calibri" w:hAnsi="Calibri" w:cs="Calibri"/>
          <w:bCs/>
          <w:color w:val="000000"/>
        </w:rPr>
        <w:t xml:space="preserve"> </w:t>
      </w:r>
      <w:r w:rsidR="00180EEE">
        <w:rPr>
          <w:rFonts w:ascii="Calibri" w:hAnsi="Calibri" w:cs="Calibri"/>
          <w:bCs/>
          <w:color w:val="000000"/>
        </w:rPr>
        <w:t>f</w:t>
      </w:r>
      <w:r w:rsidR="0087331C">
        <w:rPr>
          <w:rFonts w:ascii="Calibri" w:hAnsi="Calibri" w:cs="Calibri"/>
          <w:bCs/>
          <w:color w:val="000000"/>
        </w:rPr>
        <w:t>ederais</w:t>
      </w:r>
      <w:r w:rsidR="00180EEE">
        <w:rPr>
          <w:rFonts w:ascii="Calibri" w:hAnsi="Calibri" w:cs="Calibri"/>
          <w:bCs/>
          <w:color w:val="000000"/>
        </w:rPr>
        <w:t>, o que, por outro lado, representa uma oportunidade na perspectiva da fiscalização e no trabalho em conjunto com o Ministério de Minas e Energia e suas vinculadas</w:t>
      </w:r>
      <w:r w:rsidR="00991E5E">
        <w:rPr>
          <w:rFonts w:ascii="Calibri" w:hAnsi="Calibri" w:cs="Calibri"/>
          <w:bCs/>
          <w:color w:val="000000"/>
        </w:rPr>
        <w:t>;</w:t>
      </w:r>
    </w:p>
    <w:p w:rsidRPr="00225F38" w:rsidR="00991E5E" w:rsidP="005B66AF" w:rsidRDefault="00991E5E" w14:paraId="7754EBF9" w14:textId="4A2AD013">
      <w:pPr>
        <w:pStyle w:val="PargrafodaLista"/>
        <w:numPr>
          <w:ilvl w:val="0"/>
          <w:numId w:val="4"/>
        </w:numPr>
        <w:tabs>
          <w:tab w:val="left" w:pos="426"/>
        </w:tabs>
        <w:ind w:left="714" w:hanging="357"/>
        <w:contextualSpacing w:val="0"/>
        <w:jc w:val="both"/>
        <w:rPr>
          <w:rFonts w:ascii="Calibri" w:hAnsi="Calibri" w:cs="Calibri"/>
          <w:bCs/>
          <w:color w:val="000000"/>
        </w:rPr>
      </w:pPr>
      <w:r w:rsidRPr="00225F38">
        <w:rPr>
          <w:rFonts w:ascii="Calibri" w:hAnsi="Calibri" w:cs="Calibri"/>
          <w:bCs/>
          <w:color w:val="000000"/>
        </w:rPr>
        <w:t xml:space="preserve">Informou que o </w:t>
      </w:r>
      <w:proofErr w:type="spellStart"/>
      <w:r w:rsidRPr="00225F38">
        <w:rPr>
          <w:rFonts w:ascii="Calibri" w:hAnsi="Calibri" w:cs="Calibri"/>
          <w:bCs/>
          <w:color w:val="000000"/>
        </w:rPr>
        <w:t>ICMBio</w:t>
      </w:r>
      <w:proofErr w:type="spellEnd"/>
      <w:r w:rsidRPr="00225F38">
        <w:rPr>
          <w:rFonts w:ascii="Calibri" w:hAnsi="Calibri" w:cs="Calibri"/>
          <w:bCs/>
          <w:color w:val="000000"/>
        </w:rPr>
        <w:t xml:space="preserve"> já tem uma proposta de criação de </w:t>
      </w:r>
      <w:proofErr w:type="spellStart"/>
      <w:r w:rsidRPr="00225F38">
        <w:rPr>
          <w:rFonts w:ascii="Calibri" w:hAnsi="Calibri" w:cs="Calibri"/>
          <w:bCs/>
          <w:color w:val="000000"/>
        </w:rPr>
        <w:t>UC</w:t>
      </w:r>
      <w:r w:rsidR="00E30670">
        <w:rPr>
          <w:rFonts w:ascii="Calibri" w:hAnsi="Calibri" w:cs="Calibri"/>
          <w:bCs/>
          <w:color w:val="000000"/>
        </w:rPr>
        <w:t>s</w:t>
      </w:r>
      <w:proofErr w:type="spellEnd"/>
      <w:r w:rsidRPr="00225F38">
        <w:rPr>
          <w:rFonts w:ascii="Calibri" w:hAnsi="Calibri" w:cs="Calibri"/>
          <w:bCs/>
          <w:color w:val="000000"/>
        </w:rPr>
        <w:t xml:space="preserve"> em parte das glebas públicas não destinadas</w:t>
      </w:r>
      <w:r w:rsidRPr="005E15AB" w:rsidR="00225F38">
        <w:rPr>
          <w:rFonts w:ascii="Calibri" w:hAnsi="Calibri" w:cs="Calibri"/>
          <w:bCs/>
          <w:color w:val="000000"/>
        </w:rPr>
        <w:t xml:space="preserve">, </w:t>
      </w:r>
      <w:r w:rsidR="00E30670">
        <w:rPr>
          <w:rFonts w:ascii="Calibri" w:hAnsi="Calibri" w:cs="Calibri"/>
          <w:bCs/>
          <w:color w:val="000000"/>
        </w:rPr>
        <w:t>inclusive</w:t>
      </w:r>
      <w:r w:rsidRPr="005E15AB" w:rsidR="00225F38">
        <w:rPr>
          <w:rFonts w:ascii="Calibri" w:hAnsi="Calibri" w:cs="Calibri"/>
          <w:bCs/>
          <w:color w:val="000000"/>
        </w:rPr>
        <w:t xml:space="preserve"> em Roraima,</w:t>
      </w:r>
      <w:r w:rsidR="00E30670">
        <w:rPr>
          <w:rFonts w:ascii="Calibri" w:hAnsi="Calibri" w:cs="Calibri"/>
          <w:bCs/>
          <w:color w:val="000000"/>
        </w:rPr>
        <w:t xml:space="preserve"> </w:t>
      </w:r>
      <w:r w:rsidR="00180EEE">
        <w:rPr>
          <w:rFonts w:ascii="Calibri" w:hAnsi="Calibri" w:cs="Calibri"/>
          <w:bCs/>
          <w:color w:val="000000"/>
        </w:rPr>
        <w:t>para melhor</w:t>
      </w:r>
      <w:r w:rsidRPr="005E15AB" w:rsidR="00225F38">
        <w:rPr>
          <w:rFonts w:ascii="Calibri" w:hAnsi="Calibri" w:cs="Calibri"/>
          <w:bCs/>
          <w:color w:val="000000"/>
        </w:rPr>
        <w:t xml:space="preserve"> proteção dos </w:t>
      </w:r>
      <w:proofErr w:type="spellStart"/>
      <w:r w:rsidRPr="005E15AB" w:rsidR="00225F38">
        <w:rPr>
          <w:rFonts w:ascii="Calibri" w:hAnsi="Calibri" w:cs="Calibri"/>
          <w:bCs/>
          <w:color w:val="000000"/>
        </w:rPr>
        <w:t>Yanomammi</w:t>
      </w:r>
      <w:proofErr w:type="spellEnd"/>
      <w:r w:rsidR="00180EEE">
        <w:rPr>
          <w:rFonts w:ascii="Calibri" w:hAnsi="Calibri" w:cs="Calibri"/>
          <w:bCs/>
          <w:color w:val="000000"/>
        </w:rPr>
        <w:t>.</w:t>
      </w:r>
    </w:p>
    <w:p w:rsidRPr="007B1D84" w:rsidR="00502CD0" w:rsidP="005B66AF" w:rsidRDefault="00502CD0" w14:paraId="08263657" w14:textId="5BF55452">
      <w:pPr>
        <w:pStyle w:val="PargrafodaLista"/>
        <w:numPr>
          <w:ilvl w:val="0"/>
          <w:numId w:val="1"/>
        </w:numPr>
        <w:tabs>
          <w:tab w:val="left" w:pos="426"/>
        </w:tabs>
        <w:ind w:left="426" w:hanging="426"/>
        <w:contextualSpacing w:val="0"/>
        <w:jc w:val="both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Serviço Florestal Brasileiro (</w:t>
      </w:r>
      <w:proofErr w:type="spellStart"/>
      <w:r>
        <w:rPr>
          <w:rFonts w:ascii="Calibri" w:hAnsi="Calibri" w:cs="Calibri"/>
          <w:b/>
          <w:bCs/>
          <w:color w:val="000000"/>
        </w:rPr>
        <w:t>SFB</w:t>
      </w:r>
      <w:proofErr w:type="spellEnd"/>
      <w:r>
        <w:rPr>
          <w:rFonts w:ascii="Calibri" w:hAnsi="Calibri" w:cs="Calibri"/>
          <w:b/>
          <w:bCs/>
          <w:color w:val="000000"/>
        </w:rPr>
        <w:t>) – Sr. José Humberto</w:t>
      </w:r>
      <w:r w:rsidR="00180EEE">
        <w:rPr>
          <w:rFonts w:ascii="Calibri" w:hAnsi="Calibri" w:cs="Calibri"/>
          <w:b/>
          <w:bCs/>
          <w:color w:val="000000"/>
        </w:rPr>
        <w:t xml:space="preserve"> Chaves</w:t>
      </w:r>
    </w:p>
    <w:p w:rsidR="00502CD0" w:rsidP="68AFC347" w:rsidRDefault="00180EEE" w14:paraId="15340811" w14:textId="2C019522">
      <w:pPr>
        <w:pStyle w:val="PargrafodaLista"/>
        <w:numPr>
          <w:ilvl w:val="0"/>
          <w:numId w:val="5"/>
        </w:numPr>
        <w:tabs>
          <w:tab w:val="left" w:pos="426"/>
        </w:tabs>
        <w:spacing/>
        <w:ind w:left="709" w:hanging="283"/>
        <w:jc w:val="both"/>
        <w:rPr>
          <w:rFonts w:ascii="Calibri" w:hAnsi="Calibri" w:cs="Calibri"/>
          <w:color w:val="000000"/>
        </w:rPr>
      </w:pPr>
      <w:r w:rsidRPr="68AFC347" w:rsidR="00180EEE">
        <w:rPr>
          <w:rFonts w:ascii="Calibri" w:hAnsi="Calibri" w:cs="Calibri"/>
          <w:color w:val="000000" w:themeColor="text1" w:themeTint="FF" w:themeShade="FF"/>
        </w:rPr>
        <w:t>O Sr. José Humberto i</w:t>
      </w:r>
      <w:r w:rsidRPr="68AFC347" w:rsidR="00ED0D16">
        <w:rPr>
          <w:rFonts w:ascii="Calibri" w:hAnsi="Calibri" w:cs="Calibri"/>
          <w:color w:val="000000" w:themeColor="text1" w:themeTint="FF" w:themeShade="FF"/>
        </w:rPr>
        <w:t xml:space="preserve">nformou que </w:t>
      </w:r>
      <w:r w:rsidRPr="68AFC347" w:rsidR="00180EEE">
        <w:rPr>
          <w:rFonts w:ascii="Calibri" w:hAnsi="Calibri" w:cs="Calibri"/>
          <w:color w:val="000000" w:themeColor="text1" w:themeTint="FF" w:themeShade="FF"/>
        </w:rPr>
        <w:t xml:space="preserve">o </w:t>
      </w:r>
      <w:r w:rsidRPr="68AFC347" w:rsidR="00180EEE">
        <w:rPr>
          <w:rFonts w:ascii="Calibri" w:hAnsi="Calibri" w:cs="Calibri"/>
          <w:color w:val="000000" w:themeColor="text1" w:themeTint="FF" w:themeShade="FF"/>
        </w:rPr>
        <w:t>SFB</w:t>
      </w:r>
      <w:r w:rsidRPr="68AFC347" w:rsidR="00180EEE">
        <w:rPr>
          <w:rFonts w:ascii="Calibri" w:hAnsi="Calibri" w:cs="Calibri"/>
          <w:color w:val="000000" w:themeColor="text1" w:themeTint="FF" w:themeShade="FF"/>
        </w:rPr>
        <w:t xml:space="preserve"> está</w:t>
      </w:r>
      <w:r w:rsidRPr="68AFC347" w:rsidR="00ED0D16">
        <w:rPr>
          <w:rFonts w:ascii="Calibri" w:hAnsi="Calibri" w:cs="Calibri"/>
          <w:color w:val="000000" w:themeColor="text1" w:themeTint="FF" w:themeShade="FF"/>
        </w:rPr>
        <w:t xml:space="preserve"> discutindo internamente formas para a destinação de florestas públicas e sugeriu</w:t>
      </w:r>
      <w:r w:rsidRPr="68AFC347" w:rsidR="00180EEE">
        <w:rPr>
          <w:rFonts w:ascii="Calibri" w:hAnsi="Calibri" w:cs="Calibri"/>
          <w:color w:val="000000" w:themeColor="text1" w:themeTint="FF" w:themeShade="FF"/>
        </w:rPr>
        <w:t xml:space="preserve"> o</w:t>
      </w:r>
      <w:r w:rsidRPr="68AFC347" w:rsidR="00ED0D16">
        <w:rPr>
          <w:rFonts w:ascii="Calibri" w:hAnsi="Calibri" w:cs="Calibri"/>
          <w:color w:val="000000" w:themeColor="text1" w:themeTint="FF" w:themeShade="FF"/>
        </w:rPr>
        <w:t xml:space="preserve"> aprimoramento </w:t>
      </w:r>
      <w:r w:rsidRPr="68AFC347" w:rsidR="00180EEE">
        <w:rPr>
          <w:rFonts w:ascii="Calibri" w:hAnsi="Calibri" w:cs="Calibri"/>
          <w:color w:val="000000" w:themeColor="text1" w:themeTint="FF" w:themeShade="FF"/>
        </w:rPr>
        <w:t>d</w:t>
      </w:r>
      <w:r w:rsidRPr="68AFC347" w:rsidR="00ED0D16">
        <w:rPr>
          <w:rFonts w:ascii="Calibri" w:hAnsi="Calibri" w:cs="Calibri"/>
          <w:color w:val="000000" w:themeColor="text1" w:themeTint="FF" w:themeShade="FF"/>
        </w:rPr>
        <w:t>o Cadastro Nacional de Florestas Públicas (</w:t>
      </w:r>
      <w:r w:rsidRPr="68AFC347" w:rsidR="00ED0D16">
        <w:rPr>
          <w:rFonts w:ascii="Calibri" w:hAnsi="Calibri" w:cs="Calibri"/>
          <w:color w:val="000000" w:themeColor="text1" w:themeTint="FF" w:themeShade="FF"/>
        </w:rPr>
        <w:t>CNFP</w:t>
      </w:r>
      <w:r w:rsidRPr="68AFC347" w:rsidR="00ED0D16">
        <w:rPr>
          <w:rFonts w:ascii="Calibri" w:hAnsi="Calibri" w:cs="Calibri"/>
          <w:color w:val="000000" w:themeColor="text1" w:themeTint="FF" w:themeShade="FF"/>
        </w:rPr>
        <w:t>)</w:t>
      </w:r>
      <w:r w:rsidRPr="68AFC347" w:rsidR="00180EEE">
        <w:rPr>
          <w:rFonts w:ascii="Calibri" w:hAnsi="Calibri" w:cs="Calibri"/>
          <w:color w:val="000000" w:themeColor="text1" w:themeTint="FF" w:themeShade="FF"/>
        </w:rPr>
        <w:t xml:space="preserve">, visto a identificação de </w:t>
      </w:r>
      <w:r w:rsidRPr="68AFC347" w:rsidR="002B0594">
        <w:rPr>
          <w:rFonts w:ascii="Calibri" w:hAnsi="Calibri" w:cs="Calibri"/>
          <w:color w:val="000000" w:themeColor="text1" w:themeTint="FF" w:themeShade="FF"/>
        </w:rPr>
        <w:t xml:space="preserve">lacunas </w:t>
      </w:r>
      <w:r w:rsidRPr="68AFC347" w:rsidR="00180EEE">
        <w:rPr>
          <w:rFonts w:ascii="Calibri" w:hAnsi="Calibri" w:cs="Calibri"/>
          <w:color w:val="000000" w:themeColor="text1" w:themeTint="FF" w:themeShade="FF"/>
        </w:rPr>
        <w:t>entre as</w:t>
      </w:r>
      <w:r w:rsidRPr="68AFC347" w:rsidR="002B0594">
        <w:rPr>
          <w:rFonts w:ascii="Calibri" w:hAnsi="Calibri" w:cs="Calibri"/>
          <w:color w:val="000000" w:themeColor="text1" w:themeTint="FF" w:themeShade="FF"/>
        </w:rPr>
        <w:t xml:space="preserve"> florestas públicas não destinadas </w:t>
      </w:r>
      <w:r w:rsidRPr="68AFC347" w:rsidR="00180EEE">
        <w:rPr>
          <w:rFonts w:ascii="Calibri" w:hAnsi="Calibri" w:cs="Calibri"/>
          <w:color w:val="000000" w:themeColor="text1" w:themeTint="FF" w:themeShade="FF"/>
        </w:rPr>
        <w:t>e o conjunto</w:t>
      </w:r>
      <w:r w:rsidRPr="68AFC347" w:rsidR="002B0594">
        <w:rPr>
          <w:rFonts w:ascii="Calibri" w:hAnsi="Calibri" w:cs="Calibri"/>
          <w:color w:val="000000" w:themeColor="text1" w:themeTint="FF" w:themeShade="FF"/>
        </w:rPr>
        <w:t xml:space="preserve"> de áreas</w:t>
      </w:r>
      <w:r w:rsidRPr="68AFC347" w:rsidR="00180EEE">
        <w:rPr>
          <w:rFonts w:ascii="Calibri" w:hAnsi="Calibri" w:cs="Calibri"/>
          <w:color w:val="000000" w:themeColor="text1" w:themeTint="FF" w:themeShade="FF"/>
        </w:rPr>
        <w:t xml:space="preserve"> públicas</w:t>
      </w:r>
      <w:r w:rsidRPr="68AFC347" w:rsidR="002B0594">
        <w:rPr>
          <w:rFonts w:ascii="Calibri" w:hAnsi="Calibri" w:cs="Calibri"/>
          <w:color w:val="000000" w:themeColor="text1" w:themeTint="FF" w:themeShade="FF"/>
        </w:rPr>
        <w:t xml:space="preserve"> </w:t>
      </w:r>
      <w:r w:rsidRPr="68AFC347" w:rsidR="00180EEE">
        <w:rPr>
          <w:rFonts w:ascii="Calibri" w:hAnsi="Calibri" w:cs="Calibri"/>
          <w:color w:val="000000" w:themeColor="text1" w:themeTint="FF" w:themeShade="FF"/>
        </w:rPr>
        <w:t xml:space="preserve">ainda </w:t>
      </w:r>
      <w:r w:rsidRPr="68AFC347" w:rsidR="002B0594">
        <w:rPr>
          <w:rFonts w:ascii="Calibri" w:hAnsi="Calibri" w:cs="Calibri"/>
          <w:color w:val="000000" w:themeColor="text1" w:themeTint="FF" w:themeShade="FF"/>
        </w:rPr>
        <w:t>não destinadas, que deveriam ser</w:t>
      </w:r>
      <w:r w:rsidRPr="68AFC347" w:rsidR="00180EEE">
        <w:rPr>
          <w:rFonts w:ascii="Calibri" w:hAnsi="Calibri" w:cs="Calibri"/>
          <w:color w:val="000000" w:themeColor="text1" w:themeTint="FF" w:themeShade="FF"/>
        </w:rPr>
        <w:t xml:space="preserve"> </w:t>
      </w:r>
      <w:r w:rsidRPr="68AFC347" w:rsidR="2A2E8638">
        <w:rPr>
          <w:rFonts w:ascii="Calibri" w:hAnsi="Calibri" w:cs="Calibri"/>
          <w:color w:val="000000" w:themeColor="text1" w:themeTint="FF" w:themeShade="FF"/>
        </w:rPr>
        <w:t>mais bem</w:t>
      </w:r>
      <w:r w:rsidRPr="68AFC347" w:rsidR="002B0594">
        <w:rPr>
          <w:rFonts w:ascii="Calibri" w:hAnsi="Calibri" w:cs="Calibri"/>
          <w:color w:val="000000" w:themeColor="text1" w:themeTint="FF" w:themeShade="FF"/>
        </w:rPr>
        <w:t xml:space="preserve"> mapeadas e submetidas à Câmara Técnica de </w:t>
      </w:r>
      <w:r w:rsidRPr="68AFC347" w:rsidR="00180EEE">
        <w:rPr>
          <w:rFonts w:ascii="Calibri" w:hAnsi="Calibri" w:cs="Calibri"/>
          <w:color w:val="000000" w:themeColor="text1" w:themeTint="FF" w:themeShade="FF"/>
        </w:rPr>
        <w:t>D</w:t>
      </w:r>
      <w:r w:rsidRPr="68AFC347" w:rsidR="002B0594">
        <w:rPr>
          <w:rFonts w:ascii="Calibri" w:hAnsi="Calibri" w:cs="Calibri"/>
          <w:color w:val="000000" w:themeColor="text1" w:themeTint="FF" w:themeShade="FF"/>
        </w:rPr>
        <w:t>estinação</w:t>
      </w:r>
      <w:r w:rsidRPr="68AFC347" w:rsidR="00180EEE">
        <w:rPr>
          <w:rFonts w:ascii="Calibri" w:hAnsi="Calibri" w:cs="Calibri"/>
          <w:color w:val="000000" w:themeColor="text1" w:themeTint="FF" w:themeShade="FF"/>
        </w:rPr>
        <w:t xml:space="preserve"> </w:t>
      </w:r>
      <w:r w:rsidRPr="68AFC347" w:rsidR="00180EEE">
        <w:rPr>
          <w:rFonts w:ascii="Calibri" w:hAnsi="Calibri" w:cs="Calibri"/>
        </w:rPr>
        <w:t>e Regularização Fundiária</w:t>
      </w:r>
      <w:r w:rsidRPr="68AFC347" w:rsidR="00180EEE">
        <w:rPr>
          <w:rFonts w:ascii="Calibri" w:hAnsi="Calibri" w:cs="Calibri"/>
        </w:rPr>
        <w:t xml:space="preserve"> </w:t>
      </w:r>
      <w:r w:rsidRPr="68AFC347" w:rsidR="00180EEE">
        <w:rPr>
          <w:rFonts w:ascii="Calibri" w:hAnsi="Calibri" w:cs="Calibri"/>
          <w:color w:val="000000" w:themeColor="text1" w:themeTint="FF" w:themeShade="FF"/>
        </w:rPr>
        <w:t>de Terras Públicas Federais Rurais</w:t>
      </w:r>
      <w:r w:rsidRPr="68AFC347" w:rsidR="002B0594">
        <w:rPr>
          <w:rFonts w:ascii="Calibri" w:hAnsi="Calibri" w:cs="Calibri"/>
          <w:color w:val="000000" w:themeColor="text1" w:themeTint="FF" w:themeShade="FF"/>
        </w:rPr>
        <w:t>;</w:t>
      </w:r>
    </w:p>
    <w:p w:rsidRPr="00502CD0" w:rsidR="00194074" w:rsidP="005B66AF" w:rsidRDefault="00194074" w14:paraId="3FEE138D" w14:textId="5E6EDF5B">
      <w:pPr>
        <w:pStyle w:val="PargrafodaLista"/>
        <w:numPr>
          <w:ilvl w:val="0"/>
          <w:numId w:val="5"/>
        </w:numPr>
        <w:tabs>
          <w:tab w:val="left" w:pos="426"/>
        </w:tabs>
        <w:ind w:left="709" w:hanging="284"/>
        <w:contextualSpacing w:val="0"/>
        <w:jc w:val="both"/>
        <w:rPr>
          <w:rFonts w:ascii="Calibri" w:hAnsi="Calibri" w:cs="Calibri"/>
          <w:bCs/>
          <w:color w:val="000000"/>
        </w:rPr>
      </w:pPr>
      <w:r>
        <w:rPr>
          <w:rFonts w:ascii="Calibri" w:hAnsi="Calibri" w:cs="Calibri"/>
          <w:bCs/>
          <w:color w:val="000000"/>
        </w:rPr>
        <w:t xml:space="preserve">Reforçou a questão da </w:t>
      </w:r>
      <w:proofErr w:type="spellStart"/>
      <w:r>
        <w:rPr>
          <w:rFonts w:ascii="Calibri" w:hAnsi="Calibri" w:cs="Calibri"/>
          <w:bCs/>
          <w:color w:val="000000"/>
        </w:rPr>
        <w:t>desintrusão</w:t>
      </w:r>
      <w:proofErr w:type="spellEnd"/>
      <w:r>
        <w:rPr>
          <w:rFonts w:ascii="Calibri" w:hAnsi="Calibri" w:cs="Calibri"/>
          <w:bCs/>
          <w:color w:val="000000"/>
        </w:rPr>
        <w:t xml:space="preserve"> de áreas e informou que estão elaborando novos editais para a concessão florestal</w:t>
      </w:r>
      <w:r w:rsidR="00BB71A2">
        <w:rPr>
          <w:rFonts w:ascii="Calibri" w:hAnsi="Calibri" w:cs="Calibri"/>
          <w:bCs/>
          <w:color w:val="000000"/>
        </w:rPr>
        <w:t>,</w:t>
      </w:r>
      <w:r>
        <w:rPr>
          <w:rFonts w:ascii="Calibri" w:hAnsi="Calibri" w:cs="Calibri"/>
          <w:bCs/>
          <w:color w:val="000000"/>
        </w:rPr>
        <w:t xml:space="preserve"> já observando os aspectos locais e suas estruturas produtivas sustentáveis</w:t>
      </w:r>
      <w:r w:rsidR="00180EEE">
        <w:rPr>
          <w:rFonts w:ascii="Calibri" w:hAnsi="Calibri" w:cs="Calibri"/>
          <w:bCs/>
          <w:color w:val="000000"/>
        </w:rPr>
        <w:t>.</w:t>
      </w:r>
    </w:p>
    <w:p w:rsidRPr="004767DD" w:rsidR="008E0A2B" w:rsidP="00180EEE" w:rsidRDefault="00194074" w14:paraId="32D3BCB6" w14:textId="4A1511D8">
      <w:pPr>
        <w:pStyle w:val="PargrafodaLista"/>
        <w:tabs>
          <w:tab w:val="left" w:pos="426"/>
        </w:tabs>
        <w:ind w:left="284"/>
        <w:contextualSpacing w:val="0"/>
        <w:jc w:val="both"/>
        <w:rPr>
          <w:rFonts w:ascii="Calibri" w:hAnsi="Calibri" w:cs="Calibri"/>
          <w:bCs/>
          <w:color w:val="000000"/>
        </w:rPr>
      </w:pPr>
      <w:r>
        <w:rPr>
          <w:rFonts w:ascii="Calibri" w:hAnsi="Calibri" w:cs="Calibri"/>
          <w:bCs/>
          <w:color w:val="000000"/>
        </w:rPr>
        <w:t xml:space="preserve">O Sr. </w:t>
      </w:r>
      <w:r w:rsidR="00831A4E">
        <w:rPr>
          <w:rFonts w:ascii="Calibri" w:hAnsi="Calibri" w:cs="Calibri"/>
          <w:bCs/>
          <w:color w:val="000000"/>
        </w:rPr>
        <w:t>André Lima</w:t>
      </w:r>
      <w:r w:rsidR="00180EEE">
        <w:rPr>
          <w:rFonts w:ascii="Calibri" w:hAnsi="Calibri" w:cs="Calibri"/>
          <w:bCs/>
          <w:color w:val="000000"/>
        </w:rPr>
        <w:t xml:space="preserve">, do </w:t>
      </w:r>
      <w:proofErr w:type="spellStart"/>
      <w:r w:rsidR="00180EEE">
        <w:rPr>
          <w:rFonts w:ascii="Calibri" w:hAnsi="Calibri" w:cs="Calibri"/>
          <w:bCs/>
          <w:color w:val="000000"/>
        </w:rPr>
        <w:t>MMA</w:t>
      </w:r>
      <w:proofErr w:type="spellEnd"/>
      <w:r w:rsidR="00180EEE">
        <w:rPr>
          <w:rFonts w:ascii="Calibri" w:hAnsi="Calibri" w:cs="Calibri"/>
          <w:bCs/>
          <w:color w:val="000000"/>
        </w:rPr>
        <w:t>,</w:t>
      </w:r>
      <w:r w:rsidR="00831A4E">
        <w:rPr>
          <w:rFonts w:ascii="Calibri" w:hAnsi="Calibri" w:cs="Calibri"/>
          <w:bCs/>
          <w:color w:val="000000"/>
        </w:rPr>
        <w:t xml:space="preserve"> </w:t>
      </w:r>
      <w:r>
        <w:rPr>
          <w:rFonts w:ascii="Calibri" w:hAnsi="Calibri" w:cs="Calibri"/>
          <w:bCs/>
          <w:color w:val="000000"/>
        </w:rPr>
        <w:t xml:space="preserve">reforçou a importância de se buscar uma concessão florestal voltada ao viés da restauração, inclusive </w:t>
      </w:r>
      <w:r w:rsidRPr="00AD020F" w:rsidR="00AD020F">
        <w:rPr>
          <w:rFonts w:ascii="Calibri" w:hAnsi="Calibri" w:cs="Calibri"/>
          <w:bCs/>
          <w:color w:val="000000"/>
        </w:rPr>
        <w:t xml:space="preserve">propondo a discussão de uma nova modalidade de regularização fundiária com foco </w:t>
      </w:r>
      <w:r w:rsidR="00180EEE">
        <w:rPr>
          <w:rFonts w:ascii="Calibri" w:hAnsi="Calibri" w:cs="Calibri"/>
          <w:bCs/>
          <w:color w:val="000000"/>
        </w:rPr>
        <w:t>na</w:t>
      </w:r>
      <w:r w:rsidRPr="00AD020F" w:rsidR="00AD020F">
        <w:rPr>
          <w:rFonts w:ascii="Calibri" w:hAnsi="Calibri" w:cs="Calibri"/>
          <w:bCs/>
          <w:color w:val="000000"/>
        </w:rPr>
        <w:t xml:space="preserve"> restauração florestal</w:t>
      </w:r>
      <w:r w:rsidR="00AD020F">
        <w:rPr>
          <w:rFonts w:ascii="Calibri" w:hAnsi="Calibri" w:cs="Calibri"/>
          <w:bCs/>
          <w:color w:val="000000"/>
        </w:rPr>
        <w:t>.</w:t>
      </w:r>
    </w:p>
    <w:p w:rsidRPr="0070309C" w:rsidR="00922467" w:rsidP="005B66AF" w:rsidRDefault="00F90BAA" w14:paraId="03555E90" w14:textId="121F5EE9">
      <w:pPr>
        <w:pStyle w:val="PargrafodaLista"/>
        <w:numPr>
          <w:ilvl w:val="0"/>
          <w:numId w:val="1"/>
        </w:numPr>
        <w:tabs>
          <w:tab w:val="left" w:pos="426"/>
        </w:tabs>
        <w:ind w:left="851" w:hanging="851"/>
        <w:contextualSpacing w:val="0"/>
        <w:jc w:val="both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I</w:t>
      </w:r>
      <w:r w:rsidR="009B66C1">
        <w:rPr>
          <w:rFonts w:ascii="Calibri" w:hAnsi="Calibri" w:cs="Calibri"/>
          <w:b/>
          <w:bCs/>
          <w:color w:val="000000"/>
        </w:rPr>
        <w:t>nstituto Brasileiro do Meio Ambiente e dos Recursos Naturais Renováveis (I</w:t>
      </w:r>
      <w:r>
        <w:rPr>
          <w:rFonts w:ascii="Calibri" w:hAnsi="Calibri" w:cs="Calibri"/>
          <w:b/>
          <w:bCs/>
          <w:color w:val="000000"/>
        </w:rPr>
        <w:t>bama</w:t>
      </w:r>
      <w:r w:rsidR="009B66C1">
        <w:rPr>
          <w:rFonts w:ascii="Calibri" w:hAnsi="Calibri" w:cs="Calibri"/>
          <w:b/>
          <w:bCs/>
          <w:color w:val="000000"/>
        </w:rPr>
        <w:t>)</w:t>
      </w:r>
      <w:r>
        <w:rPr>
          <w:rFonts w:ascii="Calibri" w:hAnsi="Calibri" w:cs="Calibri"/>
          <w:b/>
          <w:bCs/>
          <w:color w:val="000000"/>
        </w:rPr>
        <w:t xml:space="preserve"> </w:t>
      </w:r>
      <w:r w:rsidR="009B66C1">
        <w:rPr>
          <w:rFonts w:ascii="Calibri" w:hAnsi="Calibri" w:cs="Calibri"/>
          <w:b/>
          <w:bCs/>
          <w:color w:val="000000"/>
        </w:rPr>
        <w:t>–</w:t>
      </w:r>
      <w:r>
        <w:rPr>
          <w:rFonts w:ascii="Calibri" w:hAnsi="Calibri" w:cs="Calibri"/>
          <w:b/>
          <w:bCs/>
          <w:color w:val="000000"/>
        </w:rPr>
        <w:t xml:space="preserve"> </w:t>
      </w:r>
      <w:r w:rsidR="009B66C1">
        <w:rPr>
          <w:rFonts w:ascii="Calibri" w:hAnsi="Calibri" w:cs="Calibri"/>
          <w:b/>
          <w:bCs/>
          <w:color w:val="000000"/>
        </w:rPr>
        <w:t xml:space="preserve">Sr. </w:t>
      </w:r>
      <w:r>
        <w:rPr>
          <w:rFonts w:ascii="Calibri" w:hAnsi="Calibri" w:cs="Calibri"/>
          <w:b/>
          <w:bCs/>
          <w:color w:val="000000"/>
        </w:rPr>
        <w:t>Jair</w:t>
      </w:r>
      <w:r w:rsidR="009B66C1">
        <w:rPr>
          <w:rFonts w:ascii="Calibri" w:hAnsi="Calibri" w:cs="Calibri"/>
          <w:b/>
          <w:bCs/>
          <w:color w:val="000000"/>
        </w:rPr>
        <w:t xml:space="preserve"> Schmitt</w:t>
      </w:r>
    </w:p>
    <w:p w:rsidR="009B66C1" w:rsidP="005B66AF" w:rsidRDefault="00180EEE" w14:paraId="51826802" w14:textId="51286F55">
      <w:pPr>
        <w:pStyle w:val="PargrafodaLista"/>
        <w:numPr>
          <w:ilvl w:val="0"/>
          <w:numId w:val="6"/>
        </w:numPr>
        <w:tabs>
          <w:tab w:val="left" w:pos="426"/>
        </w:tabs>
        <w:contextualSpacing w:val="0"/>
        <w:jc w:val="both"/>
        <w:rPr>
          <w:rFonts w:ascii="Calibri" w:hAnsi="Calibri" w:cs="Calibri"/>
          <w:bCs/>
          <w:color w:val="000000"/>
        </w:rPr>
      </w:pPr>
      <w:r>
        <w:rPr>
          <w:rFonts w:ascii="Calibri" w:hAnsi="Calibri" w:cs="Calibri"/>
          <w:bCs/>
          <w:color w:val="000000"/>
        </w:rPr>
        <w:t>O Sr. Jair Schmitt i</w:t>
      </w:r>
      <w:r w:rsidR="00B03D05">
        <w:rPr>
          <w:rFonts w:ascii="Calibri" w:hAnsi="Calibri" w:cs="Calibri"/>
          <w:bCs/>
          <w:color w:val="000000"/>
        </w:rPr>
        <w:t xml:space="preserve">nformou que, nos próximos dias, deve </w:t>
      </w:r>
      <w:r w:rsidR="009824BD">
        <w:rPr>
          <w:rFonts w:ascii="Calibri" w:hAnsi="Calibri" w:cs="Calibri"/>
          <w:bCs/>
          <w:color w:val="000000"/>
        </w:rPr>
        <w:t>ser lançado</w:t>
      </w:r>
      <w:r w:rsidR="00B03D05">
        <w:rPr>
          <w:rFonts w:ascii="Calibri" w:hAnsi="Calibri" w:cs="Calibri"/>
          <w:bCs/>
          <w:color w:val="000000"/>
        </w:rPr>
        <w:t xml:space="preserve"> um sistema de ações de combate ao desmatamento visando </w:t>
      </w:r>
      <w:r>
        <w:rPr>
          <w:rFonts w:ascii="Calibri" w:hAnsi="Calibri" w:cs="Calibri"/>
          <w:bCs/>
          <w:color w:val="000000"/>
        </w:rPr>
        <w:t xml:space="preserve">a fiscalização remota </w:t>
      </w:r>
      <w:r w:rsidR="00B03D05">
        <w:rPr>
          <w:rFonts w:ascii="Calibri" w:hAnsi="Calibri" w:cs="Calibri"/>
          <w:bCs/>
          <w:color w:val="000000"/>
        </w:rPr>
        <w:t>e a</w:t>
      </w:r>
      <w:r>
        <w:rPr>
          <w:rFonts w:ascii="Calibri" w:hAnsi="Calibri" w:cs="Calibri"/>
          <w:bCs/>
          <w:color w:val="000000"/>
        </w:rPr>
        <w:t xml:space="preserve"> consequente</w:t>
      </w:r>
      <w:r w:rsidR="00B03D05">
        <w:rPr>
          <w:rFonts w:ascii="Calibri" w:hAnsi="Calibri" w:cs="Calibri"/>
          <w:bCs/>
          <w:color w:val="000000"/>
        </w:rPr>
        <w:t xml:space="preserve"> adoção das devidas medidas necessárias</w:t>
      </w:r>
      <w:r w:rsidR="00AB6C59">
        <w:rPr>
          <w:rFonts w:ascii="Calibri" w:hAnsi="Calibri" w:cs="Calibri"/>
          <w:bCs/>
          <w:color w:val="000000"/>
        </w:rPr>
        <w:t>. Acrescentou que as bases de dados territoriais e fundiárias são fundamentais para subsidiar a atuação das demais atividades de controle do desmatamento</w:t>
      </w:r>
      <w:r>
        <w:rPr>
          <w:rFonts w:ascii="Calibri" w:hAnsi="Calibri" w:cs="Calibri"/>
          <w:bCs/>
          <w:color w:val="000000"/>
        </w:rPr>
        <w:t>.</w:t>
      </w:r>
    </w:p>
    <w:p w:rsidR="00614E86" w:rsidP="00180EEE" w:rsidRDefault="00AB6C59" w14:paraId="2F84251E" w14:textId="6D27E251">
      <w:pPr>
        <w:pStyle w:val="PargrafodaLista"/>
        <w:tabs>
          <w:tab w:val="left" w:pos="426"/>
        </w:tabs>
        <w:ind w:left="284"/>
        <w:contextualSpacing w:val="0"/>
        <w:jc w:val="both"/>
        <w:rPr>
          <w:rFonts w:ascii="Calibri" w:hAnsi="Calibri" w:cs="Calibri"/>
          <w:bCs/>
          <w:color w:val="000000"/>
        </w:rPr>
      </w:pPr>
      <w:r>
        <w:rPr>
          <w:rFonts w:ascii="Calibri" w:hAnsi="Calibri" w:cs="Calibri"/>
          <w:bCs/>
          <w:color w:val="000000"/>
        </w:rPr>
        <w:lastRenderedPageBreak/>
        <w:t xml:space="preserve">O Sr. </w:t>
      </w:r>
      <w:r w:rsidR="00254B31">
        <w:rPr>
          <w:rFonts w:ascii="Calibri" w:hAnsi="Calibri" w:cs="Calibri"/>
          <w:bCs/>
          <w:color w:val="000000"/>
        </w:rPr>
        <w:t>André</w:t>
      </w:r>
      <w:r>
        <w:rPr>
          <w:rFonts w:ascii="Calibri" w:hAnsi="Calibri" w:cs="Calibri"/>
          <w:bCs/>
          <w:color w:val="000000"/>
        </w:rPr>
        <w:t xml:space="preserve"> Lima</w:t>
      </w:r>
      <w:r w:rsidR="00180EEE">
        <w:rPr>
          <w:rFonts w:ascii="Calibri" w:hAnsi="Calibri" w:cs="Calibri"/>
          <w:bCs/>
          <w:color w:val="000000"/>
        </w:rPr>
        <w:t xml:space="preserve">, do </w:t>
      </w:r>
      <w:proofErr w:type="spellStart"/>
      <w:r w:rsidR="00180EEE">
        <w:rPr>
          <w:rFonts w:ascii="Calibri" w:hAnsi="Calibri" w:cs="Calibri"/>
          <w:bCs/>
          <w:color w:val="000000"/>
        </w:rPr>
        <w:t>MMA</w:t>
      </w:r>
      <w:proofErr w:type="spellEnd"/>
      <w:r w:rsidR="00180EEE">
        <w:rPr>
          <w:rFonts w:ascii="Calibri" w:hAnsi="Calibri" w:cs="Calibri"/>
          <w:bCs/>
          <w:color w:val="000000"/>
        </w:rPr>
        <w:t>,</w:t>
      </w:r>
      <w:r w:rsidR="00254B31">
        <w:rPr>
          <w:rFonts w:ascii="Calibri" w:hAnsi="Calibri" w:cs="Calibri"/>
          <w:bCs/>
          <w:color w:val="000000"/>
        </w:rPr>
        <w:t xml:space="preserve"> reforçou </w:t>
      </w:r>
      <w:r w:rsidR="00BB71A2">
        <w:rPr>
          <w:rFonts w:ascii="Calibri" w:hAnsi="Calibri" w:cs="Calibri"/>
          <w:bCs/>
          <w:color w:val="000000"/>
        </w:rPr>
        <w:t xml:space="preserve">a necessidade de garantir a efetividade do embargo, ressaltando </w:t>
      </w:r>
      <w:r w:rsidR="00254B31">
        <w:rPr>
          <w:rFonts w:ascii="Calibri" w:hAnsi="Calibri" w:cs="Calibri"/>
          <w:bCs/>
          <w:color w:val="000000"/>
        </w:rPr>
        <w:t xml:space="preserve">que </w:t>
      </w:r>
      <w:r w:rsidR="00BB71A2">
        <w:rPr>
          <w:rFonts w:ascii="Calibri" w:hAnsi="Calibri" w:cs="Calibri"/>
          <w:bCs/>
          <w:color w:val="000000"/>
        </w:rPr>
        <w:t>a</w:t>
      </w:r>
      <w:r w:rsidR="00254B31">
        <w:rPr>
          <w:rFonts w:ascii="Calibri" w:hAnsi="Calibri" w:cs="Calibri"/>
          <w:bCs/>
          <w:color w:val="000000"/>
        </w:rPr>
        <w:t xml:space="preserve"> atividade não deve se resumir </w:t>
      </w:r>
      <w:r w:rsidR="00180EEE">
        <w:rPr>
          <w:rFonts w:ascii="Calibri" w:hAnsi="Calibri" w:cs="Calibri"/>
          <w:bCs/>
          <w:color w:val="000000"/>
        </w:rPr>
        <w:t>à</w:t>
      </w:r>
      <w:r w:rsidR="00BB71A2">
        <w:rPr>
          <w:rFonts w:ascii="Calibri" w:hAnsi="Calibri" w:cs="Calibri"/>
          <w:bCs/>
          <w:color w:val="000000"/>
        </w:rPr>
        <w:t xml:space="preserve"> apresentação de um </w:t>
      </w:r>
      <w:r w:rsidR="00254B31">
        <w:rPr>
          <w:rFonts w:ascii="Calibri" w:hAnsi="Calibri" w:cs="Calibri"/>
          <w:bCs/>
          <w:color w:val="000000"/>
        </w:rPr>
        <w:t>“mapa” no site do Ibama</w:t>
      </w:r>
      <w:r w:rsidR="00BB71A2">
        <w:rPr>
          <w:rFonts w:ascii="Calibri" w:hAnsi="Calibri" w:cs="Calibri"/>
          <w:bCs/>
          <w:color w:val="000000"/>
        </w:rPr>
        <w:t>, e sim tratar da integração d</w:t>
      </w:r>
      <w:r w:rsidR="00254B31">
        <w:rPr>
          <w:rFonts w:ascii="Calibri" w:hAnsi="Calibri" w:cs="Calibri"/>
          <w:bCs/>
          <w:color w:val="000000"/>
        </w:rPr>
        <w:t>os demais instrumentos</w:t>
      </w:r>
      <w:r>
        <w:rPr>
          <w:rFonts w:ascii="Calibri" w:hAnsi="Calibri" w:cs="Calibri"/>
          <w:bCs/>
          <w:color w:val="000000"/>
        </w:rPr>
        <w:t xml:space="preserve"> e mecanismos</w:t>
      </w:r>
      <w:r w:rsidR="00BB71A2">
        <w:rPr>
          <w:rFonts w:ascii="Calibri" w:hAnsi="Calibri" w:cs="Calibri"/>
          <w:bCs/>
          <w:color w:val="000000"/>
        </w:rPr>
        <w:t xml:space="preserve"> de controle e gestão do território</w:t>
      </w:r>
      <w:r w:rsidR="00254B31">
        <w:rPr>
          <w:rFonts w:ascii="Calibri" w:hAnsi="Calibri" w:cs="Calibri"/>
          <w:bCs/>
          <w:color w:val="000000"/>
        </w:rPr>
        <w:t>.</w:t>
      </w:r>
    </w:p>
    <w:p w:rsidRPr="00165905" w:rsidR="00614E86" w:rsidP="005B66AF" w:rsidRDefault="00165905" w14:paraId="7B90C191" w14:textId="63E54F25">
      <w:pPr>
        <w:pStyle w:val="PargrafodaLista"/>
        <w:numPr>
          <w:ilvl w:val="0"/>
          <w:numId w:val="1"/>
        </w:numPr>
        <w:tabs>
          <w:tab w:val="left" w:pos="426"/>
        </w:tabs>
        <w:ind w:left="426" w:hanging="426"/>
        <w:contextualSpacing w:val="0"/>
        <w:jc w:val="both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S</w:t>
      </w:r>
      <w:r w:rsidR="00180EEE">
        <w:rPr>
          <w:rFonts w:ascii="Calibri" w:hAnsi="Calibri" w:cs="Calibri"/>
          <w:b/>
          <w:bCs/>
          <w:color w:val="000000"/>
        </w:rPr>
        <w:t xml:space="preserve">ecretaria </w:t>
      </w:r>
      <w:r>
        <w:rPr>
          <w:rFonts w:ascii="Calibri" w:hAnsi="Calibri" w:cs="Calibri"/>
          <w:b/>
          <w:bCs/>
          <w:color w:val="000000"/>
        </w:rPr>
        <w:t>N</w:t>
      </w:r>
      <w:r w:rsidR="00180EEE">
        <w:rPr>
          <w:rFonts w:ascii="Calibri" w:hAnsi="Calibri" w:cs="Calibri"/>
          <w:b/>
          <w:bCs/>
          <w:color w:val="000000"/>
        </w:rPr>
        <w:t xml:space="preserve">acional de </w:t>
      </w:r>
      <w:r>
        <w:rPr>
          <w:rFonts w:ascii="Calibri" w:hAnsi="Calibri" w:cs="Calibri"/>
          <w:b/>
          <w:bCs/>
          <w:color w:val="000000"/>
        </w:rPr>
        <w:t>P</w:t>
      </w:r>
      <w:r w:rsidR="00180EEE">
        <w:rPr>
          <w:rFonts w:ascii="Calibri" w:hAnsi="Calibri" w:cs="Calibri"/>
          <w:b/>
          <w:bCs/>
          <w:color w:val="000000"/>
        </w:rPr>
        <w:t xml:space="preserve">ovos e </w:t>
      </w:r>
      <w:r>
        <w:rPr>
          <w:rFonts w:ascii="Calibri" w:hAnsi="Calibri" w:cs="Calibri"/>
          <w:b/>
          <w:bCs/>
          <w:color w:val="000000"/>
        </w:rPr>
        <w:t>C</w:t>
      </w:r>
      <w:r w:rsidR="00180EEE">
        <w:rPr>
          <w:rFonts w:ascii="Calibri" w:hAnsi="Calibri" w:cs="Calibri"/>
          <w:b/>
          <w:bCs/>
          <w:color w:val="000000"/>
        </w:rPr>
        <w:t xml:space="preserve">omunidades </w:t>
      </w:r>
      <w:r>
        <w:rPr>
          <w:rFonts w:ascii="Calibri" w:hAnsi="Calibri" w:cs="Calibri"/>
          <w:b/>
          <w:bCs/>
          <w:color w:val="000000"/>
        </w:rPr>
        <w:t>T</w:t>
      </w:r>
      <w:r w:rsidR="00180EEE">
        <w:rPr>
          <w:rFonts w:ascii="Calibri" w:hAnsi="Calibri" w:cs="Calibri"/>
          <w:b/>
          <w:bCs/>
          <w:color w:val="000000"/>
        </w:rPr>
        <w:t xml:space="preserve">radicionais do </w:t>
      </w:r>
      <w:proofErr w:type="spellStart"/>
      <w:r>
        <w:rPr>
          <w:rFonts w:ascii="Calibri" w:hAnsi="Calibri" w:cs="Calibri"/>
          <w:b/>
          <w:bCs/>
          <w:color w:val="000000"/>
        </w:rPr>
        <w:t>MMA</w:t>
      </w:r>
      <w:proofErr w:type="spellEnd"/>
      <w:r w:rsidR="00180EEE">
        <w:rPr>
          <w:rFonts w:ascii="Calibri" w:hAnsi="Calibri" w:cs="Calibri"/>
          <w:b/>
          <w:bCs/>
          <w:color w:val="000000"/>
        </w:rPr>
        <w:t xml:space="preserve"> – Sr. Daniel Viegas</w:t>
      </w:r>
    </w:p>
    <w:p w:rsidR="007A1E50" w:rsidP="68AFC347" w:rsidRDefault="00180EEE" w14:paraId="59C717EE" w14:textId="15A0F56D">
      <w:pPr>
        <w:pStyle w:val="PargrafodaLista"/>
        <w:numPr>
          <w:ilvl w:val="0"/>
          <w:numId w:val="6"/>
        </w:numPr>
        <w:tabs>
          <w:tab w:val="left" w:pos="426"/>
        </w:tabs>
        <w:spacing/>
        <w:jc w:val="both"/>
        <w:rPr>
          <w:rFonts w:ascii="Calibri" w:hAnsi="Calibri" w:cs="Calibri"/>
          <w:color w:val="000000"/>
        </w:rPr>
      </w:pPr>
      <w:r w:rsidRPr="68AFC347" w:rsidR="00180EEE">
        <w:rPr>
          <w:rFonts w:ascii="Calibri" w:hAnsi="Calibri" w:cs="Calibri"/>
          <w:color w:val="000000" w:themeColor="text1" w:themeTint="FF" w:themeShade="FF"/>
        </w:rPr>
        <w:t>O Sr. Daniel Viegas i</w:t>
      </w:r>
      <w:r w:rsidRPr="68AFC347" w:rsidR="007A1E50">
        <w:rPr>
          <w:rFonts w:ascii="Calibri" w:hAnsi="Calibri" w:cs="Calibri"/>
          <w:color w:val="000000" w:themeColor="text1" w:themeTint="FF" w:themeShade="FF"/>
        </w:rPr>
        <w:t>nformou que a</w:t>
      </w:r>
      <w:r w:rsidRPr="68AFC347" w:rsidR="006A18A2">
        <w:rPr>
          <w:rFonts w:ascii="Calibri" w:hAnsi="Calibri" w:cs="Calibri"/>
          <w:color w:val="000000" w:themeColor="text1" w:themeTint="FF" w:themeShade="FF"/>
        </w:rPr>
        <w:t xml:space="preserve"> </w:t>
      </w:r>
      <w:r w:rsidRPr="68AFC347" w:rsidR="006A18A2">
        <w:rPr>
          <w:rFonts w:ascii="Calibri" w:hAnsi="Calibri" w:cs="Calibri"/>
          <w:color w:val="000000" w:themeColor="text1" w:themeTint="FF" w:themeShade="FF"/>
        </w:rPr>
        <w:t>SNPCT</w:t>
      </w:r>
      <w:r w:rsidRPr="68AFC347" w:rsidR="006A18A2">
        <w:rPr>
          <w:rFonts w:ascii="Calibri" w:hAnsi="Calibri" w:cs="Calibri"/>
          <w:color w:val="000000" w:themeColor="text1" w:themeTint="FF" w:themeShade="FF"/>
        </w:rPr>
        <w:t xml:space="preserve"> já sistematizou e apresentou suas sugestões para o eixo </w:t>
      </w:r>
      <w:r w:rsidRPr="68AFC347" w:rsidR="006A18A2">
        <w:rPr>
          <w:rFonts w:ascii="Calibri" w:hAnsi="Calibri" w:cs="Calibri"/>
          <w:color w:val="000000" w:themeColor="text1" w:themeTint="FF" w:themeShade="FF"/>
        </w:rPr>
        <w:t>III</w:t>
      </w:r>
      <w:r w:rsidRPr="68AFC347" w:rsidR="00180EEE">
        <w:rPr>
          <w:rFonts w:ascii="Calibri" w:hAnsi="Calibri" w:cs="Calibri"/>
          <w:color w:val="000000" w:themeColor="text1" w:themeTint="FF" w:themeShade="FF"/>
        </w:rPr>
        <w:t xml:space="preserve"> e</w:t>
      </w:r>
      <w:r w:rsidRPr="68AFC347" w:rsidR="006A18A2">
        <w:rPr>
          <w:rFonts w:ascii="Calibri" w:hAnsi="Calibri" w:cs="Calibri"/>
          <w:color w:val="000000" w:themeColor="text1" w:themeTint="FF" w:themeShade="FF"/>
        </w:rPr>
        <w:t xml:space="preserve"> </w:t>
      </w:r>
      <w:r w:rsidRPr="68AFC347" w:rsidR="00180EEE">
        <w:rPr>
          <w:rFonts w:ascii="Calibri" w:hAnsi="Calibri" w:cs="Calibri"/>
          <w:color w:val="000000" w:themeColor="text1" w:themeTint="FF" w:themeShade="FF"/>
        </w:rPr>
        <w:t>s</w:t>
      </w:r>
      <w:r w:rsidRPr="68AFC347" w:rsidR="006A18A2">
        <w:rPr>
          <w:rFonts w:ascii="Calibri" w:hAnsi="Calibri" w:cs="Calibri"/>
          <w:color w:val="000000" w:themeColor="text1" w:themeTint="FF" w:themeShade="FF"/>
        </w:rPr>
        <w:t xml:space="preserve">ugeriu </w:t>
      </w:r>
      <w:r w:rsidRPr="68AFC347" w:rsidR="007A1E50">
        <w:rPr>
          <w:rFonts w:ascii="Calibri" w:hAnsi="Calibri" w:cs="Calibri"/>
          <w:color w:val="000000" w:themeColor="text1" w:themeTint="FF" w:themeShade="FF"/>
        </w:rPr>
        <w:t xml:space="preserve">que a </w:t>
      </w:r>
      <w:r w:rsidRPr="68AFC347" w:rsidR="007A1E50">
        <w:rPr>
          <w:rFonts w:ascii="Calibri" w:hAnsi="Calibri" w:cs="Calibri"/>
          <w:color w:val="000000" w:themeColor="text1" w:themeTint="FF" w:themeShade="FF"/>
        </w:rPr>
        <w:t>SNPCT</w:t>
      </w:r>
      <w:r w:rsidRPr="68AFC347" w:rsidR="007A1E50">
        <w:rPr>
          <w:rFonts w:ascii="Calibri" w:hAnsi="Calibri" w:cs="Calibri"/>
          <w:color w:val="000000" w:themeColor="text1" w:themeTint="FF" w:themeShade="FF"/>
        </w:rPr>
        <w:t xml:space="preserve"> </w:t>
      </w:r>
      <w:r w:rsidRPr="68AFC347" w:rsidR="00124824">
        <w:rPr>
          <w:rFonts w:ascii="Calibri" w:hAnsi="Calibri" w:cs="Calibri"/>
          <w:color w:val="000000" w:themeColor="text1" w:themeTint="FF" w:themeShade="FF"/>
        </w:rPr>
        <w:t>realiz</w:t>
      </w:r>
      <w:r w:rsidRPr="68AFC347" w:rsidR="0079766C">
        <w:rPr>
          <w:rFonts w:ascii="Calibri" w:hAnsi="Calibri" w:cs="Calibri"/>
          <w:color w:val="000000" w:themeColor="text1" w:themeTint="FF" w:themeShade="FF"/>
        </w:rPr>
        <w:t>e</w:t>
      </w:r>
      <w:r w:rsidRPr="68AFC347" w:rsidR="00001F96">
        <w:rPr>
          <w:rFonts w:ascii="Calibri" w:hAnsi="Calibri" w:cs="Calibri"/>
          <w:color w:val="000000" w:themeColor="text1" w:themeTint="FF" w:themeShade="FF"/>
        </w:rPr>
        <w:t xml:space="preserve"> a coordenação de </w:t>
      </w:r>
      <w:r w:rsidRPr="68AFC347" w:rsidR="007A1E50">
        <w:rPr>
          <w:rFonts w:ascii="Calibri" w:hAnsi="Calibri" w:cs="Calibri"/>
          <w:color w:val="000000" w:themeColor="text1" w:themeTint="FF" w:themeShade="FF"/>
        </w:rPr>
        <w:t xml:space="preserve">uma reunião com </w:t>
      </w:r>
      <w:r w:rsidRPr="68AFC347" w:rsidR="00180EEE">
        <w:rPr>
          <w:rFonts w:ascii="Calibri" w:hAnsi="Calibri" w:cs="Calibri"/>
          <w:color w:val="000000" w:themeColor="text1" w:themeTint="FF" w:themeShade="FF"/>
        </w:rPr>
        <w:t xml:space="preserve">o </w:t>
      </w:r>
      <w:r w:rsidRPr="68AFC347" w:rsidR="3471D051">
        <w:rPr>
          <w:rFonts w:ascii="Calibri" w:hAnsi="Calibri" w:cs="Calibri"/>
          <w:color w:val="000000" w:themeColor="text1" w:themeTint="FF" w:themeShade="FF"/>
        </w:rPr>
        <w:t>MPI e</w:t>
      </w:r>
      <w:r w:rsidRPr="68AFC347" w:rsidR="00180EEE">
        <w:rPr>
          <w:rFonts w:ascii="Calibri" w:hAnsi="Calibri" w:cs="Calibri"/>
          <w:color w:val="000000" w:themeColor="text1" w:themeTint="FF" w:themeShade="FF"/>
        </w:rPr>
        <w:t xml:space="preserve"> a Funai </w:t>
      </w:r>
      <w:r w:rsidRPr="68AFC347" w:rsidR="007A1E50">
        <w:rPr>
          <w:rFonts w:ascii="Calibri" w:hAnsi="Calibri" w:cs="Calibri"/>
          <w:color w:val="000000" w:themeColor="text1" w:themeTint="FF" w:themeShade="FF"/>
        </w:rPr>
        <w:t xml:space="preserve">para </w:t>
      </w:r>
      <w:r w:rsidRPr="68AFC347" w:rsidR="00907231">
        <w:rPr>
          <w:rFonts w:ascii="Calibri" w:hAnsi="Calibri" w:cs="Calibri"/>
          <w:color w:val="000000" w:themeColor="text1" w:themeTint="FF" w:themeShade="FF"/>
        </w:rPr>
        <w:t>consolidação de</w:t>
      </w:r>
      <w:r w:rsidRPr="68AFC347" w:rsidR="007A1E50">
        <w:rPr>
          <w:rFonts w:ascii="Calibri" w:hAnsi="Calibri" w:cs="Calibri"/>
          <w:color w:val="000000" w:themeColor="text1" w:themeTint="FF" w:themeShade="FF"/>
        </w:rPr>
        <w:t xml:space="preserve"> proposta</w:t>
      </w:r>
      <w:r w:rsidRPr="68AFC347" w:rsidR="00907231">
        <w:rPr>
          <w:rFonts w:ascii="Calibri" w:hAnsi="Calibri" w:cs="Calibri"/>
          <w:color w:val="000000" w:themeColor="text1" w:themeTint="FF" w:themeShade="FF"/>
        </w:rPr>
        <w:t xml:space="preserve">s a serem encaminhadas à </w:t>
      </w:r>
      <w:r w:rsidRPr="68AFC347" w:rsidR="00180EEE">
        <w:rPr>
          <w:rFonts w:ascii="Calibri" w:hAnsi="Calibri" w:cs="Calibri"/>
          <w:color w:val="000000" w:themeColor="text1" w:themeTint="FF" w:themeShade="FF"/>
        </w:rPr>
        <w:t xml:space="preserve">Secretaria-Executiva do </w:t>
      </w:r>
      <w:r w:rsidRPr="68AFC347" w:rsidR="00180EEE">
        <w:rPr>
          <w:rFonts w:ascii="Calibri" w:hAnsi="Calibri" w:cs="Calibri"/>
          <w:color w:val="000000" w:themeColor="text1" w:themeTint="FF" w:themeShade="FF"/>
        </w:rPr>
        <w:t>PPCDAm</w:t>
      </w:r>
      <w:r w:rsidRPr="68AFC347" w:rsidR="00180EEE">
        <w:rPr>
          <w:rFonts w:ascii="Calibri" w:hAnsi="Calibri" w:cs="Calibri"/>
          <w:color w:val="000000" w:themeColor="text1" w:themeTint="FF" w:themeShade="FF"/>
        </w:rPr>
        <w:t>.</w:t>
      </w:r>
    </w:p>
    <w:p w:rsidR="00831472" w:rsidP="00180EEE" w:rsidRDefault="00124824" w14:paraId="208317FE" w14:textId="517AD72A">
      <w:pPr>
        <w:pStyle w:val="PargrafodaLista"/>
        <w:tabs>
          <w:tab w:val="left" w:pos="426"/>
        </w:tabs>
        <w:ind w:left="284"/>
        <w:contextualSpacing w:val="0"/>
        <w:jc w:val="both"/>
        <w:rPr>
          <w:rFonts w:ascii="Calibri" w:hAnsi="Calibri" w:cs="Calibri"/>
          <w:bCs/>
          <w:color w:val="000000"/>
        </w:rPr>
      </w:pPr>
      <w:r>
        <w:rPr>
          <w:rFonts w:ascii="Calibri" w:hAnsi="Calibri" w:cs="Calibri"/>
          <w:bCs/>
          <w:color w:val="000000"/>
        </w:rPr>
        <w:t xml:space="preserve">O Sr. </w:t>
      </w:r>
      <w:r w:rsidR="00831472">
        <w:rPr>
          <w:rFonts w:ascii="Calibri" w:hAnsi="Calibri" w:cs="Calibri"/>
          <w:bCs/>
          <w:color w:val="000000"/>
        </w:rPr>
        <w:t>André Lima</w:t>
      </w:r>
      <w:r w:rsidR="00180EEE">
        <w:rPr>
          <w:rFonts w:ascii="Calibri" w:hAnsi="Calibri" w:cs="Calibri"/>
          <w:bCs/>
          <w:color w:val="000000"/>
        </w:rPr>
        <w:t xml:space="preserve">, do </w:t>
      </w:r>
      <w:proofErr w:type="spellStart"/>
      <w:r w:rsidR="00180EEE">
        <w:rPr>
          <w:rFonts w:ascii="Calibri" w:hAnsi="Calibri" w:cs="Calibri"/>
          <w:bCs/>
          <w:color w:val="000000"/>
        </w:rPr>
        <w:t>MMA</w:t>
      </w:r>
      <w:proofErr w:type="spellEnd"/>
      <w:r w:rsidR="00180EEE">
        <w:rPr>
          <w:rFonts w:ascii="Calibri" w:hAnsi="Calibri" w:cs="Calibri"/>
          <w:bCs/>
          <w:color w:val="000000"/>
        </w:rPr>
        <w:t>,</w:t>
      </w:r>
      <w:r w:rsidR="00831472">
        <w:rPr>
          <w:rFonts w:ascii="Calibri" w:hAnsi="Calibri" w:cs="Calibri"/>
          <w:bCs/>
          <w:color w:val="000000"/>
        </w:rPr>
        <w:t xml:space="preserve"> sugeriu uma possível reunião com o grupo de procuradores</w:t>
      </w:r>
      <w:r w:rsidR="000246A0">
        <w:rPr>
          <w:rFonts w:ascii="Calibri" w:hAnsi="Calibri" w:cs="Calibri"/>
          <w:bCs/>
          <w:color w:val="000000"/>
        </w:rPr>
        <w:t xml:space="preserve"> que atuam na </w:t>
      </w:r>
      <w:r w:rsidR="00831472">
        <w:rPr>
          <w:rFonts w:ascii="Calibri" w:hAnsi="Calibri" w:cs="Calibri"/>
          <w:bCs/>
          <w:color w:val="000000"/>
        </w:rPr>
        <w:t>Amazônia</w:t>
      </w:r>
      <w:r w:rsidR="000246A0">
        <w:rPr>
          <w:rFonts w:ascii="Calibri" w:hAnsi="Calibri" w:cs="Calibri"/>
          <w:bCs/>
          <w:color w:val="000000"/>
        </w:rPr>
        <w:t xml:space="preserve"> e informou que já estão fazendo a devida aproximação com os demais entes federativos visando aprimorar o processo de elaboração do </w:t>
      </w:r>
      <w:proofErr w:type="spellStart"/>
      <w:r w:rsidR="000246A0">
        <w:rPr>
          <w:rFonts w:ascii="Calibri" w:hAnsi="Calibri" w:cs="Calibri"/>
          <w:bCs/>
          <w:color w:val="000000"/>
        </w:rPr>
        <w:t>PPCDAm</w:t>
      </w:r>
      <w:proofErr w:type="spellEnd"/>
      <w:r w:rsidR="000246A0">
        <w:rPr>
          <w:rFonts w:ascii="Calibri" w:hAnsi="Calibri" w:cs="Calibri"/>
          <w:bCs/>
          <w:color w:val="000000"/>
        </w:rPr>
        <w:t>.</w:t>
      </w:r>
    </w:p>
    <w:p w:rsidRPr="009847E8" w:rsidR="00D85CA3" w:rsidP="005B66AF" w:rsidRDefault="009847E8" w14:paraId="22B0E406" w14:textId="6FB5880A">
      <w:pPr>
        <w:pStyle w:val="PargrafodaLista"/>
        <w:numPr>
          <w:ilvl w:val="0"/>
          <w:numId w:val="1"/>
        </w:numPr>
        <w:tabs>
          <w:tab w:val="left" w:pos="426"/>
        </w:tabs>
        <w:ind w:left="567" w:hanging="567"/>
        <w:contextualSpacing w:val="0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Casa Civil</w:t>
      </w:r>
      <w:r w:rsidR="003A2EFD">
        <w:rPr>
          <w:rFonts w:ascii="Calibri" w:hAnsi="Calibri" w:cs="Calibri"/>
          <w:b/>
          <w:bCs/>
          <w:color w:val="000000"/>
        </w:rPr>
        <w:t xml:space="preserve"> da Presidência da República – Sra. Lidiane Melo</w:t>
      </w:r>
    </w:p>
    <w:p w:rsidR="00353543" w:rsidP="005B66AF" w:rsidRDefault="003A2EFD" w14:paraId="09AD3E07" w14:textId="3DA45F41">
      <w:pPr>
        <w:pStyle w:val="PargrafodaLista"/>
        <w:numPr>
          <w:ilvl w:val="0"/>
          <w:numId w:val="6"/>
        </w:numPr>
        <w:tabs>
          <w:tab w:val="left" w:pos="426"/>
        </w:tabs>
        <w:ind w:left="714" w:hanging="357"/>
        <w:contextualSpacing w:val="0"/>
        <w:jc w:val="both"/>
        <w:rPr>
          <w:rFonts w:ascii="Calibri" w:hAnsi="Calibri" w:cs="Calibri"/>
          <w:bCs/>
          <w:color w:val="000000"/>
        </w:rPr>
      </w:pPr>
      <w:r>
        <w:rPr>
          <w:rFonts w:ascii="Calibri" w:hAnsi="Calibri" w:cs="Calibri"/>
          <w:bCs/>
          <w:color w:val="000000"/>
        </w:rPr>
        <w:t>A Sra. Lidiane Melo r</w:t>
      </w:r>
      <w:r w:rsidR="009847E8">
        <w:rPr>
          <w:rFonts w:ascii="Calibri" w:hAnsi="Calibri" w:cs="Calibri"/>
          <w:bCs/>
          <w:color w:val="000000"/>
        </w:rPr>
        <w:t xml:space="preserve">eforçou a importância de otimizar o tempo para a elaboração do </w:t>
      </w:r>
      <w:proofErr w:type="spellStart"/>
      <w:r w:rsidR="009847E8">
        <w:rPr>
          <w:rFonts w:ascii="Calibri" w:hAnsi="Calibri" w:cs="Calibri"/>
          <w:bCs/>
          <w:color w:val="000000"/>
        </w:rPr>
        <w:t>PPCDAm</w:t>
      </w:r>
      <w:proofErr w:type="spellEnd"/>
      <w:r w:rsidR="009847E8">
        <w:rPr>
          <w:rFonts w:ascii="Calibri" w:hAnsi="Calibri" w:cs="Calibri"/>
          <w:bCs/>
          <w:color w:val="000000"/>
        </w:rPr>
        <w:t xml:space="preserve"> e informou que a Casa Civil está à disposição para apoiar </w:t>
      </w:r>
      <w:r w:rsidR="001C306A">
        <w:rPr>
          <w:rFonts w:ascii="Calibri" w:hAnsi="Calibri" w:cs="Calibri"/>
          <w:bCs/>
          <w:color w:val="000000"/>
        </w:rPr>
        <w:t>neste processo</w:t>
      </w:r>
      <w:r w:rsidR="009847E8">
        <w:rPr>
          <w:rFonts w:ascii="Calibri" w:hAnsi="Calibri" w:cs="Calibri"/>
          <w:bCs/>
          <w:color w:val="000000"/>
        </w:rPr>
        <w:t>.</w:t>
      </w:r>
      <w:r w:rsidR="004810FF">
        <w:rPr>
          <w:rFonts w:ascii="Calibri" w:hAnsi="Calibri" w:cs="Calibri"/>
          <w:bCs/>
          <w:color w:val="000000"/>
        </w:rPr>
        <w:t xml:space="preserve"> Ademais, informou que se espera</w:t>
      </w:r>
      <w:r>
        <w:rPr>
          <w:rFonts w:ascii="Calibri" w:hAnsi="Calibri" w:cs="Calibri"/>
          <w:bCs/>
          <w:color w:val="000000"/>
        </w:rPr>
        <w:t>m</w:t>
      </w:r>
      <w:r w:rsidR="004810FF">
        <w:rPr>
          <w:rFonts w:ascii="Calibri" w:hAnsi="Calibri" w:cs="Calibri"/>
          <w:bCs/>
          <w:color w:val="000000"/>
        </w:rPr>
        <w:t xml:space="preserve"> linhas de ação mais direcionadas, </w:t>
      </w:r>
      <w:r w:rsidR="000246A0">
        <w:rPr>
          <w:rFonts w:ascii="Calibri" w:hAnsi="Calibri" w:cs="Calibri"/>
          <w:bCs/>
          <w:color w:val="000000"/>
        </w:rPr>
        <w:t>evitando generalidades</w:t>
      </w:r>
      <w:r>
        <w:rPr>
          <w:rFonts w:ascii="Calibri" w:hAnsi="Calibri" w:cs="Calibri"/>
          <w:bCs/>
          <w:color w:val="000000"/>
        </w:rPr>
        <w:t>;</w:t>
      </w:r>
    </w:p>
    <w:p w:rsidRPr="005818E2" w:rsidR="00AD020F" w:rsidP="005B66AF" w:rsidRDefault="00AD020F" w14:paraId="29BD8815" w14:textId="716DB051">
      <w:pPr>
        <w:pStyle w:val="PargrafodaLista"/>
        <w:numPr>
          <w:ilvl w:val="0"/>
          <w:numId w:val="6"/>
        </w:numPr>
        <w:tabs>
          <w:tab w:val="left" w:pos="426"/>
        </w:tabs>
        <w:ind w:left="714" w:hanging="357"/>
        <w:contextualSpacing w:val="0"/>
        <w:jc w:val="both"/>
        <w:rPr>
          <w:rFonts w:ascii="Calibri" w:hAnsi="Calibri" w:cs="Calibri"/>
          <w:bCs/>
          <w:color w:val="000000"/>
        </w:rPr>
      </w:pPr>
      <w:r>
        <w:rPr>
          <w:rFonts w:ascii="Calibri" w:hAnsi="Calibri" w:cs="Calibri"/>
          <w:bCs/>
          <w:color w:val="000000"/>
        </w:rPr>
        <w:t>Ofertou</w:t>
      </w:r>
      <w:r w:rsidR="003A2EFD">
        <w:rPr>
          <w:rFonts w:ascii="Calibri" w:hAnsi="Calibri" w:cs="Calibri"/>
          <w:bCs/>
          <w:color w:val="000000"/>
        </w:rPr>
        <w:t xml:space="preserve"> a</w:t>
      </w:r>
      <w:r>
        <w:rPr>
          <w:rFonts w:ascii="Calibri" w:hAnsi="Calibri" w:cs="Calibri"/>
          <w:bCs/>
          <w:color w:val="000000"/>
        </w:rPr>
        <w:t xml:space="preserve"> colaboração da Casa Civil em qualquer necessidade de revisão de atos normativos</w:t>
      </w:r>
      <w:r w:rsidR="003A2EFD">
        <w:rPr>
          <w:rFonts w:ascii="Calibri" w:hAnsi="Calibri" w:cs="Calibri"/>
          <w:bCs/>
          <w:color w:val="000000"/>
        </w:rPr>
        <w:t xml:space="preserve"> e outros</w:t>
      </w:r>
      <w:r>
        <w:rPr>
          <w:rFonts w:ascii="Calibri" w:hAnsi="Calibri" w:cs="Calibri"/>
          <w:bCs/>
          <w:color w:val="000000"/>
        </w:rPr>
        <w:t xml:space="preserve"> instrumentos que possam auxiliar nas ações do </w:t>
      </w:r>
      <w:r w:rsidR="003A2EFD">
        <w:rPr>
          <w:rFonts w:ascii="Calibri" w:hAnsi="Calibri" w:cs="Calibri"/>
          <w:bCs/>
          <w:color w:val="000000"/>
        </w:rPr>
        <w:t>p</w:t>
      </w:r>
      <w:r>
        <w:rPr>
          <w:rFonts w:ascii="Calibri" w:hAnsi="Calibri" w:cs="Calibri"/>
          <w:bCs/>
          <w:color w:val="000000"/>
        </w:rPr>
        <w:t xml:space="preserve">lano. </w:t>
      </w:r>
      <w:r w:rsidR="003A2EFD">
        <w:rPr>
          <w:rFonts w:ascii="Calibri" w:hAnsi="Calibri" w:cs="Calibri"/>
          <w:bCs/>
          <w:color w:val="000000"/>
        </w:rPr>
        <w:t>Por fim, s</w:t>
      </w:r>
      <w:r>
        <w:rPr>
          <w:rFonts w:ascii="Calibri" w:hAnsi="Calibri" w:cs="Calibri"/>
          <w:bCs/>
          <w:color w:val="000000"/>
        </w:rPr>
        <w:t>ugeriu ainda</w:t>
      </w:r>
      <w:r w:rsidR="001C306A">
        <w:rPr>
          <w:rFonts w:ascii="Calibri" w:hAnsi="Calibri" w:cs="Calibri"/>
          <w:bCs/>
          <w:color w:val="000000"/>
        </w:rPr>
        <w:t xml:space="preserve"> o</w:t>
      </w:r>
      <w:r>
        <w:rPr>
          <w:rFonts w:ascii="Calibri" w:hAnsi="Calibri" w:cs="Calibri"/>
          <w:bCs/>
          <w:color w:val="000000"/>
        </w:rPr>
        <w:t xml:space="preserve"> aprimoramento da comunicação e</w:t>
      </w:r>
      <w:r w:rsidR="003A2EFD">
        <w:rPr>
          <w:rFonts w:ascii="Calibri" w:hAnsi="Calibri" w:cs="Calibri"/>
          <w:bCs/>
          <w:color w:val="000000"/>
        </w:rPr>
        <w:t xml:space="preserve"> a necessidade de</w:t>
      </w:r>
      <w:r>
        <w:rPr>
          <w:rFonts w:ascii="Calibri" w:hAnsi="Calibri" w:cs="Calibri"/>
          <w:bCs/>
          <w:color w:val="000000"/>
        </w:rPr>
        <w:t xml:space="preserve"> transposição de barreiras burocráticas para as reuniões de alinhamento entre </w:t>
      </w:r>
      <w:r w:rsidR="003A2EFD">
        <w:rPr>
          <w:rFonts w:ascii="Calibri" w:hAnsi="Calibri" w:cs="Calibri"/>
          <w:bCs/>
          <w:color w:val="000000"/>
        </w:rPr>
        <w:t xml:space="preserve">os </w:t>
      </w:r>
      <w:r>
        <w:rPr>
          <w:rFonts w:ascii="Calibri" w:hAnsi="Calibri" w:cs="Calibri"/>
          <w:bCs/>
          <w:color w:val="000000"/>
        </w:rPr>
        <w:t>órgãos.</w:t>
      </w:r>
    </w:p>
    <w:p w:rsidR="00392732" w:rsidP="005843C3" w:rsidRDefault="00392732" w14:paraId="5BA38DB1" w14:textId="24528408">
      <w:pPr>
        <w:spacing w:after="240"/>
        <w:jc w:val="both"/>
        <w:rPr>
          <w:rFonts w:ascii="Calibri" w:hAnsi="Calibri" w:cs="Calibri"/>
          <w:color w:val="000000"/>
        </w:rPr>
      </w:pPr>
      <w:r w:rsidRPr="00392732">
        <w:rPr>
          <w:rFonts w:ascii="Calibri" w:hAnsi="Calibri" w:cs="Calibri"/>
          <w:color w:val="000000"/>
        </w:rPr>
        <w:t xml:space="preserve">Nada mais havendo para tratar, </w:t>
      </w:r>
      <w:r w:rsidR="005843C3">
        <w:rPr>
          <w:rFonts w:ascii="Calibri" w:hAnsi="Calibri" w:cs="Calibri"/>
          <w:color w:val="000000"/>
        </w:rPr>
        <w:t xml:space="preserve">o </w:t>
      </w:r>
      <w:r w:rsidR="00CB63E2">
        <w:rPr>
          <w:rFonts w:ascii="Calibri" w:hAnsi="Calibri" w:cs="Calibri"/>
          <w:color w:val="000000"/>
        </w:rPr>
        <w:t>Sr.</w:t>
      </w:r>
      <w:r w:rsidR="005843C3">
        <w:rPr>
          <w:rFonts w:ascii="Calibri" w:hAnsi="Calibri" w:cs="Calibri"/>
          <w:color w:val="000000"/>
        </w:rPr>
        <w:t xml:space="preserve"> </w:t>
      </w:r>
      <w:r w:rsidR="00642D75">
        <w:rPr>
          <w:rFonts w:ascii="Calibri" w:hAnsi="Calibri" w:cs="Calibri"/>
          <w:color w:val="000000"/>
        </w:rPr>
        <w:t>André Lima</w:t>
      </w:r>
      <w:r w:rsidR="003A2EFD">
        <w:rPr>
          <w:rFonts w:ascii="Calibri" w:hAnsi="Calibri" w:cs="Calibri"/>
          <w:color w:val="000000"/>
        </w:rPr>
        <w:t xml:space="preserve">, do </w:t>
      </w:r>
      <w:proofErr w:type="spellStart"/>
      <w:r w:rsidR="003A2EFD">
        <w:rPr>
          <w:rFonts w:ascii="Calibri" w:hAnsi="Calibri" w:cs="Calibri"/>
          <w:color w:val="000000"/>
        </w:rPr>
        <w:t>MMA</w:t>
      </w:r>
      <w:proofErr w:type="spellEnd"/>
      <w:r w:rsidR="003A2EFD">
        <w:rPr>
          <w:rFonts w:ascii="Calibri" w:hAnsi="Calibri" w:cs="Calibri"/>
          <w:color w:val="000000"/>
        </w:rPr>
        <w:t>,</w:t>
      </w:r>
      <w:r w:rsidRPr="00392732">
        <w:rPr>
          <w:rFonts w:ascii="Calibri" w:hAnsi="Calibri" w:cs="Calibri"/>
          <w:color w:val="000000"/>
        </w:rPr>
        <w:t xml:space="preserve"> encerrou a reunião agradecendo a participação de todos e todas</w:t>
      </w:r>
      <w:r w:rsidR="001C306A">
        <w:rPr>
          <w:rFonts w:ascii="Calibri" w:hAnsi="Calibri" w:cs="Calibri"/>
          <w:color w:val="000000"/>
        </w:rPr>
        <w:t>,</w:t>
      </w:r>
      <w:r w:rsidRPr="00392732">
        <w:rPr>
          <w:rFonts w:ascii="Calibri" w:hAnsi="Calibri" w:cs="Calibri"/>
          <w:color w:val="000000"/>
        </w:rPr>
        <w:t xml:space="preserve"> reiterando a necessidade de encaminhamento da planilha </w:t>
      </w:r>
      <w:r w:rsidR="003A2EFD">
        <w:rPr>
          <w:rFonts w:ascii="Calibri" w:hAnsi="Calibri" w:cs="Calibri"/>
          <w:color w:val="000000"/>
        </w:rPr>
        <w:t>contendo os objetivos estratégicos, as</w:t>
      </w:r>
      <w:r w:rsidRPr="00392732">
        <w:rPr>
          <w:rFonts w:ascii="Calibri" w:hAnsi="Calibri" w:cs="Calibri"/>
          <w:color w:val="000000"/>
        </w:rPr>
        <w:t xml:space="preserve"> linhas de ação</w:t>
      </w:r>
      <w:r w:rsidR="003A2EFD">
        <w:rPr>
          <w:rFonts w:ascii="Calibri" w:hAnsi="Calibri" w:cs="Calibri"/>
          <w:color w:val="000000"/>
        </w:rPr>
        <w:t xml:space="preserve"> e os</w:t>
      </w:r>
      <w:r w:rsidRPr="00392732">
        <w:rPr>
          <w:rFonts w:ascii="Calibri" w:hAnsi="Calibri" w:cs="Calibri"/>
          <w:color w:val="000000"/>
        </w:rPr>
        <w:t xml:space="preserve"> resultados esperados</w:t>
      </w:r>
      <w:r w:rsidR="003A2EFD">
        <w:rPr>
          <w:rFonts w:ascii="Calibri" w:hAnsi="Calibri" w:cs="Calibri"/>
          <w:color w:val="000000"/>
        </w:rPr>
        <w:t xml:space="preserve"> para os Eixos I, II e </w:t>
      </w:r>
      <w:proofErr w:type="spellStart"/>
      <w:r w:rsidR="003A2EFD">
        <w:rPr>
          <w:rFonts w:ascii="Calibri" w:hAnsi="Calibri" w:cs="Calibri"/>
          <w:color w:val="000000"/>
        </w:rPr>
        <w:t>III</w:t>
      </w:r>
      <w:proofErr w:type="spellEnd"/>
      <w:r w:rsidR="003A2EFD">
        <w:rPr>
          <w:rFonts w:ascii="Calibri" w:hAnsi="Calibri" w:cs="Calibri"/>
          <w:color w:val="000000"/>
        </w:rPr>
        <w:t xml:space="preserve"> do </w:t>
      </w:r>
      <w:proofErr w:type="spellStart"/>
      <w:r w:rsidR="003A2EFD">
        <w:rPr>
          <w:rFonts w:ascii="Calibri" w:hAnsi="Calibri" w:cs="Calibri"/>
          <w:color w:val="000000"/>
        </w:rPr>
        <w:t>PPCDAm</w:t>
      </w:r>
      <w:proofErr w:type="spellEnd"/>
      <w:r w:rsidRPr="00392732">
        <w:rPr>
          <w:rFonts w:ascii="Calibri" w:hAnsi="Calibri" w:cs="Calibri"/>
          <w:color w:val="000000"/>
        </w:rPr>
        <w:t xml:space="preserve"> até a sexta-feira (</w:t>
      </w:r>
      <w:r w:rsidR="007D4A3A">
        <w:rPr>
          <w:rFonts w:ascii="Calibri" w:hAnsi="Calibri" w:cs="Calibri"/>
          <w:color w:val="000000"/>
        </w:rPr>
        <w:t>17</w:t>
      </w:r>
      <w:r w:rsidRPr="00392732">
        <w:rPr>
          <w:rFonts w:ascii="Calibri" w:hAnsi="Calibri" w:cs="Calibri"/>
          <w:color w:val="000000"/>
        </w:rPr>
        <w:t>/03/2023).</w:t>
      </w:r>
    </w:p>
    <w:p w:rsidRPr="00A82B83" w:rsidR="45D845B1" w:rsidP="00A82B83" w:rsidRDefault="007E69B9" w14:paraId="4FC31329" w14:textId="67C3D987">
      <w:pPr>
        <w:shd w:val="clear" w:color="auto" w:fill="E7E6E6" w:themeFill="background2"/>
        <w:rPr>
          <w:b/>
          <w:bCs/>
        </w:rPr>
      </w:pPr>
      <w:r w:rsidRPr="2A682AA6">
        <w:rPr>
          <w:b/>
          <w:bCs/>
        </w:rPr>
        <w:t>ENCAMINHAMENTOS</w:t>
      </w:r>
    </w:p>
    <w:p w:rsidR="2EE2AF4C" w:rsidP="003A2EFD" w:rsidRDefault="3F259C4F" w14:paraId="211B9A8A" w14:textId="59A7A6D6">
      <w:pPr>
        <w:jc w:val="both"/>
        <w:rPr>
          <w:rFonts w:ascii="Calibri" w:hAnsi="Calibri" w:eastAsia="Calibri" w:cs="Calibri"/>
        </w:rPr>
      </w:pPr>
      <w:r w:rsidRPr="3E1AF638">
        <w:rPr>
          <w:rFonts w:ascii="Calibri" w:hAnsi="Calibri" w:eastAsia="Calibri" w:cs="Calibri"/>
        </w:rPr>
        <w:t>i)</w:t>
      </w:r>
      <w:r w:rsidR="45D845B1">
        <w:tab/>
      </w:r>
      <w:r w:rsidR="004446BB">
        <w:t xml:space="preserve">Os participantes irão encaminhar as devidas contribuições </w:t>
      </w:r>
      <w:r w:rsidR="003A2EFD">
        <w:t xml:space="preserve">ao quadro síntese do </w:t>
      </w:r>
      <w:proofErr w:type="spellStart"/>
      <w:r w:rsidR="003A2EFD">
        <w:t>PPCDAm</w:t>
      </w:r>
      <w:proofErr w:type="spellEnd"/>
      <w:r w:rsidR="004446BB">
        <w:t xml:space="preserve"> até o dia 17/03;</w:t>
      </w:r>
    </w:p>
    <w:p w:rsidR="1E780EE8" w:rsidP="003A2EFD" w:rsidRDefault="1E780EE8" w14:paraId="513F30C0" w14:textId="75449F8F">
      <w:pPr>
        <w:jc w:val="both"/>
      </w:pPr>
      <w:proofErr w:type="spellStart"/>
      <w:r>
        <w:t>ii</w:t>
      </w:r>
      <w:proofErr w:type="spellEnd"/>
      <w:r>
        <w:t>)</w:t>
      </w:r>
      <w:r w:rsidR="00D51602">
        <w:tab/>
      </w:r>
      <w:r w:rsidR="00AD020F">
        <w:t xml:space="preserve">A reunião do </w:t>
      </w:r>
      <w:r w:rsidR="003A2EFD">
        <w:t>E</w:t>
      </w:r>
      <w:r w:rsidR="00AD020F">
        <w:t>ixo</w:t>
      </w:r>
      <w:r w:rsidR="003A2EFD">
        <w:t xml:space="preserve"> </w:t>
      </w:r>
      <w:proofErr w:type="spellStart"/>
      <w:r w:rsidR="003A2EFD">
        <w:t>IV</w:t>
      </w:r>
      <w:proofErr w:type="spellEnd"/>
      <w:r w:rsidR="003A2EFD">
        <w:t>, de i</w:t>
      </w:r>
      <w:r w:rsidR="00AD020F">
        <w:t xml:space="preserve">nstrumentos </w:t>
      </w:r>
      <w:r w:rsidR="003A2EFD">
        <w:t>n</w:t>
      </w:r>
      <w:r w:rsidR="00AD020F">
        <w:t>ormativos e econômicos</w:t>
      </w:r>
      <w:r w:rsidR="003A2EFD">
        <w:t>,</w:t>
      </w:r>
      <w:r w:rsidR="00AD020F">
        <w:t xml:space="preserve"> ocorrerá no dia 22/03</w:t>
      </w:r>
      <w:r w:rsidR="003A2EFD">
        <w:t>, com a recepção de contribuições ao seu respectivo quadro síntese até o dia 24/03</w:t>
      </w:r>
      <w:r w:rsidR="00AD020F">
        <w:t>;</w:t>
      </w:r>
    </w:p>
    <w:p w:rsidR="00AD020F" w:rsidP="003A2EFD" w:rsidRDefault="00AD020F" w14:paraId="41D0B646" w14:textId="7AB6C31E">
      <w:pPr>
        <w:jc w:val="both"/>
      </w:pPr>
      <w:proofErr w:type="spellStart"/>
      <w:r>
        <w:t>iii</w:t>
      </w:r>
      <w:proofErr w:type="spellEnd"/>
      <w:r>
        <w:t>)</w:t>
      </w:r>
      <w:r>
        <w:tab/>
      </w:r>
      <w:r>
        <w:t xml:space="preserve">Nos dias 29 e 30/03 haverá oficinas de trabalho para alinhamentos finais do </w:t>
      </w:r>
      <w:r w:rsidR="003A2EFD">
        <w:t>quadro síntese, que será levado à consulta pública no dia 03/04</w:t>
      </w:r>
      <w:r>
        <w:t>.</w:t>
      </w:r>
    </w:p>
    <w:sectPr w:rsidR="00AD020F">
      <w:headerReference w:type="default" r:id="rId10"/>
      <w:footerReference w:type="default" r:id="rId11"/>
      <w:pgSz w:w="11906" w:h="16838" w:orient="portrait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E3F9B" w:rsidP="00626DFC" w:rsidRDefault="009E3F9B" w14:paraId="6321A5A4" w14:textId="77777777">
      <w:pPr>
        <w:spacing w:after="0" w:line="240" w:lineRule="auto"/>
      </w:pPr>
      <w:r>
        <w:separator/>
      </w:r>
    </w:p>
  </w:endnote>
  <w:endnote w:type="continuationSeparator" w:id="0">
    <w:p w:rsidR="009E3F9B" w:rsidP="00626DFC" w:rsidRDefault="009E3F9B" w14:paraId="4D1660E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Yu Gothic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0180EEE" w:rsidTr="37217090" w14:paraId="2C375CB6" w14:textId="77777777">
      <w:trPr>
        <w:trHeight w:val="300"/>
      </w:trPr>
      <w:tc>
        <w:tcPr>
          <w:tcW w:w="2830" w:type="dxa"/>
        </w:tcPr>
        <w:p w:rsidR="00180EEE" w:rsidP="37217090" w:rsidRDefault="00180EEE" w14:paraId="5318E8E0" w14:textId="2B972FAA">
          <w:pPr>
            <w:pStyle w:val="Cabealho"/>
            <w:ind w:left="-115"/>
          </w:pPr>
        </w:p>
      </w:tc>
      <w:tc>
        <w:tcPr>
          <w:tcW w:w="2830" w:type="dxa"/>
        </w:tcPr>
        <w:p w:rsidR="00180EEE" w:rsidP="37217090" w:rsidRDefault="00180EEE" w14:paraId="6FB4F85F" w14:textId="5047C4A9">
          <w:pPr>
            <w:pStyle w:val="Cabealho"/>
            <w:jc w:val="center"/>
          </w:pPr>
        </w:p>
      </w:tc>
      <w:tc>
        <w:tcPr>
          <w:tcW w:w="2830" w:type="dxa"/>
        </w:tcPr>
        <w:p w:rsidR="00180EEE" w:rsidP="37217090" w:rsidRDefault="00180EEE" w14:paraId="26A33686" w14:textId="4B849AB2">
          <w:pPr>
            <w:pStyle w:val="Cabealho"/>
            <w:ind w:right="-115"/>
            <w:jc w:val="right"/>
          </w:pPr>
        </w:p>
      </w:tc>
    </w:tr>
  </w:tbl>
  <w:p w:rsidR="00180EEE" w:rsidP="37217090" w:rsidRDefault="00180EEE" w14:paraId="6F05CFB4" w14:textId="32BD524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E3F9B" w:rsidP="00626DFC" w:rsidRDefault="009E3F9B" w14:paraId="5AFF12FD" w14:textId="77777777">
      <w:pPr>
        <w:spacing w:after="0" w:line="240" w:lineRule="auto"/>
      </w:pPr>
      <w:r>
        <w:separator/>
      </w:r>
    </w:p>
  </w:footnote>
  <w:footnote w:type="continuationSeparator" w:id="0">
    <w:p w:rsidR="009E3F9B" w:rsidP="00626DFC" w:rsidRDefault="009E3F9B" w14:paraId="374962D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180EEE" w:rsidP="00626DFC" w:rsidRDefault="00180EEE" w14:paraId="5349EA72" w14:textId="03E3DCAA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39D6AD83" wp14:editId="7BCB5BFE">
          <wp:extent cx="527050" cy="528320"/>
          <wp:effectExtent l="0" t="0" r="6350" b="5080"/>
          <wp:docPr id="6" name="Imagem 6" descr="Brasão do Brasil – Brasão da República – Brasão de Armas - PNG e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 descr="Brasão do Brasil – Brasão da República – Brasão de Armas - PNG e ..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80EEE" w:rsidP="00626DFC" w:rsidRDefault="00180EEE" w14:paraId="579510D7" w14:textId="66ACE465">
    <w:pPr>
      <w:pStyle w:val="Cabealho"/>
      <w:jc w:val="center"/>
      <w:rPr>
        <w:rFonts w:ascii="Arial" w:hAnsi="Arial" w:cs="Arial"/>
        <w:sz w:val="16"/>
        <w:szCs w:val="16"/>
      </w:rPr>
    </w:pPr>
    <w:r w:rsidRPr="00626DFC">
      <w:rPr>
        <w:rFonts w:ascii="Arial" w:hAnsi="Arial" w:cs="Arial"/>
        <w:sz w:val="16"/>
        <w:szCs w:val="16"/>
      </w:rPr>
      <w:t>Comissão Interministerial Permanente de Prevenção e Controle do Desmatamento</w:t>
    </w:r>
  </w:p>
  <w:p w:rsidRPr="00626DFC" w:rsidR="00180EEE" w:rsidP="00626DFC" w:rsidRDefault="00180EEE" w14:paraId="11C2F09A" w14:textId="7E1B3304">
    <w:pPr>
      <w:pStyle w:val="Cabealho"/>
      <w:jc w:val="center"/>
      <w:rPr>
        <w:rFonts w:ascii="Arial" w:hAnsi="Arial" w:cs="Arial"/>
        <w:sz w:val="16"/>
        <w:szCs w:val="16"/>
      </w:rPr>
    </w:pPr>
    <w:r w:rsidRPr="00626DFC">
      <w:rPr>
        <w:rFonts w:ascii="Arial" w:hAnsi="Arial" w:cs="Arial"/>
        <w:color w:val="000000"/>
        <w:sz w:val="16"/>
        <w:szCs w:val="16"/>
      </w:rPr>
      <w:t xml:space="preserve">Subcomissão Executiva do </w:t>
    </w:r>
    <w:proofErr w:type="spellStart"/>
    <w:r w:rsidRPr="00626DFC">
      <w:rPr>
        <w:rFonts w:ascii="Arial" w:hAnsi="Arial" w:cs="Arial"/>
        <w:color w:val="000000"/>
        <w:sz w:val="16"/>
        <w:szCs w:val="16"/>
      </w:rPr>
      <w:t>PPCDAm</w:t>
    </w:r>
    <w:proofErr w:type="spellEnd"/>
  </w:p>
  <w:p w:rsidRPr="00626DFC" w:rsidR="00180EEE" w:rsidP="00626DFC" w:rsidRDefault="00180EEE" w14:paraId="7642496E" w14:textId="6273CA12">
    <w:pPr>
      <w:pStyle w:val="Cabealho"/>
      <w:jc w:val="center"/>
      <w:rPr>
        <w:rFonts w:ascii="Arial" w:hAnsi="Arial" w:cs="Arial"/>
        <w:sz w:val="16"/>
        <w:szCs w:val="16"/>
      </w:rPr>
    </w:pPr>
  </w:p>
  <w:p w:rsidRPr="00626DFC" w:rsidR="00180EEE" w:rsidP="00626DFC" w:rsidRDefault="00180EEE" w14:paraId="0F1BFFEA" w14:textId="77777777">
    <w:pPr>
      <w:pStyle w:val="Cabealho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F747C"/>
    <w:multiLevelType w:val="hybridMultilevel"/>
    <w:tmpl w:val="08BA49F8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EF73B56"/>
    <w:multiLevelType w:val="hybridMultilevel"/>
    <w:tmpl w:val="08FC0602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00F43A3"/>
    <w:multiLevelType w:val="hybridMultilevel"/>
    <w:tmpl w:val="ECEEE622"/>
    <w:lvl w:ilvl="0" w:tplc="04160001">
      <w:start w:val="1"/>
      <w:numFmt w:val="bullet"/>
      <w:lvlText w:val=""/>
      <w:lvlJc w:val="left"/>
      <w:pPr>
        <w:ind w:left="1146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hint="default" w:ascii="Wingdings" w:hAnsi="Wingdings"/>
      </w:rPr>
    </w:lvl>
  </w:abstractNum>
  <w:abstractNum w:abstractNumId="3" w15:restartNumberingAfterBreak="0">
    <w:nsid w:val="12DC4173"/>
    <w:multiLevelType w:val="hybridMultilevel"/>
    <w:tmpl w:val="19A4F052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D270FDD"/>
    <w:multiLevelType w:val="hybridMultilevel"/>
    <w:tmpl w:val="7CCAB8F4"/>
    <w:lvl w:ilvl="0" w:tplc="0416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31901319"/>
    <w:multiLevelType w:val="hybridMultilevel"/>
    <w:tmpl w:val="8EA002FE"/>
    <w:lvl w:ilvl="0" w:tplc="0416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" w15:restartNumberingAfterBreak="0">
    <w:nsid w:val="5FA50444"/>
    <w:multiLevelType w:val="hybridMultilevel"/>
    <w:tmpl w:val="4C0CCCB8"/>
    <w:lvl w:ilvl="0" w:tplc="2B7A597C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  <w:color w:val="auto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7" w15:restartNumberingAfterBreak="0">
    <w:nsid w:val="6DE81996"/>
    <w:multiLevelType w:val="hybridMultilevel"/>
    <w:tmpl w:val="9EC8D2AC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F90397B"/>
    <w:multiLevelType w:val="hybridMultilevel"/>
    <w:tmpl w:val="2214BD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9557DE"/>
    <w:multiLevelType w:val="hybridMultilevel"/>
    <w:tmpl w:val="83802BE4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FC75642"/>
    <w:multiLevelType w:val="multilevel"/>
    <w:tmpl w:val="C0AAD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9"/>
  </w:num>
  <w:num w:numId="8">
    <w:abstractNumId w:val="5"/>
  </w:num>
  <w:num w:numId="9">
    <w:abstractNumId w:val="4"/>
  </w:num>
  <w:num w:numId="10">
    <w:abstractNumId w:val="6"/>
  </w:num>
  <w:num w:numId="11">
    <w:abstractNumId w:val="10"/>
  </w:num>
  <w:numIdMacAtCleanup w:val="6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2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DFC"/>
    <w:rsid w:val="000013FD"/>
    <w:rsid w:val="00001F96"/>
    <w:rsid w:val="00006CA8"/>
    <w:rsid w:val="0001106C"/>
    <w:rsid w:val="00011DA4"/>
    <w:rsid w:val="000246A0"/>
    <w:rsid w:val="0002602E"/>
    <w:rsid w:val="00032C63"/>
    <w:rsid w:val="00037454"/>
    <w:rsid w:val="00043B06"/>
    <w:rsid w:val="00045683"/>
    <w:rsid w:val="00055BC5"/>
    <w:rsid w:val="00062D61"/>
    <w:rsid w:val="0006638F"/>
    <w:rsid w:val="00066A63"/>
    <w:rsid w:val="00066D65"/>
    <w:rsid w:val="00066D99"/>
    <w:rsid w:val="00067590"/>
    <w:rsid w:val="00070EC3"/>
    <w:rsid w:val="00070F28"/>
    <w:rsid w:val="00073011"/>
    <w:rsid w:val="000765F1"/>
    <w:rsid w:val="000772AA"/>
    <w:rsid w:val="000772D9"/>
    <w:rsid w:val="000841BC"/>
    <w:rsid w:val="00092002"/>
    <w:rsid w:val="000A01D8"/>
    <w:rsid w:val="000A078D"/>
    <w:rsid w:val="000A0FED"/>
    <w:rsid w:val="000A4E1F"/>
    <w:rsid w:val="000B0255"/>
    <w:rsid w:val="000B42C5"/>
    <w:rsid w:val="000B485E"/>
    <w:rsid w:val="000B5AC3"/>
    <w:rsid w:val="000D041B"/>
    <w:rsid w:val="000D177B"/>
    <w:rsid w:val="000D1E54"/>
    <w:rsid w:val="000F1957"/>
    <w:rsid w:val="00104F70"/>
    <w:rsid w:val="00112742"/>
    <w:rsid w:val="001241DD"/>
    <w:rsid w:val="00124824"/>
    <w:rsid w:val="001259F8"/>
    <w:rsid w:val="00127B0F"/>
    <w:rsid w:val="0013246F"/>
    <w:rsid w:val="0013273B"/>
    <w:rsid w:val="00133A47"/>
    <w:rsid w:val="001349F5"/>
    <w:rsid w:val="001407A5"/>
    <w:rsid w:val="00142DAA"/>
    <w:rsid w:val="00145DF4"/>
    <w:rsid w:val="00156882"/>
    <w:rsid w:val="00165905"/>
    <w:rsid w:val="001732B3"/>
    <w:rsid w:val="00180C36"/>
    <w:rsid w:val="00180EEE"/>
    <w:rsid w:val="0018414E"/>
    <w:rsid w:val="00187906"/>
    <w:rsid w:val="00190E97"/>
    <w:rsid w:val="0019123D"/>
    <w:rsid w:val="00194074"/>
    <w:rsid w:val="001A1DF6"/>
    <w:rsid w:val="001A564F"/>
    <w:rsid w:val="001B49ED"/>
    <w:rsid w:val="001B617A"/>
    <w:rsid w:val="001B7A4F"/>
    <w:rsid w:val="001BC7FF"/>
    <w:rsid w:val="001C057C"/>
    <w:rsid w:val="001C306A"/>
    <w:rsid w:val="001C3E47"/>
    <w:rsid w:val="001C7CFE"/>
    <w:rsid w:val="001E0274"/>
    <w:rsid w:val="001E0351"/>
    <w:rsid w:val="001E0C6A"/>
    <w:rsid w:val="001E2B34"/>
    <w:rsid w:val="001F044B"/>
    <w:rsid w:val="001F24B9"/>
    <w:rsid w:val="001F32CF"/>
    <w:rsid w:val="0020537B"/>
    <w:rsid w:val="00217BB4"/>
    <w:rsid w:val="00223042"/>
    <w:rsid w:val="00225BD0"/>
    <w:rsid w:val="00225F38"/>
    <w:rsid w:val="002319B1"/>
    <w:rsid w:val="00232EA5"/>
    <w:rsid w:val="00236C77"/>
    <w:rsid w:val="00242329"/>
    <w:rsid w:val="002438C2"/>
    <w:rsid w:val="00243DCA"/>
    <w:rsid w:val="0024419E"/>
    <w:rsid w:val="00244CC6"/>
    <w:rsid w:val="00247AD0"/>
    <w:rsid w:val="00254B31"/>
    <w:rsid w:val="00257E4B"/>
    <w:rsid w:val="00263692"/>
    <w:rsid w:val="00266C2D"/>
    <w:rsid w:val="00270954"/>
    <w:rsid w:val="00276862"/>
    <w:rsid w:val="002775ED"/>
    <w:rsid w:val="00283D99"/>
    <w:rsid w:val="00285F9A"/>
    <w:rsid w:val="0028641F"/>
    <w:rsid w:val="00290508"/>
    <w:rsid w:val="002A2AAD"/>
    <w:rsid w:val="002A3686"/>
    <w:rsid w:val="002A558E"/>
    <w:rsid w:val="002A70AA"/>
    <w:rsid w:val="002B018E"/>
    <w:rsid w:val="002B0594"/>
    <w:rsid w:val="002B0BCB"/>
    <w:rsid w:val="002B7103"/>
    <w:rsid w:val="002C58CD"/>
    <w:rsid w:val="002D2322"/>
    <w:rsid w:val="002D3BBD"/>
    <w:rsid w:val="002D65E4"/>
    <w:rsid w:val="002E2159"/>
    <w:rsid w:val="002E60E4"/>
    <w:rsid w:val="002E7744"/>
    <w:rsid w:val="002E7E77"/>
    <w:rsid w:val="002F2BA0"/>
    <w:rsid w:val="002F684E"/>
    <w:rsid w:val="002F6CCC"/>
    <w:rsid w:val="00302AF8"/>
    <w:rsid w:val="00305EC5"/>
    <w:rsid w:val="003066CB"/>
    <w:rsid w:val="00314216"/>
    <w:rsid w:val="00316B35"/>
    <w:rsid w:val="00321D83"/>
    <w:rsid w:val="00326486"/>
    <w:rsid w:val="003312AB"/>
    <w:rsid w:val="00335B6E"/>
    <w:rsid w:val="003365C3"/>
    <w:rsid w:val="003415B0"/>
    <w:rsid w:val="00342C4E"/>
    <w:rsid w:val="00343279"/>
    <w:rsid w:val="00352B5C"/>
    <w:rsid w:val="00353543"/>
    <w:rsid w:val="003548C8"/>
    <w:rsid w:val="00373212"/>
    <w:rsid w:val="00380AEA"/>
    <w:rsid w:val="00381A0B"/>
    <w:rsid w:val="00390DF8"/>
    <w:rsid w:val="00392732"/>
    <w:rsid w:val="003962CC"/>
    <w:rsid w:val="003A2EFD"/>
    <w:rsid w:val="003A6674"/>
    <w:rsid w:val="003C063F"/>
    <w:rsid w:val="003C1723"/>
    <w:rsid w:val="003C5849"/>
    <w:rsid w:val="003D0378"/>
    <w:rsid w:val="003E70E0"/>
    <w:rsid w:val="003F03B3"/>
    <w:rsid w:val="003F7506"/>
    <w:rsid w:val="004024C8"/>
    <w:rsid w:val="00410912"/>
    <w:rsid w:val="00412FE7"/>
    <w:rsid w:val="00413570"/>
    <w:rsid w:val="004164FA"/>
    <w:rsid w:val="004171FD"/>
    <w:rsid w:val="0042264E"/>
    <w:rsid w:val="00423669"/>
    <w:rsid w:val="0042546C"/>
    <w:rsid w:val="00437DB6"/>
    <w:rsid w:val="0044375E"/>
    <w:rsid w:val="004446BB"/>
    <w:rsid w:val="00447271"/>
    <w:rsid w:val="004551A4"/>
    <w:rsid w:val="004657C3"/>
    <w:rsid w:val="00465F7C"/>
    <w:rsid w:val="00470F5E"/>
    <w:rsid w:val="004767DD"/>
    <w:rsid w:val="004810FF"/>
    <w:rsid w:val="00482D22"/>
    <w:rsid w:val="00483FCC"/>
    <w:rsid w:val="00492643"/>
    <w:rsid w:val="004A293A"/>
    <w:rsid w:val="004A305F"/>
    <w:rsid w:val="004A38FF"/>
    <w:rsid w:val="004A3FAF"/>
    <w:rsid w:val="004B561A"/>
    <w:rsid w:val="004C487A"/>
    <w:rsid w:val="004C7C8E"/>
    <w:rsid w:val="004E538B"/>
    <w:rsid w:val="004EC035"/>
    <w:rsid w:val="004F0D45"/>
    <w:rsid w:val="00502CD0"/>
    <w:rsid w:val="005131DD"/>
    <w:rsid w:val="00514E9B"/>
    <w:rsid w:val="005165F8"/>
    <w:rsid w:val="005237F2"/>
    <w:rsid w:val="0052446F"/>
    <w:rsid w:val="00525B14"/>
    <w:rsid w:val="00526E37"/>
    <w:rsid w:val="00530A61"/>
    <w:rsid w:val="005320D7"/>
    <w:rsid w:val="005349A5"/>
    <w:rsid w:val="00541BFB"/>
    <w:rsid w:val="00544F31"/>
    <w:rsid w:val="00545ACC"/>
    <w:rsid w:val="00547E60"/>
    <w:rsid w:val="00562ED7"/>
    <w:rsid w:val="005818E2"/>
    <w:rsid w:val="005843C3"/>
    <w:rsid w:val="00584436"/>
    <w:rsid w:val="0058657D"/>
    <w:rsid w:val="0058707E"/>
    <w:rsid w:val="00587B60"/>
    <w:rsid w:val="0059457B"/>
    <w:rsid w:val="005A0FAC"/>
    <w:rsid w:val="005B062E"/>
    <w:rsid w:val="005B66AF"/>
    <w:rsid w:val="005C1976"/>
    <w:rsid w:val="005C667A"/>
    <w:rsid w:val="005C6CDD"/>
    <w:rsid w:val="005D23E7"/>
    <w:rsid w:val="005D413A"/>
    <w:rsid w:val="005D452C"/>
    <w:rsid w:val="005E15AB"/>
    <w:rsid w:val="005F05ED"/>
    <w:rsid w:val="005F1E64"/>
    <w:rsid w:val="005F40F9"/>
    <w:rsid w:val="005F4168"/>
    <w:rsid w:val="006068D3"/>
    <w:rsid w:val="006078B9"/>
    <w:rsid w:val="00612B5C"/>
    <w:rsid w:val="00613FBF"/>
    <w:rsid w:val="00614E86"/>
    <w:rsid w:val="00616A82"/>
    <w:rsid w:val="00626DFC"/>
    <w:rsid w:val="00630DDB"/>
    <w:rsid w:val="00637B6E"/>
    <w:rsid w:val="00640BFB"/>
    <w:rsid w:val="00641271"/>
    <w:rsid w:val="00641445"/>
    <w:rsid w:val="00642D75"/>
    <w:rsid w:val="00643633"/>
    <w:rsid w:val="006441FE"/>
    <w:rsid w:val="00662DF3"/>
    <w:rsid w:val="00664B45"/>
    <w:rsid w:val="00666CF1"/>
    <w:rsid w:val="00684E21"/>
    <w:rsid w:val="006850F7"/>
    <w:rsid w:val="00690BEE"/>
    <w:rsid w:val="00695F02"/>
    <w:rsid w:val="006A18A2"/>
    <w:rsid w:val="006A329B"/>
    <w:rsid w:val="006A7A7A"/>
    <w:rsid w:val="006B4596"/>
    <w:rsid w:val="006C3306"/>
    <w:rsid w:val="006C35E6"/>
    <w:rsid w:val="006C424F"/>
    <w:rsid w:val="006C53C5"/>
    <w:rsid w:val="006C7F17"/>
    <w:rsid w:val="006CA69F"/>
    <w:rsid w:val="006D2545"/>
    <w:rsid w:val="006D2AD4"/>
    <w:rsid w:val="006E2E61"/>
    <w:rsid w:val="006E5DFE"/>
    <w:rsid w:val="006F0AF9"/>
    <w:rsid w:val="006F231A"/>
    <w:rsid w:val="006F2742"/>
    <w:rsid w:val="006F566F"/>
    <w:rsid w:val="006F6D88"/>
    <w:rsid w:val="00700EC5"/>
    <w:rsid w:val="0070253F"/>
    <w:rsid w:val="0070309C"/>
    <w:rsid w:val="00713B61"/>
    <w:rsid w:val="00713BD1"/>
    <w:rsid w:val="007179A5"/>
    <w:rsid w:val="00723031"/>
    <w:rsid w:val="0072403F"/>
    <w:rsid w:val="00724333"/>
    <w:rsid w:val="00724B0B"/>
    <w:rsid w:val="00732A29"/>
    <w:rsid w:val="00734CB9"/>
    <w:rsid w:val="007364D0"/>
    <w:rsid w:val="00736DCA"/>
    <w:rsid w:val="007372F3"/>
    <w:rsid w:val="00746CCF"/>
    <w:rsid w:val="00755F97"/>
    <w:rsid w:val="007614E0"/>
    <w:rsid w:val="007727E5"/>
    <w:rsid w:val="00772F30"/>
    <w:rsid w:val="00775D19"/>
    <w:rsid w:val="00780DC1"/>
    <w:rsid w:val="00786801"/>
    <w:rsid w:val="00793848"/>
    <w:rsid w:val="0079766C"/>
    <w:rsid w:val="007A1E50"/>
    <w:rsid w:val="007A3971"/>
    <w:rsid w:val="007A3E4C"/>
    <w:rsid w:val="007B19A6"/>
    <w:rsid w:val="007B1D84"/>
    <w:rsid w:val="007B3F38"/>
    <w:rsid w:val="007B4327"/>
    <w:rsid w:val="007C137B"/>
    <w:rsid w:val="007C56E4"/>
    <w:rsid w:val="007D2CCD"/>
    <w:rsid w:val="007D4083"/>
    <w:rsid w:val="007D436D"/>
    <w:rsid w:val="007D4A3A"/>
    <w:rsid w:val="007E69B9"/>
    <w:rsid w:val="007F0CFA"/>
    <w:rsid w:val="007F3179"/>
    <w:rsid w:val="007F3DBD"/>
    <w:rsid w:val="007F5FD6"/>
    <w:rsid w:val="007F61DB"/>
    <w:rsid w:val="007F7A7F"/>
    <w:rsid w:val="00815A15"/>
    <w:rsid w:val="00816671"/>
    <w:rsid w:val="0082327F"/>
    <w:rsid w:val="0082533E"/>
    <w:rsid w:val="00826F20"/>
    <w:rsid w:val="00831472"/>
    <w:rsid w:val="0083170B"/>
    <w:rsid w:val="00831A4E"/>
    <w:rsid w:val="008338D4"/>
    <w:rsid w:val="00844607"/>
    <w:rsid w:val="00845C26"/>
    <w:rsid w:val="00845FEB"/>
    <w:rsid w:val="008511F7"/>
    <w:rsid w:val="00853F80"/>
    <w:rsid w:val="00854FDC"/>
    <w:rsid w:val="008562F9"/>
    <w:rsid w:val="00864445"/>
    <w:rsid w:val="00872321"/>
    <w:rsid w:val="0087331C"/>
    <w:rsid w:val="00875F37"/>
    <w:rsid w:val="00881BA7"/>
    <w:rsid w:val="00884770"/>
    <w:rsid w:val="00885328"/>
    <w:rsid w:val="008A2630"/>
    <w:rsid w:val="008A7BDD"/>
    <w:rsid w:val="008B1130"/>
    <w:rsid w:val="008B4497"/>
    <w:rsid w:val="008C677C"/>
    <w:rsid w:val="008D2D25"/>
    <w:rsid w:val="008D502C"/>
    <w:rsid w:val="008D705C"/>
    <w:rsid w:val="008D78C9"/>
    <w:rsid w:val="008E0A2B"/>
    <w:rsid w:val="008F228E"/>
    <w:rsid w:val="008F3E03"/>
    <w:rsid w:val="00901556"/>
    <w:rsid w:val="00907231"/>
    <w:rsid w:val="00913B58"/>
    <w:rsid w:val="00913C9A"/>
    <w:rsid w:val="00922467"/>
    <w:rsid w:val="0092362D"/>
    <w:rsid w:val="00927194"/>
    <w:rsid w:val="00933DE9"/>
    <w:rsid w:val="00937C35"/>
    <w:rsid w:val="00942567"/>
    <w:rsid w:val="00947FBE"/>
    <w:rsid w:val="009501D8"/>
    <w:rsid w:val="0095152C"/>
    <w:rsid w:val="00954EEB"/>
    <w:rsid w:val="00960650"/>
    <w:rsid w:val="00961508"/>
    <w:rsid w:val="00964092"/>
    <w:rsid w:val="00965102"/>
    <w:rsid w:val="0097523D"/>
    <w:rsid w:val="0098049D"/>
    <w:rsid w:val="009824BD"/>
    <w:rsid w:val="009847E8"/>
    <w:rsid w:val="00987006"/>
    <w:rsid w:val="0098774D"/>
    <w:rsid w:val="00991E5E"/>
    <w:rsid w:val="0099455D"/>
    <w:rsid w:val="009A150B"/>
    <w:rsid w:val="009B462B"/>
    <w:rsid w:val="009B5065"/>
    <w:rsid w:val="009B66C1"/>
    <w:rsid w:val="009B7D5B"/>
    <w:rsid w:val="009C3E6F"/>
    <w:rsid w:val="009D18AF"/>
    <w:rsid w:val="009D2DE1"/>
    <w:rsid w:val="009E3F9B"/>
    <w:rsid w:val="009E796B"/>
    <w:rsid w:val="00A071A0"/>
    <w:rsid w:val="00A22BA5"/>
    <w:rsid w:val="00A31D50"/>
    <w:rsid w:val="00A33389"/>
    <w:rsid w:val="00A47F3B"/>
    <w:rsid w:val="00A54B06"/>
    <w:rsid w:val="00A624FA"/>
    <w:rsid w:val="00A64F98"/>
    <w:rsid w:val="00A7372B"/>
    <w:rsid w:val="00A82B83"/>
    <w:rsid w:val="00A94EA2"/>
    <w:rsid w:val="00A95FC2"/>
    <w:rsid w:val="00AA0D55"/>
    <w:rsid w:val="00AA50F6"/>
    <w:rsid w:val="00AB4F95"/>
    <w:rsid w:val="00AB6C59"/>
    <w:rsid w:val="00AB7F7D"/>
    <w:rsid w:val="00AC5A06"/>
    <w:rsid w:val="00AD020F"/>
    <w:rsid w:val="00AD0BD6"/>
    <w:rsid w:val="00AD68CC"/>
    <w:rsid w:val="00AD7F70"/>
    <w:rsid w:val="00AE534F"/>
    <w:rsid w:val="00AF3174"/>
    <w:rsid w:val="00B005BB"/>
    <w:rsid w:val="00B03D05"/>
    <w:rsid w:val="00B11ABE"/>
    <w:rsid w:val="00B154B3"/>
    <w:rsid w:val="00B16EC1"/>
    <w:rsid w:val="00B171DF"/>
    <w:rsid w:val="00B17FD6"/>
    <w:rsid w:val="00B23065"/>
    <w:rsid w:val="00B46CF5"/>
    <w:rsid w:val="00B46FFD"/>
    <w:rsid w:val="00B6306E"/>
    <w:rsid w:val="00B67BCA"/>
    <w:rsid w:val="00B7034E"/>
    <w:rsid w:val="00B7092C"/>
    <w:rsid w:val="00B7558F"/>
    <w:rsid w:val="00B76027"/>
    <w:rsid w:val="00B77EF7"/>
    <w:rsid w:val="00B83602"/>
    <w:rsid w:val="00B87EBE"/>
    <w:rsid w:val="00B94024"/>
    <w:rsid w:val="00BA1357"/>
    <w:rsid w:val="00BA4B99"/>
    <w:rsid w:val="00BA59AA"/>
    <w:rsid w:val="00BB03D3"/>
    <w:rsid w:val="00BB5F07"/>
    <w:rsid w:val="00BB63FE"/>
    <w:rsid w:val="00BB71A2"/>
    <w:rsid w:val="00BC695C"/>
    <w:rsid w:val="00BD1AFF"/>
    <w:rsid w:val="00BD7AFA"/>
    <w:rsid w:val="00BE0E7F"/>
    <w:rsid w:val="00BE1214"/>
    <w:rsid w:val="00BE7ED6"/>
    <w:rsid w:val="00BF2C94"/>
    <w:rsid w:val="00C000AB"/>
    <w:rsid w:val="00C000C9"/>
    <w:rsid w:val="00C10678"/>
    <w:rsid w:val="00C23ED6"/>
    <w:rsid w:val="00C25CC7"/>
    <w:rsid w:val="00C27BDD"/>
    <w:rsid w:val="00C311F9"/>
    <w:rsid w:val="00C4753C"/>
    <w:rsid w:val="00C55A8C"/>
    <w:rsid w:val="00C56386"/>
    <w:rsid w:val="00C6054D"/>
    <w:rsid w:val="00C60B92"/>
    <w:rsid w:val="00C6402D"/>
    <w:rsid w:val="00C7040E"/>
    <w:rsid w:val="00C81800"/>
    <w:rsid w:val="00C81EB1"/>
    <w:rsid w:val="00C8371F"/>
    <w:rsid w:val="00C905C6"/>
    <w:rsid w:val="00C92147"/>
    <w:rsid w:val="00C94DEE"/>
    <w:rsid w:val="00CB63E2"/>
    <w:rsid w:val="00CB681A"/>
    <w:rsid w:val="00CB6867"/>
    <w:rsid w:val="00CD5857"/>
    <w:rsid w:val="00CD70DD"/>
    <w:rsid w:val="00CE2D94"/>
    <w:rsid w:val="00CE5C19"/>
    <w:rsid w:val="00CE7BAA"/>
    <w:rsid w:val="00D01C28"/>
    <w:rsid w:val="00D05F12"/>
    <w:rsid w:val="00D14348"/>
    <w:rsid w:val="00D14AF7"/>
    <w:rsid w:val="00D23DD1"/>
    <w:rsid w:val="00D31576"/>
    <w:rsid w:val="00D340A1"/>
    <w:rsid w:val="00D4258F"/>
    <w:rsid w:val="00D51602"/>
    <w:rsid w:val="00D81DE0"/>
    <w:rsid w:val="00D85CA3"/>
    <w:rsid w:val="00D937F7"/>
    <w:rsid w:val="00DA54B4"/>
    <w:rsid w:val="00DB23A5"/>
    <w:rsid w:val="00DB6D01"/>
    <w:rsid w:val="00DD0CDE"/>
    <w:rsid w:val="00DD2D47"/>
    <w:rsid w:val="00DD4DC9"/>
    <w:rsid w:val="00DD703F"/>
    <w:rsid w:val="00DE1159"/>
    <w:rsid w:val="00DE11AE"/>
    <w:rsid w:val="00DE3A9A"/>
    <w:rsid w:val="00DF0590"/>
    <w:rsid w:val="00DF0BAD"/>
    <w:rsid w:val="00DF2BB3"/>
    <w:rsid w:val="00DF2D17"/>
    <w:rsid w:val="00DF4EB6"/>
    <w:rsid w:val="00DF61AD"/>
    <w:rsid w:val="00DF7A49"/>
    <w:rsid w:val="00E01F8C"/>
    <w:rsid w:val="00E054FF"/>
    <w:rsid w:val="00E120A7"/>
    <w:rsid w:val="00E30670"/>
    <w:rsid w:val="00E3272F"/>
    <w:rsid w:val="00E52901"/>
    <w:rsid w:val="00E53226"/>
    <w:rsid w:val="00E637E3"/>
    <w:rsid w:val="00E7100A"/>
    <w:rsid w:val="00E72A25"/>
    <w:rsid w:val="00E84264"/>
    <w:rsid w:val="00E92442"/>
    <w:rsid w:val="00E96A92"/>
    <w:rsid w:val="00EA1FB7"/>
    <w:rsid w:val="00EB7517"/>
    <w:rsid w:val="00EC1252"/>
    <w:rsid w:val="00EC7CB5"/>
    <w:rsid w:val="00ED06C6"/>
    <w:rsid w:val="00ED0D16"/>
    <w:rsid w:val="00ED32F5"/>
    <w:rsid w:val="00ED4D99"/>
    <w:rsid w:val="00ED6203"/>
    <w:rsid w:val="00EE30A3"/>
    <w:rsid w:val="00EE59E9"/>
    <w:rsid w:val="00F05B89"/>
    <w:rsid w:val="00F14A16"/>
    <w:rsid w:val="00F14F8F"/>
    <w:rsid w:val="00F24F6B"/>
    <w:rsid w:val="00F30769"/>
    <w:rsid w:val="00F3565C"/>
    <w:rsid w:val="00F43D29"/>
    <w:rsid w:val="00F44135"/>
    <w:rsid w:val="00F4574A"/>
    <w:rsid w:val="00F46D5B"/>
    <w:rsid w:val="00F56762"/>
    <w:rsid w:val="00F56948"/>
    <w:rsid w:val="00F613AE"/>
    <w:rsid w:val="00F7090C"/>
    <w:rsid w:val="00F76717"/>
    <w:rsid w:val="00F80685"/>
    <w:rsid w:val="00F82C35"/>
    <w:rsid w:val="00F90BAA"/>
    <w:rsid w:val="00F94E1E"/>
    <w:rsid w:val="00FA5612"/>
    <w:rsid w:val="00FA5DB9"/>
    <w:rsid w:val="00FB2957"/>
    <w:rsid w:val="00FC4A85"/>
    <w:rsid w:val="00FC4AF2"/>
    <w:rsid w:val="00FD1DDE"/>
    <w:rsid w:val="00FE5FC3"/>
    <w:rsid w:val="00FF2C5D"/>
    <w:rsid w:val="00FF7479"/>
    <w:rsid w:val="0110345C"/>
    <w:rsid w:val="01263D26"/>
    <w:rsid w:val="01290BF3"/>
    <w:rsid w:val="013F6543"/>
    <w:rsid w:val="0140DA35"/>
    <w:rsid w:val="01B79860"/>
    <w:rsid w:val="01DD38E9"/>
    <w:rsid w:val="02116B30"/>
    <w:rsid w:val="0212BD6F"/>
    <w:rsid w:val="0213B5E2"/>
    <w:rsid w:val="0245E254"/>
    <w:rsid w:val="026AFBCF"/>
    <w:rsid w:val="028FBF2A"/>
    <w:rsid w:val="029412AD"/>
    <w:rsid w:val="02941F79"/>
    <w:rsid w:val="029966FD"/>
    <w:rsid w:val="029EE243"/>
    <w:rsid w:val="02B622D2"/>
    <w:rsid w:val="02C15369"/>
    <w:rsid w:val="02C4DC54"/>
    <w:rsid w:val="02E7A07B"/>
    <w:rsid w:val="030012B9"/>
    <w:rsid w:val="03051B4C"/>
    <w:rsid w:val="03162902"/>
    <w:rsid w:val="032C7392"/>
    <w:rsid w:val="03337A8F"/>
    <w:rsid w:val="03368EB9"/>
    <w:rsid w:val="03661DC6"/>
    <w:rsid w:val="037BF6BC"/>
    <w:rsid w:val="03889099"/>
    <w:rsid w:val="03B70A02"/>
    <w:rsid w:val="03B72747"/>
    <w:rsid w:val="03D33109"/>
    <w:rsid w:val="03E2CDFC"/>
    <w:rsid w:val="03E6FC59"/>
    <w:rsid w:val="03F3DF7A"/>
    <w:rsid w:val="03FB2BD0"/>
    <w:rsid w:val="041360CB"/>
    <w:rsid w:val="04232C4D"/>
    <w:rsid w:val="042FE30E"/>
    <w:rsid w:val="043657E9"/>
    <w:rsid w:val="044ABBF9"/>
    <w:rsid w:val="04650F4D"/>
    <w:rsid w:val="0468E108"/>
    <w:rsid w:val="0471C46B"/>
    <w:rsid w:val="04740764"/>
    <w:rsid w:val="048348EE"/>
    <w:rsid w:val="048412BC"/>
    <w:rsid w:val="04988017"/>
    <w:rsid w:val="04B6B0C2"/>
    <w:rsid w:val="04B8B0C2"/>
    <w:rsid w:val="04D9C880"/>
    <w:rsid w:val="0500719B"/>
    <w:rsid w:val="05059FBF"/>
    <w:rsid w:val="0522D2F8"/>
    <w:rsid w:val="0535CBB5"/>
    <w:rsid w:val="059CFD96"/>
    <w:rsid w:val="059DA7D1"/>
    <w:rsid w:val="059FB388"/>
    <w:rsid w:val="05AC267E"/>
    <w:rsid w:val="05BC5930"/>
    <w:rsid w:val="05E6B2AC"/>
    <w:rsid w:val="05F946AD"/>
    <w:rsid w:val="05FA00A2"/>
    <w:rsid w:val="06041A40"/>
    <w:rsid w:val="06345078"/>
    <w:rsid w:val="063DE96B"/>
    <w:rsid w:val="065D2DB9"/>
    <w:rsid w:val="06828C51"/>
    <w:rsid w:val="0684E284"/>
    <w:rsid w:val="06A98C57"/>
    <w:rsid w:val="06B1AD17"/>
    <w:rsid w:val="06BEA359"/>
    <w:rsid w:val="06E581B4"/>
    <w:rsid w:val="06E8F0B0"/>
    <w:rsid w:val="06EEC809"/>
    <w:rsid w:val="06F66072"/>
    <w:rsid w:val="070CC4DE"/>
    <w:rsid w:val="071B44EA"/>
    <w:rsid w:val="071D61E3"/>
    <w:rsid w:val="071F6282"/>
    <w:rsid w:val="07215587"/>
    <w:rsid w:val="07225911"/>
    <w:rsid w:val="072CF453"/>
    <w:rsid w:val="075B0AA5"/>
    <w:rsid w:val="076EF7D1"/>
    <w:rsid w:val="0783DEEC"/>
    <w:rsid w:val="07909C67"/>
    <w:rsid w:val="07915069"/>
    <w:rsid w:val="0796C990"/>
    <w:rsid w:val="07984D77"/>
    <w:rsid w:val="079E8F8D"/>
    <w:rsid w:val="079FEAA1"/>
    <w:rsid w:val="07C169B8"/>
    <w:rsid w:val="07D020D9"/>
    <w:rsid w:val="080020E2"/>
    <w:rsid w:val="081DCDC2"/>
    <w:rsid w:val="0841C550"/>
    <w:rsid w:val="085AE13A"/>
    <w:rsid w:val="085F2DE0"/>
    <w:rsid w:val="088A986A"/>
    <w:rsid w:val="0892C2A8"/>
    <w:rsid w:val="089A6D60"/>
    <w:rsid w:val="08AA80B3"/>
    <w:rsid w:val="08B3938C"/>
    <w:rsid w:val="08B3D9A4"/>
    <w:rsid w:val="08BCCD85"/>
    <w:rsid w:val="08C7F3B7"/>
    <w:rsid w:val="08DF844C"/>
    <w:rsid w:val="08E9C828"/>
    <w:rsid w:val="090AC832"/>
    <w:rsid w:val="0912C8B9"/>
    <w:rsid w:val="0925BA3F"/>
    <w:rsid w:val="093190FC"/>
    <w:rsid w:val="0931E468"/>
    <w:rsid w:val="093A9FA7"/>
    <w:rsid w:val="093EA3FE"/>
    <w:rsid w:val="094D0173"/>
    <w:rsid w:val="096DFA4A"/>
    <w:rsid w:val="0984CCC4"/>
    <w:rsid w:val="098DF1B4"/>
    <w:rsid w:val="099F2C8B"/>
    <w:rsid w:val="09C2FA7B"/>
    <w:rsid w:val="09C920A8"/>
    <w:rsid w:val="09C9FC59"/>
    <w:rsid w:val="09E12D19"/>
    <w:rsid w:val="09F6441B"/>
    <w:rsid w:val="0A137C27"/>
    <w:rsid w:val="0A4DE19B"/>
    <w:rsid w:val="0A6A530C"/>
    <w:rsid w:val="0A725ADA"/>
    <w:rsid w:val="0A7F9183"/>
    <w:rsid w:val="0A81CE50"/>
    <w:rsid w:val="0AB99881"/>
    <w:rsid w:val="0ABD64ED"/>
    <w:rsid w:val="0ACF09CE"/>
    <w:rsid w:val="0AD78B63"/>
    <w:rsid w:val="0B355301"/>
    <w:rsid w:val="0B38B798"/>
    <w:rsid w:val="0B7CFD7A"/>
    <w:rsid w:val="0B8DE5F8"/>
    <w:rsid w:val="0B902E7A"/>
    <w:rsid w:val="0B96CEA2"/>
    <w:rsid w:val="0BA8EBAA"/>
    <w:rsid w:val="0BAAA366"/>
    <w:rsid w:val="0BCE4408"/>
    <w:rsid w:val="0BD65CFF"/>
    <w:rsid w:val="0BE65706"/>
    <w:rsid w:val="0BE83C1A"/>
    <w:rsid w:val="0BEB344E"/>
    <w:rsid w:val="0BEEB29F"/>
    <w:rsid w:val="0BF74299"/>
    <w:rsid w:val="0BFDF71B"/>
    <w:rsid w:val="0C2F3ABA"/>
    <w:rsid w:val="0C4268F4"/>
    <w:rsid w:val="0C57C4D4"/>
    <w:rsid w:val="0C77212B"/>
    <w:rsid w:val="0C7FD293"/>
    <w:rsid w:val="0CD01B48"/>
    <w:rsid w:val="0CDFAA56"/>
    <w:rsid w:val="0CF49A29"/>
    <w:rsid w:val="0CF83409"/>
    <w:rsid w:val="0D3F6811"/>
    <w:rsid w:val="0D448A4E"/>
    <w:rsid w:val="0D4AF3AF"/>
    <w:rsid w:val="0D4C3E64"/>
    <w:rsid w:val="0D58D631"/>
    <w:rsid w:val="0D5BA373"/>
    <w:rsid w:val="0D722D60"/>
    <w:rsid w:val="0DA9FB9C"/>
    <w:rsid w:val="0DD9E7E8"/>
    <w:rsid w:val="0E0DD111"/>
    <w:rsid w:val="0E12AAAD"/>
    <w:rsid w:val="0E3A8510"/>
    <w:rsid w:val="0E3EA1C8"/>
    <w:rsid w:val="0E3F0114"/>
    <w:rsid w:val="0E427153"/>
    <w:rsid w:val="0E4879E8"/>
    <w:rsid w:val="0E565430"/>
    <w:rsid w:val="0E954E10"/>
    <w:rsid w:val="0EAFEB41"/>
    <w:rsid w:val="0EB4BB22"/>
    <w:rsid w:val="0EBC6B2C"/>
    <w:rsid w:val="0EC8A1A5"/>
    <w:rsid w:val="0EDB3872"/>
    <w:rsid w:val="0EEDE4F8"/>
    <w:rsid w:val="0EF91BA8"/>
    <w:rsid w:val="0F02E59D"/>
    <w:rsid w:val="0F06B47F"/>
    <w:rsid w:val="0F137D46"/>
    <w:rsid w:val="0F2380BD"/>
    <w:rsid w:val="0F500E12"/>
    <w:rsid w:val="0F6A6365"/>
    <w:rsid w:val="0F75C874"/>
    <w:rsid w:val="0F8EF0D1"/>
    <w:rsid w:val="0FAAF776"/>
    <w:rsid w:val="0FB248D3"/>
    <w:rsid w:val="0FB8560B"/>
    <w:rsid w:val="0FEAB0AD"/>
    <w:rsid w:val="0FF545B2"/>
    <w:rsid w:val="1008C424"/>
    <w:rsid w:val="1016EC3C"/>
    <w:rsid w:val="10236B67"/>
    <w:rsid w:val="1029D288"/>
    <w:rsid w:val="1031A16A"/>
    <w:rsid w:val="1043525E"/>
    <w:rsid w:val="105BF2EB"/>
    <w:rsid w:val="1065859F"/>
    <w:rsid w:val="10688F48"/>
    <w:rsid w:val="1084DB06"/>
    <w:rsid w:val="108A4F5C"/>
    <w:rsid w:val="108EDFD2"/>
    <w:rsid w:val="109B0DCC"/>
    <w:rsid w:val="10B6190E"/>
    <w:rsid w:val="10B68EC4"/>
    <w:rsid w:val="10B91035"/>
    <w:rsid w:val="10E5F25C"/>
    <w:rsid w:val="10F53DB9"/>
    <w:rsid w:val="10F8A6F0"/>
    <w:rsid w:val="10FC61EF"/>
    <w:rsid w:val="10FD1FC6"/>
    <w:rsid w:val="112C793C"/>
    <w:rsid w:val="114EBA6D"/>
    <w:rsid w:val="1153378C"/>
    <w:rsid w:val="116DC7D4"/>
    <w:rsid w:val="11BF32AE"/>
    <w:rsid w:val="11D5F047"/>
    <w:rsid w:val="11E89B23"/>
    <w:rsid w:val="12004267"/>
    <w:rsid w:val="12034D3C"/>
    <w:rsid w:val="121DE7B1"/>
    <w:rsid w:val="124FAF62"/>
    <w:rsid w:val="126BAFA0"/>
    <w:rsid w:val="12910E1A"/>
    <w:rsid w:val="12C96210"/>
    <w:rsid w:val="12F0E333"/>
    <w:rsid w:val="13372FEA"/>
    <w:rsid w:val="13634C04"/>
    <w:rsid w:val="1374DA8D"/>
    <w:rsid w:val="138189F2"/>
    <w:rsid w:val="138F49C5"/>
    <w:rsid w:val="13B55E9A"/>
    <w:rsid w:val="13B6E53B"/>
    <w:rsid w:val="13C5D879"/>
    <w:rsid w:val="13EEA9BA"/>
    <w:rsid w:val="13FC5F0E"/>
    <w:rsid w:val="14193D20"/>
    <w:rsid w:val="14237F35"/>
    <w:rsid w:val="143D96DA"/>
    <w:rsid w:val="14493997"/>
    <w:rsid w:val="146662AB"/>
    <w:rsid w:val="1473570C"/>
    <w:rsid w:val="14865B2F"/>
    <w:rsid w:val="14893FDE"/>
    <w:rsid w:val="149CE05C"/>
    <w:rsid w:val="14A7E5A7"/>
    <w:rsid w:val="14BB80D9"/>
    <w:rsid w:val="150C3B53"/>
    <w:rsid w:val="154289F9"/>
    <w:rsid w:val="154967AC"/>
    <w:rsid w:val="156D7C71"/>
    <w:rsid w:val="157D3F45"/>
    <w:rsid w:val="157DB7CF"/>
    <w:rsid w:val="15B50D81"/>
    <w:rsid w:val="15BF4F96"/>
    <w:rsid w:val="15D1176E"/>
    <w:rsid w:val="15E509F8"/>
    <w:rsid w:val="15FACF0D"/>
    <w:rsid w:val="16184B7E"/>
    <w:rsid w:val="161E55B6"/>
    <w:rsid w:val="1628F42D"/>
    <w:rsid w:val="166ADBFB"/>
    <w:rsid w:val="1675A926"/>
    <w:rsid w:val="1676122C"/>
    <w:rsid w:val="16ADAB01"/>
    <w:rsid w:val="16BAFD26"/>
    <w:rsid w:val="16BC0C46"/>
    <w:rsid w:val="16C2894F"/>
    <w:rsid w:val="16C599FD"/>
    <w:rsid w:val="16DB0B32"/>
    <w:rsid w:val="16FFD445"/>
    <w:rsid w:val="170394C6"/>
    <w:rsid w:val="174091FE"/>
    <w:rsid w:val="1768155F"/>
    <w:rsid w:val="176FE46F"/>
    <w:rsid w:val="1780DA59"/>
    <w:rsid w:val="178771B1"/>
    <w:rsid w:val="178FE941"/>
    <w:rsid w:val="17A20B6E"/>
    <w:rsid w:val="17AAF7CE"/>
    <w:rsid w:val="17B3977F"/>
    <w:rsid w:val="17BCA0DD"/>
    <w:rsid w:val="17C1A1D5"/>
    <w:rsid w:val="17C1C158"/>
    <w:rsid w:val="17DFFEB0"/>
    <w:rsid w:val="17F21014"/>
    <w:rsid w:val="17F6BD30"/>
    <w:rsid w:val="1808451D"/>
    <w:rsid w:val="1837BB1A"/>
    <w:rsid w:val="1839348C"/>
    <w:rsid w:val="1857DCA7"/>
    <w:rsid w:val="1879252A"/>
    <w:rsid w:val="1881086E"/>
    <w:rsid w:val="18A4BD96"/>
    <w:rsid w:val="18F5659A"/>
    <w:rsid w:val="190706B4"/>
    <w:rsid w:val="19136CEE"/>
    <w:rsid w:val="19196397"/>
    <w:rsid w:val="192B10D4"/>
    <w:rsid w:val="192E94AD"/>
    <w:rsid w:val="193603F4"/>
    <w:rsid w:val="194D948F"/>
    <w:rsid w:val="19538C25"/>
    <w:rsid w:val="195EB357"/>
    <w:rsid w:val="19625D38"/>
    <w:rsid w:val="19928D91"/>
    <w:rsid w:val="19A4157E"/>
    <w:rsid w:val="1A0D7AC1"/>
    <w:rsid w:val="1A1CACEE"/>
    <w:rsid w:val="1A1CD8CF"/>
    <w:rsid w:val="1A20087A"/>
    <w:rsid w:val="1A395334"/>
    <w:rsid w:val="1A6D753D"/>
    <w:rsid w:val="1A7742BA"/>
    <w:rsid w:val="1A79D677"/>
    <w:rsid w:val="1A7FDABE"/>
    <w:rsid w:val="1A8EB2F8"/>
    <w:rsid w:val="1AC13E75"/>
    <w:rsid w:val="1AEAF555"/>
    <w:rsid w:val="1AF3FABF"/>
    <w:rsid w:val="1AFA83B8"/>
    <w:rsid w:val="1AFBA589"/>
    <w:rsid w:val="1B17272B"/>
    <w:rsid w:val="1B409449"/>
    <w:rsid w:val="1B54B213"/>
    <w:rsid w:val="1B75C51E"/>
    <w:rsid w:val="1B8AA1C6"/>
    <w:rsid w:val="1B97F341"/>
    <w:rsid w:val="1BA09B2F"/>
    <w:rsid w:val="1BAB588C"/>
    <w:rsid w:val="1BAC3E0E"/>
    <w:rsid w:val="1BC3AF5A"/>
    <w:rsid w:val="1C015818"/>
    <w:rsid w:val="1C027A6C"/>
    <w:rsid w:val="1C142838"/>
    <w:rsid w:val="1C261161"/>
    <w:rsid w:val="1C2F1402"/>
    <w:rsid w:val="1C49A69E"/>
    <w:rsid w:val="1C542B87"/>
    <w:rsid w:val="1C86ECE1"/>
    <w:rsid w:val="1C965419"/>
    <w:rsid w:val="1C9ED7E4"/>
    <w:rsid w:val="1CD18366"/>
    <w:rsid w:val="1CDBB640"/>
    <w:rsid w:val="1CF1D052"/>
    <w:rsid w:val="1D13D715"/>
    <w:rsid w:val="1D352180"/>
    <w:rsid w:val="1D48DB93"/>
    <w:rsid w:val="1D537264"/>
    <w:rsid w:val="1D702536"/>
    <w:rsid w:val="1D76825E"/>
    <w:rsid w:val="1D847DC0"/>
    <w:rsid w:val="1D853007"/>
    <w:rsid w:val="1DA7C192"/>
    <w:rsid w:val="1DD97A77"/>
    <w:rsid w:val="1E0EC9B2"/>
    <w:rsid w:val="1E1128D0"/>
    <w:rsid w:val="1E213E1D"/>
    <w:rsid w:val="1E260ED7"/>
    <w:rsid w:val="1E2D3D75"/>
    <w:rsid w:val="1E32247A"/>
    <w:rsid w:val="1E3519FE"/>
    <w:rsid w:val="1E4527E2"/>
    <w:rsid w:val="1E6F991B"/>
    <w:rsid w:val="1E780EE8"/>
    <w:rsid w:val="1E91A33B"/>
    <w:rsid w:val="1E97C1DA"/>
    <w:rsid w:val="1EA88ECB"/>
    <w:rsid w:val="1EC0A4E4"/>
    <w:rsid w:val="1EE67772"/>
    <w:rsid w:val="1F0B53FA"/>
    <w:rsid w:val="1F218BDA"/>
    <w:rsid w:val="1F5C008A"/>
    <w:rsid w:val="1F8BEC3E"/>
    <w:rsid w:val="1F8D1458"/>
    <w:rsid w:val="1F9305C2"/>
    <w:rsid w:val="1FB467D7"/>
    <w:rsid w:val="1FB5B482"/>
    <w:rsid w:val="1FBF2DC4"/>
    <w:rsid w:val="1FC7B2C2"/>
    <w:rsid w:val="1FD16E8B"/>
    <w:rsid w:val="1FD1BFEE"/>
    <w:rsid w:val="1FD7DDB0"/>
    <w:rsid w:val="1FDF15F6"/>
    <w:rsid w:val="1FE23E9D"/>
    <w:rsid w:val="1FEBAFD8"/>
    <w:rsid w:val="2006E871"/>
    <w:rsid w:val="20259FAC"/>
    <w:rsid w:val="20489DE3"/>
    <w:rsid w:val="2049ABA5"/>
    <w:rsid w:val="2050154E"/>
    <w:rsid w:val="20531E86"/>
    <w:rsid w:val="205C7545"/>
    <w:rsid w:val="20622256"/>
    <w:rsid w:val="20669267"/>
    <w:rsid w:val="2084E160"/>
    <w:rsid w:val="208DCE3A"/>
    <w:rsid w:val="209BCF28"/>
    <w:rsid w:val="20A8DA87"/>
    <w:rsid w:val="20C0E7BA"/>
    <w:rsid w:val="20DDD91E"/>
    <w:rsid w:val="20EA2BD8"/>
    <w:rsid w:val="2105B31B"/>
    <w:rsid w:val="2108A781"/>
    <w:rsid w:val="21219D9F"/>
    <w:rsid w:val="2123AEFF"/>
    <w:rsid w:val="2135553D"/>
    <w:rsid w:val="2142ACBF"/>
    <w:rsid w:val="215A555A"/>
    <w:rsid w:val="21638323"/>
    <w:rsid w:val="21678BF1"/>
    <w:rsid w:val="21695014"/>
    <w:rsid w:val="216C0FB1"/>
    <w:rsid w:val="2186AFA1"/>
    <w:rsid w:val="21ADE17F"/>
    <w:rsid w:val="21AF2763"/>
    <w:rsid w:val="21BA5939"/>
    <w:rsid w:val="21C13BCD"/>
    <w:rsid w:val="22379F89"/>
    <w:rsid w:val="224AF0A7"/>
    <w:rsid w:val="225B96DC"/>
    <w:rsid w:val="22613C64"/>
    <w:rsid w:val="2267C17F"/>
    <w:rsid w:val="2270999C"/>
    <w:rsid w:val="2299D0D2"/>
    <w:rsid w:val="22A132F2"/>
    <w:rsid w:val="22B0B04C"/>
    <w:rsid w:val="22BD7F85"/>
    <w:rsid w:val="22DD1A44"/>
    <w:rsid w:val="22E177F6"/>
    <w:rsid w:val="22F20842"/>
    <w:rsid w:val="22F979E9"/>
    <w:rsid w:val="2302854A"/>
    <w:rsid w:val="23046322"/>
    <w:rsid w:val="230E2853"/>
    <w:rsid w:val="2388B6F2"/>
    <w:rsid w:val="23A60A68"/>
    <w:rsid w:val="23CFD15C"/>
    <w:rsid w:val="23E025D9"/>
    <w:rsid w:val="23F90EAF"/>
    <w:rsid w:val="2409F17E"/>
    <w:rsid w:val="240B7F66"/>
    <w:rsid w:val="240E896B"/>
    <w:rsid w:val="2412243E"/>
    <w:rsid w:val="24145783"/>
    <w:rsid w:val="242885AE"/>
    <w:rsid w:val="2460BC8D"/>
    <w:rsid w:val="247E6A60"/>
    <w:rsid w:val="249489C0"/>
    <w:rsid w:val="249F67F5"/>
    <w:rsid w:val="24BD4B2B"/>
    <w:rsid w:val="24C085AC"/>
    <w:rsid w:val="24CA9F49"/>
    <w:rsid w:val="24E58241"/>
    <w:rsid w:val="25012644"/>
    <w:rsid w:val="2509FB80"/>
    <w:rsid w:val="25137194"/>
    <w:rsid w:val="2515857E"/>
    <w:rsid w:val="2525C96C"/>
    <w:rsid w:val="252AB84A"/>
    <w:rsid w:val="252F31B8"/>
    <w:rsid w:val="2537B5DB"/>
    <w:rsid w:val="256FE4E3"/>
    <w:rsid w:val="25758D29"/>
    <w:rsid w:val="257A5298"/>
    <w:rsid w:val="258C2653"/>
    <w:rsid w:val="25A83A5E"/>
    <w:rsid w:val="25B027E4"/>
    <w:rsid w:val="25BD04BD"/>
    <w:rsid w:val="25C7D6F1"/>
    <w:rsid w:val="25CA3DE9"/>
    <w:rsid w:val="25CD6197"/>
    <w:rsid w:val="26075C8A"/>
    <w:rsid w:val="260FEB25"/>
    <w:rsid w:val="26149E20"/>
    <w:rsid w:val="2614BB06"/>
    <w:rsid w:val="262494C1"/>
    <w:rsid w:val="26319341"/>
    <w:rsid w:val="2652AC62"/>
    <w:rsid w:val="26567E14"/>
    <w:rsid w:val="2670C34F"/>
    <w:rsid w:val="268152A2"/>
    <w:rsid w:val="26C4FEBF"/>
    <w:rsid w:val="26D120F0"/>
    <w:rsid w:val="26EB8D6D"/>
    <w:rsid w:val="26FAEC8F"/>
    <w:rsid w:val="27251101"/>
    <w:rsid w:val="272A8EF4"/>
    <w:rsid w:val="27554596"/>
    <w:rsid w:val="2780724A"/>
    <w:rsid w:val="279A6BF4"/>
    <w:rsid w:val="27A26C09"/>
    <w:rsid w:val="27B06E81"/>
    <w:rsid w:val="27C8D251"/>
    <w:rsid w:val="27CFE678"/>
    <w:rsid w:val="27D5F66D"/>
    <w:rsid w:val="2820F133"/>
    <w:rsid w:val="28224F1B"/>
    <w:rsid w:val="28282B74"/>
    <w:rsid w:val="28419C42"/>
    <w:rsid w:val="2858582C"/>
    <w:rsid w:val="2879CBE8"/>
    <w:rsid w:val="287FF0D1"/>
    <w:rsid w:val="2881101B"/>
    <w:rsid w:val="28BD42AD"/>
    <w:rsid w:val="28C1CED7"/>
    <w:rsid w:val="28C8E47F"/>
    <w:rsid w:val="28D95CF1"/>
    <w:rsid w:val="28DC0CD2"/>
    <w:rsid w:val="28F4A57F"/>
    <w:rsid w:val="28F9037D"/>
    <w:rsid w:val="28F9430B"/>
    <w:rsid w:val="2908F870"/>
    <w:rsid w:val="291E60EE"/>
    <w:rsid w:val="2921584F"/>
    <w:rsid w:val="298A07FC"/>
    <w:rsid w:val="29A379D0"/>
    <w:rsid w:val="29B612FC"/>
    <w:rsid w:val="29E42A6E"/>
    <w:rsid w:val="29E7AEB8"/>
    <w:rsid w:val="29F669FE"/>
    <w:rsid w:val="2A0B4511"/>
    <w:rsid w:val="2A14FD33"/>
    <w:rsid w:val="2A17D166"/>
    <w:rsid w:val="2A1B87B1"/>
    <w:rsid w:val="2A1E91E5"/>
    <w:rsid w:val="2A2E8638"/>
    <w:rsid w:val="2A5989D7"/>
    <w:rsid w:val="2A5D9F38"/>
    <w:rsid w:val="2A60C941"/>
    <w:rsid w:val="2A682AA6"/>
    <w:rsid w:val="2A7BAB81"/>
    <w:rsid w:val="2A873C6D"/>
    <w:rsid w:val="2A965CE7"/>
    <w:rsid w:val="2A972384"/>
    <w:rsid w:val="2AA60EB5"/>
    <w:rsid w:val="2AB9B41E"/>
    <w:rsid w:val="2ABA2201"/>
    <w:rsid w:val="2ABA314F"/>
    <w:rsid w:val="2ADACDAD"/>
    <w:rsid w:val="2ADAEDD1"/>
    <w:rsid w:val="2AEECEC7"/>
    <w:rsid w:val="2AFD2645"/>
    <w:rsid w:val="2B00A9E0"/>
    <w:rsid w:val="2B0A8B1D"/>
    <w:rsid w:val="2B0D972F"/>
    <w:rsid w:val="2B25D85D"/>
    <w:rsid w:val="2B2DBC92"/>
    <w:rsid w:val="2B34EE16"/>
    <w:rsid w:val="2B46D7F0"/>
    <w:rsid w:val="2B5EE6B2"/>
    <w:rsid w:val="2B6014A7"/>
    <w:rsid w:val="2B837F19"/>
    <w:rsid w:val="2BF1B85F"/>
    <w:rsid w:val="2BF27134"/>
    <w:rsid w:val="2C0377F7"/>
    <w:rsid w:val="2C08EC9E"/>
    <w:rsid w:val="2C177BE2"/>
    <w:rsid w:val="2C3570B9"/>
    <w:rsid w:val="2C5049EA"/>
    <w:rsid w:val="2C5895FF"/>
    <w:rsid w:val="2C58CEC0"/>
    <w:rsid w:val="2C5F9A3A"/>
    <w:rsid w:val="2C6593D7"/>
    <w:rsid w:val="2C7D2DAA"/>
    <w:rsid w:val="2C7F2CA9"/>
    <w:rsid w:val="2C985506"/>
    <w:rsid w:val="2C9C8DA3"/>
    <w:rsid w:val="2CA96790"/>
    <w:rsid w:val="2CC859E6"/>
    <w:rsid w:val="2CF2D120"/>
    <w:rsid w:val="2D0C1BCC"/>
    <w:rsid w:val="2D21E03F"/>
    <w:rsid w:val="2D480425"/>
    <w:rsid w:val="2D57B050"/>
    <w:rsid w:val="2D63E8B5"/>
    <w:rsid w:val="2D661FBF"/>
    <w:rsid w:val="2D720C7E"/>
    <w:rsid w:val="2D83B134"/>
    <w:rsid w:val="2D9C4354"/>
    <w:rsid w:val="2DCE49A7"/>
    <w:rsid w:val="2DD54536"/>
    <w:rsid w:val="2DE1C9E0"/>
    <w:rsid w:val="2E0E2D2D"/>
    <w:rsid w:val="2E1DA0BC"/>
    <w:rsid w:val="2E342567"/>
    <w:rsid w:val="2E6F4667"/>
    <w:rsid w:val="2E7DF596"/>
    <w:rsid w:val="2E7F62E8"/>
    <w:rsid w:val="2E8474FF"/>
    <w:rsid w:val="2EAC2126"/>
    <w:rsid w:val="2EE2AF4C"/>
    <w:rsid w:val="2EF82183"/>
    <w:rsid w:val="2EFE4173"/>
    <w:rsid w:val="2F18D65E"/>
    <w:rsid w:val="2F38FAE4"/>
    <w:rsid w:val="2F3F864D"/>
    <w:rsid w:val="2F491272"/>
    <w:rsid w:val="2F4F1CA4"/>
    <w:rsid w:val="2F5219B0"/>
    <w:rsid w:val="2F569DA3"/>
    <w:rsid w:val="2F570A2A"/>
    <w:rsid w:val="2F57F064"/>
    <w:rsid w:val="2FA71D28"/>
    <w:rsid w:val="2FB76F0B"/>
    <w:rsid w:val="2FBB8066"/>
    <w:rsid w:val="2FBF53DD"/>
    <w:rsid w:val="2FD2ACEB"/>
    <w:rsid w:val="2FE92800"/>
    <w:rsid w:val="30003CE1"/>
    <w:rsid w:val="3008762E"/>
    <w:rsid w:val="301DB85A"/>
    <w:rsid w:val="30273578"/>
    <w:rsid w:val="30297ACC"/>
    <w:rsid w:val="302F3C1E"/>
    <w:rsid w:val="303802B6"/>
    <w:rsid w:val="304E2BA9"/>
    <w:rsid w:val="3056DF0D"/>
    <w:rsid w:val="30A31FCD"/>
    <w:rsid w:val="30A60FD8"/>
    <w:rsid w:val="30A73AAC"/>
    <w:rsid w:val="30D05272"/>
    <w:rsid w:val="30D17100"/>
    <w:rsid w:val="30E88A15"/>
    <w:rsid w:val="310345E7"/>
    <w:rsid w:val="310C5AF3"/>
    <w:rsid w:val="31297601"/>
    <w:rsid w:val="31418435"/>
    <w:rsid w:val="314D33A5"/>
    <w:rsid w:val="31563BE9"/>
    <w:rsid w:val="31572883"/>
    <w:rsid w:val="315750C7"/>
    <w:rsid w:val="315C68DD"/>
    <w:rsid w:val="31784829"/>
    <w:rsid w:val="31790F75"/>
    <w:rsid w:val="3184DC1C"/>
    <w:rsid w:val="3195FFE8"/>
    <w:rsid w:val="319BCB09"/>
    <w:rsid w:val="31B206C0"/>
    <w:rsid w:val="31B703AA"/>
    <w:rsid w:val="31BCA622"/>
    <w:rsid w:val="31BFD708"/>
    <w:rsid w:val="31D48038"/>
    <w:rsid w:val="31DE62E2"/>
    <w:rsid w:val="32071D09"/>
    <w:rsid w:val="321656F6"/>
    <w:rsid w:val="323F45EB"/>
    <w:rsid w:val="32559C97"/>
    <w:rsid w:val="3261EB48"/>
    <w:rsid w:val="328D1649"/>
    <w:rsid w:val="329385A3"/>
    <w:rsid w:val="329D1AD4"/>
    <w:rsid w:val="32B76597"/>
    <w:rsid w:val="32BDBC64"/>
    <w:rsid w:val="32C99ACE"/>
    <w:rsid w:val="32EE6E2D"/>
    <w:rsid w:val="33280D42"/>
    <w:rsid w:val="33379B6A"/>
    <w:rsid w:val="335605C1"/>
    <w:rsid w:val="335ED59B"/>
    <w:rsid w:val="336389B8"/>
    <w:rsid w:val="336AEA02"/>
    <w:rsid w:val="33DB164C"/>
    <w:rsid w:val="33DEA45A"/>
    <w:rsid w:val="33EA1F99"/>
    <w:rsid w:val="34135A12"/>
    <w:rsid w:val="3440733A"/>
    <w:rsid w:val="345823EA"/>
    <w:rsid w:val="345E0E2B"/>
    <w:rsid w:val="3471D051"/>
    <w:rsid w:val="3476A49B"/>
    <w:rsid w:val="3487C171"/>
    <w:rsid w:val="348A3E8E"/>
    <w:rsid w:val="34B89EC4"/>
    <w:rsid w:val="34BDC765"/>
    <w:rsid w:val="34C63BA1"/>
    <w:rsid w:val="34D36BCB"/>
    <w:rsid w:val="355F4C5A"/>
    <w:rsid w:val="35697C7D"/>
    <w:rsid w:val="356C2266"/>
    <w:rsid w:val="3575929A"/>
    <w:rsid w:val="35829D58"/>
    <w:rsid w:val="3584660F"/>
    <w:rsid w:val="35A227AB"/>
    <w:rsid w:val="35B84EA2"/>
    <w:rsid w:val="35BE5E28"/>
    <w:rsid w:val="35C5FE98"/>
    <w:rsid w:val="35E04F2B"/>
    <w:rsid w:val="35E466FE"/>
    <w:rsid w:val="362AC1EA"/>
    <w:rsid w:val="3635EAEE"/>
    <w:rsid w:val="3656086E"/>
    <w:rsid w:val="36695AE3"/>
    <w:rsid w:val="3699AD22"/>
    <w:rsid w:val="36A333E0"/>
    <w:rsid w:val="36B2211B"/>
    <w:rsid w:val="36DD7C54"/>
    <w:rsid w:val="36E0B757"/>
    <w:rsid w:val="37168B6E"/>
    <w:rsid w:val="37217090"/>
    <w:rsid w:val="37398CC5"/>
    <w:rsid w:val="37417B30"/>
    <w:rsid w:val="3761CEF9"/>
    <w:rsid w:val="3773D96C"/>
    <w:rsid w:val="3792533B"/>
    <w:rsid w:val="37AB5AA5"/>
    <w:rsid w:val="37AE6D99"/>
    <w:rsid w:val="37E850F9"/>
    <w:rsid w:val="3800A360"/>
    <w:rsid w:val="380B0C8D"/>
    <w:rsid w:val="381DD27E"/>
    <w:rsid w:val="3830385C"/>
    <w:rsid w:val="385FFBC3"/>
    <w:rsid w:val="3868A765"/>
    <w:rsid w:val="386E843F"/>
    <w:rsid w:val="386E9A84"/>
    <w:rsid w:val="3893EB4B"/>
    <w:rsid w:val="38C47369"/>
    <w:rsid w:val="38CAFFB4"/>
    <w:rsid w:val="38CCD767"/>
    <w:rsid w:val="38FDEC70"/>
    <w:rsid w:val="390739C1"/>
    <w:rsid w:val="3925C2C7"/>
    <w:rsid w:val="3945102D"/>
    <w:rsid w:val="394B60D1"/>
    <w:rsid w:val="395DE5D9"/>
    <w:rsid w:val="39B11E16"/>
    <w:rsid w:val="39C42B4C"/>
    <w:rsid w:val="3A20995A"/>
    <w:rsid w:val="3A32C635"/>
    <w:rsid w:val="3A52402C"/>
    <w:rsid w:val="3A52A9C7"/>
    <w:rsid w:val="3A6B3CA1"/>
    <w:rsid w:val="3A70121D"/>
    <w:rsid w:val="3A83AE26"/>
    <w:rsid w:val="3A8B12FB"/>
    <w:rsid w:val="3A8D8B81"/>
    <w:rsid w:val="3A9520E8"/>
    <w:rsid w:val="3AAFF444"/>
    <w:rsid w:val="3AECE112"/>
    <w:rsid w:val="3B12A86F"/>
    <w:rsid w:val="3B2CD205"/>
    <w:rsid w:val="3B471945"/>
    <w:rsid w:val="3B4A9DFF"/>
    <w:rsid w:val="3B4BCDE2"/>
    <w:rsid w:val="3B5DDA9D"/>
    <w:rsid w:val="3B76742E"/>
    <w:rsid w:val="3B7747D9"/>
    <w:rsid w:val="3B800F9C"/>
    <w:rsid w:val="3B95B9D4"/>
    <w:rsid w:val="3B9646E2"/>
    <w:rsid w:val="3BD01242"/>
    <w:rsid w:val="3BFF67D9"/>
    <w:rsid w:val="3C29350F"/>
    <w:rsid w:val="3C2E0869"/>
    <w:rsid w:val="3C4FA512"/>
    <w:rsid w:val="3C508A96"/>
    <w:rsid w:val="3C740F74"/>
    <w:rsid w:val="3C7EF1B4"/>
    <w:rsid w:val="3C88B173"/>
    <w:rsid w:val="3CE79E43"/>
    <w:rsid w:val="3CF56EE3"/>
    <w:rsid w:val="3D0555D1"/>
    <w:rsid w:val="3D12448F"/>
    <w:rsid w:val="3D42D08D"/>
    <w:rsid w:val="3D8DE145"/>
    <w:rsid w:val="3DAE4D7C"/>
    <w:rsid w:val="3DB17FEE"/>
    <w:rsid w:val="3DB7739C"/>
    <w:rsid w:val="3DB8F4CC"/>
    <w:rsid w:val="3DEC5AF7"/>
    <w:rsid w:val="3DF668FA"/>
    <w:rsid w:val="3DFA3C9C"/>
    <w:rsid w:val="3E1AF638"/>
    <w:rsid w:val="3E250179"/>
    <w:rsid w:val="3E25DAD0"/>
    <w:rsid w:val="3E3120D4"/>
    <w:rsid w:val="3E319631"/>
    <w:rsid w:val="3E31F386"/>
    <w:rsid w:val="3E5B7061"/>
    <w:rsid w:val="3E817230"/>
    <w:rsid w:val="3E836EA4"/>
    <w:rsid w:val="3E883C57"/>
    <w:rsid w:val="3E989CC1"/>
    <w:rsid w:val="3EAFD022"/>
    <w:rsid w:val="3EB3AF5F"/>
    <w:rsid w:val="3EEC30C9"/>
    <w:rsid w:val="3EF94022"/>
    <w:rsid w:val="3EFBB645"/>
    <w:rsid w:val="3F0435EF"/>
    <w:rsid w:val="3F14B0A2"/>
    <w:rsid w:val="3F1EBCA9"/>
    <w:rsid w:val="3F259C4F"/>
    <w:rsid w:val="3F5993B7"/>
    <w:rsid w:val="3F599A17"/>
    <w:rsid w:val="3F5BE667"/>
    <w:rsid w:val="3F8C75E3"/>
    <w:rsid w:val="3FBD0DE0"/>
    <w:rsid w:val="3FCB116F"/>
    <w:rsid w:val="3FD4DEBB"/>
    <w:rsid w:val="3FD991B6"/>
    <w:rsid w:val="3FDFF0B5"/>
    <w:rsid w:val="3FE9B2AB"/>
    <w:rsid w:val="4010594A"/>
    <w:rsid w:val="402430E5"/>
    <w:rsid w:val="402BDBBD"/>
    <w:rsid w:val="4047C88A"/>
    <w:rsid w:val="405260EB"/>
    <w:rsid w:val="406FEAF7"/>
    <w:rsid w:val="407B800A"/>
    <w:rsid w:val="40B08103"/>
    <w:rsid w:val="40B0D500"/>
    <w:rsid w:val="40B347B9"/>
    <w:rsid w:val="40BA8D0A"/>
    <w:rsid w:val="40E680C7"/>
    <w:rsid w:val="4102F423"/>
    <w:rsid w:val="410DE2DD"/>
    <w:rsid w:val="4115DD03"/>
    <w:rsid w:val="414AF80C"/>
    <w:rsid w:val="41585740"/>
    <w:rsid w:val="41690768"/>
    <w:rsid w:val="417F8042"/>
    <w:rsid w:val="41C00146"/>
    <w:rsid w:val="41D31B20"/>
    <w:rsid w:val="41E398EB"/>
    <w:rsid w:val="41EE314C"/>
    <w:rsid w:val="41FB0A7F"/>
    <w:rsid w:val="4216DD7B"/>
    <w:rsid w:val="42487BF4"/>
    <w:rsid w:val="4251CAF4"/>
    <w:rsid w:val="426FC319"/>
    <w:rsid w:val="428316F5"/>
    <w:rsid w:val="4288277D"/>
    <w:rsid w:val="428B88E9"/>
    <w:rsid w:val="428BE18A"/>
    <w:rsid w:val="429CE130"/>
    <w:rsid w:val="42A31610"/>
    <w:rsid w:val="42B1AD64"/>
    <w:rsid w:val="42E4E864"/>
    <w:rsid w:val="42E5B25F"/>
    <w:rsid w:val="42E6C86D"/>
    <w:rsid w:val="42FF1FAA"/>
    <w:rsid w:val="430C7F7D"/>
    <w:rsid w:val="433013AF"/>
    <w:rsid w:val="43400854"/>
    <w:rsid w:val="4345264B"/>
    <w:rsid w:val="437EFCC5"/>
    <w:rsid w:val="44154093"/>
    <w:rsid w:val="441EE756"/>
    <w:rsid w:val="4423373F"/>
    <w:rsid w:val="443A01A4"/>
    <w:rsid w:val="4443F0D7"/>
    <w:rsid w:val="4451D9EE"/>
    <w:rsid w:val="446E0642"/>
    <w:rsid w:val="44826660"/>
    <w:rsid w:val="44A06258"/>
    <w:rsid w:val="44A12B68"/>
    <w:rsid w:val="44B5EB9A"/>
    <w:rsid w:val="44B72104"/>
    <w:rsid w:val="44DBD8B5"/>
    <w:rsid w:val="44E22B58"/>
    <w:rsid w:val="44E32D54"/>
    <w:rsid w:val="44ED7948"/>
    <w:rsid w:val="44F00859"/>
    <w:rsid w:val="45144AEE"/>
    <w:rsid w:val="4530068D"/>
    <w:rsid w:val="45308C6B"/>
    <w:rsid w:val="45503D5F"/>
    <w:rsid w:val="455CE786"/>
    <w:rsid w:val="456A9648"/>
    <w:rsid w:val="456ECD54"/>
    <w:rsid w:val="458E769E"/>
    <w:rsid w:val="459C12D1"/>
    <w:rsid w:val="45CDFEBD"/>
    <w:rsid w:val="45D845B1"/>
    <w:rsid w:val="45DD5EFB"/>
    <w:rsid w:val="46079EB2"/>
    <w:rsid w:val="4622E285"/>
    <w:rsid w:val="4627DFFF"/>
    <w:rsid w:val="46362323"/>
    <w:rsid w:val="4636CE1A"/>
    <w:rsid w:val="4644203F"/>
    <w:rsid w:val="464C3208"/>
    <w:rsid w:val="465CE4E8"/>
    <w:rsid w:val="4674C9D5"/>
    <w:rsid w:val="467BA181"/>
    <w:rsid w:val="4692D67B"/>
    <w:rsid w:val="46941D73"/>
    <w:rsid w:val="46978C9A"/>
    <w:rsid w:val="46BEADCF"/>
    <w:rsid w:val="46C7FAE8"/>
    <w:rsid w:val="46C844E5"/>
    <w:rsid w:val="46DFBFE0"/>
    <w:rsid w:val="46EE83F5"/>
    <w:rsid w:val="46F8B7E7"/>
    <w:rsid w:val="470402CE"/>
    <w:rsid w:val="470D9A70"/>
    <w:rsid w:val="471FC287"/>
    <w:rsid w:val="47260417"/>
    <w:rsid w:val="478024FB"/>
    <w:rsid w:val="478834CC"/>
    <w:rsid w:val="47895075"/>
    <w:rsid w:val="4789E382"/>
    <w:rsid w:val="478CD8BA"/>
    <w:rsid w:val="4798029A"/>
    <w:rsid w:val="47A2DF7B"/>
    <w:rsid w:val="47A36F13"/>
    <w:rsid w:val="47C5BC09"/>
    <w:rsid w:val="47D29E7B"/>
    <w:rsid w:val="47DB8238"/>
    <w:rsid w:val="47E0FFC0"/>
    <w:rsid w:val="480E50D6"/>
    <w:rsid w:val="4812DF7B"/>
    <w:rsid w:val="48137977"/>
    <w:rsid w:val="48332C7E"/>
    <w:rsid w:val="4847F95B"/>
    <w:rsid w:val="487B22DF"/>
    <w:rsid w:val="4891B8FC"/>
    <w:rsid w:val="48948848"/>
    <w:rsid w:val="48C94958"/>
    <w:rsid w:val="48D421FC"/>
    <w:rsid w:val="49093296"/>
    <w:rsid w:val="491401F2"/>
    <w:rsid w:val="4914FFBD"/>
    <w:rsid w:val="495135C3"/>
    <w:rsid w:val="498073FC"/>
    <w:rsid w:val="49A0925B"/>
    <w:rsid w:val="49A5E2CF"/>
    <w:rsid w:val="49C458A1"/>
    <w:rsid w:val="49C50589"/>
    <w:rsid w:val="49D6F60E"/>
    <w:rsid w:val="4A587954"/>
    <w:rsid w:val="4A5E26E3"/>
    <w:rsid w:val="4A62882E"/>
    <w:rsid w:val="4A6C4DD3"/>
    <w:rsid w:val="4A9DE2F2"/>
    <w:rsid w:val="4AB0D01E"/>
    <w:rsid w:val="4ACCE498"/>
    <w:rsid w:val="4AEBEFB7"/>
    <w:rsid w:val="4B179162"/>
    <w:rsid w:val="4B1BEA14"/>
    <w:rsid w:val="4B207A0C"/>
    <w:rsid w:val="4B49CFB2"/>
    <w:rsid w:val="4B687AB7"/>
    <w:rsid w:val="4B7038CE"/>
    <w:rsid w:val="4B80DC27"/>
    <w:rsid w:val="4B827F63"/>
    <w:rsid w:val="4B9240AE"/>
    <w:rsid w:val="4BCC290A"/>
    <w:rsid w:val="4BDE9EFE"/>
    <w:rsid w:val="4BEBBFE7"/>
    <w:rsid w:val="4BF449B5"/>
    <w:rsid w:val="4C044A45"/>
    <w:rsid w:val="4C100547"/>
    <w:rsid w:val="4C43C376"/>
    <w:rsid w:val="4C48A910"/>
    <w:rsid w:val="4C4CA07F"/>
    <w:rsid w:val="4C91879A"/>
    <w:rsid w:val="4CAA5F2A"/>
    <w:rsid w:val="4CB814BE"/>
    <w:rsid w:val="4CD8331D"/>
    <w:rsid w:val="4CDEA305"/>
    <w:rsid w:val="4CE75684"/>
    <w:rsid w:val="4CEBE229"/>
    <w:rsid w:val="4D044B18"/>
    <w:rsid w:val="4D264B92"/>
    <w:rsid w:val="4D3A1BA7"/>
    <w:rsid w:val="4D3FC661"/>
    <w:rsid w:val="4D3FCBFA"/>
    <w:rsid w:val="4D455FD0"/>
    <w:rsid w:val="4D6ECB4A"/>
    <w:rsid w:val="4D9CBA7B"/>
    <w:rsid w:val="4DD203FA"/>
    <w:rsid w:val="4DD739AD"/>
    <w:rsid w:val="4DE14648"/>
    <w:rsid w:val="4DE870E0"/>
    <w:rsid w:val="4E080B25"/>
    <w:rsid w:val="4E1511CF"/>
    <w:rsid w:val="4E24CC92"/>
    <w:rsid w:val="4E340AC8"/>
    <w:rsid w:val="4E37FC78"/>
    <w:rsid w:val="4E3D25CE"/>
    <w:rsid w:val="4E4044CE"/>
    <w:rsid w:val="4E411BC1"/>
    <w:rsid w:val="4E4F5B3B"/>
    <w:rsid w:val="4E5E64F7"/>
    <w:rsid w:val="4E6C712B"/>
    <w:rsid w:val="4E97399C"/>
    <w:rsid w:val="4EB811A4"/>
    <w:rsid w:val="4EBC3F37"/>
    <w:rsid w:val="4EBD4ACA"/>
    <w:rsid w:val="4ED5BFAF"/>
    <w:rsid w:val="4ED6E652"/>
    <w:rsid w:val="4F02ED8B"/>
    <w:rsid w:val="4F0326D2"/>
    <w:rsid w:val="4F0578DF"/>
    <w:rsid w:val="4F0B5A89"/>
    <w:rsid w:val="4F150F57"/>
    <w:rsid w:val="4F166AB5"/>
    <w:rsid w:val="4F42808D"/>
    <w:rsid w:val="4F47884D"/>
    <w:rsid w:val="4F5281DA"/>
    <w:rsid w:val="4F9D8C21"/>
    <w:rsid w:val="4FCDE36F"/>
    <w:rsid w:val="4FCEDC26"/>
    <w:rsid w:val="4FCFDB29"/>
    <w:rsid w:val="4FEB0285"/>
    <w:rsid w:val="4FF10CBF"/>
    <w:rsid w:val="501A3DFE"/>
    <w:rsid w:val="501C34D8"/>
    <w:rsid w:val="5034D2B4"/>
    <w:rsid w:val="5044C3F7"/>
    <w:rsid w:val="50492AFE"/>
    <w:rsid w:val="5072B6B3"/>
    <w:rsid w:val="50803A52"/>
    <w:rsid w:val="508AD5AE"/>
    <w:rsid w:val="50F6636B"/>
    <w:rsid w:val="51046C74"/>
    <w:rsid w:val="51149A94"/>
    <w:rsid w:val="5114EF45"/>
    <w:rsid w:val="5127152D"/>
    <w:rsid w:val="51377ECB"/>
    <w:rsid w:val="5151AF47"/>
    <w:rsid w:val="51582B95"/>
    <w:rsid w:val="5169095C"/>
    <w:rsid w:val="5176E673"/>
    <w:rsid w:val="5190C8DB"/>
    <w:rsid w:val="51A35BF7"/>
    <w:rsid w:val="51CEEDB6"/>
    <w:rsid w:val="51D7BC3B"/>
    <w:rsid w:val="51E09458"/>
    <w:rsid w:val="51EDE762"/>
    <w:rsid w:val="51F7AE51"/>
    <w:rsid w:val="521038E8"/>
    <w:rsid w:val="5211AF2C"/>
    <w:rsid w:val="5212E31A"/>
    <w:rsid w:val="524588A4"/>
    <w:rsid w:val="5259467B"/>
    <w:rsid w:val="525E58A3"/>
    <w:rsid w:val="526157D1"/>
    <w:rsid w:val="5273EBDC"/>
    <w:rsid w:val="527EB90F"/>
    <w:rsid w:val="52800268"/>
    <w:rsid w:val="5281B807"/>
    <w:rsid w:val="52971491"/>
    <w:rsid w:val="52A14C4D"/>
    <w:rsid w:val="52ACD429"/>
    <w:rsid w:val="52B8F01C"/>
    <w:rsid w:val="52CE8933"/>
    <w:rsid w:val="52E0CBEB"/>
    <w:rsid w:val="52E17BCE"/>
    <w:rsid w:val="5304D9BD"/>
    <w:rsid w:val="5309C4AF"/>
    <w:rsid w:val="53202692"/>
    <w:rsid w:val="5341130A"/>
    <w:rsid w:val="5350D1CD"/>
    <w:rsid w:val="535FF324"/>
    <w:rsid w:val="536126AE"/>
    <w:rsid w:val="5368E3DE"/>
    <w:rsid w:val="53738C9C"/>
    <w:rsid w:val="537A06A0"/>
    <w:rsid w:val="537AFEF7"/>
    <w:rsid w:val="53CDCD4D"/>
    <w:rsid w:val="53CFF6FD"/>
    <w:rsid w:val="53DCFAAC"/>
    <w:rsid w:val="53E48842"/>
    <w:rsid w:val="53EC1F33"/>
    <w:rsid w:val="544C2C5E"/>
    <w:rsid w:val="544E6188"/>
    <w:rsid w:val="54799DDE"/>
    <w:rsid w:val="548C31C1"/>
    <w:rsid w:val="548E8D54"/>
    <w:rsid w:val="549FE124"/>
    <w:rsid w:val="54A0AA1E"/>
    <w:rsid w:val="54BEB204"/>
    <w:rsid w:val="54C9469F"/>
    <w:rsid w:val="54DB13C4"/>
    <w:rsid w:val="54E0F5EA"/>
    <w:rsid w:val="54F32578"/>
    <w:rsid w:val="54F9E8AE"/>
    <w:rsid w:val="55031EEB"/>
    <w:rsid w:val="550F5CFD"/>
    <w:rsid w:val="5515496C"/>
    <w:rsid w:val="5519D99A"/>
    <w:rsid w:val="5530B687"/>
    <w:rsid w:val="55315D77"/>
    <w:rsid w:val="553191FC"/>
    <w:rsid w:val="555BC0AB"/>
    <w:rsid w:val="556008FE"/>
    <w:rsid w:val="5564C9DE"/>
    <w:rsid w:val="5570B9B7"/>
    <w:rsid w:val="55D7095C"/>
    <w:rsid w:val="55DAD5A8"/>
    <w:rsid w:val="55DC326E"/>
    <w:rsid w:val="55F089AC"/>
    <w:rsid w:val="55F315C8"/>
    <w:rsid w:val="562A5DB5"/>
    <w:rsid w:val="5632C4A3"/>
    <w:rsid w:val="5635B581"/>
    <w:rsid w:val="56360E2B"/>
    <w:rsid w:val="5639F501"/>
    <w:rsid w:val="5648D681"/>
    <w:rsid w:val="5650F6E3"/>
    <w:rsid w:val="565A4409"/>
    <w:rsid w:val="5674B086"/>
    <w:rsid w:val="56A084A0"/>
    <w:rsid w:val="56AEDF7E"/>
    <w:rsid w:val="56B35084"/>
    <w:rsid w:val="56C496CF"/>
    <w:rsid w:val="56D8BEC4"/>
    <w:rsid w:val="570724B0"/>
    <w:rsid w:val="570DFADA"/>
    <w:rsid w:val="570E5A1B"/>
    <w:rsid w:val="5734DE9F"/>
    <w:rsid w:val="573C65E6"/>
    <w:rsid w:val="57407C0D"/>
    <w:rsid w:val="575C9C19"/>
    <w:rsid w:val="57672861"/>
    <w:rsid w:val="578C5A0D"/>
    <w:rsid w:val="5792F11F"/>
    <w:rsid w:val="57C4FD09"/>
    <w:rsid w:val="57EC055C"/>
    <w:rsid w:val="57F6146A"/>
    <w:rsid w:val="57FABBD2"/>
    <w:rsid w:val="5803A499"/>
    <w:rsid w:val="580F2A5D"/>
    <w:rsid w:val="58100BF2"/>
    <w:rsid w:val="583C5501"/>
    <w:rsid w:val="584F377F"/>
    <w:rsid w:val="5851F54A"/>
    <w:rsid w:val="587A3910"/>
    <w:rsid w:val="5883FB9D"/>
    <w:rsid w:val="588A6C27"/>
    <w:rsid w:val="58A1CC41"/>
    <w:rsid w:val="58AE30C7"/>
    <w:rsid w:val="58E2D3D4"/>
    <w:rsid w:val="58ED82A6"/>
    <w:rsid w:val="5902B136"/>
    <w:rsid w:val="590437D7"/>
    <w:rsid w:val="5923774C"/>
    <w:rsid w:val="592AB68A"/>
    <w:rsid w:val="593D0A7D"/>
    <w:rsid w:val="5961D31C"/>
    <w:rsid w:val="5993009E"/>
    <w:rsid w:val="59978EB5"/>
    <w:rsid w:val="59AFB490"/>
    <w:rsid w:val="59DABA96"/>
    <w:rsid w:val="5A128C98"/>
    <w:rsid w:val="5A2781CB"/>
    <w:rsid w:val="5A48DCAD"/>
    <w:rsid w:val="5A634C82"/>
    <w:rsid w:val="5A64308E"/>
    <w:rsid w:val="5A6AA2F2"/>
    <w:rsid w:val="5A6D2101"/>
    <w:rsid w:val="5A7EA435"/>
    <w:rsid w:val="5A86C3B0"/>
    <w:rsid w:val="5AA42660"/>
    <w:rsid w:val="5AC7B832"/>
    <w:rsid w:val="5ACE441D"/>
    <w:rsid w:val="5AD1D225"/>
    <w:rsid w:val="5ADDE6DE"/>
    <w:rsid w:val="5AE12BE3"/>
    <w:rsid w:val="5AE845E7"/>
    <w:rsid w:val="5AFDA37D"/>
    <w:rsid w:val="5B273F10"/>
    <w:rsid w:val="5B4821A9"/>
    <w:rsid w:val="5B48AFB4"/>
    <w:rsid w:val="5B73F5C3"/>
    <w:rsid w:val="5B9A94C9"/>
    <w:rsid w:val="5BAC2FE7"/>
    <w:rsid w:val="5BBA055B"/>
    <w:rsid w:val="5BC87133"/>
    <w:rsid w:val="5BCE2894"/>
    <w:rsid w:val="5BD16BA9"/>
    <w:rsid w:val="5BF9AA8F"/>
    <w:rsid w:val="5C03AE95"/>
    <w:rsid w:val="5C0EE59D"/>
    <w:rsid w:val="5C1C5943"/>
    <w:rsid w:val="5C3857CC"/>
    <w:rsid w:val="5C3A51F8"/>
    <w:rsid w:val="5C4ACBD7"/>
    <w:rsid w:val="5C4C3334"/>
    <w:rsid w:val="5C4F35FB"/>
    <w:rsid w:val="5C57A1EC"/>
    <w:rsid w:val="5C62574C"/>
    <w:rsid w:val="5C81164F"/>
    <w:rsid w:val="5C8C6620"/>
    <w:rsid w:val="5C90E312"/>
    <w:rsid w:val="5CCA962C"/>
    <w:rsid w:val="5CE0D8E1"/>
    <w:rsid w:val="5CF30E0F"/>
    <w:rsid w:val="5D21F9C5"/>
    <w:rsid w:val="5D48AD1D"/>
    <w:rsid w:val="5D5C0947"/>
    <w:rsid w:val="5D690717"/>
    <w:rsid w:val="5D730E71"/>
    <w:rsid w:val="5D9C786F"/>
    <w:rsid w:val="5D9EB5FC"/>
    <w:rsid w:val="5DB553BC"/>
    <w:rsid w:val="5DCE5B0A"/>
    <w:rsid w:val="5DE54C09"/>
    <w:rsid w:val="5DFDA7DF"/>
    <w:rsid w:val="5E32B489"/>
    <w:rsid w:val="5E58BC4E"/>
    <w:rsid w:val="5E731936"/>
    <w:rsid w:val="5E7FC26B"/>
    <w:rsid w:val="5E81AB7F"/>
    <w:rsid w:val="5E8FE959"/>
    <w:rsid w:val="5E92F3F7"/>
    <w:rsid w:val="5EA71EEE"/>
    <w:rsid w:val="5EBE2CC9"/>
    <w:rsid w:val="5EE3D0A9"/>
    <w:rsid w:val="5EF83894"/>
    <w:rsid w:val="5F21DB1C"/>
    <w:rsid w:val="5F37494C"/>
    <w:rsid w:val="5F44AEE8"/>
    <w:rsid w:val="5F4DBFB8"/>
    <w:rsid w:val="5F64C1DE"/>
    <w:rsid w:val="5F73795B"/>
    <w:rsid w:val="5FBD8D91"/>
    <w:rsid w:val="5FCAC17C"/>
    <w:rsid w:val="6006F29E"/>
    <w:rsid w:val="602DE52F"/>
    <w:rsid w:val="6035032A"/>
    <w:rsid w:val="60384F4E"/>
    <w:rsid w:val="6044E5F4"/>
    <w:rsid w:val="6046B4B6"/>
    <w:rsid w:val="6074101E"/>
    <w:rsid w:val="607FA10A"/>
    <w:rsid w:val="6086CC81"/>
    <w:rsid w:val="6090D873"/>
    <w:rsid w:val="60BB7DB4"/>
    <w:rsid w:val="60DC6285"/>
    <w:rsid w:val="60DD358E"/>
    <w:rsid w:val="60E073E0"/>
    <w:rsid w:val="60E750C3"/>
    <w:rsid w:val="60FD88B6"/>
    <w:rsid w:val="60FFD8B6"/>
    <w:rsid w:val="61026F02"/>
    <w:rsid w:val="610F45C1"/>
    <w:rsid w:val="61260350"/>
    <w:rsid w:val="619E4A24"/>
    <w:rsid w:val="61A5E85E"/>
    <w:rsid w:val="61AA1C63"/>
    <w:rsid w:val="61E231C2"/>
    <w:rsid w:val="61E2B8DB"/>
    <w:rsid w:val="61ED171D"/>
    <w:rsid w:val="61F7F151"/>
    <w:rsid w:val="621780EF"/>
    <w:rsid w:val="6238F3EC"/>
    <w:rsid w:val="626338CA"/>
    <w:rsid w:val="627BE171"/>
    <w:rsid w:val="628D2AE8"/>
    <w:rsid w:val="62A880A3"/>
    <w:rsid w:val="62AB993A"/>
    <w:rsid w:val="62FFD3A3"/>
    <w:rsid w:val="630F7F70"/>
    <w:rsid w:val="631DA60E"/>
    <w:rsid w:val="633D6E79"/>
    <w:rsid w:val="637E893C"/>
    <w:rsid w:val="6382F22C"/>
    <w:rsid w:val="63889029"/>
    <w:rsid w:val="638EB8BD"/>
    <w:rsid w:val="63A60B75"/>
    <w:rsid w:val="63B48176"/>
    <w:rsid w:val="63B781E5"/>
    <w:rsid w:val="63D339F4"/>
    <w:rsid w:val="63D93A91"/>
    <w:rsid w:val="63F21207"/>
    <w:rsid w:val="63F5F787"/>
    <w:rsid w:val="6415DCB9"/>
    <w:rsid w:val="64199EA4"/>
    <w:rsid w:val="64289747"/>
    <w:rsid w:val="64650C6C"/>
    <w:rsid w:val="646CB196"/>
    <w:rsid w:val="6480B5CA"/>
    <w:rsid w:val="6493A224"/>
    <w:rsid w:val="649FCBDE"/>
    <w:rsid w:val="64AB8CA6"/>
    <w:rsid w:val="64C899A0"/>
    <w:rsid w:val="64EBEE6C"/>
    <w:rsid w:val="651EC28D"/>
    <w:rsid w:val="651F3AD4"/>
    <w:rsid w:val="653023FA"/>
    <w:rsid w:val="65478141"/>
    <w:rsid w:val="655668D6"/>
    <w:rsid w:val="65650C4C"/>
    <w:rsid w:val="656CF331"/>
    <w:rsid w:val="6574A31D"/>
    <w:rsid w:val="658652F2"/>
    <w:rsid w:val="658C450C"/>
    <w:rsid w:val="65B27926"/>
    <w:rsid w:val="65C2DF47"/>
    <w:rsid w:val="65DFE869"/>
    <w:rsid w:val="65EEF937"/>
    <w:rsid w:val="65F25B76"/>
    <w:rsid w:val="65F41C2B"/>
    <w:rsid w:val="660DF914"/>
    <w:rsid w:val="6614CE5F"/>
    <w:rsid w:val="66377465"/>
    <w:rsid w:val="6676A1B9"/>
    <w:rsid w:val="6682B1CA"/>
    <w:rsid w:val="66AB881D"/>
    <w:rsid w:val="66B5F63A"/>
    <w:rsid w:val="66BB9A01"/>
    <w:rsid w:val="66CE8BFD"/>
    <w:rsid w:val="66E63CC9"/>
    <w:rsid w:val="670B0648"/>
    <w:rsid w:val="6710737E"/>
    <w:rsid w:val="6712F70C"/>
    <w:rsid w:val="671A1CC7"/>
    <w:rsid w:val="6722573C"/>
    <w:rsid w:val="6764F602"/>
    <w:rsid w:val="67A24219"/>
    <w:rsid w:val="67AA6B5D"/>
    <w:rsid w:val="67C53695"/>
    <w:rsid w:val="67D14C8B"/>
    <w:rsid w:val="67E2A581"/>
    <w:rsid w:val="6818CD22"/>
    <w:rsid w:val="681E822B"/>
    <w:rsid w:val="68257161"/>
    <w:rsid w:val="682C8CFD"/>
    <w:rsid w:val="684E0134"/>
    <w:rsid w:val="68576A62"/>
    <w:rsid w:val="68644FD9"/>
    <w:rsid w:val="687F2203"/>
    <w:rsid w:val="68890F9F"/>
    <w:rsid w:val="68AFC347"/>
    <w:rsid w:val="68C06CE2"/>
    <w:rsid w:val="68C62E22"/>
    <w:rsid w:val="68C90940"/>
    <w:rsid w:val="68E392AC"/>
    <w:rsid w:val="68F586C2"/>
    <w:rsid w:val="6904F4F1"/>
    <w:rsid w:val="6911600A"/>
    <w:rsid w:val="691F6093"/>
    <w:rsid w:val="691F8544"/>
    <w:rsid w:val="6938E94D"/>
    <w:rsid w:val="6967F14D"/>
    <w:rsid w:val="696A13FF"/>
    <w:rsid w:val="69B311DD"/>
    <w:rsid w:val="69B8DEC5"/>
    <w:rsid w:val="69C3A4F5"/>
    <w:rsid w:val="69C5432E"/>
    <w:rsid w:val="69EAC118"/>
    <w:rsid w:val="69F48DEA"/>
    <w:rsid w:val="6A0CD13F"/>
    <w:rsid w:val="6A130BFA"/>
    <w:rsid w:val="6A1935C2"/>
    <w:rsid w:val="6A295AF4"/>
    <w:rsid w:val="6A2D01AB"/>
    <w:rsid w:val="6A64CC29"/>
    <w:rsid w:val="6A7CA2FE"/>
    <w:rsid w:val="6A85C500"/>
    <w:rsid w:val="6AB798BF"/>
    <w:rsid w:val="6AB8AF4A"/>
    <w:rsid w:val="6ADF7E4F"/>
    <w:rsid w:val="6AF1BD2B"/>
    <w:rsid w:val="6B54AF26"/>
    <w:rsid w:val="6B620DA2"/>
    <w:rsid w:val="6B652C3A"/>
    <w:rsid w:val="6B6E9771"/>
    <w:rsid w:val="6B729361"/>
    <w:rsid w:val="6B76A27F"/>
    <w:rsid w:val="6B8E0411"/>
    <w:rsid w:val="6B9BC4C7"/>
    <w:rsid w:val="6BA72C6E"/>
    <w:rsid w:val="6BAEA4B5"/>
    <w:rsid w:val="6BB6DB56"/>
    <w:rsid w:val="6BCB8EF9"/>
    <w:rsid w:val="6C1C245C"/>
    <w:rsid w:val="6C8D8D8C"/>
    <w:rsid w:val="6CAA85B8"/>
    <w:rsid w:val="6CAD2317"/>
    <w:rsid w:val="6CAF696E"/>
    <w:rsid w:val="6CC8A10B"/>
    <w:rsid w:val="6CCF8103"/>
    <w:rsid w:val="6CD7572A"/>
    <w:rsid w:val="6CF6C523"/>
    <w:rsid w:val="6D12D81F"/>
    <w:rsid w:val="6D1958AD"/>
    <w:rsid w:val="6D2A254A"/>
    <w:rsid w:val="6D529326"/>
    <w:rsid w:val="6D5315AC"/>
    <w:rsid w:val="6D75B3BB"/>
    <w:rsid w:val="6D95B565"/>
    <w:rsid w:val="6DAFFB57"/>
    <w:rsid w:val="6DC871B5"/>
    <w:rsid w:val="6E008484"/>
    <w:rsid w:val="6E0E4949"/>
    <w:rsid w:val="6E185BCD"/>
    <w:rsid w:val="6E1BF2E5"/>
    <w:rsid w:val="6E1D9765"/>
    <w:rsid w:val="6E411D41"/>
    <w:rsid w:val="6E472358"/>
    <w:rsid w:val="6E6EC585"/>
    <w:rsid w:val="6E6EF9B6"/>
    <w:rsid w:val="6E76C661"/>
    <w:rsid w:val="6EAA79FC"/>
    <w:rsid w:val="6ED07801"/>
    <w:rsid w:val="6ED75A98"/>
    <w:rsid w:val="6EDD597D"/>
    <w:rsid w:val="6EF5D632"/>
    <w:rsid w:val="6F0766DD"/>
    <w:rsid w:val="6F1598FC"/>
    <w:rsid w:val="6F1A5E3D"/>
    <w:rsid w:val="6F2A432C"/>
    <w:rsid w:val="6F450EC2"/>
    <w:rsid w:val="6F558E2D"/>
    <w:rsid w:val="6F659F0B"/>
    <w:rsid w:val="6F7CA8E3"/>
    <w:rsid w:val="6F858391"/>
    <w:rsid w:val="6F89A928"/>
    <w:rsid w:val="6F999E1D"/>
    <w:rsid w:val="6FB720DB"/>
    <w:rsid w:val="6FEAAE6C"/>
    <w:rsid w:val="6FEAD065"/>
    <w:rsid w:val="70088BA6"/>
    <w:rsid w:val="703F994C"/>
    <w:rsid w:val="70496548"/>
    <w:rsid w:val="704B1988"/>
    <w:rsid w:val="7059DD49"/>
    <w:rsid w:val="706169D3"/>
    <w:rsid w:val="70617534"/>
    <w:rsid w:val="7080EC04"/>
    <w:rsid w:val="70B1695D"/>
    <w:rsid w:val="70B49912"/>
    <w:rsid w:val="70C2F5A4"/>
    <w:rsid w:val="70E8456A"/>
    <w:rsid w:val="70F22A81"/>
    <w:rsid w:val="70FAE155"/>
    <w:rsid w:val="714C5A85"/>
    <w:rsid w:val="715393A7"/>
    <w:rsid w:val="7156098A"/>
    <w:rsid w:val="716A66BD"/>
    <w:rsid w:val="71782784"/>
    <w:rsid w:val="717E6C8D"/>
    <w:rsid w:val="717F336B"/>
    <w:rsid w:val="71A72CEB"/>
    <w:rsid w:val="71A83813"/>
    <w:rsid w:val="71D2C198"/>
    <w:rsid w:val="71D4BA0B"/>
    <w:rsid w:val="71D542F2"/>
    <w:rsid w:val="71DD91CF"/>
    <w:rsid w:val="71F825E9"/>
    <w:rsid w:val="72114A96"/>
    <w:rsid w:val="72156E5C"/>
    <w:rsid w:val="7223FFFA"/>
    <w:rsid w:val="72260449"/>
    <w:rsid w:val="722ED4DF"/>
    <w:rsid w:val="72348247"/>
    <w:rsid w:val="72537FBA"/>
    <w:rsid w:val="72698E16"/>
    <w:rsid w:val="726E4B6D"/>
    <w:rsid w:val="72860463"/>
    <w:rsid w:val="72AE5216"/>
    <w:rsid w:val="72BA73F0"/>
    <w:rsid w:val="72CBA836"/>
    <w:rsid w:val="72D07FE1"/>
    <w:rsid w:val="72E4F4C0"/>
    <w:rsid w:val="72EFAA20"/>
    <w:rsid w:val="72FC1407"/>
    <w:rsid w:val="731B3B33"/>
    <w:rsid w:val="7325210D"/>
    <w:rsid w:val="736590DE"/>
    <w:rsid w:val="73776B01"/>
    <w:rsid w:val="7397C989"/>
    <w:rsid w:val="73A20A8F"/>
    <w:rsid w:val="73AABCE9"/>
    <w:rsid w:val="73AD1AF7"/>
    <w:rsid w:val="73E50805"/>
    <w:rsid w:val="74381ACA"/>
    <w:rsid w:val="74698B7C"/>
    <w:rsid w:val="746C5042"/>
    <w:rsid w:val="747CD3AA"/>
    <w:rsid w:val="748B3469"/>
    <w:rsid w:val="74B634C3"/>
    <w:rsid w:val="74BDDD2E"/>
    <w:rsid w:val="74C55C3F"/>
    <w:rsid w:val="74F9B9C5"/>
    <w:rsid w:val="7508D302"/>
    <w:rsid w:val="75133B62"/>
    <w:rsid w:val="75172146"/>
    <w:rsid w:val="751DEA04"/>
    <w:rsid w:val="7533BDB0"/>
    <w:rsid w:val="753B7325"/>
    <w:rsid w:val="753DDAF0"/>
    <w:rsid w:val="754038E4"/>
    <w:rsid w:val="7542E741"/>
    <w:rsid w:val="754B7E77"/>
    <w:rsid w:val="755C70D0"/>
    <w:rsid w:val="75B031ED"/>
    <w:rsid w:val="75BA7EB5"/>
    <w:rsid w:val="75D16A5D"/>
    <w:rsid w:val="75E61D31"/>
    <w:rsid w:val="75F36274"/>
    <w:rsid w:val="75F5FDA4"/>
    <w:rsid w:val="76071ED2"/>
    <w:rsid w:val="760820A3"/>
    <w:rsid w:val="760A1484"/>
    <w:rsid w:val="761AA0BF"/>
    <w:rsid w:val="7626197B"/>
    <w:rsid w:val="764EE708"/>
    <w:rsid w:val="765233E4"/>
    <w:rsid w:val="767CC3A1"/>
    <w:rsid w:val="76882EF3"/>
    <w:rsid w:val="76C66211"/>
    <w:rsid w:val="76D8F7AF"/>
    <w:rsid w:val="76E7302E"/>
    <w:rsid w:val="76E7FECB"/>
    <w:rsid w:val="76F53C3A"/>
    <w:rsid w:val="76FB46A4"/>
    <w:rsid w:val="76FBBDF4"/>
    <w:rsid w:val="77045646"/>
    <w:rsid w:val="7720235D"/>
    <w:rsid w:val="77343074"/>
    <w:rsid w:val="7743B3A0"/>
    <w:rsid w:val="7753ED52"/>
    <w:rsid w:val="7781ED92"/>
    <w:rsid w:val="77E9F34D"/>
    <w:rsid w:val="77EE0F74"/>
    <w:rsid w:val="78189402"/>
    <w:rsid w:val="782A6BF3"/>
    <w:rsid w:val="782B9CF8"/>
    <w:rsid w:val="783833E5"/>
    <w:rsid w:val="783B4ED0"/>
    <w:rsid w:val="7843512D"/>
    <w:rsid w:val="784CD353"/>
    <w:rsid w:val="7865BC9C"/>
    <w:rsid w:val="78757BB2"/>
    <w:rsid w:val="788591F1"/>
    <w:rsid w:val="788A2578"/>
    <w:rsid w:val="78B13200"/>
    <w:rsid w:val="78B67772"/>
    <w:rsid w:val="78CA3EF5"/>
    <w:rsid w:val="78D45EDD"/>
    <w:rsid w:val="79083554"/>
    <w:rsid w:val="790F408B"/>
    <w:rsid w:val="793D6480"/>
    <w:rsid w:val="793FC165"/>
    <w:rsid w:val="7943372B"/>
    <w:rsid w:val="795BBE2E"/>
    <w:rsid w:val="7977CDE9"/>
    <w:rsid w:val="79B54F52"/>
    <w:rsid w:val="79B5DA32"/>
    <w:rsid w:val="79C99F0D"/>
    <w:rsid w:val="79D283F0"/>
    <w:rsid w:val="79F5717F"/>
    <w:rsid w:val="79FE02D3"/>
    <w:rsid w:val="79FFFC37"/>
    <w:rsid w:val="7A0B2604"/>
    <w:rsid w:val="7A1C7B4D"/>
    <w:rsid w:val="7A2FD04A"/>
    <w:rsid w:val="7A7DDC4E"/>
    <w:rsid w:val="7A98DDF1"/>
    <w:rsid w:val="7AA735BF"/>
    <w:rsid w:val="7AABA42A"/>
    <w:rsid w:val="7AD7B6B8"/>
    <w:rsid w:val="7ADC1E07"/>
    <w:rsid w:val="7ADF078C"/>
    <w:rsid w:val="7AE164DD"/>
    <w:rsid w:val="7AE685B3"/>
    <w:rsid w:val="7B48434B"/>
    <w:rsid w:val="7B51AA93"/>
    <w:rsid w:val="7B644835"/>
    <w:rsid w:val="7B708DD0"/>
    <w:rsid w:val="7B847415"/>
    <w:rsid w:val="7B86B50F"/>
    <w:rsid w:val="7B8EA1DA"/>
    <w:rsid w:val="7BCBA0AB"/>
    <w:rsid w:val="7BF019EA"/>
    <w:rsid w:val="7C27B445"/>
    <w:rsid w:val="7C287AB2"/>
    <w:rsid w:val="7C322DA5"/>
    <w:rsid w:val="7C7244BD"/>
    <w:rsid w:val="7C75FE9A"/>
    <w:rsid w:val="7C776227"/>
    <w:rsid w:val="7C8D6E31"/>
    <w:rsid w:val="7C8F8D40"/>
    <w:rsid w:val="7CA9F05E"/>
    <w:rsid w:val="7CF646E9"/>
    <w:rsid w:val="7D0DF3F2"/>
    <w:rsid w:val="7D0E8B9C"/>
    <w:rsid w:val="7D3ACE45"/>
    <w:rsid w:val="7D3E47E4"/>
    <w:rsid w:val="7D541C0F"/>
    <w:rsid w:val="7D635E22"/>
    <w:rsid w:val="7D67710C"/>
    <w:rsid w:val="7D7F300D"/>
    <w:rsid w:val="7D84B45A"/>
    <w:rsid w:val="7D8BEA4B"/>
    <w:rsid w:val="7D9DC652"/>
    <w:rsid w:val="7DA09B76"/>
    <w:rsid w:val="7DE2B1AE"/>
    <w:rsid w:val="7E07A7DA"/>
    <w:rsid w:val="7E140769"/>
    <w:rsid w:val="7E31AA28"/>
    <w:rsid w:val="7E3245EB"/>
    <w:rsid w:val="7E4B9717"/>
    <w:rsid w:val="7E4C221C"/>
    <w:rsid w:val="7E63154D"/>
    <w:rsid w:val="7E6B3EC6"/>
    <w:rsid w:val="7E777480"/>
    <w:rsid w:val="7E9E3270"/>
    <w:rsid w:val="7E9E5065"/>
    <w:rsid w:val="7E9F9C22"/>
    <w:rsid w:val="7EAAE623"/>
    <w:rsid w:val="7EB84B99"/>
    <w:rsid w:val="7EFB3051"/>
    <w:rsid w:val="7F229C53"/>
    <w:rsid w:val="7F32B67B"/>
    <w:rsid w:val="7F40815E"/>
    <w:rsid w:val="7F427666"/>
    <w:rsid w:val="7F55576A"/>
    <w:rsid w:val="7F58FE42"/>
    <w:rsid w:val="7F598540"/>
    <w:rsid w:val="7F7EFB3A"/>
    <w:rsid w:val="7F8A6CC4"/>
    <w:rsid w:val="7FA394E1"/>
    <w:rsid w:val="7FBA71B1"/>
    <w:rsid w:val="7FCD7A89"/>
    <w:rsid w:val="7FF70460"/>
    <w:rsid w:val="7FFBD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8B97B"/>
  <w15:chartTrackingRefBased/>
  <w15:docId w15:val="{F4284485-3D22-42B9-B0C2-0151D298707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6DFC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626DFC"/>
  </w:style>
  <w:style w:type="paragraph" w:styleId="Rodap">
    <w:name w:val="footer"/>
    <w:basedOn w:val="Normal"/>
    <w:link w:val="RodapChar"/>
    <w:uiPriority w:val="99"/>
    <w:unhideWhenUsed/>
    <w:rsid w:val="00626DFC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626DFC"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D3BBD"/>
    <w:rPr>
      <w:b/>
      <w:bCs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rsid w:val="002D3BBD"/>
    <w:rPr>
      <w:b/>
      <w:bCs/>
      <w:sz w:val="20"/>
      <w:szCs w:val="20"/>
    </w:rPr>
  </w:style>
  <w:style w:type="character" w:styleId="MenoPendente1" w:customStyle="1">
    <w:name w:val="Menção Pendente1"/>
    <w:basedOn w:val="Fontepargpadro"/>
    <w:uiPriority w:val="99"/>
    <w:semiHidden/>
    <w:unhideWhenUsed/>
    <w:rsid w:val="002D3BBD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7F0CFA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C27BD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character" w:styleId="ui-provider" w:customStyle="1">
    <w:name w:val="ui-provider"/>
    <w:basedOn w:val="Fontepargpadro"/>
    <w:rsid w:val="00C27BDD"/>
  </w:style>
  <w:style w:type="paragraph" w:styleId="Textodebalo">
    <w:name w:val="Balloon Text"/>
    <w:basedOn w:val="Normal"/>
    <w:link w:val="TextodebaloChar"/>
    <w:uiPriority w:val="99"/>
    <w:semiHidden/>
    <w:unhideWhenUsed/>
    <w:rsid w:val="007179A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7179A5"/>
    <w:rPr>
      <w:rFonts w:ascii="Times New Roman" w:hAnsi="Times New Roman" w:cs="Times New Roman"/>
      <w:sz w:val="18"/>
      <w:szCs w:val="18"/>
    </w:rPr>
  </w:style>
  <w:style w:type="character" w:styleId="normaltextrun" w:customStyle="1">
    <w:name w:val="normaltextrun"/>
    <w:basedOn w:val="Fontepargpadro"/>
    <w:rsid w:val="00C81EB1"/>
  </w:style>
  <w:style w:type="paragraph" w:styleId="paragraph" w:customStyle="1">
    <w:name w:val="paragraph"/>
    <w:basedOn w:val="Normal"/>
    <w:rsid w:val="009501D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character" w:styleId="eop" w:customStyle="1">
    <w:name w:val="eop"/>
    <w:basedOn w:val="Fontepargpadro"/>
    <w:rsid w:val="009501D8"/>
  </w:style>
  <w:style w:type="character" w:styleId="contextualspellingandgrammarerror" w:customStyle="1">
    <w:name w:val="contextualspellingandgrammarerror"/>
    <w:basedOn w:val="Fontepargpadro"/>
    <w:rsid w:val="009501D8"/>
  </w:style>
  <w:style w:type="character" w:styleId="MenoPendente">
    <w:name w:val="Unresolved Mention"/>
    <w:basedOn w:val="Fontepargpadro"/>
    <w:uiPriority w:val="99"/>
    <w:semiHidden/>
    <w:unhideWhenUsed/>
    <w:rsid w:val="009D18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1F3722E144594A88F4343BE4AFCAFE" ma:contentTypeVersion="14" ma:contentTypeDescription="Crie um novo documento." ma:contentTypeScope="" ma:versionID="580898756536446340b769fb673010fa">
  <xsd:schema xmlns:xsd="http://www.w3.org/2001/XMLSchema" xmlns:xs="http://www.w3.org/2001/XMLSchema" xmlns:p="http://schemas.microsoft.com/office/2006/metadata/properties" xmlns:ns2="0c6ff543-8497-4f4b-9095-ee0420af808f" xmlns:ns3="a1d8891d-bde9-4982-9fab-158a49f2b85a" targetNamespace="http://schemas.microsoft.com/office/2006/metadata/properties" ma:root="true" ma:fieldsID="58a41b95ae25a733f17d8b3afd4459f0" ns2:_="" ns3:_="">
    <xsd:import namespace="0c6ff543-8497-4f4b-9095-ee0420af808f"/>
    <xsd:import namespace="a1d8891d-bde9-4982-9fab-158a49f2b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6ff543-8497-4f4b-9095-ee0420af80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Marcações de imagem" ma:readOnly="false" ma:fieldId="{5cf76f15-5ced-4ddc-b409-7134ff3c332f}" ma:taxonomyMulti="true" ma:sspId="e20e9e44-ce6c-4e35-b88c-9595161756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d8891d-bde9-4982-9fab-158a49f2b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6f21073-7028-467f-8140-968cedbc015f}" ma:internalName="TaxCatchAll" ma:showField="CatchAllData" ma:web="a1d8891d-bde9-4982-9fab-158a49f2b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d8891d-bde9-4982-9fab-158a49f2b85a" xsi:nil="true"/>
    <lcf76f155ced4ddcb4097134ff3c332f xmlns="0c6ff543-8497-4f4b-9095-ee0420af808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F3FF011-1ACE-4A02-BEFF-84EC229E4F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897BE8-F2AC-46FC-BC42-4BAED85B57A4}"/>
</file>

<file path=customXml/itemProps3.xml><?xml version="1.0" encoding="utf-8"?>
<ds:datastoreItem xmlns:ds="http://schemas.openxmlformats.org/officeDocument/2006/customXml" ds:itemID="{F06BB1DA-2954-40B2-877A-24FD98F20E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96664E-7DF4-4207-B656-F6624637CF5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 Catarina David</dc:creator>
  <cp:keywords/>
  <dc:description/>
  <cp:lastModifiedBy>Daniel Barbosa da Silva</cp:lastModifiedBy>
  <cp:revision>22</cp:revision>
  <dcterms:created xsi:type="dcterms:W3CDTF">2023-03-16T13:19:00Z</dcterms:created>
  <dcterms:modified xsi:type="dcterms:W3CDTF">2023-07-27T14:36:06Z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0x010100C01F3722E144594A88F4343BE4AFCAFE</vt:lpwstr>
  </property>
</Properties>
</file>