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60B9D6" w14:textId="77777777" w:rsidR="00A9483B" w:rsidRDefault="00A9483B" w:rsidP="00A9483B">
      <w:pPr>
        <w:pStyle w:val="Corpodetexto"/>
        <w:rPr>
          <w:rFonts w:asciiTheme="minorHAnsi" w:hAnsiTheme="minorHAnsi"/>
          <w:b/>
          <w:sz w:val="24"/>
          <w:szCs w:val="24"/>
        </w:rPr>
      </w:pPr>
    </w:p>
    <w:p w14:paraId="4CF38A6D" w14:textId="77777777" w:rsidR="00A9483B" w:rsidRDefault="00A9483B" w:rsidP="00A9483B">
      <w:pPr>
        <w:pStyle w:val="Corpodetexto"/>
        <w:rPr>
          <w:rFonts w:asciiTheme="minorHAnsi" w:hAnsiTheme="minorHAnsi"/>
          <w:b/>
          <w:sz w:val="24"/>
          <w:szCs w:val="24"/>
        </w:rPr>
      </w:pPr>
    </w:p>
    <w:p w14:paraId="49A305F8" w14:textId="19B4E69F" w:rsidR="003A6C65" w:rsidRDefault="00A9483B" w:rsidP="003A6C65">
      <w:pPr>
        <w:pStyle w:val="Corpodetexto"/>
        <w:jc w:val="center"/>
        <w:rPr>
          <w:rFonts w:asciiTheme="minorHAnsi" w:hAnsiTheme="minorHAnsi"/>
          <w:b/>
          <w:sz w:val="24"/>
          <w:szCs w:val="24"/>
        </w:rPr>
      </w:pPr>
      <w:r w:rsidRPr="004B3A88">
        <w:rPr>
          <w:rFonts w:asciiTheme="minorHAnsi" w:hAnsiTheme="minorHAnsi"/>
          <w:b/>
          <w:sz w:val="24"/>
          <w:szCs w:val="24"/>
        </w:rPr>
        <w:t xml:space="preserve">ANEXO </w:t>
      </w:r>
      <w:r w:rsidR="008C6E87">
        <w:rPr>
          <w:rFonts w:asciiTheme="minorHAnsi" w:hAnsiTheme="minorHAnsi"/>
          <w:b/>
          <w:sz w:val="24"/>
          <w:szCs w:val="24"/>
        </w:rPr>
        <w:t xml:space="preserve">XII </w:t>
      </w:r>
      <w:r w:rsidR="003A6C65">
        <w:rPr>
          <w:rFonts w:asciiTheme="minorHAnsi" w:hAnsiTheme="minorHAnsi"/>
          <w:b/>
          <w:sz w:val="24"/>
          <w:szCs w:val="24"/>
        </w:rPr>
        <w:t xml:space="preserve">– </w:t>
      </w:r>
      <w:r w:rsidR="00C476BD">
        <w:rPr>
          <w:rFonts w:asciiTheme="minorHAnsi" w:hAnsiTheme="minorHAnsi"/>
          <w:b/>
          <w:sz w:val="24"/>
          <w:szCs w:val="24"/>
        </w:rPr>
        <w:t>A</w:t>
      </w:r>
    </w:p>
    <w:p w14:paraId="22A69354" w14:textId="77777777" w:rsidR="003A6C65" w:rsidRDefault="003A6C65" w:rsidP="00A9483B">
      <w:pPr>
        <w:pStyle w:val="Corpodetexto"/>
        <w:rPr>
          <w:rFonts w:asciiTheme="minorHAnsi" w:hAnsiTheme="minorHAnsi"/>
          <w:b/>
          <w:sz w:val="24"/>
          <w:szCs w:val="24"/>
        </w:rPr>
      </w:pPr>
    </w:p>
    <w:p w14:paraId="5BBFB9DF" w14:textId="16FB7A43" w:rsidR="00A9483B" w:rsidRPr="003A6C65" w:rsidRDefault="00A9483B" w:rsidP="003A6C65">
      <w:pPr>
        <w:pStyle w:val="Corpodetexto"/>
        <w:jc w:val="center"/>
        <w:rPr>
          <w:rFonts w:asciiTheme="minorHAnsi" w:hAnsiTheme="minorHAnsi"/>
          <w:b/>
          <w:bCs/>
          <w:caps/>
          <w:sz w:val="24"/>
          <w:szCs w:val="24"/>
        </w:rPr>
      </w:pPr>
      <w:r w:rsidRPr="003A6C65">
        <w:rPr>
          <w:rFonts w:asciiTheme="minorHAnsi" w:hAnsiTheme="minorHAnsi"/>
          <w:b/>
          <w:bCs/>
          <w:caps/>
          <w:sz w:val="24"/>
          <w:szCs w:val="24"/>
        </w:rPr>
        <w:t xml:space="preserve">Edital de Leilão </w:t>
      </w:r>
      <w:r w:rsidR="003A6C65" w:rsidRPr="003A6C65">
        <w:rPr>
          <w:rFonts w:asciiTheme="minorHAnsi" w:hAnsiTheme="minorHAnsi"/>
          <w:b/>
          <w:bCs/>
          <w:caps/>
          <w:sz w:val="24"/>
          <w:szCs w:val="24"/>
        </w:rPr>
        <w:t xml:space="preserve">de Bens </w:t>
      </w:r>
      <w:r w:rsidR="002F4801">
        <w:rPr>
          <w:rFonts w:asciiTheme="minorHAnsi" w:hAnsiTheme="minorHAnsi"/>
          <w:b/>
          <w:bCs/>
          <w:caps/>
          <w:sz w:val="24"/>
          <w:szCs w:val="24"/>
        </w:rPr>
        <w:t>I</w:t>
      </w:r>
      <w:r w:rsidR="003A6C65" w:rsidRPr="003A6C65">
        <w:rPr>
          <w:rFonts w:asciiTheme="minorHAnsi" w:hAnsiTheme="minorHAnsi"/>
          <w:b/>
          <w:bCs/>
          <w:caps/>
          <w:sz w:val="24"/>
          <w:szCs w:val="24"/>
        </w:rPr>
        <w:t>móveis</w:t>
      </w:r>
    </w:p>
    <w:p w14:paraId="7B0D2186" w14:textId="77777777" w:rsidR="002F4801" w:rsidRPr="004B3A88" w:rsidRDefault="002F4801" w:rsidP="002F4801">
      <w:pPr>
        <w:pStyle w:val="Corpodetexto"/>
        <w:rPr>
          <w:rFonts w:asciiTheme="minorHAnsi" w:hAnsiTheme="minorHAnsi"/>
        </w:rPr>
      </w:pPr>
      <w:r w:rsidRPr="004B3A88">
        <w:rPr>
          <w:rFonts w:asciiTheme="minorHAnsi" w:hAnsiTheme="minorHAnsi"/>
          <w:noProof/>
        </w:rPr>
        <mc:AlternateContent>
          <mc:Choice Requires="wps">
            <w:drawing>
              <wp:anchor distT="0" distB="0" distL="0" distR="0" simplePos="0" relativeHeight="251660288" behindDoc="1" locked="0" layoutInCell="1" allowOverlap="1" wp14:anchorId="24DF5070" wp14:editId="261DA68A">
                <wp:simplePos x="0" y="0"/>
                <wp:positionH relativeFrom="page">
                  <wp:posOffset>2161540</wp:posOffset>
                </wp:positionH>
                <wp:positionV relativeFrom="paragraph">
                  <wp:posOffset>220980</wp:posOffset>
                </wp:positionV>
                <wp:extent cx="3562350" cy="3112770"/>
                <wp:effectExtent l="0" t="0" r="19050" b="11430"/>
                <wp:wrapTopAndBottom/>
                <wp:docPr id="36" name="Caixa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3112770"/>
                        </a:xfrm>
                        <a:prstGeom prst="rect">
                          <a:avLst/>
                        </a:prstGeom>
                        <a:noFill/>
                        <a:ln w="9144">
                          <a:solidFill>
                            <a:srgbClr val="000000"/>
                          </a:solidFill>
                          <a:miter lim="800000"/>
                          <a:headEnd/>
                          <a:tailEnd/>
                        </a:ln>
                      </wps:spPr>
                      <wps:txbx>
                        <w:txbxContent>
                          <w:p w14:paraId="429F353E" w14:textId="77777777" w:rsidR="002F4801" w:rsidRDefault="002F4801" w:rsidP="002F4801">
                            <w:pPr>
                              <w:pStyle w:val="Corpodetexto"/>
                              <w:ind w:left="142" w:right="81" w:firstLine="992"/>
                              <w:rPr>
                                <w:rFonts w:asciiTheme="minorHAnsi" w:hAnsiTheme="minorHAnsi"/>
                              </w:rPr>
                            </w:pPr>
                            <w:r>
                              <w:rPr>
                                <w:rFonts w:asciiTheme="minorHAnsi" w:hAnsiTheme="minorHAnsi"/>
                                <w:b/>
                                <w:bCs/>
                              </w:rPr>
                              <w:t xml:space="preserve">Submeto a  aprovação da </w:t>
                            </w:r>
                            <w:r w:rsidRPr="004B3A88">
                              <w:rPr>
                                <w:rFonts w:asciiTheme="minorHAnsi" w:hAnsiTheme="minorHAnsi"/>
                              </w:rPr>
                              <w:t>Comissão Permanente de Avaliação e Alienação de Bens do Estado</w:t>
                            </w:r>
                            <w:r>
                              <w:rPr>
                                <w:rFonts w:asciiTheme="minorHAnsi" w:hAnsiTheme="minorHAnsi"/>
                                <w:b/>
                                <w:bCs/>
                              </w:rPr>
                              <w:t xml:space="preserve"> </w:t>
                            </w:r>
                            <w:r w:rsidRPr="00EC60C2">
                              <w:rPr>
                                <w:rFonts w:asciiTheme="minorHAnsi" w:hAnsiTheme="minorHAnsi"/>
                                <w:b/>
                                <w:bCs/>
                              </w:rPr>
                              <w:t>a presente minuta de edital</w:t>
                            </w:r>
                            <w:r w:rsidRPr="006C4022">
                              <w:rPr>
                                <w:rFonts w:asciiTheme="minorHAnsi" w:hAnsiTheme="minorHAnsi"/>
                              </w:rPr>
                              <w:t xml:space="preserve">, </w:t>
                            </w:r>
                            <w:r>
                              <w:rPr>
                                <w:rFonts w:asciiTheme="minorHAnsi" w:hAnsiTheme="minorHAnsi"/>
                              </w:rPr>
                              <w:t>com</w:t>
                            </w:r>
                            <w:r w:rsidRPr="006C4022">
                              <w:rPr>
                                <w:rFonts w:asciiTheme="minorHAnsi" w:hAnsiTheme="minorHAnsi"/>
                              </w:rPr>
                              <w:t xml:space="preserve"> rubrica em todas folhas, </w:t>
                            </w:r>
                            <w:r>
                              <w:rPr>
                                <w:rFonts w:asciiTheme="minorHAnsi" w:hAnsiTheme="minorHAnsi"/>
                              </w:rPr>
                              <w:t>preenchido em</w:t>
                            </w:r>
                            <w:r w:rsidRPr="006C4022">
                              <w:rPr>
                                <w:rFonts w:asciiTheme="minorHAnsi" w:hAnsiTheme="minorHAnsi"/>
                              </w:rPr>
                              <w:t xml:space="preserve"> correspondência com o modelo aprovado pela CONJUR-MJ</w:t>
                            </w:r>
                            <w:r>
                              <w:rPr>
                                <w:rFonts w:asciiTheme="minorHAnsi" w:hAnsiTheme="minorHAnsi"/>
                              </w:rPr>
                              <w:t>SP</w:t>
                            </w:r>
                            <w:r w:rsidRPr="006C4022">
                              <w:rPr>
                                <w:rFonts w:asciiTheme="minorHAnsi" w:hAnsiTheme="minorHAnsi"/>
                              </w:rPr>
                              <w:t xml:space="preserve">/CGU/AGU, constante do </w:t>
                            </w:r>
                            <w:r w:rsidRPr="00516517">
                              <w:rPr>
                                <w:rFonts w:asciiTheme="minorHAnsi" w:hAnsiTheme="minorHAnsi"/>
                                <w:b/>
                                <w:bCs/>
                              </w:rPr>
                              <w:t>ANEXO XII - B</w:t>
                            </w:r>
                            <w:r w:rsidRPr="00516517">
                              <w:rPr>
                                <w:rFonts w:asciiTheme="minorHAnsi" w:hAnsiTheme="minorHAnsi"/>
                              </w:rPr>
                              <w:t xml:space="preserve">  </w:t>
                            </w:r>
                            <w:r w:rsidRPr="006C4022">
                              <w:rPr>
                                <w:rFonts w:asciiTheme="minorHAnsi" w:hAnsiTheme="minorHAnsi"/>
                              </w:rPr>
                              <w:t>do Manual de Orientação Avaliação e Alienação Cautelar e Definitiva de Bens, aprovado pela Portaria da SENAD nº 11, de 3 de julho de</w:t>
                            </w:r>
                            <w:r>
                              <w:rPr>
                                <w:rFonts w:asciiTheme="minorHAnsi" w:hAnsiTheme="minorHAnsi"/>
                              </w:rPr>
                              <w:t xml:space="preserve"> </w:t>
                            </w:r>
                            <w:r w:rsidRPr="006C4022">
                              <w:rPr>
                                <w:rFonts w:asciiTheme="minorHAnsi" w:hAnsiTheme="minorHAnsi"/>
                              </w:rPr>
                              <w:t>2019.</w:t>
                            </w:r>
                          </w:p>
                          <w:p w14:paraId="70CA60CA" w14:textId="77777777" w:rsidR="002F4801" w:rsidRPr="006C4022" w:rsidRDefault="002F4801" w:rsidP="002F4801">
                            <w:pPr>
                              <w:pStyle w:val="Corpodetexto"/>
                              <w:ind w:left="142" w:right="81"/>
                              <w:rPr>
                                <w:rFonts w:asciiTheme="minorHAnsi" w:hAnsiTheme="minorHAnsi"/>
                              </w:rPr>
                            </w:pPr>
                          </w:p>
                          <w:p w14:paraId="1EF01A59" w14:textId="77777777" w:rsidR="002F4801" w:rsidRPr="006C4022" w:rsidRDefault="002F4801" w:rsidP="002F4801">
                            <w:pPr>
                              <w:pStyle w:val="Corpodetexto"/>
                              <w:ind w:left="142" w:right="81"/>
                              <w:jc w:val="right"/>
                              <w:rPr>
                                <w:rFonts w:asciiTheme="minorHAnsi" w:hAnsiTheme="minorHAnsi"/>
                              </w:rPr>
                            </w:pPr>
                            <w:r w:rsidRPr="003A6C65">
                              <w:rPr>
                                <w:rFonts w:asciiTheme="minorHAnsi" w:hAnsiTheme="minorHAnsi"/>
                                <w:color w:val="548DD4" w:themeColor="text2" w:themeTint="99"/>
                              </w:rPr>
                              <w:t>(Cidade/UF)</w:t>
                            </w:r>
                            <w:r w:rsidRPr="006C4022">
                              <w:rPr>
                                <w:rFonts w:asciiTheme="minorHAnsi" w:hAnsiTheme="minorHAnsi"/>
                              </w:rPr>
                              <w:t>,</w:t>
                            </w:r>
                            <w:r>
                              <w:rPr>
                                <w:rFonts w:asciiTheme="minorHAnsi" w:hAnsiTheme="minorHAnsi"/>
                              </w:rPr>
                              <w:t xml:space="preserve"> </w:t>
                            </w:r>
                            <w:r w:rsidRPr="003A6C65">
                              <w:rPr>
                                <w:rFonts w:asciiTheme="minorHAnsi" w:hAnsiTheme="minorHAnsi"/>
                                <w:color w:val="548DD4" w:themeColor="text2" w:themeTint="99"/>
                              </w:rPr>
                              <w:t xml:space="preserve">(dia) </w:t>
                            </w:r>
                            <w:r>
                              <w:rPr>
                                <w:rFonts w:asciiTheme="minorHAnsi" w:hAnsiTheme="minorHAnsi"/>
                              </w:rPr>
                              <w:t>d</w:t>
                            </w:r>
                            <w:r w:rsidRPr="006C4022">
                              <w:rPr>
                                <w:rFonts w:asciiTheme="minorHAnsi" w:hAnsiTheme="minorHAnsi"/>
                              </w:rPr>
                              <w:t xml:space="preserve">e </w:t>
                            </w:r>
                            <w:r w:rsidRPr="003A6C65">
                              <w:rPr>
                                <w:rFonts w:asciiTheme="minorHAnsi" w:hAnsiTheme="minorHAnsi"/>
                                <w:color w:val="548DD4" w:themeColor="text2" w:themeTint="99"/>
                              </w:rPr>
                              <w:t>(mês)</w:t>
                            </w:r>
                            <w:r w:rsidRPr="006C4022">
                              <w:rPr>
                                <w:rFonts w:asciiTheme="minorHAnsi" w:hAnsiTheme="minorHAnsi"/>
                              </w:rPr>
                              <w:t xml:space="preserve"> de</w:t>
                            </w:r>
                            <w:r>
                              <w:rPr>
                                <w:rFonts w:asciiTheme="minorHAnsi" w:hAnsiTheme="minorHAnsi"/>
                              </w:rPr>
                              <w:t xml:space="preserve"> </w:t>
                            </w:r>
                            <w:r w:rsidRPr="003A6C65">
                              <w:rPr>
                                <w:rFonts w:asciiTheme="minorHAnsi" w:hAnsiTheme="minorHAnsi"/>
                                <w:color w:val="548DD4" w:themeColor="text2" w:themeTint="99"/>
                              </w:rPr>
                              <w:t>(ano)</w:t>
                            </w:r>
                            <w:r w:rsidRPr="006C4022">
                              <w:rPr>
                                <w:rFonts w:asciiTheme="minorHAnsi" w:hAnsiTheme="minorHAnsi"/>
                              </w:rPr>
                              <w:t>.</w:t>
                            </w:r>
                          </w:p>
                          <w:p w14:paraId="7C2F90A2" w14:textId="77777777" w:rsidR="002F4801" w:rsidRDefault="002F4801" w:rsidP="002F4801">
                            <w:pPr>
                              <w:pStyle w:val="Corpodetexto"/>
                              <w:ind w:right="81"/>
                              <w:rPr>
                                <w:rFonts w:asciiTheme="minorHAnsi" w:hAnsiTheme="minorHAnsi"/>
                              </w:rPr>
                            </w:pPr>
                          </w:p>
                          <w:p w14:paraId="47CCA1EB" w14:textId="77777777" w:rsidR="002F4801" w:rsidRPr="006C4022" w:rsidRDefault="002F4801" w:rsidP="002F4801">
                            <w:pPr>
                              <w:pStyle w:val="Corpodetexto"/>
                              <w:ind w:left="142" w:right="81"/>
                              <w:jc w:val="center"/>
                              <w:rPr>
                                <w:rFonts w:asciiTheme="minorHAnsi" w:hAnsiTheme="minorHAnsi"/>
                              </w:rPr>
                            </w:pPr>
                            <w:r>
                              <w:rPr>
                                <w:rFonts w:asciiTheme="minorHAnsi" w:hAnsiTheme="minorHAnsi"/>
                              </w:rPr>
                              <w:t>_______________________________</w:t>
                            </w:r>
                          </w:p>
                          <w:p w14:paraId="106C9302" w14:textId="77777777" w:rsidR="002F4801" w:rsidRDefault="002F4801" w:rsidP="002F4801">
                            <w:pPr>
                              <w:pStyle w:val="Corpodetexto"/>
                              <w:ind w:left="142" w:right="81"/>
                              <w:jc w:val="center"/>
                              <w:rPr>
                                <w:rFonts w:asciiTheme="minorHAnsi" w:hAnsiTheme="minorHAnsi"/>
                              </w:rPr>
                            </w:pPr>
                            <w:r>
                              <w:rPr>
                                <w:rFonts w:asciiTheme="minorHAnsi" w:hAnsiTheme="minorHAnsi"/>
                              </w:rPr>
                              <w:t xml:space="preserve"> Leiloeiro</w:t>
                            </w:r>
                          </w:p>
                          <w:p w14:paraId="30507703" w14:textId="77777777" w:rsidR="002F4801" w:rsidRDefault="002F4801" w:rsidP="002F4801">
                            <w:pPr>
                              <w:pStyle w:val="Corpodetexto"/>
                              <w:ind w:left="142" w:right="81"/>
                              <w:jc w:val="center"/>
                              <w:rPr>
                                <w:rFonts w:asciiTheme="minorHAnsi" w:hAnsi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DF5070" id="_x0000_t202" coordsize="21600,21600" o:spt="202" path="m,l,21600r21600,l21600,xe">
                <v:stroke joinstyle="miter"/>
                <v:path gradientshapeok="t" o:connecttype="rect"/>
              </v:shapetype>
              <v:shape id="Caixa de Texto 25" o:spid="_x0000_s1026" type="#_x0000_t202" style="position:absolute;left:0;text-align:left;margin-left:170.2pt;margin-top:17.4pt;width:280.5pt;height:245.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" filled="f" strokeweight=".72pt">
                <v:textbox inset="0,0,0,0">
                  <w:txbxContent>
                    <w:p w14:paraId="429F353E" w14:textId="77777777" w:rsidR="002F4801" w:rsidRDefault="002F4801" w:rsidP="002F4801">
                      <w:pPr>
                        <w:pStyle w:val="Corpodetexto"/>
                        <w:ind w:left="142" w:right="81" w:firstLine="992"/>
                        <w:rPr>
                          <w:rFonts w:asciiTheme="minorHAnsi" w:hAnsiTheme="minorHAnsi"/>
                        </w:rPr>
                      </w:pPr>
                      <w:r>
                        <w:rPr>
                          <w:rFonts w:asciiTheme="minorHAnsi" w:hAnsiTheme="minorHAnsi"/>
                          <w:b/>
                          <w:bCs/>
                        </w:rPr>
                        <w:t xml:space="preserve">Submeto a  aprovação da </w:t>
                      </w:r>
                      <w:r w:rsidRPr="004B3A88">
                        <w:rPr>
                          <w:rFonts w:asciiTheme="minorHAnsi" w:hAnsiTheme="minorHAnsi"/>
                        </w:rPr>
                        <w:t>Comissão Permanente de Avaliação e Alienação de Bens do Estado</w:t>
                      </w:r>
                      <w:r>
                        <w:rPr>
                          <w:rFonts w:asciiTheme="minorHAnsi" w:hAnsiTheme="minorHAnsi"/>
                          <w:b/>
                          <w:bCs/>
                        </w:rPr>
                        <w:t xml:space="preserve"> </w:t>
                      </w:r>
                      <w:r w:rsidRPr="00EC60C2">
                        <w:rPr>
                          <w:rFonts w:asciiTheme="minorHAnsi" w:hAnsiTheme="minorHAnsi"/>
                          <w:b/>
                          <w:bCs/>
                        </w:rPr>
                        <w:t>a presente minuta de edital</w:t>
                      </w:r>
                      <w:r w:rsidRPr="006C4022">
                        <w:rPr>
                          <w:rFonts w:asciiTheme="minorHAnsi" w:hAnsiTheme="minorHAnsi"/>
                        </w:rPr>
                        <w:t xml:space="preserve">, </w:t>
                      </w:r>
                      <w:r>
                        <w:rPr>
                          <w:rFonts w:asciiTheme="minorHAnsi" w:hAnsiTheme="minorHAnsi"/>
                        </w:rPr>
                        <w:t>com</w:t>
                      </w:r>
                      <w:r w:rsidRPr="006C4022">
                        <w:rPr>
                          <w:rFonts w:asciiTheme="minorHAnsi" w:hAnsiTheme="minorHAnsi"/>
                        </w:rPr>
                        <w:t xml:space="preserve"> rubrica em todas folhas, </w:t>
                      </w:r>
                      <w:r>
                        <w:rPr>
                          <w:rFonts w:asciiTheme="minorHAnsi" w:hAnsiTheme="minorHAnsi"/>
                        </w:rPr>
                        <w:t>preenchido em</w:t>
                      </w:r>
                      <w:r w:rsidRPr="006C4022">
                        <w:rPr>
                          <w:rFonts w:asciiTheme="minorHAnsi" w:hAnsiTheme="minorHAnsi"/>
                        </w:rPr>
                        <w:t xml:space="preserve"> correspondência com o modelo aprovado pela CONJUR-MJ</w:t>
                      </w:r>
                      <w:r>
                        <w:rPr>
                          <w:rFonts w:asciiTheme="minorHAnsi" w:hAnsiTheme="minorHAnsi"/>
                        </w:rPr>
                        <w:t>SP</w:t>
                      </w:r>
                      <w:r w:rsidRPr="006C4022">
                        <w:rPr>
                          <w:rFonts w:asciiTheme="minorHAnsi" w:hAnsiTheme="minorHAnsi"/>
                        </w:rPr>
                        <w:t xml:space="preserve">/CGU/AGU, constante do </w:t>
                      </w:r>
                      <w:r w:rsidRPr="00516517">
                        <w:rPr>
                          <w:rFonts w:asciiTheme="minorHAnsi" w:hAnsiTheme="minorHAnsi"/>
                          <w:b/>
                          <w:bCs/>
                        </w:rPr>
                        <w:t>ANEXO XII - B</w:t>
                      </w:r>
                      <w:r w:rsidRPr="00516517">
                        <w:rPr>
                          <w:rFonts w:asciiTheme="minorHAnsi" w:hAnsiTheme="minorHAnsi"/>
                        </w:rPr>
                        <w:t xml:space="preserve">  </w:t>
                      </w:r>
                      <w:r w:rsidRPr="006C4022">
                        <w:rPr>
                          <w:rFonts w:asciiTheme="minorHAnsi" w:hAnsiTheme="minorHAnsi"/>
                        </w:rPr>
                        <w:t>do Manual de Orientação Avaliação e Alienação Cautelar e Definitiva de Bens, aprovado pela Portaria da SENAD nº 11, de 3 de julho de</w:t>
                      </w:r>
                      <w:r>
                        <w:rPr>
                          <w:rFonts w:asciiTheme="minorHAnsi" w:hAnsiTheme="minorHAnsi"/>
                        </w:rPr>
                        <w:t xml:space="preserve"> </w:t>
                      </w:r>
                      <w:r w:rsidRPr="006C4022">
                        <w:rPr>
                          <w:rFonts w:asciiTheme="minorHAnsi" w:hAnsiTheme="minorHAnsi"/>
                        </w:rPr>
                        <w:t>2019.</w:t>
                      </w:r>
                    </w:p>
                    <w:p w14:paraId="70CA60CA" w14:textId="77777777" w:rsidR="002F4801" w:rsidRPr="006C4022" w:rsidRDefault="002F4801" w:rsidP="002F4801">
                      <w:pPr>
                        <w:pStyle w:val="Corpodetexto"/>
                        <w:ind w:left="142" w:right="81"/>
                        <w:rPr>
                          <w:rFonts w:asciiTheme="minorHAnsi" w:hAnsiTheme="minorHAnsi"/>
                        </w:rPr>
                      </w:pPr>
                    </w:p>
                    <w:p w14:paraId="1EF01A59" w14:textId="77777777" w:rsidR="002F4801" w:rsidRPr="006C4022" w:rsidRDefault="002F4801" w:rsidP="002F4801">
                      <w:pPr>
                        <w:pStyle w:val="Corpodetexto"/>
                        <w:ind w:left="142" w:right="81"/>
                        <w:jc w:val="right"/>
                        <w:rPr>
                          <w:rFonts w:asciiTheme="minorHAnsi" w:hAnsiTheme="minorHAnsi"/>
                        </w:rPr>
                      </w:pPr>
                      <w:r w:rsidRPr="003A6C65">
                        <w:rPr>
                          <w:rFonts w:asciiTheme="minorHAnsi" w:hAnsiTheme="minorHAnsi"/>
                          <w:color w:val="548DD4" w:themeColor="text2" w:themeTint="99"/>
                        </w:rPr>
                        <w:t>(Cidade/UF)</w:t>
                      </w:r>
                      <w:r w:rsidRPr="006C4022">
                        <w:rPr>
                          <w:rFonts w:asciiTheme="minorHAnsi" w:hAnsiTheme="minorHAnsi"/>
                        </w:rPr>
                        <w:t>,</w:t>
                      </w:r>
                      <w:r>
                        <w:rPr>
                          <w:rFonts w:asciiTheme="minorHAnsi" w:hAnsiTheme="minorHAnsi"/>
                        </w:rPr>
                        <w:t xml:space="preserve"> </w:t>
                      </w:r>
                      <w:r w:rsidRPr="003A6C65">
                        <w:rPr>
                          <w:rFonts w:asciiTheme="minorHAnsi" w:hAnsiTheme="minorHAnsi"/>
                          <w:color w:val="548DD4" w:themeColor="text2" w:themeTint="99"/>
                        </w:rPr>
                        <w:t xml:space="preserve">(dia) </w:t>
                      </w:r>
                      <w:r>
                        <w:rPr>
                          <w:rFonts w:asciiTheme="minorHAnsi" w:hAnsiTheme="minorHAnsi"/>
                        </w:rPr>
                        <w:t>d</w:t>
                      </w:r>
                      <w:r w:rsidRPr="006C4022">
                        <w:rPr>
                          <w:rFonts w:asciiTheme="minorHAnsi" w:hAnsiTheme="minorHAnsi"/>
                        </w:rPr>
                        <w:t xml:space="preserve">e </w:t>
                      </w:r>
                      <w:r w:rsidRPr="003A6C65">
                        <w:rPr>
                          <w:rFonts w:asciiTheme="minorHAnsi" w:hAnsiTheme="minorHAnsi"/>
                          <w:color w:val="548DD4" w:themeColor="text2" w:themeTint="99"/>
                        </w:rPr>
                        <w:t>(mês)</w:t>
                      </w:r>
                      <w:r w:rsidRPr="006C4022">
                        <w:rPr>
                          <w:rFonts w:asciiTheme="minorHAnsi" w:hAnsiTheme="minorHAnsi"/>
                        </w:rPr>
                        <w:t xml:space="preserve"> de</w:t>
                      </w:r>
                      <w:r>
                        <w:rPr>
                          <w:rFonts w:asciiTheme="minorHAnsi" w:hAnsiTheme="minorHAnsi"/>
                        </w:rPr>
                        <w:t xml:space="preserve"> </w:t>
                      </w:r>
                      <w:r w:rsidRPr="003A6C65">
                        <w:rPr>
                          <w:rFonts w:asciiTheme="minorHAnsi" w:hAnsiTheme="minorHAnsi"/>
                          <w:color w:val="548DD4" w:themeColor="text2" w:themeTint="99"/>
                        </w:rPr>
                        <w:t>(ano)</w:t>
                      </w:r>
                      <w:r w:rsidRPr="006C4022">
                        <w:rPr>
                          <w:rFonts w:asciiTheme="minorHAnsi" w:hAnsiTheme="minorHAnsi"/>
                        </w:rPr>
                        <w:t>.</w:t>
                      </w:r>
                    </w:p>
                    <w:p w14:paraId="7C2F90A2" w14:textId="77777777" w:rsidR="002F4801" w:rsidRDefault="002F4801" w:rsidP="002F4801">
                      <w:pPr>
                        <w:pStyle w:val="Corpodetexto"/>
                        <w:ind w:right="81"/>
                        <w:rPr>
                          <w:rFonts w:asciiTheme="minorHAnsi" w:hAnsiTheme="minorHAnsi"/>
                        </w:rPr>
                      </w:pPr>
                    </w:p>
                    <w:p w14:paraId="47CCA1EB" w14:textId="77777777" w:rsidR="002F4801" w:rsidRPr="006C4022" w:rsidRDefault="002F4801" w:rsidP="002F4801">
                      <w:pPr>
                        <w:pStyle w:val="Corpodetexto"/>
                        <w:ind w:left="142" w:right="81"/>
                        <w:jc w:val="center"/>
                        <w:rPr>
                          <w:rFonts w:asciiTheme="minorHAnsi" w:hAnsiTheme="minorHAnsi"/>
                        </w:rPr>
                      </w:pPr>
                      <w:r>
                        <w:rPr>
                          <w:rFonts w:asciiTheme="minorHAnsi" w:hAnsiTheme="minorHAnsi"/>
                        </w:rPr>
                        <w:t>_______________________________</w:t>
                      </w:r>
                    </w:p>
                    <w:p w14:paraId="106C9302" w14:textId="77777777" w:rsidR="002F4801" w:rsidRDefault="002F4801" w:rsidP="002F4801">
                      <w:pPr>
                        <w:pStyle w:val="Corpodetexto"/>
                        <w:ind w:left="142" w:right="81"/>
                        <w:jc w:val="center"/>
                        <w:rPr>
                          <w:rFonts w:asciiTheme="minorHAnsi" w:hAnsiTheme="minorHAnsi"/>
                        </w:rPr>
                      </w:pPr>
                      <w:r>
                        <w:rPr>
                          <w:rFonts w:asciiTheme="minorHAnsi" w:hAnsiTheme="minorHAnsi"/>
                        </w:rPr>
                        <w:t xml:space="preserve"> Leiloeiro</w:t>
                      </w:r>
                    </w:p>
                    <w:p w14:paraId="30507703" w14:textId="77777777" w:rsidR="002F4801" w:rsidRDefault="002F4801" w:rsidP="002F4801">
                      <w:pPr>
                        <w:pStyle w:val="Corpodetexto"/>
                        <w:ind w:left="142" w:right="81"/>
                        <w:jc w:val="center"/>
                        <w:rPr>
                          <w:rFonts w:asciiTheme="minorHAnsi" w:hAnsiTheme="minorHAnsi"/>
                        </w:rPr>
                      </w:pPr>
                    </w:p>
                  </w:txbxContent>
                </v:textbox>
                <w10:wrap type="topAndBottom" anchorx="page"/>
              </v:shape>
            </w:pict>
          </mc:Fallback>
        </mc:AlternateContent>
      </w:r>
    </w:p>
    <w:p w14:paraId="41CC1734" w14:textId="77777777" w:rsidR="002F4801" w:rsidRDefault="002F4801" w:rsidP="002F4801">
      <w:pPr>
        <w:spacing w:before="6"/>
        <w:ind w:right="-72"/>
        <w:jc w:val="center"/>
        <w:rPr>
          <w:rFonts w:asciiTheme="minorHAnsi" w:hAnsiTheme="minorHAnsi"/>
          <w:w w:val="105"/>
        </w:rPr>
      </w:pPr>
      <w:r w:rsidRPr="004B3A88">
        <w:rPr>
          <w:rFonts w:asciiTheme="minorHAnsi" w:hAnsiTheme="minorHAnsi"/>
          <w:noProof/>
        </w:rPr>
        <mc:AlternateContent>
          <mc:Choice Requires="wps">
            <w:drawing>
              <wp:anchor distT="0" distB="0" distL="0" distR="0" simplePos="0" relativeHeight="251659264" behindDoc="1" locked="0" layoutInCell="1" allowOverlap="1" wp14:anchorId="5A8ACB68" wp14:editId="19AA355E">
                <wp:simplePos x="0" y="0"/>
                <wp:positionH relativeFrom="page">
                  <wp:posOffset>2197959</wp:posOffset>
                </wp:positionH>
                <wp:positionV relativeFrom="paragraph">
                  <wp:posOffset>3293668</wp:posOffset>
                </wp:positionV>
                <wp:extent cx="3562350" cy="2922905"/>
                <wp:effectExtent l="0" t="0" r="19050" b="10795"/>
                <wp:wrapTopAndBottom/>
                <wp:docPr id="37" name="Caixa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2922905"/>
                        </a:xfrm>
                        <a:prstGeom prst="rect">
                          <a:avLst/>
                        </a:prstGeom>
                        <a:noFill/>
                        <a:ln w="9144">
                          <a:solidFill>
                            <a:srgbClr val="000000"/>
                          </a:solidFill>
                          <a:miter lim="800000"/>
                          <a:headEnd/>
                          <a:tailEnd/>
                        </a:ln>
                      </wps:spPr>
                      <wps:txbx>
                        <w:txbxContent>
                          <w:p w14:paraId="19F28C47" w14:textId="77777777" w:rsidR="002F4801" w:rsidRDefault="002F4801" w:rsidP="002F4801">
                            <w:pPr>
                              <w:pStyle w:val="Corpodetexto"/>
                              <w:ind w:left="142" w:right="81" w:firstLine="992"/>
                              <w:rPr>
                                <w:rFonts w:asciiTheme="minorHAnsi" w:hAnsiTheme="minorHAnsi"/>
                              </w:rPr>
                            </w:pPr>
                            <w:r w:rsidRPr="00EC60C2">
                              <w:rPr>
                                <w:rFonts w:asciiTheme="minorHAnsi" w:hAnsiTheme="minorHAnsi"/>
                                <w:b/>
                                <w:bCs/>
                              </w:rPr>
                              <w:t>Aprovo a presente minuta de edital</w:t>
                            </w:r>
                            <w:r w:rsidRPr="006C4022">
                              <w:rPr>
                                <w:rFonts w:asciiTheme="minorHAnsi" w:hAnsiTheme="minorHAnsi"/>
                              </w:rPr>
                              <w:t>, por meio de rubrica em todas folhas, após conferência de sua perfeita correspondência com o modelo aprovado pela CONJUR-MJ</w:t>
                            </w:r>
                            <w:r>
                              <w:rPr>
                                <w:rFonts w:asciiTheme="minorHAnsi" w:hAnsiTheme="minorHAnsi"/>
                              </w:rPr>
                              <w:t>SP</w:t>
                            </w:r>
                            <w:r w:rsidRPr="006C4022">
                              <w:rPr>
                                <w:rFonts w:asciiTheme="minorHAnsi" w:hAnsiTheme="minorHAnsi"/>
                              </w:rPr>
                              <w:t xml:space="preserve">/CGU/AGU, constante </w:t>
                            </w:r>
                            <w:r w:rsidRPr="00516517">
                              <w:rPr>
                                <w:rFonts w:asciiTheme="minorHAnsi" w:hAnsiTheme="minorHAnsi"/>
                              </w:rPr>
                              <w:t xml:space="preserve">do </w:t>
                            </w:r>
                            <w:r w:rsidRPr="00516517">
                              <w:rPr>
                                <w:rFonts w:asciiTheme="minorHAnsi" w:hAnsiTheme="minorHAnsi"/>
                                <w:b/>
                                <w:bCs/>
                              </w:rPr>
                              <w:t>ANEXO XII - B</w:t>
                            </w:r>
                            <w:r w:rsidRPr="00516517">
                              <w:rPr>
                                <w:rFonts w:asciiTheme="minorHAnsi" w:hAnsiTheme="minorHAnsi"/>
                              </w:rPr>
                              <w:t xml:space="preserve"> do Manual de Orientação Avaliação e</w:t>
                            </w:r>
                            <w:r w:rsidRPr="006C4022">
                              <w:rPr>
                                <w:rFonts w:asciiTheme="minorHAnsi" w:hAnsiTheme="minorHAnsi"/>
                              </w:rPr>
                              <w:t xml:space="preserve"> Alienação Cautelar e Definitiva de Bens, aprovado pela Portaria da SENAD nº 11, de 3 de julho de</w:t>
                            </w:r>
                            <w:r>
                              <w:rPr>
                                <w:rFonts w:asciiTheme="minorHAnsi" w:hAnsiTheme="minorHAnsi"/>
                              </w:rPr>
                              <w:t xml:space="preserve"> </w:t>
                            </w:r>
                            <w:r w:rsidRPr="006C4022">
                              <w:rPr>
                                <w:rFonts w:asciiTheme="minorHAnsi" w:hAnsiTheme="minorHAnsi"/>
                              </w:rPr>
                              <w:t>2019.</w:t>
                            </w:r>
                          </w:p>
                          <w:p w14:paraId="08FC3FA3" w14:textId="77777777" w:rsidR="002F4801" w:rsidRPr="006C4022" w:rsidRDefault="002F4801" w:rsidP="002F4801">
                            <w:pPr>
                              <w:pStyle w:val="Corpodetexto"/>
                              <w:ind w:left="142" w:right="81"/>
                              <w:rPr>
                                <w:rFonts w:asciiTheme="minorHAnsi" w:hAnsiTheme="minorHAnsi"/>
                              </w:rPr>
                            </w:pPr>
                          </w:p>
                          <w:p w14:paraId="5021FA66" w14:textId="77777777" w:rsidR="002F4801" w:rsidRPr="006C4022" w:rsidRDefault="002F4801" w:rsidP="002F4801">
                            <w:pPr>
                              <w:pStyle w:val="Corpodetexto"/>
                              <w:ind w:left="142" w:right="81"/>
                              <w:jc w:val="right"/>
                              <w:rPr>
                                <w:rFonts w:asciiTheme="minorHAnsi" w:hAnsiTheme="minorHAnsi"/>
                              </w:rPr>
                            </w:pPr>
                            <w:r w:rsidRPr="003A6C65">
                              <w:rPr>
                                <w:rFonts w:asciiTheme="minorHAnsi" w:hAnsiTheme="minorHAnsi"/>
                                <w:color w:val="548DD4" w:themeColor="text2" w:themeTint="99"/>
                              </w:rPr>
                              <w:t>(Cidade/UF)</w:t>
                            </w:r>
                            <w:r w:rsidRPr="006C4022">
                              <w:rPr>
                                <w:rFonts w:asciiTheme="minorHAnsi" w:hAnsiTheme="minorHAnsi"/>
                              </w:rPr>
                              <w:t>,</w:t>
                            </w:r>
                            <w:r>
                              <w:rPr>
                                <w:rFonts w:asciiTheme="minorHAnsi" w:hAnsiTheme="minorHAnsi"/>
                              </w:rPr>
                              <w:t xml:space="preserve"> </w:t>
                            </w:r>
                            <w:r w:rsidRPr="003A6C65">
                              <w:rPr>
                                <w:rFonts w:asciiTheme="minorHAnsi" w:hAnsiTheme="minorHAnsi"/>
                                <w:color w:val="548DD4" w:themeColor="text2" w:themeTint="99"/>
                              </w:rPr>
                              <w:t xml:space="preserve">(dia) </w:t>
                            </w:r>
                            <w:r>
                              <w:rPr>
                                <w:rFonts w:asciiTheme="minorHAnsi" w:hAnsiTheme="minorHAnsi"/>
                              </w:rPr>
                              <w:t>d</w:t>
                            </w:r>
                            <w:r w:rsidRPr="006C4022">
                              <w:rPr>
                                <w:rFonts w:asciiTheme="minorHAnsi" w:hAnsiTheme="minorHAnsi"/>
                              </w:rPr>
                              <w:t xml:space="preserve">e </w:t>
                            </w:r>
                            <w:r w:rsidRPr="003A6C65">
                              <w:rPr>
                                <w:rFonts w:asciiTheme="minorHAnsi" w:hAnsiTheme="minorHAnsi"/>
                                <w:color w:val="548DD4" w:themeColor="text2" w:themeTint="99"/>
                              </w:rPr>
                              <w:t>(mês)</w:t>
                            </w:r>
                            <w:r w:rsidRPr="006C4022">
                              <w:rPr>
                                <w:rFonts w:asciiTheme="minorHAnsi" w:hAnsiTheme="minorHAnsi"/>
                              </w:rPr>
                              <w:t xml:space="preserve"> de</w:t>
                            </w:r>
                            <w:r>
                              <w:rPr>
                                <w:rFonts w:asciiTheme="minorHAnsi" w:hAnsiTheme="minorHAnsi"/>
                              </w:rPr>
                              <w:t xml:space="preserve"> </w:t>
                            </w:r>
                            <w:r w:rsidRPr="003A6C65">
                              <w:rPr>
                                <w:rFonts w:asciiTheme="minorHAnsi" w:hAnsiTheme="minorHAnsi"/>
                                <w:color w:val="548DD4" w:themeColor="text2" w:themeTint="99"/>
                              </w:rPr>
                              <w:t>(ano)</w:t>
                            </w:r>
                            <w:r w:rsidRPr="006C4022">
                              <w:rPr>
                                <w:rFonts w:asciiTheme="minorHAnsi" w:hAnsiTheme="minorHAnsi"/>
                              </w:rPr>
                              <w:t>.</w:t>
                            </w:r>
                          </w:p>
                          <w:p w14:paraId="428FFF02" w14:textId="77777777" w:rsidR="002F4801" w:rsidRDefault="002F4801" w:rsidP="002F4801">
                            <w:pPr>
                              <w:pStyle w:val="Corpodetexto"/>
                              <w:ind w:right="81"/>
                              <w:rPr>
                                <w:rFonts w:asciiTheme="minorHAnsi" w:hAnsiTheme="minorHAnsi"/>
                              </w:rPr>
                            </w:pPr>
                          </w:p>
                          <w:p w14:paraId="2936D568" w14:textId="77777777" w:rsidR="002F4801" w:rsidRDefault="002F4801" w:rsidP="002F4801">
                            <w:pPr>
                              <w:pStyle w:val="Corpodetexto"/>
                              <w:ind w:right="81"/>
                              <w:rPr>
                                <w:rFonts w:asciiTheme="minorHAnsi" w:hAnsiTheme="minorHAnsi"/>
                              </w:rPr>
                            </w:pPr>
                          </w:p>
                          <w:p w14:paraId="37A5BCEA" w14:textId="77777777" w:rsidR="002F4801" w:rsidRPr="006C4022" w:rsidRDefault="002F4801" w:rsidP="002F4801">
                            <w:pPr>
                              <w:pStyle w:val="Corpodetexto"/>
                              <w:ind w:left="142" w:right="81"/>
                              <w:jc w:val="center"/>
                              <w:rPr>
                                <w:rFonts w:asciiTheme="minorHAnsi" w:hAnsiTheme="minorHAnsi"/>
                              </w:rPr>
                            </w:pPr>
                            <w:r>
                              <w:rPr>
                                <w:rFonts w:asciiTheme="minorHAnsi" w:hAnsiTheme="minorHAnsi"/>
                              </w:rPr>
                              <w:t>_______________________________</w:t>
                            </w:r>
                          </w:p>
                          <w:p w14:paraId="6C4D3772" w14:textId="77777777" w:rsidR="002F4801" w:rsidRDefault="002F4801" w:rsidP="002F4801">
                            <w:pPr>
                              <w:pStyle w:val="Corpodetexto"/>
                              <w:ind w:left="142" w:right="81"/>
                              <w:jc w:val="center"/>
                              <w:rPr>
                                <w:rFonts w:asciiTheme="minorHAnsi" w:hAnsiTheme="minorHAnsi"/>
                              </w:rPr>
                            </w:pPr>
                            <w:r w:rsidRPr="006C4022">
                              <w:rPr>
                                <w:rFonts w:asciiTheme="minorHAnsi" w:hAnsiTheme="minorHAnsi"/>
                              </w:rPr>
                              <w:t>Presidente da Comissão</w:t>
                            </w:r>
                          </w:p>
                          <w:p w14:paraId="6954F378" w14:textId="77777777" w:rsidR="002F4801" w:rsidRDefault="002F4801" w:rsidP="002F4801">
                            <w:pPr>
                              <w:pStyle w:val="Corpodetexto"/>
                              <w:ind w:left="142" w:right="81"/>
                              <w:jc w:val="center"/>
                              <w:rPr>
                                <w:rFonts w:asciiTheme="minorHAnsi" w:hAnsi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ACB68" id="_x0000_s1027" type="#_x0000_t202" style="position:absolute;left:0;text-align:left;margin-left:173.05pt;margin-top:259.35pt;width:280.5pt;height:230.1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" filled="f" strokeweight=".72pt">
                <v:textbox inset="0,0,0,0">
                  <w:txbxContent>
                    <w:p w14:paraId="19F28C47" w14:textId="77777777" w:rsidR="002F4801" w:rsidRDefault="002F4801" w:rsidP="002F4801">
                      <w:pPr>
                        <w:pStyle w:val="Corpodetexto"/>
                        <w:ind w:left="142" w:right="81" w:firstLine="992"/>
                        <w:rPr>
                          <w:rFonts w:asciiTheme="minorHAnsi" w:hAnsiTheme="minorHAnsi"/>
                        </w:rPr>
                      </w:pPr>
                      <w:r w:rsidRPr="00EC60C2">
                        <w:rPr>
                          <w:rFonts w:asciiTheme="minorHAnsi" w:hAnsiTheme="minorHAnsi"/>
                          <w:b/>
                          <w:bCs/>
                        </w:rPr>
                        <w:t>Aprovo a presente minuta de edital</w:t>
                      </w:r>
                      <w:r w:rsidRPr="006C4022">
                        <w:rPr>
                          <w:rFonts w:asciiTheme="minorHAnsi" w:hAnsiTheme="minorHAnsi"/>
                        </w:rPr>
                        <w:t>, por meio de rubrica em todas folhas, após conferência de sua perfeita correspondência com o modelo aprovado pela CONJUR-MJ</w:t>
                      </w:r>
                      <w:r>
                        <w:rPr>
                          <w:rFonts w:asciiTheme="minorHAnsi" w:hAnsiTheme="minorHAnsi"/>
                        </w:rPr>
                        <w:t>SP</w:t>
                      </w:r>
                      <w:r w:rsidRPr="006C4022">
                        <w:rPr>
                          <w:rFonts w:asciiTheme="minorHAnsi" w:hAnsiTheme="minorHAnsi"/>
                        </w:rPr>
                        <w:t xml:space="preserve">/CGU/AGU, constante </w:t>
                      </w:r>
                      <w:r w:rsidRPr="00516517">
                        <w:rPr>
                          <w:rFonts w:asciiTheme="minorHAnsi" w:hAnsiTheme="minorHAnsi"/>
                        </w:rPr>
                        <w:t xml:space="preserve">do </w:t>
                      </w:r>
                      <w:r w:rsidRPr="00516517">
                        <w:rPr>
                          <w:rFonts w:asciiTheme="minorHAnsi" w:hAnsiTheme="minorHAnsi"/>
                          <w:b/>
                          <w:bCs/>
                        </w:rPr>
                        <w:t>ANEXO XII - B</w:t>
                      </w:r>
                      <w:r w:rsidRPr="00516517">
                        <w:rPr>
                          <w:rFonts w:asciiTheme="minorHAnsi" w:hAnsiTheme="minorHAnsi"/>
                        </w:rPr>
                        <w:t xml:space="preserve"> do Manual de Orientação Avaliação e</w:t>
                      </w:r>
                      <w:r w:rsidRPr="006C4022">
                        <w:rPr>
                          <w:rFonts w:asciiTheme="minorHAnsi" w:hAnsiTheme="minorHAnsi"/>
                        </w:rPr>
                        <w:t xml:space="preserve"> Alienação Cautelar e Definitiva de Bens, aprovado pela Portaria da SENAD nº 11, de 3 de julho de</w:t>
                      </w:r>
                      <w:r>
                        <w:rPr>
                          <w:rFonts w:asciiTheme="minorHAnsi" w:hAnsiTheme="minorHAnsi"/>
                        </w:rPr>
                        <w:t xml:space="preserve"> </w:t>
                      </w:r>
                      <w:r w:rsidRPr="006C4022">
                        <w:rPr>
                          <w:rFonts w:asciiTheme="minorHAnsi" w:hAnsiTheme="minorHAnsi"/>
                        </w:rPr>
                        <w:t>2019.</w:t>
                      </w:r>
                    </w:p>
                    <w:p w14:paraId="08FC3FA3" w14:textId="77777777" w:rsidR="002F4801" w:rsidRPr="006C4022" w:rsidRDefault="002F4801" w:rsidP="002F4801">
                      <w:pPr>
                        <w:pStyle w:val="Corpodetexto"/>
                        <w:ind w:left="142" w:right="81"/>
                        <w:rPr>
                          <w:rFonts w:asciiTheme="minorHAnsi" w:hAnsiTheme="minorHAnsi"/>
                        </w:rPr>
                      </w:pPr>
                    </w:p>
                    <w:p w14:paraId="5021FA66" w14:textId="77777777" w:rsidR="002F4801" w:rsidRPr="006C4022" w:rsidRDefault="002F4801" w:rsidP="002F4801">
                      <w:pPr>
                        <w:pStyle w:val="Corpodetexto"/>
                        <w:ind w:left="142" w:right="81"/>
                        <w:jc w:val="right"/>
                        <w:rPr>
                          <w:rFonts w:asciiTheme="minorHAnsi" w:hAnsiTheme="minorHAnsi"/>
                        </w:rPr>
                      </w:pPr>
                      <w:r w:rsidRPr="003A6C65">
                        <w:rPr>
                          <w:rFonts w:asciiTheme="minorHAnsi" w:hAnsiTheme="minorHAnsi"/>
                          <w:color w:val="548DD4" w:themeColor="text2" w:themeTint="99"/>
                        </w:rPr>
                        <w:t>(Cidade/UF)</w:t>
                      </w:r>
                      <w:r w:rsidRPr="006C4022">
                        <w:rPr>
                          <w:rFonts w:asciiTheme="minorHAnsi" w:hAnsiTheme="minorHAnsi"/>
                        </w:rPr>
                        <w:t>,</w:t>
                      </w:r>
                      <w:r>
                        <w:rPr>
                          <w:rFonts w:asciiTheme="minorHAnsi" w:hAnsiTheme="minorHAnsi"/>
                        </w:rPr>
                        <w:t xml:space="preserve"> </w:t>
                      </w:r>
                      <w:r w:rsidRPr="003A6C65">
                        <w:rPr>
                          <w:rFonts w:asciiTheme="minorHAnsi" w:hAnsiTheme="minorHAnsi"/>
                          <w:color w:val="548DD4" w:themeColor="text2" w:themeTint="99"/>
                        </w:rPr>
                        <w:t xml:space="preserve">(dia) </w:t>
                      </w:r>
                      <w:r>
                        <w:rPr>
                          <w:rFonts w:asciiTheme="minorHAnsi" w:hAnsiTheme="minorHAnsi"/>
                        </w:rPr>
                        <w:t>d</w:t>
                      </w:r>
                      <w:r w:rsidRPr="006C4022">
                        <w:rPr>
                          <w:rFonts w:asciiTheme="minorHAnsi" w:hAnsiTheme="minorHAnsi"/>
                        </w:rPr>
                        <w:t xml:space="preserve">e </w:t>
                      </w:r>
                      <w:r w:rsidRPr="003A6C65">
                        <w:rPr>
                          <w:rFonts w:asciiTheme="minorHAnsi" w:hAnsiTheme="minorHAnsi"/>
                          <w:color w:val="548DD4" w:themeColor="text2" w:themeTint="99"/>
                        </w:rPr>
                        <w:t>(mês)</w:t>
                      </w:r>
                      <w:r w:rsidRPr="006C4022">
                        <w:rPr>
                          <w:rFonts w:asciiTheme="minorHAnsi" w:hAnsiTheme="minorHAnsi"/>
                        </w:rPr>
                        <w:t xml:space="preserve"> de</w:t>
                      </w:r>
                      <w:r>
                        <w:rPr>
                          <w:rFonts w:asciiTheme="minorHAnsi" w:hAnsiTheme="minorHAnsi"/>
                        </w:rPr>
                        <w:t xml:space="preserve"> </w:t>
                      </w:r>
                      <w:r w:rsidRPr="003A6C65">
                        <w:rPr>
                          <w:rFonts w:asciiTheme="minorHAnsi" w:hAnsiTheme="minorHAnsi"/>
                          <w:color w:val="548DD4" w:themeColor="text2" w:themeTint="99"/>
                        </w:rPr>
                        <w:t>(ano)</w:t>
                      </w:r>
                      <w:r w:rsidRPr="006C4022">
                        <w:rPr>
                          <w:rFonts w:asciiTheme="minorHAnsi" w:hAnsiTheme="minorHAnsi"/>
                        </w:rPr>
                        <w:t>.</w:t>
                      </w:r>
                    </w:p>
                    <w:p w14:paraId="428FFF02" w14:textId="77777777" w:rsidR="002F4801" w:rsidRDefault="002F4801" w:rsidP="002F4801">
                      <w:pPr>
                        <w:pStyle w:val="Corpodetexto"/>
                        <w:ind w:right="81"/>
                        <w:rPr>
                          <w:rFonts w:asciiTheme="minorHAnsi" w:hAnsiTheme="minorHAnsi"/>
                        </w:rPr>
                      </w:pPr>
                    </w:p>
                    <w:p w14:paraId="2936D568" w14:textId="77777777" w:rsidR="002F4801" w:rsidRDefault="002F4801" w:rsidP="002F4801">
                      <w:pPr>
                        <w:pStyle w:val="Corpodetexto"/>
                        <w:ind w:right="81"/>
                        <w:rPr>
                          <w:rFonts w:asciiTheme="minorHAnsi" w:hAnsiTheme="minorHAnsi"/>
                        </w:rPr>
                      </w:pPr>
                    </w:p>
                    <w:p w14:paraId="37A5BCEA" w14:textId="77777777" w:rsidR="002F4801" w:rsidRPr="006C4022" w:rsidRDefault="002F4801" w:rsidP="002F4801">
                      <w:pPr>
                        <w:pStyle w:val="Corpodetexto"/>
                        <w:ind w:left="142" w:right="81"/>
                        <w:jc w:val="center"/>
                        <w:rPr>
                          <w:rFonts w:asciiTheme="minorHAnsi" w:hAnsiTheme="minorHAnsi"/>
                        </w:rPr>
                      </w:pPr>
                      <w:r>
                        <w:rPr>
                          <w:rFonts w:asciiTheme="minorHAnsi" w:hAnsiTheme="minorHAnsi"/>
                        </w:rPr>
                        <w:t>_______________________________</w:t>
                      </w:r>
                    </w:p>
                    <w:p w14:paraId="6C4D3772" w14:textId="77777777" w:rsidR="002F4801" w:rsidRDefault="002F4801" w:rsidP="002F4801">
                      <w:pPr>
                        <w:pStyle w:val="Corpodetexto"/>
                        <w:ind w:left="142" w:right="81"/>
                        <w:jc w:val="center"/>
                        <w:rPr>
                          <w:rFonts w:asciiTheme="minorHAnsi" w:hAnsiTheme="minorHAnsi"/>
                        </w:rPr>
                      </w:pPr>
                      <w:r w:rsidRPr="006C4022">
                        <w:rPr>
                          <w:rFonts w:asciiTheme="minorHAnsi" w:hAnsiTheme="minorHAnsi"/>
                        </w:rPr>
                        <w:t>Presidente da Comissão</w:t>
                      </w:r>
                    </w:p>
                    <w:p w14:paraId="6954F378" w14:textId="77777777" w:rsidR="002F4801" w:rsidRDefault="002F4801" w:rsidP="002F4801">
                      <w:pPr>
                        <w:pStyle w:val="Corpodetexto"/>
                        <w:ind w:left="142" w:right="81"/>
                        <w:jc w:val="center"/>
                        <w:rPr>
                          <w:rFonts w:asciiTheme="minorHAnsi" w:hAnsiTheme="minorHAnsi"/>
                        </w:rPr>
                      </w:pPr>
                    </w:p>
                  </w:txbxContent>
                </v:textbox>
                <w10:wrap type="topAndBottom" anchorx="page"/>
              </v:shape>
            </w:pict>
          </mc:Fallback>
        </mc:AlternateContent>
      </w:r>
    </w:p>
    <w:p w14:paraId="4DA2F3BE" w14:textId="77777777" w:rsidR="002F4801" w:rsidRDefault="002F4801" w:rsidP="002F4801">
      <w:pPr>
        <w:rPr>
          <w:rFonts w:asciiTheme="minorHAnsi" w:hAnsiTheme="minorHAnsi"/>
        </w:rPr>
      </w:pPr>
      <w:r>
        <w:rPr>
          <w:rFonts w:asciiTheme="minorHAnsi" w:hAnsiTheme="minorHAnsi"/>
        </w:rPr>
        <w:br w:type="page"/>
      </w:r>
    </w:p>
    <w:p w14:paraId="7F6D8F4B" w14:textId="77777777" w:rsidR="002F4801" w:rsidRPr="004B3A88" w:rsidRDefault="002F4801" w:rsidP="002F4801">
      <w:pPr>
        <w:spacing w:after="120"/>
        <w:jc w:val="center"/>
        <w:rPr>
          <w:rFonts w:asciiTheme="minorHAnsi" w:hAnsiTheme="minorHAnsi"/>
          <w:b/>
          <w:bCs/>
        </w:rPr>
      </w:pPr>
      <w:r w:rsidRPr="004B3A88">
        <w:rPr>
          <w:rFonts w:asciiTheme="minorHAnsi" w:hAnsiTheme="minorHAnsi"/>
          <w:b/>
          <w:bCs/>
        </w:rPr>
        <w:lastRenderedPageBreak/>
        <w:t xml:space="preserve">EDITAL Nº </w:t>
      </w:r>
      <w:r w:rsidRPr="004B3A88">
        <w:rPr>
          <w:rFonts w:asciiTheme="minorHAnsi" w:hAnsiTheme="minorHAnsi"/>
          <w:b/>
          <w:bCs/>
          <w:color w:val="548DD4" w:themeColor="text2" w:themeTint="99"/>
        </w:rPr>
        <w:t>XX</w:t>
      </w:r>
      <w:r w:rsidRPr="004B3A88">
        <w:rPr>
          <w:rFonts w:asciiTheme="minorHAnsi" w:hAnsiTheme="minorHAnsi"/>
          <w:b/>
          <w:bCs/>
        </w:rPr>
        <w:t>/20</w:t>
      </w:r>
      <w:r w:rsidRPr="004B3A88">
        <w:rPr>
          <w:rFonts w:asciiTheme="minorHAnsi" w:hAnsiTheme="minorHAnsi"/>
          <w:b/>
          <w:bCs/>
          <w:color w:val="548DD4" w:themeColor="text2" w:themeTint="99"/>
        </w:rPr>
        <w:t>XX</w:t>
      </w:r>
    </w:p>
    <w:p w14:paraId="291F3732" w14:textId="77777777" w:rsidR="002F4801" w:rsidRPr="004B3A88" w:rsidRDefault="002F4801" w:rsidP="002F4801">
      <w:pPr>
        <w:pStyle w:val="Corpodetexto"/>
        <w:spacing w:before="7"/>
        <w:ind w:right="-59"/>
        <w:jc w:val="center"/>
        <w:rPr>
          <w:rFonts w:asciiTheme="minorHAnsi" w:hAnsiTheme="minorHAnsi"/>
          <w:b/>
          <w:bCs/>
        </w:rPr>
      </w:pPr>
      <w:r w:rsidRPr="004B3A88">
        <w:rPr>
          <w:rFonts w:asciiTheme="minorHAnsi" w:hAnsiTheme="minorHAnsi"/>
          <w:b/>
          <w:bCs/>
        </w:rPr>
        <w:t>LEILÃO</w:t>
      </w:r>
    </w:p>
    <w:p w14:paraId="2D9531E3" w14:textId="77777777" w:rsidR="002F4801" w:rsidRPr="004B3A88" w:rsidRDefault="002F4801" w:rsidP="002F4801">
      <w:pPr>
        <w:pStyle w:val="Corpodetexto"/>
        <w:spacing w:before="7"/>
        <w:ind w:right="-59"/>
        <w:jc w:val="center"/>
        <w:rPr>
          <w:rFonts w:asciiTheme="minorHAnsi" w:hAnsiTheme="minorHAnsi"/>
          <w:b/>
          <w:bCs/>
        </w:rPr>
      </w:pPr>
      <w:r w:rsidRPr="004B3A88">
        <w:rPr>
          <w:rFonts w:asciiTheme="minorHAnsi" w:hAnsiTheme="minorHAnsi"/>
          <w:b/>
          <w:bCs/>
        </w:rPr>
        <w:t xml:space="preserve">IMÓVEL </w:t>
      </w:r>
      <w:r w:rsidRPr="004B3A88">
        <w:rPr>
          <w:rFonts w:asciiTheme="minorHAnsi" w:hAnsiTheme="minorHAnsi"/>
          <w:b/>
          <w:bCs/>
          <w:color w:val="548DD4" w:themeColor="text2" w:themeTint="99"/>
        </w:rPr>
        <w:t>URBANO / RURAL</w:t>
      </w:r>
    </w:p>
    <w:p w14:paraId="4FA79832" w14:textId="77777777" w:rsidR="002F4801" w:rsidRPr="004B3A88" w:rsidRDefault="002F4801" w:rsidP="002F4801">
      <w:pPr>
        <w:pStyle w:val="Corpodetexto"/>
        <w:spacing w:before="7"/>
        <w:ind w:right="-59"/>
        <w:rPr>
          <w:rFonts w:asciiTheme="minorHAnsi" w:hAnsiTheme="minorHAnsi"/>
        </w:rPr>
      </w:pPr>
    </w:p>
    <w:p w14:paraId="6B86A1FC" w14:textId="77777777" w:rsidR="002F4801" w:rsidRPr="004B3A88" w:rsidRDefault="002F4801" w:rsidP="002F4801">
      <w:pPr>
        <w:pStyle w:val="Corpodetexto"/>
        <w:ind w:right="83" w:firstLine="1134"/>
        <w:rPr>
          <w:rFonts w:asciiTheme="minorHAnsi" w:hAnsiTheme="minorHAnsi"/>
        </w:rPr>
      </w:pPr>
      <w:bookmarkStart w:id="0" w:name="_Hlk51162804"/>
      <w:r w:rsidRPr="004B3A88">
        <w:rPr>
          <w:rFonts w:asciiTheme="minorHAnsi" w:hAnsiTheme="minorHAnsi"/>
        </w:rPr>
        <w:t xml:space="preserve">A Secretaria Nacional de Políticas Sobre Drogas - SENAD, com apoio da Estrutura Organizacional do Estado de </w:t>
      </w:r>
      <w:r w:rsidRPr="004B3A88">
        <w:rPr>
          <w:rFonts w:asciiTheme="minorHAnsi" w:hAnsiTheme="minorHAnsi"/>
          <w:color w:val="548DD4" w:themeColor="text2" w:themeTint="99"/>
        </w:rPr>
        <w:t>XXXXX</w:t>
      </w:r>
      <w:r w:rsidRPr="004B3A88">
        <w:rPr>
          <w:rFonts w:asciiTheme="minorHAnsi" w:hAnsiTheme="minorHAnsi"/>
        </w:rPr>
        <w:t xml:space="preserve">, neste ato representada pela </w:t>
      </w:r>
      <w:r>
        <w:rPr>
          <w:rFonts w:asciiTheme="minorHAnsi" w:hAnsiTheme="minorHAnsi"/>
        </w:rPr>
        <w:t>Comissão Permanente de Avaliação e Alienação de Bens</w:t>
      </w:r>
      <w:r w:rsidRPr="004B3A88">
        <w:rPr>
          <w:rFonts w:asciiTheme="minorHAnsi" w:hAnsiTheme="minorHAnsi"/>
        </w:rPr>
        <w:t xml:space="preserve">, constituída pela Portaria nº </w:t>
      </w:r>
      <w:r w:rsidRPr="004B3A88">
        <w:rPr>
          <w:rFonts w:asciiTheme="minorHAnsi" w:hAnsiTheme="minorHAnsi"/>
          <w:color w:val="548DD4" w:themeColor="text2" w:themeTint="99"/>
        </w:rPr>
        <w:t>XXXX/2020/(Órgão Emissor)</w:t>
      </w:r>
      <w:r w:rsidRPr="004B3A88">
        <w:rPr>
          <w:rFonts w:asciiTheme="minorHAnsi" w:hAnsiTheme="minorHAnsi"/>
        </w:rPr>
        <w:t xml:space="preserve">, publicada no </w:t>
      </w:r>
      <w:r w:rsidRPr="004B3A88">
        <w:rPr>
          <w:rFonts w:asciiTheme="minorHAnsi" w:hAnsiTheme="minorHAnsi"/>
          <w:color w:val="262626" w:themeColor="text1" w:themeTint="D9"/>
        </w:rPr>
        <w:t>Diário Oficial</w:t>
      </w:r>
      <w:r w:rsidRPr="004B3A88">
        <w:rPr>
          <w:rFonts w:asciiTheme="minorHAnsi" w:hAnsiTheme="minorHAnsi"/>
          <w:color w:val="548DD4" w:themeColor="text2" w:themeTint="99"/>
        </w:rPr>
        <w:t>/(UF) N° XX.XXX</w:t>
      </w:r>
      <w:r w:rsidRPr="004B3A88">
        <w:rPr>
          <w:rFonts w:asciiTheme="minorHAnsi" w:hAnsiTheme="minorHAnsi"/>
        </w:rPr>
        <w:t xml:space="preserve">, em </w:t>
      </w:r>
      <w:r w:rsidRPr="004B3A88">
        <w:rPr>
          <w:rFonts w:asciiTheme="minorHAnsi" w:hAnsiTheme="minorHAnsi"/>
          <w:color w:val="548DD4" w:themeColor="text2" w:themeTint="99"/>
        </w:rPr>
        <w:t>(dia) de (mês) de (ano)</w:t>
      </w:r>
      <w:r w:rsidRPr="004B3A88">
        <w:rPr>
          <w:rFonts w:asciiTheme="minorHAnsi" w:hAnsiTheme="minorHAnsi"/>
        </w:rPr>
        <w:t xml:space="preserve">, torna público que no local, data e horário indicados no item “1” do presente edital, será realizada licitação, na modalidade </w:t>
      </w:r>
      <w:r w:rsidRPr="004B3A88">
        <w:rPr>
          <w:rFonts w:asciiTheme="minorHAnsi" w:hAnsiTheme="minorHAnsi"/>
          <w:b/>
        </w:rPr>
        <w:t xml:space="preserve">LEILÃO </w:t>
      </w:r>
      <w:r w:rsidRPr="004B3A88">
        <w:rPr>
          <w:rFonts w:asciiTheme="minorHAnsi" w:hAnsiTheme="minorHAnsi"/>
          <w:bCs/>
          <w:color w:val="548DD4" w:themeColor="text2" w:themeTint="99"/>
        </w:rPr>
        <w:t>(informar modalidade: ELETRÔNICO e/ou PRESENCIAL)</w:t>
      </w:r>
      <w:r w:rsidRPr="004B3A88">
        <w:rPr>
          <w:rFonts w:asciiTheme="minorHAnsi" w:hAnsiTheme="minorHAnsi"/>
        </w:rPr>
        <w:t xml:space="preserve">, do tipo maior lance, para venda dos </w:t>
      </w:r>
      <w:r w:rsidRPr="00FB0D3F">
        <w:rPr>
          <w:rFonts w:asciiTheme="minorHAnsi" w:hAnsiTheme="minorHAnsi"/>
        </w:rPr>
        <w:t xml:space="preserve">bens </w:t>
      </w:r>
      <w:r w:rsidRPr="00FB0D3F">
        <w:rPr>
          <w:rFonts w:asciiTheme="minorHAnsi" w:hAnsiTheme="minorHAnsi"/>
          <w:b/>
        </w:rPr>
        <w:t xml:space="preserve">imóveis </w:t>
      </w:r>
      <w:r w:rsidRPr="00FB0D3F">
        <w:rPr>
          <w:rFonts w:asciiTheme="minorHAnsi" w:hAnsiTheme="minorHAnsi"/>
        </w:rPr>
        <w:t xml:space="preserve">indicados </w:t>
      </w:r>
      <w:r w:rsidRPr="004B3A88">
        <w:rPr>
          <w:rFonts w:asciiTheme="minorHAnsi" w:hAnsiTheme="minorHAnsi"/>
        </w:rPr>
        <w:t xml:space="preserve">neste edital, de propriedade do Fundo Nacional Antidrogas - FUNAD, de acordo com o processo administrativo nº </w:t>
      </w:r>
      <w:r w:rsidRPr="004B3A88">
        <w:rPr>
          <w:rFonts w:asciiTheme="minorHAnsi" w:hAnsiTheme="minorHAnsi"/>
          <w:color w:val="548DD4" w:themeColor="text2" w:themeTint="99"/>
        </w:rPr>
        <w:t>(informar o nº do processo SEI)</w:t>
      </w:r>
      <w:r w:rsidRPr="004B3A88">
        <w:rPr>
          <w:rFonts w:asciiTheme="minorHAnsi" w:hAnsiTheme="minorHAnsi"/>
        </w:rPr>
        <w:t xml:space="preserve">, a ser conduzido pelo(a) Leiloeiro(a) Público Oficial, </w:t>
      </w:r>
      <w:r w:rsidRPr="004B3A88">
        <w:rPr>
          <w:rFonts w:asciiTheme="minorHAnsi" w:hAnsiTheme="minorHAnsi"/>
          <w:color w:val="548DD4" w:themeColor="text2" w:themeTint="99"/>
        </w:rPr>
        <w:t>(informa nome do leiloeiro(a))</w:t>
      </w:r>
      <w:r w:rsidRPr="004B3A88">
        <w:rPr>
          <w:rFonts w:asciiTheme="minorHAnsi" w:hAnsiTheme="minorHAnsi"/>
        </w:rPr>
        <w:t xml:space="preserve">, inscrito na Junta Comercial do Estado de </w:t>
      </w:r>
      <w:r w:rsidRPr="004B3A88">
        <w:rPr>
          <w:rFonts w:asciiTheme="minorHAnsi" w:hAnsiTheme="minorHAnsi"/>
          <w:color w:val="548DD4" w:themeColor="text2" w:themeTint="99"/>
        </w:rPr>
        <w:t>XXXX</w:t>
      </w:r>
      <w:r w:rsidRPr="004B3A88">
        <w:rPr>
          <w:rFonts w:asciiTheme="minorHAnsi" w:hAnsiTheme="minorHAnsi"/>
        </w:rPr>
        <w:t xml:space="preserve">,  sob a matrícula nº </w:t>
      </w:r>
      <w:r w:rsidRPr="004B3A88">
        <w:rPr>
          <w:rFonts w:asciiTheme="minorHAnsi" w:hAnsiTheme="minorHAnsi"/>
          <w:color w:val="548DD4" w:themeColor="text2" w:themeTint="99"/>
        </w:rPr>
        <w:t>XXXX</w:t>
      </w:r>
      <w:r w:rsidRPr="004B3A88">
        <w:rPr>
          <w:rFonts w:asciiTheme="minorHAnsi" w:hAnsiTheme="minorHAnsi"/>
        </w:rPr>
        <w:t xml:space="preserve">, por força do contrato nº </w:t>
      </w:r>
      <w:r w:rsidRPr="004B3A88">
        <w:rPr>
          <w:rFonts w:asciiTheme="minorHAnsi" w:hAnsiTheme="minorHAnsi"/>
          <w:color w:val="548DD4" w:themeColor="text2" w:themeTint="99"/>
        </w:rPr>
        <w:t>XX</w:t>
      </w:r>
      <w:r w:rsidRPr="004B3A88">
        <w:rPr>
          <w:rFonts w:asciiTheme="minorHAnsi" w:hAnsiTheme="minorHAnsi"/>
        </w:rPr>
        <w:t>/20</w:t>
      </w:r>
      <w:r w:rsidRPr="004B3A88">
        <w:rPr>
          <w:rFonts w:asciiTheme="minorHAnsi" w:hAnsiTheme="minorHAnsi"/>
          <w:color w:val="548DD4" w:themeColor="text2" w:themeTint="99"/>
        </w:rPr>
        <w:t>XX</w:t>
      </w:r>
      <w:r w:rsidRPr="004B3A88">
        <w:rPr>
          <w:rFonts w:asciiTheme="minorHAnsi" w:hAnsiTheme="minorHAnsi"/>
        </w:rPr>
        <w:t>, em conformidade com a Lei nº 7.560, de 19 de dezembro de 1986,</w:t>
      </w:r>
      <w:r>
        <w:rPr>
          <w:rFonts w:asciiTheme="minorHAnsi" w:hAnsiTheme="minorHAnsi"/>
        </w:rPr>
        <w:t xml:space="preserve"> com a Lei nº 9.649, de 27 de maio de 1998,</w:t>
      </w:r>
      <w:r w:rsidRPr="004B3A88">
        <w:rPr>
          <w:rFonts w:asciiTheme="minorHAnsi" w:hAnsiTheme="minorHAnsi"/>
        </w:rPr>
        <w:t xml:space="preserve"> </w:t>
      </w:r>
      <w:r>
        <w:rPr>
          <w:rFonts w:asciiTheme="minorHAnsi" w:hAnsiTheme="minorHAnsi"/>
        </w:rPr>
        <w:t>com a</w:t>
      </w:r>
      <w:r w:rsidRPr="004B3A88">
        <w:rPr>
          <w:rFonts w:asciiTheme="minorHAnsi" w:hAnsiTheme="minorHAnsi"/>
        </w:rPr>
        <w:t xml:space="preserve"> Lei nº 11.343, de 23 de agosto de 2006; Decreto nº 9.662, de 1º de janeiro de 2019, com o art. 6º do Decreto nº 95.650, de 19 de janeiro de 1988</w:t>
      </w:r>
      <w:r>
        <w:rPr>
          <w:rFonts w:asciiTheme="minorHAnsi" w:hAnsiTheme="minorHAnsi"/>
        </w:rPr>
        <w:t>, com a</w:t>
      </w:r>
      <w:r w:rsidRPr="004B3A88">
        <w:rPr>
          <w:rFonts w:asciiTheme="minorHAnsi" w:hAnsiTheme="minorHAnsi"/>
        </w:rPr>
        <w:t xml:space="preserve"> Lei nº 8.666, de 21 de junho de 1993, </w:t>
      </w:r>
      <w:r>
        <w:rPr>
          <w:rFonts w:asciiTheme="minorHAnsi" w:hAnsiTheme="minorHAnsi"/>
        </w:rPr>
        <w:t xml:space="preserve">com o </w:t>
      </w:r>
      <w:r w:rsidRPr="004B3A88">
        <w:rPr>
          <w:rFonts w:asciiTheme="minorHAnsi" w:hAnsiTheme="minorHAnsi"/>
        </w:rPr>
        <w:t>Decreto 21.981, de 19 de outubro de 1932</w:t>
      </w:r>
      <w:r>
        <w:rPr>
          <w:rFonts w:asciiTheme="minorHAnsi" w:hAnsiTheme="minorHAnsi"/>
        </w:rPr>
        <w:t>,</w:t>
      </w:r>
      <w:r w:rsidRPr="004B3A88">
        <w:rPr>
          <w:rFonts w:asciiTheme="minorHAnsi" w:hAnsiTheme="minorHAnsi"/>
        </w:rPr>
        <w:t xml:space="preserve"> bem como as condições abaixo:</w:t>
      </w:r>
      <w:r>
        <w:rPr>
          <w:rFonts w:asciiTheme="minorHAnsi" w:hAnsiTheme="minorHAnsi"/>
        </w:rPr>
        <w:t xml:space="preserve"> </w:t>
      </w:r>
    </w:p>
    <w:p w14:paraId="27012900" w14:textId="77777777" w:rsidR="002F4801" w:rsidRPr="004B3A88" w:rsidRDefault="002F4801" w:rsidP="002F4801">
      <w:pPr>
        <w:pStyle w:val="Corpodetexto"/>
        <w:rPr>
          <w:rFonts w:asciiTheme="minorHAnsi" w:hAnsiTheme="minorHAnsi"/>
        </w:rPr>
      </w:pPr>
    </w:p>
    <w:p w14:paraId="728EA091" w14:textId="77777777" w:rsidR="002F4801" w:rsidRDefault="002F4801" w:rsidP="00AB333B">
      <w:pPr>
        <w:pStyle w:val="PargrafodaLista"/>
        <w:numPr>
          <w:ilvl w:val="0"/>
          <w:numId w:val="1"/>
        </w:numPr>
        <w:tabs>
          <w:tab w:val="left" w:pos="320"/>
        </w:tabs>
        <w:ind w:left="0" w:firstLine="0"/>
        <w:rPr>
          <w:rFonts w:asciiTheme="minorHAnsi" w:hAnsiTheme="minorHAnsi"/>
          <w:b/>
          <w:bCs/>
        </w:rPr>
      </w:pPr>
      <w:r w:rsidRPr="004B3A88">
        <w:rPr>
          <w:rFonts w:asciiTheme="minorHAnsi" w:hAnsiTheme="minorHAnsi"/>
          <w:b/>
          <w:bCs/>
        </w:rPr>
        <w:t>DO LOCAL, DATA E HORÁRIO DO LEILÃO</w:t>
      </w:r>
    </w:p>
    <w:p w14:paraId="64B2C406" w14:textId="77777777" w:rsidR="002F4801" w:rsidRPr="004B3A88" w:rsidRDefault="002F4801" w:rsidP="002F4801">
      <w:pPr>
        <w:pStyle w:val="PargrafodaLista"/>
        <w:tabs>
          <w:tab w:val="left" w:pos="320"/>
        </w:tabs>
        <w:ind w:left="0"/>
        <w:rPr>
          <w:rFonts w:asciiTheme="minorHAnsi" w:hAnsiTheme="minorHAnsi"/>
          <w:b/>
          <w:bCs/>
        </w:rPr>
      </w:pPr>
    </w:p>
    <w:p w14:paraId="39170301" w14:textId="77777777" w:rsidR="002F4801" w:rsidRPr="00FB0D3F" w:rsidRDefault="002F4801" w:rsidP="00AB333B">
      <w:pPr>
        <w:pStyle w:val="Corpodetexto"/>
        <w:numPr>
          <w:ilvl w:val="1"/>
          <w:numId w:val="2"/>
        </w:numPr>
        <w:ind w:right="115"/>
        <w:rPr>
          <w:rFonts w:asciiTheme="minorHAnsi" w:hAnsiTheme="minorHAnsi"/>
        </w:rPr>
      </w:pPr>
      <w:r w:rsidRPr="004B3A88">
        <w:rPr>
          <w:rFonts w:asciiTheme="minorHAnsi" w:hAnsiTheme="minorHAnsi"/>
          <w:b/>
          <w:bCs/>
        </w:rPr>
        <w:t xml:space="preserve">LOCAL: </w:t>
      </w:r>
    </w:p>
    <w:p w14:paraId="42DB1BA0" w14:textId="77777777" w:rsidR="002F4801" w:rsidRPr="004B3A88" w:rsidRDefault="002F4801" w:rsidP="002F4801">
      <w:pPr>
        <w:pStyle w:val="Corpodetexto"/>
        <w:ind w:left="480" w:right="115"/>
        <w:rPr>
          <w:rFonts w:asciiTheme="minorHAnsi" w:hAnsiTheme="minorHAnsi"/>
        </w:rPr>
      </w:pPr>
    </w:p>
    <w:p w14:paraId="6ABF8FEE" w14:textId="77777777" w:rsidR="002F4801" w:rsidRPr="004B3A88" w:rsidRDefault="002F4801" w:rsidP="00AB333B">
      <w:pPr>
        <w:pStyle w:val="Corpodetexto"/>
        <w:numPr>
          <w:ilvl w:val="2"/>
          <w:numId w:val="2"/>
        </w:numPr>
        <w:ind w:right="115"/>
        <w:rPr>
          <w:rFonts w:asciiTheme="minorHAnsi" w:hAnsiTheme="minorHAnsi"/>
        </w:rPr>
      </w:pPr>
      <w:r w:rsidRPr="004B3A88">
        <w:rPr>
          <w:rFonts w:asciiTheme="minorHAnsi" w:hAnsiTheme="minorHAnsi"/>
        </w:rPr>
        <w:t>O</w:t>
      </w:r>
      <w:r>
        <w:rPr>
          <w:rFonts w:asciiTheme="minorHAnsi" w:hAnsiTheme="minorHAnsi"/>
        </w:rPr>
        <w:t>(</w:t>
      </w:r>
      <w:r w:rsidRPr="004B3A88">
        <w:rPr>
          <w:rFonts w:asciiTheme="minorHAnsi" w:hAnsiTheme="minorHAnsi"/>
        </w:rPr>
        <w:t>s</w:t>
      </w:r>
      <w:r>
        <w:rPr>
          <w:rFonts w:asciiTheme="minorHAnsi" w:hAnsiTheme="minorHAnsi"/>
        </w:rPr>
        <w:t>)</w:t>
      </w:r>
      <w:r w:rsidRPr="004B3A88">
        <w:rPr>
          <w:rFonts w:asciiTheme="minorHAnsi" w:hAnsiTheme="minorHAnsi"/>
        </w:rPr>
        <w:t xml:space="preserve"> leil</w:t>
      </w:r>
      <w:r>
        <w:rPr>
          <w:rFonts w:asciiTheme="minorHAnsi" w:hAnsiTheme="minorHAnsi"/>
        </w:rPr>
        <w:t>ão(</w:t>
      </w:r>
      <w:r w:rsidRPr="004B3A88">
        <w:rPr>
          <w:rFonts w:asciiTheme="minorHAnsi" w:hAnsiTheme="minorHAnsi"/>
        </w:rPr>
        <w:t>ões</w:t>
      </w:r>
      <w:r>
        <w:rPr>
          <w:rFonts w:asciiTheme="minorHAnsi" w:hAnsiTheme="minorHAnsi"/>
        </w:rPr>
        <w:t>)</w:t>
      </w:r>
      <w:r w:rsidRPr="004B3A88">
        <w:rPr>
          <w:rFonts w:asciiTheme="minorHAnsi" w:hAnsiTheme="minorHAnsi"/>
        </w:rPr>
        <w:t xml:space="preserve"> </w:t>
      </w:r>
      <w:r w:rsidRPr="00381328">
        <w:rPr>
          <w:rFonts w:asciiTheme="minorHAnsi" w:hAnsiTheme="minorHAnsi"/>
          <w:b/>
          <w:bCs/>
        </w:rPr>
        <w:t>eletrônico</w:t>
      </w:r>
      <w:r w:rsidRPr="004B3A88">
        <w:rPr>
          <w:rFonts w:asciiTheme="minorHAnsi" w:hAnsiTheme="minorHAnsi"/>
        </w:rPr>
        <w:t xml:space="preserve"> </w:t>
      </w:r>
      <w:r w:rsidRPr="00B97DED">
        <w:rPr>
          <w:rFonts w:asciiTheme="minorHAnsi" w:hAnsiTheme="minorHAnsi"/>
          <w:color w:val="548DD4" w:themeColor="text2" w:themeTint="99"/>
        </w:rPr>
        <w:t xml:space="preserve">e </w:t>
      </w:r>
      <w:r w:rsidRPr="00B97DED">
        <w:rPr>
          <w:rFonts w:asciiTheme="minorHAnsi" w:hAnsiTheme="minorHAnsi"/>
          <w:b/>
          <w:bCs/>
          <w:color w:val="548DD4" w:themeColor="text2" w:themeTint="99"/>
        </w:rPr>
        <w:t>p</w:t>
      </w:r>
      <w:r w:rsidRPr="00381328">
        <w:rPr>
          <w:rFonts w:asciiTheme="minorHAnsi" w:hAnsiTheme="minorHAnsi"/>
          <w:b/>
          <w:bCs/>
          <w:color w:val="548DD4" w:themeColor="text2" w:themeTint="99"/>
        </w:rPr>
        <w:t>resencial</w:t>
      </w:r>
      <w:r w:rsidRPr="004B3A88">
        <w:rPr>
          <w:rFonts w:asciiTheme="minorHAnsi" w:hAnsiTheme="minorHAnsi"/>
        </w:rPr>
        <w:t xml:space="preserve"> ser</w:t>
      </w:r>
      <w:r>
        <w:rPr>
          <w:rFonts w:asciiTheme="minorHAnsi" w:hAnsiTheme="minorHAnsi"/>
        </w:rPr>
        <w:t>á(</w:t>
      </w:r>
      <w:r w:rsidRPr="004B3A88">
        <w:rPr>
          <w:rFonts w:asciiTheme="minorHAnsi" w:hAnsiTheme="minorHAnsi"/>
        </w:rPr>
        <w:t>ão</w:t>
      </w:r>
      <w:r>
        <w:rPr>
          <w:rFonts w:asciiTheme="minorHAnsi" w:hAnsiTheme="minorHAnsi"/>
        </w:rPr>
        <w:t>)</w:t>
      </w:r>
      <w:r w:rsidRPr="004B3A88">
        <w:rPr>
          <w:rFonts w:asciiTheme="minorHAnsi" w:hAnsiTheme="minorHAnsi"/>
        </w:rPr>
        <w:t xml:space="preserve"> realizado</w:t>
      </w:r>
      <w:r>
        <w:rPr>
          <w:rFonts w:asciiTheme="minorHAnsi" w:hAnsiTheme="minorHAnsi"/>
        </w:rPr>
        <w:t>(</w:t>
      </w:r>
      <w:r w:rsidRPr="004B3A88">
        <w:rPr>
          <w:rFonts w:asciiTheme="minorHAnsi" w:hAnsiTheme="minorHAnsi"/>
        </w:rPr>
        <w:t>s</w:t>
      </w:r>
      <w:r>
        <w:rPr>
          <w:rFonts w:asciiTheme="minorHAnsi" w:hAnsiTheme="minorHAnsi"/>
        </w:rPr>
        <w:t>),</w:t>
      </w:r>
      <w:r w:rsidRPr="004B3A88">
        <w:rPr>
          <w:rFonts w:asciiTheme="minorHAnsi" w:hAnsiTheme="minorHAnsi"/>
        </w:rPr>
        <w:t xml:space="preserve"> simultaneamente, no</w:t>
      </w:r>
      <w:r>
        <w:rPr>
          <w:rFonts w:asciiTheme="minorHAnsi" w:hAnsiTheme="minorHAnsi"/>
        </w:rPr>
        <w:t>(</w:t>
      </w:r>
      <w:r w:rsidRPr="004B3A88">
        <w:rPr>
          <w:rFonts w:asciiTheme="minorHAnsi" w:hAnsiTheme="minorHAnsi"/>
        </w:rPr>
        <w:t>s</w:t>
      </w:r>
      <w:r>
        <w:rPr>
          <w:rFonts w:asciiTheme="minorHAnsi" w:hAnsiTheme="minorHAnsi"/>
        </w:rPr>
        <w:t>)</w:t>
      </w:r>
      <w:r w:rsidRPr="004B3A88">
        <w:rPr>
          <w:rFonts w:asciiTheme="minorHAnsi" w:hAnsiTheme="minorHAnsi"/>
        </w:rPr>
        <w:t xml:space="preserve"> seguinte</w:t>
      </w:r>
      <w:r>
        <w:rPr>
          <w:rFonts w:asciiTheme="minorHAnsi" w:hAnsiTheme="minorHAnsi"/>
        </w:rPr>
        <w:t>(</w:t>
      </w:r>
      <w:r w:rsidRPr="004B3A88">
        <w:rPr>
          <w:rFonts w:asciiTheme="minorHAnsi" w:hAnsiTheme="minorHAnsi"/>
        </w:rPr>
        <w:t>s</w:t>
      </w:r>
      <w:r>
        <w:rPr>
          <w:rFonts w:asciiTheme="minorHAnsi" w:hAnsiTheme="minorHAnsi"/>
        </w:rPr>
        <w:t>)</w:t>
      </w:r>
      <w:r w:rsidRPr="004B3A88">
        <w:rPr>
          <w:rFonts w:asciiTheme="minorHAnsi" w:hAnsiTheme="minorHAnsi"/>
        </w:rPr>
        <w:t xml:space="preserve"> endereço</w:t>
      </w:r>
      <w:r>
        <w:rPr>
          <w:rFonts w:asciiTheme="minorHAnsi" w:hAnsiTheme="minorHAnsi"/>
        </w:rPr>
        <w:t>(</w:t>
      </w:r>
      <w:r w:rsidRPr="004B3A88">
        <w:rPr>
          <w:rFonts w:asciiTheme="minorHAnsi" w:hAnsiTheme="minorHAnsi"/>
        </w:rPr>
        <w:t>s</w:t>
      </w:r>
      <w:r>
        <w:rPr>
          <w:rFonts w:asciiTheme="minorHAnsi" w:hAnsiTheme="minorHAnsi"/>
        </w:rPr>
        <w:t>)</w:t>
      </w:r>
      <w:r w:rsidRPr="004B3A88">
        <w:rPr>
          <w:rFonts w:asciiTheme="minorHAnsi" w:hAnsiTheme="minorHAnsi"/>
        </w:rPr>
        <w:t>:</w:t>
      </w:r>
    </w:p>
    <w:p w14:paraId="52019040" w14:textId="77777777" w:rsidR="002F4801" w:rsidRPr="004B3A88" w:rsidRDefault="002F4801" w:rsidP="002F4801">
      <w:pPr>
        <w:pStyle w:val="Corpodetexto"/>
        <w:ind w:left="720" w:right="115"/>
        <w:rPr>
          <w:rFonts w:asciiTheme="minorHAnsi" w:hAnsiTheme="minorHAnsi"/>
        </w:rPr>
      </w:pPr>
    </w:p>
    <w:p w14:paraId="2107CB95" w14:textId="77777777" w:rsidR="002F4801" w:rsidRPr="004B3A88" w:rsidRDefault="002F4801" w:rsidP="00AB333B">
      <w:pPr>
        <w:pStyle w:val="Corpodetexto"/>
        <w:numPr>
          <w:ilvl w:val="3"/>
          <w:numId w:val="2"/>
        </w:numPr>
        <w:tabs>
          <w:tab w:val="left" w:pos="851"/>
        </w:tabs>
        <w:ind w:left="851" w:right="115" w:hanging="851"/>
        <w:rPr>
          <w:rFonts w:asciiTheme="minorHAnsi" w:hAnsiTheme="minorHAnsi"/>
        </w:rPr>
      </w:pPr>
      <w:r w:rsidRPr="004B3A88">
        <w:rPr>
          <w:rFonts w:asciiTheme="minorHAnsi" w:hAnsiTheme="minorHAnsi"/>
          <w:b/>
          <w:bCs/>
          <w:u w:val="single"/>
        </w:rPr>
        <w:t>LEILÃO ELETRÔNICO</w:t>
      </w:r>
      <w:r w:rsidRPr="004B3A88">
        <w:rPr>
          <w:rFonts w:asciiTheme="minorHAnsi" w:hAnsiTheme="minorHAnsi"/>
        </w:rPr>
        <w:t xml:space="preserve">: através do endereço eletrônico </w:t>
      </w:r>
      <w:hyperlink r:id="rId7" w:history="1">
        <w:r w:rsidRPr="00B35EBE">
          <w:rPr>
            <w:rStyle w:val="Hyperlink"/>
            <w:rFonts w:asciiTheme="minorHAnsi" w:hAnsiTheme="minorHAnsi"/>
          </w:rPr>
          <w:t>www.xxxxxxxxxx.com.br</w:t>
        </w:r>
      </w:hyperlink>
      <w:r w:rsidRPr="004B3A88">
        <w:rPr>
          <w:rFonts w:asciiTheme="minorHAnsi" w:hAnsiTheme="minorHAnsi"/>
        </w:rPr>
        <w:t>, mediante cadastro prévio</w:t>
      </w:r>
      <w:r>
        <w:rPr>
          <w:rFonts w:asciiTheme="minorHAnsi" w:hAnsiTheme="minorHAnsi"/>
        </w:rPr>
        <w:t>, conforme item 6.1.1. deste Edital</w:t>
      </w:r>
      <w:r w:rsidRPr="004B3A88">
        <w:rPr>
          <w:rFonts w:asciiTheme="minorHAnsi" w:hAnsiTheme="minorHAnsi"/>
        </w:rPr>
        <w:t>.</w:t>
      </w:r>
    </w:p>
    <w:p w14:paraId="4319CEEC" w14:textId="77777777" w:rsidR="002F4801" w:rsidRPr="004B3A88" w:rsidRDefault="002F4801" w:rsidP="002F4801">
      <w:pPr>
        <w:pStyle w:val="Corpodetexto"/>
        <w:ind w:right="115"/>
        <w:rPr>
          <w:rFonts w:asciiTheme="minorHAnsi" w:hAnsiTheme="minorHAnsi"/>
        </w:rPr>
      </w:pPr>
    </w:p>
    <w:p w14:paraId="50240BA0" w14:textId="77777777" w:rsidR="002F4801" w:rsidRPr="004B3A88" w:rsidRDefault="002F4801" w:rsidP="00AB333B">
      <w:pPr>
        <w:pStyle w:val="Corpodetexto"/>
        <w:numPr>
          <w:ilvl w:val="3"/>
          <w:numId w:val="2"/>
        </w:numPr>
        <w:tabs>
          <w:tab w:val="left" w:pos="851"/>
        </w:tabs>
        <w:ind w:left="851" w:right="115" w:hanging="851"/>
        <w:rPr>
          <w:rFonts w:asciiTheme="minorHAnsi" w:hAnsiTheme="minorHAnsi"/>
        </w:rPr>
      </w:pPr>
      <w:r w:rsidRPr="004B3A88">
        <w:rPr>
          <w:rFonts w:asciiTheme="minorHAnsi" w:hAnsiTheme="minorHAnsi"/>
          <w:b/>
          <w:bCs/>
          <w:u w:val="single"/>
        </w:rPr>
        <w:t>LEILÃO PRESENCIAL</w:t>
      </w:r>
      <w:r w:rsidRPr="004B3A88">
        <w:rPr>
          <w:rFonts w:asciiTheme="minorHAnsi" w:hAnsiTheme="minorHAnsi"/>
        </w:rPr>
        <w:t xml:space="preserve">: </w:t>
      </w:r>
      <w:r w:rsidRPr="004B3A88">
        <w:rPr>
          <w:rFonts w:asciiTheme="minorHAnsi" w:hAnsiTheme="minorHAnsi"/>
          <w:color w:val="548DD4" w:themeColor="text2" w:themeTint="99"/>
        </w:rPr>
        <w:t>(informar endereço completo</w:t>
      </w:r>
      <w:r>
        <w:rPr>
          <w:rFonts w:asciiTheme="minorHAnsi" w:hAnsiTheme="minorHAnsi"/>
          <w:color w:val="548DD4" w:themeColor="text2" w:themeTint="99"/>
        </w:rPr>
        <w:t xml:space="preserve"> de onde ocorrerá o Leilão</w:t>
      </w:r>
      <w:r w:rsidRPr="004B3A88">
        <w:rPr>
          <w:rFonts w:asciiTheme="minorHAnsi" w:hAnsiTheme="minorHAnsi"/>
          <w:color w:val="548DD4" w:themeColor="text2" w:themeTint="99"/>
        </w:rPr>
        <w:t>)</w:t>
      </w:r>
      <w:r>
        <w:rPr>
          <w:rFonts w:asciiTheme="minorHAnsi" w:hAnsiTheme="minorHAnsi"/>
          <w:color w:val="548DD4" w:themeColor="text2" w:themeTint="99"/>
        </w:rPr>
        <w:t xml:space="preserve"> (caso não ocorra leilão presencial, excluir este subitem) </w:t>
      </w:r>
    </w:p>
    <w:p w14:paraId="11DED571" w14:textId="77777777" w:rsidR="002F4801" w:rsidRPr="004B3A88" w:rsidRDefault="002F4801" w:rsidP="002F4801">
      <w:pPr>
        <w:pStyle w:val="Corpodetexto"/>
        <w:ind w:right="115"/>
        <w:rPr>
          <w:rFonts w:asciiTheme="minorHAnsi" w:hAnsiTheme="minorHAnsi"/>
        </w:rPr>
      </w:pPr>
    </w:p>
    <w:p w14:paraId="2CAEFB23" w14:textId="77777777" w:rsidR="002F4801" w:rsidRPr="004B3A88" w:rsidRDefault="002F4801" w:rsidP="00AB333B">
      <w:pPr>
        <w:pStyle w:val="Corpodetexto"/>
        <w:numPr>
          <w:ilvl w:val="1"/>
          <w:numId w:val="2"/>
        </w:numPr>
        <w:ind w:right="115"/>
        <w:rPr>
          <w:rFonts w:asciiTheme="minorHAnsi" w:hAnsiTheme="minorHAnsi"/>
        </w:rPr>
      </w:pPr>
      <w:r w:rsidRPr="004B3A88">
        <w:rPr>
          <w:rFonts w:asciiTheme="minorHAnsi" w:hAnsiTheme="minorHAnsi"/>
          <w:b/>
          <w:bCs/>
        </w:rPr>
        <w:t>DATA E HORÁRIO</w:t>
      </w:r>
      <w:r w:rsidRPr="004B3A88">
        <w:rPr>
          <w:rFonts w:asciiTheme="minorHAnsi" w:hAnsiTheme="minorHAnsi"/>
        </w:rPr>
        <w:t xml:space="preserve">: </w:t>
      </w:r>
    </w:p>
    <w:p w14:paraId="4FE53233" w14:textId="77777777" w:rsidR="002F4801" w:rsidRPr="004B3A88" w:rsidRDefault="002F4801" w:rsidP="002F4801">
      <w:pPr>
        <w:pStyle w:val="Corpodetexto"/>
        <w:ind w:left="480" w:right="115"/>
        <w:rPr>
          <w:rFonts w:asciiTheme="minorHAnsi" w:hAnsiTheme="minorHAnsi"/>
          <w:b/>
          <w:bCs/>
        </w:rPr>
      </w:pPr>
    </w:p>
    <w:p w14:paraId="26C3A91E" w14:textId="77777777" w:rsidR="002F4801" w:rsidRPr="004B3A88" w:rsidRDefault="002F4801" w:rsidP="00AB333B">
      <w:pPr>
        <w:pStyle w:val="Corpodetexto"/>
        <w:numPr>
          <w:ilvl w:val="2"/>
          <w:numId w:val="2"/>
        </w:numPr>
        <w:ind w:right="115"/>
        <w:rPr>
          <w:rFonts w:asciiTheme="minorHAnsi" w:hAnsiTheme="minorHAnsi"/>
        </w:rPr>
      </w:pPr>
      <w:r w:rsidRPr="004B3A88">
        <w:rPr>
          <w:rFonts w:asciiTheme="minorHAnsi" w:hAnsiTheme="minorHAnsi"/>
          <w:b/>
          <w:bCs/>
        </w:rPr>
        <w:t>Dia</w:t>
      </w:r>
      <w:r w:rsidRPr="004B3A88">
        <w:rPr>
          <w:rFonts w:asciiTheme="minorHAnsi" w:hAnsiTheme="minorHAnsi"/>
        </w:rPr>
        <w:t xml:space="preserve">: </w:t>
      </w:r>
      <w:r w:rsidRPr="004B3A88">
        <w:rPr>
          <w:rFonts w:asciiTheme="minorHAnsi" w:hAnsiTheme="minorHAnsi"/>
          <w:color w:val="548DD4" w:themeColor="text2" w:themeTint="99"/>
        </w:rPr>
        <w:t>XX/XX/20XX – XXXXX</w:t>
      </w:r>
      <w:r w:rsidRPr="004B3A88">
        <w:rPr>
          <w:rFonts w:asciiTheme="minorHAnsi" w:hAnsiTheme="minorHAnsi"/>
        </w:rPr>
        <w:t>-feira;</w:t>
      </w:r>
    </w:p>
    <w:p w14:paraId="3B3BAE87" w14:textId="77777777" w:rsidR="002F4801" w:rsidRPr="004B3A88" w:rsidRDefault="002F4801" w:rsidP="002F4801">
      <w:pPr>
        <w:pStyle w:val="Corpodetexto"/>
        <w:ind w:left="720" w:right="115"/>
        <w:rPr>
          <w:rFonts w:asciiTheme="minorHAnsi" w:hAnsiTheme="minorHAnsi"/>
          <w:b/>
          <w:bCs/>
        </w:rPr>
      </w:pPr>
    </w:p>
    <w:p w14:paraId="7BA34795" w14:textId="77777777" w:rsidR="002F4801" w:rsidRDefault="002F4801" w:rsidP="00AB333B">
      <w:pPr>
        <w:pStyle w:val="Corpodetexto"/>
        <w:numPr>
          <w:ilvl w:val="2"/>
          <w:numId w:val="2"/>
        </w:numPr>
        <w:ind w:right="115"/>
        <w:rPr>
          <w:rFonts w:asciiTheme="minorHAnsi" w:hAnsiTheme="minorHAnsi"/>
        </w:rPr>
      </w:pPr>
      <w:r w:rsidRPr="004B3A88">
        <w:rPr>
          <w:rFonts w:asciiTheme="minorHAnsi" w:hAnsiTheme="minorHAnsi"/>
          <w:b/>
          <w:bCs/>
        </w:rPr>
        <w:t xml:space="preserve">Horário: </w:t>
      </w:r>
      <w:r w:rsidRPr="004B3A88">
        <w:rPr>
          <w:rFonts w:asciiTheme="minorHAnsi" w:hAnsiTheme="minorHAnsi"/>
          <w:color w:val="548DD4" w:themeColor="text2" w:themeTint="99"/>
        </w:rPr>
        <w:t>XX:XX</w:t>
      </w:r>
      <w:r w:rsidRPr="004B3A88">
        <w:rPr>
          <w:rFonts w:asciiTheme="minorHAnsi" w:hAnsiTheme="minorHAnsi"/>
        </w:rPr>
        <w:t xml:space="preserve"> horas</w:t>
      </w:r>
    </w:p>
    <w:p w14:paraId="41FE1777" w14:textId="77777777" w:rsidR="002F4801" w:rsidRDefault="002F4801" w:rsidP="002F4801">
      <w:pPr>
        <w:pStyle w:val="PargrafodaLista"/>
        <w:rPr>
          <w:rFonts w:asciiTheme="minorHAnsi" w:hAnsiTheme="minorHAnsi"/>
        </w:rPr>
      </w:pPr>
    </w:p>
    <w:p w14:paraId="4BD6FF48" w14:textId="77777777" w:rsidR="002F4801" w:rsidRDefault="002F4801" w:rsidP="002F4801">
      <w:pPr>
        <w:pStyle w:val="PargrafodaLista"/>
        <w:rPr>
          <w:rFonts w:asciiTheme="minorHAnsi" w:hAnsiTheme="minorHAnsi"/>
        </w:rPr>
      </w:pPr>
    </w:p>
    <w:p w14:paraId="120C38D6" w14:textId="77777777" w:rsidR="002F4801" w:rsidRPr="006841AE" w:rsidRDefault="002F4801" w:rsidP="00AB333B">
      <w:pPr>
        <w:pStyle w:val="Corpodetexto"/>
        <w:numPr>
          <w:ilvl w:val="2"/>
          <w:numId w:val="2"/>
        </w:numPr>
        <w:ind w:right="115"/>
        <w:rPr>
          <w:rFonts w:asciiTheme="minorHAnsi" w:hAnsiTheme="minorHAnsi"/>
        </w:rPr>
      </w:pPr>
      <w:r w:rsidRPr="006841AE">
        <w:rPr>
          <w:rFonts w:asciiTheme="minorHAnsi" w:hAnsiTheme="minorHAnsi"/>
        </w:rPr>
        <w:t>O encerramento do leilão se dará somente após apregoação de todos os lotes previstos em Edital</w:t>
      </w:r>
      <w:r>
        <w:rPr>
          <w:rFonts w:asciiTheme="minorHAnsi" w:hAnsiTheme="minorHAnsi"/>
        </w:rPr>
        <w:t>. Os lotes</w:t>
      </w:r>
      <w:r w:rsidRPr="006841AE">
        <w:rPr>
          <w:rFonts w:asciiTheme="minorHAnsi" w:hAnsiTheme="minorHAnsi"/>
        </w:rPr>
        <w:t xml:space="preserve"> serão leiloados individualmente e subsequentes, iniciado-se os lances somente após o término dos trâmites do lote anterior, tanto na modalidade presencial quanto eletrônica. Cabendo aos participantes o acompanhamento até a finalização oficial do lote, nas modalidades presencial e eletrônica.</w:t>
      </w:r>
    </w:p>
    <w:p w14:paraId="1B2760C2" w14:textId="77777777" w:rsidR="002F4801" w:rsidRPr="004B3A88" w:rsidRDefault="002F4801" w:rsidP="00AB333B">
      <w:pPr>
        <w:pStyle w:val="PargrafodaLista"/>
        <w:numPr>
          <w:ilvl w:val="0"/>
          <w:numId w:val="1"/>
        </w:numPr>
        <w:tabs>
          <w:tab w:val="left" w:pos="320"/>
        </w:tabs>
        <w:ind w:left="0" w:firstLine="0"/>
        <w:rPr>
          <w:rFonts w:asciiTheme="minorHAnsi" w:hAnsiTheme="minorHAnsi"/>
          <w:b/>
          <w:bCs/>
        </w:rPr>
      </w:pPr>
      <w:r w:rsidRPr="004B3A88">
        <w:rPr>
          <w:rFonts w:asciiTheme="minorHAnsi" w:hAnsiTheme="minorHAnsi"/>
          <w:b/>
          <w:bCs/>
        </w:rPr>
        <w:t>DO OBJETO</w:t>
      </w:r>
    </w:p>
    <w:p w14:paraId="50B7A042" w14:textId="77777777" w:rsidR="002F4801" w:rsidRPr="004B3A88" w:rsidRDefault="002F4801" w:rsidP="002F4801">
      <w:pPr>
        <w:rPr>
          <w:rFonts w:asciiTheme="minorHAnsi" w:hAnsiTheme="minorHAnsi"/>
          <w:b/>
          <w:bCs/>
          <w:color w:val="FF0000"/>
        </w:rPr>
      </w:pPr>
    </w:p>
    <w:p w14:paraId="2F8BDD24" w14:textId="77777777" w:rsidR="002F4801" w:rsidRPr="002F3437" w:rsidRDefault="002F4801" w:rsidP="00AB333B">
      <w:pPr>
        <w:pStyle w:val="PargrafodaLista"/>
        <w:numPr>
          <w:ilvl w:val="1"/>
          <w:numId w:val="3"/>
        </w:numPr>
        <w:tabs>
          <w:tab w:val="left" w:pos="567"/>
        </w:tabs>
        <w:ind w:left="567" w:hanging="567"/>
        <w:rPr>
          <w:rFonts w:asciiTheme="minorHAnsi" w:hAnsiTheme="minorHAnsi"/>
        </w:rPr>
      </w:pPr>
      <w:r>
        <w:rPr>
          <w:rFonts w:asciiTheme="minorHAnsi" w:hAnsiTheme="minorHAnsi"/>
        </w:rPr>
        <w:t>A a</w:t>
      </w:r>
      <w:r w:rsidRPr="002F3437">
        <w:rPr>
          <w:rFonts w:asciiTheme="minorHAnsi" w:hAnsiTheme="minorHAnsi"/>
        </w:rPr>
        <w:t xml:space="preserve">lienação do domínio pleno do(s) imóvel(is) de propriedade da União, conforme caracterizado(s) no </w:t>
      </w:r>
      <w:r w:rsidRPr="002F3437">
        <w:rPr>
          <w:rFonts w:asciiTheme="minorHAnsi" w:hAnsiTheme="minorHAnsi"/>
          <w:b/>
          <w:bCs/>
        </w:rPr>
        <w:t xml:space="preserve">ANEXO </w:t>
      </w:r>
      <w:r>
        <w:rPr>
          <w:rFonts w:asciiTheme="minorHAnsi" w:hAnsiTheme="minorHAnsi"/>
          <w:b/>
          <w:bCs/>
        </w:rPr>
        <w:t>I</w:t>
      </w:r>
      <w:r w:rsidRPr="002F3437">
        <w:rPr>
          <w:rFonts w:asciiTheme="minorHAnsi" w:hAnsiTheme="minorHAnsi"/>
          <w:b/>
          <w:bCs/>
        </w:rPr>
        <w:t xml:space="preserve"> – DESCRIÇÃO DO(S) IMÓVEL(IS) </w:t>
      </w:r>
      <w:r w:rsidRPr="002F3437">
        <w:rPr>
          <w:rFonts w:asciiTheme="minorHAnsi" w:hAnsiTheme="minorHAnsi"/>
        </w:rPr>
        <w:t>deste Edital.</w:t>
      </w:r>
    </w:p>
    <w:p w14:paraId="23AF8DC3" w14:textId="77777777" w:rsidR="002F4801" w:rsidRPr="00F160DD" w:rsidRDefault="002F4801" w:rsidP="002F4801">
      <w:pPr>
        <w:tabs>
          <w:tab w:val="left" w:pos="567"/>
        </w:tabs>
        <w:rPr>
          <w:rFonts w:asciiTheme="minorHAnsi" w:hAnsiTheme="minorHAnsi"/>
        </w:rPr>
      </w:pPr>
    </w:p>
    <w:p w14:paraId="20DE49F5" w14:textId="77777777" w:rsidR="002F4801" w:rsidRPr="004B3A88" w:rsidRDefault="002F4801" w:rsidP="00AB333B">
      <w:pPr>
        <w:pStyle w:val="PargrafodaLista"/>
        <w:numPr>
          <w:ilvl w:val="0"/>
          <w:numId w:val="1"/>
        </w:numPr>
        <w:tabs>
          <w:tab w:val="left" w:pos="320"/>
        </w:tabs>
        <w:ind w:left="0" w:firstLine="0"/>
        <w:rPr>
          <w:rFonts w:asciiTheme="minorHAnsi" w:hAnsiTheme="minorHAnsi"/>
          <w:b/>
          <w:bCs/>
        </w:rPr>
      </w:pPr>
      <w:r w:rsidRPr="004B3A88">
        <w:rPr>
          <w:rFonts w:asciiTheme="minorHAnsi" w:hAnsiTheme="minorHAnsi"/>
          <w:b/>
          <w:bCs/>
        </w:rPr>
        <w:t>DA PARTICIPAÇÃO E HABILITAÇÃO</w:t>
      </w:r>
    </w:p>
    <w:p w14:paraId="0AC806DC" w14:textId="77777777" w:rsidR="002F4801" w:rsidRPr="004B3A88" w:rsidRDefault="002F4801" w:rsidP="002F4801">
      <w:pPr>
        <w:pStyle w:val="PargrafodaLista"/>
        <w:tabs>
          <w:tab w:val="left" w:pos="320"/>
        </w:tabs>
        <w:ind w:left="480"/>
        <w:rPr>
          <w:rFonts w:asciiTheme="minorHAnsi" w:hAnsiTheme="minorHAnsi"/>
          <w:b/>
          <w:bCs/>
        </w:rPr>
      </w:pPr>
    </w:p>
    <w:p w14:paraId="36BBEB02" w14:textId="77777777" w:rsidR="002F4801"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rPr>
        <w:t xml:space="preserve">A participação no leilão implica no conhecimento e aceitação, por parte dos licitantes, das exigências e condições estabelecidas neste Edital, sendo os casos omissos dirimidos pela </w:t>
      </w:r>
      <w:r>
        <w:rPr>
          <w:rFonts w:asciiTheme="minorHAnsi" w:hAnsiTheme="minorHAnsi"/>
        </w:rPr>
        <w:t>Comissão Permanente de Avaliação e Alienação de Bens.</w:t>
      </w:r>
    </w:p>
    <w:p w14:paraId="62337155" w14:textId="77777777" w:rsidR="002F4801" w:rsidRPr="004B3A88" w:rsidRDefault="002F4801" w:rsidP="002F4801">
      <w:pPr>
        <w:pStyle w:val="PargrafodaLista"/>
        <w:tabs>
          <w:tab w:val="left" w:pos="320"/>
        </w:tabs>
        <w:ind w:left="480"/>
        <w:rPr>
          <w:rFonts w:asciiTheme="minorHAnsi" w:hAnsiTheme="minorHAnsi"/>
        </w:rPr>
      </w:pPr>
    </w:p>
    <w:p w14:paraId="6A8FC043" w14:textId="77777777" w:rsidR="002F4801" w:rsidRPr="004B3A88" w:rsidRDefault="002F4801" w:rsidP="00AB333B">
      <w:pPr>
        <w:pStyle w:val="PargrafodaLista"/>
        <w:numPr>
          <w:ilvl w:val="1"/>
          <w:numId w:val="1"/>
        </w:numPr>
        <w:tabs>
          <w:tab w:val="left" w:pos="426"/>
        </w:tabs>
        <w:ind w:left="426"/>
        <w:rPr>
          <w:rFonts w:asciiTheme="minorHAnsi" w:hAnsiTheme="minorHAnsi"/>
        </w:rPr>
      </w:pPr>
      <w:r w:rsidRPr="004B3A88">
        <w:rPr>
          <w:rFonts w:asciiTheme="minorHAnsi" w:hAnsiTheme="minorHAnsi"/>
        </w:rPr>
        <w:t xml:space="preserve">Poderão participar da licitação, pessoas físicas ou jurídicas, individualmente ou em consórcio, desde que atendidas as exigências do art. 33 da Lei 8.666/93, nos termos do art. 28 e </w:t>
      </w:r>
      <w:r>
        <w:rPr>
          <w:rFonts w:asciiTheme="minorHAnsi" w:hAnsiTheme="minorHAnsi"/>
        </w:rPr>
        <w:t xml:space="preserve">inciso I do art. </w:t>
      </w:r>
      <w:r w:rsidRPr="004B3A88">
        <w:rPr>
          <w:rFonts w:asciiTheme="minorHAnsi" w:hAnsiTheme="minorHAnsi"/>
        </w:rPr>
        <w:t xml:space="preserve">29, da Lei 8.666, de 21 de junho de 1993, os seus procuradores, desde que munidos de instrumento público de mandato </w:t>
      </w:r>
      <w:bookmarkStart w:id="1" w:name="_Hlk49440477"/>
      <w:r w:rsidRPr="004B3A88">
        <w:rPr>
          <w:rFonts w:asciiTheme="minorHAnsi" w:hAnsiTheme="minorHAnsi"/>
        </w:rPr>
        <w:t>com poderes específicos à participação nesse certame</w:t>
      </w:r>
      <w:bookmarkEnd w:id="1"/>
      <w:r w:rsidRPr="004B3A88">
        <w:rPr>
          <w:rFonts w:asciiTheme="minorHAnsi" w:hAnsiTheme="minorHAnsi"/>
        </w:rPr>
        <w:t xml:space="preserve">, ou cópia devidamente autenticada, as quais deverão apresentar, necessariamente, seus documentos de identificação relacionados abaixo: </w:t>
      </w:r>
    </w:p>
    <w:p w14:paraId="27CFCA3F" w14:textId="77777777" w:rsidR="002F4801" w:rsidRPr="004B3A88" w:rsidRDefault="002F4801" w:rsidP="002F4801">
      <w:pPr>
        <w:pStyle w:val="PargrafodaLista"/>
        <w:rPr>
          <w:rFonts w:asciiTheme="minorHAnsi" w:hAnsiTheme="minorHAnsi"/>
        </w:rPr>
      </w:pPr>
    </w:p>
    <w:p w14:paraId="698E88AF" w14:textId="77777777" w:rsidR="002F4801" w:rsidRPr="004B3A88" w:rsidRDefault="002F4801" w:rsidP="00AB333B">
      <w:pPr>
        <w:pStyle w:val="PargrafodaLista"/>
        <w:numPr>
          <w:ilvl w:val="2"/>
          <w:numId w:val="1"/>
        </w:numPr>
        <w:tabs>
          <w:tab w:val="left" w:pos="320"/>
        </w:tabs>
        <w:rPr>
          <w:rFonts w:asciiTheme="minorHAnsi" w:hAnsiTheme="minorHAnsi"/>
        </w:rPr>
      </w:pPr>
      <w:r w:rsidRPr="004B3A88">
        <w:rPr>
          <w:rFonts w:asciiTheme="minorHAnsi" w:hAnsiTheme="minorHAnsi"/>
        </w:rPr>
        <w:t>Se Pessoa</w:t>
      </w:r>
      <w:r>
        <w:rPr>
          <w:rFonts w:asciiTheme="minorHAnsi" w:hAnsiTheme="minorHAnsi"/>
        </w:rPr>
        <w:t xml:space="preserve"> </w:t>
      </w:r>
      <w:r w:rsidRPr="004B3A88">
        <w:rPr>
          <w:rFonts w:asciiTheme="minorHAnsi" w:hAnsiTheme="minorHAnsi"/>
        </w:rPr>
        <w:t>Física:</w:t>
      </w:r>
    </w:p>
    <w:p w14:paraId="1C1E8B73" w14:textId="77777777" w:rsidR="002F4801" w:rsidRPr="004B3A88" w:rsidRDefault="002F4801" w:rsidP="00AB333B">
      <w:pPr>
        <w:pStyle w:val="PargrafodaLista"/>
        <w:numPr>
          <w:ilvl w:val="0"/>
          <w:numId w:val="4"/>
        </w:numPr>
        <w:tabs>
          <w:tab w:val="left" w:pos="891"/>
        </w:tabs>
        <w:rPr>
          <w:rFonts w:asciiTheme="minorHAnsi" w:hAnsiTheme="minorHAnsi"/>
        </w:rPr>
      </w:pPr>
      <w:r>
        <w:rPr>
          <w:rFonts w:asciiTheme="minorHAnsi" w:hAnsiTheme="minorHAnsi"/>
        </w:rPr>
        <w:t>Cédula de Identidade</w:t>
      </w:r>
      <w:r w:rsidRPr="004B3A88">
        <w:rPr>
          <w:rFonts w:asciiTheme="minorHAnsi" w:hAnsiTheme="minorHAnsi"/>
        </w:rPr>
        <w:t>;</w:t>
      </w:r>
    </w:p>
    <w:p w14:paraId="5AD88781" w14:textId="77777777" w:rsidR="002F4801" w:rsidRPr="004B3A88" w:rsidRDefault="002F4801" w:rsidP="00AB333B">
      <w:pPr>
        <w:pStyle w:val="PargrafodaLista"/>
        <w:numPr>
          <w:ilvl w:val="0"/>
          <w:numId w:val="4"/>
        </w:numPr>
        <w:tabs>
          <w:tab w:val="left" w:pos="900"/>
        </w:tabs>
        <w:rPr>
          <w:rFonts w:asciiTheme="minorHAnsi" w:hAnsiTheme="minorHAnsi"/>
        </w:rPr>
      </w:pPr>
      <w:r w:rsidRPr="004B3A88">
        <w:rPr>
          <w:rFonts w:asciiTheme="minorHAnsi" w:hAnsiTheme="minorHAnsi"/>
        </w:rPr>
        <w:t>Cadastro Nacional de Pessoas Físicas(CPF);</w:t>
      </w:r>
    </w:p>
    <w:p w14:paraId="3FD339B4" w14:textId="77777777" w:rsidR="002F4801" w:rsidRPr="004B3A88" w:rsidRDefault="002F4801" w:rsidP="00AB333B">
      <w:pPr>
        <w:pStyle w:val="PargrafodaLista"/>
        <w:numPr>
          <w:ilvl w:val="0"/>
          <w:numId w:val="4"/>
        </w:numPr>
        <w:tabs>
          <w:tab w:val="left" w:pos="879"/>
        </w:tabs>
        <w:rPr>
          <w:rFonts w:asciiTheme="minorHAnsi" w:hAnsiTheme="minorHAnsi"/>
        </w:rPr>
      </w:pPr>
      <w:r w:rsidRPr="004B3A88">
        <w:rPr>
          <w:rFonts w:asciiTheme="minorHAnsi" w:hAnsiTheme="minorHAnsi"/>
        </w:rPr>
        <w:t>Comprovante de Residência;</w:t>
      </w:r>
    </w:p>
    <w:p w14:paraId="25598010" w14:textId="77777777" w:rsidR="002F4801" w:rsidRPr="004B3A88" w:rsidRDefault="002F4801" w:rsidP="00AB333B">
      <w:pPr>
        <w:pStyle w:val="PargrafodaLista"/>
        <w:numPr>
          <w:ilvl w:val="0"/>
          <w:numId w:val="4"/>
        </w:numPr>
        <w:tabs>
          <w:tab w:val="left" w:pos="900"/>
        </w:tabs>
        <w:rPr>
          <w:rFonts w:asciiTheme="minorHAnsi" w:hAnsiTheme="minorHAnsi"/>
        </w:rPr>
      </w:pPr>
      <w:r w:rsidRPr="004B3A88">
        <w:rPr>
          <w:rFonts w:asciiTheme="minorHAnsi" w:hAnsiTheme="minorHAnsi"/>
        </w:rPr>
        <w:t>Certidão de Casamento, se for o caso.</w:t>
      </w:r>
    </w:p>
    <w:p w14:paraId="7592BF33" w14:textId="77777777" w:rsidR="002F4801" w:rsidRPr="004B3A88" w:rsidRDefault="002F4801" w:rsidP="002F4801">
      <w:pPr>
        <w:pStyle w:val="Corpodetexto"/>
        <w:rPr>
          <w:rFonts w:asciiTheme="minorHAnsi" w:hAnsiTheme="minorHAnsi"/>
        </w:rPr>
      </w:pPr>
    </w:p>
    <w:p w14:paraId="19BDFC1E" w14:textId="77777777" w:rsidR="002F4801" w:rsidRPr="004B3A88" w:rsidRDefault="002F4801" w:rsidP="00AB333B">
      <w:pPr>
        <w:pStyle w:val="PargrafodaLista"/>
        <w:numPr>
          <w:ilvl w:val="2"/>
          <w:numId w:val="1"/>
        </w:numPr>
        <w:tabs>
          <w:tab w:val="left" w:pos="320"/>
        </w:tabs>
        <w:rPr>
          <w:rFonts w:asciiTheme="minorHAnsi" w:hAnsiTheme="minorHAnsi"/>
        </w:rPr>
      </w:pPr>
      <w:r w:rsidRPr="004B3A88">
        <w:rPr>
          <w:rFonts w:asciiTheme="minorHAnsi" w:hAnsiTheme="minorHAnsi"/>
        </w:rPr>
        <w:t>Se Pessoa</w:t>
      </w:r>
      <w:r>
        <w:rPr>
          <w:rFonts w:asciiTheme="minorHAnsi" w:hAnsiTheme="minorHAnsi"/>
        </w:rPr>
        <w:t xml:space="preserve"> </w:t>
      </w:r>
      <w:r w:rsidRPr="004B3A88">
        <w:rPr>
          <w:rFonts w:asciiTheme="minorHAnsi" w:hAnsiTheme="minorHAnsi"/>
        </w:rPr>
        <w:t>Jurídica:</w:t>
      </w:r>
    </w:p>
    <w:p w14:paraId="287DD6A7" w14:textId="77777777" w:rsidR="002F4801" w:rsidRPr="004B3A88" w:rsidRDefault="002F4801" w:rsidP="00AB333B">
      <w:pPr>
        <w:pStyle w:val="PargrafodaLista"/>
        <w:numPr>
          <w:ilvl w:val="0"/>
          <w:numId w:val="5"/>
        </w:numPr>
        <w:tabs>
          <w:tab w:val="left" w:pos="891"/>
        </w:tabs>
        <w:rPr>
          <w:rFonts w:asciiTheme="minorHAnsi" w:hAnsiTheme="minorHAnsi"/>
        </w:rPr>
      </w:pPr>
      <w:r>
        <w:rPr>
          <w:rFonts w:asciiTheme="minorHAnsi" w:hAnsiTheme="minorHAnsi"/>
        </w:rPr>
        <w:t xml:space="preserve">Cédula de Identidade </w:t>
      </w:r>
      <w:r w:rsidRPr="004B3A88">
        <w:rPr>
          <w:rFonts w:asciiTheme="minorHAnsi" w:hAnsiTheme="minorHAnsi"/>
        </w:rPr>
        <w:t>do representante legal da empresa;</w:t>
      </w:r>
    </w:p>
    <w:p w14:paraId="7EA090A4" w14:textId="77777777" w:rsidR="002F4801" w:rsidRPr="004B3A88" w:rsidRDefault="002F4801" w:rsidP="00AB333B">
      <w:pPr>
        <w:pStyle w:val="PargrafodaLista"/>
        <w:numPr>
          <w:ilvl w:val="0"/>
          <w:numId w:val="5"/>
        </w:numPr>
        <w:tabs>
          <w:tab w:val="left" w:pos="900"/>
        </w:tabs>
        <w:rPr>
          <w:rFonts w:asciiTheme="minorHAnsi" w:hAnsiTheme="minorHAnsi"/>
        </w:rPr>
      </w:pPr>
      <w:r w:rsidRPr="004B3A88">
        <w:rPr>
          <w:rFonts w:asciiTheme="minorHAnsi" w:hAnsiTheme="minorHAnsi"/>
        </w:rPr>
        <w:t>Cadastro Nacional de Pessoas Físicas (CPF) do representante legal da empresa;</w:t>
      </w:r>
    </w:p>
    <w:p w14:paraId="70D9EAD2" w14:textId="77777777" w:rsidR="002F4801" w:rsidRPr="004B3A88" w:rsidRDefault="002F4801" w:rsidP="00AB333B">
      <w:pPr>
        <w:pStyle w:val="PargrafodaLista"/>
        <w:numPr>
          <w:ilvl w:val="0"/>
          <w:numId w:val="5"/>
        </w:numPr>
        <w:tabs>
          <w:tab w:val="left" w:pos="879"/>
        </w:tabs>
        <w:rPr>
          <w:rFonts w:asciiTheme="minorHAnsi" w:hAnsiTheme="minorHAnsi"/>
        </w:rPr>
      </w:pPr>
      <w:r w:rsidRPr="004B3A88">
        <w:rPr>
          <w:rFonts w:asciiTheme="minorHAnsi" w:hAnsiTheme="minorHAnsi"/>
        </w:rPr>
        <w:t>Comprovante de domicílio empresarial;</w:t>
      </w:r>
    </w:p>
    <w:p w14:paraId="7312753E" w14:textId="77777777" w:rsidR="002F4801" w:rsidRDefault="002F4801" w:rsidP="00AB333B">
      <w:pPr>
        <w:pStyle w:val="PargrafodaLista"/>
        <w:numPr>
          <w:ilvl w:val="0"/>
          <w:numId w:val="5"/>
        </w:numPr>
        <w:tabs>
          <w:tab w:val="left" w:pos="900"/>
        </w:tabs>
        <w:rPr>
          <w:rFonts w:asciiTheme="minorHAnsi" w:hAnsiTheme="minorHAnsi"/>
        </w:rPr>
      </w:pPr>
      <w:r w:rsidRPr="004B3A88">
        <w:rPr>
          <w:rFonts w:asciiTheme="minorHAnsi" w:hAnsiTheme="minorHAnsi"/>
        </w:rPr>
        <w:t>Contrato Social e última alteração se houver, autenticados;</w:t>
      </w:r>
    </w:p>
    <w:p w14:paraId="2628CE93" w14:textId="77777777" w:rsidR="002F4801" w:rsidRDefault="002F4801" w:rsidP="002F4801">
      <w:pPr>
        <w:pStyle w:val="PargrafodaLista"/>
        <w:tabs>
          <w:tab w:val="left" w:pos="900"/>
        </w:tabs>
        <w:ind w:left="890"/>
        <w:rPr>
          <w:rFonts w:asciiTheme="minorHAnsi" w:hAnsiTheme="minorHAnsi"/>
        </w:rPr>
      </w:pPr>
    </w:p>
    <w:p w14:paraId="0689AB68" w14:textId="77777777" w:rsidR="002F4801" w:rsidRPr="004B3A88" w:rsidRDefault="002F4801" w:rsidP="00AB333B">
      <w:pPr>
        <w:pStyle w:val="PargrafodaLista"/>
        <w:numPr>
          <w:ilvl w:val="2"/>
          <w:numId w:val="1"/>
        </w:numPr>
        <w:tabs>
          <w:tab w:val="left" w:pos="320"/>
        </w:tabs>
        <w:rPr>
          <w:rFonts w:asciiTheme="minorHAnsi" w:hAnsiTheme="minorHAnsi"/>
        </w:rPr>
      </w:pPr>
      <w:r w:rsidRPr="004B3A88">
        <w:rPr>
          <w:rFonts w:asciiTheme="minorHAnsi" w:hAnsiTheme="minorHAnsi"/>
        </w:rPr>
        <w:t>Se Pessoa jurídica em consórcio:</w:t>
      </w:r>
    </w:p>
    <w:p w14:paraId="6A816BA0" w14:textId="77777777" w:rsidR="002F4801" w:rsidRPr="004B3A88" w:rsidRDefault="002F4801" w:rsidP="00AB333B">
      <w:pPr>
        <w:pStyle w:val="PargrafodaLista"/>
        <w:numPr>
          <w:ilvl w:val="0"/>
          <w:numId w:val="6"/>
        </w:numPr>
        <w:tabs>
          <w:tab w:val="left" w:pos="891"/>
        </w:tabs>
        <w:rPr>
          <w:rFonts w:asciiTheme="minorHAnsi" w:hAnsiTheme="minorHAnsi"/>
        </w:rPr>
      </w:pPr>
      <w:r w:rsidRPr="004B3A88">
        <w:rPr>
          <w:rFonts w:asciiTheme="minorHAnsi" w:hAnsiTheme="minorHAnsi"/>
        </w:rPr>
        <w:t>Todos os requisitos do subitem anterior para cada consorciado;</w:t>
      </w:r>
    </w:p>
    <w:p w14:paraId="020AD7D5" w14:textId="77777777" w:rsidR="002F4801" w:rsidRPr="004B3A88" w:rsidRDefault="002F4801" w:rsidP="00AB333B">
      <w:pPr>
        <w:pStyle w:val="PargrafodaLista"/>
        <w:numPr>
          <w:ilvl w:val="0"/>
          <w:numId w:val="6"/>
        </w:numPr>
        <w:tabs>
          <w:tab w:val="left" w:pos="940"/>
        </w:tabs>
        <w:ind w:right="118"/>
        <w:rPr>
          <w:rFonts w:asciiTheme="minorHAnsi" w:hAnsiTheme="minorHAnsi"/>
        </w:rPr>
      </w:pPr>
      <w:r w:rsidRPr="004B3A88">
        <w:rPr>
          <w:rFonts w:asciiTheme="minorHAnsi" w:hAnsiTheme="minorHAnsi"/>
        </w:rPr>
        <w:t>Comprovação do compromisso público ou particular de constituição de consórcio, subscrito pelos consorciados;</w:t>
      </w:r>
    </w:p>
    <w:p w14:paraId="7506BFC5" w14:textId="77777777" w:rsidR="002F4801" w:rsidRPr="004B3A88" w:rsidRDefault="002F4801" w:rsidP="00AB333B">
      <w:pPr>
        <w:pStyle w:val="PargrafodaLista"/>
        <w:numPr>
          <w:ilvl w:val="0"/>
          <w:numId w:val="6"/>
        </w:numPr>
        <w:tabs>
          <w:tab w:val="left" w:pos="927"/>
        </w:tabs>
        <w:ind w:right="116"/>
        <w:rPr>
          <w:rFonts w:asciiTheme="minorHAnsi" w:hAnsiTheme="minorHAnsi"/>
        </w:rPr>
      </w:pPr>
      <w:r w:rsidRPr="004B3A88">
        <w:rPr>
          <w:rFonts w:asciiTheme="minorHAnsi" w:hAnsiTheme="minorHAnsi"/>
        </w:rPr>
        <w:t>Indicação da empresa responsável pelo consórcio que deverá atender às condições de liderança;</w:t>
      </w:r>
    </w:p>
    <w:p w14:paraId="1EF7EE05" w14:textId="77777777" w:rsidR="002F4801" w:rsidRPr="004B3A88" w:rsidRDefault="002F4801" w:rsidP="00AB333B">
      <w:pPr>
        <w:pStyle w:val="PargrafodaLista"/>
        <w:numPr>
          <w:ilvl w:val="0"/>
          <w:numId w:val="6"/>
        </w:numPr>
        <w:tabs>
          <w:tab w:val="left" w:pos="944"/>
        </w:tabs>
        <w:ind w:right="116"/>
        <w:rPr>
          <w:rFonts w:asciiTheme="minorHAnsi" w:hAnsiTheme="minorHAnsi"/>
        </w:rPr>
      </w:pPr>
      <w:r w:rsidRPr="004B3A88">
        <w:rPr>
          <w:rFonts w:asciiTheme="minorHAnsi" w:hAnsiTheme="minorHAnsi"/>
        </w:rPr>
        <w:t>É proibida a participação de empresa consorciada, na mesma licitação, através de mais de um consórcio ou isoladamente;</w:t>
      </w:r>
    </w:p>
    <w:p w14:paraId="2872ED31" w14:textId="77777777" w:rsidR="002F4801" w:rsidRPr="004B3A88" w:rsidRDefault="002F4801" w:rsidP="002F4801">
      <w:pPr>
        <w:pStyle w:val="Corpodetexto"/>
        <w:rPr>
          <w:rFonts w:asciiTheme="minorHAnsi" w:hAnsiTheme="minorHAnsi"/>
        </w:rPr>
      </w:pPr>
    </w:p>
    <w:p w14:paraId="5C022D31" w14:textId="77777777" w:rsidR="002F4801" w:rsidRPr="004B3A88"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rPr>
        <w:t>Não será permitida a participação de um mesmo representante legal e/ou procurador para mais de um licitante na disputa do bem.</w:t>
      </w:r>
    </w:p>
    <w:p w14:paraId="5A8C9A13" w14:textId="77777777" w:rsidR="002F4801" w:rsidRPr="004B3A88" w:rsidRDefault="002F4801" w:rsidP="002F4801">
      <w:pPr>
        <w:pStyle w:val="PargrafodaLista"/>
        <w:rPr>
          <w:rFonts w:asciiTheme="minorHAnsi" w:hAnsiTheme="minorHAnsi"/>
        </w:rPr>
      </w:pPr>
    </w:p>
    <w:p w14:paraId="5EFFAC9B" w14:textId="77777777" w:rsidR="002F4801" w:rsidRPr="004B3A88"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rPr>
        <w:t>A não apresentação dos documentos especificados neste edital, implicará na imediata desqualificação do interessado para participação no leilão, em qualquer das modalidades aqui previstas.</w:t>
      </w:r>
    </w:p>
    <w:p w14:paraId="118DB11F" w14:textId="77777777" w:rsidR="002F4801" w:rsidRPr="004B3A88" w:rsidRDefault="002F4801" w:rsidP="002F4801">
      <w:pPr>
        <w:pStyle w:val="PargrafodaLista"/>
        <w:tabs>
          <w:tab w:val="left" w:pos="320"/>
        </w:tabs>
        <w:ind w:left="480"/>
        <w:rPr>
          <w:rFonts w:asciiTheme="minorHAnsi" w:hAnsiTheme="minorHAnsi"/>
        </w:rPr>
      </w:pPr>
    </w:p>
    <w:p w14:paraId="03D09A94" w14:textId="77777777" w:rsidR="002F4801" w:rsidRPr="004B3A88"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rPr>
        <w:t>Os interessados em participar do leilão online deverão se cadastrar no portal eletrônico do leilão, observando as regras ali estabelecidas aceitando as condições de vendas previstas para o certame.</w:t>
      </w:r>
    </w:p>
    <w:p w14:paraId="74C6C899" w14:textId="77777777" w:rsidR="002F4801" w:rsidRPr="004B3A88" w:rsidRDefault="002F4801" w:rsidP="002F4801">
      <w:pPr>
        <w:pStyle w:val="PargrafodaLista"/>
        <w:rPr>
          <w:rFonts w:asciiTheme="minorHAnsi" w:hAnsiTheme="minorHAnsi"/>
        </w:rPr>
      </w:pPr>
    </w:p>
    <w:p w14:paraId="090A9590" w14:textId="77777777" w:rsidR="002F4801" w:rsidRPr="004B3A88"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rPr>
        <w:t xml:space="preserve">O cadastro para participação do leilão online deverá ser feito, conforme </w:t>
      </w:r>
      <w:r>
        <w:rPr>
          <w:rFonts w:asciiTheme="minorHAnsi" w:hAnsiTheme="minorHAnsi"/>
        </w:rPr>
        <w:t>subitem</w:t>
      </w:r>
      <w:r w:rsidRPr="004B3A88">
        <w:rPr>
          <w:rFonts w:asciiTheme="minorHAnsi" w:hAnsiTheme="minorHAnsi"/>
        </w:rPr>
        <w:t xml:space="preserve"> </w:t>
      </w:r>
      <w:r>
        <w:rPr>
          <w:rFonts w:asciiTheme="minorHAnsi" w:hAnsiTheme="minorHAnsi"/>
        </w:rPr>
        <w:t>6</w:t>
      </w:r>
      <w:r w:rsidRPr="004B3A88">
        <w:rPr>
          <w:rFonts w:asciiTheme="minorHAnsi" w:hAnsiTheme="minorHAnsi"/>
        </w:rPr>
        <w:t>.1.</w:t>
      </w:r>
      <w:r>
        <w:rPr>
          <w:rFonts w:asciiTheme="minorHAnsi" w:hAnsiTheme="minorHAnsi"/>
        </w:rPr>
        <w:t>1</w:t>
      </w:r>
      <w:r w:rsidRPr="004B3A88">
        <w:rPr>
          <w:rFonts w:asciiTheme="minorHAnsi" w:hAnsiTheme="minorHAnsi"/>
        </w:rPr>
        <w:t>.1. deste Edital. O cadastro prévio do usuário é requisito fundamental para a participação na forma online.</w:t>
      </w:r>
    </w:p>
    <w:p w14:paraId="76187214" w14:textId="77777777" w:rsidR="002F4801" w:rsidRPr="004B3A88" w:rsidRDefault="002F4801" w:rsidP="002F4801">
      <w:pPr>
        <w:pStyle w:val="PargrafodaLista"/>
        <w:rPr>
          <w:rFonts w:asciiTheme="minorHAnsi" w:hAnsiTheme="minorHAnsi"/>
        </w:rPr>
      </w:pPr>
    </w:p>
    <w:p w14:paraId="22DD4F05" w14:textId="77777777" w:rsidR="002F4801" w:rsidRDefault="002F4801" w:rsidP="00AB333B">
      <w:pPr>
        <w:pStyle w:val="PargrafodaLista"/>
        <w:numPr>
          <w:ilvl w:val="2"/>
          <w:numId w:val="1"/>
        </w:numPr>
        <w:tabs>
          <w:tab w:val="left" w:pos="320"/>
        </w:tabs>
        <w:rPr>
          <w:rFonts w:asciiTheme="minorHAnsi" w:hAnsiTheme="minorHAnsi"/>
        </w:rPr>
      </w:pPr>
      <w:r w:rsidRPr="004B3A88">
        <w:rPr>
          <w:rFonts w:asciiTheme="minorHAnsi" w:hAnsiTheme="minorHAnsi"/>
        </w:rPr>
        <w:t xml:space="preserve">Para que seja confirmado o cadastro pela internet, será obrigatório no ato do seu preenchimento anexar cópias dos </w:t>
      </w:r>
      <w:r w:rsidRPr="00F4156E">
        <w:rPr>
          <w:rFonts w:asciiTheme="minorHAnsi" w:hAnsiTheme="minorHAnsi"/>
        </w:rPr>
        <w:t xml:space="preserve">documentos solicitados </w:t>
      </w:r>
      <w:r>
        <w:rPr>
          <w:rFonts w:asciiTheme="minorHAnsi" w:hAnsiTheme="minorHAnsi"/>
        </w:rPr>
        <w:t>no subitem 3.2 deste Edital.</w:t>
      </w:r>
    </w:p>
    <w:p w14:paraId="1F2D4012" w14:textId="77777777" w:rsidR="002F4801" w:rsidRDefault="002F4801" w:rsidP="002F4801">
      <w:pPr>
        <w:pStyle w:val="PargrafodaLista"/>
        <w:tabs>
          <w:tab w:val="left" w:pos="320"/>
        </w:tabs>
        <w:rPr>
          <w:rFonts w:asciiTheme="minorHAnsi" w:hAnsiTheme="minorHAnsi"/>
        </w:rPr>
      </w:pPr>
    </w:p>
    <w:p w14:paraId="25FFB06F" w14:textId="77777777" w:rsidR="002F4801" w:rsidRPr="0011181F" w:rsidRDefault="002F4801" w:rsidP="00AB333B">
      <w:pPr>
        <w:pStyle w:val="PargrafodaLista"/>
        <w:numPr>
          <w:ilvl w:val="2"/>
          <w:numId w:val="1"/>
        </w:numPr>
        <w:tabs>
          <w:tab w:val="left" w:pos="320"/>
        </w:tabs>
        <w:rPr>
          <w:rFonts w:asciiTheme="minorHAnsi" w:hAnsiTheme="minorHAnsi"/>
        </w:rPr>
      </w:pPr>
      <w:r w:rsidRPr="00164711">
        <w:rPr>
          <w:rFonts w:asciiTheme="minorHAnsi" w:hAnsiTheme="minorHAnsi"/>
        </w:rPr>
        <w:t>Maiores informações acerca do cadastro no sistema constam no endereço</w:t>
      </w:r>
      <w:hyperlink w:history="1">
        <w:r w:rsidRPr="00164711">
          <w:rPr>
            <w:rStyle w:val="Hyperlink"/>
            <w:rFonts w:asciiTheme="minorHAnsi" w:hAnsiTheme="minorHAnsi"/>
            <w:color w:val="548DD4" w:themeColor="text2" w:themeTint="99"/>
          </w:rPr>
          <w:t xml:space="preserve"> www.xxx.com.br. </w:t>
        </w:r>
      </w:hyperlink>
    </w:p>
    <w:p w14:paraId="5D204726" w14:textId="77777777" w:rsidR="002F4801" w:rsidRPr="004B3A88" w:rsidRDefault="002F4801" w:rsidP="002F4801">
      <w:pPr>
        <w:pStyle w:val="PargrafodaLista"/>
        <w:tabs>
          <w:tab w:val="left" w:pos="320"/>
        </w:tabs>
        <w:rPr>
          <w:rFonts w:asciiTheme="minorHAnsi" w:hAnsiTheme="minorHAnsi"/>
        </w:rPr>
      </w:pPr>
    </w:p>
    <w:p w14:paraId="3A5658D1" w14:textId="77777777" w:rsidR="002F4801"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rPr>
        <w:t xml:space="preserve">Desta licitação pública (leilão) não poderão participar os servidores da Secretaria Nacional de Políticas sobre Drogas/Senad, da estrutura organizacional do Estado de </w:t>
      </w:r>
      <w:r w:rsidRPr="004B3A88">
        <w:rPr>
          <w:rFonts w:asciiTheme="minorHAnsi" w:hAnsiTheme="minorHAnsi"/>
          <w:color w:val="548DD4" w:themeColor="text2" w:themeTint="99"/>
        </w:rPr>
        <w:t>XXXXXX</w:t>
      </w:r>
      <w:r w:rsidRPr="004B3A88">
        <w:rPr>
          <w:rFonts w:asciiTheme="minorHAnsi" w:hAnsiTheme="minorHAnsi"/>
        </w:rPr>
        <w:t>,</w:t>
      </w:r>
      <w:r w:rsidRPr="004B3A88">
        <w:rPr>
          <w:rFonts w:asciiTheme="minorHAnsi" w:hAnsiTheme="minorHAnsi"/>
          <w:color w:val="FF0000"/>
        </w:rPr>
        <w:t xml:space="preserve"> </w:t>
      </w:r>
      <w:r w:rsidRPr="004B3A88">
        <w:rPr>
          <w:rFonts w:asciiTheme="minorHAnsi" w:hAnsiTheme="minorHAnsi"/>
        </w:rPr>
        <w:t xml:space="preserve">prevista pela Lei nº 11.343/2006, membros da </w:t>
      </w:r>
      <w:r>
        <w:rPr>
          <w:rFonts w:asciiTheme="minorHAnsi" w:hAnsiTheme="minorHAnsi"/>
        </w:rPr>
        <w:t>Comissão Permanente de Avaliação e Alienação de Bens</w:t>
      </w:r>
      <w:r w:rsidRPr="004B3A88">
        <w:rPr>
          <w:rFonts w:asciiTheme="minorHAnsi" w:hAnsiTheme="minorHAnsi"/>
        </w:rPr>
        <w:t xml:space="preserve">, o Leiloeiro Público Oficial bem como os parentes consanguíneos ou afins, consoante o estabelecido no art. 9º, inciso III, e §§ 3º e 4º, da Lei nº. 8.666/93. </w:t>
      </w:r>
    </w:p>
    <w:p w14:paraId="1D9A25DD" w14:textId="77777777" w:rsidR="002F4801" w:rsidRDefault="002F4801" w:rsidP="002F4801">
      <w:pPr>
        <w:pStyle w:val="PargrafodaLista"/>
        <w:tabs>
          <w:tab w:val="left" w:pos="320"/>
        </w:tabs>
        <w:ind w:left="480"/>
        <w:rPr>
          <w:rFonts w:asciiTheme="minorHAnsi" w:hAnsiTheme="minorHAnsi"/>
        </w:rPr>
      </w:pPr>
    </w:p>
    <w:p w14:paraId="3DAB6441" w14:textId="77777777" w:rsidR="002F4801" w:rsidRDefault="002F4801" w:rsidP="00AB333B">
      <w:pPr>
        <w:pStyle w:val="PargrafodaLista"/>
        <w:numPr>
          <w:ilvl w:val="1"/>
          <w:numId w:val="1"/>
        </w:numPr>
        <w:tabs>
          <w:tab w:val="left" w:pos="320"/>
        </w:tabs>
        <w:rPr>
          <w:rFonts w:asciiTheme="minorHAnsi" w:hAnsiTheme="minorHAnsi"/>
        </w:rPr>
      </w:pPr>
      <w:bookmarkStart w:id="2" w:name="_Hlk49440773"/>
      <w:r w:rsidRPr="004B3A88">
        <w:rPr>
          <w:rFonts w:asciiTheme="minorHAnsi" w:hAnsiTheme="minorHAnsi"/>
        </w:rPr>
        <w:t>Do mesmo modo</w:t>
      </w:r>
      <w:r>
        <w:rPr>
          <w:rFonts w:asciiTheme="minorHAnsi" w:hAnsiTheme="minorHAnsi"/>
        </w:rPr>
        <w:t>,</w:t>
      </w:r>
      <w:r w:rsidRPr="004B3A88">
        <w:rPr>
          <w:rFonts w:asciiTheme="minorHAnsi" w:hAnsiTheme="minorHAnsi"/>
        </w:rPr>
        <w:t xml:space="preserve"> não poderão participar as pessoas físicas e jurídicas que estejam impossibilitadas de licitar e/ou contratar com a União ou com o Ministério da Justiça e Segurança Pública, nos termos da legislação vigente</w:t>
      </w:r>
      <w:bookmarkEnd w:id="2"/>
      <w:r w:rsidRPr="004B3A88">
        <w:rPr>
          <w:rFonts w:asciiTheme="minorHAnsi" w:hAnsiTheme="minorHAnsi"/>
        </w:rPr>
        <w:t>.</w:t>
      </w:r>
    </w:p>
    <w:p w14:paraId="7331EAB3" w14:textId="77777777" w:rsidR="002F4801" w:rsidRDefault="002F4801" w:rsidP="002F4801">
      <w:pPr>
        <w:pStyle w:val="PargrafodaLista"/>
        <w:tabs>
          <w:tab w:val="left" w:pos="320"/>
        </w:tabs>
        <w:ind w:left="0"/>
        <w:rPr>
          <w:rFonts w:asciiTheme="minorHAnsi" w:hAnsiTheme="minorHAnsi"/>
          <w:b/>
          <w:bCs/>
        </w:rPr>
      </w:pPr>
    </w:p>
    <w:p w14:paraId="5D05D41B" w14:textId="77777777" w:rsidR="002F4801" w:rsidRPr="004B3A88" w:rsidRDefault="002F4801" w:rsidP="00AB333B">
      <w:pPr>
        <w:pStyle w:val="PargrafodaLista"/>
        <w:numPr>
          <w:ilvl w:val="0"/>
          <w:numId w:val="1"/>
        </w:numPr>
        <w:tabs>
          <w:tab w:val="left" w:pos="320"/>
        </w:tabs>
        <w:ind w:left="0" w:firstLine="0"/>
        <w:rPr>
          <w:rFonts w:asciiTheme="minorHAnsi" w:hAnsiTheme="minorHAnsi"/>
          <w:b/>
          <w:bCs/>
        </w:rPr>
      </w:pPr>
      <w:r w:rsidRPr="004B3A88">
        <w:rPr>
          <w:rFonts w:asciiTheme="minorHAnsi" w:hAnsiTheme="minorHAnsi"/>
          <w:b/>
          <w:bCs/>
        </w:rPr>
        <w:t>DA IMPUGNAÇÃO AO EDITAL E ESCLARECIMENTOS</w:t>
      </w:r>
    </w:p>
    <w:p w14:paraId="43A6EC0C" w14:textId="77777777" w:rsidR="002F4801" w:rsidRPr="004B3A88" w:rsidRDefault="002F4801" w:rsidP="002F4801">
      <w:pPr>
        <w:tabs>
          <w:tab w:val="left" w:pos="320"/>
        </w:tabs>
        <w:ind w:left="319"/>
        <w:rPr>
          <w:rFonts w:asciiTheme="minorHAnsi" w:hAnsiTheme="minorHAnsi"/>
        </w:rPr>
      </w:pPr>
    </w:p>
    <w:p w14:paraId="75BA52D6" w14:textId="77777777" w:rsidR="002F4801" w:rsidRPr="004B3A88"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rPr>
        <w:t>Qualquer cidadão é parte legítima para impugnar o presente Edital por irregularidades, devendo protocolar o pedido em até 5 (cinco) dias úteis antes da data fixada para a realização do leilão.</w:t>
      </w:r>
    </w:p>
    <w:p w14:paraId="0808CAB7" w14:textId="77777777" w:rsidR="002F4801" w:rsidRPr="004B3A88" w:rsidRDefault="002F4801" w:rsidP="002F4801">
      <w:pPr>
        <w:pStyle w:val="PargrafodaLista"/>
        <w:ind w:left="426"/>
        <w:rPr>
          <w:rFonts w:asciiTheme="minorHAnsi" w:hAnsiTheme="minorHAnsi"/>
        </w:rPr>
      </w:pPr>
    </w:p>
    <w:p w14:paraId="54558268" w14:textId="77777777" w:rsidR="002F4801" w:rsidRPr="004B3A88"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rPr>
        <w:t>A impugnação poderá ser realizada por forma eletrônica,</w:t>
      </w:r>
      <w:r w:rsidRPr="004B3A88">
        <w:rPr>
          <w:rFonts w:asciiTheme="minorHAnsi" w:hAnsiTheme="minorHAnsi"/>
          <w:color w:val="262626" w:themeColor="text1" w:themeTint="D9"/>
        </w:rPr>
        <w:t xml:space="preserve"> pelo e-mail </w:t>
      </w:r>
      <w:hyperlink r:id="rId8" w:history="1">
        <w:r w:rsidRPr="004B3A88">
          <w:rPr>
            <w:rStyle w:val="Hyperlink"/>
            <w:rFonts w:asciiTheme="minorHAnsi" w:hAnsiTheme="minorHAnsi"/>
            <w:color w:val="548DD4" w:themeColor="text2" w:themeTint="99"/>
          </w:rPr>
          <w:t>xxxxxxxxxxx@xxxxx.com.br</w:t>
        </w:r>
      </w:hyperlink>
      <w:r w:rsidRPr="004B3A88">
        <w:rPr>
          <w:rFonts w:asciiTheme="minorHAnsi" w:hAnsiTheme="minorHAnsi"/>
          <w:color w:val="262626" w:themeColor="text1" w:themeTint="D9"/>
        </w:rPr>
        <w:t xml:space="preserve">  </w:t>
      </w:r>
      <w:r w:rsidRPr="004B3A88">
        <w:rPr>
          <w:rFonts w:asciiTheme="minorHAnsi" w:hAnsiTheme="minorHAnsi"/>
        </w:rPr>
        <w:t xml:space="preserve">ou por petição dirigida ou protocolada no endereço </w:t>
      </w:r>
      <w:r w:rsidRPr="004B3A88">
        <w:rPr>
          <w:rFonts w:asciiTheme="minorHAnsi" w:hAnsiTheme="minorHAnsi"/>
          <w:color w:val="548DD4" w:themeColor="text2" w:themeTint="99"/>
        </w:rPr>
        <w:t>(informar endereço completo)</w:t>
      </w:r>
      <w:r w:rsidRPr="004B3A88">
        <w:rPr>
          <w:rFonts w:asciiTheme="minorHAnsi" w:hAnsiTheme="minorHAnsi"/>
        </w:rPr>
        <w:t xml:space="preserve">, dirigida ao </w:t>
      </w:r>
      <w:r w:rsidRPr="0097751B">
        <w:rPr>
          <w:rFonts w:asciiTheme="minorHAnsi" w:hAnsiTheme="minorHAnsi"/>
        </w:rPr>
        <w:t xml:space="preserve">Presidente da </w:t>
      </w:r>
      <w:r>
        <w:rPr>
          <w:rFonts w:asciiTheme="minorHAnsi" w:hAnsiTheme="minorHAnsi"/>
        </w:rPr>
        <w:t>Comissão Permanente de Avaliação e Alienação de Bens</w:t>
      </w:r>
      <w:r w:rsidRPr="0097751B">
        <w:rPr>
          <w:rFonts w:asciiTheme="minorHAnsi" w:hAnsiTheme="minorHAnsi"/>
        </w:rPr>
        <w:t xml:space="preserve"> respon</w:t>
      </w:r>
      <w:r w:rsidRPr="004B3A88">
        <w:rPr>
          <w:rFonts w:asciiTheme="minorHAnsi" w:hAnsiTheme="minorHAnsi"/>
        </w:rPr>
        <w:t xml:space="preserve">sável. </w:t>
      </w:r>
    </w:p>
    <w:p w14:paraId="6F78A4E6" w14:textId="77777777" w:rsidR="002F4801" w:rsidRPr="004B3A88" w:rsidRDefault="002F4801" w:rsidP="002F4801">
      <w:pPr>
        <w:pStyle w:val="PargrafodaLista"/>
        <w:rPr>
          <w:rFonts w:asciiTheme="minorHAnsi" w:hAnsiTheme="minorHAnsi"/>
        </w:rPr>
      </w:pPr>
    </w:p>
    <w:p w14:paraId="025AF296" w14:textId="77777777" w:rsidR="002F4801"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rPr>
        <w:t xml:space="preserve">A impugnação deverá especificar a qual imóvel faz referência ou indicar que se refere ao Edital como um todo. </w:t>
      </w:r>
    </w:p>
    <w:p w14:paraId="76190EAD" w14:textId="77777777" w:rsidR="002F4801" w:rsidRPr="0011181F" w:rsidRDefault="002F4801" w:rsidP="002F4801">
      <w:pPr>
        <w:pStyle w:val="PargrafodaLista"/>
        <w:rPr>
          <w:rFonts w:asciiTheme="minorHAnsi" w:hAnsiTheme="minorHAnsi"/>
        </w:rPr>
      </w:pPr>
    </w:p>
    <w:p w14:paraId="3A54E6CE" w14:textId="77777777" w:rsidR="002F4801" w:rsidRPr="004B3A88"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rPr>
        <w:t>A impugnação relativa a questões específicas de um determinado imóvel não impedirá ou suspenderá o prosseguimento da licitação em relação aos demais, quando houver mais de um imóvel neste Edital.</w:t>
      </w:r>
    </w:p>
    <w:p w14:paraId="6627433A" w14:textId="77777777" w:rsidR="002F4801" w:rsidRPr="004B3A88" w:rsidRDefault="002F4801" w:rsidP="002F4801">
      <w:pPr>
        <w:pStyle w:val="Corpodetexto"/>
        <w:tabs>
          <w:tab w:val="left" w:leader="dot" w:pos="7951"/>
        </w:tabs>
        <w:ind w:left="384"/>
        <w:rPr>
          <w:rFonts w:asciiTheme="minorHAnsi" w:hAnsiTheme="minorHAnsi"/>
        </w:rPr>
      </w:pPr>
    </w:p>
    <w:p w14:paraId="0B4AF279" w14:textId="77777777" w:rsidR="002F4801" w:rsidRPr="004B3A88"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rPr>
        <w:t>A impugnação feita tempestivamente pelo licitante não o impedirá de participar do leilão até o trânsito em julgado da decisão a ela pertinente.</w:t>
      </w:r>
    </w:p>
    <w:p w14:paraId="5544BCBC" w14:textId="77777777" w:rsidR="002F4801" w:rsidRPr="004B3A88" w:rsidRDefault="002F4801" w:rsidP="002F4801">
      <w:pPr>
        <w:pStyle w:val="Corpodetexto"/>
        <w:tabs>
          <w:tab w:val="left" w:leader="dot" w:pos="7951"/>
        </w:tabs>
        <w:ind w:left="384"/>
        <w:rPr>
          <w:rFonts w:asciiTheme="minorHAnsi" w:hAnsiTheme="minorHAnsi"/>
        </w:rPr>
      </w:pPr>
    </w:p>
    <w:p w14:paraId="49095BA7" w14:textId="77777777" w:rsidR="002F4801" w:rsidRPr="004B3A88"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rPr>
        <w:t xml:space="preserve">Caberá à </w:t>
      </w:r>
      <w:r>
        <w:rPr>
          <w:rFonts w:asciiTheme="minorHAnsi" w:hAnsiTheme="minorHAnsi"/>
        </w:rPr>
        <w:t>Comissão Permanente de Avaliação e Alienação de Bens</w:t>
      </w:r>
      <w:r w:rsidRPr="004B3A88">
        <w:rPr>
          <w:rFonts w:asciiTheme="minorHAnsi" w:hAnsiTheme="minorHAnsi"/>
        </w:rPr>
        <w:t xml:space="preserve"> decidir sobre a impugnação no prazo de até 03 (três) dias úteis;</w:t>
      </w:r>
    </w:p>
    <w:p w14:paraId="070DE9F7" w14:textId="77777777" w:rsidR="002F4801" w:rsidRPr="004B3A88" w:rsidRDefault="002F4801" w:rsidP="002F4801">
      <w:pPr>
        <w:pStyle w:val="PargrafodaLista"/>
        <w:rPr>
          <w:rFonts w:asciiTheme="minorHAnsi" w:hAnsiTheme="minorHAnsi"/>
        </w:rPr>
      </w:pPr>
    </w:p>
    <w:p w14:paraId="3BD56978" w14:textId="77777777" w:rsidR="002F4801" w:rsidRPr="004B3A88"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rPr>
        <w:t>Acolhida a impugnação, será definida e publicada nova data para a realização do certame.</w:t>
      </w:r>
    </w:p>
    <w:p w14:paraId="053BF80A" w14:textId="77777777" w:rsidR="002F4801" w:rsidRDefault="002F4801" w:rsidP="002F4801">
      <w:pPr>
        <w:pStyle w:val="PargrafodaLista"/>
        <w:tabs>
          <w:tab w:val="left" w:pos="320"/>
        </w:tabs>
        <w:ind w:left="480"/>
        <w:rPr>
          <w:rFonts w:asciiTheme="minorHAnsi" w:hAnsiTheme="minorHAnsi"/>
        </w:rPr>
      </w:pPr>
    </w:p>
    <w:p w14:paraId="68A74A22" w14:textId="77777777" w:rsidR="002F4801"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rPr>
        <w:t xml:space="preserve">Os pedidos de esclarecimentos referentes a este processo licitatório deverão ser enviados à </w:t>
      </w:r>
      <w:r>
        <w:rPr>
          <w:rFonts w:asciiTheme="minorHAnsi" w:hAnsiTheme="minorHAnsi"/>
        </w:rPr>
        <w:t>Comissão Permanente de Avaliação e Alienação de Bens</w:t>
      </w:r>
      <w:r w:rsidRPr="004B3A88">
        <w:rPr>
          <w:rFonts w:asciiTheme="minorHAnsi" w:hAnsiTheme="minorHAnsi"/>
        </w:rPr>
        <w:t xml:space="preserve">, até 03 (três) dias úteis anteriores à data designada para abertura da sessão pública, por meio eletrônico </w:t>
      </w:r>
      <w:r w:rsidRPr="004B3A88">
        <w:rPr>
          <w:rFonts w:asciiTheme="minorHAnsi" w:hAnsiTheme="minorHAnsi"/>
          <w:color w:val="262626" w:themeColor="text1" w:themeTint="D9"/>
        </w:rPr>
        <w:t xml:space="preserve">no endereço </w:t>
      </w:r>
      <w:hyperlink r:id="rId9" w:history="1">
        <w:r w:rsidRPr="004B3A88">
          <w:rPr>
            <w:rStyle w:val="Hyperlink"/>
            <w:rFonts w:asciiTheme="minorHAnsi" w:hAnsiTheme="minorHAnsi"/>
            <w:color w:val="548DD4" w:themeColor="text2" w:themeTint="99"/>
          </w:rPr>
          <w:t>xxxxxxxxxxxxx@xxxxxx.com.br</w:t>
        </w:r>
      </w:hyperlink>
      <w:r w:rsidRPr="004B3A88">
        <w:rPr>
          <w:rFonts w:asciiTheme="minorHAnsi" w:hAnsiTheme="minorHAnsi"/>
          <w:color w:val="FF0000"/>
        </w:rPr>
        <w:t xml:space="preserve"> </w:t>
      </w:r>
      <w:r w:rsidRPr="004B3A88">
        <w:rPr>
          <w:rFonts w:asciiTheme="minorHAnsi" w:hAnsiTheme="minorHAnsi"/>
        </w:rPr>
        <w:t xml:space="preserve">ou protocoladas no endereço </w:t>
      </w:r>
      <w:r w:rsidRPr="004B3A88">
        <w:rPr>
          <w:rFonts w:asciiTheme="minorHAnsi" w:hAnsiTheme="minorHAnsi"/>
          <w:color w:val="548DD4" w:themeColor="text2" w:themeTint="99"/>
        </w:rPr>
        <w:t>(informar endereço completo)</w:t>
      </w:r>
      <w:r w:rsidRPr="004B3A88">
        <w:rPr>
          <w:rFonts w:asciiTheme="minorHAnsi" w:hAnsiTheme="minorHAnsi"/>
        </w:rPr>
        <w:t>.</w:t>
      </w:r>
    </w:p>
    <w:p w14:paraId="74D3E486" w14:textId="77777777" w:rsidR="002F4801" w:rsidRPr="00AE6A3C" w:rsidRDefault="002F4801" w:rsidP="002F4801">
      <w:pPr>
        <w:pStyle w:val="PargrafodaLista"/>
        <w:rPr>
          <w:rFonts w:asciiTheme="minorHAnsi" w:hAnsiTheme="minorHAnsi"/>
        </w:rPr>
      </w:pPr>
    </w:p>
    <w:p w14:paraId="7FF2D147" w14:textId="77777777" w:rsidR="002F4801" w:rsidRPr="003F0B41" w:rsidRDefault="002F4801" w:rsidP="00AB333B">
      <w:pPr>
        <w:pStyle w:val="PargrafodaLista"/>
        <w:numPr>
          <w:ilvl w:val="1"/>
          <w:numId w:val="1"/>
        </w:numPr>
        <w:tabs>
          <w:tab w:val="left" w:pos="320"/>
        </w:tabs>
        <w:rPr>
          <w:rFonts w:asciiTheme="minorHAnsi" w:hAnsiTheme="minorHAnsi"/>
        </w:rPr>
      </w:pPr>
      <w:r w:rsidRPr="003F0B41">
        <w:rPr>
          <w:rFonts w:asciiTheme="minorHAnsi" w:hAnsiTheme="minorHAnsi"/>
        </w:rPr>
        <w:t>As impugnações e pedidos de esclarecimentos não suspendem os prazos previstos no certame.</w:t>
      </w:r>
    </w:p>
    <w:p w14:paraId="21538083" w14:textId="77777777" w:rsidR="002F4801" w:rsidRPr="009F36FD" w:rsidRDefault="002F4801" w:rsidP="002F4801">
      <w:pPr>
        <w:pStyle w:val="PargrafodaLista"/>
        <w:rPr>
          <w:rFonts w:asciiTheme="minorHAnsi" w:hAnsiTheme="minorHAnsi"/>
        </w:rPr>
      </w:pPr>
    </w:p>
    <w:p w14:paraId="1B75F4D6" w14:textId="77777777" w:rsidR="002F4801" w:rsidRPr="00AE6A3C" w:rsidRDefault="002F4801" w:rsidP="00AB333B">
      <w:pPr>
        <w:pStyle w:val="PargrafodaLista"/>
        <w:numPr>
          <w:ilvl w:val="1"/>
          <w:numId w:val="1"/>
        </w:numPr>
        <w:tabs>
          <w:tab w:val="left" w:pos="320"/>
        </w:tabs>
        <w:rPr>
          <w:rFonts w:asciiTheme="minorHAnsi" w:hAnsiTheme="minorHAnsi"/>
        </w:rPr>
      </w:pPr>
      <w:r w:rsidRPr="009E0D31">
        <w:rPr>
          <w:rFonts w:asciiTheme="minorHAnsi" w:hAnsiTheme="minorHAnsi"/>
        </w:rPr>
        <w:t xml:space="preserve">As respostas às impugnações e os esclarecimentos prestados pela Comissão de Leilão serão </w:t>
      </w:r>
      <w:r>
        <w:rPr>
          <w:rFonts w:asciiTheme="minorHAnsi" w:hAnsiTheme="minorHAnsi"/>
        </w:rPr>
        <w:t>incluídas</w:t>
      </w:r>
      <w:r w:rsidRPr="009E0D31">
        <w:rPr>
          <w:rFonts w:asciiTheme="minorHAnsi" w:hAnsiTheme="minorHAnsi"/>
        </w:rPr>
        <w:t xml:space="preserve"> nos autos do processo licitatório e estarão disponíveis para consulta por qualquer interessado.</w:t>
      </w:r>
    </w:p>
    <w:p w14:paraId="173E8804" w14:textId="77777777" w:rsidR="002F4801" w:rsidRPr="004B3A88" w:rsidRDefault="002F4801" w:rsidP="002F4801">
      <w:pPr>
        <w:pStyle w:val="Corpodetexto"/>
        <w:rPr>
          <w:rFonts w:asciiTheme="minorHAnsi" w:hAnsiTheme="minorHAnsi"/>
        </w:rPr>
      </w:pPr>
    </w:p>
    <w:p w14:paraId="54F4C5DD" w14:textId="77777777" w:rsidR="002F4801" w:rsidRDefault="002F4801" w:rsidP="00AB333B">
      <w:pPr>
        <w:pStyle w:val="PargrafodaLista"/>
        <w:numPr>
          <w:ilvl w:val="0"/>
          <w:numId w:val="1"/>
        </w:numPr>
        <w:tabs>
          <w:tab w:val="left" w:pos="320"/>
        </w:tabs>
        <w:ind w:left="0" w:firstLine="0"/>
        <w:rPr>
          <w:rFonts w:asciiTheme="minorHAnsi" w:hAnsiTheme="minorHAnsi"/>
          <w:b/>
          <w:bCs/>
        </w:rPr>
      </w:pPr>
      <w:r w:rsidRPr="004B3A88">
        <w:rPr>
          <w:rFonts w:asciiTheme="minorHAnsi" w:hAnsiTheme="minorHAnsi"/>
          <w:b/>
          <w:bCs/>
        </w:rPr>
        <w:t>DA VISITAÇÃO DO IMÓVEL</w:t>
      </w:r>
    </w:p>
    <w:p w14:paraId="4D5782E8" w14:textId="77777777" w:rsidR="002F4801" w:rsidRPr="004B3A88" w:rsidRDefault="002F4801" w:rsidP="002F4801">
      <w:pPr>
        <w:pStyle w:val="PargrafodaLista"/>
        <w:tabs>
          <w:tab w:val="left" w:pos="320"/>
        </w:tabs>
        <w:ind w:left="0"/>
        <w:rPr>
          <w:rFonts w:asciiTheme="minorHAnsi" w:hAnsiTheme="minorHAnsi"/>
          <w:b/>
          <w:bCs/>
        </w:rPr>
      </w:pPr>
    </w:p>
    <w:p w14:paraId="3145CD08" w14:textId="77777777" w:rsidR="002F4801" w:rsidRPr="004B3A88"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rPr>
        <w:t xml:space="preserve">O imóvel objeto da presente licitação poderá ser visitado em dias úteis, em data previamente agendada, a qual deverá ser rigorosamente observada, uma vez que a renovação do agendamento dependerá de novo pedido e de disponibilidade de horário. </w:t>
      </w:r>
    </w:p>
    <w:p w14:paraId="5DD78213" w14:textId="77777777" w:rsidR="002F4801" w:rsidRPr="004B3A88"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rPr>
        <w:t xml:space="preserve">As visitas podem ser agendadas, com no mínimo 3 (três) dias de antecedência, por meio do(s)  telefone(s): </w:t>
      </w:r>
      <w:r w:rsidRPr="004B3A88">
        <w:rPr>
          <w:rFonts w:asciiTheme="minorHAnsi" w:hAnsiTheme="minorHAnsi"/>
          <w:color w:val="548DD4" w:themeColor="text2" w:themeTint="99"/>
        </w:rPr>
        <w:t xml:space="preserve">(XX) XXXXX-XXXX </w:t>
      </w:r>
      <w:r w:rsidRPr="004B3A88">
        <w:rPr>
          <w:rFonts w:asciiTheme="minorHAnsi" w:hAnsiTheme="minorHAnsi"/>
        </w:rPr>
        <w:t xml:space="preserve">e/ou e-mail </w:t>
      </w:r>
      <w:r w:rsidRPr="004B3A88">
        <w:rPr>
          <w:rFonts w:asciiTheme="minorHAnsi" w:hAnsiTheme="minorHAnsi"/>
          <w:color w:val="548DD4" w:themeColor="text2" w:themeTint="99"/>
        </w:rPr>
        <w:t>xxxxxx@xxxx.com.br</w:t>
      </w:r>
      <w:r w:rsidRPr="004B3A88">
        <w:rPr>
          <w:rFonts w:asciiTheme="minorHAnsi" w:hAnsiTheme="minorHAnsi"/>
        </w:rPr>
        <w:t xml:space="preserve">. </w:t>
      </w:r>
    </w:p>
    <w:p w14:paraId="2FA5E866" w14:textId="77777777" w:rsidR="002F4801" w:rsidRPr="004B3A88" w:rsidRDefault="002F4801" w:rsidP="002F4801">
      <w:pPr>
        <w:pStyle w:val="PargrafodaLista"/>
        <w:rPr>
          <w:rFonts w:asciiTheme="minorHAnsi" w:hAnsiTheme="minorHAnsi"/>
        </w:rPr>
      </w:pPr>
    </w:p>
    <w:p w14:paraId="0AD14E33" w14:textId="77777777" w:rsidR="002F4801" w:rsidRPr="004B3A88"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rPr>
        <w:t xml:space="preserve">As fotos divulgadas no site </w:t>
      </w:r>
      <w:hyperlink r:id="rId10" w:history="1">
        <w:r w:rsidRPr="004B3A88">
          <w:rPr>
            <w:rStyle w:val="Hyperlink"/>
            <w:rFonts w:asciiTheme="minorHAnsi" w:hAnsiTheme="minorHAnsi"/>
            <w:color w:val="548DD4" w:themeColor="text2" w:themeTint="99"/>
          </w:rPr>
          <w:t>www.xxxxxxxxxxx.com.br</w:t>
        </w:r>
      </w:hyperlink>
      <w:r w:rsidRPr="004B3A88">
        <w:rPr>
          <w:rFonts w:asciiTheme="minorHAnsi" w:hAnsiTheme="minorHAnsi"/>
        </w:rPr>
        <w:t xml:space="preserve"> são meramente ilustrativas, não servindo de parâmetro para demonstrar o estado e conservação do imóvel.</w:t>
      </w:r>
    </w:p>
    <w:p w14:paraId="1AB1B666" w14:textId="77777777" w:rsidR="002F4801" w:rsidRPr="004B3A88" w:rsidRDefault="002F4801" w:rsidP="002F4801">
      <w:pPr>
        <w:pStyle w:val="Corpodetexto"/>
        <w:ind w:left="384" w:right="114"/>
        <w:rPr>
          <w:rFonts w:asciiTheme="minorHAnsi" w:hAnsiTheme="minorHAnsi"/>
        </w:rPr>
      </w:pPr>
    </w:p>
    <w:p w14:paraId="2EAF1F8D" w14:textId="77777777" w:rsidR="002F4801" w:rsidRPr="004B3A88"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rPr>
        <w:t>O imóvel será leiloado no estado e condições de conservação e ocupação que se encontra, não cabendo qualquer reclamação posterior quanto às suas qualidades intrínsecas ou extrínsecas, sendo de inteira responsabilidade do adquirente a tomada das medidas necessárias para sua regularização, desocupação, notadamente aquelas eventualmente necessárias para o registro do contrato de compra e venda.</w:t>
      </w:r>
    </w:p>
    <w:p w14:paraId="0F5A3C6B" w14:textId="77777777" w:rsidR="002F4801" w:rsidRPr="004B3A88" w:rsidRDefault="002F4801" w:rsidP="002F4801">
      <w:pPr>
        <w:pStyle w:val="Corpodetexto"/>
        <w:ind w:left="384" w:right="114"/>
        <w:rPr>
          <w:rFonts w:asciiTheme="minorHAnsi" w:hAnsiTheme="minorHAnsi"/>
        </w:rPr>
      </w:pPr>
    </w:p>
    <w:p w14:paraId="13CC8055" w14:textId="77777777" w:rsidR="002F4801" w:rsidRPr="004B3A88"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b/>
        </w:rPr>
        <w:t xml:space="preserve">O Leiloeiro Público Oficial, a Secretaria Nacional de Políticas sobre Drogas/SENAD e a </w:t>
      </w:r>
      <w:r>
        <w:rPr>
          <w:rFonts w:asciiTheme="minorHAnsi" w:hAnsiTheme="minorHAnsi"/>
          <w:b/>
        </w:rPr>
        <w:t>Comissão Permanente de Avaliação e Alienação de Bens</w:t>
      </w:r>
      <w:r w:rsidRPr="004B3A88">
        <w:rPr>
          <w:rFonts w:asciiTheme="minorHAnsi" w:hAnsiTheme="minorHAnsi"/>
          <w:b/>
        </w:rPr>
        <w:t xml:space="preserve"> de </w:t>
      </w:r>
      <w:r w:rsidRPr="004B3A88">
        <w:rPr>
          <w:rFonts w:asciiTheme="minorHAnsi" w:hAnsiTheme="minorHAnsi"/>
          <w:bCs/>
          <w:color w:val="548DD4" w:themeColor="text2" w:themeTint="99"/>
        </w:rPr>
        <w:t>XXXXXXXX</w:t>
      </w:r>
      <w:r w:rsidRPr="004B3A88">
        <w:rPr>
          <w:rFonts w:asciiTheme="minorHAnsi" w:hAnsiTheme="minorHAnsi"/>
          <w:bCs/>
        </w:rPr>
        <w:t>,</w:t>
      </w:r>
      <w:r w:rsidRPr="004B3A88">
        <w:rPr>
          <w:rFonts w:asciiTheme="minorHAnsi" w:hAnsiTheme="minorHAnsi"/>
          <w:b/>
        </w:rPr>
        <w:t xml:space="preserve"> </w:t>
      </w:r>
      <w:r w:rsidRPr="004B3A88">
        <w:rPr>
          <w:rFonts w:asciiTheme="minorHAnsi" w:hAnsiTheme="minorHAnsi"/>
        </w:rPr>
        <w:t xml:space="preserve">não se responsabilizam por eventuais erros tipográficos (digitação) que venham ocorrer neste edital, sendo de inteira responsabilidade do arrematante verificar o estado de conservação dos bens e suas especificações. Sendo assim, a </w:t>
      </w:r>
      <w:r w:rsidRPr="004B3A88">
        <w:rPr>
          <w:rFonts w:asciiTheme="minorHAnsi" w:hAnsiTheme="minorHAnsi"/>
          <w:b/>
        </w:rPr>
        <w:t>VISITAÇÃO TORNA-SE ESSENCIAL</w:t>
      </w:r>
      <w:r w:rsidRPr="004B3A88">
        <w:rPr>
          <w:rFonts w:asciiTheme="minorHAnsi" w:hAnsiTheme="minorHAnsi"/>
        </w:rPr>
        <w:t>, não cabendo reclamações posteriores à realização do certame.</w:t>
      </w:r>
    </w:p>
    <w:p w14:paraId="2763FDD8" w14:textId="77777777" w:rsidR="002F4801" w:rsidRPr="004B3A88" w:rsidRDefault="002F4801" w:rsidP="002F4801">
      <w:pPr>
        <w:pStyle w:val="PargrafodaLista"/>
        <w:rPr>
          <w:rFonts w:asciiTheme="minorHAnsi" w:hAnsiTheme="minorHAnsi"/>
        </w:rPr>
      </w:pPr>
    </w:p>
    <w:p w14:paraId="420E0D74" w14:textId="77777777" w:rsidR="002F4801" w:rsidRPr="004B3A88"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bCs/>
        </w:rPr>
        <w:t>Caso</w:t>
      </w:r>
      <w:r w:rsidRPr="004B3A88">
        <w:rPr>
          <w:rFonts w:asciiTheme="minorHAnsi" w:hAnsiTheme="minorHAnsi"/>
        </w:rPr>
        <w:t xml:space="preserve"> o licitante opte por não realizar a visitação, deverá firmar termo de responsabilidade de que está ciente das condições do bem imóvel </w:t>
      </w:r>
      <w:r w:rsidRPr="004B3A88">
        <w:rPr>
          <w:rFonts w:asciiTheme="minorHAnsi" w:hAnsiTheme="minorHAnsi"/>
          <w:spacing w:val="-2"/>
        </w:rPr>
        <w:t xml:space="preserve">que </w:t>
      </w:r>
      <w:r w:rsidRPr="004B3A88">
        <w:rPr>
          <w:rFonts w:asciiTheme="minorHAnsi" w:hAnsiTheme="minorHAnsi"/>
        </w:rPr>
        <w:t xml:space="preserve">pretende adquirir, conforme modelo constante do </w:t>
      </w:r>
      <w:r w:rsidRPr="004B3A88">
        <w:rPr>
          <w:rFonts w:asciiTheme="minorHAnsi" w:hAnsiTheme="minorHAnsi"/>
          <w:b/>
          <w:bCs/>
        </w:rPr>
        <w:t xml:space="preserve">ANEXO </w:t>
      </w:r>
      <w:r>
        <w:rPr>
          <w:rFonts w:asciiTheme="minorHAnsi" w:hAnsiTheme="minorHAnsi"/>
          <w:b/>
          <w:bCs/>
        </w:rPr>
        <w:t>II</w:t>
      </w:r>
      <w:r w:rsidRPr="004B3A88">
        <w:rPr>
          <w:rFonts w:asciiTheme="minorHAnsi" w:hAnsiTheme="minorHAnsi"/>
          <w:b/>
          <w:bCs/>
        </w:rPr>
        <w:t xml:space="preserve"> – TERMO DE RESPONSABILIDADE DE NÃO VISITAÇÃO</w:t>
      </w:r>
      <w:r w:rsidRPr="004B3A88">
        <w:rPr>
          <w:rFonts w:asciiTheme="minorHAnsi" w:hAnsiTheme="minorHAnsi"/>
        </w:rPr>
        <w:t>.</w:t>
      </w:r>
    </w:p>
    <w:p w14:paraId="3026E7A5" w14:textId="77777777" w:rsidR="002F4801" w:rsidRPr="004B3A88" w:rsidRDefault="002F4801" w:rsidP="002F4801">
      <w:pPr>
        <w:pStyle w:val="Corpodetexto"/>
        <w:rPr>
          <w:rFonts w:asciiTheme="minorHAnsi" w:hAnsiTheme="minorHAnsi"/>
        </w:rPr>
      </w:pPr>
    </w:p>
    <w:p w14:paraId="5F9169E0" w14:textId="77777777" w:rsidR="002F4801" w:rsidRPr="004B3A88" w:rsidRDefault="002F4801" w:rsidP="00AB333B">
      <w:pPr>
        <w:pStyle w:val="PargrafodaLista"/>
        <w:numPr>
          <w:ilvl w:val="0"/>
          <w:numId w:val="1"/>
        </w:numPr>
        <w:tabs>
          <w:tab w:val="left" w:pos="320"/>
        </w:tabs>
        <w:ind w:left="0" w:firstLine="0"/>
        <w:rPr>
          <w:rFonts w:asciiTheme="minorHAnsi" w:hAnsiTheme="minorHAnsi"/>
          <w:b/>
          <w:bCs/>
        </w:rPr>
      </w:pPr>
      <w:r w:rsidRPr="004B3A88">
        <w:rPr>
          <w:rFonts w:asciiTheme="minorHAnsi" w:hAnsiTheme="minorHAnsi"/>
          <w:b/>
          <w:bCs/>
        </w:rPr>
        <w:t>DOS LANCES</w:t>
      </w:r>
    </w:p>
    <w:p w14:paraId="68979468" w14:textId="77777777" w:rsidR="002F4801" w:rsidRPr="004B3A88" w:rsidRDefault="002F4801" w:rsidP="002F4801">
      <w:pPr>
        <w:pStyle w:val="PargrafodaLista"/>
        <w:tabs>
          <w:tab w:val="left" w:pos="320"/>
        </w:tabs>
        <w:ind w:left="0"/>
        <w:rPr>
          <w:rFonts w:asciiTheme="minorHAnsi" w:hAnsiTheme="minorHAnsi"/>
          <w:b/>
          <w:bCs/>
        </w:rPr>
      </w:pPr>
    </w:p>
    <w:p w14:paraId="1A25586A" w14:textId="77777777" w:rsidR="002F4801"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rPr>
        <w:t>Os interessados em participar do leilão poderão fazê-lo através de oferta de lances nas modalidades ELETRÔNICA</w:t>
      </w:r>
      <w:r>
        <w:rPr>
          <w:rFonts w:asciiTheme="minorHAnsi" w:hAnsiTheme="minorHAnsi"/>
        </w:rPr>
        <w:t xml:space="preserve"> </w:t>
      </w:r>
      <w:r w:rsidRPr="0079055F">
        <w:rPr>
          <w:rFonts w:asciiTheme="minorHAnsi" w:hAnsiTheme="minorHAnsi"/>
          <w:color w:val="548DD4" w:themeColor="text2" w:themeTint="99"/>
        </w:rPr>
        <w:t>ou PRESENCIAL</w:t>
      </w:r>
      <w:r w:rsidRPr="004B3A88">
        <w:rPr>
          <w:rFonts w:asciiTheme="minorHAnsi" w:hAnsiTheme="minorHAnsi"/>
        </w:rPr>
        <w:t>.</w:t>
      </w:r>
    </w:p>
    <w:p w14:paraId="25BD8CF0" w14:textId="77777777" w:rsidR="002F4801" w:rsidRPr="004B3A88" w:rsidRDefault="002F4801" w:rsidP="002F4801">
      <w:pPr>
        <w:pStyle w:val="PargrafodaLista"/>
        <w:tabs>
          <w:tab w:val="left" w:pos="320"/>
        </w:tabs>
        <w:ind w:left="480"/>
        <w:rPr>
          <w:rFonts w:asciiTheme="minorHAnsi" w:hAnsiTheme="minorHAnsi"/>
        </w:rPr>
      </w:pPr>
    </w:p>
    <w:p w14:paraId="73D49007" w14:textId="77777777" w:rsidR="002F4801" w:rsidRPr="004B3A88" w:rsidRDefault="002F4801" w:rsidP="00AB333B">
      <w:pPr>
        <w:pStyle w:val="PargrafodaLista"/>
        <w:numPr>
          <w:ilvl w:val="2"/>
          <w:numId w:val="1"/>
        </w:numPr>
        <w:tabs>
          <w:tab w:val="left" w:pos="320"/>
        </w:tabs>
        <w:rPr>
          <w:rFonts w:asciiTheme="minorHAnsi" w:hAnsiTheme="minorHAnsi"/>
        </w:rPr>
      </w:pPr>
      <w:r w:rsidRPr="004B3A88">
        <w:rPr>
          <w:rFonts w:asciiTheme="minorHAnsi" w:hAnsiTheme="minorHAnsi"/>
          <w:b/>
          <w:bCs/>
          <w:u w:val="single"/>
        </w:rPr>
        <w:t>Da Modalidade Eletrônica</w:t>
      </w:r>
      <w:r w:rsidRPr="004B3A88">
        <w:rPr>
          <w:rFonts w:asciiTheme="minorHAnsi" w:hAnsiTheme="minorHAnsi"/>
        </w:rPr>
        <w:t>:</w:t>
      </w:r>
      <w:r w:rsidRPr="004B3A88">
        <w:rPr>
          <w:rFonts w:asciiTheme="minorHAnsi" w:hAnsiTheme="minorHAnsi"/>
        </w:rPr>
        <w:tab/>
      </w:r>
    </w:p>
    <w:p w14:paraId="3CA64944" w14:textId="77777777" w:rsidR="002F4801" w:rsidRPr="004B3A88" w:rsidRDefault="002F4801" w:rsidP="002F4801">
      <w:pPr>
        <w:pStyle w:val="PargrafodaLista"/>
        <w:tabs>
          <w:tab w:val="left" w:pos="320"/>
        </w:tabs>
        <w:rPr>
          <w:rFonts w:asciiTheme="minorHAnsi" w:hAnsiTheme="minorHAnsi"/>
        </w:rPr>
      </w:pPr>
    </w:p>
    <w:p w14:paraId="52557EC2" w14:textId="77777777" w:rsidR="002F4801" w:rsidRPr="004B3A88" w:rsidRDefault="002F4801" w:rsidP="00AB333B">
      <w:pPr>
        <w:pStyle w:val="PargrafodaLista"/>
        <w:numPr>
          <w:ilvl w:val="3"/>
          <w:numId w:val="1"/>
        </w:numPr>
        <w:tabs>
          <w:tab w:val="left" w:pos="851"/>
        </w:tabs>
        <w:rPr>
          <w:rFonts w:asciiTheme="minorHAnsi" w:hAnsiTheme="minorHAnsi"/>
        </w:rPr>
      </w:pPr>
      <w:r w:rsidRPr="004B3A88">
        <w:rPr>
          <w:rFonts w:asciiTheme="minorHAnsi" w:hAnsiTheme="minorHAnsi"/>
        </w:rPr>
        <w:t>Os interessados em participar pelo meio eletrônico deverão se cadastrar no site</w:t>
      </w:r>
      <w:r>
        <w:rPr>
          <w:rFonts w:asciiTheme="minorHAnsi" w:hAnsiTheme="minorHAnsi"/>
        </w:rPr>
        <w:t xml:space="preserve"> </w:t>
      </w:r>
      <w:r w:rsidRPr="009622AF">
        <w:rPr>
          <w:rFonts w:asciiTheme="minorHAnsi" w:hAnsiTheme="minorHAnsi"/>
        </w:rPr>
        <w:t>do Leiloeiro Público Oficial</w:t>
      </w:r>
      <w:r w:rsidRPr="004B3A88">
        <w:rPr>
          <w:rFonts w:asciiTheme="minorHAnsi" w:hAnsiTheme="minorHAnsi"/>
        </w:rPr>
        <w:t xml:space="preserve"> </w:t>
      </w:r>
      <w:r>
        <w:rPr>
          <w:rFonts w:asciiTheme="minorHAnsi" w:hAnsiTheme="minorHAnsi"/>
        </w:rPr>
        <w:t>(</w:t>
      </w:r>
      <w:r w:rsidRPr="004B3A88">
        <w:rPr>
          <w:rFonts w:asciiTheme="minorHAnsi" w:hAnsiTheme="minorHAnsi"/>
          <w:color w:val="548DD4" w:themeColor="text2" w:themeTint="99"/>
        </w:rPr>
        <w:t>www.xxxxxxxxxxx.com.br</w:t>
      </w:r>
      <w:r>
        <w:rPr>
          <w:rFonts w:asciiTheme="minorHAnsi" w:hAnsiTheme="minorHAnsi"/>
          <w:color w:val="548DD4" w:themeColor="text2" w:themeTint="99"/>
        </w:rPr>
        <w:t>)</w:t>
      </w:r>
      <w:r w:rsidRPr="004B3A88">
        <w:rPr>
          <w:rFonts w:asciiTheme="minorHAnsi" w:hAnsiTheme="minorHAnsi"/>
        </w:rPr>
        <w:t>, pelo menos 48 horas antes do dia e horário previsto para início do certame, para anuência às regras de participação dispostas no site e obtenção de “login” e “senha”, os quais possibilitarão a realização de lances em conformidade com as disposições deste edital.</w:t>
      </w:r>
    </w:p>
    <w:p w14:paraId="34ECB623" w14:textId="77777777" w:rsidR="002F4801" w:rsidRPr="004B3A88" w:rsidRDefault="002F4801" w:rsidP="002F4801">
      <w:pPr>
        <w:pStyle w:val="PargrafodaLista"/>
        <w:tabs>
          <w:tab w:val="left" w:pos="320"/>
        </w:tabs>
        <w:rPr>
          <w:rFonts w:asciiTheme="minorHAnsi" w:hAnsiTheme="minorHAnsi"/>
        </w:rPr>
      </w:pPr>
    </w:p>
    <w:p w14:paraId="78143880" w14:textId="77777777" w:rsidR="002F4801" w:rsidRDefault="002F4801" w:rsidP="00AB333B">
      <w:pPr>
        <w:pStyle w:val="PargrafodaLista"/>
        <w:numPr>
          <w:ilvl w:val="3"/>
          <w:numId w:val="1"/>
        </w:numPr>
        <w:tabs>
          <w:tab w:val="left" w:pos="851"/>
        </w:tabs>
        <w:rPr>
          <w:rFonts w:asciiTheme="minorHAnsi" w:hAnsiTheme="minorHAnsi"/>
        </w:rPr>
      </w:pPr>
      <w:r w:rsidRPr="004B3A88">
        <w:rPr>
          <w:rFonts w:asciiTheme="minorHAnsi" w:hAnsiTheme="minorHAnsi"/>
        </w:rPr>
        <w:t>O cadastro dos licitantes para lances virtuais (via internet), bem como toda tecnologia da informação empregada para a realização do leilão virtual, é de inteira responsabilidade do Leiloeiro Público Oficial.</w:t>
      </w:r>
    </w:p>
    <w:p w14:paraId="3AC873E5" w14:textId="77777777" w:rsidR="002F4801" w:rsidRPr="00A94778" w:rsidRDefault="002F4801" w:rsidP="00AB333B">
      <w:pPr>
        <w:pStyle w:val="PargrafodaLista"/>
        <w:numPr>
          <w:ilvl w:val="3"/>
          <w:numId w:val="1"/>
        </w:numPr>
        <w:tabs>
          <w:tab w:val="left" w:pos="851"/>
        </w:tabs>
        <w:rPr>
          <w:rFonts w:asciiTheme="minorHAnsi" w:hAnsiTheme="minorHAnsi"/>
        </w:rPr>
      </w:pPr>
      <w:bookmarkStart w:id="3" w:name="_Hlk49183732"/>
      <w:r w:rsidRPr="005F44F5">
        <w:rPr>
          <w:rFonts w:asciiTheme="minorHAnsi" w:hAnsiTheme="minorHAnsi"/>
        </w:rPr>
        <w:t>Maiores informações acerca do cadastro no sistema constam no endereço</w:t>
      </w:r>
      <w:hyperlink w:history="1">
        <w:r w:rsidRPr="00312E5B">
          <w:rPr>
            <w:rStyle w:val="Hyperlink"/>
            <w:rFonts w:asciiTheme="minorHAnsi" w:hAnsiTheme="minorHAnsi"/>
          </w:rPr>
          <w:t xml:space="preserve"> www.xxxxxxxx.com.br </w:t>
        </w:r>
      </w:hyperlink>
      <w:bookmarkEnd w:id="3"/>
    </w:p>
    <w:p w14:paraId="3712F986" w14:textId="77777777" w:rsidR="002F4801" w:rsidRPr="004B3A88" w:rsidRDefault="002F4801" w:rsidP="002F4801">
      <w:pPr>
        <w:tabs>
          <w:tab w:val="left" w:pos="1190"/>
        </w:tabs>
        <w:ind w:right="115"/>
        <w:rPr>
          <w:rFonts w:asciiTheme="minorHAnsi" w:hAnsiTheme="minorHAnsi"/>
        </w:rPr>
      </w:pPr>
    </w:p>
    <w:p w14:paraId="6DFB61A5" w14:textId="77777777" w:rsidR="002F4801" w:rsidRPr="004B3A88" w:rsidRDefault="002F4801" w:rsidP="00AB333B">
      <w:pPr>
        <w:pStyle w:val="PargrafodaLista"/>
        <w:numPr>
          <w:ilvl w:val="3"/>
          <w:numId w:val="1"/>
        </w:numPr>
        <w:tabs>
          <w:tab w:val="left" w:pos="851"/>
        </w:tabs>
        <w:rPr>
          <w:rFonts w:asciiTheme="minorHAnsi" w:hAnsiTheme="minorHAnsi"/>
        </w:rPr>
      </w:pPr>
      <w:r w:rsidRPr="004B3A88">
        <w:rPr>
          <w:rFonts w:asciiTheme="minorHAnsi" w:hAnsiTheme="minorHAnsi"/>
        </w:rPr>
        <w:t xml:space="preserve">Na modalidade eletrônica os lances são realizados online, por meio de acesso identificado, no site do leiloeiro na data e horário estabelecidos no </w:t>
      </w:r>
      <w:r>
        <w:rPr>
          <w:rFonts w:asciiTheme="minorHAnsi" w:hAnsiTheme="minorHAnsi"/>
        </w:rPr>
        <w:t>item</w:t>
      </w:r>
      <w:r w:rsidRPr="004B3A88">
        <w:rPr>
          <w:rFonts w:asciiTheme="minorHAnsi" w:hAnsiTheme="minorHAnsi"/>
        </w:rPr>
        <w:t xml:space="preserve"> 1 deste Edital.</w:t>
      </w:r>
    </w:p>
    <w:p w14:paraId="5FDDDA38" w14:textId="77777777" w:rsidR="002F4801" w:rsidRDefault="002F4801" w:rsidP="002F4801">
      <w:pPr>
        <w:pStyle w:val="PargrafodaLista"/>
        <w:rPr>
          <w:rFonts w:asciiTheme="minorHAnsi" w:hAnsiTheme="minorHAnsi"/>
        </w:rPr>
      </w:pPr>
    </w:p>
    <w:p w14:paraId="5D098A1B" w14:textId="77777777" w:rsidR="002F4801" w:rsidRPr="004B3A88" w:rsidRDefault="002F4801" w:rsidP="00AB333B">
      <w:pPr>
        <w:pStyle w:val="PargrafodaLista"/>
        <w:numPr>
          <w:ilvl w:val="3"/>
          <w:numId w:val="1"/>
        </w:numPr>
        <w:tabs>
          <w:tab w:val="left" w:pos="851"/>
        </w:tabs>
        <w:rPr>
          <w:rFonts w:asciiTheme="minorHAnsi" w:hAnsiTheme="minorHAnsi"/>
        </w:rPr>
      </w:pPr>
      <w:r w:rsidRPr="004B3A88">
        <w:rPr>
          <w:rFonts w:asciiTheme="minorHAnsi" w:hAnsiTheme="minorHAnsi"/>
        </w:rPr>
        <w:t xml:space="preserve">No leilão online, </w:t>
      </w:r>
      <w:r>
        <w:rPr>
          <w:rFonts w:asciiTheme="minorHAnsi" w:hAnsiTheme="minorHAnsi"/>
        </w:rPr>
        <w:t>a</w:t>
      </w:r>
      <w:r w:rsidRPr="00144C54">
        <w:rPr>
          <w:rFonts w:asciiTheme="minorHAnsi" w:hAnsiTheme="minorHAnsi"/>
        </w:rPr>
        <w:t xml:space="preserve"> partir da publicação do leilão e após estar devidamente habilitado a participar no sistema</w:t>
      </w:r>
      <w:r>
        <w:rPr>
          <w:rFonts w:asciiTheme="minorHAnsi" w:hAnsiTheme="minorHAnsi"/>
        </w:rPr>
        <w:t>,</w:t>
      </w:r>
      <w:r w:rsidRPr="004B3A88">
        <w:rPr>
          <w:rFonts w:asciiTheme="minorHAnsi" w:hAnsiTheme="minorHAnsi"/>
        </w:rPr>
        <w:t xml:space="preserve"> o interessado poderá enviar lance antecipadamente à sessão pública, no lote de seu interesse, deixando-o registrado no sistema.</w:t>
      </w:r>
    </w:p>
    <w:p w14:paraId="52042000" w14:textId="77777777" w:rsidR="002F4801" w:rsidRPr="004B3A88" w:rsidRDefault="002F4801" w:rsidP="002F4801">
      <w:pPr>
        <w:pStyle w:val="PargrafodaLista"/>
        <w:rPr>
          <w:rFonts w:asciiTheme="minorHAnsi" w:hAnsiTheme="minorHAnsi"/>
        </w:rPr>
      </w:pPr>
    </w:p>
    <w:p w14:paraId="034C72F3" w14:textId="77777777" w:rsidR="002F4801" w:rsidRDefault="002F4801" w:rsidP="00AB333B">
      <w:pPr>
        <w:pStyle w:val="PargrafodaLista"/>
        <w:numPr>
          <w:ilvl w:val="4"/>
          <w:numId w:val="1"/>
        </w:numPr>
        <w:tabs>
          <w:tab w:val="left" w:pos="320"/>
        </w:tabs>
        <w:rPr>
          <w:rFonts w:asciiTheme="minorHAnsi" w:hAnsiTheme="minorHAnsi"/>
        </w:rPr>
      </w:pPr>
      <w:r w:rsidRPr="0079055F">
        <w:rPr>
          <w:rFonts w:asciiTheme="minorHAnsi" w:hAnsiTheme="minorHAnsi"/>
        </w:rPr>
        <w:t>No caso de haver lances já ofertados pela internet no momento do início do leilão presencial</w:t>
      </w:r>
      <w:r>
        <w:rPr>
          <w:rFonts w:asciiTheme="minorHAnsi" w:hAnsiTheme="minorHAnsi"/>
        </w:rPr>
        <w:t>, os lances já registrados serão respeitados</w:t>
      </w:r>
      <w:r w:rsidRPr="0079055F">
        <w:rPr>
          <w:rFonts w:asciiTheme="minorHAnsi" w:hAnsiTheme="minorHAnsi"/>
        </w:rPr>
        <w:t xml:space="preserve"> e seguir-se-á o leilão pelo último lance registrado, considerando-se vencedor o licitante que houver apresentado a maior oferta.</w:t>
      </w:r>
    </w:p>
    <w:p w14:paraId="26E28AAD" w14:textId="77777777" w:rsidR="002F4801" w:rsidRDefault="002F4801" w:rsidP="002F4801">
      <w:pPr>
        <w:pStyle w:val="PargrafodaLista"/>
        <w:tabs>
          <w:tab w:val="left" w:pos="320"/>
        </w:tabs>
        <w:ind w:left="1080"/>
        <w:rPr>
          <w:rFonts w:asciiTheme="minorHAnsi" w:hAnsiTheme="minorHAnsi"/>
        </w:rPr>
      </w:pPr>
    </w:p>
    <w:p w14:paraId="5BEEE3BE" w14:textId="77777777" w:rsidR="002F4801" w:rsidRDefault="002F4801" w:rsidP="00AB333B">
      <w:pPr>
        <w:pStyle w:val="PargrafodaLista"/>
        <w:numPr>
          <w:ilvl w:val="4"/>
          <w:numId w:val="1"/>
        </w:numPr>
        <w:tabs>
          <w:tab w:val="left" w:pos="320"/>
        </w:tabs>
        <w:rPr>
          <w:rFonts w:asciiTheme="minorHAnsi" w:hAnsiTheme="minorHAnsi"/>
        </w:rPr>
      </w:pPr>
      <w:r w:rsidRPr="009B581A">
        <w:rPr>
          <w:rFonts w:asciiTheme="minorHAnsi" w:hAnsiTheme="minorHAnsi"/>
        </w:rPr>
        <w:t>Se o participante não estiver logado no momento da sessão pública, concorrerá com o lance registrado antecipadamente, conforme subitem 6.1.1.4. deste Edital.</w:t>
      </w:r>
    </w:p>
    <w:p w14:paraId="76A3D925" w14:textId="77777777" w:rsidR="002F4801" w:rsidRPr="00882F2E" w:rsidRDefault="002F4801" w:rsidP="002F4801">
      <w:pPr>
        <w:pStyle w:val="PargrafodaLista"/>
        <w:rPr>
          <w:rFonts w:asciiTheme="minorHAnsi" w:hAnsiTheme="minorHAnsi"/>
        </w:rPr>
      </w:pPr>
    </w:p>
    <w:p w14:paraId="06CE5A94" w14:textId="77777777" w:rsidR="002F4801" w:rsidRPr="00882F2E" w:rsidRDefault="002F4801" w:rsidP="00AB333B">
      <w:pPr>
        <w:pStyle w:val="PargrafodaLista"/>
        <w:numPr>
          <w:ilvl w:val="4"/>
          <w:numId w:val="1"/>
        </w:numPr>
        <w:tabs>
          <w:tab w:val="left" w:pos="851"/>
        </w:tabs>
        <w:rPr>
          <w:rFonts w:asciiTheme="minorHAnsi" w:hAnsiTheme="minorHAnsi"/>
        </w:rPr>
      </w:pPr>
      <w:r>
        <w:rPr>
          <w:rFonts w:asciiTheme="minorHAnsi" w:hAnsiTheme="minorHAnsi"/>
        </w:rPr>
        <w:t>Os</w:t>
      </w:r>
      <w:r w:rsidRPr="004B3A88">
        <w:rPr>
          <w:rFonts w:asciiTheme="minorHAnsi" w:hAnsiTheme="minorHAnsi"/>
        </w:rPr>
        <w:t xml:space="preserve"> lances virtuais (via internet) ofertados </w:t>
      </w:r>
      <w:r>
        <w:rPr>
          <w:rFonts w:asciiTheme="minorHAnsi" w:hAnsiTheme="minorHAnsi"/>
        </w:rPr>
        <w:t xml:space="preserve">antecipadamente </w:t>
      </w:r>
      <w:r w:rsidRPr="004B3A88">
        <w:rPr>
          <w:rFonts w:asciiTheme="minorHAnsi" w:hAnsiTheme="minorHAnsi"/>
        </w:rPr>
        <w:t>pelos licitantes</w:t>
      </w:r>
      <w:r>
        <w:rPr>
          <w:rFonts w:asciiTheme="minorHAnsi" w:hAnsiTheme="minorHAnsi"/>
        </w:rPr>
        <w:t>,</w:t>
      </w:r>
      <w:r w:rsidRPr="004B3A88">
        <w:rPr>
          <w:rFonts w:asciiTheme="minorHAnsi" w:hAnsiTheme="minorHAnsi"/>
        </w:rPr>
        <w:t xml:space="preserve"> previamente cadastrados no site do Leiloeiro Público Oficial </w:t>
      </w:r>
      <w:r w:rsidRPr="004B3A88">
        <w:rPr>
          <w:rFonts w:asciiTheme="minorHAnsi" w:hAnsiTheme="minorHAnsi"/>
          <w:color w:val="548DD4" w:themeColor="text2" w:themeTint="99"/>
        </w:rPr>
        <w:t>www.xxxxxxxxx.com.br</w:t>
      </w:r>
      <w:r w:rsidRPr="004B3A88">
        <w:rPr>
          <w:rFonts w:asciiTheme="minorHAnsi" w:hAnsiTheme="minorHAnsi"/>
        </w:rPr>
        <w:t xml:space="preserve">, </w:t>
      </w:r>
      <w:r>
        <w:rPr>
          <w:rFonts w:asciiTheme="minorHAnsi" w:hAnsiTheme="minorHAnsi"/>
        </w:rPr>
        <w:t xml:space="preserve">conforme subitem 6.1.1.4 deste Edital, </w:t>
      </w:r>
      <w:r w:rsidRPr="004B3A88">
        <w:rPr>
          <w:rFonts w:asciiTheme="minorHAnsi" w:hAnsiTheme="minorHAnsi"/>
        </w:rPr>
        <w:t>terão validade apenas para o dia e hor</w:t>
      </w:r>
      <w:r>
        <w:rPr>
          <w:rFonts w:asciiTheme="minorHAnsi" w:hAnsiTheme="minorHAnsi"/>
        </w:rPr>
        <w:t>ário</w:t>
      </w:r>
      <w:r w:rsidRPr="004B3A88">
        <w:rPr>
          <w:rFonts w:asciiTheme="minorHAnsi" w:hAnsiTheme="minorHAnsi"/>
        </w:rPr>
        <w:t xml:space="preserve"> do leilão.</w:t>
      </w:r>
    </w:p>
    <w:p w14:paraId="3575963D" w14:textId="77777777" w:rsidR="002F4801" w:rsidRPr="004B3A88" w:rsidRDefault="002F4801" w:rsidP="002F4801">
      <w:pPr>
        <w:pStyle w:val="PargrafodaLista"/>
        <w:rPr>
          <w:rFonts w:asciiTheme="minorHAnsi" w:hAnsiTheme="minorHAnsi"/>
        </w:rPr>
      </w:pPr>
    </w:p>
    <w:p w14:paraId="7B117E05" w14:textId="77777777" w:rsidR="002F4801" w:rsidRPr="004B3A88" w:rsidRDefault="002F4801" w:rsidP="00AB333B">
      <w:pPr>
        <w:pStyle w:val="PargrafodaLista"/>
        <w:numPr>
          <w:ilvl w:val="3"/>
          <w:numId w:val="1"/>
        </w:numPr>
        <w:tabs>
          <w:tab w:val="left" w:pos="851"/>
        </w:tabs>
        <w:rPr>
          <w:rFonts w:asciiTheme="minorHAnsi" w:hAnsiTheme="minorHAnsi"/>
        </w:rPr>
      </w:pPr>
      <w:r w:rsidRPr="004B3A88">
        <w:rPr>
          <w:rFonts w:asciiTheme="minorHAnsi" w:hAnsiTheme="minorHAnsi"/>
        </w:rPr>
        <w:t>Os interessados ficam, desde já, cientes de que os lances oferecidos via INTERNET não garantem direitos ao participante em caso de insucesso do mesmo por qualquer ocorrência,  tais como, na conexão de internet, no funcionamento do computador, na incompatibilidade de software ou quaisquer outras ocorrências. Desse modo, o interessado assume os riscos oriundos de falhas ou impossibilidades técnicas, não sendo cabível qualquer reclamação posterior.</w:t>
      </w:r>
    </w:p>
    <w:p w14:paraId="691C7A2E" w14:textId="77777777" w:rsidR="002F4801" w:rsidRPr="0079055F" w:rsidRDefault="002F4801" w:rsidP="002F4801">
      <w:pPr>
        <w:pStyle w:val="PargrafodaLista"/>
        <w:rPr>
          <w:rFonts w:asciiTheme="minorHAnsi" w:hAnsiTheme="minorHAnsi"/>
        </w:rPr>
      </w:pPr>
    </w:p>
    <w:p w14:paraId="04881400" w14:textId="77777777" w:rsidR="002F4801" w:rsidRPr="0079055F" w:rsidRDefault="002F4801" w:rsidP="00AB333B">
      <w:pPr>
        <w:pStyle w:val="PargrafodaLista"/>
        <w:numPr>
          <w:ilvl w:val="3"/>
          <w:numId w:val="1"/>
        </w:numPr>
        <w:tabs>
          <w:tab w:val="left" w:pos="851"/>
        </w:tabs>
        <w:ind w:left="851" w:hanging="851"/>
        <w:rPr>
          <w:rFonts w:asciiTheme="minorHAnsi" w:hAnsiTheme="minorHAnsi"/>
        </w:rPr>
      </w:pPr>
      <w:r w:rsidRPr="0079055F">
        <w:rPr>
          <w:rFonts w:asciiTheme="minorHAnsi" w:hAnsiTheme="minorHAnsi"/>
        </w:rPr>
        <w:t xml:space="preserve">O(s) lote(s) terão horário de fechamento dado pelo sistema, sendo certo que, caso seja dado novo lance no imóvel nos últimos </w:t>
      </w:r>
      <w:r>
        <w:rPr>
          <w:rFonts w:asciiTheme="minorHAnsi" w:hAnsiTheme="minorHAnsi"/>
        </w:rPr>
        <w:t xml:space="preserve">três </w:t>
      </w:r>
      <w:r w:rsidRPr="0079055F">
        <w:rPr>
          <w:rFonts w:asciiTheme="minorHAnsi" w:hAnsiTheme="minorHAnsi"/>
        </w:rPr>
        <w:t xml:space="preserve">minutos </w:t>
      </w:r>
      <w:r>
        <w:rPr>
          <w:rFonts w:asciiTheme="minorHAnsi" w:hAnsiTheme="minorHAnsi"/>
        </w:rPr>
        <w:t>que antecedem o horário de encerramento</w:t>
      </w:r>
      <w:r w:rsidRPr="0079055F">
        <w:rPr>
          <w:rFonts w:asciiTheme="minorHAnsi" w:hAnsiTheme="minorHAnsi"/>
        </w:rPr>
        <w:t>, será aberto um novo prazo para que todos os licitantes tenham oportunidade de efetuar novos lances.</w:t>
      </w:r>
    </w:p>
    <w:p w14:paraId="7373FCF1" w14:textId="77777777" w:rsidR="002F4801" w:rsidRDefault="002F4801" w:rsidP="002F4801">
      <w:pPr>
        <w:pStyle w:val="PargrafodaLista"/>
        <w:tabs>
          <w:tab w:val="left" w:pos="320"/>
        </w:tabs>
        <w:rPr>
          <w:rFonts w:asciiTheme="minorHAnsi" w:hAnsiTheme="minorHAnsi"/>
        </w:rPr>
      </w:pPr>
    </w:p>
    <w:p w14:paraId="43BBAB8D" w14:textId="77777777" w:rsidR="002F4801" w:rsidRPr="006B7884" w:rsidRDefault="002F4801" w:rsidP="00AB333B">
      <w:pPr>
        <w:pStyle w:val="PargrafodaLista"/>
        <w:numPr>
          <w:ilvl w:val="2"/>
          <w:numId w:val="1"/>
        </w:numPr>
        <w:tabs>
          <w:tab w:val="left" w:pos="320"/>
        </w:tabs>
        <w:rPr>
          <w:rFonts w:asciiTheme="minorHAnsi" w:hAnsiTheme="minorHAnsi"/>
          <w:color w:val="548DD4" w:themeColor="text2" w:themeTint="99"/>
        </w:rPr>
      </w:pPr>
      <w:r w:rsidRPr="006B7884">
        <w:rPr>
          <w:rFonts w:asciiTheme="minorHAnsi" w:hAnsiTheme="minorHAnsi"/>
          <w:b/>
          <w:bCs/>
          <w:color w:val="548DD4" w:themeColor="text2" w:themeTint="99"/>
          <w:u w:val="single"/>
        </w:rPr>
        <w:t>Da Modalidade Presencial</w:t>
      </w:r>
      <w:r w:rsidRPr="006B7884">
        <w:rPr>
          <w:rFonts w:asciiTheme="minorHAnsi" w:hAnsiTheme="minorHAnsi"/>
          <w:color w:val="548DD4" w:themeColor="text2" w:themeTint="99"/>
        </w:rPr>
        <w:t>:</w:t>
      </w:r>
    </w:p>
    <w:p w14:paraId="11B11FC2" w14:textId="77777777" w:rsidR="002F4801" w:rsidRPr="006B7884" w:rsidRDefault="002F4801" w:rsidP="002F4801">
      <w:pPr>
        <w:pStyle w:val="PargrafodaLista"/>
        <w:tabs>
          <w:tab w:val="left" w:pos="320"/>
        </w:tabs>
        <w:ind w:left="0"/>
        <w:rPr>
          <w:rFonts w:asciiTheme="minorHAnsi" w:hAnsiTheme="minorHAnsi"/>
          <w:b/>
          <w:bCs/>
          <w:color w:val="548DD4" w:themeColor="text2" w:themeTint="99"/>
        </w:rPr>
      </w:pPr>
    </w:p>
    <w:p w14:paraId="531C1FA8" w14:textId="77777777" w:rsidR="002F4801" w:rsidRPr="006B7884" w:rsidRDefault="002F4801" w:rsidP="00AB333B">
      <w:pPr>
        <w:pStyle w:val="PargrafodaLista"/>
        <w:numPr>
          <w:ilvl w:val="3"/>
          <w:numId w:val="1"/>
        </w:numPr>
        <w:tabs>
          <w:tab w:val="left" w:pos="851"/>
        </w:tabs>
        <w:ind w:left="851" w:hanging="851"/>
        <w:rPr>
          <w:rFonts w:asciiTheme="minorHAnsi" w:hAnsiTheme="minorHAnsi"/>
          <w:color w:val="548DD4" w:themeColor="text2" w:themeTint="99"/>
        </w:rPr>
      </w:pPr>
      <w:r w:rsidRPr="006B7884">
        <w:rPr>
          <w:rFonts w:asciiTheme="minorHAnsi" w:hAnsiTheme="minorHAnsi"/>
          <w:color w:val="548DD4" w:themeColor="text2" w:themeTint="99"/>
        </w:rPr>
        <w:t xml:space="preserve">A modalidade PRESENCIAL ocorre mediante comparecimento do interessado ao local do leilão, na data e horário estabelecidos no </w:t>
      </w:r>
      <w:r>
        <w:rPr>
          <w:rFonts w:asciiTheme="minorHAnsi" w:hAnsiTheme="minorHAnsi"/>
          <w:color w:val="548DD4" w:themeColor="text2" w:themeTint="99"/>
        </w:rPr>
        <w:t>item</w:t>
      </w:r>
      <w:r w:rsidRPr="006B7884">
        <w:rPr>
          <w:rFonts w:asciiTheme="minorHAnsi" w:hAnsiTheme="minorHAnsi"/>
          <w:color w:val="548DD4" w:themeColor="text2" w:themeTint="99"/>
        </w:rPr>
        <w:t xml:space="preserve"> 1 deste Edital.</w:t>
      </w:r>
    </w:p>
    <w:p w14:paraId="78F74320" w14:textId="77777777" w:rsidR="002F4801" w:rsidRPr="006B7884" w:rsidRDefault="002F4801" w:rsidP="002F4801">
      <w:pPr>
        <w:pStyle w:val="PargrafodaLista"/>
        <w:tabs>
          <w:tab w:val="left" w:pos="851"/>
        </w:tabs>
        <w:ind w:left="426"/>
        <w:rPr>
          <w:rFonts w:asciiTheme="minorHAnsi" w:hAnsiTheme="minorHAnsi"/>
          <w:color w:val="548DD4" w:themeColor="text2" w:themeTint="99"/>
        </w:rPr>
      </w:pPr>
    </w:p>
    <w:p w14:paraId="40D70D53" w14:textId="77777777" w:rsidR="002F4801" w:rsidRPr="006B7884" w:rsidRDefault="002F4801" w:rsidP="00AB333B">
      <w:pPr>
        <w:pStyle w:val="PargrafodaLista"/>
        <w:numPr>
          <w:ilvl w:val="3"/>
          <w:numId w:val="1"/>
        </w:numPr>
        <w:tabs>
          <w:tab w:val="left" w:pos="851"/>
        </w:tabs>
        <w:ind w:left="851" w:hanging="851"/>
        <w:rPr>
          <w:rFonts w:asciiTheme="minorHAnsi" w:hAnsiTheme="minorHAnsi"/>
          <w:color w:val="548DD4" w:themeColor="text2" w:themeTint="99"/>
        </w:rPr>
      </w:pPr>
      <w:r w:rsidRPr="006B7884">
        <w:rPr>
          <w:rFonts w:asciiTheme="minorHAnsi" w:hAnsiTheme="minorHAnsi"/>
          <w:color w:val="548DD4" w:themeColor="text2" w:themeTint="99"/>
        </w:rPr>
        <w:t>Na modalidade PRESENCIAL os lances são verbais e deverão ser ofertados no leilão pelos interessados ou seus procuradores, esses devidamente investidos por procuração específica.</w:t>
      </w:r>
    </w:p>
    <w:p w14:paraId="1526F5CF" w14:textId="77777777" w:rsidR="002F4801" w:rsidRPr="006B7884" w:rsidRDefault="002F4801" w:rsidP="002F4801">
      <w:pPr>
        <w:pStyle w:val="PargrafodaLista"/>
        <w:tabs>
          <w:tab w:val="left" w:pos="851"/>
        </w:tabs>
        <w:rPr>
          <w:rFonts w:asciiTheme="minorHAnsi" w:hAnsiTheme="minorHAnsi"/>
          <w:color w:val="548DD4" w:themeColor="text2" w:themeTint="99"/>
        </w:rPr>
      </w:pPr>
    </w:p>
    <w:p w14:paraId="12B0B2B6" w14:textId="77777777" w:rsidR="002F4801" w:rsidRPr="006B7884" w:rsidRDefault="002F4801" w:rsidP="00AB333B">
      <w:pPr>
        <w:pStyle w:val="PargrafodaLista"/>
        <w:numPr>
          <w:ilvl w:val="3"/>
          <w:numId w:val="1"/>
        </w:numPr>
        <w:tabs>
          <w:tab w:val="left" w:pos="851"/>
        </w:tabs>
        <w:ind w:left="851" w:hanging="851"/>
        <w:rPr>
          <w:rFonts w:asciiTheme="minorHAnsi" w:hAnsiTheme="minorHAnsi"/>
          <w:color w:val="548DD4" w:themeColor="text2" w:themeTint="99"/>
        </w:rPr>
      </w:pPr>
      <w:r w:rsidRPr="006B7884">
        <w:rPr>
          <w:rFonts w:asciiTheme="minorHAnsi" w:hAnsiTheme="minorHAnsi"/>
          <w:color w:val="548DD4" w:themeColor="text2" w:themeTint="99"/>
        </w:rPr>
        <w:t xml:space="preserve">Na modalidade PRESENCIAL a apresentação dos documentos especificados no </w:t>
      </w:r>
      <w:r>
        <w:rPr>
          <w:rFonts w:asciiTheme="minorHAnsi" w:hAnsiTheme="minorHAnsi"/>
          <w:color w:val="548DD4" w:themeColor="text2" w:themeTint="99"/>
        </w:rPr>
        <w:t>item</w:t>
      </w:r>
      <w:r w:rsidRPr="006B7884">
        <w:rPr>
          <w:rFonts w:asciiTheme="minorHAnsi" w:hAnsiTheme="minorHAnsi"/>
          <w:color w:val="548DD4" w:themeColor="text2" w:themeTint="99"/>
        </w:rPr>
        <w:t xml:space="preserve"> </w:t>
      </w:r>
      <w:r>
        <w:rPr>
          <w:rFonts w:asciiTheme="minorHAnsi" w:hAnsiTheme="minorHAnsi"/>
          <w:color w:val="548DD4" w:themeColor="text2" w:themeTint="99"/>
        </w:rPr>
        <w:t>3.2.</w:t>
      </w:r>
      <w:r w:rsidRPr="006B7884">
        <w:rPr>
          <w:rFonts w:asciiTheme="minorHAnsi" w:hAnsiTheme="minorHAnsi"/>
          <w:color w:val="548DD4" w:themeColor="text2" w:themeTint="99"/>
        </w:rPr>
        <w:t xml:space="preserve"> ocorre no início da sessão de leilão.</w:t>
      </w:r>
    </w:p>
    <w:p w14:paraId="1FC49F8D" w14:textId="77777777" w:rsidR="002F4801" w:rsidRPr="004B3A88" w:rsidRDefault="002F4801" w:rsidP="002F4801">
      <w:pPr>
        <w:pStyle w:val="PargrafodaLista"/>
        <w:tabs>
          <w:tab w:val="left" w:pos="320"/>
        </w:tabs>
        <w:rPr>
          <w:rFonts w:asciiTheme="minorHAnsi" w:hAnsiTheme="minorHAnsi"/>
        </w:rPr>
      </w:pPr>
    </w:p>
    <w:p w14:paraId="552996E0" w14:textId="77777777" w:rsidR="002F4801" w:rsidRPr="004B3A88"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rPr>
        <w:t xml:space="preserve">Os interessados efetuarão LANCES </w:t>
      </w:r>
      <w:r w:rsidRPr="00783885">
        <w:rPr>
          <w:rFonts w:asciiTheme="minorHAnsi" w:hAnsiTheme="minorHAnsi"/>
          <w:color w:val="548DD4" w:themeColor="text2" w:themeTint="99"/>
        </w:rPr>
        <w:t>presenciais</w:t>
      </w:r>
      <w:r w:rsidRPr="004B3A88">
        <w:rPr>
          <w:rFonts w:asciiTheme="minorHAnsi" w:hAnsiTheme="minorHAnsi"/>
        </w:rPr>
        <w:t xml:space="preserve"> ou virtuais (via internet), a partir do PREÇO MÍNIMO DE ARREMATAÇÃO (</w:t>
      </w:r>
      <w:r>
        <w:rPr>
          <w:rFonts w:asciiTheme="minorHAnsi" w:hAnsiTheme="minorHAnsi"/>
        </w:rPr>
        <w:t>50% (</w:t>
      </w:r>
      <w:r w:rsidRPr="004B3A88">
        <w:rPr>
          <w:rFonts w:asciiTheme="minorHAnsi" w:hAnsiTheme="minorHAnsi"/>
        </w:rPr>
        <w:t>cinquenta por cento</w:t>
      </w:r>
      <w:r>
        <w:rPr>
          <w:rFonts w:asciiTheme="minorHAnsi" w:hAnsiTheme="minorHAnsi"/>
        </w:rPr>
        <w:t>)</w:t>
      </w:r>
      <w:r w:rsidRPr="004B3A88">
        <w:rPr>
          <w:rFonts w:asciiTheme="minorHAnsi" w:hAnsiTheme="minorHAnsi"/>
        </w:rPr>
        <w:t xml:space="preserve"> d</w:t>
      </w:r>
      <w:r>
        <w:rPr>
          <w:rFonts w:asciiTheme="minorHAnsi" w:hAnsiTheme="minorHAnsi"/>
        </w:rPr>
        <w:t>o valor da avaliação</w:t>
      </w:r>
      <w:r w:rsidRPr="004B3A88">
        <w:rPr>
          <w:rFonts w:asciiTheme="minorHAnsi" w:hAnsiTheme="minorHAnsi"/>
        </w:rPr>
        <w:t>, nos termos do art . 63-C, §1º, da Lei nº 11.343/2006), constante deste Edital</w:t>
      </w:r>
      <w:r>
        <w:rPr>
          <w:rFonts w:asciiTheme="minorHAnsi" w:hAnsiTheme="minorHAnsi"/>
        </w:rPr>
        <w:t>,</w:t>
      </w:r>
      <w:r w:rsidRPr="004B3A88">
        <w:rPr>
          <w:rFonts w:asciiTheme="minorHAnsi" w:hAnsiTheme="minorHAnsi"/>
        </w:rPr>
        <w:t xml:space="preserve"> considerando-se vencedor o licitante (comprador) que houver apresentado a MAIOR </w:t>
      </w:r>
      <w:r>
        <w:rPr>
          <w:rFonts w:asciiTheme="minorHAnsi" w:hAnsiTheme="minorHAnsi"/>
        </w:rPr>
        <w:t>LANCE</w:t>
      </w:r>
      <w:r w:rsidRPr="004B3A88">
        <w:rPr>
          <w:rFonts w:asciiTheme="minorHAnsi" w:hAnsiTheme="minorHAnsi"/>
        </w:rPr>
        <w:t xml:space="preserve"> ACEIT</w:t>
      </w:r>
      <w:r>
        <w:rPr>
          <w:rFonts w:asciiTheme="minorHAnsi" w:hAnsiTheme="minorHAnsi"/>
        </w:rPr>
        <w:t>O</w:t>
      </w:r>
      <w:r w:rsidRPr="004B3A88">
        <w:rPr>
          <w:rFonts w:asciiTheme="minorHAnsi" w:hAnsiTheme="minorHAnsi"/>
        </w:rPr>
        <w:t xml:space="preserve"> pelo Leiloeiro Público Oficial, implicando pleno conhecimento e aceitação dos termos do presente edital e de seus anexos.</w:t>
      </w:r>
    </w:p>
    <w:p w14:paraId="378DE11F" w14:textId="77777777" w:rsidR="002F4801" w:rsidRPr="004B3A88" w:rsidRDefault="002F4801" w:rsidP="002F4801">
      <w:pPr>
        <w:pStyle w:val="PargrafodaLista"/>
        <w:tabs>
          <w:tab w:val="left" w:pos="320"/>
        </w:tabs>
        <w:ind w:left="480"/>
        <w:rPr>
          <w:rFonts w:asciiTheme="minorHAnsi" w:hAnsiTheme="minorHAnsi"/>
        </w:rPr>
      </w:pPr>
    </w:p>
    <w:p w14:paraId="5902429E" w14:textId="77777777" w:rsidR="002F4801" w:rsidRPr="004B3A88"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rPr>
        <w:t>Os licitantes poderão ofertar mais de um lance para um mesmo imóvel, prevalecendo sempre o MAIOR LANCE ofertado.</w:t>
      </w:r>
    </w:p>
    <w:p w14:paraId="46C297DE" w14:textId="77777777" w:rsidR="002F4801" w:rsidRPr="004B3A88" w:rsidRDefault="002F4801" w:rsidP="002F4801">
      <w:pPr>
        <w:pStyle w:val="PargrafodaLista"/>
        <w:rPr>
          <w:rFonts w:asciiTheme="minorHAnsi" w:hAnsiTheme="minorHAnsi"/>
        </w:rPr>
      </w:pPr>
    </w:p>
    <w:p w14:paraId="3248EBC7" w14:textId="77777777" w:rsidR="002F4801" w:rsidRPr="004B3A88"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rPr>
        <w:t>O Leiloeiro se reserva no direito de, constatada alguma irregularidade, voltar o referido lance dando igualdade de condições a todos os licitantes.</w:t>
      </w:r>
    </w:p>
    <w:p w14:paraId="3289F9C0" w14:textId="77777777" w:rsidR="002F4801" w:rsidRPr="004B3A88" w:rsidRDefault="002F4801" w:rsidP="002F4801">
      <w:pPr>
        <w:pStyle w:val="PargrafodaLista"/>
        <w:tabs>
          <w:tab w:val="left" w:pos="320"/>
        </w:tabs>
        <w:ind w:left="480"/>
        <w:rPr>
          <w:rFonts w:asciiTheme="minorHAnsi" w:hAnsiTheme="minorHAnsi"/>
        </w:rPr>
      </w:pPr>
    </w:p>
    <w:p w14:paraId="723F0706" w14:textId="77777777" w:rsidR="002F4801" w:rsidRPr="004B3A88"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rPr>
        <w:t>Uma vez aceito o lance,</w:t>
      </w:r>
      <w:r>
        <w:rPr>
          <w:rFonts w:asciiTheme="minorHAnsi" w:hAnsiTheme="minorHAnsi"/>
        </w:rPr>
        <w:t xml:space="preserve"> </w:t>
      </w:r>
      <w:r w:rsidRPr="00356AA5">
        <w:rPr>
          <w:rFonts w:asciiTheme="minorHAnsi" w:hAnsiTheme="minorHAnsi"/>
          <w:color w:val="548DD4" w:themeColor="text2" w:themeTint="99"/>
        </w:rPr>
        <w:t>presencial</w:t>
      </w:r>
      <w:r>
        <w:rPr>
          <w:rFonts w:asciiTheme="minorHAnsi" w:hAnsiTheme="minorHAnsi"/>
        </w:rPr>
        <w:t xml:space="preserve"> ou virtual (via internet),</w:t>
      </w:r>
      <w:r w:rsidRPr="004B3A88">
        <w:rPr>
          <w:rFonts w:asciiTheme="minorHAnsi" w:hAnsiTheme="minorHAnsi"/>
        </w:rPr>
        <w:t xml:space="preserve"> </w:t>
      </w:r>
      <w:r w:rsidRPr="004B3A88">
        <w:rPr>
          <w:rFonts w:asciiTheme="minorHAnsi" w:hAnsiTheme="minorHAnsi"/>
          <w:b/>
        </w:rPr>
        <w:t xml:space="preserve">não se admitirá, </w:t>
      </w:r>
      <w:r w:rsidRPr="004B3A88">
        <w:rPr>
          <w:rFonts w:asciiTheme="minorHAnsi" w:hAnsiTheme="minorHAnsi"/>
          <w:b/>
          <w:spacing w:val="-3"/>
        </w:rPr>
        <w:t xml:space="preserve">em </w:t>
      </w:r>
      <w:r w:rsidRPr="004B3A88">
        <w:rPr>
          <w:rFonts w:asciiTheme="minorHAnsi" w:hAnsiTheme="minorHAnsi"/>
          <w:b/>
        </w:rPr>
        <w:t xml:space="preserve">hipótese alguma, a sua desistência </w:t>
      </w:r>
      <w:r w:rsidRPr="004B3A88">
        <w:rPr>
          <w:rFonts w:asciiTheme="minorHAnsi" w:hAnsiTheme="minorHAnsi"/>
        </w:rPr>
        <w:t>por qualquer das partes, ficando ainda sujeito às sanções penais previstas na Lei nº 8.666/93.</w:t>
      </w:r>
    </w:p>
    <w:p w14:paraId="76FD6DEF" w14:textId="77777777" w:rsidR="002F4801" w:rsidRPr="004B3A88" w:rsidRDefault="002F4801" w:rsidP="002F4801">
      <w:pPr>
        <w:pStyle w:val="PargrafodaLista"/>
        <w:rPr>
          <w:rFonts w:asciiTheme="minorHAnsi" w:hAnsiTheme="minorHAnsi"/>
        </w:rPr>
      </w:pPr>
    </w:p>
    <w:p w14:paraId="736F544B" w14:textId="77777777" w:rsidR="002F4801" w:rsidRPr="00B135D2" w:rsidRDefault="002F4801" w:rsidP="00AB333B">
      <w:pPr>
        <w:pStyle w:val="PargrafodaLista"/>
        <w:numPr>
          <w:ilvl w:val="1"/>
          <w:numId w:val="1"/>
        </w:numPr>
        <w:tabs>
          <w:tab w:val="left" w:pos="320"/>
        </w:tabs>
        <w:rPr>
          <w:rFonts w:asciiTheme="minorHAnsi" w:hAnsiTheme="minorHAnsi"/>
        </w:rPr>
      </w:pPr>
      <w:r w:rsidRPr="0079055F">
        <w:rPr>
          <w:rFonts w:asciiTheme="minorHAnsi" w:hAnsiTheme="minorHAnsi"/>
        </w:rPr>
        <w:t xml:space="preserve">No decorrer do certame, os lances deverão ser múltiplos de </w:t>
      </w:r>
      <w:r w:rsidRPr="0079055F">
        <w:rPr>
          <w:rFonts w:asciiTheme="minorHAnsi" w:hAnsiTheme="minorHAnsi"/>
          <w:color w:val="548DD4" w:themeColor="text2" w:themeTint="99"/>
        </w:rPr>
        <w:t>R$ xxxxx,00 (xxxxx reais)</w:t>
      </w:r>
      <w:r w:rsidRPr="0079055F">
        <w:rPr>
          <w:rFonts w:asciiTheme="minorHAnsi" w:hAnsiTheme="minorHAnsi"/>
        </w:rPr>
        <w:t>, não sendo aceitos valores inferiores e nem fracionados</w:t>
      </w:r>
      <w:r>
        <w:rPr>
          <w:rFonts w:asciiTheme="minorHAnsi" w:hAnsiTheme="minorHAnsi"/>
        </w:rPr>
        <w:t>.</w:t>
      </w:r>
    </w:p>
    <w:p w14:paraId="1101C5CC" w14:textId="77777777" w:rsidR="002F4801" w:rsidRPr="00B135D2" w:rsidRDefault="002F4801" w:rsidP="002F4801">
      <w:pPr>
        <w:pStyle w:val="PargrafodaLista"/>
        <w:rPr>
          <w:rFonts w:asciiTheme="minorHAnsi" w:hAnsiTheme="minorHAnsi"/>
        </w:rPr>
      </w:pPr>
    </w:p>
    <w:p w14:paraId="0C0DE307" w14:textId="77777777" w:rsidR="002F4801"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rPr>
        <w:t>O licitante somente poderá oferecer lance superior ao último valor ofertado.</w:t>
      </w:r>
    </w:p>
    <w:p w14:paraId="0BCB34B3" w14:textId="77777777" w:rsidR="002F4801" w:rsidRPr="00BE1B65" w:rsidRDefault="002F4801" w:rsidP="002F4801">
      <w:pPr>
        <w:pStyle w:val="PargrafodaLista"/>
        <w:rPr>
          <w:rFonts w:asciiTheme="minorHAnsi" w:hAnsiTheme="minorHAnsi"/>
        </w:rPr>
      </w:pPr>
    </w:p>
    <w:p w14:paraId="0DB17080" w14:textId="77777777" w:rsidR="002F4801"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rPr>
        <w:t xml:space="preserve">Os licitantes apresentarão propostas ou lances distintos para cada imóvel, nos termos do art. </w:t>
      </w:r>
      <w:r w:rsidRPr="00174453">
        <w:rPr>
          <w:rFonts w:asciiTheme="minorHAnsi" w:hAnsiTheme="minorHAnsi"/>
        </w:rPr>
        <w:t>24, inc. II, da Lei nº 9.636/99.</w:t>
      </w:r>
    </w:p>
    <w:p w14:paraId="6B359E30" w14:textId="77777777" w:rsidR="002F4801" w:rsidRPr="00174453" w:rsidRDefault="002F4801" w:rsidP="002F4801">
      <w:pPr>
        <w:pStyle w:val="PargrafodaLista"/>
        <w:tabs>
          <w:tab w:val="left" w:pos="320"/>
        </w:tabs>
        <w:ind w:left="480"/>
        <w:rPr>
          <w:rFonts w:asciiTheme="minorHAnsi" w:hAnsiTheme="minorHAnsi"/>
        </w:rPr>
      </w:pPr>
    </w:p>
    <w:p w14:paraId="0302806B" w14:textId="77777777" w:rsidR="002F4801" w:rsidRPr="004B3A88" w:rsidRDefault="002F4801" w:rsidP="00AB333B">
      <w:pPr>
        <w:pStyle w:val="PargrafodaLista"/>
        <w:numPr>
          <w:ilvl w:val="0"/>
          <w:numId w:val="1"/>
        </w:numPr>
        <w:tabs>
          <w:tab w:val="left" w:pos="320"/>
        </w:tabs>
        <w:ind w:left="0" w:firstLine="0"/>
        <w:rPr>
          <w:rFonts w:asciiTheme="minorHAnsi" w:hAnsiTheme="minorHAnsi"/>
          <w:b/>
          <w:bCs/>
        </w:rPr>
      </w:pPr>
      <w:r w:rsidRPr="004B3A88">
        <w:rPr>
          <w:rFonts w:asciiTheme="minorHAnsi" w:hAnsiTheme="minorHAnsi"/>
          <w:b/>
          <w:bCs/>
        </w:rPr>
        <w:t>DO JULGAMENTO</w:t>
      </w:r>
    </w:p>
    <w:p w14:paraId="1205286B" w14:textId="77777777" w:rsidR="002F4801" w:rsidRPr="004B3A88" w:rsidRDefault="002F4801" w:rsidP="002F4801">
      <w:pPr>
        <w:rPr>
          <w:rFonts w:asciiTheme="minorHAnsi" w:hAnsiTheme="minorHAnsi"/>
        </w:rPr>
      </w:pPr>
    </w:p>
    <w:p w14:paraId="6AEC5668" w14:textId="77777777" w:rsidR="002F4801" w:rsidRDefault="002F4801" w:rsidP="00AB333B">
      <w:pPr>
        <w:pStyle w:val="PargrafodaLista"/>
        <w:numPr>
          <w:ilvl w:val="1"/>
          <w:numId w:val="1"/>
        </w:numPr>
        <w:tabs>
          <w:tab w:val="left" w:pos="320"/>
        </w:tabs>
        <w:rPr>
          <w:rFonts w:asciiTheme="minorHAnsi" w:hAnsiTheme="minorHAnsi"/>
        </w:rPr>
      </w:pPr>
      <w:bookmarkStart w:id="4" w:name="_Hlk49442082"/>
      <w:r w:rsidRPr="004B3A88">
        <w:rPr>
          <w:rFonts w:asciiTheme="minorHAnsi" w:hAnsiTheme="minorHAnsi"/>
        </w:rPr>
        <w:t>Será considerado vencedor o lance ou proposta que, atendendo às exigências deste Edital, apresentar melhor oferta, em reais</w:t>
      </w:r>
      <w:bookmarkEnd w:id="4"/>
      <w:r w:rsidRPr="004B3A88">
        <w:rPr>
          <w:rFonts w:asciiTheme="minorHAnsi" w:hAnsiTheme="minorHAnsi"/>
        </w:rPr>
        <w:t>.</w:t>
      </w:r>
    </w:p>
    <w:p w14:paraId="07BBB3D8" w14:textId="77777777" w:rsidR="002F4801" w:rsidRDefault="002F4801" w:rsidP="002F4801">
      <w:pPr>
        <w:pStyle w:val="PargrafodaLista"/>
        <w:tabs>
          <w:tab w:val="left" w:pos="320"/>
        </w:tabs>
        <w:ind w:left="480"/>
        <w:rPr>
          <w:rFonts w:asciiTheme="minorHAnsi" w:hAnsiTheme="minorHAnsi"/>
        </w:rPr>
      </w:pPr>
    </w:p>
    <w:p w14:paraId="46EF13D9" w14:textId="77777777" w:rsidR="002F4801" w:rsidRPr="004B3A88" w:rsidRDefault="002F4801" w:rsidP="00AB333B">
      <w:pPr>
        <w:pStyle w:val="PargrafodaLista"/>
        <w:numPr>
          <w:ilvl w:val="0"/>
          <w:numId w:val="1"/>
        </w:numPr>
        <w:tabs>
          <w:tab w:val="left" w:pos="320"/>
        </w:tabs>
        <w:ind w:left="0" w:firstLine="0"/>
        <w:rPr>
          <w:rFonts w:asciiTheme="minorHAnsi" w:hAnsiTheme="minorHAnsi"/>
          <w:b/>
          <w:bCs/>
        </w:rPr>
      </w:pPr>
      <w:r w:rsidRPr="004B3A88">
        <w:rPr>
          <w:rFonts w:asciiTheme="minorHAnsi" w:hAnsiTheme="minorHAnsi"/>
          <w:b/>
          <w:bCs/>
        </w:rPr>
        <w:t>DOS RECURSOS</w:t>
      </w:r>
    </w:p>
    <w:p w14:paraId="5CD95661" w14:textId="77777777" w:rsidR="002F4801" w:rsidRPr="004B3A88" w:rsidRDefault="002F4801" w:rsidP="002F4801">
      <w:pPr>
        <w:pStyle w:val="Corpodetexto"/>
        <w:tabs>
          <w:tab w:val="left" w:leader="dot" w:pos="7951"/>
        </w:tabs>
        <w:ind w:left="384"/>
        <w:rPr>
          <w:rFonts w:asciiTheme="minorHAnsi" w:hAnsiTheme="minorHAnsi"/>
        </w:rPr>
      </w:pPr>
    </w:p>
    <w:p w14:paraId="18D3AC52" w14:textId="77777777" w:rsidR="002F4801" w:rsidRPr="004B3A88"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rPr>
        <w:t>Após a divulgação do arrematante, qualquer LICITANTE poderá, de forma imediata e motivada, durante o prazo de até 30 (trinta) minutos contados do fim da sessão pública, manifestar sua intenção em recorrer contra decisão do leiloeiro através da assinatura de documento que comprove sua manifestação, a ser disponibilizado pelo LEILOEIRO.</w:t>
      </w:r>
    </w:p>
    <w:p w14:paraId="0B867A8B" w14:textId="77777777" w:rsidR="002F4801" w:rsidRPr="004B3A88" w:rsidRDefault="002F4801" w:rsidP="002F4801">
      <w:pPr>
        <w:pStyle w:val="PargrafodaLista"/>
        <w:tabs>
          <w:tab w:val="left" w:pos="320"/>
          <w:tab w:val="left" w:leader="dot" w:pos="7951"/>
        </w:tabs>
        <w:ind w:left="426" w:right="115"/>
        <w:rPr>
          <w:rFonts w:asciiTheme="minorHAnsi" w:hAnsiTheme="minorHAnsi"/>
        </w:rPr>
      </w:pPr>
    </w:p>
    <w:p w14:paraId="4117D52D" w14:textId="77777777" w:rsidR="002F4801" w:rsidRPr="004B3A88" w:rsidRDefault="002F4801" w:rsidP="00AB333B">
      <w:pPr>
        <w:pStyle w:val="PargrafodaLista"/>
        <w:numPr>
          <w:ilvl w:val="1"/>
          <w:numId w:val="1"/>
        </w:numPr>
        <w:tabs>
          <w:tab w:val="left" w:pos="320"/>
        </w:tabs>
        <w:rPr>
          <w:rFonts w:asciiTheme="minorHAnsi" w:hAnsiTheme="minorHAnsi"/>
        </w:rPr>
      </w:pPr>
      <w:r w:rsidRPr="004916FC">
        <w:rPr>
          <w:rFonts w:asciiTheme="minorHAnsi" w:hAnsiTheme="minorHAnsi"/>
        </w:rPr>
        <w:t xml:space="preserve">Ao LICITANTE que tiver sua manifestação de intenção de recurso aceita pelo Leiloeiro ou sua equipe de  apoio, será concedido o prazo de 05 (cinco) dias úteis contados da data de encerramento da sessão pública para apresentar as razões de recurso, as quais devem ser dirigidas à SENAD e, necessariamente, entregues a </w:t>
      </w:r>
      <w:r>
        <w:rPr>
          <w:rFonts w:asciiTheme="minorHAnsi" w:hAnsiTheme="minorHAnsi"/>
        </w:rPr>
        <w:t>Comissão Permanente de Avaliação e Alienação de Bens</w:t>
      </w:r>
      <w:r w:rsidRPr="004916FC">
        <w:rPr>
          <w:rFonts w:asciiTheme="minorHAnsi" w:hAnsiTheme="minorHAnsi"/>
        </w:rPr>
        <w:t xml:space="preserve">, e protocoladas </w:t>
      </w:r>
      <w:r w:rsidRPr="000F07C4">
        <w:rPr>
          <w:rFonts w:asciiTheme="minorHAnsi" w:hAnsiTheme="minorHAnsi"/>
          <w:color w:val="548DD4" w:themeColor="text2" w:themeTint="99"/>
        </w:rPr>
        <w:t>no (informar endereço completo da Comissão)</w:t>
      </w:r>
      <w:r w:rsidRPr="004916FC">
        <w:rPr>
          <w:rFonts w:asciiTheme="minorHAnsi" w:hAnsiTheme="minorHAnsi"/>
        </w:rPr>
        <w:t xml:space="preserve">, e enviadas ao e-mail </w:t>
      </w:r>
      <w:r w:rsidRPr="008022B9">
        <w:rPr>
          <w:rFonts w:asciiTheme="minorHAnsi" w:hAnsiTheme="minorHAnsi"/>
          <w:color w:val="548DD4" w:themeColor="text2" w:themeTint="99"/>
        </w:rPr>
        <w:t>xxxxxxxxxx@xxxxx.com.br</w:t>
      </w:r>
      <w:hyperlink r:id="rId11">
        <w:hyperlink r:id="rId12" w:history="1"/>
        <w:r w:rsidRPr="004916FC">
          <w:rPr>
            <w:rFonts w:asciiTheme="minorHAnsi" w:hAnsiTheme="minorHAnsi"/>
          </w:rPr>
          <w:t xml:space="preserve">, </w:t>
        </w:r>
      </w:hyperlink>
      <w:r w:rsidRPr="004916FC">
        <w:rPr>
          <w:rFonts w:asciiTheme="minorHAnsi" w:hAnsiTheme="minorHAnsi"/>
        </w:rPr>
        <w:t>até às 17 horas do dia certame, sob pena de preclusão</w:t>
      </w:r>
      <w:r w:rsidRPr="004B3A88">
        <w:rPr>
          <w:rFonts w:asciiTheme="minorHAnsi" w:hAnsiTheme="minorHAnsi"/>
        </w:rPr>
        <w:t>.</w:t>
      </w:r>
    </w:p>
    <w:p w14:paraId="4A59FF68" w14:textId="77777777" w:rsidR="002F4801" w:rsidRPr="004B3A88" w:rsidRDefault="002F4801" w:rsidP="002F4801">
      <w:pPr>
        <w:pStyle w:val="Corpodetexto"/>
        <w:tabs>
          <w:tab w:val="left" w:leader="dot" w:pos="7951"/>
        </w:tabs>
        <w:ind w:left="384"/>
        <w:rPr>
          <w:rFonts w:asciiTheme="minorHAnsi" w:hAnsiTheme="minorHAnsi"/>
        </w:rPr>
      </w:pPr>
    </w:p>
    <w:p w14:paraId="79A80D5F" w14:textId="77777777" w:rsidR="002F4801" w:rsidRPr="004B3A88"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rPr>
        <w:t>Os recursos</w:t>
      </w:r>
      <w:r>
        <w:rPr>
          <w:rFonts w:asciiTheme="minorHAnsi" w:hAnsiTheme="minorHAnsi"/>
        </w:rPr>
        <w:t>, devidamente motivados,</w:t>
      </w:r>
      <w:r w:rsidRPr="004B3A88">
        <w:rPr>
          <w:rFonts w:asciiTheme="minorHAnsi" w:hAnsiTheme="minorHAnsi"/>
        </w:rPr>
        <w:t xml:space="preserve"> devem ser apresentados por escrito, de forma legível e assinados pelos</w:t>
      </w:r>
      <w:r>
        <w:rPr>
          <w:rFonts w:asciiTheme="minorHAnsi" w:hAnsiTheme="minorHAnsi"/>
        </w:rPr>
        <w:t xml:space="preserve"> </w:t>
      </w:r>
      <w:r w:rsidRPr="004B3A88">
        <w:rPr>
          <w:rFonts w:asciiTheme="minorHAnsi" w:hAnsiTheme="minorHAnsi"/>
        </w:rPr>
        <w:t>representantes legais, ou procuradores com poderes específicos, devidamente constituídos.</w:t>
      </w:r>
    </w:p>
    <w:p w14:paraId="3F15F87D" w14:textId="77777777" w:rsidR="002F4801" w:rsidRPr="004B3A88" w:rsidRDefault="002F4801" w:rsidP="002F4801">
      <w:pPr>
        <w:pStyle w:val="Corpodetexto"/>
        <w:tabs>
          <w:tab w:val="left" w:leader="dot" w:pos="7951"/>
        </w:tabs>
        <w:ind w:left="384"/>
        <w:rPr>
          <w:rFonts w:asciiTheme="minorHAnsi" w:hAnsiTheme="minorHAnsi"/>
        </w:rPr>
      </w:pPr>
    </w:p>
    <w:p w14:paraId="48EA9A5E" w14:textId="77777777" w:rsidR="002F4801" w:rsidRPr="004B3A88"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rPr>
        <w:t xml:space="preserve">Após o prazo acima mencionado, no caso de interposição de recursos, a </w:t>
      </w:r>
      <w:r>
        <w:rPr>
          <w:rFonts w:asciiTheme="minorHAnsi" w:hAnsiTheme="minorHAnsi"/>
        </w:rPr>
        <w:t>SENAD</w:t>
      </w:r>
      <w:r w:rsidRPr="004B3A88">
        <w:rPr>
          <w:rFonts w:asciiTheme="minorHAnsi" w:hAnsiTheme="minorHAnsi"/>
        </w:rPr>
        <w:t xml:space="preserve">  divulgará aviso no portal </w:t>
      </w:r>
      <w:r w:rsidRPr="00EE0D45">
        <w:rPr>
          <w:rFonts w:asciiTheme="minorHAnsi" w:hAnsiTheme="minorHAnsi"/>
          <w:color w:val="548DD4" w:themeColor="text2" w:themeTint="99"/>
        </w:rPr>
        <w:t>(inserir aqui o endereço eletrônico do Portal)</w:t>
      </w:r>
      <w:r>
        <w:rPr>
          <w:rFonts w:asciiTheme="minorHAnsi" w:hAnsiTheme="minorHAnsi"/>
        </w:rPr>
        <w:t xml:space="preserve">, </w:t>
      </w:r>
      <w:r w:rsidRPr="004B3A88">
        <w:rPr>
          <w:rFonts w:asciiTheme="minorHAnsi" w:hAnsiTheme="minorHAnsi"/>
        </w:rPr>
        <w:t xml:space="preserve">comunicando aos LICITANTES que as razões recursais encontram-se à disposição na </w:t>
      </w:r>
      <w:r>
        <w:rPr>
          <w:rFonts w:asciiTheme="minorHAnsi" w:hAnsiTheme="minorHAnsi"/>
        </w:rPr>
        <w:t>Comissão Permanente de Avaliação e Alienação de Bens</w:t>
      </w:r>
      <w:r w:rsidRPr="004B3A88">
        <w:rPr>
          <w:rFonts w:asciiTheme="minorHAnsi" w:hAnsiTheme="minorHAnsi"/>
        </w:rPr>
        <w:t xml:space="preserve">, </w:t>
      </w:r>
      <w:r w:rsidRPr="00933428">
        <w:rPr>
          <w:rFonts w:asciiTheme="minorHAnsi" w:hAnsiTheme="minorHAnsi"/>
        </w:rPr>
        <w:t>até às 17 horas</w:t>
      </w:r>
      <w:r w:rsidRPr="004B3A88">
        <w:rPr>
          <w:rFonts w:asciiTheme="minorHAnsi" w:hAnsiTheme="minorHAnsi"/>
        </w:rPr>
        <w:t>, para contrarrazões no prazo de 5 (cinco) dias úteis, contados da comunicação, sob pena de preclusão;</w:t>
      </w:r>
    </w:p>
    <w:p w14:paraId="6B30E282" w14:textId="77777777" w:rsidR="002F4801" w:rsidRPr="004B3A88" w:rsidRDefault="002F4801" w:rsidP="002F4801">
      <w:pPr>
        <w:pStyle w:val="Corpodetexto"/>
        <w:tabs>
          <w:tab w:val="left" w:leader="dot" w:pos="7951"/>
        </w:tabs>
        <w:ind w:left="384"/>
        <w:rPr>
          <w:rFonts w:asciiTheme="minorHAnsi" w:hAnsiTheme="minorHAnsi"/>
        </w:rPr>
      </w:pPr>
    </w:p>
    <w:p w14:paraId="4D6E97AD" w14:textId="77777777" w:rsidR="002F4801" w:rsidRPr="004B3A88"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rPr>
        <w:t>Realizada a análise das razões e contrarrazões de recurso, o Leiloeiro poderá reconsiderar sua decisão, ou, no caso de manutenção da decisão, encaminhar o recurso à SENAD, devidamente informado, para deliberação.</w:t>
      </w:r>
    </w:p>
    <w:p w14:paraId="26BDAAD4" w14:textId="77777777" w:rsidR="002F4801" w:rsidRPr="004B3A88" w:rsidRDefault="002F4801" w:rsidP="002F4801">
      <w:pPr>
        <w:rPr>
          <w:rFonts w:asciiTheme="minorHAnsi" w:hAnsiTheme="minorHAnsi"/>
        </w:rPr>
      </w:pPr>
    </w:p>
    <w:p w14:paraId="554F5ED5" w14:textId="77777777" w:rsidR="002F4801" w:rsidRPr="004B3A88" w:rsidRDefault="002F4801" w:rsidP="00AB333B">
      <w:pPr>
        <w:pStyle w:val="PargrafodaLista"/>
        <w:numPr>
          <w:ilvl w:val="0"/>
          <w:numId w:val="1"/>
        </w:numPr>
        <w:tabs>
          <w:tab w:val="left" w:pos="320"/>
        </w:tabs>
        <w:ind w:left="0" w:firstLine="0"/>
        <w:rPr>
          <w:rFonts w:asciiTheme="minorHAnsi" w:hAnsiTheme="minorHAnsi"/>
          <w:b/>
          <w:bCs/>
        </w:rPr>
      </w:pPr>
      <w:r w:rsidRPr="004B3A88">
        <w:rPr>
          <w:rFonts w:asciiTheme="minorHAnsi" w:hAnsiTheme="minorHAnsi"/>
          <w:b/>
          <w:bCs/>
        </w:rPr>
        <w:t>DA ARREMATAÇÃO</w:t>
      </w:r>
    </w:p>
    <w:p w14:paraId="60F5E6B8" w14:textId="77777777" w:rsidR="002F4801" w:rsidRPr="004B3A88" w:rsidRDefault="002F4801" w:rsidP="002F4801">
      <w:pPr>
        <w:pStyle w:val="PargrafodaLista"/>
        <w:tabs>
          <w:tab w:val="left" w:pos="320"/>
        </w:tabs>
        <w:ind w:left="480"/>
        <w:rPr>
          <w:rFonts w:asciiTheme="minorHAnsi" w:hAnsiTheme="minorHAnsi"/>
        </w:rPr>
      </w:pPr>
      <w:r>
        <w:rPr>
          <w:rFonts w:asciiTheme="minorHAnsi" w:hAnsiTheme="minorHAnsi"/>
        </w:rPr>
        <w:t xml:space="preserve">  </w:t>
      </w:r>
    </w:p>
    <w:p w14:paraId="54A11CC6" w14:textId="77777777" w:rsidR="002F4801" w:rsidRPr="008E03B1" w:rsidRDefault="002F4801" w:rsidP="00AB333B">
      <w:pPr>
        <w:pStyle w:val="PargrafodaLista"/>
        <w:numPr>
          <w:ilvl w:val="1"/>
          <w:numId w:val="1"/>
        </w:numPr>
        <w:tabs>
          <w:tab w:val="left" w:pos="320"/>
        </w:tabs>
        <w:rPr>
          <w:rFonts w:asciiTheme="minorHAnsi" w:hAnsiTheme="minorHAnsi"/>
        </w:rPr>
      </w:pPr>
      <w:r w:rsidRPr="00284034">
        <w:rPr>
          <w:rFonts w:asciiTheme="minorHAnsi" w:hAnsiTheme="minorHAnsi"/>
        </w:rPr>
        <w:t xml:space="preserve">No ato da arrematação por lance virtual (via internet), para cada imóvel, será emitida Guia de Recolhimento da União – GRU, efetuando imediato recolhimento bancário,  no  valor de </w:t>
      </w:r>
      <w:r>
        <w:rPr>
          <w:rFonts w:asciiTheme="minorHAnsi" w:hAnsiTheme="minorHAnsi"/>
        </w:rPr>
        <w:t>1</w:t>
      </w:r>
      <w:r w:rsidRPr="00284034">
        <w:rPr>
          <w:rFonts w:asciiTheme="minorHAnsi" w:hAnsiTheme="minorHAnsi"/>
        </w:rPr>
        <w:t>0% (</w:t>
      </w:r>
      <w:r>
        <w:rPr>
          <w:rFonts w:asciiTheme="minorHAnsi" w:hAnsiTheme="minorHAnsi"/>
        </w:rPr>
        <w:t>dez</w:t>
      </w:r>
      <w:r w:rsidRPr="00284034">
        <w:rPr>
          <w:rFonts w:asciiTheme="minorHAnsi" w:hAnsiTheme="minorHAnsi"/>
        </w:rPr>
        <w:t xml:space="preserve"> por cento) da arrematação do imóvel, a título de CAUÇÃO, e, por meio de</w:t>
      </w:r>
      <w:r w:rsidRPr="00284034">
        <w:rPr>
          <w:rFonts w:asciiTheme="minorHAnsi" w:hAnsiTheme="minorHAnsi"/>
          <w:b/>
          <w:bCs/>
        </w:rPr>
        <w:t xml:space="preserve"> </w:t>
      </w:r>
      <w:r w:rsidRPr="00284034">
        <w:rPr>
          <w:rFonts w:asciiTheme="minorHAnsi" w:hAnsiTheme="minorHAnsi"/>
          <w:i/>
          <w:iCs/>
          <w:color w:val="548DD4" w:themeColor="text2" w:themeTint="99"/>
        </w:rPr>
        <w:t>(o leiloeiro deverá informar como quer receber o caução no leilão de imóvel)</w:t>
      </w:r>
      <w:r w:rsidRPr="008E03B1">
        <w:rPr>
          <w:rFonts w:asciiTheme="minorHAnsi" w:hAnsiTheme="minorHAnsi"/>
        </w:rPr>
        <w:t xml:space="preserve">, o arrematante deverá realizar o pagamento de 5% (cinco por cento) relativos à COMISSÃO devida ao Leiloeiro Público Oficial, totalizando o pagamento valor de </w:t>
      </w:r>
      <w:r>
        <w:rPr>
          <w:rFonts w:asciiTheme="minorHAnsi" w:hAnsiTheme="minorHAnsi"/>
        </w:rPr>
        <w:t>1</w:t>
      </w:r>
      <w:r w:rsidRPr="008E03B1">
        <w:rPr>
          <w:rFonts w:asciiTheme="minorHAnsi" w:hAnsiTheme="minorHAnsi"/>
        </w:rPr>
        <w:t>5% (</w:t>
      </w:r>
      <w:r>
        <w:rPr>
          <w:rFonts w:asciiTheme="minorHAnsi" w:hAnsiTheme="minorHAnsi"/>
        </w:rPr>
        <w:t>quinze</w:t>
      </w:r>
      <w:r w:rsidRPr="008E03B1">
        <w:rPr>
          <w:rFonts w:asciiTheme="minorHAnsi" w:hAnsiTheme="minorHAnsi"/>
        </w:rPr>
        <w:t xml:space="preserve"> por cento) da arrematação do imóvel.</w:t>
      </w:r>
    </w:p>
    <w:p w14:paraId="43D9C267" w14:textId="77777777" w:rsidR="002F4801" w:rsidRPr="004B3A88" w:rsidRDefault="002F4801" w:rsidP="002F4801">
      <w:pPr>
        <w:pStyle w:val="PargrafodaLista"/>
        <w:tabs>
          <w:tab w:val="left" w:pos="320"/>
        </w:tabs>
        <w:ind w:left="480"/>
        <w:rPr>
          <w:rFonts w:asciiTheme="minorHAnsi" w:hAnsiTheme="minorHAnsi"/>
        </w:rPr>
      </w:pPr>
    </w:p>
    <w:p w14:paraId="1403C788" w14:textId="77777777" w:rsidR="002F4801" w:rsidRPr="00161483" w:rsidRDefault="002F4801" w:rsidP="00AB333B">
      <w:pPr>
        <w:pStyle w:val="PargrafodaLista"/>
        <w:numPr>
          <w:ilvl w:val="1"/>
          <w:numId w:val="1"/>
        </w:numPr>
        <w:tabs>
          <w:tab w:val="left" w:pos="320"/>
        </w:tabs>
        <w:rPr>
          <w:rFonts w:asciiTheme="minorHAnsi" w:hAnsiTheme="minorHAnsi"/>
        </w:rPr>
      </w:pPr>
      <w:r w:rsidRPr="00161483">
        <w:rPr>
          <w:rFonts w:asciiTheme="minorHAnsi" w:hAnsiTheme="minorHAnsi"/>
        </w:rPr>
        <w:t xml:space="preserve">No ato de arrematação por lance presencial, para cada imóvel, o licitante vencedor (comprador) ou seu representante legal, munido da devida documentação que comprove tal situação, deverá efetuar imediato recolhimento bancário, por meio de Guia de Recolhimento da União - GRU, no valor de </w:t>
      </w:r>
      <w:r>
        <w:rPr>
          <w:rFonts w:asciiTheme="minorHAnsi" w:hAnsiTheme="minorHAnsi"/>
        </w:rPr>
        <w:t>1</w:t>
      </w:r>
      <w:r w:rsidRPr="00161483">
        <w:rPr>
          <w:rFonts w:asciiTheme="minorHAnsi" w:hAnsiTheme="minorHAnsi"/>
        </w:rPr>
        <w:t>0% (</w:t>
      </w:r>
      <w:r>
        <w:rPr>
          <w:rFonts w:asciiTheme="minorHAnsi" w:hAnsiTheme="minorHAnsi"/>
        </w:rPr>
        <w:t>dez</w:t>
      </w:r>
      <w:r w:rsidRPr="00161483">
        <w:rPr>
          <w:rFonts w:asciiTheme="minorHAnsi" w:hAnsiTheme="minorHAnsi"/>
        </w:rPr>
        <w:t xml:space="preserve"> por cento) da arrematação do imóvel, relativos à CAUÇÃO,  e, por meio de </w:t>
      </w:r>
      <w:r w:rsidRPr="00161483">
        <w:rPr>
          <w:rFonts w:asciiTheme="minorHAnsi" w:hAnsiTheme="minorHAnsi"/>
          <w:i/>
          <w:iCs/>
          <w:color w:val="548DD4" w:themeColor="text2" w:themeTint="99"/>
        </w:rPr>
        <w:t>(o leiloeiro deverá informar como quer receber o caução no leilão de imóvel)</w:t>
      </w:r>
      <w:r w:rsidRPr="00161483">
        <w:rPr>
          <w:rFonts w:asciiTheme="minorHAnsi" w:hAnsiTheme="minorHAnsi"/>
        </w:rPr>
        <w:t xml:space="preserve">, deverá realizar o pagamento de 5% (cinco por cento) relativos à COMISSÃO devida ao Leiloeiro Público Oficial, totalizando o valor de </w:t>
      </w:r>
      <w:r>
        <w:rPr>
          <w:rFonts w:asciiTheme="minorHAnsi" w:hAnsiTheme="minorHAnsi"/>
        </w:rPr>
        <w:t>1</w:t>
      </w:r>
      <w:r w:rsidRPr="00161483">
        <w:rPr>
          <w:rFonts w:asciiTheme="minorHAnsi" w:hAnsiTheme="minorHAnsi"/>
        </w:rPr>
        <w:t>5% (</w:t>
      </w:r>
      <w:r>
        <w:rPr>
          <w:rFonts w:asciiTheme="minorHAnsi" w:hAnsiTheme="minorHAnsi"/>
        </w:rPr>
        <w:t>quinze</w:t>
      </w:r>
      <w:r w:rsidRPr="00161483">
        <w:rPr>
          <w:rFonts w:asciiTheme="minorHAnsi" w:hAnsiTheme="minorHAnsi"/>
        </w:rPr>
        <w:t xml:space="preserve"> por cento) da arrematação do imóvel.</w:t>
      </w:r>
    </w:p>
    <w:p w14:paraId="700A6546" w14:textId="77777777" w:rsidR="002F4801" w:rsidRPr="004B3A88" w:rsidRDefault="002F4801" w:rsidP="002F4801">
      <w:pPr>
        <w:rPr>
          <w:rFonts w:asciiTheme="minorHAnsi" w:hAnsiTheme="minorHAnsi"/>
        </w:rPr>
      </w:pPr>
    </w:p>
    <w:p w14:paraId="59DC2976" w14:textId="77777777" w:rsidR="002F4801" w:rsidRPr="009059AB" w:rsidRDefault="002F4801" w:rsidP="00AB333B">
      <w:pPr>
        <w:pStyle w:val="PargrafodaLista"/>
        <w:numPr>
          <w:ilvl w:val="1"/>
          <w:numId w:val="1"/>
        </w:numPr>
        <w:tabs>
          <w:tab w:val="left" w:pos="320"/>
        </w:tabs>
        <w:rPr>
          <w:rFonts w:asciiTheme="minorHAnsi" w:hAnsiTheme="minorHAnsi"/>
        </w:rPr>
      </w:pPr>
      <w:r w:rsidRPr="00A47D29">
        <w:rPr>
          <w:rFonts w:asciiTheme="minorHAnsi" w:hAnsiTheme="minorHAnsi"/>
        </w:rPr>
        <w:t xml:space="preserve">Cabe </w:t>
      </w:r>
      <w:r w:rsidRPr="00065DB3">
        <w:rPr>
          <w:rFonts w:asciiTheme="minorHAnsi" w:hAnsiTheme="minorHAnsi"/>
        </w:rPr>
        <w:t xml:space="preserve">ao Leiloeiro Público Oficial, </w:t>
      </w:r>
      <w:r w:rsidRPr="002A00EB">
        <w:rPr>
          <w:rFonts w:asciiTheme="minorHAnsi" w:hAnsiTheme="minorHAnsi"/>
        </w:rPr>
        <w:t>por intermédio das ferramentas de tecnologia da informação utilizadas,</w:t>
      </w:r>
      <w:r w:rsidRPr="00065DB3">
        <w:rPr>
          <w:rFonts w:asciiTheme="minorHAnsi" w:hAnsiTheme="minorHAnsi"/>
        </w:rPr>
        <w:t xml:space="preserve"> garantir a comprovação do pagamento da caução prevista no</w:t>
      </w:r>
      <w:r>
        <w:rPr>
          <w:rFonts w:asciiTheme="minorHAnsi" w:hAnsiTheme="minorHAnsi"/>
        </w:rPr>
        <w:t>s subitens 9.1 e 9.2 deste Edital</w:t>
      </w:r>
      <w:r w:rsidRPr="00065DB3">
        <w:rPr>
          <w:rFonts w:asciiTheme="minorHAnsi" w:hAnsiTheme="minorHAnsi"/>
        </w:rPr>
        <w:t>, não eximindo o arrematante de comprovar o citado pagamento, quando exigido</w:t>
      </w:r>
      <w:r w:rsidRPr="009059AB">
        <w:rPr>
          <w:rFonts w:asciiTheme="minorHAnsi" w:hAnsiTheme="minorHAnsi"/>
        </w:rPr>
        <w:t>, sob pena de responder as penalidades previstas no item 1</w:t>
      </w:r>
      <w:r>
        <w:rPr>
          <w:rFonts w:asciiTheme="minorHAnsi" w:hAnsiTheme="minorHAnsi"/>
        </w:rPr>
        <w:t>3 deste Edital</w:t>
      </w:r>
      <w:r w:rsidRPr="009059AB">
        <w:rPr>
          <w:rFonts w:asciiTheme="minorHAnsi" w:hAnsiTheme="minorHAnsi"/>
        </w:rPr>
        <w:t>.</w:t>
      </w:r>
    </w:p>
    <w:p w14:paraId="6E2F7798" w14:textId="77777777" w:rsidR="002F4801" w:rsidRPr="00A47D29" w:rsidRDefault="002F4801" w:rsidP="002F4801">
      <w:pPr>
        <w:pStyle w:val="PargrafodaLista"/>
        <w:rPr>
          <w:rFonts w:asciiTheme="minorHAnsi" w:hAnsiTheme="minorHAnsi"/>
        </w:rPr>
      </w:pPr>
    </w:p>
    <w:p w14:paraId="2E0BF95B" w14:textId="77777777" w:rsidR="002F4801" w:rsidRPr="004B3A88"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rPr>
        <w:t>O valor caucionado pelo licitante vencedor será utilizado para complementação do preço à vista.</w:t>
      </w:r>
    </w:p>
    <w:p w14:paraId="1C69EAB5" w14:textId="77777777" w:rsidR="002F4801" w:rsidRPr="004B3A88" w:rsidRDefault="002F4801" w:rsidP="002F4801">
      <w:pPr>
        <w:pStyle w:val="PargrafodaLista"/>
        <w:tabs>
          <w:tab w:val="left" w:pos="320"/>
        </w:tabs>
        <w:ind w:left="480"/>
        <w:rPr>
          <w:rFonts w:asciiTheme="minorHAnsi" w:hAnsiTheme="minorHAnsi"/>
        </w:rPr>
      </w:pPr>
    </w:p>
    <w:p w14:paraId="265DE2A5" w14:textId="77777777" w:rsidR="002F4801"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rPr>
        <w:t>Durante a realização do Leilão, fica proibida a cessão a qualquer título dos direitos adquiridos pelo arrematante.</w:t>
      </w:r>
    </w:p>
    <w:p w14:paraId="7ACC92F4" w14:textId="77777777" w:rsidR="002F4801" w:rsidRPr="00BE1B65" w:rsidRDefault="002F4801" w:rsidP="002F4801">
      <w:pPr>
        <w:pStyle w:val="PargrafodaLista"/>
        <w:rPr>
          <w:rFonts w:asciiTheme="minorHAnsi" w:hAnsiTheme="minorHAnsi"/>
        </w:rPr>
      </w:pPr>
    </w:p>
    <w:p w14:paraId="152E91A1" w14:textId="77777777" w:rsidR="002F4801" w:rsidRPr="004B3A88"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rPr>
        <w:t>As documentações (</w:t>
      </w:r>
      <w:r w:rsidRPr="0037042E">
        <w:rPr>
          <w:rFonts w:asciiTheme="minorHAnsi" w:hAnsiTheme="minorHAnsi"/>
        </w:rPr>
        <w:t>nota</w:t>
      </w:r>
      <w:r w:rsidRPr="004B3A88">
        <w:rPr>
          <w:rFonts w:asciiTheme="minorHAnsi" w:hAnsiTheme="minorHAnsi"/>
        </w:rPr>
        <w:t xml:space="preserve"> </w:t>
      </w:r>
      <w:r w:rsidRPr="0037042E">
        <w:rPr>
          <w:rFonts w:asciiTheme="minorHAnsi" w:hAnsiTheme="minorHAnsi"/>
        </w:rPr>
        <w:t xml:space="preserve">de arrematação </w:t>
      </w:r>
      <w:r w:rsidRPr="004B3A88">
        <w:rPr>
          <w:rFonts w:asciiTheme="minorHAnsi" w:hAnsiTheme="minorHAnsi"/>
        </w:rPr>
        <w:t xml:space="preserve">e </w:t>
      </w:r>
      <w:r w:rsidRPr="0037042E">
        <w:rPr>
          <w:rFonts w:asciiTheme="minorHAnsi" w:hAnsiTheme="minorHAnsi"/>
        </w:rPr>
        <w:t>auto de leilão</w:t>
      </w:r>
      <w:r w:rsidRPr="004B3A88">
        <w:rPr>
          <w:rFonts w:asciiTheme="minorHAnsi" w:hAnsiTheme="minorHAnsi"/>
        </w:rPr>
        <w:t>) serão emitidas em nome do arrematante, não se admitindo, em hipótese alguma, a interferência de terceiros ou troca de nomes.</w:t>
      </w:r>
    </w:p>
    <w:p w14:paraId="3695920C" w14:textId="77777777" w:rsidR="002F4801" w:rsidRPr="004B3A88" w:rsidRDefault="002F4801" w:rsidP="002F4801">
      <w:pPr>
        <w:pStyle w:val="PargrafodaLista"/>
        <w:rPr>
          <w:rFonts w:asciiTheme="minorHAnsi" w:hAnsiTheme="minorHAnsi"/>
          <w:color w:val="FF0000"/>
        </w:rPr>
      </w:pPr>
    </w:p>
    <w:p w14:paraId="2310B7EB" w14:textId="77777777" w:rsidR="002F4801" w:rsidRPr="004B3A88"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rPr>
        <w:t xml:space="preserve">O ARREMATANTE </w:t>
      </w:r>
      <w:r w:rsidRPr="004B3A88">
        <w:rPr>
          <w:rFonts w:asciiTheme="minorHAnsi" w:hAnsiTheme="minorHAnsi"/>
          <w:b/>
        </w:rPr>
        <w:t xml:space="preserve">não poderá desistir da compra </w:t>
      </w:r>
      <w:r w:rsidRPr="004B3A88">
        <w:rPr>
          <w:rFonts w:asciiTheme="minorHAnsi" w:hAnsiTheme="minorHAnsi"/>
        </w:rPr>
        <w:t>sob quaisquer pretextos, respondendo, se assim o fizer, na forma dos artigos 417 e seguintes do Código Civil,</w:t>
      </w:r>
      <w:r>
        <w:rPr>
          <w:rFonts w:asciiTheme="minorHAnsi" w:hAnsiTheme="minorHAnsi"/>
        </w:rPr>
        <w:t xml:space="preserve"> </w:t>
      </w:r>
      <w:r w:rsidRPr="00065DB3">
        <w:rPr>
          <w:rFonts w:asciiTheme="minorHAnsi" w:hAnsiTheme="minorHAnsi"/>
        </w:rPr>
        <w:t>estando o mesmo ainda sujeito às sanções penais previstas na Lei nº 8.666, de 21 de junho de 1993,</w:t>
      </w:r>
      <w:r w:rsidRPr="004B3A88">
        <w:rPr>
          <w:rFonts w:asciiTheme="minorHAnsi" w:hAnsiTheme="minorHAnsi"/>
        </w:rPr>
        <w:t xml:space="preserve"> sem prejuízo das </w:t>
      </w:r>
      <w:r w:rsidRPr="004B3A88">
        <w:rPr>
          <w:rFonts w:asciiTheme="minorHAnsi" w:hAnsiTheme="minorHAnsi"/>
          <w:b/>
        </w:rPr>
        <w:t xml:space="preserve">penalidades </w:t>
      </w:r>
      <w:r w:rsidRPr="004B3A88">
        <w:rPr>
          <w:rFonts w:asciiTheme="minorHAnsi" w:hAnsiTheme="minorHAnsi"/>
        </w:rPr>
        <w:t xml:space="preserve">previstas no </w:t>
      </w:r>
      <w:r>
        <w:rPr>
          <w:rFonts w:asciiTheme="minorHAnsi" w:hAnsiTheme="minorHAnsi"/>
        </w:rPr>
        <w:t>item</w:t>
      </w:r>
      <w:r w:rsidRPr="004B3A88">
        <w:rPr>
          <w:rFonts w:asciiTheme="minorHAnsi" w:hAnsiTheme="minorHAnsi"/>
        </w:rPr>
        <w:t xml:space="preserve"> 1</w:t>
      </w:r>
      <w:r>
        <w:rPr>
          <w:rFonts w:asciiTheme="minorHAnsi" w:hAnsiTheme="minorHAnsi"/>
        </w:rPr>
        <w:t>3</w:t>
      </w:r>
      <w:r w:rsidRPr="004B3A88">
        <w:rPr>
          <w:rFonts w:asciiTheme="minorHAnsi" w:hAnsiTheme="minorHAnsi"/>
        </w:rPr>
        <w:t xml:space="preserve"> deste Edital.</w:t>
      </w:r>
    </w:p>
    <w:p w14:paraId="536C78E1" w14:textId="77777777" w:rsidR="002F4801" w:rsidRPr="004B3A88" w:rsidRDefault="002F4801" w:rsidP="002F4801">
      <w:pPr>
        <w:pStyle w:val="PargrafodaLista"/>
        <w:rPr>
          <w:rFonts w:asciiTheme="minorHAnsi" w:hAnsiTheme="minorHAnsi"/>
        </w:rPr>
      </w:pPr>
    </w:p>
    <w:p w14:paraId="036626A9" w14:textId="77777777" w:rsidR="002F4801" w:rsidRPr="004B3A88"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rPr>
        <w:t xml:space="preserve">O ARREMATANTE deverá obrigatoriamente enviar para </w:t>
      </w:r>
      <w:r w:rsidRPr="004B3A88">
        <w:rPr>
          <w:rFonts w:asciiTheme="minorHAnsi" w:hAnsiTheme="minorHAnsi"/>
          <w:spacing w:val="-3"/>
        </w:rPr>
        <w:t xml:space="preserve">ao </w:t>
      </w:r>
      <w:r w:rsidRPr="004B3A88">
        <w:rPr>
          <w:rFonts w:asciiTheme="minorHAnsi" w:hAnsiTheme="minorHAnsi"/>
        </w:rPr>
        <w:t xml:space="preserve">Leiloeiro, no ato da arrematação, para fins de assinatura do instrumento particular de compromisso de compra e venda, </w:t>
      </w:r>
      <w:r w:rsidRPr="004B3A88">
        <w:rPr>
          <w:rFonts w:asciiTheme="minorHAnsi" w:hAnsiTheme="minorHAnsi"/>
          <w:b/>
          <w:bCs/>
          <w:u w:val="single"/>
        </w:rPr>
        <w:t>cópia autenticada</w:t>
      </w:r>
      <w:r w:rsidRPr="004B3A88">
        <w:rPr>
          <w:rFonts w:asciiTheme="minorHAnsi" w:hAnsiTheme="minorHAnsi"/>
        </w:rPr>
        <w:t xml:space="preserve"> dos documentos relacionados a seguir:</w:t>
      </w:r>
    </w:p>
    <w:p w14:paraId="00E5C97C" w14:textId="77777777" w:rsidR="002F4801" w:rsidRPr="004B3A88" w:rsidRDefault="002F4801" w:rsidP="002F4801">
      <w:pPr>
        <w:pStyle w:val="PargrafodaLista"/>
        <w:rPr>
          <w:rFonts w:asciiTheme="minorHAnsi" w:hAnsiTheme="minorHAnsi"/>
        </w:rPr>
      </w:pPr>
    </w:p>
    <w:p w14:paraId="0A6F5458" w14:textId="77777777" w:rsidR="002F4801" w:rsidRPr="004B3A88" w:rsidRDefault="002F4801" w:rsidP="00AB333B">
      <w:pPr>
        <w:pStyle w:val="PargrafodaLista"/>
        <w:numPr>
          <w:ilvl w:val="2"/>
          <w:numId w:val="1"/>
        </w:numPr>
        <w:tabs>
          <w:tab w:val="left" w:pos="320"/>
        </w:tabs>
        <w:rPr>
          <w:rFonts w:asciiTheme="minorHAnsi" w:hAnsiTheme="minorHAnsi"/>
        </w:rPr>
      </w:pPr>
      <w:r w:rsidRPr="004B3A88">
        <w:rPr>
          <w:rFonts w:asciiTheme="minorHAnsi" w:hAnsiTheme="minorHAnsi"/>
        </w:rPr>
        <w:t>Se pessoa física:</w:t>
      </w:r>
    </w:p>
    <w:p w14:paraId="6C037395" w14:textId="77777777" w:rsidR="002F4801" w:rsidRPr="004B3A88" w:rsidRDefault="002F4801" w:rsidP="00AB333B">
      <w:pPr>
        <w:pStyle w:val="PargrafodaLista"/>
        <w:numPr>
          <w:ilvl w:val="0"/>
          <w:numId w:val="7"/>
        </w:numPr>
        <w:rPr>
          <w:rFonts w:asciiTheme="minorHAnsi" w:hAnsiTheme="minorHAnsi"/>
        </w:rPr>
      </w:pPr>
      <w:r w:rsidRPr="004B3A88">
        <w:rPr>
          <w:rFonts w:asciiTheme="minorHAnsi" w:hAnsiTheme="minorHAnsi"/>
        </w:rPr>
        <w:t>RG/ RNE (arrematante e cônjuge);</w:t>
      </w:r>
    </w:p>
    <w:p w14:paraId="5B7608A3" w14:textId="77777777" w:rsidR="002F4801" w:rsidRPr="004B3A88" w:rsidRDefault="002F4801" w:rsidP="00AB333B">
      <w:pPr>
        <w:pStyle w:val="PargrafodaLista"/>
        <w:numPr>
          <w:ilvl w:val="0"/>
          <w:numId w:val="7"/>
        </w:numPr>
        <w:rPr>
          <w:rFonts w:asciiTheme="minorHAnsi" w:hAnsiTheme="minorHAnsi"/>
        </w:rPr>
      </w:pPr>
      <w:r w:rsidRPr="004B3A88">
        <w:rPr>
          <w:rFonts w:asciiTheme="minorHAnsi" w:hAnsiTheme="minorHAnsi"/>
        </w:rPr>
        <w:t>CPF/MF (arrematante e cônjuge);</w:t>
      </w:r>
    </w:p>
    <w:p w14:paraId="5A362DDB" w14:textId="77777777" w:rsidR="002F4801" w:rsidRPr="004B3A88" w:rsidRDefault="002F4801" w:rsidP="00AB333B">
      <w:pPr>
        <w:pStyle w:val="PargrafodaLista"/>
        <w:numPr>
          <w:ilvl w:val="0"/>
          <w:numId w:val="7"/>
        </w:numPr>
        <w:rPr>
          <w:rFonts w:asciiTheme="minorHAnsi" w:hAnsiTheme="minorHAnsi"/>
        </w:rPr>
      </w:pPr>
      <w:r w:rsidRPr="004B3A88">
        <w:rPr>
          <w:rFonts w:asciiTheme="minorHAnsi" w:hAnsiTheme="minorHAnsi"/>
        </w:rPr>
        <w:t>Certidão de Casamento e Pacto Antenupcial, se houver;</w:t>
      </w:r>
    </w:p>
    <w:p w14:paraId="6B89FFD3" w14:textId="77777777" w:rsidR="002F4801" w:rsidRPr="004B3A88" w:rsidRDefault="002F4801" w:rsidP="00AB333B">
      <w:pPr>
        <w:pStyle w:val="PargrafodaLista"/>
        <w:numPr>
          <w:ilvl w:val="0"/>
          <w:numId w:val="7"/>
        </w:numPr>
        <w:rPr>
          <w:rFonts w:asciiTheme="minorHAnsi" w:hAnsiTheme="minorHAnsi"/>
        </w:rPr>
      </w:pPr>
      <w:r w:rsidRPr="004B3A88">
        <w:rPr>
          <w:rFonts w:asciiTheme="minorHAnsi" w:hAnsiTheme="minorHAnsi"/>
        </w:rPr>
        <w:t xml:space="preserve">Comprovante de residência atualizado (arrematante e cônjuge) - </w:t>
      </w:r>
      <w:r w:rsidRPr="004B3A88">
        <w:rPr>
          <w:rFonts w:asciiTheme="minorHAnsi" w:hAnsiTheme="minorHAnsi"/>
          <w:i/>
          <w:iCs/>
          <w:u w:val="single"/>
        </w:rPr>
        <w:t>exemplo</w:t>
      </w:r>
      <w:r w:rsidRPr="004B3A88">
        <w:rPr>
          <w:rFonts w:asciiTheme="minorHAnsi" w:hAnsiTheme="minorHAnsi"/>
          <w:i/>
          <w:iCs/>
        </w:rPr>
        <w:t>: apresentação de cópia de contas de consumo e correspondência de instituições financeiras</w:t>
      </w:r>
      <w:r w:rsidRPr="004B3A88">
        <w:rPr>
          <w:rFonts w:asciiTheme="minorHAnsi" w:hAnsiTheme="minorHAnsi"/>
        </w:rPr>
        <w:t>.</w:t>
      </w:r>
    </w:p>
    <w:p w14:paraId="2828369E" w14:textId="77777777" w:rsidR="002F4801" w:rsidRPr="004B3A88" w:rsidRDefault="002F4801" w:rsidP="002F4801">
      <w:pPr>
        <w:pStyle w:val="PargrafodaLista"/>
        <w:ind w:left="1429"/>
        <w:rPr>
          <w:rFonts w:asciiTheme="minorHAnsi" w:hAnsiTheme="minorHAnsi"/>
        </w:rPr>
      </w:pPr>
    </w:p>
    <w:p w14:paraId="29C413B5" w14:textId="77777777" w:rsidR="002F4801" w:rsidRPr="004B3A88" w:rsidRDefault="002F4801" w:rsidP="00AB333B">
      <w:pPr>
        <w:pStyle w:val="PargrafodaLista"/>
        <w:numPr>
          <w:ilvl w:val="2"/>
          <w:numId w:val="1"/>
        </w:numPr>
        <w:tabs>
          <w:tab w:val="left" w:pos="320"/>
        </w:tabs>
        <w:rPr>
          <w:rFonts w:asciiTheme="minorHAnsi" w:hAnsiTheme="minorHAnsi"/>
        </w:rPr>
      </w:pPr>
      <w:r w:rsidRPr="004B3A88">
        <w:rPr>
          <w:rFonts w:asciiTheme="minorHAnsi" w:hAnsiTheme="minorHAnsi"/>
        </w:rPr>
        <w:t>Se pessoa jurídica:</w:t>
      </w:r>
    </w:p>
    <w:p w14:paraId="6234C518" w14:textId="77777777" w:rsidR="002F4801" w:rsidRPr="004B3A88" w:rsidRDefault="002F4801" w:rsidP="00AB333B">
      <w:pPr>
        <w:pStyle w:val="PargrafodaLista"/>
        <w:numPr>
          <w:ilvl w:val="0"/>
          <w:numId w:val="8"/>
        </w:numPr>
        <w:ind w:left="1418"/>
        <w:rPr>
          <w:rFonts w:asciiTheme="minorHAnsi" w:hAnsiTheme="minorHAnsi"/>
        </w:rPr>
      </w:pPr>
      <w:r w:rsidRPr="004B3A88">
        <w:rPr>
          <w:rFonts w:asciiTheme="minorHAnsi" w:hAnsiTheme="minorHAnsi"/>
        </w:rPr>
        <w:t>Cartão do CNPJ;</w:t>
      </w:r>
    </w:p>
    <w:p w14:paraId="1D7A085B" w14:textId="77777777" w:rsidR="002F4801" w:rsidRPr="004B3A88" w:rsidRDefault="002F4801" w:rsidP="00AB333B">
      <w:pPr>
        <w:pStyle w:val="PargrafodaLista"/>
        <w:numPr>
          <w:ilvl w:val="0"/>
          <w:numId w:val="8"/>
        </w:numPr>
        <w:ind w:left="1418"/>
        <w:rPr>
          <w:rFonts w:asciiTheme="minorHAnsi" w:hAnsiTheme="minorHAnsi"/>
        </w:rPr>
      </w:pPr>
      <w:r w:rsidRPr="004B3A88">
        <w:rPr>
          <w:rFonts w:asciiTheme="minorHAnsi" w:hAnsiTheme="minorHAnsi"/>
        </w:rPr>
        <w:t>Estatuto ou Contrato Social e respectivas alterações comprobatórias da sua capacidade de representação legal, com expressa previsão dos poderes para exercício de direitos e assunção de obrigações;</w:t>
      </w:r>
    </w:p>
    <w:p w14:paraId="6D9F4E57" w14:textId="77777777" w:rsidR="002F4801" w:rsidRPr="004B3A88" w:rsidRDefault="002F4801" w:rsidP="00AB333B">
      <w:pPr>
        <w:pStyle w:val="PargrafodaLista"/>
        <w:numPr>
          <w:ilvl w:val="0"/>
          <w:numId w:val="8"/>
        </w:numPr>
        <w:ind w:left="1418"/>
        <w:rPr>
          <w:rFonts w:asciiTheme="minorHAnsi" w:hAnsiTheme="minorHAnsi"/>
        </w:rPr>
      </w:pPr>
      <w:r w:rsidRPr="004B3A88">
        <w:rPr>
          <w:rFonts w:asciiTheme="minorHAnsi" w:hAnsiTheme="minorHAnsi"/>
        </w:rPr>
        <w:t xml:space="preserve">Em caso de administrador eleito em ato apartado, deverá ser apresentada cópia, autenticada ou acompanhada do original , da ata de reunião ou assembleia em </w:t>
      </w:r>
      <w:r w:rsidRPr="004B3A88">
        <w:rPr>
          <w:rFonts w:asciiTheme="minorHAnsi" w:hAnsiTheme="minorHAnsi"/>
          <w:spacing w:val="-2"/>
        </w:rPr>
        <w:t xml:space="preserve">que </w:t>
      </w:r>
      <w:r w:rsidRPr="004B3A88">
        <w:rPr>
          <w:rFonts w:asciiTheme="minorHAnsi" w:hAnsiTheme="minorHAnsi"/>
        </w:rPr>
        <w:t>se deu  a eleição, bem  como a documentação dos representantes  legais da empresa (RG e CPF/MF) e prova de representação (ex. Procuração/Ata de Eleição);</w:t>
      </w:r>
    </w:p>
    <w:p w14:paraId="138D6428" w14:textId="77777777" w:rsidR="002F4801" w:rsidRPr="004B3A88" w:rsidRDefault="002F4801" w:rsidP="00AB333B">
      <w:pPr>
        <w:pStyle w:val="PargrafodaLista"/>
        <w:numPr>
          <w:ilvl w:val="0"/>
          <w:numId w:val="8"/>
        </w:numPr>
        <w:ind w:left="1418"/>
        <w:rPr>
          <w:rFonts w:asciiTheme="minorHAnsi" w:hAnsiTheme="minorHAnsi"/>
        </w:rPr>
      </w:pPr>
      <w:r w:rsidRPr="004B3A88">
        <w:rPr>
          <w:rFonts w:asciiTheme="minorHAnsi" w:hAnsiTheme="minorHAnsi"/>
        </w:rPr>
        <w:t>Certidão Negativa de falência ou recuperação judicial ou extrajudicial expedida pelo distribuidor da sede da pessoa jurídica ou de execução patrimonial expedida no domicilio da pessoa física;</w:t>
      </w:r>
    </w:p>
    <w:p w14:paraId="32481272" w14:textId="77777777" w:rsidR="002F4801" w:rsidRPr="004B3A88" w:rsidRDefault="002F4801" w:rsidP="00AB333B">
      <w:pPr>
        <w:pStyle w:val="PargrafodaLista"/>
        <w:numPr>
          <w:ilvl w:val="0"/>
          <w:numId w:val="8"/>
        </w:numPr>
        <w:ind w:left="1418"/>
        <w:rPr>
          <w:rFonts w:asciiTheme="minorHAnsi" w:hAnsiTheme="minorHAnsi"/>
        </w:rPr>
      </w:pPr>
      <w:r w:rsidRPr="004B3A88">
        <w:rPr>
          <w:rFonts w:asciiTheme="minorHAnsi" w:hAnsiTheme="minorHAnsi"/>
        </w:rPr>
        <w:t>Certidões Negativas de débitos tributários perante União, Estado e Município, previdenciários e trabalhistas.</w:t>
      </w:r>
    </w:p>
    <w:p w14:paraId="11F876EF" w14:textId="77777777" w:rsidR="002F4801" w:rsidRPr="004B3A88" w:rsidRDefault="002F4801" w:rsidP="002F4801">
      <w:pPr>
        <w:pStyle w:val="PargrafodaLista"/>
        <w:ind w:left="709"/>
        <w:rPr>
          <w:rFonts w:asciiTheme="minorHAnsi" w:hAnsiTheme="minorHAnsi"/>
        </w:rPr>
      </w:pPr>
    </w:p>
    <w:p w14:paraId="03F7684C" w14:textId="77777777" w:rsidR="002F4801" w:rsidRPr="004B3A88" w:rsidRDefault="002F4801" w:rsidP="00AB333B">
      <w:pPr>
        <w:pStyle w:val="PargrafodaLista"/>
        <w:numPr>
          <w:ilvl w:val="2"/>
          <w:numId w:val="1"/>
        </w:numPr>
        <w:tabs>
          <w:tab w:val="left" w:pos="320"/>
        </w:tabs>
        <w:rPr>
          <w:rFonts w:asciiTheme="minorHAnsi" w:hAnsiTheme="minorHAnsi"/>
        </w:rPr>
      </w:pPr>
      <w:r w:rsidRPr="004B3A88">
        <w:rPr>
          <w:rFonts w:asciiTheme="minorHAnsi" w:hAnsiTheme="minorHAnsi"/>
        </w:rPr>
        <w:t>Se arrematante Estrangeiro: além da apresentação da documentação indicada no</w:t>
      </w:r>
      <w:r>
        <w:rPr>
          <w:rFonts w:asciiTheme="minorHAnsi" w:hAnsiTheme="minorHAnsi"/>
        </w:rPr>
        <w:t>s</w:t>
      </w:r>
      <w:r w:rsidRPr="004B3A88">
        <w:rPr>
          <w:rFonts w:asciiTheme="minorHAnsi" w:hAnsiTheme="minorHAnsi"/>
        </w:rPr>
        <w:t xml:space="preserve"> subite</w:t>
      </w:r>
      <w:r>
        <w:rPr>
          <w:rFonts w:asciiTheme="minorHAnsi" w:hAnsiTheme="minorHAnsi"/>
        </w:rPr>
        <w:t>ns 9.8.1. ou 9.8.2.,</w:t>
      </w:r>
      <w:r w:rsidRPr="004B3A88">
        <w:rPr>
          <w:rFonts w:asciiTheme="minorHAnsi" w:hAnsiTheme="minorHAnsi"/>
        </w:rPr>
        <w:t xml:space="preserve"> deverá:</w:t>
      </w:r>
    </w:p>
    <w:p w14:paraId="4568EB4C" w14:textId="77777777" w:rsidR="002F4801" w:rsidRPr="004B3A88" w:rsidRDefault="002F4801" w:rsidP="00AB333B">
      <w:pPr>
        <w:pStyle w:val="PargrafodaLista"/>
        <w:numPr>
          <w:ilvl w:val="0"/>
          <w:numId w:val="9"/>
        </w:numPr>
        <w:ind w:left="1418"/>
        <w:rPr>
          <w:rFonts w:asciiTheme="minorHAnsi" w:hAnsiTheme="minorHAnsi"/>
        </w:rPr>
      </w:pPr>
      <w:r w:rsidRPr="004B3A88">
        <w:rPr>
          <w:rFonts w:asciiTheme="minorHAnsi" w:hAnsiTheme="minorHAnsi"/>
        </w:rPr>
        <w:t>Comprovar sua permanência legal e definitiva no país;</w:t>
      </w:r>
    </w:p>
    <w:p w14:paraId="6517AB95" w14:textId="77777777" w:rsidR="002F4801" w:rsidRPr="004B3A88" w:rsidRDefault="002F4801" w:rsidP="00AB333B">
      <w:pPr>
        <w:pStyle w:val="PargrafodaLista"/>
        <w:numPr>
          <w:ilvl w:val="0"/>
          <w:numId w:val="9"/>
        </w:numPr>
        <w:ind w:left="1418"/>
        <w:rPr>
          <w:rFonts w:asciiTheme="minorHAnsi" w:hAnsiTheme="minorHAnsi"/>
        </w:rPr>
      </w:pPr>
      <w:r w:rsidRPr="004B3A88">
        <w:rPr>
          <w:rFonts w:asciiTheme="minorHAnsi" w:hAnsiTheme="minorHAnsi"/>
        </w:rPr>
        <w:t>Apresentar comprovante de residência;</w:t>
      </w:r>
    </w:p>
    <w:p w14:paraId="581E5F53" w14:textId="77777777" w:rsidR="002F4801" w:rsidRPr="004B3A88" w:rsidRDefault="002F4801" w:rsidP="00AB333B">
      <w:pPr>
        <w:pStyle w:val="PargrafodaLista"/>
        <w:numPr>
          <w:ilvl w:val="0"/>
          <w:numId w:val="9"/>
        </w:numPr>
        <w:ind w:left="1418"/>
        <w:rPr>
          <w:rFonts w:asciiTheme="minorHAnsi" w:hAnsiTheme="minorHAnsi"/>
        </w:rPr>
      </w:pPr>
      <w:r w:rsidRPr="004B3A88">
        <w:rPr>
          <w:rFonts w:asciiTheme="minorHAnsi" w:hAnsiTheme="minorHAnsi"/>
        </w:rPr>
        <w:t>Bem como atender a todos os requisitos legais que tratem da matéria, não podendo alegar, em hipótese alguma, desconhecimento da legislação brasileira que disciplina o assunto.</w:t>
      </w:r>
    </w:p>
    <w:p w14:paraId="203BD815" w14:textId="77777777" w:rsidR="002F4801" w:rsidRPr="004B3A88" w:rsidRDefault="002F4801" w:rsidP="002F4801">
      <w:pPr>
        <w:pStyle w:val="PargrafodaLista"/>
        <w:ind w:left="1418"/>
        <w:rPr>
          <w:rFonts w:asciiTheme="minorHAnsi" w:hAnsiTheme="minorHAnsi"/>
        </w:rPr>
      </w:pPr>
    </w:p>
    <w:p w14:paraId="32DD6ACE" w14:textId="77777777" w:rsidR="002F4801" w:rsidRPr="004B3A88" w:rsidRDefault="002F4801" w:rsidP="00AB333B">
      <w:pPr>
        <w:pStyle w:val="PargrafodaLista"/>
        <w:numPr>
          <w:ilvl w:val="2"/>
          <w:numId w:val="1"/>
        </w:numPr>
        <w:tabs>
          <w:tab w:val="left" w:pos="320"/>
        </w:tabs>
        <w:rPr>
          <w:rFonts w:asciiTheme="minorHAnsi" w:hAnsiTheme="minorHAnsi"/>
        </w:rPr>
      </w:pPr>
      <w:r w:rsidRPr="004B3A88">
        <w:rPr>
          <w:rFonts w:asciiTheme="minorHAnsi" w:hAnsiTheme="minorHAnsi"/>
        </w:rPr>
        <w:t>Se menor de 18 (dezoito) anos:  além da apresentação da documentação indicada no subite</w:t>
      </w:r>
      <w:r>
        <w:rPr>
          <w:rFonts w:asciiTheme="minorHAnsi" w:hAnsiTheme="minorHAnsi"/>
        </w:rPr>
        <w:t>m 9.8.1.</w:t>
      </w:r>
      <w:r w:rsidRPr="004B3A88">
        <w:rPr>
          <w:rFonts w:asciiTheme="minorHAnsi" w:hAnsiTheme="minorHAnsi"/>
        </w:rPr>
        <w:t>, só poderá adquirir imóvel se emancipado ou assistido/ representado por seu representante legal.</w:t>
      </w:r>
    </w:p>
    <w:p w14:paraId="73573E1E" w14:textId="77777777" w:rsidR="002F4801" w:rsidRPr="004B3A88" w:rsidRDefault="002F4801" w:rsidP="002F4801">
      <w:pPr>
        <w:pStyle w:val="PargrafodaLista"/>
        <w:rPr>
          <w:rFonts w:asciiTheme="minorHAnsi" w:hAnsiTheme="minorHAnsi"/>
        </w:rPr>
      </w:pPr>
    </w:p>
    <w:p w14:paraId="74F70A91" w14:textId="77777777" w:rsidR="002F4801" w:rsidRDefault="002F4801" w:rsidP="00AB333B">
      <w:pPr>
        <w:pStyle w:val="PargrafodaLista"/>
        <w:numPr>
          <w:ilvl w:val="2"/>
          <w:numId w:val="1"/>
        </w:numPr>
        <w:tabs>
          <w:tab w:val="left" w:pos="320"/>
        </w:tabs>
        <w:rPr>
          <w:rFonts w:asciiTheme="minorHAnsi" w:hAnsiTheme="minorHAnsi"/>
        </w:rPr>
      </w:pPr>
      <w:r w:rsidRPr="004B3A88">
        <w:rPr>
          <w:rFonts w:asciiTheme="minorHAnsi" w:hAnsiTheme="minorHAnsi"/>
        </w:rPr>
        <w:t>Se Procurador:</w:t>
      </w:r>
    </w:p>
    <w:p w14:paraId="445D5EAD" w14:textId="77777777" w:rsidR="002F4801" w:rsidRPr="004B3A88" w:rsidRDefault="002F4801" w:rsidP="002F4801">
      <w:pPr>
        <w:pStyle w:val="PargrafodaLista"/>
        <w:tabs>
          <w:tab w:val="left" w:pos="320"/>
        </w:tabs>
        <w:rPr>
          <w:rFonts w:asciiTheme="minorHAnsi" w:hAnsiTheme="minorHAnsi"/>
        </w:rPr>
      </w:pPr>
    </w:p>
    <w:p w14:paraId="4D05F261" w14:textId="77777777" w:rsidR="002F4801" w:rsidRPr="004B3A88" w:rsidRDefault="002F4801" w:rsidP="00AB333B">
      <w:pPr>
        <w:pStyle w:val="PargrafodaLista"/>
        <w:numPr>
          <w:ilvl w:val="0"/>
          <w:numId w:val="10"/>
        </w:numPr>
        <w:ind w:left="1418"/>
        <w:rPr>
          <w:rFonts w:asciiTheme="minorHAnsi" w:hAnsiTheme="minorHAnsi"/>
        </w:rPr>
      </w:pPr>
      <w:r w:rsidRPr="004B3A88">
        <w:rPr>
          <w:rFonts w:asciiTheme="minorHAnsi" w:hAnsiTheme="minorHAnsi"/>
        </w:rPr>
        <w:t xml:space="preserve">Procuração pública ou particular com firma do outorgante reconhecida em cartório, com outorga de poderes para formular lances e praticar quaisquer atos pertinentes ao leilão conforme </w:t>
      </w:r>
      <w:r w:rsidRPr="004B3A88">
        <w:rPr>
          <w:rFonts w:asciiTheme="minorHAnsi" w:hAnsiTheme="minorHAnsi"/>
          <w:b/>
          <w:bCs/>
        </w:rPr>
        <w:t xml:space="preserve">ANEXO </w:t>
      </w:r>
      <w:r>
        <w:rPr>
          <w:rFonts w:asciiTheme="minorHAnsi" w:hAnsiTheme="minorHAnsi"/>
          <w:b/>
          <w:bCs/>
        </w:rPr>
        <w:t>III</w:t>
      </w:r>
      <w:r w:rsidRPr="004B3A88">
        <w:rPr>
          <w:rFonts w:asciiTheme="minorHAnsi" w:hAnsiTheme="minorHAnsi"/>
          <w:b/>
          <w:bCs/>
        </w:rPr>
        <w:t xml:space="preserve"> – MODELO DE PROCURAÇÃO</w:t>
      </w:r>
      <w:r w:rsidRPr="004B3A88">
        <w:rPr>
          <w:rFonts w:asciiTheme="minorHAnsi" w:hAnsiTheme="minorHAnsi"/>
        </w:rPr>
        <w:t>.</w:t>
      </w:r>
    </w:p>
    <w:p w14:paraId="783063C7" w14:textId="77777777" w:rsidR="002F4801" w:rsidRPr="004B3A88" w:rsidRDefault="002F4801" w:rsidP="002F4801">
      <w:pPr>
        <w:pStyle w:val="PargrafodaLista"/>
        <w:tabs>
          <w:tab w:val="left" w:pos="738"/>
        </w:tabs>
        <w:ind w:right="114"/>
        <w:rPr>
          <w:rFonts w:asciiTheme="minorHAnsi" w:hAnsiTheme="minorHAnsi"/>
        </w:rPr>
      </w:pPr>
    </w:p>
    <w:p w14:paraId="7370C2C0" w14:textId="77777777" w:rsidR="002F4801" w:rsidRPr="004B3A88" w:rsidRDefault="002F4801" w:rsidP="00AB333B">
      <w:pPr>
        <w:pStyle w:val="PargrafodaLista"/>
        <w:numPr>
          <w:ilvl w:val="3"/>
          <w:numId w:val="1"/>
        </w:numPr>
        <w:tabs>
          <w:tab w:val="left" w:pos="993"/>
        </w:tabs>
        <w:ind w:left="993" w:hanging="993"/>
        <w:rPr>
          <w:rFonts w:asciiTheme="minorHAnsi" w:hAnsiTheme="minorHAnsi"/>
        </w:rPr>
      </w:pPr>
      <w:r w:rsidRPr="004B3A88">
        <w:rPr>
          <w:rFonts w:asciiTheme="minorHAnsi" w:hAnsiTheme="minorHAnsi"/>
        </w:rPr>
        <w:t>A procuração por instrumento particular deverá ser encaminhada acompanhada de cópia autenticada, do respectivo contrato ou estatuto social, consolidados ou com alterações em vigor, e da ata de eleição da diretoria em exercício, se for o caso.</w:t>
      </w:r>
    </w:p>
    <w:p w14:paraId="47EC2A86" w14:textId="77777777" w:rsidR="002F4801" w:rsidRPr="004B3A88" w:rsidRDefault="002F4801" w:rsidP="002F4801">
      <w:pPr>
        <w:pStyle w:val="PargrafodaLista"/>
        <w:tabs>
          <w:tab w:val="left" w:pos="993"/>
        </w:tabs>
        <w:ind w:left="993" w:hanging="993"/>
        <w:rPr>
          <w:rFonts w:asciiTheme="minorHAnsi" w:hAnsiTheme="minorHAnsi"/>
        </w:rPr>
      </w:pPr>
    </w:p>
    <w:p w14:paraId="4A282A60" w14:textId="77777777" w:rsidR="002F4801" w:rsidRPr="004B3A88" w:rsidRDefault="002F4801" w:rsidP="00AB333B">
      <w:pPr>
        <w:pStyle w:val="PargrafodaLista"/>
        <w:numPr>
          <w:ilvl w:val="3"/>
          <w:numId w:val="1"/>
        </w:numPr>
        <w:tabs>
          <w:tab w:val="left" w:pos="993"/>
        </w:tabs>
        <w:ind w:left="993" w:hanging="993"/>
        <w:rPr>
          <w:rFonts w:asciiTheme="minorHAnsi" w:hAnsiTheme="minorHAnsi"/>
        </w:rPr>
      </w:pPr>
      <w:r w:rsidRPr="004B3A88">
        <w:rPr>
          <w:rFonts w:asciiTheme="minorHAnsi" w:hAnsiTheme="minorHAnsi"/>
        </w:rPr>
        <w:t>Não se admitirá substabelecimento caso o mesmo seja proibido no instrumento de procuração, ressalvada a hipótese de ratificação expressa do próprio licitante, que retroagirá à data do ato. O substabelecimento deverá ter a(s) firma(s) do(s) outorgante(s) reconhecida(s) em cartório.</w:t>
      </w:r>
    </w:p>
    <w:p w14:paraId="01EE7A99" w14:textId="77777777" w:rsidR="002F4801" w:rsidRPr="004B3A88" w:rsidRDefault="002F4801" w:rsidP="002F4801">
      <w:pPr>
        <w:pStyle w:val="PargrafodaLista"/>
        <w:rPr>
          <w:rFonts w:asciiTheme="minorHAnsi" w:hAnsiTheme="minorHAnsi"/>
        </w:rPr>
      </w:pPr>
    </w:p>
    <w:p w14:paraId="34E1EB44" w14:textId="77777777" w:rsidR="002F4801"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rPr>
        <w:t>Os documentos enviados pelo ARREMATANTE no momento da arrematação serão retidos pelo Leiloeiro e juntados ao processo licitatório.</w:t>
      </w:r>
    </w:p>
    <w:p w14:paraId="5A0B6592" w14:textId="77777777" w:rsidR="002F4801" w:rsidRPr="004B3A88" w:rsidRDefault="002F4801" w:rsidP="002F4801">
      <w:pPr>
        <w:pStyle w:val="PargrafodaLista"/>
        <w:tabs>
          <w:tab w:val="left" w:pos="320"/>
        </w:tabs>
        <w:ind w:left="480"/>
        <w:rPr>
          <w:rFonts w:asciiTheme="minorHAnsi" w:hAnsiTheme="minorHAnsi"/>
        </w:rPr>
      </w:pPr>
    </w:p>
    <w:p w14:paraId="02448907" w14:textId="77777777" w:rsidR="002F4801" w:rsidRPr="004B3A88" w:rsidRDefault="002F4801" w:rsidP="00AB333B">
      <w:pPr>
        <w:pStyle w:val="PargrafodaLista"/>
        <w:numPr>
          <w:ilvl w:val="0"/>
          <w:numId w:val="1"/>
        </w:numPr>
        <w:tabs>
          <w:tab w:val="left" w:pos="320"/>
        </w:tabs>
        <w:ind w:left="0" w:firstLine="0"/>
        <w:rPr>
          <w:rFonts w:asciiTheme="minorHAnsi" w:hAnsiTheme="minorHAnsi"/>
          <w:b/>
          <w:bCs/>
        </w:rPr>
      </w:pPr>
      <w:r w:rsidRPr="004B3A88">
        <w:rPr>
          <w:rFonts w:asciiTheme="minorHAnsi" w:hAnsiTheme="minorHAnsi"/>
          <w:b/>
          <w:bCs/>
        </w:rPr>
        <w:t>DA ATA</w:t>
      </w:r>
    </w:p>
    <w:p w14:paraId="1A49961B" w14:textId="77777777" w:rsidR="002F4801" w:rsidRPr="004B3A88" w:rsidRDefault="002F4801" w:rsidP="002F4801">
      <w:pPr>
        <w:pStyle w:val="PargrafodaLista"/>
        <w:tabs>
          <w:tab w:val="left" w:pos="320"/>
        </w:tabs>
        <w:ind w:left="0"/>
        <w:rPr>
          <w:rFonts w:asciiTheme="minorHAnsi" w:hAnsiTheme="minorHAnsi"/>
          <w:b/>
          <w:bCs/>
        </w:rPr>
      </w:pPr>
    </w:p>
    <w:p w14:paraId="14104502" w14:textId="77777777" w:rsidR="002F4801" w:rsidRPr="00FE3AF1" w:rsidRDefault="002F4801" w:rsidP="00AB333B">
      <w:pPr>
        <w:pStyle w:val="PargrafodaLista"/>
        <w:numPr>
          <w:ilvl w:val="1"/>
          <w:numId w:val="1"/>
        </w:numPr>
        <w:tabs>
          <w:tab w:val="left" w:pos="567"/>
        </w:tabs>
        <w:rPr>
          <w:rFonts w:asciiTheme="minorHAnsi" w:hAnsiTheme="minorHAnsi"/>
        </w:rPr>
      </w:pPr>
      <w:r w:rsidRPr="004B3A88">
        <w:rPr>
          <w:rFonts w:asciiTheme="minorHAnsi" w:hAnsiTheme="minorHAnsi"/>
        </w:rPr>
        <w:t xml:space="preserve">Será elaborada no leilão ata circunstanciada contendo, para cada </w:t>
      </w:r>
      <w:r>
        <w:rPr>
          <w:rFonts w:asciiTheme="minorHAnsi" w:hAnsiTheme="minorHAnsi"/>
        </w:rPr>
        <w:t>bem arrematado</w:t>
      </w:r>
      <w:r w:rsidRPr="004B3A88">
        <w:rPr>
          <w:rFonts w:asciiTheme="minorHAnsi" w:hAnsiTheme="minorHAnsi"/>
        </w:rPr>
        <w:t xml:space="preserve">, o valor </w:t>
      </w:r>
      <w:r>
        <w:rPr>
          <w:rFonts w:asciiTheme="minorHAnsi" w:hAnsiTheme="minorHAnsi"/>
        </w:rPr>
        <w:t>de arrematação</w:t>
      </w:r>
      <w:r w:rsidRPr="004B3A88">
        <w:rPr>
          <w:rFonts w:asciiTheme="minorHAnsi" w:hAnsiTheme="minorHAnsi"/>
        </w:rPr>
        <w:t>, valor pago no ato do leilão</w:t>
      </w:r>
      <w:r>
        <w:rPr>
          <w:rFonts w:asciiTheme="minorHAnsi" w:hAnsiTheme="minorHAnsi"/>
        </w:rPr>
        <w:t xml:space="preserve"> e</w:t>
      </w:r>
      <w:r w:rsidRPr="004B3A88">
        <w:rPr>
          <w:rFonts w:asciiTheme="minorHAnsi" w:hAnsiTheme="minorHAnsi"/>
        </w:rPr>
        <w:t xml:space="preserve"> dados do</w:t>
      </w:r>
      <w:r>
        <w:rPr>
          <w:rFonts w:asciiTheme="minorHAnsi" w:hAnsiTheme="minorHAnsi"/>
        </w:rPr>
        <w:t>(s)</w:t>
      </w:r>
      <w:r w:rsidRPr="004B3A88">
        <w:rPr>
          <w:rFonts w:asciiTheme="minorHAnsi" w:hAnsiTheme="minorHAnsi"/>
        </w:rPr>
        <w:t xml:space="preserve"> arrematante</w:t>
      </w:r>
      <w:r>
        <w:rPr>
          <w:rFonts w:asciiTheme="minorHAnsi" w:hAnsiTheme="minorHAnsi"/>
        </w:rPr>
        <w:t>(s)</w:t>
      </w:r>
      <w:r w:rsidRPr="004B3A88">
        <w:rPr>
          <w:rFonts w:asciiTheme="minorHAnsi" w:hAnsiTheme="minorHAnsi"/>
        </w:rPr>
        <w:t xml:space="preserve">, </w:t>
      </w:r>
      <w:r>
        <w:rPr>
          <w:rFonts w:asciiTheme="minorHAnsi" w:hAnsiTheme="minorHAnsi"/>
        </w:rPr>
        <w:t xml:space="preserve">bem como </w:t>
      </w:r>
      <w:r w:rsidRPr="004B3A88">
        <w:rPr>
          <w:rFonts w:asciiTheme="minorHAnsi" w:hAnsiTheme="minorHAnsi"/>
        </w:rPr>
        <w:t>os trabalhos de desenvolvimento na licitação, em especial, os fatos relevantes.</w:t>
      </w:r>
    </w:p>
    <w:p w14:paraId="4F3414E0" w14:textId="77777777" w:rsidR="002F4801" w:rsidRPr="004B3A88" w:rsidRDefault="002F4801" w:rsidP="002F4801">
      <w:pPr>
        <w:pStyle w:val="PargrafodaLista"/>
        <w:tabs>
          <w:tab w:val="left" w:pos="320"/>
        </w:tabs>
        <w:ind w:left="480"/>
        <w:rPr>
          <w:rFonts w:asciiTheme="minorHAnsi" w:hAnsiTheme="minorHAnsi"/>
        </w:rPr>
      </w:pPr>
    </w:p>
    <w:p w14:paraId="1C11A33A" w14:textId="77777777" w:rsidR="002F4801" w:rsidRPr="004B3A88"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rPr>
        <w:t>A Ata do Leilão informará a não ocorrência de lance para o imóvel, se for o caso.</w:t>
      </w:r>
    </w:p>
    <w:p w14:paraId="6BAFB758" w14:textId="77777777" w:rsidR="002F4801" w:rsidRPr="004B3A88" w:rsidRDefault="002F4801" w:rsidP="002F4801">
      <w:pPr>
        <w:pStyle w:val="PargrafodaLista"/>
        <w:tabs>
          <w:tab w:val="left" w:pos="320"/>
        </w:tabs>
        <w:ind w:left="480"/>
        <w:rPr>
          <w:rFonts w:asciiTheme="minorHAnsi" w:hAnsiTheme="minorHAnsi"/>
        </w:rPr>
      </w:pPr>
    </w:p>
    <w:p w14:paraId="4F198B8D" w14:textId="77777777" w:rsidR="002F4801" w:rsidRDefault="002F4801" w:rsidP="00AB333B">
      <w:pPr>
        <w:pStyle w:val="PargrafodaLista"/>
        <w:numPr>
          <w:ilvl w:val="1"/>
          <w:numId w:val="1"/>
        </w:numPr>
        <w:tabs>
          <w:tab w:val="left" w:pos="320"/>
        </w:tabs>
        <w:rPr>
          <w:rFonts w:asciiTheme="minorHAnsi" w:hAnsiTheme="minorHAnsi"/>
        </w:rPr>
      </w:pPr>
      <w:r w:rsidRPr="004B3A88">
        <w:rPr>
          <w:rFonts w:asciiTheme="minorHAnsi" w:hAnsiTheme="minorHAnsi"/>
        </w:rPr>
        <w:t xml:space="preserve">A ata será assinada, ao fim do </w:t>
      </w:r>
      <w:r>
        <w:rPr>
          <w:rFonts w:asciiTheme="minorHAnsi" w:hAnsiTheme="minorHAnsi"/>
        </w:rPr>
        <w:t>certame</w:t>
      </w:r>
      <w:r w:rsidRPr="00A47D29">
        <w:rPr>
          <w:rFonts w:asciiTheme="minorHAnsi" w:hAnsiTheme="minorHAnsi"/>
        </w:rPr>
        <w:t>, pelo presidente ou outro membro</w:t>
      </w:r>
      <w:r>
        <w:rPr>
          <w:rFonts w:asciiTheme="minorHAnsi" w:hAnsiTheme="minorHAnsi"/>
        </w:rPr>
        <w:t xml:space="preserve"> d</w:t>
      </w:r>
      <w:r w:rsidRPr="00A47D29">
        <w:rPr>
          <w:rFonts w:asciiTheme="minorHAnsi" w:hAnsiTheme="minorHAnsi"/>
        </w:rPr>
        <w:t xml:space="preserve">a </w:t>
      </w:r>
      <w:r>
        <w:rPr>
          <w:rFonts w:asciiTheme="minorHAnsi" w:hAnsiTheme="minorHAnsi"/>
        </w:rPr>
        <w:t>Comissão Permanente de Avaliação e Alienação de Bens</w:t>
      </w:r>
      <w:r w:rsidRPr="004B3A88">
        <w:rPr>
          <w:rFonts w:asciiTheme="minorHAnsi" w:hAnsiTheme="minorHAnsi"/>
        </w:rPr>
        <w:t xml:space="preserve">, pelo Leiloeiro e licitantes presentes que desejarem. </w:t>
      </w:r>
    </w:p>
    <w:p w14:paraId="220B7F4F" w14:textId="77777777" w:rsidR="002F4801" w:rsidRPr="00D9328E" w:rsidRDefault="002F4801" w:rsidP="002F4801">
      <w:pPr>
        <w:pStyle w:val="PargrafodaLista"/>
        <w:rPr>
          <w:rFonts w:asciiTheme="minorHAnsi" w:hAnsiTheme="minorHAnsi"/>
        </w:rPr>
      </w:pPr>
    </w:p>
    <w:p w14:paraId="2E1FC06F" w14:textId="77777777" w:rsidR="002F4801" w:rsidRPr="004B3A88" w:rsidRDefault="002F4801" w:rsidP="002F4801">
      <w:pPr>
        <w:pStyle w:val="PargrafodaLista"/>
        <w:tabs>
          <w:tab w:val="left" w:pos="320"/>
        </w:tabs>
        <w:ind w:left="480"/>
        <w:rPr>
          <w:rFonts w:asciiTheme="minorHAnsi" w:hAnsiTheme="minorHAnsi"/>
        </w:rPr>
      </w:pPr>
    </w:p>
    <w:p w14:paraId="132627C9" w14:textId="77777777" w:rsidR="002F4801" w:rsidRPr="004B3A88" w:rsidRDefault="002F4801" w:rsidP="002F4801">
      <w:pPr>
        <w:pStyle w:val="PargrafodaLista"/>
        <w:tabs>
          <w:tab w:val="left" w:pos="751"/>
        </w:tabs>
        <w:ind w:right="117"/>
        <w:rPr>
          <w:rFonts w:asciiTheme="minorHAnsi" w:hAnsiTheme="minorHAnsi"/>
          <w:color w:val="FF0000"/>
        </w:rPr>
      </w:pPr>
    </w:p>
    <w:p w14:paraId="39D10C1B" w14:textId="77777777" w:rsidR="002F4801" w:rsidRPr="004B3A88" w:rsidRDefault="002F4801" w:rsidP="00AB333B">
      <w:pPr>
        <w:pStyle w:val="PargrafodaLista"/>
        <w:numPr>
          <w:ilvl w:val="0"/>
          <w:numId w:val="1"/>
        </w:numPr>
        <w:tabs>
          <w:tab w:val="left" w:pos="320"/>
        </w:tabs>
        <w:ind w:left="0" w:firstLine="0"/>
        <w:rPr>
          <w:rFonts w:asciiTheme="minorHAnsi" w:hAnsiTheme="minorHAnsi"/>
          <w:b/>
          <w:bCs/>
        </w:rPr>
      </w:pPr>
      <w:r w:rsidRPr="004B3A88">
        <w:rPr>
          <w:rFonts w:asciiTheme="minorHAnsi" w:hAnsiTheme="minorHAnsi"/>
          <w:b/>
          <w:bCs/>
        </w:rPr>
        <w:t>DA HOMOLOGAÇÃO E ADJUDICAÇÃO</w:t>
      </w:r>
    </w:p>
    <w:p w14:paraId="23CA4998" w14:textId="77777777" w:rsidR="002F4801" w:rsidRPr="004B3A88" w:rsidRDefault="002F4801" w:rsidP="002F4801">
      <w:pPr>
        <w:pStyle w:val="PargrafodaLista"/>
        <w:tabs>
          <w:tab w:val="left" w:pos="320"/>
        </w:tabs>
        <w:ind w:left="0"/>
        <w:rPr>
          <w:rFonts w:asciiTheme="minorHAnsi" w:hAnsiTheme="minorHAnsi"/>
          <w:b/>
          <w:bCs/>
        </w:rPr>
      </w:pPr>
    </w:p>
    <w:p w14:paraId="22760145" w14:textId="77777777" w:rsidR="002F4801" w:rsidRDefault="002F4801" w:rsidP="00AB333B">
      <w:pPr>
        <w:pStyle w:val="PargrafodaLista"/>
        <w:numPr>
          <w:ilvl w:val="1"/>
          <w:numId w:val="1"/>
        </w:numPr>
        <w:tabs>
          <w:tab w:val="left" w:pos="567"/>
        </w:tabs>
        <w:rPr>
          <w:rFonts w:asciiTheme="minorHAnsi" w:hAnsiTheme="minorHAnsi"/>
        </w:rPr>
      </w:pPr>
      <w:r w:rsidRPr="004B3A88">
        <w:rPr>
          <w:rFonts w:asciiTheme="minorHAnsi" w:hAnsiTheme="minorHAnsi"/>
        </w:rPr>
        <w:t xml:space="preserve">O Leiloeiro Público Oficial encaminhará o processo com a Ata do Leilão Público e demais peças do certame licitatório a </w:t>
      </w:r>
      <w:r>
        <w:rPr>
          <w:rFonts w:asciiTheme="minorHAnsi" w:hAnsiTheme="minorHAnsi"/>
        </w:rPr>
        <w:t>Comissão Permanente de Avaliação e Alienação de Bens</w:t>
      </w:r>
      <w:r w:rsidRPr="004B3A88">
        <w:rPr>
          <w:rFonts w:asciiTheme="minorHAnsi" w:hAnsiTheme="minorHAnsi"/>
        </w:rPr>
        <w:t xml:space="preserve">, que deliberará sobre a validade dos procedimentos e os homologará e adjudicará o imóvel ao arrematante ou, se for o caso, àquele que, na forma da Lei, convocado para efetuar os pagamentos devidos, referidos no </w:t>
      </w:r>
      <w:r>
        <w:rPr>
          <w:rFonts w:asciiTheme="minorHAnsi" w:hAnsiTheme="minorHAnsi"/>
        </w:rPr>
        <w:t>item 12</w:t>
      </w:r>
      <w:r w:rsidRPr="004B3A88">
        <w:rPr>
          <w:rFonts w:asciiTheme="minorHAnsi" w:hAnsiTheme="minorHAnsi"/>
        </w:rPr>
        <w:t xml:space="preserve"> deste Edital, e receber as instruções para a lavratura da escritura de compra e venda.</w:t>
      </w:r>
    </w:p>
    <w:p w14:paraId="241B7E9F" w14:textId="77777777" w:rsidR="002F4801" w:rsidRPr="004B3A88" w:rsidRDefault="002F4801" w:rsidP="002F4801">
      <w:pPr>
        <w:pStyle w:val="PargrafodaLista"/>
        <w:tabs>
          <w:tab w:val="left" w:pos="567"/>
        </w:tabs>
        <w:ind w:left="480"/>
        <w:rPr>
          <w:rFonts w:asciiTheme="minorHAnsi" w:hAnsiTheme="minorHAnsi"/>
        </w:rPr>
      </w:pPr>
    </w:p>
    <w:p w14:paraId="4DD56956" w14:textId="77777777" w:rsidR="002F4801" w:rsidRPr="0079055F" w:rsidRDefault="002F4801" w:rsidP="00AB333B">
      <w:pPr>
        <w:pStyle w:val="PargrafodaLista"/>
        <w:numPr>
          <w:ilvl w:val="1"/>
          <w:numId w:val="1"/>
        </w:numPr>
        <w:tabs>
          <w:tab w:val="left" w:pos="567"/>
        </w:tabs>
        <w:rPr>
          <w:rFonts w:asciiTheme="minorHAnsi" w:hAnsiTheme="minorHAnsi"/>
        </w:rPr>
      </w:pPr>
      <w:r w:rsidRPr="0079055F">
        <w:rPr>
          <w:rFonts w:asciiTheme="minorHAnsi" w:hAnsiTheme="minorHAnsi"/>
        </w:rPr>
        <w:t>O resultado oficial do leilão público será divulgado, pelos mesmos meios em que se procedeu a divulgação deste edital.</w:t>
      </w:r>
    </w:p>
    <w:p w14:paraId="0F36DE57" w14:textId="77777777" w:rsidR="002F4801" w:rsidRPr="004B3A88" w:rsidRDefault="002F4801" w:rsidP="002F4801">
      <w:pPr>
        <w:pStyle w:val="Corpodetexto"/>
        <w:rPr>
          <w:rFonts w:asciiTheme="minorHAnsi" w:hAnsiTheme="minorHAnsi"/>
        </w:rPr>
      </w:pPr>
    </w:p>
    <w:p w14:paraId="46FC57C4" w14:textId="77777777" w:rsidR="002F4801" w:rsidRPr="004B3A88" w:rsidRDefault="002F4801" w:rsidP="00AB333B">
      <w:pPr>
        <w:pStyle w:val="PargrafodaLista"/>
        <w:numPr>
          <w:ilvl w:val="0"/>
          <w:numId w:val="1"/>
        </w:numPr>
        <w:tabs>
          <w:tab w:val="left" w:pos="320"/>
        </w:tabs>
        <w:ind w:left="0" w:firstLine="0"/>
        <w:rPr>
          <w:rFonts w:asciiTheme="minorHAnsi" w:hAnsiTheme="minorHAnsi"/>
          <w:b/>
          <w:bCs/>
        </w:rPr>
      </w:pPr>
      <w:r w:rsidRPr="004B3A88">
        <w:rPr>
          <w:rFonts w:asciiTheme="minorHAnsi" w:hAnsiTheme="minorHAnsi"/>
          <w:b/>
          <w:bCs/>
        </w:rPr>
        <w:t xml:space="preserve">DO PAGAMENTO </w:t>
      </w:r>
    </w:p>
    <w:p w14:paraId="59BFE1D4" w14:textId="77777777" w:rsidR="002F4801" w:rsidRPr="004B3A88" w:rsidRDefault="002F4801" w:rsidP="002F4801">
      <w:pPr>
        <w:pStyle w:val="PargrafodaLista"/>
        <w:tabs>
          <w:tab w:val="left" w:pos="320"/>
        </w:tabs>
        <w:ind w:left="480"/>
        <w:rPr>
          <w:rFonts w:asciiTheme="minorHAnsi" w:hAnsiTheme="minorHAnsi"/>
        </w:rPr>
      </w:pPr>
    </w:p>
    <w:p w14:paraId="314763E0" w14:textId="77777777" w:rsidR="002F4801" w:rsidRDefault="002F4801" w:rsidP="00AB333B">
      <w:pPr>
        <w:pStyle w:val="PargrafodaLista"/>
        <w:numPr>
          <w:ilvl w:val="1"/>
          <w:numId w:val="1"/>
        </w:numPr>
        <w:ind w:left="567" w:hanging="567"/>
        <w:rPr>
          <w:rFonts w:asciiTheme="minorHAnsi" w:hAnsiTheme="minorHAnsi"/>
        </w:rPr>
      </w:pPr>
      <w:r w:rsidRPr="00F00240">
        <w:rPr>
          <w:rFonts w:asciiTheme="minorHAnsi" w:hAnsiTheme="minorHAnsi"/>
        </w:rPr>
        <w:t>O arrematante complementará a caução de que trata os subitens 9.1 e 9.2 deste Edital, através da Guia de Recolhimento da União – GRU, por meio da rede bancária, do valor do imóvel arrematado, no prazo de até 1</w:t>
      </w:r>
      <w:r>
        <w:rPr>
          <w:rFonts w:asciiTheme="minorHAnsi" w:hAnsiTheme="minorHAnsi"/>
        </w:rPr>
        <w:t>0</w:t>
      </w:r>
      <w:r w:rsidRPr="00F00240">
        <w:rPr>
          <w:rFonts w:asciiTheme="minorHAnsi" w:hAnsiTheme="minorHAnsi"/>
        </w:rPr>
        <w:t xml:space="preserve"> (dez) dias </w:t>
      </w:r>
      <w:r>
        <w:rPr>
          <w:rFonts w:asciiTheme="minorHAnsi" w:hAnsiTheme="minorHAnsi"/>
        </w:rPr>
        <w:t>após a data de realização do leilão.</w:t>
      </w:r>
    </w:p>
    <w:p w14:paraId="1ACF4465" w14:textId="77777777" w:rsidR="002F4801" w:rsidRDefault="002F4801" w:rsidP="002F4801">
      <w:pPr>
        <w:pStyle w:val="PargrafodaLista"/>
        <w:ind w:left="567"/>
        <w:rPr>
          <w:rFonts w:asciiTheme="minorHAnsi" w:hAnsiTheme="minorHAnsi"/>
        </w:rPr>
      </w:pPr>
    </w:p>
    <w:p w14:paraId="1C7F9D20" w14:textId="77777777" w:rsidR="002F4801" w:rsidRPr="005C184F" w:rsidRDefault="002F4801" w:rsidP="00AB333B">
      <w:pPr>
        <w:pStyle w:val="PargrafodaLista"/>
        <w:numPr>
          <w:ilvl w:val="1"/>
          <w:numId w:val="1"/>
        </w:numPr>
        <w:ind w:left="567" w:hanging="567"/>
        <w:rPr>
          <w:rFonts w:asciiTheme="minorHAnsi" w:hAnsiTheme="minorHAnsi"/>
        </w:rPr>
      </w:pPr>
      <w:r w:rsidRPr="005C184F">
        <w:rPr>
          <w:rFonts w:asciiTheme="minorHAnsi" w:hAnsiTheme="minorHAnsi"/>
        </w:rPr>
        <w:t>Após a confirmação da operação bancária descrita no subitem anterior, será lavrada a respectiva nota de venda em leilão (recibo definitivo/fatura de leilão), discriminando o valor de venda (arrematação) e o valor de 5% (cinco por cento) relativo à comissão do Leiloeiro Público Oficial.</w:t>
      </w:r>
    </w:p>
    <w:p w14:paraId="66BBA492" w14:textId="77777777" w:rsidR="002F4801" w:rsidRDefault="002F4801" w:rsidP="002F4801">
      <w:pPr>
        <w:pStyle w:val="PargrafodaLista"/>
        <w:tabs>
          <w:tab w:val="left" w:pos="320"/>
        </w:tabs>
        <w:ind w:left="480"/>
        <w:rPr>
          <w:rFonts w:asciiTheme="minorHAnsi" w:hAnsiTheme="minorHAnsi"/>
        </w:rPr>
      </w:pPr>
    </w:p>
    <w:p w14:paraId="47A56DF9" w14:textId="77777777" w:rsidR="002F4801" w:rsidRDefault="002F4801" w:rsidP="00AB333B">
      <w:pPr>
        <w:pStyle w:val="PargrafodaLista"/>
        <w:numPr>
          <w:ilvl w:val="1"/>
          <w:numId w:val="1"/>
        </w:numPr>
        <w:ind w:left="567" w:hanging="567"/>
        <w:rPr>
          <w:rFonts w:asciiTheme="minorHAnsi" w:hAnsiTheme="minorHAnsi"/>
        </w:rPr>
      </w:pPr>
      <w:r w:rsidRPr="007E3E6F">
        <w:rPr>
          <w:rFonts w:asciiTheme="minorHAnsi" w:hAnsiTheme="minorHAnsi"/>
        </w:rPr>
        <w:t>Havendo o pagamento</w:t>
      </w:r>
      <w:r>
        <w:rPr>
          <w:rFonts w:asciiTheme="minorHAnsi" w:hAnsiTheme="minorHAnsi"/>
        </w:rPr>
        <w:t xml:space="preserve"> total do bem arrematado</w:t>
      </w:r>
      <w:r w:rsidRPr="007E3E6F">
        <w:rPr>
          <w:rFonts w:asciiTheme="minorHAnsi" w:hAnsiTheme="minorHAnsi"/>
        </w:rPr>
        <w:t>, a assinatura do contrato de compra e venda</w:t>
      </w:r>
      <w:r>
        <w:rPr>
          <w:rFonts w:asciiTheme="minorHAnsi" w:hAnsiTheme="minorHAnsi"/>
        </w:rPr>
        <w:t xml:space="preserve">, conforme modelo </w:t>
      </w:r>
      <w:r w:rsidRPr="00C85E13">
        <w:rPr>
          <w:rFonts w:asciiTheme="minorHAnsi" w:hAnsiTheme="minorHAnsi"/>
          <w:b/>
          <w:bCs/>
        </w:rPr>
        <w:t>ANEXO IV – DO EDITAL</w:t>
      </w:r>
      <w:r>
        <w:rPr>
          <w:rFonts w:asciiTheme="minorHAnsi" w:hAnsiTheme="minorHAnsi"/>
        </w:rPr>
        <w:t xml:space="preserve">,  </w:t>
      </w:r>
      <w:r w:rsidRPr="007E3E6F">
        <w:rPr>
          <w:rFonts w:asciiTheme="minorHAnsi" w:hAnsiTheme="minorHAnsi"/>
        </w:rPr>
        <w:t xml:space="preserve">será efetivada </w:t>
      </w:r>
      <w:r>
        <w:rPr>
          <w:rFonts w:asciiTheme="minorHAnsi" w:hAnsiTheme="minorHAnsi"/>
        </w:rPr>
        <w:t xml:space="preserve">com as respectivas assinaturas </w:t>
      </w:r>
      <w:r w:rsidRPr="007E3E6F">
        <w:rPr>
          <w:rFonts w:asciiTheme="minorHAnsi" w:hAnsiTheme="minorHAnsi"/>
        </w:rPr>
        <w:t>em até 10</w:t>
      </w:r>
      <w:r>
        <w:rPr>
          <w:rFonts w:asciiTheme="minorHAnsi" w:hAnsiTheme="minorHAnsi"/>
        </w:rPr>
        <w:t xml:space="preserve"> (dez)</w:t>
      </w:r>
      <w:r w:rsidRPr="007E3E6F">
        <w:rPr>
          <w:rFonts w:asciiTheme="minorHAnsi" w:hAnsiTheme="minorHAnsi"/>
        </w:rPr>
        <w:t xml:space="preserve"> dias</w:t>
      </w:r>
      <w:r>
        <w:rPr>
          <w:rFonts w:asciiTheme="minorHAnsi" w:hAnsiTheme="minorHAnsi"/>
        </w:rPr>
        <w:t>, após a confirmação da operação bancária</w:t>
      </w:r>
      <w:r w:rsidRPr="007E3E6F">
        <w:rPr>
          <w:rFonts w:asciiTheme="minorHAnsi" w:hAnsiTheme="minorHAnsi"/>
        </w:rPr>
        <w:t>.</w:t>
      </w:r>
    </w:p>
    <w:p w14:paraId="3078C9BE" w14:textId="77777777" w:rsidR="002F4801" w:rsidRDefault="002F4801" w:rsidP="002F4801">
      <w:pPr>
        <w:pStyle w:val="PargrafodaLista"/>
        <w:tabs>
          <w:tab w:val="left" w:pos="320"/>
        </w:tabs>
        <w:ind w:left="480"/>
        <w:rPr>
          <w:rFonts w:asciiTheme="minorHAnsi" w:hAnsiTheme="minorHAnsi"/>
        </w:rPr>
      </w:pPr>
    </w:p>
    <w:p w14:paraId="24E04129" w14:textId="77777777" w:rsidR="002F4801" w:rsidRPr="00E32F72" w:rsidRDefault="002F4801" w:rsidP="002F4801">
      <w:pPr>
        <w:pStyle w:val="PargrafodaLista"/>
        <w:tabs>
          <w:tab w:val="left" w:pos="320"/>
        </w:tabs>
        <w:ind w:left="480"/>
        <w:rPr>
          <w:rFonts w:asciiTheme="minorHAnsi" w:hAnsiTheme="minorHAnsi"/>
        </w:rPr>
      </w:pPr>
    </w:p>
    <w:p w14:paraId="4A309224" w14:textId="77777777" w:rsidR="002F4801" w:rsidRPr="004B3A88" w:rsidRDefault="002F4801" w:rsidP="00AB333B">
      <w:pPr>
        <w:pStyle w:val="PargrafodaLista"/>
        <w:numPr>
          <w:ilvl w:val="0"/>
          <w:numId w:val="1"/>
        </w:numPr>
        <w:tabs>
          <w:tab w:val="left" w:pos="320"/>
        </w:tabs>
        <w:ind w:left="0" w:firstLine="0"/>
        <w:rPr>
          <w:rFonts w:asciiTheme="minorHAnsi" w:hAnsiTheme="minorHAnsi"/>
          <w:b/>
          <w:bCs/>
        </w:rPr>
      </w:pPr>
      <w:r w:rsidRPr="004B3A88">
        <w:rPr>
          <w:rFonts w:asciiTheme="minorHAnsi" w:hAnsiTheme="minorHAnsi"/>
          <w:b/>
          <w:bCs/>
        </w:rPr>
        <w:t>DAS PENALIDADES</w:t>
      </w:r>
    </w:p>
    <w:p w14:paraId="44635D86" w14:textId="77777777" w:rsidR="002F4801" w:rsidRPr="004B3A88" w:rsidRDefault="002F4801" w:rsidP="002F4801">
      <w:pPr>
        <w:pStyle w:val="PargrafodaLista"/>
        <w:tabs>
          <w:tab w:val="left" w:pos="320"/>
          <w:tab w:val="left" w:leader="dot" w:pos="7951"/>
        </w:tabs>
        <w:ind w:left="426" w:right="115"/>
        <w:rPr>
          <w:rFonts w:asciiTheme="minorHAnsi" w:hAnsiTheme="minorHAnsi"/>
        </w:rPr>
      </w:pPr>
    </w:p>
    <w:p w14:paraId="3307AD7B" w14:textId="77777777" w:rsidR="002F4801" w:rsidRPr="00903004" w:rsidRDefault="002F4801" w:rsidP="00AB333B">
      <w:pPr>
        <w:pStyle w:val="PargrafodaLista"/>
        <w:numPr>
          <w:ilvl w:val="1"/>
          <w:numId w:val="1"/>
        </w:numPr>
        <w:ind w:left="567" w:hanging="567"/>
        <w:rPr>
          <w:rFonts w:asciiTheme="minorHAnsi" w:hAnsiTheme="minorHAnsi"/>
        </w:rPr>
      </w:pPr>
      <w:r w:rsidRPr="00903004">
        <w:rPr>
          <w:rFonts w:asciiTheme="minorHAnsi" w:hAnsiTheme="minorHAnsi"/>
        </w:rPr>
        <w:t>Estarão sujeitas às sanções e penalidades previstas na Lei 8.666</w:t>
      </w:r>
      <w:r>
        <w:rPr>
          <w:rFonts w:asciiTheme="minorHAnsi" w:hAnsiTheme="minorHAnsi"/>
        </w:rPr>
        <w:t>/</w:t>
      </w:r>
      <w:r w:rsidRPr="00903004">
        <w:rPr>
          <w:rFonts w:asciiTheme="minorHAnsi" w:hAnsiTheme="minorHAnsi"/>
        </w:rPr>
        <w:t>1993 e suas alterações todas as pessoas físicas e jurídicas que participarem do leilão.</w:t>
      </w:r>
    </w:p>
    <w:p w14:paraId="48970C51" w14:textId="77777777" w:rsidR="002F4801" w:rsidRDefault="002F4801" w:rsidP="002F4801">
      <w:pPr>
        <w:pStyle w:val="PargrafodaLista"/>
        <w:tabs>
          <w:tab w:val="left" w:pos="320"/>
        </w:tabs>
        <w:ind w:left="480"/>
        <w:rPr>
          <w:rFonts w:asciiTheme="minorHAnsi" w:hAnsiTheme="minorHAnsi"/>
        </w:rPr>
      </w:pPr>
    </w:p>
    <w:p w14:paraId="65C067F3" w14:textId="77777777" w:rsidR="002F4801" w:rsidRDefault="002F4801" w:rsidP="00AB333B">
      <w:pPr>
        <w:pStyle w:val="PargrafodaLista"/>
        <w:numPr>
          <w:ilvl w:val="1"/>
          <w:numId w:val="1"/>
        </w:numPr>
        <w:tabs>
          <w:tab w:val="left" w:pos="567"/>
        </w:tabs>
        <w:rPr>
          <w:rFonts w:asciiTheme="minorHAnsi" w:hAnsiTheme="minorHAnsi"/>
        </w:rPr>
      </w:pPr>
      <w:r w:rsidRPr="00F00AC4">
        <w:rPr>
          <w:rFonts w:asciiTheme="minorHAnsi" w:hAnsiTheme="minorHAnsi"/>
        </w:rPr>
        <w:t xml:space="preserve">O não </w:t>
      </w:r>
      <w:r>
        <w:rPr>
          <w:rFonts w:asciiTheme="minorHAnsi" w:hAnsiTheme="minorHAnsi"/>
        </w:rPr>
        <w:t xml:space="preserve">pagamento </w:t>
      </w:r>
      <w:r w:rsidRPr="00F00AC4">
        <w:rPr>
          <w:rFonts w:asciiTheme="minorHAnsi" w:hAnsiTheme="minorHAnsi"/>
        </w:rPr>
        <w:t xml:space="preserve">da caução configurará a DESISTÊNCIA TÁCITA do arrematante, relativamente ao </w:t>
      </w:r>
      <w:r>
        <w:rPr>
          <w:rFonts w:asciiTheme="minorHAnsi" w:hAnsiTheme="minorHAnsi"/>
        </w:rPr>
        <w:t>imóvel</w:t>
      </w:r>
      <w:r w:rsidRPr="00F00AC4">
        <w:rPr>
          <w:rFonts w:asciiTheme="minorHAnsi" w:hAnsiTheme="minorHAnsi"/>
        </w:rPr>
        <w:t xml:space="preserve"> leiloado, importando, nos casos de arrematação presencial ou virtual (via internet), na obrigação do recolhimento do valor de desistência, </w:t>
      </w:r>
      <w:r>
        <w:rPr>
          <w:rFonts w:asciiTheme="minorHAnsi" w:hAnsiTheme="minorHAnsi"/>
        </w:rPr>
        <w:t xml:space="preserve">conforme subitens 9.1 e 9.2 deste Edital, </w:t>
      </w:r>
      <w:r w:rsidRPr="00F00AC4">
        <w:rPr>
          <w:rFonts w:asciiTheme="minorHAnsi" w:hAnsiTheme="minorHAnsi"/>
        </w:rPr>
        <w:t xml:space="preserve">cujos valores serão incorporados ao FUNAD e ao Leiloeiro Público Oficial, respectivamente correspondendo a </w:t>
      </w:r>
      <w:r>
        <w:rPr>
          <w:rFonts w:asciiTheme="minorHAnsi" w:hAnsiTheme="minorHAnsi"/>
        </w:rPr>
        <w:t>1</w:t>
      </w:r>
      <w:r w:rsidRPr="00F00AC4">
        <w:rPr>
          <w:rFonts w:asciiTheme="minorHAnsi" w:hAnsiTheme="minorHAnsi"/>
        </w:rPr>
        <w:t>0% (</w:t>
      </w:r>
      <w:r>
        <w:rPr>
          <w:rFonts w:asciiTheme="minorHAnsi" w:hAnsiTheme="minorHAnsi"/>
        </w:rPr>
        <w:t>dez</w:t>
      </w:r>
      <w:r w:rsidRPr="00F00AC4">
        <w:rPr>
          <w:rFonts w:asciiTheme="minorHAnsi" w:hAnsiTheme="minorHAnsi"/>
        </w:rPr>
        <w:t xml:space="preserve"> por cento) a título de caução e 5% (cinco por cento) a título de comissão do Leiloeiro Público Oficial, permanecendo o </w:t>
      </w:r>
      <w:r>
        <w:rPr>
          <w:rFonts w:asciiTheme="minorHAnsi" w:hAnsiTheme="minorHAnsi"/>
        </w:rPr>
        <w:t>imóvel</w:t>
      </w:r>
      <w:r w:rsidRPr="00F00AC4">
        <w:rPr>
          <w:rFonts w:asciiTheme="minorHAnsi" w:hAnsiTheme="minorHAnsi"/>
        </w:rPr>
        <w:t xml:space="preserve"> como patrimônio do FUNAD a ser novamente leiloado em momento oportuno.</w:t>
      </w:r>
    </w:p>
    <w:p w14:paraId="2160BE07" w14:textId="77777777" w:rsidR="002F4801" w:rsidRPr="000C21EA" w:rsidRDefault="002F4801" w:rsidP="002F4801">
      <w:pPr>
        <w:pStyle w:val="PargrafodaLista"/>
        <w:rPr>
          <w:rFonts w:asciiTheme="minorHAnsi" w:hAnsiTheme="minorHAnsi"/>
        </w:rPr>
      </w:pPr>
    </w:p>
    <w:p w14:paraId="1766E9D6" w14:textId="77777777" w:rsidR="002F4801" w:rsidRPr="00F00AC4" w:rsidRDefault="002F4801" w:rsidP="00AB333B">
      <w:pPr>
        <w:pStyle w:val="PargrafodaLista"/>
        <w:numPr>
          <w:ilvl w:val="1"/>
          <w:numId w:val="1"/>
        </w:numPr>
        <w:ind w:left="567" w:hanging="567"/>
        <w:rPr>
          <w:rFonts w:asciiTheme="minorHAnsi" w:hAnsiTheme="minorHAnsi"/>
        </w:rPr>
      </w:pPr>
      <w:r w:rsidRPr="00F00AC4">
        <w:rPr>
          <w:rFonts w:asciiTheme="minorHAnsi" w:hAnsiTheme="minorHAnsi"/>
        </w:rPr>
        <w:t xml:space="preserve">Ao comprador que desistir do </w:t>
      </w:r>
      <w:r>
        <w:rPr>
          <w:rFonts w:asciiTheme="minorHAnsi" w:hAnsiTheme="minorHAnsi"/>
        </w:rPr>
        <w:t>imóvel</w:t>
      </w:r>
      <w:r w:rsidRPr="00F00AC4">
        <w:rPr>
          <w:rFonts w:asciiTheme="minorHAnsi" w:hAnsiTheme="minorHAnsi"/>
        </w:rPr>
        <w:t xml:space="preserve"> arrematado não caberá devolução do recolhimento da caução de </w:t>
      </w:r>
      <w:r>
        <w:rPr>
          <w:rFonts w:asciiTheme="minorHAnsi" w:hAnsiTheme="minorHAnsi"/>
        </w:rPr>
        <w:t>1</w:t>
      </w:r>
      <w:r w:rsidRPr="00F00AC4">
        <w:rPr>
          <w:rFonts w:asciiTheme="minorHAnsi" w:hAnsiTheme="minorHAnsi"/>
        </w:rPr>
        <w:t>5% (</w:t>
      </w:r>
      <w:r>
        <w:rPr>
          <w:rFonts w:asciiTheme="minorHAnsi" w:hAnsiTheme="minorHAnsi"/>
        </w:rPr>
        <w:t>quinte</w:t>
      </w:r>
      <w:r w:rsidRPr="00F00AC4">
        <w:rPr>
          <w:rFonts w:asciiTheme="minorHAnsi" w:hAnsiTheme="minorHAnsi"/>
        </w:rPr>
        <w:t xml:space="preserve"> por cento) da arrematação do lote, </w:t>
      </w:r>
      <w:bookmarkStart w:id="5" w:name="_Hlk49169860"/>
      <w:r w:rsidRPr="00F00AC4">
        <w:rPr>
          <w:rFonts w:asciiTheme="minorHAnsi" w:hAnsiTheme="minorHAnsi"/>
        </w:rPr>
        <w:t>estando o mesmo ainda sujeito às sanções penais previstas na Lei nº 8.666, de 21 de junho de 1993</w:t>
      </w:r>
      <w:bookmarkEnd w:id="5"/>
      <w:r w:rsidRPr="00F00AC4">
        <w:rPr>
          <w:rFonts w:asciiTheme="minorHAnsi" w:hAnsiTheme="minorHAnsi"/>
        </w:rPr>
        <w:t>.</w:t>
      </w:r>
    </w:p>
    <w:p w14:paraId="622581AB" w14:textId="77777777" w:rsidR="002F4801" w:rsidRPr="000C21EA" w:rsidRDefault="002F4801" w:rsidP="002F4801">
      <w:pPr>
        <w:pStyle w:val="PargrafodaLista"/>
        <w:rPr>
          <w:rFonts w:asciiTheme="minorHAnsi" w:hAnsiTheme="minorHAnsi"/>
        </w:rPr>
      </w:pPr>
    </w:p>
    <w:p w14:paraId="53EC6F89" w14:textId="77777777" w:rsidR="002F4801" w:rsidRPr="00850CC5" w:rsidRDefault="002F4801" w:rsidP="00AB333B">
      <w:pPr>
        <w:pStyle w:val="PargrafodaLista"/>
        <w:numPr>
          <w:ilvl w:val="1"/>
          <w:numId w:val="1"/>
        </w:numPr>
        <w:tabs>
          <w:tab w:val="left" w:pos="320"/>
        </w:tabs>
        <w:rPr>
          <w:rFonts w:asciiTheme="minorHAnsi" w:hAnsiTheme="minorHAnsi"/>
        </w:rPr>
      </w:pPr>
      <w:r w:rsidRPr="00850CC5">
        <w:rPr>
          <w:rFonts w:asciiTheme="minorHAnsi" w:hAnsiTheme="minorHAnsi"/>
        </w:rPr>
        <w:t>O(s) ARREMATANTE(S) que não cumprir(em) com a obrigação de realizar o pagamento ou não lavrar(em)/assinar(em) a Escritura de Compra e Venda, no prazo de 60 (sessenta) dias corridos, a contar da data do leilão, sujeita(m)-se a perder o valor já pago, conforme itens 9.1 e 9.2, consoante dispõe o art.53, § 2º da Lei n.º 8.666/1993, sem prejuízo de outras penalidades abaixo elencadas.</w:t>
      </w:r>
    </w:p>
    <w:p w14:paraId="307FC29F" w14:textId="77777777" w:rsidR="002F4801" w:rsidRPr="00850CC5" w:rsidRDefault="002F4801" w:rsidP="002F4801">
      <w:pPr>
        <w:tabs>
          <w:tab w:val="left" w:pos="320"/>
        </w:tabs>
        <w:rPr>
          <w:rFonts w:asciiTheme="minorHAnsi" w:hAnsiTheme="minorHAnsi"/>
        </w:rPr>
      </w:pPr>
    </w:p>
    <w:p w14:paraId="305A1E29" w14:textId="77777777" w:rsidR="002F4801" w:rsidRPr="004B3A88" w:rsidRDefault="002F4801" w:rsidP="00AB333B">
      <w:pPr>
        <w:pStyle w:val="PargrafodaLista"/>
        <w:numPr>
          <w:ilvl w:val="0"/>
          <w:numId w:val="1"/>
        </w:numPr>
        <w:tabs>
          <w:tab w:val="left" w:pos="320"/>
        </w:tabs>
        <w:ind w:left="0" w:firstLine="0"/>
        <w:rPr>
          <w:rFonts w:asciiTheme="minorHAnsi" w:hAnsiTheme="minorHAnsi"/>
          <w:b/>
          <w:bCs/>
        </w:rPr>
      </w:pPr>
      <w:r w:rsidRPr="004B3A88">
        <w:rPr>
          <w:rFonts w:asciiTheme="minorHAnsi" w:hAnsiTheme="minorHAnsi"/>
          <w:b/>
          <w:bCs/>
        </w:rPr>
        <w:t>DAS DISPOSIÇÕES FINAIS</w:t>
      </w:r>
    </w:p>
    <w:p w14:paraId="0C43E0EA" w14:textId="77777777" w:rsidR="002F4801" w:rsidRPr="004B3A88" w:rsidRDefault="002F4801" w:rsidP="002F4801">
      <w:pPr>
        <w:pStyle w:val="Corpodetexto"/>
        <w:rPr>
          <w:rFonts w:asciiTheme="minorHAnsi" w:hAnsiTheme="minorHAnsi"/>
          <w:b/>
        </w:rPr>
      </w:pPr>
    </w:p>
    <w:p w14:paraId="23183891" w14:textId="77777777" w:rsidR="002F4801" w:rsidRPr="004B3A88" w:rsidRDefault="002F4801" w:rsidP="00AB333B">
      <w:pPr>
        <w:pStyle w:val="PargrafodaLista"/>
        <w:numPr>
          <w:ilvl w:val="1"/>
          <w:numId w:val="1"/>
        </w:numPr>
        <w:tabs>
          <w:tab w:val="left" w:pos="567"/>
        </w:tabs>
        <w:rPr>
          <w:rFonts w:asciiTheme="minorHAnsi" w:hAnsiTheme="minorHAnsi"/>
        </w:rPr>
      </w:pPr>
      <w:r w:rsidRPr="004B3A88">
        <w:rPr>
          <w:rFonts w:asciiTheme="minorHAnsi" w:hAnsiTheme="minorHAnsi"/>
        </w:rPr>
        <w:t xml:space="preserve">A descrição dos imóveis se sujeita a </w:t>
      </w:r>
      <w:r>
        <w:rPr>
          <w:rFonts w:asciiTheme="minorHAnsi" w:hAnsiTheme="minorHAnsi"/>
        </w:rPr>
        <w:t>esclarecimentos</w:t>
      </w:r>
      <w:r w:rsidRPr="004B3A88">
        <w:rPr>
          <w:rFonts w:asciiTheme="minorHAnsi" w:hAnsiTheme="minorHAnsi"/>
        </w:rPr>
        <w:t xml:space="preserve"> no curso do leilão, na fase de lances virtuais ou </w:t>
      </w:r>
      <w:r w:rsidRPr="005B4CF7">
        <w:rPr>
          <w:rFonts w:asciiTheme="minorHAnsi" w:hAnsiTheme="minorHAnsi"/>
          <w:color w:val="548DD4" w:themeColor="text2" w:themeTint="99"/>
        </w:rPr>
        <w:t>presenciais</w:t>
      </w:r>
      <w:r w:rsidRPr="004B3A88">
        <w:rPr>
          <w:rFonts w:asciiTheme="minorHAnsi" w:hAnsiTheme="minorHAnsi"/>
        </w:rPr>
        <w:t>, para eliminação de distorções, acaso verificadas.</w:t>
      </w:r>
    </w:p>
    <w:p w14:paraId="733ED80E" w14:textId="77777777" w:rsidR="002F4801" w:rsidRPr="004B3A88" w:rsidRDefault="002F4801" w:rsidP="002F4801">
      <w:pPr>
        <w:pStyle w:val="PargrafodaLista"/>
        <w:rPr>
          <w:rFonts w:asciiTheme="minorHAnsi" w:hAnsiTheme="minorHAnsi"/>
        </w:rPr>
      </w:pPr>
    </w:p>
    <w:p w14:paraId="4CF398EE" w14:textId="77777777" w:rsidR="002F4801" w:rsidRDefault="002F4801" w:rsidP="00AB333B">
      <w:pPr>
        <w:pStyle w:val="PargrafodaLista"/>
        <w:numPr>
          <w:ilvl w:val="1"/>
          <w:numId w:val="1"/>
        </w:numPr>
        <w:tabs>
          <w:tab w:val="left" w:pos="567"/>
        </w:tabs>
        <w:rPr>
          <w:rFonts w:asciiTheme="minorHAnsi" w:hAnsiTheme="minorHAnsi"/>
        </w:rPr>
      </w:pPr>
      <w:r>
        <w:rPr>
          <w:rFonts w:asciiTheme="minorHAnsi" w:hAnsiTheme="minorHAnsi"/>
        </w:rPr>
        <w:t>A Comissão Permanente de Avaliação e Alienação de Bens</w:t>
      </w:r>
      <w:r w:rsidRPr="004B3A88">
        <w:rPr>
          <w:rFonts w:asciiTheme="minorHAnsi" w:hAnsiTheme="minorHAnsi"/>
        </w:rPr>
        <w:t xml:space="preserve">, por intermédio do seu Presidente, poderá, </w:t>
      </w:r>
      <w:r w:rsidRPr="004B3A88">
        <w:rPr>
          <w:rFonts w:asciiTheme="minorHAnsi" w:hAnsiTheme="minorHAnsi"/>
          <w:spacing w:val="-2"/>
        </w:rPr>
        <w:t xml:space="preserve">por </w:t>
      </w:r>
      <w:r w:rsidRPr="004B3A88">
        <w:rPr>
          <w:rFonts w:asciiTheme="minorHAnsi" w:hAnsiTheme="minorHAnsi"/>
        </w:rPr>
        <w:t>motivos justificados, retirar do Leilão qualquer um dos imóveis, situação esta que deverá ser consignada em ata.</w:t>
      </w:r>
    </w:p>
    <w:p w14:paraId="383EC870" w14:textId="77777777" w:rsidR="002F4801" w:rsidRPr="00D64B19" w:rsidRDefault="002F4801" w:rsidP="002F4801">
      <w:pPr>
        <w:pStyle w:val="PargrafodaLista"/>
        <w:rPr>
          <w:rFonts w:asciiTheme="minorHAnsi" w:hAnsiTheme="minorHAnsi"/>
        </w:rPr>
      </w:pPr>
    </w:p>
    <w:p w14:paraId="5B9C52B1" w14:textId="77777777" w:rsidR="002F4801" w:rsidRPr="00A24B44" w:rsidRDefault="002F4801" w:rsidP="00AB333B">
      <w:pPr>
        <w:pStyle w:val="PargrafodaLista"/>
        <w:numPr>
          <w:ilvl w:val="1"/>
          <w:numId w:val="1"/>
        </w:numPr>
        <w:tabs>
          <w:tab w:val="left" w:pos="567"/>
        </w:tabs>
        <w:rPr>
          <w:rFonts w:asciiTheme="minorHAnsi" w:hAnsiTheme="minorHAnsi"/>
        </w:rPr>
      </w:pPr>
      <w:bookmarkStart w:id="6" w:name="_Hlk55563705"/>
      <w:bookmarkStart w:id="7" w:name="_Hlk56002546"/>
      <w:r w:rsidRPr="00A24B44">
        <w:rPr>
          <w:rFonts w:asciiTheme="minorHAnsi" w:hAnsiTheme="minorHAnsi"/>
        </w:rPr>
        <w:t>Os débitos sobre o imóvel objeto deste Edital estão descritos no ANEXO I – DESCRIÇÃO DO(S) IMÓVEL(IS), cabendo aos interessados sua aferição e ao arrematante o seu pagamento, sem abatimento do valor arrematado, podendo, se for o caso, ingressar com ação regressiva contra os reais devedores.</w:t>
      </w:r>
      <w:bookmarkEnd w:id="6"/>
    </w:p>
    <w:bookmarkEnd w:id="7"/>
    <w:p w14:paraId="171D409F" w14:textId="77777777" w:rsidR="002F4801" w:rsidRPr="00850CC5" w:rsidRDefault="002F4801" w:rsidP="002F4801">
      <w:pPr>
        <w:pStyle w:val="PargrafodaLista"/>
        <w:rPr>
          <w:rFonts w:asciiTheme="minorHAnsi" w:hAnsiTheme="minorHAnsi"/>
        </w:rPr>
      </w:pPr>
    </w:p>
    <w:p w14:paraId="5844D1F3" w14:textId="77777777" w:rsidR="002F4801" w:rsidRPr="00DC3E06" w:rsidRDefault="002F4801" w:rsidP="00AB333B">
      <w:pPr>
        <w:pStyle w:val="PargrafodaLista"/>
        <w:numPr>
          <w:ilvl w:val="1"/>
          <w:numId w:val="1"/>
        </w:numPr>
        <w:tabs>
          <w:tab w:val="left" w:pos="567"/>
        </w:tabs>
        <w:rPr>
          <w:rFonts w:asciiTheme="minorHAnsi" w:hAnsiTheme="minorHAnsi"/>
        </w:rPr>
      </w:pPr>
      <w:r w:rsidRPr="00DC3E06">
        <w:rPr>
          <w:rFonts w:asciiTheme="minorHAnsi" w:hAnsiTheme="minorHAnsi"/>
        </w:rPr>
        <w:t xml:space="preserve">A </w:t>
      </w:r>
      <w:r>
        <w:rPr>
          <w:rFonts w:asciiTheme="minorHAnsi" w:hAnsiTheme="minorHAnsi"/>
        </w:rPr>
        <w:t>Comissão Permanente de Avaliação e Alienação de Bens</w:t>
      </w:r>
      <w:r w:rsidRPr="00DC3E06">
        <w:rPr>
          <w:rFonts w:asciiTheme="minorHAnsi" w:hAnsiTheme="minorHAnsi"/>
        </w:rPr>
        <w:t xml:space="preserve"> informa ao(s) arrematante(s) que, em conformidade com o art. 63-C, §4º, da Lei nº 11.343/2006, com a redação dada pela Lei 13.886, de 26 de agosto de 2019, </w:t>
      </w:r>
      <w:r w:rsidRPr="00DC3E06">
        <w:rPr>
          <w:rFonts w:asciiTheme="minorHAnsi" w:hAnsiTheme="minorHAnsi"/>
          <w:i/>
          <w:iCs/>
        </w:rPr>
        <w:t xml:space="preserve">na alienação de imóveis, o </w:t>
      </w:r>
      <w:r w:rsidRPr="00DC3E06">
        <w:rPr>
          <w:rFonts w:asciiTheme="minorHAnsi" w:hAnsiTheme="minorHAnsi"/>
          <w:b/>
          <w:bCs/>
          <w:i/>
          <w:iCs/>
        </w:rPr>
        <w:t>arrematante</w:t>
      </w:r>
      <w:r w:rsidRPr="00DC3E06">
        <w:rPr>
          <w:rFonts w:asciiTheme="minorHAnsi" w:hAnsiTheme="minorHAnsi"/>
          <w:i/>
          <w:iCs/>
        </w:rPr>
        <w:t xml:space="preserve"> fica </w:t>
      </w:r>
      <w:r w:rsidRPr="00DC3E06">
        <w:rPr>
          <w:rFonts w:asciiTheme="minorHAnsi" w:hAnsiTheme="minorHAnsi"/>
          <w:b/>
          <w:bCs/>
          <w:i/>
          <w:iCs/>
        </w:rPr>
        <w:t>livre</w:t>
      </w:r>
      <w:r w:rsidRPr="00DC3E06">
        <w:rPr>
          <w:rFonts w:asciiTheme="minorHAnsi" w:hAnsiTheme="minorHAnsi"/>
          <w:i/>
          <w:iCs/>
        </w:rPr>
        <w:t xml:space="preserve"> do </w:t>
      </w:r>
      <w:r w:rsidRPr="00DC3E06">
        <w:rPr>
          <w:rFonts w:asciiTheme="minorHAnsi" w:hAnsiTheme="minorHAnsi"/>
          <w:b/>
          <w:bCs/>
          <w:i/>
          <w:iCs/>
        </w:rPr>
        <w:t>pagamento</w:t>
      </w:r>
      <w:r w:rsidRPr="00DC3E06">
        <w:rPr>
          <w:rFonts w:asciiTheme="minorHAnsi" w:hAnsiTheme="minorHAnsi"/>
          <w:i/>
          <w:iCs/>
        </w:rPr>
        <w:t xml:space="preserve"> de </w:t>
      </w:r>
      <w:r w:rsidRPr="00DC3E06">
        <w:rPr>
          <w:rFonts w:asciiTheme="minorHAnsi" w:hAnsiTheme="minorHAnsi"/>
          <w:b/>
          <w:bCs/>
          <w:i/>
          <w:iCs/>
        </w:rPr>
        <w:t>encargos e tributos anteriores</w:t>
      </w:r>
      <w:r w:rsidRPr="00DC3E06">
        <w:rPr>
          <w:rFonts w:asciiTheme="minorHAnsi" w:hAnsiTheme="minorHAnsi"/>
          <w:i/>
          <w:iCs/>
        </w:rPr>
        <w:t xml:space="preserve">, sem prejuízo de execução fiscal em relação ao antigo proprietário. </w:t>
      </w:r>
      <w:r w:rsidRPr="00DC3E06">
        <w:rPr>
          <w:rFonts w:asciiTheme="minorHAnsi" w:hAnsiTheme="minorHAnsi"/>
        </w:rPr>
        <w:t>O perdimento de bens constitui-se em modo de aquisição originária de propriedade e a União goza de imunidade tributária recíproca, na forma do Art. 150, inc. VI, alínea "a",</w:t>
      </w:r>
      <w:r>
        <w:rPr>
          <w:rFonts w:asciiTheme="minorHAnsi" w:hAnsiTheme="minorHAnsi"/>
        </w:rPr>
        <w:t xml:space="preserve"> </w:t>
      </w:r>
      <w:r w:rsidRPr="00DC3E06">
        <w:rPr>
          <w:rFonts w:asciiTheme="minorHAnsi" w:hAnsiTheme="minorHAnsi"/>
        </w:rPr>
        <w:t xml:space="preserve">CF, </w:t>
      </w:r>
      <w:r w:rsidRPr="00DC3E06">
        <w:rPr>
          <w:rFonts w:asciiTheme="minorHAnsi" w:hAnsiTheme="minorHAnsi"/>
          <w:b/>
          <w:bCs/>
        </w:rPr>
        <w:t>ressalvados os débitos condominiais de imóveis</w:t>
      </w:r>
      <w:r w:rsidRPr="00DC3E06">
        <w:rPr>
          <w:rFonts w:asciiTheme="minorHAnsi" w:hAnsiTheme="minorHAnsi"/>
        </w:rPr>
        <w:t>.</w:t>
      </w:r>
    </w:p>
    <w:p w14:paraId="63374E56" w14:textId="77777777" w:rsidR="002F4801" w:rsidRPr="004B3A88" w:rsidRDefault="002F4801" w:rsidP="002F4801">
      <w:pPr>
        <w:pStyle w:val="PargrafodaLista"/>
        <w:rPr>
          <w:rFonts w:asciiTheme="minorHAnsi" w:hAnsiTheme="minorHAnsi"/>
        </w:rPr>
      </w:pPr>
    </w:p>
    <w:p w14:paraId="5BC52B22" w14:textId="77777777" w:rsidR="002F4801" w:rsidRPr="004B3A88" w:rsidRDefault="002F4801" w:rsidP="00AB333B">
      <w:pPr>
        <w:pStyle w:val="PargrafodaLista"/>
        <w:numPr>
          <w:ilvl w:val="1"/>
          <w:numId w:val="1"/>
        </w:numPr>
        <w:tabs>
          <w:tab w:val="left" w:pos="567"/>
        </w:tabs>
        <w:rPr>
          <w:rFonts w:asciiTheme="minorHAnsi" w:hAnsiTheme="minorHAnsi"/>
        </w:rPr>
      </w:pPr>
      <w:r w:rsidRPr="004B3A88">
        <w:rPr>
          <w:rFonts w:asciiTheme="minorHAnsi" w:hAnsiTheme="minorHAnsi"/>
        </w:rPr>
        <w:t xml:space="preserve">A </w:t>
      </w:r>
      <w:r>
        <w:rPr>
          <w:rFonts w:asciiTheme="minorHAnsi" w:hAnsiTheme="minorHAnsi"/>
        </w:rPr>
        <w:t>Comissão Permanente de Avaliação e Alienação de Bens</w:t>
      </w:r>
      <w:r w:rsidRPr="004B3A88">
        <w:rPr>
          <w:rFonts w:asciiTheme="minorHAnsi" w:hAnsiTheme="minorHAnsi"/>
        </w:rPr>
        <w:t xml:space="preserve"> e a Secretaria Nacional Políticas sobre Drogas</w:t>
      </w:r>
      <w:r>
        <w:rPr>
          <w:rFonts w:asciiTheme="minorHAnsi" w:hAnsiTheme="minorHAnsi"/>
        </w:rPr>
        <w:t xml:space="preserve"> - SENAD</w:t>
      </w:r>
      <w:r w:rsidRPr="004B3A88">
        <w:rPr>
          <w:rFonts w:asciiTheme="minorHAnsi" w:hAnsiTheme="minorHAnsi"/>
        </w:rPr>
        <w:t xml:space="preserve">, não se enquadram na condição de fornecedores, intermediários, ou comerciantes, sendo aqueles, meros mandatários, ficando </w:t>
      </w:r>
      <w:r w:rsidRPr="004B3A88">
        <w:rPr>
          <w:rFonts w:asciiTheme="minorHAnsi" w:hAnsiTheme="minorHAnsi"/>
          <w:b/>
        </w:rPr>
        <w:t xml:space="preserve">EXIMIDOS de eventuais responsabilidades por defeitos ou vícios ocultos </w:t>
      </w:r>
      <w:r w:rsidRPr="004B3A88">
        <w:rPr>
          <w:rFonts w:asciiTheme="minorHAnsi" w:hAnsiTheme="minorHAnsi"/>
        </w:rPr>
        <w:t xml:space="preserve">que possam existir nos termos do art. 663 do Código Civil Brasileiro, bem como de qualquer </w:t>
      </w:r>
      <w:r w:rsidRPr="004B3A88">
        <w:rPr>
          <w:rFonts w:asciiTheme="minorHAnsi" w:hAnsiTheme="minorHAnsi"/>
          <w:b/>
        </w:rPr>
        <w:t xml:space="preserve">responsabilidade em caso de evicção </w:t>
      </w:r>
      <w:r w:rsidRPr="004B3A88">
        <w:rPr>
          <w:rFonts w:asciiTheme="minorHAnsi" w:hAnsiTheme="minorHAnsi"/>
        </w:rPr>
        <w:t>(art. 448 do Código Civil Brasileiro), relativamente aos bens alienados (vendidos).</w:t>
      </w:r>
    </w:p>
    <w:p w14:paraId="361494CA" w14:textId="77777777" w:rsidR="002F4801" w:rsidRPr="004B3A88" w:rsidRDefault="002F4801" w:rsidP="002F4801">
      <w:pPr>
        <w:pStyle w:val="PargrafodaLista"/>
        <w:rPr>
          <w:rFonts w:asciiTheme="minorHAnsi" w:hAnsiTheme="minorHAnsi"/>
        </w:rPr>
      </w:pPr>
    </w:p>
    <w:p w14:paraId="4E9CD044" w14:textId="77777777" w:rsidR="002F4801" w:rsidRPr="00704430" w:rsidRDefault="002F4801" w:rsidP="00AB333B">
      <w:pPr>
        <w:pStyle w:val="PargrafodaLista"/>
        <w:numPr>
          <w:ilvl w:val="1"/>
          <w:numId w:val="1"/>
        </w:numPr>
        <w:tabs>
          <w:tab w:val="left" w:pos="567"/>
        </w:tabs>
        <w:rPr>
          <w:rFonts w:asciiTheme="minorHAnsi" w:hAnsiTheme="minorHAnsi"/>
        </w:rPr>
      </w:pPr>
      <w:bookmarkStart w:id="8" w:name="_Hlk55563728"/>
      <w:r w:rsidRPr="00BE230F">
        <w:rPr>
          <w:rFonts w:asciiTheme="minorHAnsi" w:hAnsiTheme="minorHAnsi"/>
        </w:rPr>
        <w:t xml:space="preserve">Após a celebração do contrato de compra e venda, caberão ao arrematante as providências e o pagamento dos custos necessários à transferência do imóvel arrematado. Ao leiloeiro, à </w:t>
      </w:r>
      <w:r>
        <w:rPr>
          <w:rFonts w:asciiTheme="minorHAnsi" w:hAnsiTheme="minorHAnsi"/>
        </w:rPr>
        <w:t>Comissão Permanente de Avaliação e Alienação de Bens</w:t>
      </w:r>
      <w:r w:rsidRPr="00BE230F">
        <w:rPr>
          <w:rFonts w:asciiTheme="minorHAnsi" w:hAnsiTheme="minorHAnsi"/>
        </w:rPr>
        <w:t xml:space="preserve"> e à Secretaria Nacional de Políticas sobre Drogas, caberá o apoio necessário a sua efetivação.</w:t>
      </w:r>
      <w:r w:rsidRPr="00704430">
        <w:rPr>
          <w:rFonts w:asciiTheme="minorHAnsi" w:hAnsiTheme="minorHAnsi"/>
        </w:rPr>
        <w:t xml:space="preserve"> </w:t>
      </w:r>
    </w:p>
    <w:bookmarkEnd w:id="8"/>
    <w:p w14:paraId="70EE9418" w14:textId="77777777" w:rsidR="002F4801" w:rsidRPr="009B024F" w:rsidRDefault="002F4801" w:rsidP="002F4801">
      <w:pPr>
        <w:pStyle w:val="PargrafodaLista"/>
        <w:rPr>
          <w:rFonts w:asciiTheme="minorHAnsi" w:hAnsiTheme="minorHAnsi"/>
        </w:rPr>
      </w:pPr>
    </w:p>
    <w:p w14:paraId="0BB4634B" w14:textId="77777777" w:rsidR="002F4801" w:rsidRDefault="002F4801" w:rsidP="00AB333B">
      <w:pPr>
        <w:pStyle w:val="PargrafodaLista"/>
        <w:numPr>
          <w:ilvl w:val="1"/>
          <w:numId w:val="1"/>
        </w:numPr>
        <w:tabs>
          <w:tab w:val="left" w:pos="567"/>
        </w:tabs>
        <w:rPr>
          <w:rFonts w:asciiTheme="minorHAnsi" w:hAnsiTheme="minorHAnsi"/>
        </w:rPr>
      </w:pPr>
      <w:r w:rsidRPr="004B3A88">
        <w:rPr>
          <w:rFonts w:asciiTheme="minorHAnsi" w:hAnsiTheme="minorHAnsi"/>
        </w:rPr>
        <w:t>Caso sejam exigidas cópias autenticadas, estas despesas de eventual desarquivamento do processo e autenticação das cópias correrão por conta do arrematante.</w:t>
      </w:r>
    </w:p>
    <w:p w14:paraId="2251F06A" w14:textId="77777777" w:rsidR="002F4801" w:rsidRPr="00E266ED" w:rsidRDefault="002F4801" w:rsidP="002F4801">
      <w:pPr>
        <w:pStyle w:val="PargrafodaLista"/>
        <w:rPr>
          <w:rFonts w:asciiTheme="minorHAnsi" w:hAnsiTheme="minorHAnsi"/>
        </w:rPr>
      </w:pPr>
    </w:p>
    <w:p w14:paraId="3C80E6E1" w14:textId="77777777" w:rsidR="002F4801" w:rsidRPr="004B3A88" w:rsidRDefault="002F4801" w:rsidP="00AB333B">
      <w:pPr>
        <w:pStyle w:val="PargrafodaLista"/>
        <w:numPr>
          <w:ilvl w:val="2"/>
          <w:numId w:val="1"/>
        </w:numPr>
        <w:tabs>
          <w:tab w:val="left" w:pos="320"/>
        </w:tabs>
        <w:rPr>
          <w:rFonts w:asciiTheme="minorHAnsi" w:hAnsiTheme="minorHAnsi"/>
        </w:rPr>
      </w:pPr>
      <w:r w:rsidRPr="004B3A88">
        <w:rPr>
          <w:rFonts w:asciiTheme="minorHAnsi" w:hAnsiTheme="minorHAnsi"/>
        </w:rPr>
        <w:t xml:space="preserve">Correrá à conta do </w:t>
      </w:r>
      <w:r w:rsidRPr="004B3A88">
        <w:rPr>
          <w:rFonts w:asciiTheme="minorHAnsi" w:hAnsiTheme="minorHAnsi"/>
          <w:b/>
        </w:rPr>
        <w:t xml:space="preserve">adquirente </w:t>
      </w:r>
      <w:r w:rsidRPr="004B3A88">
        <w:rPr>
          <w:rFonts w:asciiTheme="minorHAnsi" w:hAnsiTheme="minorHAnsi"/>
        </w:rPr>
        <w:t>as despesas necessárias à lavratura da escritura, cartorárias, registro imobiliário, bem como tributos, laudêmio e outras legalmente exigíveis, inclusive a obtenção das guias e documentos necessários.</w:t>
      </w:r>
    </w:p>
    <w:p w14:paraId="38260D72" w14:textId="77777777" w:rsidR="002F4801" w:rsidRPr="004B3A88" w:rsidRDefault="002F4801" w:rsidP="002F4801">
      <w:pPr>
        <w:pStyle w:val="PargrafodaLista"/>
        <w:tabs>
          <w:tab w:val="left" w:pos="885"/>
        </w:tabs>
        <w:ind w:right="114"/>
        <w:rPr>
          <w:rFonts w:asciiTheme="minorHAnsi" w:hAnsiTheme="minorHAnsi"/>
        </w:rPr>
      </w:pPr>
    </w:p>
    <w:p w14:paraId="26DEA1BC" w14:textId="77777777" w:rsidR="002F4801" w:rsidRPr="004B3A88" w:rsidRDefault="002F4801" w:rsidP="00AB333B">
      <w:pPr>
        <w:pStyle w:val="PargrafodaLista"/>
        <w:numPr>
          <w:ilvl w:val="1"/>
          <w:numId w:val="1"/>
        </w:numPr>
        <w:tabs>
          <w:tab w:val="left" w:pos="709"/>
        </w:tabs>
        <w:ind w:left="709" w:hanging="709"/>
        <w:rPr>
          <w:rFonts w:asciiTheme="minorHAnsi" w:hAnsiTheme="minorHAnsi"/>
        </w:rPr>
      </w:pPr>
      <w:r w:rsidRPr="004B3A88">
        <w:rPr>
          <w:rFonts w:asciiTheme="minorHAnsi" w:hAnsiTheme="minorHAnsi"/>
        </w:rPr>
        <w:t xml:space="preserve">Lavrada a escritura, o adquirente deverá fornecer ao INSS, no prazo de 30 (trinta) dias, prorrogáveis a critério deste, ante motivo justificado, cópia autenticada desta, </w:t>
      </w:r>
      <w:r w:rsidRPr="004B3A88">
        <w:rPr>
          <w:rFonts w:asciiTheme="minorHAnsi" w:hAnsiTheme="minorHAnsi"/>
          <w:spacing w:val="-2"/>
        </w:rPr>
        <w:t xml:space="preserve">bem </w:t>
      </w:r>
      <w:r w:rsidRPr="004B3A88">
        <w:rPr>
          <w:rFonts w:asciiTheme="minorHAnsi" w:hAnsiTheme="minorHAnsi"/>
        </w:rPr>
        <w:t>como da Certidão do Registro Geral de Imóveis – RGI de que conste a matrícula atualizada do imóvel.</w:t>
      </w:r>
      <w:r>
        <w:rPr>
          <w:rFonts w:asciiTheme="minorHAnsi" w:hAnsiTheme="minorHAnsi"/>
        </w:rPr>
        <w:t xml:space="preserve"> (aplicável a imóveis que possuam empregados)</w:t>
      </w:r>
    </w:p>
    <w:p w14:paraId="45EF8289" w14:textId="77777777" w:rsidR="002F4801" w:rsidRPr="004B3A88" w:rsidRDefault="002F4801" w:rsidP="002F4801">
      <w:pPr>
        <w:pStyle w:val="PargrafodaLista"/>
        <w:rPr>
          <w:rFonts w:asciiTheme="minorHAnsi" w:hAnsiTheme="minorHAnsi"/>
        </w:rPr>
      </w:pPr>
    </w:p>
    <w:p w14:paraId="106FA86D" w14:textId="77777777" w:rsidR="002F4801" w:rsidRDefault="002F4801" w:rsidP="00AB333B">
      <w:pPr>
        <w:pStyle w:val="PargrafodaLista"/>
        <w:numPr>
          <w:ilvl w:val="1"/>
          <w:numId w:val="1"/>
        </w:numPr>
        <w:ind w:left="709" w:hanging="709"/>
        <w:rPr>
          <w:rFonts w:asciiTheme="minorHAnsi" w:hAnsiTheme="minorHAnsi"/>
        </w:rPr>
      </w:pPr>
      <w:r w:rsidRPr="004B3A88">
        <w:rPr>
          <w:rFonts w:asciiTheme="minorHAnsi" w:hAnsiTheme="minorHAnsi"/>
        </w:rPr>
        <w:t xml:space="preserve">A </w:t>
      </w:r>
      <w:r w:rsidRPr="00697643">
        <w:rPr>
          <w:rFonts w:asciiTheme="minorHAnsi" w:hAnsiTheme="minorHAnsi"/>
        </w:rPr>
        <w:t xml:space="preserve">SENAD </w:t>
      </w:r>
      <w:r w:rsidRPr="004B3A88">
        <w:rPr>
          <w:rFonts w:asciiTheme="minorHAnsi" w:hAnsiTheme="minorHAnsi"/>
        </w:rPr>
        <w:t>não é responsável pelo levantamento de eventual restrição imposta por lei de zoneamento e uso do solo, legislação ambiental, IBAMA, INCRA e ainda, das obrigações e dos direitos decorrentes das convenções e especificações de condomínio, quando houver, cabendo ao ARREMATANTE cientificar-se previamente de sua existência, obtendo informações atinentes e, se necessário, adotar as medidas necessárias à expedição de alvarás, atestados e demais documentos nos competentes órgãos públicos</w:t>
      </w:r>
      <w:r>
        <w:rPr>
          <w:rFonts w:asciiTheme="minorHAnsi" w:hAnsiTheme="minorHAnsi"/>
        </w:rPr>
        <w:t>.</w:t>
      </w:r>
    </w:p>
    <w:p w14:paraId="269D0B3B" w14:textId="77777777" w:rsidR="002F4801" w:rsidRPr="00582295" w:rsidRDefault="002F4801" w:rsidP="002F4801">
      <w:pPr>
        <w:pStyle w:val="PargrafodaLista"/>
        <w:rPr>
          <w:rFonts w:asciiTheme="minorHAnsi" w:hAnsiTheme="minorHAnsi"/>
          <w:color w:val="FF0000"/>
        </w:rPr>
      </w:pPr>
    </w:p>
    <w:p w14:paraId="71C4A1A9" w14:textId="77777777" w:rsidR="002F4801" w:rsidRDefault="002F4801" w:rsidP="00AB333B">
      <w:pPr>
        <w:pStyle w:val="PargrafodaLista"/>
        <w:numPr>
          <w:ilvl w:val="1"/>
          <w:numId w:val="1"/>
        </w:numPr>
        <w:ind w:left="709" w:hanging="709"/>
        <w:rPr>
          <w:rFonts w:asciiTheme="minorHAnsi" w:hAnsiTheme="minorHAnsi"/>
        </w:rPr>
      </w:pPr>
      <w:bookmarkStart w:id="9" w:name="_Hlk49437603"/>
      <w:r w:rsidRPr="002474BB">
        <w:rPr>
          <w:rFonts w:asciiTheme="minorHAnsi" w:hAnsiTheme="minorHAnsi"/>
        </w:rPr>
        <w:t xml:space="preserve">O Presidente da </w:t>
      </w:r>
      <w:r>
        <w:rPr>
          <w:rFonts w:asciiTheme="minorHAnsi" w:hAnsiTheme="minorHAnsi"/>
        </w:rPr>
        <w:t>Comissão Permanente de Avaliação e Alienação de Bens</w:t>
      </w:r>
      <w:r w:rsidRPr="002474BB">
        <w:rPr>
          <w:rFonts w:asciiTheme="minorHAnsi" w:hAnsiTheme="minorHAnsi"/>
        </w:rPr>
        <w:t xml:space="preserve"> poderá, no interesse público, revogar o leilão, parcial ou totalmente, devendo, no caso de ilegalidade, anulá-lo, a qualquer momento, em despacho fundamentado, quer de ofício, quer mediante fundamentada provocação de terceiros.</w:t>
      </w:r>
    </w:p>
    <w:p w14:paraId="1F7AB853" w14:textId="77777777" w:rsidR="002F4801" w:rsidRPr="00E266ED" w:rsidRDefault="002F4801" w:rsidP="002F4801">
      <w:pPr>
        <w:pStyle w:val="PargrafodaLista"/>
        <w:rPr>
          <w:rFonts w:asciiTheme="minorHAnsi" w:hAnsiTheme="minorHAnsi"/>
        </w:rPr>
      </w:pPr>
    </w:p>
    <w:p w14:paraId="41FDF93B" w14:textId="77777777" w:rsidR="002F4801" w:rsidRPr="002474BB" w:rsidRDefault="002F4801" w:rsidP="00AB333B">
      <w:pPr>
        <w:pStyle w:val="PargrafodaLista"/>
        <w:numPr>
          <w:ilvl w:val="2"/>
          <w:numId w:val="1"/>
        </w:numPr>
        <w:tabs>
          <w:tab w:val="left" w:pos="851"/>
        </w:tabs>
        <w:rPr>
          <w:rFonts w:asciiTheme="minorHAnsi" w:hAnsiTheme="minorHAnsi"/>
        </w:rPr>
      </w:pPr>
      <w:bookmarkStart w:id="10" w:name="_Hlk49437637"/>
      <w:bookmarkEnd w:id="9"/>
      <w:r w:rsidRPr="002474BB">
        <w:rPr>
          <w:rFonts w:asciiTheme="minorHAnsi" w:hAnsiTheme="minorHAnsi"/>
        </w:rPr>
        <w:t>Na hipótese de anulação, não terá o arrematante direito à restituição do valor pago a título de caução e da comissão do Leiloeiro Público Oficial, se houver, de qualquer forma, concorrido para a prática da ilegalidade.</w:t>
      </w:r>
    </w:p>
    <w:p w14:paraId="474F254C" w14:textId="77777777" w:rsidR="002F4801" w:rsidRPr="00EB64BA" w:rsidRDefault="002F4801" w:rsidP="002F4801">
      <w:pPr>
        <w:pStyle w:val="PargrafodaLista"/>
        <w:rPr>
          <w:rFonts w:asciiTheme="minorHAnsi" w:hAnsiTheme="minorHAnsi"/>
          <w:color w:val="FF0000"/>
        </w:rPr>
      </w:pPr>
    </w:p>
    <w:p w14:paraId="4256BEC8" w14:textId="77777777" w:rsidR="002F4801" w:rsidRDefault="002F4801" w:rsidP="00AB333B">
      <w:pPr>
        <w:pStyle w:val="PargrafodaLista"/>
        <w:numPr>
          <w:ilvl w:val="2"/>
          <w:numId w:val="1"/>
        </w:numPr>
        <w:tabs>
          <w:tab w:val="left" w:pos="851"/>
        </w:tabs>
        <w:ind w:left="709"/>
        <w:rPr>
          <w:rFonts w:asciiTheme="minorHAnsi" w:hAnsiTheme="minorHAnsi"/>
        </w:rPr>
      </w:pPr>
      <w:r w:rsidRPr="002474BB">
        <w:rPr>
          <w:rFonts w:asciiTheme="minorHAnsi" w:hAnsiTheme="minorHAnsi"/>
        </w:rPr>
        <w:t>Da decisão anulatória ou do ato de revogação, referidos no subitem 14.</w:t>
      </w:r>
      <w:r>
        <w:rPr>
          <w:rFonts w:asciiTheme="minorHAnsi" w:hAnsiTheme="minorHAnsi"/>
        </w:rPr>
        <w:t>14</w:t>
      </w:r>
      <w:r w:rsidRPr="002474BB">
        <w:rPr>
          <w:rFonts w:asciiTheme="minorHAnsi" w:hAnsiTheme="minorHAnsi"/>
        </w:rPr>
        <w:t xml:space="preserve">, caberá recurso no prazo de 05 (cinco) dias úteis contados da data da intimação daqueles atos, o qual deverá ser interposto diretamente à Secretaria Nacional de Políticas sobre Drogas, por intermédio do Presidente da </w:t>
      </w:r>
      <w:r>
        <w:rPr>
          <w:rFonts w:asciiTheme="minorHAnsi" w:hAnsiTheme="minorHAnsi"/>
        </w:rPr>
        <w:t>Comissão Permanente de Avaliação e Alienação de Bens</w:t>
      </w:r>
      <w:r w:rsidRPr="002474BB">
        <w:rPr>
          <w:rFonts w:asciiTheme="minorHAnsi" w:hAnsiTheme="minorHAnsi"/>
        </w:rPr>
        <w:t>.</w:t>
      </w:r>
      <w:bookmarkEnd w:id="10"/>
    </w:p>
    <w:p w14:paraId="14E1E742" w14:textId="77777777" w:rsidR="002F4801" w:rsidRPr="00E266ED" w:rsidRDefault="002F4801" w:rsidP="002F4801">
      <w:pPr>
        <w:pStyle w:val="PargrafodaLista"/>
        <w:rPr>
          <w:rFonts w:asciiTheme="minorHAnsi" w:hAnsiTheme="minorHAnsi"/>
        </w:rPr>
      </w:pPr>
    </w:p>
    <w:p w14:paraId="39719855" w14:textId="77777777" w:rsidR="002F4801" w:rsidRPr="002474BB" w:rsidRDefault="002F4801" w:rsidP="00AB333B">
      <w:pPr>
        <w:pStyle w:val="PargrafodaLista"/>
        <w:numPr>
          <w:ilvl w:val="1"/>
          <w:numId w:val="1"/>
        </w:numPr>
        <w:ind w:left="709" w:hanging="709"/>
        <w:rPr>
          <w:rFonts w:asciiTheme="minorHAnsi" w:hAnsiTheme="minorHAnsi"/>
        </w:rPr>
      </w:pPr>
      <w:r w:rsidRPr="002474BB">
        <w:rPr>
          <w:rFonts w:asciiTheme="minorHAnsi" w:hAnsiTheme="minorHAnsi"/>
        </w:rPr>
        <w:t>Os prazos aludidos neste edital só se iniciam e vencem em dias de expediente da Secretaria Nacional de Políticas sobre Drogas/SENAD.</w:t>
      </w:r>
    </w:p>
    <w:p w14:paraId="55EDC80C" w14:textId="77777777" w:rsidR="002F4801" w:rsidRPr="002474BB" w:rsidRDefault="002F4801" w:rsidP="002F4801">
      <w:pPr>
        <w:pStyle w:val="PargrafodaLista"/>
        <w:ind w:left="709"/>
        <w:rPr>
          <w:rFonts w:asciiTheme="minorHAnsi" w:hAnsiTheme="minorHAnsi"/>
        </w:rPr>
      </w:pPr>
    </w:p>
    <w:p w14:paraId="1E206607" w14:textId="77777777" w:rsidR="002F4801" w:rsidRPr="002474BB" w:rsidRDefault="002F4801" w:rsidP="00AB333B">
      <w:pPr>
        <w:pStyle w:val="PargrafodaLista"/>
        <w:numPr>
          <w:ilvl w:val="1"/>
          <w:numId w:val="1"/>
        </w:numPr>
        <w:ind w:left="709" w:hanging="709"/>
        <w:rPr>
          <w:rFonts w:asciiTheme="minorHAnsi" w:hAnsiTheme="minorHAnsi"/>
        </w:rPr>
      </w:pPr>
      <w:r w:rsidRPr="002474BB">
        <w:rPr>
          <w:rFonts w:asciiTheme="minorHAnsi" w:hAnsiTheme="minorHAnsi"/>
        </w:rPr>
        <w:t>Não havendo expediente no dia marcado para o início do leilão, o mesmo será levado a efeito, no primeiro dia útil seguinte, mantidos, porém, o mesmo horário e local.</w:t>
      </w:r>
    </w:p>
    <w:p w14:paraId="5BF6E312" w14:textId="77777777" w:rsidR="002F4801" w:rsidRPr="002474BB" w:rsidRDefault="002F4801" w:rsidP="002F4801">
      <w:pPr>
        <w:pStyle w:val="PargrafodaLista"/>
        <w:ind w:left="709"/>
        <w:rPr>
          <w:rFonts w:asciiTheme="minorHAnsi" w:hAnsiTheme="minorHAnsi"/>
        </w:rPr>
      </w:pPr>
    </w:p>
    <w:p w14:paraId="29722326" w14:textId="77777777" w:rsidR="002F4801" w:rsidRPr="002474BB" w:rsidRDefault="002F4801" w:rsidP="00AB333B">
      <w:pPr>
        <w:pStyle w:val="PargrafodaLista"/>
        <w:numPr>
          <w:ilvl w:val="1"/>
          <w:numId w:val="1"/>
        </w:numPr>
        <w:ind w:left="709" w:hanging="709"/>
        <w:rPr>
          <w:rFonts w:asciiTheme="minorHAnsi" w:hAnsiTheme="minorHAnsi"/>
        </w:rPr>
      </w:pPr>
      <w:r w:rsidRPr="002474BB">
        <w:rPr>
          <w:rFonts w:asciiTheme="minorHAnsi" w:hAnsiTheme="minorHAnsi"/>
        </w:rPr>
        <w:t>Todos que participarem desta licitação estarão sujeitos às sanções, às penas, às condições e aos prazos previstos na Lei nº. 8.666/93 e suas alterações, sem prejuízo de outras indicadas em leis específicas.</w:t>
      </w:r>
    </w:p>
    <w:p w14:paraId="1ABB3B14" w14:textId="77777777" w:rsidR="002F4801" w:rsidRPr="002474BB" w:rsidRDefault="002F4801" w:rsidP="002F4801">
      <w:pPr>
        <w:pStyle w:val="PargrafodaLista"/>
        <w:rPr>
          <w:rFonts w:asciiTheme="minorHAnsi" w:hAnsiTheme="minorHAnsi"/>
        </w:rPr>
      </w:pPr>
    </w:p>
    <w:p w14:paraId="1BD632AD" w14:textId="77777777" w:rsidR="002F4801" w:rsidRPr="002474BB" w:rsidRDefault="002F4801" w:rsidP="00AB333B">
      <w:pPr>
        <w:pStyle w:val="PargrafodaLista"/>
        <w:numPr>
          <w:ilvl w:val="1"/>
          <w:numId w:val="1"/>
        </w:numPr>
        <w:ind w:left="709" w:hanging="709"/>
        <w:rPr>
          <w:rFonts w:asciiTheme="minorHAnsi" w:hAnsiTheme="minorHAnsi"/>
        </w:rPr>
      </w:pPr>
      <w:r w:rsidRPr="002474BB">
        <w:rPr>
          <w:rFonts w:asciiTheme="minorHAnsi" w:hAnsiTheme="minorHAnsi"/>
        </w:rPr>
        <w:t xml:space="preserve">Informações adicionais, relativas ao evento, serão prestadas pela </w:t>
      </w:r>
      <w:r>
        <w:rPr>
          <w:rFonts w:asciiTheme="minorHAnsi" w:hAnsiTheme="minorHAnsi"/>
        </w:rPr>
        <w:t>Comissão Permanente de Avaliação e Alienação de Bens</w:t>
      </w:r>
      <w:r w:rsidRPr="002474BB">
        <w:rPr>
          <w:rFonts w:asciiTheme="minorHAnsi" w:hAnsiTheme="minorHAnsi"/>
        </w:rPr>
        <w:t xml:space="preserve">, em horário comercial nos telefones </w:t>
      </w:r>
      <w:r w:rsidRPr="002474BB">
        <w:rPr>
          <w:rFonts w:asciiTheme="minorHAnsi" w:hAnsiTheme="minorHAnsi"/>
          <w:color w:val="548DD4" w:themeColor="text2" w:themeTint="99"/>
        </w:rPr>
        <w:t>(XX) XXXX-XXXX</w:t>
      </w:r>
      <w:r w:rsidRPr="002474BB">
        <w:rPr>
          <w:rFonts w:asciiTheme="minorHAnsi" w:hAnsiTheme="minorHAnsi"/>
        </w:rPr>
        <w:t xml:space="preserve"> </w:t>
      </w:r>
      <w:bookmarkStart w:id="11" w:name="_Hlk49438584"/>
      <w:r w:rsidRPr="002474BB">
        <w:rPr>
          <w:rFonts w:asciiTheme="minorHAnsi" w:hAnsiTheme="minorHAnsi"/>
        </w:rPr>
        <w:t xml:space="preserve">ou, ainda, pelo Leiloeiro Público Oficial </w:t>
      </w:r>
      <w:r w:rsidRPr="002474BB">
        <w:rPr>
          <w:rFonts w:asciiTheme="minorHAnsi" w:hAnsiTheme="minorHAnsi"/>
          <w:color w:val="548DD4" w:themeColor="text2" w:themeTint="99"/>
        </w:rPr>
        <w:t>XXX</w:t>
      </w:r>
      <w:bookmarkEnd w:id="11"/>
      <w:r w:rsidRPr="002474BB">
        <w:rPr>
          <w:rFonts w:asciiTheme="minorHAnsi" w:hAnsiTheme="minorHAnsi"/>
          <w:color w:val="548DD4" w:themeColor="text2" w:themeTint="99"/>
        </w:rPr>
        <w:t>XXXX</w:t>
      </w:r>
      <w:r w:rsidRPr="002474BB">
        <w:rPr>
          <w:rFonts w:asciiTheme="minorHAnsi" w:hAnsiTheme="minorHAnsi"/>
        </w:rPr>
        <w:t xml:space="preserve">, no(s) telefone(s): </w:t>
      </w:r>
      <w:r w:rsidRPr="002474BB">
        <w:rPr>
          <w:rFonts w:asciiTheme="minorHAnsi" w:hAnsiTheme="minorHAnsi"/>
          <w:color w:val="548DD4" w:themeColor="text2" w:themeTint="99"/>
        </w:rPr>
        <w:t>(XX) XXX-XXXX</w:t>
      </w:r>
      <w:r w:rsidRPr="002474BB">
        <w:rPr>
          <w:rFonts w:asciiTheme="minorHAnsi" w:hAnsiTheme="minorHAnsi"/>
        </w:rPr>
        <w:t>.</w:t>
      </w:r>
    </w:p>
    <w:p w14:paraId="0362EA79" w14:textId="77777777" w:rsidR="002F4801" w:rsidRPr="002474BB" w:rsidRDefault="002F4801" w:rsidP="002F4801">
      <w:pPr>
        <w:pStyle w:val="PargrafodaLista"/>
        <w:rPr>
          <w:rFonts w:asciiTheme="minorHAnsi" w:hAnsiTheme="minorHAnsi"/>
        </w:rPr>
      </w:pPr>
    </w:p>
    <w:p w14:paraId="04C9CC59" w14:textId="77777777" w:rsidR="002F4801" w:rsidRPr="002474BB" w:rsidRDefault="002F4801" w:rsidP="00AB333B">
      <w:pPr>
        <w:pStyle w:val="PargrafodaLista"/>
        <w:numPr>
          <w:ilvl w:val="1"/>
          <w:numId w:val="1"/>
        </w:numPr>
        <w:ind w:left="709" w:hanging="709"/>
        <w:rPr>
          <w:rFonts w:asciiTheme="minorHAnsi" w:hAnsiTheme="minorHAnsi"/>
        </w:rPr>
      </w:pPr>
      <w:r w:rsidRPr="002474BB">
        <w:rPr>
          <w:rFonts w:asciiTheme="minorHAnsi" w:hAnsiTheme="minorHAnsi"/>
        </w:rPr>
        <w:t>É facultada ao Leiloeiro e à autoridade superior, em qualquer fase da licitação, a promoção de diligência destinada a esclarecer ou a complementar a instrução do processo.</w:t>
      </w:r>
    </w:p>
    <w:p w14:paraId="4CB12223" w14:textId="77777777" w:rsidR="002F4801" w:rsidRPr="00EB64BA" w:rsidRDefault="002F4801" w:rsidP="002F4801">
      <w:pPr>
        <w:pStyle w:val="PargrafodaLista"/>
        <w:rPr>
          <w:rFonts w:asciiTheme="minorHAnsi" w:hAnsiTheme="minorHAnsi"/>
        </w:rPr>
      </w:pPr>
    </w:p>
    <w:p w14:paraId="42776E35" w14:textId="77777777" w:rsidR="002F4801" w:rsidRDefault="002F4801" w:rsidP="00AB333B">
      <w:pPr>
        <w:pStyle w:val="PargrafodaLista"/>
        <w:numPr>
          <w:ilvl w:val="1"/>
          <w:numId w:val="1"/>
        </w:numPr>
        <w:ind w:left="709" w:hanging="709"/>
        <w:rPr>
          <w:rFonts w:asciiTheme="minorHAnsi" w:hAnsiTheme="minorHAnsi"/>
        </w:rPr>
      </w:pPr>
      <w:r w:rsidRPr="00646DCA">
        <w:rPr>
          <w:rFonts w:asciiTheme="minorHAnsi" w:hAnsiTheme="minorHAnsi"/>
        </w:rPr>
        <w:t xml:space="preserve">Os casos omissos serão resolvidos pela </w:t>
      </w:r>
      <w:r>
        <w:rPr>
          <w:rFonts w:asciiTheme="minorHAnsi" w:hAnsiTheme="minorHAnsi"/>
        </w:rPr>
        <w:t>Comissão Permanente de Avaliação e Alienação de Bens</w:t>
      </w:r>
      <w:r w:rsidRPr="00646DCA">
        <w:rPr>
          <w:rFonts w:asciiTheme="minorHAnsi" w:hAnsiTheme="minorHAnsi"/>
        </w:rPr>
        <w:t>, no prazo de 10 (dez) dias úteis contados da data do apontamento da omissão.</w:t>
      </w:r>
    </w:p>
    <w:p w14:paraId="7ACBCAC1" w14:textId="77777777" w:rsidR="002F4801" w:rsidRPr="00646DCA" w:rsidRDefault="002F4801" w:rsidP="002F4801">
      <w:pPr>
        <w:pStyle w:val="PargrafodaLista"/>
        <w:rPr>
          <w:rFonts w:asciiTheme="minorHAnsi" w:hAnsiTheme="minorHAnsi"/>
        </w:rPr>
      </w:pPr>
    </w:p>
    <w:p w14:paraId="772E56B4" w14:textId="77777777" w:rsidR="002F4801" w:rsidRPr="00646DCA" w:rsidRDefault="002F4801" w:rsidP="00AB333B">
      <w:pPr>
        <w:pStyle w:val="PargrafodaLista"/>
        <w:numPr>
          <w:ilvl w:val="1"/>
          <w:numId w:val="1"/>
        </w:numPr>
        <w:rPr>
          <w:rFonts w:asciiTheme="minorHAnsi" w:hAnsiTheme="minorHAnsi"/>
        </w:rPr>
      </w:pPr>
      <w:r w:rsidRPr="004B3A88">
        <w:rPr>
          <w:rFonts w:asciiTheme="minorHAnsi" w:hAnsiTheme="minorHAnsi"/>
        </w:rPr>
        <w:t xml:space="preserve">Cópias deste instrumento convocatório e seu anexo poderão ser obtidas pelos interessados no escritório do Leiloeiro localizado no(a) </w:t>
      </w:r>
      <w:r w:rsidRPr="004B3A88">
        <w:rPr>
          <w:rFonts w:asciiTheme="minorHAnsi" w:hAnsiTheme="minorHAnsi"/>
          <w:color w:val="548DD4" w:themeColor="text2" w:themeTint="99"/>
        </w:rPr>
        <w:t>(informar endereço completo)</w:t>
      </w:r>
      <w:r w:rsidRPr="004B3A88">
        <w:rPr>
          <w:rFonts w:asciiTheme="minorHAnsi" w:hAnsiTheme="minorHAnsi"/>
        </w:rPr>
        <w:t xml:space="preserve">,  no endereço eletrônico </w:t>
      </w:r>
      <w:r w:rsidRPr="004B3A88">
        <w:rPr>
          <w:rFonts w:asciiTheme="minorHAnsi" w:hAnsiTheme="minorHAnsi"/>
          <w:color w:val="548DD4" w:themeColor="text2" w:themeTint="99"/>
        </w:rPr>
        <w:t>www.xxxxxxxxxx.com.br</w:t>
      </w:r>
      <w:r w:rsidRPr="004B3A88">
        <w:rPr>
          <w:rFonts w:asciiTheme="minorHAnsi" w:hAnsiTheme="minorHAnsi"/>
        </w:rPr>
        <w:t>, ou com a Secretaria Nacional de Políticas sobre Drogas do Ministério da Justiça e Segurança Pública (Senad-</w:t>
      </w:r>
      <w:r w:rsidRPr="004B3A88">
        <w:rPr>
          <w:rFonts w:asciiTheme="minorHAnsi" w:hAnsiTheme="minorHAnsi"/>
          <w:color w:val="262626" w:themeColor="text1" w:themeTint="D9"/>
        </w:rPr>
        <w:t>MJGO),</w:t>
      </w:r>
      <w:r w:rsidRPr="004B3A88">
        <w:rPr>
          <w:rFonts w:asciiTheme="minorHAnsi" w:hAnsiTheme="minorHAnsi"/>
        </w:rPr>
        <w:t xml:space="preserve"> localizada na Esplanada dos Ministérios, Bloco T, Anexo II, 2º Andar, Sala 213, Brasília/DF, ou com a estrutura organizacional do Estado de </w:t>
      </w:r>
      <w:r w:rsidRPr="004B3A88">
        <w:rPr>
          <w:rFonts w:asciiTheme="minorHAnsi" w:hAnsiTheme="minorHAnsi"/>
          <w:color w:val="548DD4" w:themeColor="text2" w:themeTint="99"/>
        </w:rPr>
        <w:t>XXXXX</w:t>
      </w:r>
      <w:r w:rsidRPr="004B3A88">
        <w:rPr>
          <w:rFonts w:asciiTheme="minorHAnsi" w:hAnsiTheme="minorHAnsi"/>
        </w:rPr>
        <w:t xml:space="preserve">, localizada no(a) </w:t>
      </w:r>
      <w:r w:rsidRPr="004B3A88">
        <w:rPr>
          <w:rFonts w:asciiTheme="minorHAnsi" w:hAnsiTheme="minorHAnsi"/>
          <w:color w:val="548DD4" w:themeColor="text2" w:themeTint="99"/>
        </w:rPr>
        <w:t>(informar endereço completo)</w:t>
      </w:r>
      <w:r w:rsidRPr="004B3A88">
        <w:rPr>
          <w:rFonts w:asciiTheme="minorHAnsi" w:hAnsiTheme="minorHAnsi"/>
          <w:color w:val="262626" w:themeColor="text1" w:themeTint="D9"/>
        </w:rPr>
        <w:t xml:space="preserve">, </w:t>
      </w:r>
      <w:r>
        <w:rPr>
          <w:rFonts w:asciiTheme="minorHAnsi" w:hAnsiTheme="minorHAnsi"/>
        </w:rPr>
        <w:t>Comissão Permanente de Avaliação e Alienação de Bens</w:t>
      </w:r>
      <w:r w:rsidRPr="004B3A88">
        <w:rPr>
          <w:rFonts w:asciiTheme="minorHAnsi" w:hAnsiTheme="minorHAnsi"/>
          <w:color w:val="262626" w:themeColor="text1" w:themeTint="D9"/>
        </w:rPr>
        <w:t xml:space="preserve">, </w:t>
      </w:r>
      <w:r w:rsidRPr="004B3A88">
        <w:rPr>
          <w:rFonts w:asciiTheme="minorHAnsi" w:hAnsiTheme="minorHAnsi"/>
        </w:rPr>
        <w:t xml:space="preserve">a partir da publicação do extrato deste, no horário de expediente, ou ainda, por meio de acesso, via internet, disponível no seguinte endereço eletrônico: </w:t>
      </w:r>
      <w:hyperlink r:id="rId13" w:history="1">
        <w:r w:rsidRPr="004B3A88">
          <w:rPr>
            <w:rStyle w:val="Hyperlink"/>
            <w:rFonts w:asciiTheme="minorHAnsi" w:hAnsiTheme="minorHAnsi"/>
          </w:rPr>
          <w:t>https://legado.justica.gov.br/sua-protecao/politicas-sobre-drogas/leiloes-1/leiloes-em-andamento</w:t>
        </w:r>
      </w:hyperlink>
      <w:r w:rsidRPr="004B3A88">
        <w:rPr>
          <w:rFonts w:asciiTheme="minorHAnsi" w:hAnsiTheme="minorHAnsi"/>
        </w:rPr>
        <w:t>.</w:t>
      </w:r>
    </w:p>
    <w:p w14:paraId="47C13CB0" w14:textId="77777777" w:rsidR="002F4801" w:rsidRPr="004B3A88" w:rsidRDefault="002F4801" w:rsidP="002F4801">
      <w:pPr>
        <w:pStyle w:val="PargrafodaLista"/>
        <w:rPr>
          <w:rFonts w:asciiTheme="minorHAnsi" w:hAnsiTheme="minorHAnsi"/>
        </w:rPr>
      </w:pPr>
    </w:p>
    <w:p w14:paraId="5B420B2C" w14:textId="77777777" w:rsidR="002F4801" w:rsidRPr="004B3A88" w:rsidRDefault="002F4801" w:rsidP="00AB333B">
      <w:pPr>
        <w:pStyle w:val="PargrafodaLista"/>
        <w:numPr>
          <w:ilvl w:val="1"/>
          <w:numId w:val="1"/>
        </w:numPr>
        <w:rPr>
          <w:rFonts w:asciiTheme="minorHAnsi" w:hAnsiTheme="minorHAnsi"/>
        </w:rPr>
      </w:pPr>
      <w:r w:rsidRPr="004B3A88">
        <w:rPr>
          <w:rFonts w:asciiTheme="minorHAnsi" w:hAnsiTheme="minorHAnsi"/>
        </w:rPr>
        <w:t xml:space="preserve">Fica eleito o foro da Comarca </w:t>
      </w:r>
      <w:r w:rsidRPr="00697643">
        <w:rPr>
          <w:rFonts w:asciiTheme="minorHAnsi" w:hAnsiTheme="minorHAnsi"/>
        </w:rPr>
        <w:t xml:space="preserve">de Brasília/DF, </w:t>
      </w:r>
      <w:r w:rsidRPr="004B3A88">
        <w:rPr>
          <w:rFonts w:asciiTheme="minorHAnsi" w:hAnsiTheme="minorHAnsi"/>
        </w:rPr>
        <w:t xml:space="preserve">para discussão de eventuais litígios oriundos desta licitação, com renúncia de qualquer outro, ainda </w:t>
      </w:r>
      <w:r w:rsidRPr="004B3A88">
        <w:rPr>
          <w:rFonts w:asciiTheme="minorHAnsi" w:hAnsiTheme="minorHAnsi"/>
          <w:spacing w:val="-2"/>
        </w:rPr>
        <w:t xml:space="preserve">que </w:t>
      </w:r>
      <w:r w:rsidRPr="004B3A88">
        <w:rPr>
          <w:rFonts w:asciiTheme="minorHAnsi" w:hAnsiTheme="minorHAnsi"/>
        </w:rPr>
        <w:t>maisprivilegiado.</w:t>
      </w:r>
    </w:p>
    <w:p w14:paraId="0FB36BA8" w14:textId="77777777" w:rsidR="002F4801" w:rsidRPr="004B3A88" w:rsidRDefault="002F4801" w:rsidP="002F4801">
      <w:pPr>
        <w:pStyle w:val="PargrafodaLista"/>
        <w:rPr>
          <w:rFonts w:asciiTheme="minorHAnsi" w:hAnsiTheme="minorHAnsi"/>
        </w:rPr>
      </w:pPr>
    </w:p>
    <w:p w14:paraId="7135C93F" w14:textId="77777777" w:rsidR="002F4801" w:rsidRPr="004B3A88" w:rsidRDefault="002F4801" w:rsidP="002F4801">
      <w:pPr>
        <w:pStyle w:val="Corpodetexto"/>
        <w:spacing w:before="8"/>
        <w:rPr>
          <w:rFonts w:asciiTheme="minorHAnsi" w:hAnsiTheme="minorHAnsi"/>
        </w:rPr>
      </w:pPr>
    </w:p>
    <w:p w14:paraId="37765F16" w14:textId="77777777" w:rsidR="002F4801" w:rsidRPr="004B3A88" w:rsidRDefault="002F4801" w:rsidP="002F4801">
      <w:pPr>
        <w:pStyle w:val="Corpodetexto"/>
        <w:ind w:right="115"/>
        <w:jc w:val="right"/>
        <w:rPr>
          <w:rFonts w:asciiTheme="minorHAnsi" w:hAnsiTheme="minorHAnsi"/>
        </w:rPr>
      </w:pPr>
      <w:r w:rsidRPr="004B3A88">
        <w:rPr>
          <w:rFonts w:asciiTheme="minorHAnsi" w:hAnsiTheme="minorHAnsi"/>
          <w:color w:val="548DD4" w:themeColor="text2" w:themeTint="99"/>
        </w:rPr>
        <w:t>(Cidade/UF)</w:t>
      </w:r>
      <w:r w:rsidRPr="004B3A88">
        <w:rPr>
          <w:rFonts w:asciiTheme="minorHAnsi" w:hAnsiTheme="minorHAnsi"/>
        </w:rPr>
        <w:t xml:space="preserve">, </w:t>
      </w:r>
      <w:r w:rsidRPr="004B3A88">
        <w:rPr>
          <w:rFonts w:asciiTheme="minorHAnsi" w:hAnsiTheme="minorHAnsi"/>
          <w:color w:val="548DD4" w:themeColor="text2" w:themeTint="99"/>
        </w:rPr>
        <w:t>(dia)</w:t>
      </w:r>
      <w:r w:rsidRPr="004B3A88">
        <w:rPr>
          <w:rFonts w:asciiTheme="minorHAnsi" w:hAnsiTheme="minorHAnsi"/>
        </w:rPr>
        <w:t xml:space="preserve"> de </w:t>
      </w:r>
      <w:r w:rsidRPr="004B3A88">
        <w:rPr>
          <w:rFonts w:asciiTheme="minorHAnsi" w:hAnsiTheme="minorHAnsi"/>
          <w:color w:val="548DD4" w:themeColor="text2" w:themeTint="99"/>
        </w:rPr>
        <w:t>(mês)</w:t>
      </w:r>
      <w:r w:rsidRPr="004B3A88">
        <w:rPr>
          <w:rFonts w:asciiTheme="minorHAnsi" w:hAnsiTheme="minorHAnsi"/>
        </w:rPr>
        <w:t xml:space="preserve"> de </w:t>
      </w:r>
      <w:r w:rsidRPr="004B3A88">
        <w:rPr>
          <w:rFonts w:asciiTheme="minorHAnsi" w:hAnsiTheme="minorHAnsi"/>
          <w:color w:val="548DD4" w:themeColor="text2" w:themeTint="99"/>
        </w:rPr>
        <w:t>(ano)</w:t>
      </w:r>
      <w:r w:rsidRPr="004B3A88">
        <w:rPr>
          <w:rFonts w:asciiTheme="minorHAnsi" w:hAnsiTheme="minorHAnsi"/>
        </w:rPr>
        <w:t>.</w:t>
      </w:r>
    </w:p>
    <w:bookmarkEnd w:id="0"/>
    <w:p w14:paraId="532AA9BB" w14:textId="77777777" w:rsidR="002F4801" w:rsidRPr="004B3A88" w:rsidRDefault="002F4801" w:rsidP="002F4801">
      <w:pPr>
        <w:rPr>
          <w:rFonts w:asciiTheme="minorHAnsi" w:hAnsiTheme="minorHAnsi"/>
        </w:rPr>
      </w:pPr>
      <w:r w:rsidRPr="004B3A88">
        <w:rPr>
          <w:rFonts w:asciiTheme="minorHAnsi" w:hAnsiTheme="minorHAnsi"/>
        </w:rPr>
        <w:br w:type="page"/>
      </w:r>
    </w:p>
    <w:p w14:paraId="26BE4380" w14:textId="77777777" w:rsidR="002F4801" w:rsidRPr="004B3A88" w:rsidRDefault="002F4801" w:rsidP="002F4801">
      <w:pPr>
        <w:spacing w:after="120"/>
        <w:jc w:val="center"/>
        <w:rPr>
          <w:rFonts w:asciiTheme="minorHAnsi" w:hAnsiTheme="minorHAnsi"/>
          <w:b/>
          <w:bCs/>
        </w:rPr>
      </w:pPr>
      <w:r w:rsidRPr="004B3A88">
        <w:rPr>
          <w:rFonts w:asciiTheme="minorHAnsi" w:hAnsiTheme="minorHAnsi"/>
          <w:b/>
          <w:bCs/>
        </w:rPr>
        <w:t xml:space="preserve">ANEXO </w:t>
      </w:r>
      <w:r>
        <w:rPr>
          <w:rFonts w:asciiTheme="minorHAnsi" w:hAnsiTheme="minorHAnsi"/>
          <w:b/>
          <w:bCs/>
        </w:rPr>
        <w:t>I – DO EDITAL</w:t>
      </w:r>
    </w:p>
    <w:p w14:paraId="6C3053CC" w14:textId="77777777" w:rsidR="002F4801" w:rsidRPr="004B3A88" w:rsidRDefault="002F4801" w:rsidP="002F4801">
      <w:pPr>
        <w:spacing w:after="120"/>
        <w:jc w:val="center"/>
        <w:rPr>
          <w:rFonts w:asciiTheme="minorHAnsi" w:hAnsiTheme="minorHAnsi"/>
          <w:b/>
          <w:bCs/>
        </w:rPr>
      </w:pPr>
      <w:r w:rsidRPr="004B3A88">
        <w:rPr>
          <w:rFonts w:asciiTheme="minorHAnsi" w:hAnsiTheme="minorHAnsi"/>
          <w:b/>
          <w:bCs/>
        </w:rPr>
        <w:t xml:space="preserve">EDITAL DO LEILÃO Nº </w:t>
      </w:r>
      <w:r w:rsidRPr="004B3A88">
        <w:rPr>
          <w:rFonts w:asciiTheme="minorHAnsi" w:hAnsiTheme="minorHAnsi"/>
          <w:b/>
          <w:bCs/>
          <w:color w:val="548DD4" w:themeColor="text2" w:themeTint="99"/>
        </w:rPr>
        <w:t>XX</w:t>
      </w:r>
      <w:r w:rsidRPr="004B3A88">
        <w:rPr>
          <w:rFonts w:asciiTheme="minorHAnsi" w:hAnsiTheme="minorHAnsi"/>
          <w:b/>
          <w:bCs/>
        </w:rPr>
        <w:t>/</w:t>
      </w:r>
      <w:r w:rsidRPr="004B3A88">
        <w:rPr>
          <w:rFonts w:asciiTheme="minorHAnsi" w:hAnsiTheme="minorHAnsi"/>
          <w:b/>
          <w:bCs/>
          <w:color w:val="548DD4" w:themeColor="text2" w:themeTint="99"/>
        </w:rPr>
        <w:t>XXXX</w:t>
      </w:r>
    </w:p>
    <w:p w14:paraId="150BB232" w14:textId="77777777" w:rsidR="002F4801" w:rsidRPr="004B3A88" w:rsidRDefault="002F4801" w:rsidP="002F4801">
      <w:pPr>
        <w:jc w:val="center"/>
        <w:rPr>
          <w:rFonts w:asciiTheme="minorHAnsi" w:hAnsiTheme="minorHAnsi"/>
          <w:b/>
          <w:bCs/>
        </w:rPr>
      </w:pPr>
      <w:r w:rsidRPr="004B3A88">
        <w:rPr>
          <w:rFonts w:asciiTheme="minorHAnsi" w:hAnsiTheme="minorHAnsi"/>
          <w:b/>
          <w:bCs/>
        </w:rPr>
        <w:t>DESCRIÇÃO DO(S) IMÓVEL(IS)</w:t>
      </w:r>
    </w:p>
    <w:p w14:paraId="7CBFF004" w14:textId="77777777" w:rsidR="002F4801" w:rsidRPr="004B3A88" w:rsidRDefault="002F4801" w:rsidP="002F4801">
      <w:pPr>
        <w:rPr>
          <w:rFonts w:asciiTheme="minorHAnsi" w:hAnsiTheme="minorHAnsi"/>
          <w:b/>
          <w:bCs/>
        </w:rPr>
      </w:pPr>
    </w:p>
    <w:p w14:paraId="6A67D112" w14:textId="77777777" w:rsidR="002F4801" w:rsidRPr="00A24A29" w:rsidRDefault="002F4801" w:rsidP="00AB333B">
      <w:pPr>
        <w:pStyle w:val="PargrafodaLista"/>
        <w:numPr>
          <w:ilvl w:val="0"/>
          <w:numId w:val="11"/>
        </w:numPr>
        <w:ind w:left="426" w:hanging="426"/>
        <w:rPr>
          <w:rFonts w:asciiTheme="minorHAnsi" w:hAnsiTheme="minorHAnsi"/>
          <w:b/>
          <w:bCs/>
        </w:rPr>
      </w:pPr>
      <w:r w:rsidRPr="00A24A29">
        <w:rPr>
          <w:rFonts w:asciiTheme="minorHAnsi" w:hAnsiTheme="minorHAnsi"/>
          <w:b/>
          <w:bCs/>
        </w:rPr>
        <w:t>LOTE 1:</w:t>
      </w:r>
    </w:p>
    <w:p w14:paraId="2BCC970D" w14:textId="77777777" w:rsidR="002F4801" w:rsidRPr="004B3A88" w:rsidRDefault="002F4801" w:rsidP="002F4801">
      <w:pPr>
        <w:rPr>
          <w:rFonts w:asciiTheme="minorHAnsi" w:hAnsiTheme="minorHAnsi"/>
        </w:rPr>
      </w:pPr>
    </w:p>
    <w:p w14:paraId="62CB9CB2" w14:textId="77777777" w:rsidR="002F4801" w:rsidRPr="004B3A88" w:rsidRDefault="002F4801" w:rsidP="00AB333B">
      <w:pPr>
        <w:pStyle w:val="PargrafodaLista"/>
        <w:numPr>
          <w:ilvl w:val="0"/>
          <w:numId w:val="12"/>
        </w:numPr>
        <w:ind w:left="709"/>
        <w:rPr>
          <w:rFonts w:asciiTheme="minorHAnsi" w:hAnsiTheme="minorHAnsi"/>
        </w:rPr>
      </w:pPr>
      <w:r w:rsidRPr="004B3A88">
        <w:rPr>
          <w:rFonts w:asciiTheme="minorHAnsi" w:hAnsiTheme="minorHAnsi"/>
          <w:b/>
          <w:bCs/>
        </w:rPr>
        <w:t>DESCRIÇÃO DO IMÓVEL</w:t>
      </w:r>
      <w:r w:rsidRPr="004B3A88">
        <w:rPr>
          <w:rFonts w:asciiTheme="minorHAnsi" w:hAnsiTheme="minorHAnsi"/>
        </w:rPr>
        <w:t xml:space="preserve">: </w:t>
      </w:r>
      <w:r w:rsidRPr="00B97DED">
        <w:rPr>
          <w:rFonts w:asciiTheme="minorHAnsi" w:hAnsiTheme="minorHAnsi"/>
        </w:rPr>
        <w:t xml:space="preserve">01 (um) </w:t>
      </w:r>
      <w:r w:rsidRPr="004B3A88">
        <w:rPr>
          <w:rFonts w:asciiTheme="minorHAnsi" w:hAnsiTheme="minorHAnsi"/>
        </w:rPr>
        <w:t xml:space="preserve">imóvel </w:t>
      </w:r>
      <w:r w:rsidRPr="004B3A88">
        <w:rPr>
          <w:rFonts w:asciiTheme="minorHAnsi" w:hAnsiTheme="minorHAnsi"/>
          <w:color w:val="548DD4" w:themeColor="text2" w:themeTint="99"/>
        </w:rPr>
        <w:t xml:space="preserve">URBANO / RURAL (informar as características do imóvel... </w:t>
      </w:r>
      <w:r w:rsidRPr="004B3A88">
        <w:rPr>
          <w:rFonts w:asciiTheme="minorHAnsi" w:hAnsiTheme="minorHAnsi"/>
          <w:b/>
          <w:bCs/>
          <w:color w:val="548DD4" w:themeColor="text2" w:themeTint="99"/>
          <w:u w:val="single"/>
        </w:rPr>
        <w:t>metragem terreno, metragem construção(ões)</w:t>
      </w:r>
      <w:r w:rsidRPr="004B3A88">
        <w:rPr>
          <w:rFonts w:asciiTheme="minorHAnsi" w:hAnsiTheme="minorHAnsi"/>
          <w:color w:val="548DD4" w:themeColor="text2" w:themeTint="99"/>
        </w:rPr>
        <w:t>, residencial, comercial, condomínio, etc.)</w:t>
      </w:r>
      <w:r w:rsidRPr="004B3A88">
        <w:rPr>
          <w:rFonts w:asciiTheme="minorHAnsi" w:hAnsiTheme="minorHAnsi"/>
        </w:rPr>
        <w:t xml:space="preserve"> </w:t>
      </w:r>
    </w:p>
    <w:p w14:paraId="384743BD" w14:textId="77777777" w:rsidR="002F4801" w:rsidRPr="004B3A88" w:rsidRDefault="002F4801" w:rsidP="002F4801">
      <w:pPr>
        <w:pStyle w:val="PargrafodaLista"/>
        <w:ind w:left="567"/>
        <w:rPr>
          <w:rFonts w:asciiTheme="minorHAnsi" w:hAnsiTheme="minorHAnsi"/>
          <w:b/>
          <w:bCs/>
        </w:rPr>
      </w:pPr>
    </w:p>
    <w:p w14:paraId="20FE72CB" w14:textId="77777777" w:rsidR="002F4801" w:rsidRPr="004B3A88" w:rsidRDefault="002F4801" w:rsidP="00AB333B">
      <w:pPr>
        <w:pStyle w:val="PargrafodaLista"/>
        <w:numPr>
          <w:ilvl w:val="0"/>
          <w:numId w:val="12"/>
        </w:numPr>
        <w:ind w:left="709"/>
        <w:rPr>
          <w:rFonts w:asciiTheme="minorHAnsi" w:hAnsiTheme="minorHAnsi"/>
        </w:rPr>
      </w:pPr>
      <w:r w:rsidRPr="004B3A88">
        <w:rPr>
          <w:rFonts w:asciiTheme="minorHAnsi" w:hAnsiTheme="minorHAnsi"/>
          <w:b/>
          <w:bCs/>
        </w:rPr>
        <w:t xml:space="preserve">LOCALIZAÇÃO DO IMÓVEL: </w:t>
      </w:r>
      <w:r w:rsidRPr="004B3A88">
        <w:rPr>
          <w:rFonts w:asciiTheme="minorHAnsi" w:hAnsiTheme="minorHAnsi"/>
          <w:color w:val="548DD4" w:themeColor="text2" w:themeTint="99"/>
        </w:rPr>
        <w:t>(informar endereço completo)</w:t>
      </w:r>
    </w:p>
    <w:p w14:paraId="5C869403" w14:textId="77777777" w:rsidR="002F4801" w:rsidRPr="004B3A88" w:rsidRDefault="002F4801" w:rsidP="002F4801">
      <w:pPr>
        <w:pStyle w:val="PargrafodaLista"/>
        <w:tabs>
          <w:tab w:val="left" w:pos="1134"/>
        </w:tabs>
        <w:ind w:left="567" w:hanging="578"/>
        <w:rPr>
          <w:rFonts w:asciiTheme="minorHAnsi" w:hAnsiTheme="minorHAnsi"/>
          <w:b/>
          <w:bCs/>
        </w:rPr>
      </w:pPr>
    </w:p>
    <w:p w14:paraId="31E90EC2" w14:textId="77777777" w:rsidR="002F4801" w:rsidRPr="004B3A88" w:rsidRDefault="002F4801" w:rsidP="00AB333B">
      <w:pPr>
        <w:pStyle w:val="PargrafodaLista"/>
        <w:numPr>
          <w:ilvl w:val="0"/>
          <w:numId w:val="12"/>
        </w:numPr>
        <w:ind w:left="709"/>
        <w:rPr>
          <w:rFonts w:asciiTheme="minorHAnsi" w:hAnsiTheme="minorHAnsi"/>
        </w:rPr>
      </w:pPr>
      <w:r w:rsidRPr="004B3A88">
        <w:rPr>
          <w:rFonts w:asciiTheme="minorHAnsi" w:hAnsiTheme="minorHAnsi"/>
          <w:b/>
          <w:bCs/>
        </w:rPr>
        <w:t xml:space="preserve">SITUAÇÃO OCUPACIONAL: </w:t>
      </w:r>
      <w:r>
        <w:rPr>
          <w:rFonts w:asciiTheme="minorHAnsi" w:hAnsiTheme="minorHAnsi"/>
          <w:color w:val="548DD4" w:themeColor="text2" w:themeTint="99"/>
        </w:rPr>
        <w:t>ocupado</w:t>
      </w:r>
      <w:r w:rsidRPr="004B3A88">
        <w:rPr>
          <w:rFonts w:asciiTheme="minorHAnsi" w:hAnsiTheme="minorHAnsi"/>
          <w:color w:val="548DD4" w:themeColor="text2" w:themeTint="99"/>
        </w:rPr>
        <w:t xml:space="preserve"> / desocupado</w:t>
      </w:r>
    </w:p>
    <w:p w14:paraId="54E7EFE2" w14:textId="77777777" w:rsidR="002F4801" w:rsidRPr="004B3A88" w:rsidRDefault="002F4801" w:rsidP="002F4801">
      <w:pPr>
        <w:pStyle w:val="PargrafodaLista"/>
        <w:ind w:left="567" w:hanging="578"/>
        <w:rPr>
          <w:rFonts w:asciiTheme="minorHAnsi" w:hAnsiTheme="minorHAnsi"/>
          <w:b/>
          <w:bCs/>
        </w:rPr>
      </w:pPr>
    </w:p>
    <w:p w14:paraId="60EA8EE9" w14:textId="77777777" w:rsidR="002F4801" w:rsidRPr="004B3A88" w:rsidRDefault="002F4801" w:rsidP="00AB333B">
      <w:pPr>
        <w:pStyle w:val="PargrafodaLista"/>
        <w:numPr>
          <w:ilvl w:val="0"/>
          <w:numId w:val="12"/>
        </w:numPr>
        <w:ind w:left="709"/>
        <w:rPr>
          <w:rFonts w:asciiTheme="minorHAnsi" w:hAnsiTheme="minorHAnsi"/>
        </w:rPr>
      </w:pPr>
      <w:r>
        <w:rPr>
          <w:rFonts w:asciiTheme="minorHAnsi" w:hAnsiTheme="minorHAnsi"/>
          <w:b/>
          <w:bCs/>
        </w:rPr>
        <w:t>MATRÍCULA DO IMÓVEL</w:t>
      </w:r>
      <w:r w:rsidRPr="004B3A88">
        <w:rPr>
          <w:rFonts w:asciiTheme="minorHAnsi" w:hAnsiTheme="minorHAnsi"/>
        </w:rPr>
        <w:t xml:space="preserve">: Cartório </w:t>
      </w:r>
      <w:r w:rsidRPr="004B3A88">
        <w:rPr>
          <w:rFonts w:asciiTheme="minorHAnsi" w:hAnsiTheme="minorHAnsi"/>
          <w:color w:val="548DD4" w:themeColor="text2" w:themeTint="99"/>
        </w:rPr>
        <w:t>XXXXXX</w:t>
      </w:r>
      <w:r w:rsidRPr="004B3A88">
        <w:rPr>
          <w:rFonts w:asciiTheme="minorHAnsi" w:hAnsiTheme="minorHAnsi"/>
        </w:rPr>
        <w:t xml:space="preserve">, matrícula nº </w:t>
      </w:r>
      <w:r w:rsidRPr="004B3A88">
        <w:rPr>
          <w:rFonts w:asciiTheme="minorHAnsi" w:hAnsiTheme="minorHAnsi"/>
          <w:color w:val="548DD4" w:themeColor="text2" w:themeTint="99"/>
        </w:rPr>
        <w:t>xxxx</w:t>
      </w:r>
      <w:r w:rsidRPr="004B3A88">
        <w:rPr>
          <w:rFonts w:asciiTheme="minorHAnsi" w:hAnsiTheme="minorHAnsi"/>
        </w:rPr>
        <w:t xml:space="preserve">, Livro </w:t>
      </w:r>
      <w:r w:rsidRPr="004B3A88">
        <w:rPr>
          <w:rFonts w:asciiTheme="minorHAnsi" w:hAnsiTheme="minorHAnsi"/>
          <w:color w:val="548DD4" w:themeColor="text2" w:themeTint="99"/>
        </w:rPr>
        <w:t>xx</w:t>
      </w:r>
      <w:r w:rsidRPr="004B3A88">
        <w:rPr>
          <w:rFonts w:asciiTheme="minorHAnsi" w:hAnsiTheme="minorHAnsi"/>
        </w:rPr>
        <w:t xml:space="preserve">, fls. </w:t>
      </w:r>
      <w:r w:rsidRPr="004B3A88">
        <w:rPr>
          <w:rFonts w:asciiTheme="minorHAnsi" w:hAnsiTheme="minorHAnsi"/>
          <w:color w:val="548DD4" w:themeColor="text2" w:themeTint="99"/>
        </w:rPr>
        <w:t>xxx</w:t>
      </w:r>
      <w:r w:rsidRPr="004B3A88">
        <w:rPr>
          <w:rFonts w:asciiTheme="minorHAnsi" w:hAnsiTheme="minorHAnsi"/>
        </w:rPr>
        <w:t>.</w:t>
      </w:r>
    </w:p>
    <w:p w14:paraId="21796A5F" w14:textId="77777777" w:rsidR="002F4801" w:rsidRPr="004B3A88" w:rsidRDefault="002F4801" w:rsidP="002F4801">
      <w:pPr>
        <w:pStyle w:val="PargrafodaLista"/>
        <w:ind w:left="567" w:hanging="578"/>
        <w:rPr>
          <w:rFonts w:asciiTheme="minorHAnsi" w:hAnsiTheme="minorHAnsi"/>
          <w:b/>
          <w:bCs/>
        </w:rPr>
      </w:pPr>
    </w:p>
    <w:p w14:paraId="49F27D4D" w14:textId="77777777" w:rsidR="002F4801" w:rsidRPr="004B3A88" w:rsidRDefault="002F4801" w:rsidP="00AB333B">
      <w:pPr>
        <w:pStyle w:val="PargrafodaLista"/>
        <w:numPr>
          <w:ilvl w:val="0"/>
          <w:numId w:val="12"/>
        </w:numPr>
        <w:ind w:left="709"/>
        <w:rPr>
          <w:rFonts w:asciiTheme="minorHAnsi" w:hAnsiTheme="minorHAnsi"/>
        </w:rPr>
      </w:pPr>
      <w:r w:rsidRPr="004B3A88">
        <w:rPr>
          <w:rFonts w:asciiTheme="minorHAnsi" w:hAnsiTheme="minorHAnsi"/>
          <w:b/>
          <w:bCs/>
        </w:rPr>
        <w:t>RIP</w:t>
      </w:r>
      <w:r w:rsidRPr="004B3A88">
        <w:rPr>
          <w:rFonts w:asciiTheme="minorHAnsi" w:hAnsiTheme="minorHAnsi"/>
        </w:rPr>
        <w:t>:</w:t>
      </w:r>
      <w:r w:rsidRPr="004B3A88">
        <w:rPr>
          <w:rFonts w:asciiTheme="minorHAnsi" w:hAnsiTheme="minorHAnsi"/>
          <w:b/>
          <w:bCs/>
        </w:rPr>
        <w:t xml:space="preserve"> </w:t>
      </w:r>
      <w:r w:rsidRPr="004B3A88">
        <w:rPr>
          <w:rFonts w:asciiTheme="minorHAnsi" w:hAnsiTheme="minorHAnsi"/>
          <w:color w:val="548DD4" w:themeColor="text2" w:themeTint="99"/>
        </w:rPr>
        <w:t>XXXXXXX</w:t>
      </w:r>
    </w:p>
    <w:p w14:paraId="76BDD50D" w14:textId="77777777" w:rsidR="002F4801" w:rsidRDefault="002F4801" w:rsidP="002F4801">
      <w:pPr>
        <w:pStyle w:val="PargrafodaLista"/>
        <w:ind w:left="567" w:hanging="578"/>
        <w:rPr>
          <w:rFonts w:asciiTheme="minorHAnsi" w:hAnsiTheme="minorHAnsi"/>
          <w:b/>
          <w:bCs/>
        </w:rPr>
      </w:pPr>
    </w:p>
    <w:p w14:paraId="6BA34B02" w14:textId="77777777" w:rsidR="002F4801" w:rsidRPr="004B3A88" w:rsidRDefault="002F4801" w:rsidP="00AB333B">
      <w:pPr>
        <w:pStyle w:val="PargrafodaLista"/>
        <w:numPr>
          <w:ilvl w:val="0"/>
          <w:numId w:val="12"/>
        </w:numPr>
        <w:ind w:left="709"/>
        <w:rPr>
          <w:rFonts w:asciiTheme="minorHAnsi" w:hAnsiTheme="minorHAnsi"/>
          <w:bCs/>
        </w:rPr>
      </w:pPr>
      <w:r w:rsidRPr="004B3A88">
        <w:rPr>
          <w:rFonts w:asciiTheme="minorHAnsi" w:hAnsiTheme="minorHAnsi"/>
          <w:b/>
        </w:rPr>
        <w:t xml:space="preserve">PROCESSO-CRIME nº: </w:t>
      </w:r>
      <w:r w:rsidRPr="004B3A88">
        <w:rPr>
          <w:rFonts w:asciiTheme="minorHAnsi" w:hAnsiTheme="minorHAnsi"/>
          <w:bCs/>
          <w:color w:val="548DD4" w:themeColor="text2" w:themeTint="99"/>
        </w:rPr>
        <w:t xml:space="preserve">XXX/XXXX </w:t>
      </w:r>
      <w:r w:rsidRPr="004B3A88">
        <w:rPr>
          <w:rFonts w:asciiTheme="minorHAnsi" w:hAnsiTheme="minorHAnsi"/>
          <w:bCs/>
        </w:rPr>
        <w:t xml:space="preserve">da Vara/Comarca: </w:t>
      </w:r>
      <w:r w:rsidRPr="004B3A88">
        <w:rPr>
          <w:rFonts w:asciiTheme="minorHAnsi" w:hAnsiTheme="minorHAnsi"/>
          <w:bCs/>
          <w:color w:val="548DD4" w:themeColor="text2" w:themeTint="99"/>
        </w:rPr>
        <w:t>XXXXXXXXX</w:t>
      </w:r>
      <w:r w:rsidRPr="004B3A88">
        <w:rPr>
          <w:rFonts w:asciiTheme="minorHAnsi" w:hAnsiTheme="minorHAnsi"/>
          <w:bCs/>
        </w:rPr>
        <w:t>.</w:t>
      </w:r>
    </w:p>
    <w:p w14:paraId="72816C28" w14:textId="77777777" w:rsidR="002F4801" w:rsidRPr="004B3A88" w:rsidRDefault="002F4801" w:rsidP="002F4801">
      <w:pPr>
        <w:pStyle w:val="PargrafodaLista"/>
        <w:ind w:left="567" w:hanging="578"/>
        <w:rPr>
          <w:rFonts w:asciiTheme="minorHAnsi" w:hAnsiTheme="minorHAnsi"/>
          <w:b/>
          <w:bCs/>
        </w:rPr>
      </w:pPr>
    </w:p>
    <w:p w14:paraId="6A1F320A" w14:textId="77777777" w:rsidR="002F4801" w:rsidRPr="0079055F" w:rsidRDefault="002F4801" w:rsidP="00AB333B">
      <w:pPr>
        <w:pStyle w:val="PargrafodaLista"/>
        <w:numPr>
          <w:ilvl w:val="0"/>
          <w:numId w:val="12"/>
        </w:numPr>
        <w:ind w:left="709"/>
        <w:rPr>
          <w:rFonts w:asciiTheme="minorHAnsi" w:hAnsiTheme="minorHAnsi"/>
        </w:rPr>
      </w:pPr>
      <w:r w:rsidRPr="004B3A88">
        <w:rPr>
          <w:rFonts w:asciiTheme="minorHAnsi" w:hAnsiTheme="minorHAnsi"/>
          <w:b/>
          <w:bCs/>
        </w:rPr>
        <w:t>VALOR DE AVALIAÇÃO</w:t>
      </w:r>
      <w:r w:rsidRPr="004B3A88">
        <w:rPr>
          <w:rFonts w:asciiTheme="minorHAnsi" w:hAnsiTheme="minorHAnsi"/>
        </w:rPr>
        <w:t xml:space="preserve">: R$ </w:t>
      </w:r>
      <w:r w:rsidRPr="004B3A88">
        <w:rPr>
          <w:rFonts w:asciiTheme="minorHAnsi" w:hAnsiTheme="minorHAnsi"/>
          <w:color w:val="548DD4" w:themeColor="text2" w:themeTint="99"/>
        </w:rPr>
        <w:t>XXXXXX (XXXXXXXXXXXXXX)</w:t>
      </w:r>
      <w:r w:rsidRPr="004B3A88">
        <w:rPr>
          <w:rFonts w:asciiTheme="minorHAnsi" w:hAnsiTheme="minorHAnsi"/>
        </w:rPr>
        <w:t>,</w:t>
      </w:r>
      <w:r w:rsidRPr="004B3A88">
        <w:rPr>
          <w:rFonts w:asciiTheme="minorHAnsi" w:hAnsiTheme="minorHAnsi"/>
          <w:color w:val="FF0000"/>
        </w:rPr>
        <w:t xml:space="preserve"> </w:t>
      </w:r>
      <w:r w:rsidRPr="0079055F">
        <w:rPr>
          <w:rFonts w:asciiTheme="minorHAnsi" w:hAnsiTheme="minorHAnsi"/>
        </w:rPr>
        <w:t xml:space="preserve">conforme Laudo/Termo de Avaliação </w:t>
      </w:r>
      <w:r w:rsidRPr="0079055F">
        <w:rPr>
          <w:rFonts w:asciiTheme="minorHAnsi" w:hAnsiTheme="minorHAnsi"/>
          <w:color w:val="548DD4" w:themeColor="text2" w:themeTint="99"/>
        </w:rPr>
        <w:t>(nº xxxxxxx quando houver)</w:t>
      </w:r>
      <w:r w:rsidRPr="0079055F">
        <w:rPr>
          <w:rFonts w:asciiTheme="minorHAnsi" w:hAnsiTheme="minorHAnsi"/>
        </w:rPr>
        <w:t xml:space="preserve">. Data de Avaliação: </w:t>
      </w:r>
      <w:r w:rsidRPr="0079055F">
        <w:rPr>
          <w:rFonts w:asciiTheme="minorHAnsi" w:hAnsiTheme="minorHAnsi"/>
          <w:color w:val="548DD4" w:themeColor="text2" w:themeTint="99"/>
        </w:rPr>
        <w:t>xx/xx/xxxx</w:t>
      </w:r>
      <w:r w:rsidRPr="0079055F">
        <w:rPr>
          <w:rFonts w:asciiTheme="minorHAnsi" w:hAnsiTheme="minorHAnsi"/>
        </w:rPr>
        <w:t>.</w:t>
      </w:r>
    </w:p>
    <w:p w14:paraId="49CF9F0C" w14:textId="77777777" w:rsidR="002F4801" w:rsidRPr="0079055F" w:rsidRDefault="002F4801" w:rsidP="002F4801">
      <w:pPr>
        <w:pStyle w:val="PargrafodaLista"/>
        <w:rPr>
          <w:rFonts w:asciiTheme="minorHAnsi" w:hAnsiTheme="minorHAnsi"/>
        </w:rPr>
      </w:pPr>
    </w:p>
    <w:p w14:paraId="3D155B0A" w14:textId="77777777" w:rsidR="002F4801" w:rsidRDefault="002F4801" w:rsidP="00AB333B">
      <w:pPr>
        <w:pStyle w:val="PargrafodaLista"/>
        <w:numPr>
          <w:ilvl w:val="0"/>
          <w:numId w:val="12"/>
        </w:numPr>
        <w:ind w:left="709"/>
        <w:rPr>
          <w:rFonts w:asciiTheme="minorHAnsi" w:hAnsiTheme="minorHAnsi"/>
        </w:rPr>
      </w:pPr>
      <w:r w:rsidRPr="0079055F">
        <w:rPr>
          <w:rFonts w:asciiTheme="minorHAnsi" w:hAnsiTheme="minorHAnsi"/>
          <w:b/>
          <w:bCs/>
        </w:rPr>
        <w:t>VALOR DO LANCE INICIAL</w:t>
      </w:r>
      <w:r>
        <w:rPr>
          <w:rFonts w:asciiTheme="minorHAnsi" w:hAnsiTheme="minorHAnsi"/>
        </w:rPr>
        <w:t xml:space="preserve">: </w:t>
      </w:r>
      <w:r w:rsidRPr="004B3A88">
        <w:rPr>
          <w:rFonts w:asciiTheme="minorHAnsi" w:hAnsiTheme="minorHAnsi"/>
        </w:rPr>
        <w:t xml:space="preserve">R$ </w:t>
      </w:r>
      <w:r w:rsidRPr="004B3A88">
        <w:rPr>
          <w:rFonts w:asciiTheme="minorHAnsi" w:hAnsiTheme="minorHAnsi"/>
          <w:color w:val="548DD4" w:themeColor="text2" w:themeTint="99"/>
        </w:rPr>
        <w:t>XXXXXX (XXXXXXXXXXXXXX)</w:t>
      </w:r>
      <w:r>
        <w:rPr>
          <w:rFonts w:asciiTheme="minorHAnsi" w:hAnsiTheme="minorHAnsi"/>
          <w:color w:val="548DD4" w:themeColor="text2" w:themeTint="99"/>
        </w:rPr>
        <w:t>, conforme item 7.2 deste Edital</w:t>
      </w:r>
      <w:r>
        <w:rPr>
          <w:rFonts w:asciiTheme="minorHAnsi" w:hAnsiTheme="minorHAnsi"/>
        </w:rPr>
        <w:t xml:space="preserve"> (se for caso)</w:t>
      </w:r>
    </w:p>
    <w:p w14:paraId="775253A4" w14:textId="77777777" w:rsidR="002F4801" w:rsidRPr="00D51CBB" w:rsidRDefault="002F4801" w:rsidP="002F4801">
      <w:pPr>
        <w:pStyle w:val="PargrafodaLista"/>
        <w:rPr>
          <w:rFonts w:asciiTheme="minorHAnsi" w:hAnsiTheme="minorHAnsi"/>
        </w:rPr>
      </w:pPr>
    </w:p>
    <w:p w14:paraId="2C5F9F95" w14:textId="77777777" w:rsidR="002F4801" w:rsidRPr="004B3A88" w:rsidRDefault="002F4801" w:rsidP="00AB333B">
      <w:pPr>
        <w:pStyle w:val="PargrafodaLista"/>
        <w:numPr>
          <w:ilvl w:val="0"/>
          <w:numId w:val="12"/>
        </w:numPr>
        <w:ind w:left="709"/>
        <w:rPr>
          <w:rFonts w:asciiTheme="minorHAnsi" w:hAnsiTheme="minorHAnsi"/>
        </w:rPr>
      </w:pPr>
      <w:r w:rsidRPr="00D51CBB">
        <w:rPr>
          <w:rFonts w:asciiTheme="minorHAnsi" w:hAnsiTheme="minorHAnsi"/>
          <w:b/>
          <w:bCs/>
        </w:rPr>
        <w:t>PROCESSO SEI Nº</w:t>
      </w:r>
      <w:r>
        <w:rPr>
          <w:rFonts w:asciiTheme="minorHAnsi" w:hAnsiTheme="minorHAnsi"/>
        </w:rPr>
        <w:t xml:space="preserve">: </w:t>
      </w:r>
      <w:r w:rsidRPr="00D51CBB">
        <w:rPr>
          <w:rFonts w:asciiTheme="minorHAnsi" w:hAnsiTheme="minorHAnsi"/>
          <w:color w:val="548DD4" w:themeColor="text2" w:themeTint="99"/>
        </w:rPr>
        <w:t>XXXXXXXXXXXXXXX</w:t>
      </w:r>
    </w:p>
    <w:p w14:paraId="6B79EB45" w14:textId="77777777" w:rsidR="002F4801" w:rsidRPr="004B3A88" w:rsidRDefault="002F4801" w:rsidP="002F4801">
      <w:pPr>
        <w:pStyle w:val="PargrafodaLista"/>
        <w:ind w:left="567" w:hanging="578"/>
        <w:rPr>
          <w:rFonts w:asciiTheme="minorHAnsi" w:hAnsiTheme="minorHAnsi"/>
          <w:b/>
          <w:bCs/>
        </w:rPr>
      </w:pPr>
    </w:p>
    <w:p w14:paraId="3F43B598" w14:textId="77777777" w:rsidR="002F4801" w:rsidRPr="00B62F04" w:rsidRDefault="002F4801" w:rsidP="00AB333B">
      <w:pPr>
        <w:pStyle w:val="PargrafodaLista"/>
        <w:numPr>
          <w:ilvl w:val="0"/>
          <w:numId w:val="12"/>
        </w:numPr>
        <w:ind w:left="709"/>
        <w:rPr>
          <w:rFonts w:asciiTheme="minorHAnsi" w:hAnsiTheme="minorHAnsi"/>
          <w:bCs/>
        </w:rPr>
      </w:pPr>
      <w:r>
        <w:rPr>
          <w:rFonts w:asciiTheme="minorHAnsi" w:hAnsiTheme="minorHAnsi"/>
          <w:b/>
          <w:bCs/>
        </w:rPr>
        <w:t>DÍVIDAS DE CONDOMÍNIO (se houver)</w:t>
      </w:r>
      <w:r w:rsidRPr="004753C5">
        <w:rPr>
          <w:rFonts w:asciiTheme="minorHAnsi" w:hAnsiTheme="minorHAnsi"/>
        </w:rPr>
        <w:t>:</w:t>
      </w:r>
      <w:r w:rsidRPr="00B62F04">
        <w:rPr>
          <w:rFonts w:asciiTheme="minorHAnsi" w:hAnsiTheme="minorHAnsi"/>
        </w:rPr>
        <w:t xml:space="preserve"> </w:t>
      </w:r>
      <w:r w:rsidRPr="00B62F04">
        <w:rPr>
          <w:rFonts w:asciiTheme="minorHAnsi" w:hAnsiTheme="minorHAnsi"/>
          <w:color w:val="548DD4" w:themeColor="text2" w:themeTint="99"/>
        </w:rPr>
        <w:t>R$ xxxxx,xx (xxxxxxxxxxx)</w:t>
      </w:r>
    </w:p>
    <w:p w14:paraId="239A680E" w14:textId="77777777" w:rsidR="002F4801" w:rsidRPr="00B62F04" w:rsidRDefault="002F4801" w:rsidP="002F4801">
      <w:pPr>
        <w:pStyle w:val="PargrafodaLista"/>
        <w:ind w:left="2727"/>
        <w:rPr>
          <w:rFonts w:asciiTheme="minorHAnsi" w:hAnsiTheme="minorHAnsi"/>
          <w:bCs/>
        </w:rPr>
      </w:pPr>
    </w:p>
    <w:p w14:paraId="7596A0C6" w14:textId="77777777" w:rsidR="002F4801" w:rsidRDefault="002F4801" w:rsidP="002F4801">
      <w:pPr>
        <w:pStyle w:val="PargrafodaLista"/>
        <w:rPr>
          <w:rFonts w:asciiTheme="minorHAnsi" w:hAnsiTheme="minorHAnsi"/>
          <w:b/>
          <w:bCs/>
          <w:color w:val="548DD4" w:themeColor="text2" w:themeTint="99"/>
        </w:rPr>
      </w:pPr>
    </w:p>
    <w:p w14:paraId="2EA2B4E8" w14:textId="77777777" w:rsidR="002F4801" w:rsidRPr="00506FE9" w:rsidRDefault="002F4801" w:rsidP="002F4801">
      <w:pPr>
        <w:pStyle w:val="PargrafodaLista"/>
        <w:rPr>
          <w:rFonts w:asciiTheme="minorHAnsi" w:hAnsiTheme="minorHAnsi"/>
          <w:b/>
          <w:bCs/>
          <w:color w:val="548DD4" w:themeColor="text2" w:themeTint="99"/>
        </w:rPr>
      </w:pPr>
    </w:p>
    <w:p w14:paraId="3302EE31" w14:textId="77777777" w:rsidR="002F4801" w:rsidRPr="00C827B2" w:rsidRDefault="002F4801" w:rsidP="00AB333B">
      <w:pPr>
        <w:pStyle w:val="PargrafodaLista"/>
        <w:numPr>
          <w:ilvl w:val="0"/>
          <w:numId w:val="11"/>
        </w:numPr>
        <w:ind w:left="0" w:hanging="426"/>
        <w:jc w:val="left"/>
        <w:rPr>
          <w:rFonts w:asciiTheme="minorHAnsi" w:hAnsiTheme="minorHAnsi"/>
        </w:rPr>
      </w:pPr>
      <w:r w:rsidRPr="00C827B2">
        <w:rPr>
          <w:rFonts w:asciiTheme="minorHAnsi" w:hAnsiTheme="minorHAnsi"/>
          <w:b/>
          <w:bCs/>
        </w:rPr>
        <w:t>LOTE 02: ...</w:t>
      </w:r>
      <w:r w:rsidRPr="00C827B2">
        <w:rPr>
          <w:rFonts w:asciiTheme="minorHAnsi" w:hAnsiTheme="minorHAnsi"/>
        </w:rPr>
        <w:br w:type="page"/>
      </w:r>
    </w:p>
    <w:p w14:paraId="12789356" w14:textId="77777777" w:rsidR="002F4801" w:rsidRPr="004B3A88" w:rsidRDefault="002F4801" w:rsidP="002F4801">
      <w:pPr>
        <w:jc w:val="center"/>
        <w:rPr>
          <w:rFonts w:asciiTheme="minorHAnsi" w:hAnsiTheme="minorHAnsi"/>
          <w:b/>
          <w:bCs/>
        </w:rPr>
      </w:pPr>
      <w:r w:rsidRPr="004B3A88">
        <w:rPr>
          <w:rFonts w:asciiTheme="minorHAnsi" w:hAnsiTheme="minorHAnsi"/>
          <w:b/>
          <w:bCs/>
        </w:rPr>
        <w:t xml:space="preserve">ANEXO </w:t>
      </w:r>
      <w:r>
        <w:rPr>
          <w:rFonts w:asciiTheme="minorHAnsi" w:hAnsiTheme="minorHAnsi"/>
          <w:b/>
          <w:bCs/>
        </w:rPr>
        <w:t>II – DO EDITAL</w:t>
      </w:r>
    </w:p>
    <w:p w14:paraId="36B9134C" w14:textId="77777777" w:rsidR="002F4801" w:rsidRPr="004B3A88" w:rsidRDefault="002F4801" w:rsidP="002F4801">
      <w:pPr>
        <w:rPr>
          <w:rFonts w:asciiTheme="minorHAnsi" w:hAnsiTheme="minorHAnsi"/>
        </w:rPr>
      </w:pPr>
    </w:p>
    <w:p w14:paraId="75262844" w14:textId="77777777" w:rsidR="002F4801" w:rsidRPr="004B3A88" w:rsidRDefault="002F4801" w:rsidP="002F4801">
      <w:pPr>
        <w:jc w:val="center"/>
        <w:rPr>
          <w:rFonts w:asciiTheme="minorHAnsi" w:hAnsiTheme="minorHAnsi"/>
          <w:b/>
          <w:bCs/>
        </w:rPr>
      </w:pPr>
      <w:r w:rsidRPr="004B3A88">
        <w:rPr>
          <w:rFonts w:asciiTheme="minorHAnsi" w:hAnsiTheme="minorHAnsi"/>
          <w:b/>
          <w:bCs/>
        </w:rPr>
        <w:t xml:space="preserve">EDITAL DO LEILÃO Nº </w:t>
      </w:r>
      <w:r w:rsidRPr="004B3A88">
        <w:rPr>
          <w:rFonts w:asciiTheme="minorHAnsi" w:hAnsiTheme="minorHAnsi"/>
          <w:b/>
          <w:bCs/>
          <w:color w:val="548DD4" w:themeColor="text2" w:themeTint="99"/>
        </w:rPr>
        <w:t>XX</w:t>
      </w:r>
      <w:r w:rsidRPr="004B3A88">
        <w:rPr>
          <w:rFonts w:asciiTheme="minorHAnsi" w:hAnsiTheme="minorHAnsi"/>
          <w:b/>
          <w:bCs/>
        </w:rPr>
        <w:t>/</w:t>
      </w:r>
      <w:r w:rsidRPr="004B3A88">
        <w:rPr>
          <w:rFonts w:asciiTheme="minorHAnsi" w:hAnsiTheme="minorHAnsi"/>
          <w:b/>
          <w:bCs/>
          <w:color w:val="548DD4" w:themeColor="text2" w:themeTint="99"/>
        </w:rPr>
        <w:t>XXXX</w:t>
      </w:r>
    </w:p>
    <w:p w14:paraId="53E3BADA" w14:textId="77777777" w:rsidR="002F4801" w:rsidRPr="004B3A88" w:rsidRDefault="002F4801" w:rsidP="002F4801">
      <w:pPr>
        <w:rPr>
          <w:rFonts w:asciiTheme="minorHAnsi" w:hAnsiTheme="minorHAnsi"/>
        </w:rPr>
      </w:pPr>
    </w:p>
    <w:p w14:paraId="62842AAA" w14:textId="77777777" w:rsidR="002F4801" w:rsidRPr="004B3A88" w:rsidRDefault="002F4801" w:rsidP="002F4801">
      <w:pPr>
        <w:jc w:val="center"/>
        <w:rPr>
          <w:rFonts w:asciiTheme="minorHAnsi" w:hAnsiTheme="minorHAnsi"/>
          <w:b/>
          <w:bCs/>
        </w:rPr>
      </w:pPr>
      <w:r w:rsidRPr="004B3A88">
        <w:rPr>
          <w:rFonts w:asciiTheme="minorHAnsi" w:hAnsiTheme="minorHAnsi"/>
          <w:b/>
          <w:bCs/>
        </w:rPr>
        <w:t>TERMO DE RESPONSABILIDADE DE NÃO VISITAÇÃO</w:t>
      </w:r>
    </w:p>
    <w:p w14:paraId="0365A410" w14:textId="77777777" w:rsidR="002F4801" w:rsidRPr="004B3A88" w:rsidRDefault="002F4801" w:rsidP="002F4801">
      <w:pPr>
        <w:rPr>
          <w:rFonts w:asciiTheme="minorHAnsi" w:hAnsiTheme="minorHAnsi"/>
        </w:rPr>
      </w:pPr>
    </w:p>
    <w:p w14:paraId="6D53A74B" w14:textId="77777777" w:rsidR="002F4801" w:rsidRPr="004B3A88" w:rsidRDefault="002F4801" w:rsidP="002F4801">
      <w:pPr>
        <w:rPr>
          <w:rFonts w:asciiTheme="minorHAnsi" w:hAnsiTheme="minorHAnsi"/>
        </w:rPr>
      </w:pPr>
    </w:p>
    <w:p w14:paraId="3D45CBE7" w14:textId="77777777" w:rsidR="002F4801" w:rsidRPr="004B3A88" w:rsidRDefault="002F4801" w:rsidP="002F4801">
      <w:pPr>
        <w:rPr>
          <w:rFonts w:asciiTheme="minorHAnsi" w:hAnsiTheme="minorHAnsi"/>
        </w:rPr>
      </w:pPr>
    </w:p>
    <w:p w14:paraId="39AC26DF" w14:textId="77777777" w:rsidR="002F4801" w:rsidRPr="004B3A88" w:rsidRDefault="002F4801" w:rsidP="002F4801">
      <w:pPr>
        <w:rPr>
          <w:rFonts w:asciiTheme="minorHAnsi" w:hAnsiTheme="minorHAnsi"/>
        </w:rPr>
      </w:pPr>
    </w:p>
    <w:p w14:paraId="1C5C1D91" w14:textId="77777777" w:rsidR="002F4801" w:rsidRPr="004B3A88" w:rsidRDefault="002F4801" w:rsidP="002F4801">
      <w:pPr>
        <w:spacing w:line="360" w:lineRule="auto"/>
        <w:ind w:firstLine="1134"/>
        <w:rPr>
          <w:rFonts w:asciiTheme="minorHAnsi" w:hAnsiTheme="minorHAnsi"/>
        </w:rPr>
      </w:pPr>
      <w:r w:rsidRPr="004B3A88">
        <w:rPr>
          <w:rFonts w:asciiTheme="minorHAnsi" w:hAnsiTheme="minorHAnsi"/>
        </w:rPr>
        <w:t xml:space="preserve">Eu, </w:t>
      </w:r>
      <w:r w:rsidRPr="004B3A88">
        <w:rPr>
          <w:rFonts w:asciiTheme="minorHAnsi" w:hAnsiTheme="minorHAnsi"/>
          <w:color w:val="548DD4" w:themeColor="text2" w:themeTint="99"/>
        </w:rPr>
        <w:t>(nome)</w:t>
      </w:r>
      <w:r w:rsidRPr="004B3A88">
        <w:rPr>
          <w:rFonts w:asciiTheme="minorHAnsi" w:hAnsiTheme="minorHAnsi"/>
        </w:rPr>
        <w:t xml:space="preserve">, </w:t>
      </w:r>
      <w:r w:rsidRPr="004B3A88">
        <w:rPr>
          <w:rFonts w:asciiTheme="minorHAnsi" w:hAnsiTheme="minorHAnsi"/>
          <w:color w:val="548DD4" w:themeColor="text2" w:themeTint="99"/>
        </w:rPr>
        <w:t>(nacionalidade)</w:t>
      </w:r>
      <w:r w:rsidRPr="004B3A88">
        <w:rPr>
          <w:rFonts w:asciiTheme="minorHAnsi" w:hAnsiTheme="minorHAnsi"/>
        </w:rPr>
        <w:t xml:space="preserve">, </w:t>
      </w:r>
      <w:r w:rsidRPr="004B3A88">
        <w:rPr>
          <w:rFonts w:asciiTheme="minorHAnsi" w:hAnsiTheme="minorHAnsi"/>
          <w:color w:val="548DD4" w:themeColor="text2" w:themeTint="99"/>
        </w:rPr>
        <w:t>(estado civil)</w:t>
      </w:r>
      <w:r w:rsidRPr="004B3A88">
        <w:rPr>
          <w:rFonts w:asciiTheme="minorHAnsi" w:hAnsiTheme="minorHAnsi"/>
        </w:rPr>
        <w:t xml:space="preserve">, inscrito(a) no CPF sob o nº </w:t>
      </w:r>
      <w:r w:rsidRPr="004B3A88">
        <w:rPr>
          <w:rFonts w:asciiTheme="minorHAnsi" w:hAnsiTheme="minorHAnsi"/>
          <w:color w:val="548DD4" w:themeColor="text2" w:themeTint="99"/>
        </w:rPr>
        <w:t>(informar)</w:t>
      </w:r>
      <w:r w:rsidRPr="004B3A88">
        <w:rPr>
          <w:rFonts w:asciiTheme="minorHAnsi" w:hAnsiTheme="minorHAnsi"/>
        </w:rPr>
        <w:t xml:space="preserve"> e no nº RG </w:t>
      </w:r>
      <w:r w:rsidRPr="004B3A88">
        <w:rPr>
          <w:rFonts w:asciiTheme="minorHAnsi" w:hAnsiTheme="minorHAnsi"/>
          <w:color w:val="548DD4" w:themeColor="text2" w:themeTint="99"/>
        </w:rPr>
        <w:t>(informar)</w:t>
      </w:r>
      <w:r w:rsidRPr="004B3A88">
        <w:rPr>
          <w:rFonts w:asciiTheme="minorHAnsi" w:hAnsiTheme="minorHAnsi"/>
        </w:rPr>
        <w:t xml:space="preserve">, DECLARO para os fins do LEILÃO do EDITAL n.º </w:t>
      </w:r>
      <w:r w:rsidRPr="004B3A88">
        <w:rPr>
          <w:rFonts w:asciiTheme="minorHAnsi" w:hAnsiTheme="minorHAnsi"/>
          <w:color w:val="548DD4" w:themeColor="text2" w:themeTint="99"/>
        </w:rPr>
        <w:t xml:space="preserve">xxxx/20xx </w:t>
      </w:r>
      <w:r w:rsidRPr="004B3A88">
        <w:rPr>
          <w:rFonts w:asciiTheme="minorHAnsi" w:hAnsiTheme="minorHAnsi"/>
        </w:rPr>
        <w:t xml:space="preserve">que por deliberação única e exclusiva do declarante, o mesmo não realizou da visita ao imóvel, conforme orientado no ITEM </w:t>
      </w:r>
      <w:r>
        <w:rPr>
          <w:rFonts w:asciiTheme="minorHAnsi" w:hAnsiTheme="minorHAnsi"/>
        </w:rPr>
        <w:t>5</w:t>
      </w:r>
      <w:r w:rsidRPr="004B3A88">
        <w:rPr>
          <w:rFonts w:asciiTheme="minorHAnsi" w:hAnsiTheme="minorHAnsi"/>
        </w:rPr>
        <w:t xml:space="preserve"> do referido Edital, sendo de sua total responsabilidade e conhecimento as condições do imóvel, não recaindo em nenhuma hipótese qualquer responsabilidade sobre o Estado ou argumento futuro quanto à não visitação antecipada.</w:t>
      </w:r>
    </w:p>
    <w:p w14:paraId="14E71460" w14:textId="77777777" w:rsidR="002F4801" w:rsidRPr="004B3A88" w:rsidRDefault="002F4801" w:rsidP="002F4801">
      <w:pPr>
        <w:spacing w:line="360" w:lineRule="auto"/>
        <w:ind w:firstLine="1134"/>
        <w:rPr>
          <w:rFonts w:asciiTheme="minorHAnsi" w:hAnsiTheme="minorHAnsi"/>
        </w:rPr>
      </w:pPr>
    </w:p>
    <w:p w14:paraId="00057268" w14:textId="77777777" w:rsidR="002F4801" w:rsidRPr="004B3A88" w:rsidRDefault="002F4801" w:rsidP="002F4801">
      <w:pPr>
        <w:spacing w:line="360" w:lineRule="auto"/>
        <w:jc w:val="right"/>
        <w:rPr>
          <w:rFonts w:asciiTheme="minorHAnsi" w:hAnsiTheme="minorHAnsi"/>
        </w:rPr>
      </w:pPr>
      <w:r w:rsidRPr="004B3A88">
        <w:rPr>
          <w:rFonts w:asciiTheme="minorHAnsi" w:hAnsiTheme="minorHAnsi"/>
          <w:color w:val="548DD4" w:themeColor="text2" w:themeTint="99"/>
        </w:rPr>
        <w:t>(Cidade/UF)</w:t>
      </w:r>
      <w:r w:rsidRPr="004B3A88">
        <w:rPr>
          <w:rFonts w:asciiTheme="minorHAnsi" w:hAnsiTheme="minorHAnsi"/>
        </w:rPr>
        <w:t xml:space="preserve">, </w:t>
      </w:r>
      <w:r w:rsidRPr="004B3A88">
        <w:rPr>
          <w:rFonts w:asciiTheme="minorHAnsi" w:hAnsiTheme="minorHAnsi"/>
          <w:color w:val="548DD4" w:themeColor="text2" w:themeTint="99"/>
        </w:rPr>
        <w:t>(dia)</w:t>
      </w:r>
      <w:r w:rsidRPr="004B3A88">
        <w:rPr>
          <w:rFonts w:asciiTheme="minorHAnsi" w:hAnsiTheme="minorHAnsi"/>
        </w:rPr>
        <w:t xml:space="preserve"> de </w:t>
      </w:r>
      <w:r w:rsidRPr="004B3A88">
        <w:rPr>
          <w:rFonts w:asciiTheme="minorHAnsi" w:hAnsiTheme="minorHAnsi"/>
          <w:color w:val="548DD4" w:themeColor="text2" w:themeTint="99"/>
        </w:rPr>
        <w:t>(mês)</w:t>
      </w:r>
      <w:r w:rsidRPr="004B3A88">
        <w:rPr>
          <w:rFonts w:asciiTheme="minorHAnsi" w:hAnsiTheme="minorHAnsi"/>
        </w:rPr>
        <w:t xml:space="preserve"> de </w:t>
      </w:r>
      <w:r w:rsidRPr="004B3A88">
        <w:rPr>
          <w:rFonts w:asciiTheme="minorHAnsi" w:hAnsiTheme="minorHAnsi"/>
          <w:color w:val="548DD4" w:themeColor="text2" w:themeTint="99"/>
        </w:rPr>
        <w:t>(ano)</w:t>
      </w:r>
      <w:r w:rsidRPr="004B3A88">
        <w:rPr>
          <w:rFonts w:asciiTheme="minorHAnsi" w:hAnsiTheme="minorHAnsi"/>
        </w:rPr>
        <w:t>.</w:t>
      </w:r>
    </w:p>
    <w:p w14:paraId="6C02B6DA" w14:textId="77777777" w:rsidR="002F4801" w:rsidRPr="004B3A88" w:rsidRDefault="002F4801" w:rsidP="002F4801">
      <w:pPr>
        <w:spacing w:line="360" w:lineRule="auto"/>
        <w:jc w:val="center"/>
        <w:rPr>
          <w:rFonts w:asciiTheme="minorHAnsi" w:hAnsiTheme="minorHAnsi"/>
        </w:rPr>
      </w:pPr>
    </w:p>
    <w:p w14:paraId="3F2DB671" w14:textId="77777777" w:rsidR="002F4801" w:rsidRPr="004B3A88" w:rsidRDefault="002F4801" w:rsidP="002F4801">
      <w:pPr>
        <w:spacing w:line="360" w:lineRule="auto"/>
        <w:jc w:val="center"/>
        <w:rPr>
          <w:rFonts w:asciiTheme="minorHAnsi" w:hAnsiTheme="minorHAnsi"/>
        </w:rPr>
      </w:pPr>
    </w:p>
    <w:p w14:paraId="57BCEE62" w14:textId="77777777" w:rsidR="002F4801" w:rsidRPr="004B3A88" w:rsidRDefault="002F4801" w:rsidP="002F4801">
      <w:pPr>
        <w:spacing w:line="360" w:lineRule="auto"/>
        <w:jc w:val="center"/>
        <w:rPr>
          <w:rFonts w:asciiTheme="minorHAnsi" w:hAnsiTheme="minorHAnsi"/>
        </w:rPr>
      </w:pPr>
    </w:p>
    <w:p w14:paraId="0611FD92" w14:textId="77777777" w:rsidR="002F4801" w:rsidRPr="004B3A88" w:rsidRDefault="002F4801" w:rsidP="002F4801">
      <w:pPr>
        <w:spacing w:line="360" w:lineRule="auto"/>
        <w:jc w:val="center"/>
        <w:rPr>
          <w:rFonts w:asciiTheme="minorHAnsi" w:hAnsiTheme="minorHAnsi"/>
        </w:rPr>
      </w:pPr>
    </w:p>
    <w:p w14:paraId="7B3986F4" w14:textId="77777777" w:rsidR="002F4801" w:rsidRPr="004B3A88" w:rsidRDefault="002F4801" w:rsidP="002F4801">
      <w:pPr>
        <w:spacing w:line="360" w:lineRule="auto"/>
        <w:jc w:val="center"/>
        <w:rPr>
          <w:rFonts w:asciiTheme="minorHAnsi" w:hAnsiTheme="minorHAnsi"/>
        </w:rPr>
      </w:pPr>
      <w:r w:rsidRPr="004B3A88">
        <w:rPr>
          <w:rFonts w:asciiTheme="minorHAnsi" w:hAnsiTheme="minorHAnsi"/>
        </w:rPr>
        <w:t>______________________________________</w:t>
      </w:r>
    </w:p>
    <w:p w14:paraId="68FB3254" w14:textId="77777777" w:rsidR="002F4801" w:rsidRPr="004B3A88" w:rsidRDefault="002F4801" w:rsidP="002F4801">
      <w:pPr>
        <w:spacing w:line="360" w:lineRule="auto"/>
        <w:jc w:val="center"/>
        <w:rPr>
          <w:rFonts w:asciiTheme="minorHAnsi" w:hAnsiTheme="minorHAnsi"/>
        </w:rPr>
      </w:pPr>
      <w:r w:rsidRPr="004B3A88">
        <w:rPr>
          <w:rFonts w:asciiTheme="minorHAnsi" w:hAnsiTheme="minorHAnsi"/>
        </w:rPr>
        <w:t>(assinatura do declarante)</w:t>
      </w:r>
    </w:p>
    <w:p w14:paraId="07C6ABBE" w14:textId="77777777" w:rsidR="002F4801" w:rsidRPr="004B3A88" w:rsidRDefault="002F4801" w:rsidP="002F4801">
      <w:pPr>
        <w:spacing w:line="360" w:lineRule="auto"/>
        <w:jc w:val="right"/>
        <w:rPr>
          <w:rFonts w:asciiTheme="minorHAnsi" w:hAnsiTheme="minorHAnsi"/>
        </w:rPr>
      </w:pPr>
    </w:p>
    <w:p w14:paraId="6BB748B9" w14:textId="77777777" w:rsidR="002F4801" w:rsidRPr="004B3A88" w:rsidRDefault="002F4801" w:rsidP="002F4801">
      <w:pPr>
        <w:rPr>
          <w:rFonts w:asciiTheme="minorHAnsi" w:hAnsiTheme="minorHAnsi"/>
        </w:rPr>
      </w:pPr>
    </w:p>
    <w:p w14:paraId="716DE3F4" w14:textId="77777777" w:rsidR="002F4801" w:rsidRPr="004B3A88" w:rsidRDefault="002F4801" w:rsidP="002F4801">
      <w:pPr>
        <w:rPr>
          <w:rFonts w:asciiTheme="minorHAnsi" w:hAnsiTheme="minorHAnsi"/>
        </w:rPr>
      </w:pPr>
    </w:p>
    <w:p w14:paraId="1FCF067F" w14:textId="77777777" w:rsidR="002F4801" w:rsidRPr="004B3A88" w:rsidRDefault="002F4801" w:rsidP="002F4801">
      <w:pPr>
        <w:rPr>
          <w:rFonts w:asciiTheme="minorHAnsi" w:hAnsiTheme="minorHAnsi"/>
        </w:rPr>
      </w:pPr>
    </w:p>
    <w:p w14:paraId="6438FD8B" w14:textId="77777777" w:rsidR="002F4801" w:rsidRPr="004B3A88" w:rsidRDefault="002F4801" w:rsidP="002F4801">
      <w:pPr>
        <w:rPr>
          <w:rFonts w:asciiTheme="minorHAnsi" w:hAnsiTheme="minorHAnsi"/>
        </w:rPr>
      </w:pPr>
    </w:p>
    <w:p w14:paraId="79639B4E" w14:textId="77777777" w:rsidR="002F4801" w:rsidRPr="004B3A88" w:rsidRDefault="002F4801" w:rsidP="002F4801">
      <w:pPr>
        <w:rPr>
          <w:rFonts w:asciiTheme="minorHAnsi" w:hAnsiTheme="minorHAnsi"/>
        </w:rPr>
      </w:pPr>
      <w:r w:rsidRPr="004B3A88">
        <w:rPr>
          <w:rFonts w:asciiTheme="minorHAnsi" w:hAnsiTheme="minorHAnsi"/>
        </w:rPr>
        <w:br w:type="page"/>
      </w:r>
    </w:p>
    <w:p w14:paraId="7D49E90E" w14:textId="77777777" w:rsidR="002F4801" w:rsidRPr="004B3A88" w:rsidRDefault="002F4801" w:rsidP="002F4801">
      <w:pPr>
        <w:jc w:val="center"/>
        <w:rPr>
          <w:rFonts w:asciiTheme="minorHAnsi" w:hAnsiTheme="minorHAnsi"/>
          <w:b/>
          <w:bCs/>
        </w:rPr>
      </w:pPr>
    </w:p>
    <w:p w14:paraId="177EC9AE" w14:textId="77777777" w:rsidR="002F4801" w:rsidRPr="004B3A88" w:rsidRDefault="002F4801" w:rsidP="002F4801">
      <w:pPr>
        <w:jc w:val="center"/>
        <w:rPr>
          <w:rFonts w:asciiTheme="minorHAnsi" w:hAnsiTheme="minorHAnsi"/>
          <w:b/>
          <w:bCs/>
        </w:rPr>
      </w:pPr>
      <w:r w:rsidRPr="004B3A88">
        <w:rPr>
          <w:rFonts w:asciiTheme="minorHAnsi" w:hAnsiTheme="minorHAnsi"/>
          <w:b/>
          <w:bCs/>
        </w:rPr>
        <w:t xml:space="preserve">ANEXO </w:t>
      </w:r>
      <w:r>
        <w:rPr>
          <w:rFonts w:asciiTheme="minorHAnsi" w:hAnsiTheme="minorHAnsi"/>
          <w:b/>
          <w:bCs/>
        </w:rPr>
        <w:t>III – DO EDITAL</w:t>
      </w:r>
    </w:p>
    <w:p w14:paraId="760BDAF8" w14:textId="77777777" w:rsidR="002F4801" w:rsidRPr="004B3A88" w:rsidRDefault="002F4801" w:rsidP="002F4801">
      <w:pPr>
        <w:rPr>
          <w:rFonts w:asciiTheme="minorHAnsi" w:hAnsiTheme="minorHAnsi"/>
        </w:rPr>
      </w:pPr>
    </w:p>
    <w:p w14:paraId="3FDC563A" w14:textId="77777777" w:rsidR="002F4801" w:rsidRPr="004B3A88" w:rsidRDefault="002F4801" w:rsidP="002F4801">
      <w:pPr>
        <w:jc w:val="center"/>
        <w:rPr>
          <w:rFonts w:asciiTheme="minorHAnsi" w:hAnsiTheme="minorHAnsi"/>
          <w:b/>
          <w:bCs/>
        </w:rPr>
      </w:pPr>
      <w:r w:rsidRPr="004B3A88">
        <w:rPr>
          <w:rFonts w:asciiTheme="minorHAnsi" w:hAnsiTheme="minorHAnsi"/>
          <w:b/>
          <w:bCs/>
        </w:rPr>
        <w:t xml:space="preserve">EDITAL DO LEILÃO Nº </w:t>
      </w:r>
      <w:r w:rsidRPr="004B3A88">
        <w:rPr>
          <w:rFonts w:asciiTheme="minorHAnsi" w:hAnsiTheme="minorHAnsi"/>
          <w:b/>
          <w:bCs/>
          <w:color w:val="548DD4" w:themeColor="text2" w:themeTint="99"/>
        </w:rPr>
        <w:t>XX</w:t>
      </w:r>
      <w:r w:rsidRPr="004B3A88">
        <w:rPr>
          <w:rFonts w:asciiTheme="minorHAnsi" w:hAnsiTheme="minorHAnsi"/>
          <w:b/>
          <w:bCs/>
        </w:rPr>
        <w:t>/</w:t>
      </w:r>
      <w:r w:rsidRPr="004B3A88">
        <w:rPr>
          <w:rFonts w:asciiTheme="minorHAnsi" w:hAnsiTheme="minorHAnsi"/>
          <w:b/>
          <w:bCs/>
          <w:color w:val="548DD4" w:themeColor="text2" w:themeTint="99"/>
        </w:rPr>
        <w:t>XXXX</w:t>
      </w:r>
    </w:p>
    <w:p w14:paraId="02E4CBE9" w14:textId="77777777" w:rsidR="002F4801" w:rsidRPr="004B3A88" w:rsidRDefault="002F4801" w:rsidP="002F4801">
      <w:pPr>
        <w:rPr>
          <w:rFonts w:asciiTheme="minorHAnsi" w:hAnsiTheme="minorHAnsi"/>
        </w:rPr>
      </w:pPr>
    </w:p>
    <w:p w14:paraId="1E6F5F25" w14:textId="77777777" w:rsidR="002F4801" w:rsidRPr="004B3A88" w:rsidRDefault="002F4801" w:rsidP="002F4801">
      <w:pPr>
        <w:jc w:val="center"/>
        <w:rPr>
          <w:rFonts w:asciiTheme="minorHAnsi" w:hAnsiTheme="minorHAnsi"/>
          <w:b/>
          <w:bCs/>
        </w:rPr>
      </w:pPr>
      <w:r w:rsidRPr="004B3A88">
        <w:rPr>
          <w:rFonts w:asciiTheme="minorHAnsi" w:hAnsiTheme="minorHAnsi"/>
          <w:b/>
          <w:bCs/>
        </w:rPr>
        <w:t>MODELO DE PROCURAÇÃO</w:t>
      </w:r>
    </w:p>
    <w:p w14:paraId="31A1DC72" w14:textId="77777777" w:rsidR="002F4801" w:rsidRPr="004B3A88" w:rsidRDefault="002F4801" w:rsidP="002F4801">
      <w:pPr>
        <w:rPr>
          <w:rFonts w:asciiTheme="minorHAnsi" w:hAnsiTheme="minorHAnsi"/>
        </w:rPr>
      </w:pPr>
    </w:p>
    <w:p w14:paraId="2992CF44" w14:textId="77777777" w:rsidR="002F4801" w:rsidRPr="004B3A88" w:rsidRDefault="002F4801" w:rsidP="002F4801">
      <w:pPr>
        <w:pStyle w:val="Corpodetexto"/>
        <w:ind w:right="2671"/>
        <w:jc w:val="center"/>
        <w:rPr>
          <w:rFonts w:asciiTheme="minorHAnsi" w:hAnsiTheme="minorHAnsi"/>
        </w:rPr>
      </w:pPr>
    </w:p>
    <w:p w14:paraId="002632FB" w14:textId="77777777" w:rsidR="002F4801" w:rsidRPr="004B3A88" w:rsidRDefault="002F4801" w:rsidP="002F4801">
      <w:pPr>
        <w:pStyle w:val="Corpodetexto"/>
        <w:ind w:right="2671"/>
        <w:jc w:val="center"/>
        <w:rPr>
          <w:rFonts w:asciiTheme="minorHAnsi" w:hAnsiTheme="minorHAnsi"/>
        </w:rPr>
      </w:pPr>
    </w:p>
    <w:p w14:paraId="547E8167" w14:textId="77777777" w:rsidR="002F4801" w:rsidRPr="004B3A88" w:rsidRDefault="002F4801" w:rsidP="002F4801">
      <w:pPr>
        <w:pStyle w:val="Corpodetexto"/>
        <w:ind w:right="2671"/>
        <w:jc w:val="center"/>
        <w:rPr>
          <w:rFonts w:asciiTheme="minorHAnsi" w:hAnsiTheme="minorHAnsi"/>
        </w:rPr>
      </w:pPr>
    </w:p>
    <w:p w14:paraId="14372B6E" w14:textId="77777777" w:rsidR="002F4801" w:rsidRPr="004B3A88" w:rsidRDefault="002F4801" w:rsidP="002F4801">
      <w:pPr>
        <w:pStyle w:val="Corpodetexto"/>
        <w:ind w:right="2671"/>
        <w:jc w:val="center"/>
        <w:rPr>
          <w:rFonts w:asciiTheme="minorHAnsi" w:hAnsiTheme="minorHAnsi"/>
        </w:rPr>
      </w:pPr>
    </w:p>
    <w:p w14:paraId="2389E91D" w14:textId="77777777" w:rsidR="002F4801" w:rsidRPr="004B3A88" w:rsidRDefault="002F4801" w:rsidP="002F4801">
      <w:pPr>
        <w:pStyle w:val="Corpodetexto"/>
        <w:ind w:right="5378"/>
        <w:rPr>
          <w:rFonts w:asciiTheme="minorHAnsi" w:hAnsiTheme="minorHAnsi"/>
          <w:color w:val="548DD4" w:themeColor="text2" w:themeTint="99"/>
        </w:rPr>
      </w:pPr>
      <w:r w:rsidRPr="004B3A88">
        <w:rPr>
          <w:rFonts w:asciiTheme="minorHAnsi" w:hAnsiTheme="minorHAnsi"/>
          <w:b/>
          <w:bCs/>
        </w:rPr>
        <w:t>OUTORGANTE</w:t>
      </w:r>
      <w:r w:rsidRPr="004B3A88">
        <w:rPr>
          <w:rFonts w:asciiTheme="minorHAnsi" w:hAnsiTheme="minorHAnsi"/>
        </w:rPr>
        <w:t xml:space="preserve">: </w:t>
      </w:r>
      <w:r w:rsidRPr="004B3A88">
        <w:rPr>
          <w:rFonts w:asciiTheme="minorHAnsi" w:hAnsiTheme="minorHAnsi"/>
          <w:color w:val="548DD4" w:themeColor="text2" w:themeTint="99"/>
        </w:rPr>
        <w:t>(Qualificação)</w:t>
      </w:r>
    </w:p>
    <w:p w14:paraId="7CC0C251" w14:textId="77777777" w:rsidR="002F4801" w:rsidRPr="004B3A88" w:rsidRDefault="002F4801" w:rsidP="002F4801">
      <w:pPr>
        <w:pStyle w:val="Corpodetexto"/>
        <w:ind w:right="5378"/>
        <w:rPr>
          <w:rFonts w:asciiTheme="minorHAnsi" w:hAnsiTheme="minorHAnsi"/>
        </w:rPr>
      </w:pPr>
    </w:p>
    <w:p w14:paraId="09EB93E4" w14:textId="77777777" w:rsidR="002F4801" w:rsidRPr="004B3A88" w:rsidRDefault="002F4801" w:rsidP="002F4801">
      <w:pPr>
        <w:pStyle w:val="Corpodetexto"/>
        <w:ind w:right="5378"/>
        <w:rPr>
          <w:rFonts w:asciiTheme="minorHAnsi" w:hAnsiTheme="minorHAnsi"/>
        </w:rPr>
      </w:pPr>
      <w:r w:rsidRPr="004B3A88">
        <w:rPr>
          <w:rFonts w:asciiTheme="minorHAnsi" w:hAnsiTheme="minorHAnsi"/>
          <w:b/>
          <w:bCs/>
        </w:rPr>
        <w:t>OUTORGADO</w:t>
      </w:r>
      <w:r w:rsidRPr="004B3A88">
        <w:rPr>
          <w:rFonts w:asciiTheme="minorHAnsi" w:hAnsiTheme="minorHAnsi"/>
        </w:rPr>
        <w:t xml:space="preserve">: </w:t>
      </w:r>
      <w:r w:rsidRPr="004B3A88">
        <w:rPr>
          <w:rFonts w:asciiTheme="minorHAnsi" w:hAnsiTheme="minorHAnsi"/>
          <w:color w:val="548DD4" w:themeColor="text2" w:themeTint="99"/>
        </w:rPr>
        <w:t>(Qualificação)</w:t>
      </w:r>
    </w:p>
    <w:p w14:paraId="2D954C0D" w14:textId="77777777" w:rsidR="002F4801" w:rsidRPr="004B3A88" w:rsidRDefault="002F4801" w:rsidP="002F4801">
      <w:pPr>
        <w:pStyle w:val="Corpodetexto"/>
        <w:rPr>
          <w:rFonts w:asciiTheme="minorHAnsi" w:hAnsiTheme="minorHAnsi"/>
        </w:rPr>
      </w:pPr>
    </w:p>
    <w:p w14:paraId="5393475E" w14:textId="77777777" w:rsidR="002F4801" w:rsidRPr="004B3A88" w:rsidRDefault="002F4801" w:rsidP="002F4801">
      <w:pPr>
        <w:pStyle w:val="Corpodetexto"/>
        <w:rPr>
          <w:rFonts w:asciiTheme="minorHAnsi" w:hAnsiTheme="minorHAnsi"/>
        </w:rPr>
      </w:pPr>
      <w:r w:rsidRPr="004B3A88">
        <w:rPr>
          <w:rFonts w:asciiTheme="minorHAnsi" w:hAnsiTheme="minorHAnsi"/>
          <w:b/>
          <w:bCs/>
        </w:rPr>
        <w:t>OBJETO</w:t>
      </w:r>
      <w:r w:rsidRPr="004B3A88">
        <w:rPr>
          <w:rFonts w:asciiTheme="minorHAnsi" w:hAnsiTheme="minorHAnsi"/>
        </w:rPr>
        <w:t xml:space="preserve">: Representar a outorgante no LEILÃO nº </w:t>
      </w:r>
      <w:r w:rsidRPr="004B3A88">
        <w:rPr>
          <w:rFonts w:asciiTheme="minorHAnsi" w:hAnsiTheme="minorHAnsi"/>
          <w:color w:val="548DD4" w:themeColor="text2" w:themeTint="99"/>
        </w:rPr>
        <w:t>XX/XXX</w:t>
      </w:r>
    </w:p>
    <w:p w14:paraId="5425C746" w14:textId="77777777" w:rsidR="002F4801" w:rsidRPr="004B3A88" w:rsidRDefault="002F4801" w:rsidP="002F4801">
      <w:pPr>
        <w:pStyle w:val="Corpodetexto"/>
        <w:ind w:right="245"/>
        <w:rPr>
          <w:rFonts w:asciiTheme="minorHAnsi" w:hAnsiTheme="minorHAnsi"/>
        </w:rPr>
      </w:pPr>
    </w:p>
    <w:p w14:paraId="485AB85F" w14:textId="77777777" w:rsidR="002F4801" w:rsidRPr="004B3A88" w:rsidRDefault="002F4801" w:rsidP="002F4801">
      <w:pPr>
        <w:pStyle w:val="Corpodetexto"/>
        <w:ind w:right="245"/>
        <w:rPr>
          <w:rFonts w:asciiTheme="minorHAnsi" w:hAnsiTheme="minorHAnsi"/>
        </w:rPr>
      </w:pPr>
      <w:r w:rsidRPr="004B3A88">
        <w:rPr>
          <w:rFonts w:asciiTheme="minorHAnsi" w:hAnsiTheme="minorHAnsi"/>
          <w:b/>
          <w:bCs/>
        </w:rPr>
        <w:t>PODERES</w:t>
      </w:r>
      <w:r w:rsidRPr="004B3A88">
        <w:rPr>
          <w:rFonts w:asciiTheme="minorHAnsi" w:hAnsiTheme="minorHAnsi"/>
        </w:rPr>
        <w:t xml:space="preserve">: Acompanhar os atos públicos do Leilão, neles manifestar-se, solicitar esclarecimentos, consignar em ata que lhe convier, bem como apresentar as impugnações e interpor os recursos previstos em lei. Formular ofertas e lances de preços com intuito de arrematação, enfim, assinar todos os atos e quaisquer documentos indispensáveis ao bom e fiel cumprimento do presente mandato junto a este órgão, relativamente a quaisquer das fases do Leilão n° </w:t>
      </w:r>
      <w:r w:rsidRPr="004B3A88">
        <w:rPr>
          <w:rFonts w:asciiTheme="minorHAnsi" w:hAnsiTheme="minorHAnsi"/>
          <w:color w:val="548DD4" w:themeColor="text2" w:themeTint="99"/>
        </w:rPr>
        <w:t>XX/XXXX</w:t>
      </w:r>
      <w:r w:rsidRPr="004B3A88">
        <w:rPr>
          <w:rFonts w:asciiTheme="minorHAnsi" w:hAnsiTheme="minorHAnsi"/>
        </w:rPr>
        <w:t>.</w:t>
      </w:r>
    </w:p>
    <w:p w14:paraId="5B5FFC96" w14:textId="77777777" w:rsidR="002F4801" w:rsidRPr="004B3A88" w:rsidRDefault="002F4801" w:rsidP="002F4801">
      <w:pPr>
        <w:pStyle w:val="Corpodetexto"/>
        <w:ind w:right="245"/>
        <w:rPr>
          <w:rFonts w:asciiTheme="minorHAnsi" w:hAnsiTheme="minorHAnsi"/>
        </w:rPr>
      </w:pPr>
    </w:p>
    <w:p w14:paraId="0C69EBCC" w14:textId="77777777" w:rsidR="002F4801" w:rsidRPr="004B3A88" w:rsidRDefault="002F4801" w:rsidP="002F4801">
      <w:pPr>
        <w:pStyle w:val="Corpodetexto"/>
        <w:ind w:right="245"/>
        <w:jc w:val="right"/>
        <w:rPr>
          <w:rFonts w:asciiTheme="minorHAnsi" w:hAnsiTheme="minorHAnsi"/>
          <w:color w:val="548DD4" w:themeColor="text2" w:themeTint="99"/>
        </w:rPr>
      </w:pPr>
    </w:p>
    <w:p w14:paraId="5687BAC3" w14:textId="77777777" w:rsidR="002F4801" w:rsidRPr="004B3A88" w:rsidRDefault="002F4801" w:rsidP="002F4801">
      <w:pPr>
        <w:pStyle w:val="Corpodetexto"/>
        <w:ind w:right="245"/>
        <w:jc w:val="right"/>
        <w:rPr>
          <w:rFonts w:asciiTheme="minorHAnsi" w:hAnsiTheme="minorHAnsi"/>
        </w:rPr>
      </w:pPr>
      <w:r w:rsidRPr="004B3A88">
        <w:rPr>
          <w:rFonts w:asciiTheme="minorHAnsi" w:hAnsiTheme="minorHAnsi"/>
          <w:color w:val="548DD4" w:themeColor="text2" w:themeTint="99"/>
        </w:rPr>
        <w:t>(Cidade/UF)</w:t>
      </w:r>
      <w:r w:rsidRPr="004B3A88">
        <w:rPr>
          <w:rFonts w:asciiTheme="minorHAnsi" w:hAnsiTheme="minorHAnsi"/>
        </w:rPr>
        <w:t xml:space="preserve">, de </w:t>
      </w:r>
      <w:r w:rsidRPr="004B3A88">
        <w:rPr>
          <w:rFonts w:asciiTheme="minorHAnsi" w:hAnsiTheme="minorHAnsi"/>
          <w:color w:val="548DD4" w:themeColor="text2" w:themeTint="99"/>
        </w:rPr>
        <w:t>(dia)</w:t>
      </w:r>
      <w:r w:rsidRPr="004B3A88">
        <w:rPr>
          <w:rFonts w:asciiTheme="minorHAnsi" w:hAnsiTheme="minorHAnsi"/>
        </w:rPr>
        <w:t xml:space="preserve"> de </w:t>
      </w:r>
      <w:r w:rsidRPr="004B3A88">
        <w:rPr>
          <w:rFonts w:asciiTheme="minorHAnsi" w:hAnsiTheme="minorHAnsi"/>
          <w:color w:val="548DD4" w:themeColor="text2" w:themeTint="99"/>
        </w:rPr>
        <w:t>(mês)</w:t>
      </w:r>
      <w:r w:rsidRPr="004B3A88">
        <w:rPr>
          <w:rFonts w:asciiTheme="minorHAnsi" w:hAnsiTheme="minorHAnsi"/>
        </w:rPr>
        <w:t xml:space="preserve"> de </w:t>
      </w:r>
      <w:r w:rsidRPr="004B3A88">
        <w:rPr>
          <w:rFonts w:asciiTheme="minorHAnsi" w:hAnsiTheme="minorHAnsi"/>
          <w:color w:val="548DD4" w:themeColor="text2" w:themeTint="99"/>
        </w:rPr>
        <w:t>(ano)</w:t>
      </w:r>
      <w:r w:rsidRPr="004B3A88">
        <w:rPr>
          <w:rFonts w:asciiTheme="minorHAnsi" w:hAnsiTheme="minorHAnsi"/>
        </w:rPr>
        <w:t>.</w:t>
      </w:r>
    </w:p>
    <w:p w14:paraId="3014B9E3" w14:textId="77777777" w:rsidR="002F4801" w:rsidRPr="004B3A88" w:rsidRDefault="002F4801" w:rsidP="002F4801">
      <w:pPr>
        <w:pStyle w:val="Corpodetexto"/>
        <w:ind w:right="245"/>
        <w:jc w:val="center"/>
        <w:rPr>
          <w:rFonts w:asciiTheme="minorHAnsi" w:hAnsiTheme="minorHAnsi"/>
        </w:rPr>
      </w:pPr>
    </w:p>
    <w:p w14:paraId="262BF449" w14:textId="77777777" w:rsidR="002F4801" w:rsidRPr="004B3A88" w:rsidRDefault="002F4801" w:rsidP="002F4801">
      <w:pPr>
        <w:pStyle w:val="Corpodetexto"/>
        <w:ind w:right="245"/>
        <w:jc w:val="center"/>
        <w:rPr>
          <w:rFonts w:asciiTheme="minorHAnsi" w:hAnsiTheme="minorHAnsi"/>
        </w:rPr>
      </w:pPr>
    </w:p>
    <w:p w14:paraId="7F475E8C" w14:textId="77777777" w:rsidR="002F4801" w:rsidRPr="004B3A88" w:rsidRDefault="002F4801" w:rsidP="002F4801">
      <w:pPr>
        <w:pStyle w:val="Corpodetexto"/>
        <w:ind w:right="245"/>
        <w:jc w:val="center"/>
        <w:rPr>
          <w:rFonts w:asciiTheme="minorHAnsi" w:hAnsiTheme="minorHAnsi"/>
        </w:rPr>
      </w:pPr>
    </w:p>
    <w:p w14:paraId="70030C61" w14:textId="77777777" w:rsidR="002F4801" w:rsidRPr="004B3A88" w:rsidRDefault="002F4801" w:rsidP="002F4801">
      <w:pPr>
        <w:pStyle w:val="Corpodetexto"/>
        <w:ind w:right="245"/>
        <w:jc w:val="center"/>
        <w:rPr>
          <w:rFonts w:asciiTheme="minorHAnsi" w:hAnsiTheme="minorHAnsi"/>
        </w:rPr>
      </w:pPr>
    </w:p>
    <w:p w14:paraId="3FFED841" w14:textId="77777777" w:rsidR="002F4801" w:rsidRPr="004B3A88" w:rsidRDefault="002F4801" w:rsidP="002F4801">
      <w:pPr>
        <w:pStyle w:val="Corpodetexto"/>
        <w:ind w:right="245"/>
        <w:jc w:val="center"/>
        <w:rPr>
          <w:rFonts w:asciiTheme="minorHAnsi" w:hAnsiTheme="minorHAnsi"/>
        </w:rPr>
      </w:pPr>
    </w:p>
    <w:p w14:paraId="2EBB088F" w14:textId="77777777" w:rsidR="002F4801" w:rsidRPr="004B3A88" w:rsidRDefault="002F4801" w:rsidP="002F4801">
      <w:pPr>
        <w:pStyle w:val="Corpodetexto"/>
        <w:ind w:right="245"/>
        <w:jc w:val="center"/>
        <w:rPr>
          <w:rFonts w:asciiTheme="minorHAnsi" w:hAnsiTheme="minorHAnsi"/>
        </w:rPr>
      </w:pPr>
    </w:p>
    <w:p w14:paraId="584432B6" w14:textId="77777777" w:rsidR="002F4801" w:rsidRPr="004B3A88" w:rsidRDefault="002F4801" w:rsidP="002F4801">
      <w:pPr>
        <w:pStyle w:val="Corpodetexto"/>
        <w:ind w:right="245"/>
        <w:jc w:val="center"/>
        <w:rPr>
          <w:rFonts w:asciiTheme="minorHAnsi" w:hAnsiTheme="minorHAnsi"/>
        </w:rPr>
      </w:pPr>
      <w:r w:rsidRPr="004B3A88">
        <w:rPr>
          <w:rFonts w:asciiTheme="minorHAnsi" w:hAnsiTheme="minorHAnsi"/>
        </w:rPr>
        <w:t>________________________________________________</w:t>
      </w:r>
    </w:p>
    <w:p w14:paraId="4B5A4503" w14:textId="77777777" w:rsidR="002F4801" w:rsidRDefault="002F4801" w:rsidP="002F4801">
      <w:pPr>
        <w:pStyle w:val="Corpodetexto"/>
        <w:ind w:right="245"/>
        <w:jc w:val="center"/>
        <w:rPr>
          <w:rFonts w:asciiTheme="minorHAnsi" w:hAnsiTheme="minorHAnsi"/>
        </w:rPr>
      </w:pPr>
      <w:r w:rsidRPr="004B3A88">
        <w:rPr>
          <w:rFonts w:asciiTheme="minorHAnsi" w:hAnsiTheme="minorHAnsi"/>
        </w:rPr>
        <w:t>(assinatura do OUTORGANTE)</w:t>
      </w:r>
    </w:p>
    <w:p w14:paraId="61165636" w14:textId="77777777" w:rsidR="002F4801" w:rsidRDefault="002F4801" w:rsidP="002F4801">
      <w:pPr>
        <w:pStyle w:val="Corpodetexto"/>
        <w:ind w:right="245"/>
        <w:jc w:val="center"/>
        <w:rPr>
          <w:rFonts w:asciiTheme="minorHAnsi" w:hAnsiTheme="minorHAnsi"/>
        </w:rPr>
      </w:pPr>
    </w:p>
    <w:p w14:paraId="30F63274" w14:textId="77777777" w:rsidR="002F4801" w:rsidRDefault="002F4801" w:rsidP="002F4801">
      <w:pPr>
        <w:pStyle w:val="Corpodetexto"/>
        <w:ind w:right="245"/>
        <w:jc w:val="center"/>
        <w:rPr>
          <w:rFonts w:asciiTheme="minorHAnsi" w:hAnsiTheme="minorHAnsi"/>
        </w:rPr>
      </w:pPr>
    </w:p>
    <w:p w14:paraId="6FFA6800" w14:textId="77777777" w:rsidR="002F4801" w:rsidRDefault="002F4801" w:rsidP="002F4801">
      <w:pPr>
        <w:pStyle w:val="Corpodetexto"/>
        <w:ind w:right="245"/>
        <w:jc w:val="center"/>
        <w:rPr>
          <w:rFonts w:asciiTheme="minorHAnsi" w:hAnsiTheme="minorHAnsi"/>
        </w:rPr>
      </w:pPr>
    </w:p>
    <w:p w14:paraId="7474BC5C" w14:textId="77777777" w:rsidR="002F4801" w:rsidRDefault="002F4801" w:rsidP="002F4801">
      <w:pPr>
        <w:rPr>
          <w:rFonts w:asciiTheme="minorHAnsi" w:hAnsiTheme="minorHAnsi"/>
        </w:rPr>
      </w:pPr>
      <w:r>
        <w:rPr>
          <w:rFonts w:asciiTheme="minorHAnsi" w:hAnsiTheme="minorHAnsi"/>
        </w:rPr>
        <w:br w:type="page"/>
      </w:r>
    </w:p>
    <w:p w14:paraId="3D6B1912" w14:textId="77777777" w:rsidR="002F4801" w:rsidRPr="004B3A88" w:rsidRDefault="002F4801" w:rsidP="002F4801">
      <w:pPr>
        <w:jc w:val="center"/>
        <w:rPr>
          <w:rFonts w:asciiTheme="minorHAnsi" w:hAnsiTheme="minorHAnsi"/>
          <w:b/>
          <w:bCs/>
        </w:rPr>
      </w:pPr>
      <w:r w:rsidRPr="004B3A88">
        <w:rPr>
          <w:rFonts w:asciiTheme="minorHAnsi" w:hAnsiTheme="minorHAnsi"/>
          <w:b/>
          <w:bCs/>
        </w:rPr>
        <w:t xml:space="preserve">ANEXO </w:t>
      </w:r>
      <w:r>
        <w:rPr>
          <w:rFonts w:asciiTheme="minorHAnsi" w:hAnsiTheme="minorHAnsi"/>
          <w:b/>
          <w:bCs/>
        </w:rPr>
        <w:t>IV – DO EDITAL</w:t>
      </w:r>
    </w:p>
    <w:p w14:paraId="50ADA6EC" w14:textId="77777777" w:rsidR="002F4801" w:rsidRPr="004B3A88" w:rsidRDefault="002F4801" w:rsidP="002F4801">
      <w:pPr>
        <w:rPr>
          <w:rFonts w:asciiTheme="minorHAnsi" w:hAnsiTheme="minorHAnsi"/>
        </w:rPr>
      </w:pPr>
    </w:p>
    <w:p w14:paraId="30E98E57" w14:textId="77777777" w:rsidR="002F4801" w:rsidRPr="00994E70" w:rsidRDefault="002F4801" w:rsidP="002F4801">
      <w:pPr>
        <w:jc w:val="center"/>
        <w:rPr>
          <w:b/>
        </w:rPr>
      </w:pPr>
      <w:r w:rsidRPr="00994E70">
        <w:rPr>
          <w:b/>
        </w:rPr>
        <w:t>COMPRA E VENDA DE DOMÍNIO PLENO, MEDIANTE PAGAMENTO À VISTA</w:t>
      </w:r>
    </w:p>
    <w:p w14:paraId="0B067AF2" w14:textId="77777777" w:rsidR="002F4801" w:rsidRPr="0082174C" w:rsidRDefault="002F4801" w:rsidP="002F4801">
      <w:pPr>
        <w:jc w:val="center"/>
        <w:rPr>
          <w:b/>
          <w:i/>
        </w:rPr>
      </w:pPr>
      <w:r w:rsidRPr="00994E70">
        <w:rPr>
          <w:b/>
          <w:i/>
        </w:rPr>
        <w:t>(Decorrente de Licitação Pública)</w:t>
      </w:r>
    </w:p>
    <w:p w14:paraId="12A75981" w14:textId="77777777" w:rsidR="002F4801" w:rsidRPr="0082174C" w:rsidRDefault="002F4801" w:rsidP="002F4801">
      <w:pPr>
        <w:pBdr>
          <w:top w:val="single" w:sz="12" w:space="1" w:color="auto"/>
        </w:pBdr>
        <w:tabs>
          <w:tab w:val="left" w:pos="1418"/>
        </w:tabs>
      </w:pPr>
    </w:p>
    <w:p w14:paraId="39215732" w14:textId="77777777" w:rsidR="002F4801" w:rsidRPr="003B68E8" w:rsidRDefault="002F4801" w:rsidP="002F4801">
      <w:pPr>
        <w:pStyle w:val="Corpodetexto"/>
        <w:spacing w:line="360" w:lineRule="auto"/>
        <w:ind w:left="3969" w:right="244"/>
        <w:rPr>
          <w:rFonts w:asciiTheme="minorHAnsi" w:hAnsiTheme="minorHAnsi"/>
        </w:rPr>
      </w:pPr>
      <w:r w:rsidRPr="003B68E8">
        <w:rPr>
          <w:rFonts w:asciiTheme="minorHAnsi" w:hAnsiTheme="minorHAnsi"/>
        </w:rPr>
        <w:t>CONTRATO DE COMPRA E VENDA que entre si</w:t>
      </w:r>
      <w:r>
        <w:rPr>
          <w:rFonts w:asciiTheme="minorHAnsi" w:hAnsiTheme="minorHAnsi"/>
        </w:rPr>
        <w:t xml:space="preserve"> </w:t>
      </w:r>
      <w:r w:rsidRPr="003B68E8">
        <w:rPr>
          <w:rFonts w:asciiTheme="minorHAnsi" w:hAnsiTheme="minorHAnsi"/>
        </w:rPr>
        <w:t>celebram a UNIÃO, como Outorgante</w:t>
      </w:r>
      <w:r>
        <w:rPr>
          <w:rFonts w:asciiTheme="minorHAnsi" w:hAnsiTheme="minorHAnsi"/>
        </w:rPr>
        <w:t xml:space="preserve"> </w:t>
      </w:r>
      <w:r w:rsidRPr="003B68E8">
        <w:rPr>
          <w:rFonts w:asciiTheme="minorHAnsi" w:hAnsiTheme="minorHAnsi"/>
        </w:rPr>
        <w:t>Vendedora, e ________________, como</w:t>
      </w:r>
      <w:r>
        <w:rPr>
          <w:rFonts w:asciiTheme="minorHAnsi" w:hAnsiTheme="minorHAnsi"/>
        </w:rPr>
        <w:t xml:space="preserve"> </w:t>
      </w:r>
      <w:r w:rsidRPr="003B68E8">
        <w:rPr>
          <w:rFonts w:asciiTheme="minorHAnsi" w:hAnsiTheme="minorHAnsi"/>
        </w:rPr>
        <w:t>Outorgado(s) Comprador(es), do imóvel</w:t>
      </w:r>
      <w:r>
        <w:rPr>
          <w:rFonts w:asciiTheme="minorHAnsi" w:hAnsiTheme="minorHAnsi"/>
        </w:rPr>
        <w:t xml:space="preserve"> situado __</w:t>
      </w:r>
      <w:r w:rsidRPr="003B68E8">
        <w:rPr>
          <w:rFonts w:asciiTheme="minorHAnsi" w:hAnsiTheme="minorHAnsi"/>
        </w:rPr>
        <w:t>_____</w:t>
      </w:r>
      <w:r>
        <w:rPr>
          <w:rFonts w:asciiTheme="minorHAnsi" w:hAnsiTheme="minorHAnsi"/>
        </w:rPr>
        <w:t>____</w:t>
      </w:r>
      <w:r w:rsidRPr="003B68E8">
        <w:rPr>
          <w:rFonts w:asciiTheme="minorHAnsi" w:hAnsiTheme="minorHAnsi"/>
        </w:rPr>
        <w:t>___________________,</w:t>
      </w:r>
      <w:r>
        <w:rPr>
          <w:rFonts w:asciiTheme="minorHAnsi" w:hAnsiTheme="minorHAnsi"/>
        </w:rPr>
        <w:t xml:space="preserve"> </w:t>
      </w:r>
      <w:r w:rsidRPr="003B68E8">
        <w:rPr>
          <w:rFonts w:asciiTheme="minorHAnsi" w:hAnsiTheme="minorHAnsi"/>
        </w:rPr>
        <w:t>RIP nº _____________________ conforme</w:t>
      </w:r>
      <w:r>
        <w:rPr>
          <w:rFonts w:asciiTheme="minorHAnsi" w:hAnsiTheme="minorHAnsi"/>
        </w:rPr>
        <w:t xml:space="preserve"> </w:t>
      </w:r>
      <w:r w:rsidRPr="003B68E8">
        <w:rPr>
          <w:rFonts w:asciiTheme="minorHAnsi" w:hAnsiTheme="minorHAnsi"/>
        </w:rPr>
        <w:t xml:space="preserve">Processo Administrativo </w:t>
      </w:r>
      <w:r>
        <w:rPr>
          <w:rFonts w:asciiTheme="minorHAnsi" w:hAnsiTheme="minorHAnsi"/>
        </w:rPr>
        <w:t xml:space="preserve">SEI </w:t>
      </w:r>
      <w:r w:rsidRPr="003B68E8">
        <w:rPr>
          <w:rFonts w:asciiTheme="minorHAnsi" w:hAnsiTheme="minorHAnsi"/>
        </w:rPr>
        <w:t>nº</w:t>
      </w:r>
      <w:r>
        <w:rPr>
          <w:rFonts w:asciiTheme="minorHAnsi" w:hAnsiTheme="minorHAnsi"/>
        </w:rPr>
        <w:t xml:space="preserve"> _____________________________________</w:t>
      </w:r>
      <w:r w:rsidRPr="003B68E8">
        <w:rPr>
          <w:rFonts w:asciiTheme="minorHAnsi" w:hAnsiTheme="minorHAnsi"/>
        </w:rPr>
        <w:t>.</w:t>
      </w:r>
    </w:p>
    <w:p w14:paraId="4F1AEEE2" w14:textId="77777777" w:rsidR="002F4801" w:rsidRPr="003B68E8" w:rsidRDefault="002F4801" w:rsidP="002F4801">
      <w:pPr>
        <w:pStyle w:val="Corpodetexto"/>
        <w:ind w:right="245"/>
        <w:rPr>
          <w:rFonts w:asciiTheme="minorHAnsi" w:hAnsiTheme="minorHAnsi"/>
        </w:rPr>
      </w:pPr>
    </w:p>
    <w:p w14:paraId="574B2626" w14:textId="77777777" w:rsidR="002F4801" w:rsidRPr="003B68E8" w:rsidRDefault="002F4801" w:rsidP="002F4801">
      <w:pPr>
        <w:pStyle w:val="Corpodetexto"/>
        <w:spacing w:line="360" w:lineRule="auto"/>
        <w:ind w:right="244"/>
        <w:rPr>
          <w:rFonts w:asciiTheme="minorHAnsi" w:hAnsiTheme="minorHAnsi"/>
        </w:rPr>
      </w:pPr>
      <w:r w:rsidRPr="003B68E8">
        <w:rPr>
          <w:rFonts w:asciiTheme="minorHAnsi" w:hAnsiTheme="minorHAnsi"/>
        </w:rPr>
        <w:t xml:space="preserve">Aos ____ dias do mês de ___________ do ano de dois mil e _____ (20__), </w:t>
      </w:r>
      <w:r>
        <w:rPr>
          <w:rFonts w:asciiTheme="minorHAnsi" w:hAnsiTheme="minorHAnsi"/>
        </w:rPr>
        <w:t>celebram</w:t>
      </w:r>
      <w:r w:rsidRPr="003B68E8">
        <w:rPr>
          <w:rFonts w:asciiTheme="minorHAnsi" w:hAnsiTheme="minorHAnsi"/>
        </w:rPr>
        <w:t xml:space="preserve"> as partes entre si justas e contratadas, de um lado, como Outorgante Vendedora, a UNIÃO, representada neste ato</w:t>
      </w:r>
      <w:r>
        <w:rPr>
          <w:rFonts w:asciiTheme="minorHAnsi" w:hAnsiTheme="minorHAnsi"/>
        </w:rPr>
        <w:t xml:space="preserve"> pela</w:t>
      </w:r>
      <w:r w:rsidRPr="003B68E8">
        <w:rPr>
          <w:rFonts w:asciiTheme="minorHAnsi" w:hAnsiTheme="minorHAnsi"/>
        </w:rPr>
        <w:t xml:space="preserve"> </w:t>
      </w:r>
      <w:r w:rsidRPr="0040382D">
        <w:rPr>
          <w:rFonts w:asciiTheme="minorHAnsi" w:hAnsiTheme="minorHAnsi"/>
          <w:b/>
          <w:bCs/>
        </w:rPr>
        <w:t>Secretaria Nacional de Políticas sobre Drogas do Ministério da Justiça de Segurança Pública</w:t>
      </w:r>
      <w:r w:rsidRPr="003B68E8">
        <w:rPr>
          <w:rFonts w:asciiTheme="minorHAnsi" w:hAnsiTheme="minorHAnsi"/>
        </w:rPr>
        <w:t xml:space="preserve">, </w:t>
      </w:r>
      <w:r>
        <w:rPr>
          <w:rFonts w:asciiTheme="minorHAnsi" w:hAnsiTheme="minorHAnsi"/>
        </w:rPr>
        <w:t xml:space="preserve">pelo Secretário Nacional Políticas sobre Drogas, </w:t>
      </w:r>
      <w:r w:rsidRPr="003B68E8">
        <w:rPr>
          <w:rFonts w:asciiTheme="minorHAnsi" w:hAnsiTheme="minorHAnsi"/>
        </w:rPr>
        <w:t>Dr. _________________________</w:t>
      </w:r>
      <w:r>
        <w:rPr>
          <w:rFonts w:asciiTheme="minorHAnsi" w:hAnsiTheme="minorHAnsi"/>
        </w:rPr>
        <w:t xml:space="preserve">, </w:t>
      </w:r>
      <w:r w:rsidRPr="003B68E8">
        <w:rPr>
          <w:rFonts w:asciiTheme="minorHAnsi" w:hAnsiTheme="minorHAnsi"/>
        </w:rPr>
        <w:t xml:space="preserve">de acordo com a </w:t>
      </w:r>
      <w:r w:rsidRPr="006707C5">
        <w:rPr>
          <w:rFonts w:asciiTheme="minorHAnsi" w:hAnsiTheme="minorHAnsi"/>
        </w:rPr>
        <w:t>Portaria nº</w:t>
      </w:r>
      <w:r w:rsidRPr="006707C5">
        <w:rPr>
          <w:rFonts w:asciiTheme="minorHAnsi" w:hAnsiTheme="minorHAnsi"/>
          <w:color w:val="548DD4" w:themeColor="text2" w:themeTint="99"/>
        </w:rPr>
        <w:t xml:space="preserve"> XX</w:t>
      </w:r>
      <w:r w:rsidRPr="006707C5">
        <w:rPr>
          <w:rFonts w:asciiTheme="minorHAnsi" w:hAnsiTheme="minorHAnsi"/>
        </w:rPr>
        <w:t xml:space="preserve">, de </w:t>
      </w:r>
      <w:r w:rsidRPr="006707C5">
        <w:rPr>
          <w:rFonts w:asciiTheme="minorHAnsi" w:hAnsiTheme="minorHAnsi"/>
          <w:color w:val="548DD4" w:themeColor="text2" w:themeTint="99"/>
        </w:rPr>
        <w:t xml:space="preserve">XX </w:t>
      </w:r>
      <w:r w:rsidRPr="006707C5">
        <w:rPr>
          <w:rFonts w:asciiTheme="minorHAnsi" w:hAnsiTheme="minorHAnsi"/>
        </w:rPr>
        <w:t>de</w:t>
      </w:r>
      <w:r w:rsidRPr="006707C5">
        <w:rPr>
          <w:rFonts w:asciiTheme="minorHAnsi" w:hAnsiTheme="minorHAnsi"/>
          <w:color w:val="548DD4" w:themeColor="text2" w:themeTint="99"/>
        </w:rPr>
        <w:t xml:space="preserve"> XXXXX </w:t>
      </w:r>
      <w:r w:rsidRPr="006707C5">
        <w:rPr>
          <w:rFonts w:asciiTheme="minorHAnsi" w:hAnsiTheme="minorHAnsi"/>
        </w:rPr>
        <w:t>de</w:t>
      </w:r>
      <w:r w:rsidRPr="006707C5">
        <w:rPr>
          <w:rFonts w:asciiTheme="minorHAnsi" w:hAnsiTheme="minorHAnsi"/>
          <w:color w:val="548DD4" w:themeColor="text2" w:themeTint="99"/>
        </w:rPr>
        <w:t xml:space="preserve"> XXXXX,</w:t>
      </w:r>
      <w:r w:rsidRPr="003B68E8">
        <w:rPr>
          <w:rFonts w:asciiTheme="minorHAnsi" w:hAnsiTheme="minorHAnsi"/>
        </w:rPr>
        <w:t xml:space="preserve"> publicada no Diário Oficial da União de </w:t>
      </w:r>
      <w:r w:rsidRPr="006707C5">
        <w:rPr>
          <w:rFonts w:asciiTheme="minorHAnsi" w:hAnsiTheme="minorHAnsi"/>
          <w:color w:val="548DD4" w:themeColor="text2" w:themeTint="99"/>
        </w:rPr>
        <w:t>XX</w:t>
      </w:r>
      <w:r w:rsidRPr="003B68E8">
        <w:rPr>
          <w:rFonts w:asciiTheme="minorHAnsi" w:hAnsiTheme="minorHAnsi"/>
        </w:rPr>
        <w:t xml:space="preserve"> de </w:t>
      </w:r>
      <w:r w:rsidRPr="006707C5">
        <w:rPr>
          <w:rFonts w:asciiTheme="minorHAnsi" w:hAnsiTheme="minorHAnsi"/>
          <w:color w:val="548DD4" w:themeColor="text2" w:themeTint="99"/>
        </w:rPr>
        <w:t>xxxxxx</w:t>
      </w:r>
      <w:r w:rsidRPr="003B68E8">
        <w:rPr>
          <w:rFonts w:asciiTheme="minorHAnsi" w:hAnsiTheme="minorHAnsi"/>
        </w:rPr>
        <w:t xml:space="preserve"> de </w:t>
      </w:r>
      <w:r w:rsidRPr="006707C5">
        <w:rPr>
          <w:rFonts w:asciiTheme="minorHAnsi" w:hAnsiTheme="minorHAnsi"/>
          <w:color w:val="548DD4" w:themeColor="text2" w:themeTint="99"/>
        </w:rPr>
        <w:t>xxxxx</w:t>
      </w:r>
      <w:r w:rsidRPr="003B68E8">
        <w:rPr>
          <w:rFonts w:asciiTheme="minorHAnsi" w:hAnsiTheme="minorHAnsi"/>
        </w:rPr>
        <w:t xml:space="preserve">, Seção </w:t>
      </w:r>
      <w:r w:rsidRPr="006707C5">
        <w:rPr>
          <w:rFonts w:asciiTheme="minorHAnsi" w:hAnsiTheme="minorHAnsi"/>
          <w:color w:val="548DD4" w:themeColor="text2" w:themeTint="99"/>
        </w:rPr>
        <w:t>xx</w:t>
      </w:r>
      <w:r w:rsidRPr="003B68E8">
        <w:rPr>
          <w:rFonts w:asciiTheme="minorHAnsi" w:hAnsiTheme="minorHAnsi"/>
        </w:rPr>
        <w:t xml:space="preserve">, </w:t>
      </w:r>
      <w:r>
        <w:rPr>
          <w:rFonts w:asciiTheme="minorHAnsi" w:hAnsiTheme="minorHAnsi"/>
        </w:rPr>
        <w:t xml:space="preserve">Página </w:t>
      </w:r>
      <w:r w:rsidRPr="006707C5">
        <w:rPr>
          <w:rFonts w:asciiTheme="minorHAnsi" w:hAnsiTheme="minorHAnsi"/>
          <w:color w:val="548DD4" w:themeColor="text2" w:themeTint="99"/>
        </w:rPr>
        <w:t>xx</w:t>
      </w:r>
      <w:r w:rsidRPr="003B68E8">
        <w:rPr>
          <w:rFonts w:asciiTheme="minorHAnsi" w:hAnsiTheme="minorHAnsi"/>
        </w:rPr>
        <w:t xml:space="preserve">, e de outro lado, como Outorgado(s) Comprador(es), o(s) _________________ </w:t>
      </w:r>
      <w:r w:rsidRPr="003B68E8">
        <w:rPr>
          <w:rFonts w:asciiTheme="minorHAnsi" w:hAnsiTheme="minorHAnsi"/>
          <w:color w:val="548DD4" w:themeColor="text2" w:themeTint="99"/>
        </w:rPr>
        <w:t>(nome, qualificação, identidade e CPF/CNPJ)</w:t>
      </w:r>
      <w:r w:rsidRPr="003B68E8">
        <w:rPr>
          <w:rFonts w:asciiTheme="minorHAnsi" w:hAnsiTheme="minorHAnsi"/>
        </w:rPr>
        <w:t>.</w:t>
      </w:r>
    </w:p>
    <w:p w14:paraId="790355AB" w14:textId="77777777" w:rsidR="002F4801" w:rsidRDefault="002F4801" w:rsidP="002F4801">
      <w:pPr>
        <w:pStyle w:val="Corpodetexto"/>
        <w:spacing w:line="360" w:lineRule="auto"/>
        <w:ind w:right="244"/>
        <w:rPr>
          <w:rFonts w:asciiTheme="minorHAnsi" w:hAnsiTheme="minorHAnsi"/>
        </w:rPr>
      </w:pPr>
      <w:r w:rsidRPr="003B68E8">
        <w:rPr>
          <w:rFonts w:asciiTheme="minorHAnsi" w:hAnsiTheme="minorHAnsi"/>
        </w:rPr>
        <w:t>E perante as testemunhas, nomeadas no final do presente contrato, foi pela Outorgante, por seu representante, dito o seguinte:</w:t>
      </w:r>
    </w:p>
    <w:p w14:paraId="0FFA8779" w14:textId="77777777" w:rsidR="002F4801" w:rsidRPr="003B68E8" w:rsidRDefault="002F4801" w:rsidP="002F4801">
      <w:pPr>
        <w:pStyle w:val="Corpodetexto"/>
        <w:spacing w:line="360" w:lineRule="auto"/>
        <w:ind w:right="244"/>
        <w:rPr>
          <w:rFonts w:asciiTheme="minorHAnsi" w:hAnsiTheme="minorHAnsi"/>
        </w:rPr>
      </w:pPr>
    </w:p>
    <w:p w14:paraId="192BD44C" w14:textId="77777777" w:rsidR="002F4801" w:rsidRPr="003B68E8" w:rsidRDefault="002F4801" w:rsidP="002F4801">
      <w:pPr>
        <w:pStyle w:val="Corpodetexto"/>
        <w:spacing w:line="360" w:lineRule="auto"/>
        <w:ind w:right="244"/>
        <w:rPr>
          <w:rFonts w:asciiTheme="minorHAnsi" w:hAnsiTheme="minorHAnsi"/>
        </w:rPr>
      </w:pPr>
      <w:r w:rsidRPr="003B68E8">
        <w:rPr>
          <w:rFonts w:asciiTheme="minorHAnsi" w:hAnsiTheme="minorHAnsi"/>
        </w:rPr>
        <w:t xml:space="preserve">Cláusula Primeira - </w:t>
      </w:r>
      <w:r w:rsidRPr="00D430D1">
        <w:rPr>
          <w:rFonts w:asciiTheme="minorHAnsi" w:hAnsiTheme="minorHAnsi"/>
        </w:rPr>
        <w:t xml:space="preserve">a UNIÃO é senhora e legítima proprietária do imóvel situado na                    </w:t>
      </w:r>
      <w:r>
        <w:rPr>
          <w:rFonts w:asciiTheme="minorHAnsi" w:hAnsiTheme="minorHAnsi"/>
        </w:rPr>
        <w:t>______________________</w:t>
      </w:r>
      <w:r w:rsidRPr="00D430D1">
        <w:rPr>
          <w:rFonts w:asciiTheme="minorHAnsi" w:hAnsiTheme="minorHAnsi"/>
        </w:rPr>
        <w:t>, objeto da Matrícula n</w:t>
      </w:r>
      <w:r>
        <w:rPr>
          <w:rFonts w:asciiTheme="minorHAnsi" w:hAnsiTheme="minorHAnsi"/>
        </w:rPr>
        <w:t>º ____________________________</w:t>
      </w:r>
      <w:r w:rsidRPr="00D430D1">
        <w:rPr>
          <w:rFonts w:asciiTheme="minorHAnsi" w:hAnsiTheme="minorHAnsi"/>
        </w:rPr>
        <w:t xml:space="preserve">        do Cartório </w:t>
      </w:r>
      <w:r>
        <w:rPr>
          <w:rFonts w:asciiTheme="minorHAnsi" w:hAnsiTheme="minorHAnsi"/>
        </w:rPr>
        <w:t>_______________________________</w:t>
      </w:r>
      <w:r w:rsidRPr="00D430D1">
        <w:rPr>
          <w:rFonts w:asciiTheme="minorHAnsi" w:hAnsiTheme="minorHAnsi"/>
        </w:rPr>
        <w:t>, que tem inscrição predial nº</w:t>
      </w:r>
      <w:r>
        <w:rPr>
          <w:rFonts w:asciiTheme="minorHAnsi" w:hAnsiTheme="minorHAnsi"/>
        </w:rPr>
        <w:t xml:space="preserve"> ______</w:t>
      </w:r>
      <w:r w:rsidRPr="003B68E8">
        <w:rPr>
          <w:rFonts w:asciiTheme="minorHAnsi" w:hAnsiTheme="minorHAnsi"/>
        </w:rPr>
        <w:t>.</w:t>
      </w:r>
    </w:p>
    <w:p w14:paraId="417C28F2" w14:textId="77777777" w:rsidR="002F4801" w:rsidRPr="003B68E8" w:rsidRDefault="002F4801" w:rsidP="002F4801">
      <w:pPr>
        <w:pStyle w:val="Corpodetexto"/>
        <w:spacing w:line="360" w:lineRule="auto"/>
        <w:ind w:right="244"/>
        <w:rPr>
          <w:rFonts w:asciiTheme="minorHAnsi" w:hAnsiTheme="minorHAnsi"/>
        </w:rPr>
      </w:pPr>
    </w:p>
    <w:p w14:paraId="533BB4BD" w14:textId="77777777" w:rsidR="002F4801" w:rsidRDefault="002F4801" w:rsidP="002F4801">
      <w:pPr>
        <w:pStyle w:val="Corpodetexto"/>
        <w:spacing w:line="360" w:lineRule="auto"/>
        <w:ind w:right="244"/>
        <w:rPr>
          <w:rFonts w:asciiTheme="minorHAnsi" w:hAnsiTheme="minorHAnsi"/>
        </w:rPr>
      </w:pPr>
      <w:r w:rsidRPr="003B68E8">
        <w:rPr>
          <w:rFonts w:asciiTheme="minorHAnsi" w:hAnsiTheme="minorHAnsi"/>
        </w:rPr>
        <w:t xml:space="preserve">Cláusula </w:t>
      </w:r>
      <w:r>
        <w:rPr>
          <w:rFonts w:asciiTheme="minorHAnsi" w:hAnsiTheme="minorHAnsi"/>
        </w:rPr>
        <w:t>Segunda</w:t>
      </w:r>
      <w:r w:rsidRPr="003B68E8">
        <w:rPr>
          <w:rFonts w:asciiTheme="minorHAnsi" w:hAnsiTheme="minorHAnsi"/>
        </w:rPr>
        <w:t xml:space="preserve"> - em obediência às determinações contidas no Processo</w:t>
      </w:r>
      <w:r>
        <w:rPr>
          <w:rFonts w:asciiTheme="minorHAnsi" w:hAnsiTheme="minorHAnsi"/>
        </w:rPr>
        <w:t xml:space="preserve"> Judicial ____________________ e Processo Administrativo</w:t>
      </w:r>
      <w:r w:rsidRPr="003B68E8">
        <w:rPr>
          <w:rFonts w:asciiTheme="minorHAnsi" w:hAnsiTheme="minorHAnsi"/>
        </w:rPr>
        <w:t xml:space="preserve"> </w:t>
      </w:r>
      <w:r>
        <w:rPr>
          <w:rFonts w:asciiTheme="minorHAnsi" w:hAnsiTheme="minorHAnsi"/>
        </w:rPr>
        <w:t>n</w:t>
      </w:r>
      <w:r w:rsidRPr="003B68E8">
        <w:rPr>
          <w:rFonts w:asciiTheme="minorHAnsi" w:hAnsiTheme="minorHAnsi"/>
        </w:rPr>
        <w:t xml:space="preserve">º </w:t>
      </w:r>
      <w:r w:rsidRPr="00684E67">
        <w:rPr>
          <w:rFonts w:asciiTheme="minorHAnsi" w:hAnsiTheme="minorHAnsi"/>
          <w:color w:val="548DD4" w:themeColor="text2" w:themeTint="99"/>
        </w:rPr>
        <w:t>xxxxx.xxxxxx/xxxx-xx</w:t>
      </w:r>
      <w:r w:rsidRPr="003B68E8">
        <w:rPr>
          <w:rFonts w:asciiTheme="minorHAnsi" w:hAnsiTheme="minorHAnsi"/>
        </w:rPr>
        <w:t xml:space="preserve">, </w:t>
      </w:r>
      <w:r w:rsidRPr="004B3A88">
        <w:rPr>
          <w:rFonts w:asciiTheme="minorHAnsi" w:hAnsiTheme="minorHAnsi"/>
        </w:rPr>
        <w:t>em conformidade com a Lei nº 7.560, de 19 de dezembro de 1986,</w:t>
      </w:r>
      <w:r>
        <w:rPr>
          <w:rFonts w:asciiTheme="minorHAnsi" w:hAnsiTheme="minorHAnsi"/>
        </w:rPr>
        <w:t xml:space="preserve"> com a Lei nº 9.649, de 27 de maio de 1998,</w:t>
      </w:r>
      <w:r w:rsidRPr="004B3A88">
        <w:rPr>
          <w:rFonts w:asciiTheme="minorHAnsi" w:hAnsiTheme="minorHAnsi"/>
        </w:rPr>
        <w:t xml:space="preserve"> </w:t>
      </w:r>
      <w:r>
        <w:rPr>
          <w:rFonts w:asciiTheme="minorHAnsi" w:hAnsiTheme="minorHAnsi"/>
        </w:rPr>
        <w:t>com a</w:t>
      </w:r>
      <w:r w:rsidRPr="004B3A88">
        <w:rPr>
          <w:rFonts w:asciiTheme="minorHAnsi" w:hAnsiTheme="minorHAnsi"/>
        </w:rPr>
        <w:t xml:space="preserve"> Lei nº 11.343, de 23 de agosto de 2006; Decreto nº 9.662, de 1º de janeiro de 2019, com o art. 6º do Decreto nº 95.650, de 19 de janeiro de 1988</w:t>
      </w:r>
      <w:r>
        <w:rPr>
          <w:rFonts w:asciiTheme="minorHAnsi" w:hAnsiTheme="minorHAnsi"/>
        </w:rPr>
        <w:t>, com a</w:t>
      </w:r>
      <w:r w:rsidRPr="004B3A88">
        <w:rPr>
          <w:rFonts w:asciiTheme="minorHAnsi" w:hAnsiTheme="minorHAnsi"/>
        </w:rPr>
        <w:t xml:space="preserve"> Lei nº 8.666, de 21 de junho de 1993, </w:t>
      </w:r>
      <w:r>
        <w:rPr>
          <w:rFonts w:asciiTheme="minorHAnsi" w:hAnsiTheme="minorHAnsi"/>
        </w:rPr>
        <w:t xml:space="preserve">com o </w:t>
      </w:r>
      <w:r w:rsidRPr="004B3A88">
        <w:rPr>
          <w:rFonts w:asciiTheme="minorHAnsi" w:hAnsiTheme="minorHAnsi"/>
        </w:rPr>
        <w:t>Decreto 21.981, de 19 de outubro de 1932,</w:t>
      </w:r>
      <w:r>
        <w:rPr>
          <w:rFonts w:asciiTheme="minorHAnsi" w:hAnsiTheme="minorHAnsi"/>
        </w:rPr>
        <w:t xml:space="preserve"> </w:t>
      </w:r>
      <w:r w:rsidRPr="003B68E8">
        <w:rPr>
          <w:rFonts w:asciiTheme="minorHAnsi" w:hAnsiTheme="minorHAnsi"/>
        </w:rPr>
        <w:t xml:space="preserve">pelo presente contrato a Outorgante vende ao(s) Outorgado(s) o imóvel descrito e caracterizado na Cláusula Primeira, visto ter(em) sido o(s) Outorgado(s) o(s) vencedor(es) do Leilão  nº. </w:t>
      </w:r>
      <w:r w:rsidRPr="00684E67">
        <w:rPr>
          <w:rFonts w:asciiTheme="minorHAnsi" w:hAnsiTheme="minorHAnsi"/>
          <w:color w:val="548DD4" w:themeColor="text2" w:themeTint="99"/>
        </w:rPr>
        <w:t xml:space="preserve">xx/20xx </w:t>
      </w:r>
      <w:r w:rsidRPr="003B68E8">
        <w:rPr>
          <w:rFonts w:asciiTheme="minorHAnsi" w:hAnsiTheme="minorHAnsi"/>
        </w:rPr>
        <w:t xml:space="preserve">-FUNAD/SENAD/MJ, realizado em </w:t>
      </w:r>
      <w:r w:rsidRPr="00684E67">
        <w:rPr>
          <w:rFonts w:asciiTheme="minorHAnsi" w:hAnsiTheme="minorHAnsi"/>
          <w:color w:val="548DD4" w:themeColor="text2" w:themeTint="99"/>
        </w:rPr>
        <w:t>xx/xx/20xx</w:t>
      </w:r>
      <w:r w:rsidRPr="003B68E8">
        <w:rPr>
          <w:rFonts w:asciiTheme="minorHAnsi" w:hAnsiTheme="minorHAnsi"/>
        </w:rPr>
        <w:t>.</w:t>
      </w:r>
    </w:p>
    <w:p w14:paraId="349194EC" w14:textId="77777777" w:rsidR="002F4801" w:rsidRPr="003B68E8" w:rsidRDefault="002F4801" w:rsidP="002F4801">
      <w:pPr>
        <w:pStyle w:val="Corpodetexto"/>
        <w:spacing w:line="360" w:lineRule="auto"/>
        <w:ind w:right="244"/>
        <w:rPr>
          <w:rFonts w:asciiTheme="minorHAnsi" w:hAnsiTheme="minorHAnsi"/>
        </w:rPr>
      </w:pPr>
    </w:p>
    <w:p w14:paraId="500AE88A" w14:textId="77777777" w:rsidR="002F4801" w:rsidRDefault="002F4801" w:rsidP="002F4801">
      <w:pPr>
        <w:pStyle w:val="Corpodetexto"/>
        <w:spacing w:line="360" w:lineRule="auto"/>
        <w:ind w:right="244"/>
        <w:rPr>
          <w:rFonts w:asciiTheme="minorHAnsi" w:hAnsiTheme="minorHAnsi"/>
        </w:rPr>
      </w:pPr>
      <w:r w:rsidRPr="003B68E8">
        <w:rPr>
          <w:rFonts w:asciiTheme="minorHAnsi" w:hAnsiTheme="minorHAnsi"/>
        </w:rPr>
        <w:t xml:space="preserve">Cláusula </w:t>
      </w:r>
      <w:r>
        <w:rPr>
          <w:rFonts w:asciiTheme="minorHAnsi" w:hAnsiTheme="minorHAnsi"/>
        </w:rPr>
        <w:t>Terceira</w:t>
      </w:r>
      <w:r w:rsidRPr="003B68E8">
        <w:rPr>
          <w:rFonts w:asciiTheme="minorHAnsi" w:hAnsiTheme="minorHAnsi"/>
        </w:rPr>
        <w:t xml:space="preserve"> - </w:t>
      </w:r>
      <w:r>
        <w:rPr>
          <w:rFonts w:asciiTheme="minorHAnsi" w:hAnsiTheme="minorHAnsi"/>
        </w:rPr>
        <w:t xml:space="preserve"> </w:t>
      </w:r>
      <w:r w:rsidRPr="003B68E8">
        <w:rPr>
          <w:rFonts w:asciiTheme="minorHAnsi" w:hAnsiTheme="minorHAnsi"/>
        </w:rPr>
        <w:t xml:space="preserve">o preço da venda é de R$ _______ (______________________reais), pago à vista, por meio de </w:t>
      </w:r>
      <w:r w:rsidRPr="00684E67">
        <w:rPr>
          <w:rFonts w:asciiTheme="minorHAnsi" w:hAnsiTheme="minorHAnsi"/>
          <w:color w:val="548DD4" w:themeColor="text2" w:themeTint="99"/>
        </w:rPr>
        <w:t xml:space="preserve">transferência bancária ou depósito na conta do Leiloeiro Público Oficial </w:t>
      </w:r>
      <w:r>
        <w:rPr>
          <w:rFonts w:asciiTheme="minorHAnsi" w:hAnsiTheme="minorHAnsi"/>
        </w:rPr>
        <w:t xml:space="preserve">/ </w:t>
      </w:r>
      <w:r w:rsidRPr="00684E67">
        <w:rPr>
          <w:rFonts w:asciiTheme="minorHAnsi" w:hAnsiTheme="minorHAnsi"/>
          <w:color w:val="548DD4" w:themeColor="text2" w:themeTint="99"/>
        </w:rPr>
        <w:t>pagamento na rede bancária de Guia de Recolhimento da União – GRU</w:t>
      </w:r>
      <w:r w:rsidRPr="003B68E8">
        <w:rPr>
          <w:rFonts w:asciiTheme="minorHAnsi" w:hAnsiTheme="minorHAnsi"/>
        </w:rPr>
        <w:t>, conforme nota de venda em leilão (recibo definitivo/fatura de leilão) emitido, constante do processo em epígrafe, pelo que dá ao(s) Outorgado(s) plena, geral, rasa e irrevogável quitação dessa quantia, transferindo, por força deste instrumento, o domínio, posse, direito e ação que exercia sobre o imóvel, comprometendo-se a torná-lo sempre bom, firme e valioso.</w:t>
      </w:r>
    </w:p>
    <w:p w14:paraId="4D87E8EC" w14:textId="77777777" w:rsidR="002F4801" w:rsidRPr="003B68E8" w:rsidRDefault="002F4801" w:rsidP="002F4801">
      <w:pPr>
        <w:pStyle w:val="Corpodetexto"/>
        <w:spacing w:line="360" w:lineRule="auto"/>
        <w:ind w:right="244"/>
        <w:rPr>
          <w:rFonts w:asciiTheme="minorHAnsi" w:hAnsiTheme="minorHAnsi"/>
        </w:rPr>
      </w:pPr>
    </w:p>
    <w:p w14:paraId="71FF8A10" w14:textId="77777777" w:rsidR="002F4801" w:rsidRDefault="002F4801" w:rsidP="002F4801">
      <w:pPr>
        <w:pStyle w:val="Corpodetexto"/>
        <w:spacing w:line="360" w:lineRule="auto"/>
        <w:ind w:right="244"/>
        <w:rPr>
          <w:rFonts w:asciiTheme="minorHAnsi" w:hAnsiTheme="minorHAnsi"/>
        </w:rPr>
      </w:pPr>
      <w:r w:rsidRPr="003B68E8">
        <w:rPr>
          <w:rFonts w:asciiTheme="minorHAnsi" w:hAnsiTheme="minorHAnsi"/>
        </w:rPr>
        <w:t>Cláusula Qu</w:t>
      </w:r>
      <w:r>
        <w:rPr>
          <w:rFonts w:asciiTheme="minorHAnsi" w:hAnsiTheme="minorHAnsi"/>
        </w:rPr>
        <w:t>arta</w:t>
      </w:r>
      <w:r w:rsidRPr="003B68E8">
        <w:rPr>
          <w:rFonts w:asciiTheme="minorHAnsi" w:hAnsiTheme="minorHAnsi"/>
        </w:rPr>
        <w:t xml:space="preserve"> - Pelo presente instrumento o(s) Outorgado(s) declara(m) expressamente e para todos os fins de direito que está(ão) de acordo com as seguintes condições: a) que tem pleno conhecimento da situação de que o imóvel está livre e desembaraçado de quaisquer ônus e</w:t>
      </w:r>
      <w:r>
        <w:rPr>
          <w:rFonts w:asciiTheme="minorHAnsi" w:hAnsiTheme="minorHAnsi"/>
        </w:rPr>
        <w:t>/</w:t>
      </w:r>
      <w:r w:rsidRPr="003B68E8">
        <w:rPr>
          <w:rFonts w:asciiTheme="minorHAnsi" w:hAnsiTheme="minorHAnsi"/>
        </w:rPr>
        <w:t xml:space="preserve">ou encargos, </w:t>
      </w:r>
      <w:r w:rsidRPr="00F0446C">
        <w:rPr>
          <w:rFonts w:asciiTheme="minorHAnsi" w:hAnsiTheme="minorHAnsi"/>
          <w:b/>
          <w:bCs/>
        </w:rPr>
        <w:t xml:space="preserve">salvo eventuais débitos </w:t>
      </w:r>
      <w:r>
        <w:rPr>
          <w:rFonts w:asciiTheme="minorHAnsi" w:hAnsiTheme="minorHAnsi"/>
          <w:b/>
          <w:bCs/>
        </w:rPr>
        <w:t>informados</w:t>
      </w:r>
      <w:r w:rsidRPr="00F0446C">
        <w:rPr>
          <w:rFonts w:asciiTheme="minorHAnsi" w:hAnsiTheme="minorHAnsi"/>
          <w:b/>
          <w:bCs/>
        </w:rPr>
        <w:t xml:space="preserve"> no Edital de Leilão nº </w:t>
      </w:r>
      <w:r w:rsidRPr="00F0446C">
        <w:rPr>
          <w:rFonts w:asciiTheme="minorHAnsi" w:hAnsiTheme="minorHAnsi"/>
          <w:b/>
          <w:bCs/>
          <w:color w:val="548DD4" w:themeColor="text2" w:themeTint="99"/>
        </w:rPr>
        <w:t>xx/20xx</w:t>
      </w:r>
      <w:r w:rsidRPr="00F0446C">
        <w:rPr>
          <w:rFonts w:asciiTheme="minorHAnsi" w:hAnsiTheme="minorHAnsi"/>
          <w:b/>
          <w:bCs/>
        </w:rPr>
        <w:t xml:space="preserve"> -FUNAD/SENAD/MJ</w:t>
      </w:r>
      <w:r w:rsidRPr="003B68E8">
        <w:rPr>
          <w:rFonts w:asciiTheme="minorHAnsi" w:hAnsiTheme="minorHAnsi"/>
        </w:rPr>
        <w:t>, os quais ficam sob a total responsabilidade do(s) Outorgado(s), inclusive quanto à eventual desocupação do imóvel</w:t>
      </w:r>
      <w:r>
        <w:rPr>
          <w:rFonts w:asciiTheme="minorHAnsi" w:hAnsiTheme="minorHAnsi"/>
        </w:rPr>
        <w:t>, quando aplicável</w:t>
      </w:r>
      <w:r w:rsidRPr="003B68E8">
        <w:rPr>
          <w:rFonts w:asciiTheme="minorHAnsi" w:hAnsiTheme="minorHAnsi"/>
        </w:rPr>
        <w:t xml:space="preserve">; b) que são de responsabilidade do(s) Outorgado(s) as providências necessárias ao pedido de registro do presente contrato no Cartório de Registro de Imóveis, no prazo de </w:t>
      </w:r>
      <w:r>
        <w:rPr>
          <w:rFonts w:asciiTheme="minorHAnsi" w:hAnsiTheme="minorHAnsi"/>
        </w:rPr>
        <w:t>até 30 (trinta)</w:t>
      </w:r>
      <w:r w:rsidRPr="003B68E8">
        <w:rPr>
          <w:rFonts w:asciiTheme="minorHAnsi" w:hAnsiTheme="minorHAnsi"/>
        </w:rPr>
        <w:t xml:space="preserve"> dias contados desta data; c) que as dimensões do imóvel são de caráter secundário, meramente enunciativas e repetitivas das dimensões constantes do registro imobiliário, absolutamente irrelevantes para o instrumento firmado, consagrando o arrematante o negócio como sendo “ad corpus”, ou seja, do imóvel como um todo, independentemente de suas exatas e verdadeiras limitações, sejam elas quais forem. Por conseqüência, o outorgado comprador declara expressamente concordar que se eventualmente encontrar área inferior à enunciada neste instrumento, ainda que a diferença exceda a 1/20 (um vinte avos), não poderá exigir o complemento da área, reclamar a rescisão do contrato ou o abatimento proporcional do preço; d) não responde o outorgante vendedor pelos riscos de evicção (art. 448 do Código Civil Brasileiro). </w:t>
      </w:r>
    </w:p>
    <w:p w14:paraId="736069F7" w14:textId="77777777" w:rsidR="002F4801" w:rsidRDefault="002F4801" w:rsidP="002F4801">
      <w:pPr>
        <w:pStyle w:val="Corpodetexto"/>
        <w:spacing w:line="360" w:lineRule="auto"/>
        <w:ind w:right="244"/>
        <w:rPr>
          <w:rFonts w:asciiTheme="minorHAnsi" w:hAnsiTheme="minorHAnsi"/>
        </w:rPr>
      </w:pPr>
    </w:p>
    <w:p w14:paraId="54CE2722" w14:textId="77777777" w:rsidR="002F4801" w:rsidRDefault="002F4801" w:rsidP="002F4801">
      <w:pPr>
        <w:pStyle w:val="Corpodetexto"/>
        <w:spacing w:line="360" w:lineRule="auto"/>
        <w:ind w:right="244"/>
        <w:rPr>
          <w:rFonts w:asciiTheme="minorHAnsi" w:hAnsiTheme="minorHAnsi"/>
        </w:rPr>
      </w:pPr>
      <w:r w:rsidRPr="003B68E8">
        <w:rPr>
          <w:rFonts w:asciiTheme="minorHAnsi" w:hAnsiTheme="minorHAnsi"/>
        </w:rPr>
        <w:t>Pelo(s) Outorgado(s</w:t>
      </w:r>
      <w:r>
        <w:rPr>
          <w:rFonts w:asciiTheme="minorHAnsi" w:hAnsiTheme="minorHAnsi"/>
        </w:rPr>
        <w:t xml:space="preserve">) </w:t>
      </w:r>
      <w:r w:rsidRPr="003B68E8">
        <w:rPr>
          <w:rFonts w:asciiTheme="minorHAnsi" w:hAnsiTheme="minorHAnsi"/>
        </w:rPr>
        <w:t xml:space="preserve">foi(ram) dito, então, que aceitava o presente contrato nos seus expressos termos, para que produza os desejados efeitos jurídicos. </w:t>
      </w:r>
    </w:p>
    <w:p w14:paraId="03C02DAE" w14:textId="77777777" w:rsidR="002F4801" w:rsidRDefault="002F4801" w:rsidP="002F4801">
      <w:pPr>
        <w:pStyle w:val="Corpodetexto"/>
        <w:spacing w:line="360" w:lineRule="auto"/>
        <w:ind w:right="244"/>
        <w:rPr>
          <w:rFonts w:asciiTheme="minorHAnsi" w:hAnsiTheme="minorHAnsi"/>
        </w:rPr>
      </w:pPr>
    </w:p>
    <w:p w14:paraId="7EA51604" w14:textId="77777777" w:rsidR="002F4801" w:rsidRDefault="002F4801" w:rsidP="002F4801">
      <w:pPr>
        <w:pStyle w:val="Corpodetexto"/>
        <w:spacing w:line="360" w:lineRule="auto"/>
        <w:ind w:right="244"/>
        <w:rPr>
          <w:rFonts w:asciiTheme="minorHAnsi" w:hAnsiTheme="minorHAnsi"/>
        </w:rPr>
      </w:pPr>
      <w:r w:rsidRPr="006707C5">
        <w:rPr>
          <w:rFonts w:asciiTheme="minorHAnsi" w:hAnsiTheme="minorHAnsi"/>
        </w:rPr>
        <w:t>Pelo(s) Outorgado(s) tem ciência de que deve apresentar o original do comprovante de pagamento do Imposto sobre a Transmissão Inter Vivos de Bens Imóveis por Natureza ou Acessão Física e de Direitos Reais sobre Imóveis - ITBI ao competente Cartório de Registro de Imóveis</w:t>
      </w:r>
      <w:r>
        <w:rPr>
          <w:rFonts w:asciiTheme="minorHAnsi" w:hAnsiTheme="minorHAnsi"/>
        </w:rPr>
        <w:t>.</w:t>
      </w:r>
    </w:p>
    <w:p w14:paraId="1E4AA54B" w14:textId="77777777" w:rsidR="002F4801" w:rsidRDefault="002F4801" w:rsidP="002F4801">
      <w:pPr>
        <w:pStyle w:val="Corpodetexto"/>
        <w:spacing w:line="360" w:lineRule="auto"/>
        <w:ind w:right="244"/>
        <w:rPr>
          <w:rFonts w:asciiTheme="minorHAnsi" w:hAnsiTheme="minorHAnsi"/>
        </w:rPr>
      </w:pPr>
    </w:p>
    <w:p w14:paraId="30B4023E" w14:textId="77777777" w:rsidR="002F4801" w:rsidRPr="00BB3BC9" w:rsidRDefault="002F4801" w:rsidP="002F4801">
      <w:pPr>
        <w:pStyle w:val="Corpodetexto"/>
        <w:spacing w:line="360" w:lineRule="auto"/>
        <w:ind w:right="244"/>
        <w:rPr>
          <w:rFonts w:asciiTheme="minorHAnsi" w:hAnsiTheme="minorHAnsi"/>
        </w:rPr>
      </w:pPr>
      <w:r w:rsidRPr="003B68E8">
        <w:rPr>
          <w:rFonts w:asciiTheme="minorHAnsi" w:hAnsiTheme="minorHAnsi"/>
        </w:rPr>
        <w:t xml:space="preserve">E, por assim estarem convencionados e se declararem ajustados, assinam, a Outorgante, por seu representante, e o(s) Outorgado(s), __________________, juntamente com as testemunhas __________________ e __________________, presentes a todo o ato, depois de lido e achado </w:t>
      </w:r>
      <w:r w:rsidRPr="00BB3BC9">
        <w:rPr>
          <w:rFonts w:asciiTheme="minorHAnsi" w:hAnsiTheme="minorHAnsi"/>
        </w:rPr>
        <w:t>conforme o presente instrumento, o qual é lavrado em livro próprio da Secretaria Nacional de Políticas sobre Drogas, valendo o mesmo como escritura pública, de acordo com o inciso VI do art. 13 do Decreto-Lei nº 147/67, com a redação dada pelo art. 10 da Lei nº 5.421, de 25 de abril de 1968.</w:t>
      </w:r>
    </w:p>
    <w:p w14:paraId="5A1CE0AD" w14:textId="77777777" w:rsidR="002F4801" w:rsidRPr="003B68E8" w:rsidRDefault="002F4801" w:rsidP="002F4801">
      <w:pPr>
        <w:pStyle w:val="Corpodetexto"/>
        <w:spacing w:line="360" w:lineRule="auto"/>
        <w:ind w:right="245"/>
        <w:rPr>
          <w:rFonts w:asciiTheme="minorHAnsi" w:hAnsiTheme="minorHAnsi"/>
        </w:rPr>
      </w:pPr>
    </w:p>
    <w:tbl>
      <w:tblPr>
        <w:tblW w:w="0" w:type="auto"/>
        <w:tblLayout w:type="fixed"/>
        <w:tblCellMar>
          <w:left w:w="107" w:type="dxa"/>
          <w:right w:w="107" w:type="dxa"/>
        </w:tblCellMar>
        <w:tblLook w:val="0000" w:firstRow="0" w:lastRow="0" w:firstColumn="0" w:lastColumn="0" w:noHBand="0" w:noVBand="0"/>
      </w:tblPr>
      <w:tblGrid>
        <w:gridCol w:w="4253"/>
        <w:gridCol w:w="340"/>
        <w:gridCol w:w="4253"/>
      </w:tblGrid>
      <w:tr w:rsidR="002F4801" w:rsidRPr="003B68E8" w14:paraId="6F152658" w14:textId="77777777" w:rsidTr="00D66F3F">
        <w:tc>
          <w:tcPr>
            <w:tcW w:w="4253" w:type="dxa"/>
          </w:tcPr>
          <w:p w14:paraId="20E42437" w14:textId="77777777" w:rsidR="002F4801" w:rsidRPr="003B68E8" w:rsidRDefault="002F4801" w:rsidP="00D66F3F">
            <w:pPr>
              <w:pStyle w:val="Corpodetexto"/>
              <w:spacing w:line="360" w:lineRule="auto"/>
              <w:ind w:right="245"/>
              <w:rPr>
                <w:rFonts w:asciiTheme="minorHAnsi" w:hAnsiTheme="minorHAnsi"/>
              </w:rPr>
            </w:pPr>
            <w:r w:rsidRPr="003B68E8">
              <w:rPr>
                <w:rFonts w:asciiTheme="minorHAnsi" w:hAnsiTheme="minorHAnsi"/>
              </w:rPr>
              <w:t>Outorgante</w:t>
            </w:r>
          </w:p>
        </w:tc>
        <w:tc>
          <w:tcPr>
            <w:tcW w:w="340" w:type="dxa"/>
          </w:tcPr>
          <w:p w14:paraId="6B4E23E0" w14:textId="77777777" w:rsidR="002F4801" w:rsidRPr="003B68E8" w:rsidRDefault="002F4801" w:rsidP="00D66F3F">
            <w:pPr>
              <w:pStyle w:val="Corpodetexto"/>
              <w:spacing w:line="360" w:lineRule="auto"/>
              <w:ind w:right="245"/>
              <w:rPr>
                <w:rFonts w:asciiTheme="minorHAnsi" w:hAnsiTheme="minorHAnsi"/>
              </w:rPr>
            </w:pPr>
          </w:p>
        </w:tc>
        <w:tc>
          <w:tcPr>
            <w:tcW w:w="4253" w:type="dxa"/>
          </w:tcPr>
          <w:p w14:paraId="2FC336AC" w14:textId="77777777" w:rsidR="002F4801" w:rsidRPr="003B68E8" w:rsidRDefault="002F4801" w:rsidP="00D66F3F">
            <w:pPr>
              <w:pStyle w:val="Corpodetexto"/>
              <w:spacing w:line="360" w:lineRule="auto"/>
              <w:ind w:right="245"/>
              <w:rPr>
                <w:rFonts w:asciiTheme="minorHAnsi" w:hAnsiTheme="minorHAnsi"/>
              </w:rPr>
            </w:pPr>
            <w:r w:rsidRPr="003B68E8">
              <w:rPr>
                <w:rFonts w:asciiTheme="minorHAnsi" w:hAnsiTheme="minorHAnsi"/>
              </w:rPr>
              <w:t>Outorgado(S)</w:t>
            </w:r>
          </w:p>
        </w:tc>
      </w:tr>
    </w:tbl>
    <w:p w14:paraId="036E662F" w14:textId="77777777" w:rsidR="002F4801" w:rsidRPr="003B68E8" w:rsidRDefault="002F4801" w:rsidP="002F4801">
      <w:pPr>
        <w:pStyle w:val="Corpodetexto"/>
        <w:spacing w:line="360" w:lineRule="auto"/>
        <w:ind w:right="245"/>
        <w:rPr>
          <w:rFonts w:asciiTheme="minorHAnsi" w:hAnsiTheme="minorHAnsi"/>
        </w:rPr>
      </w:pPr>
    </w:p>
    <w:tbl>
      <w:tblPr>
        <w:tblW w:w="0" w:type="auto"/>
        <w:tblLayout w:type="fixed"/>
        <w:tblCellMar>
          <w:left w:w="107" w:type="dxa"/>
          <w:right w:w="107" w:type="dxa"/>
        </w:tblCellMar>
        <w:tblLook w:val="0000" w:firstRow="0" w:lastRow="0" w:firstColumn="0" w:lastColumn="0" w:noHBand="0" w:noVBand="0"/>
      </w:tblPr>
      <w:tblGrid>
        <w:gridCol w:w="4253"/>
        <w:gridCol w:w="340"/>
        <w:gridCol w:w="4253"/>
      </w:tblGrid>
      <w:tr w:rsidR="002F4801" w:rsidRPr="003B68E8" w14:paraId="369E45A3" w14:textId="77777777" w:rsidTr="00D66F3F">
        <w:tc>
          <w:tcPr>
            <w:tcW w:w="4253" w:type="dxa"/>
          </w:tcPr>
          <w:p w14:paraId="3D52CA14" w14:textId="77777777" w:rsidR="002F4801" w:rsidRPr="003B68E8" w:rsidRDefault="002F4801" w:rsidP="00D66F3F">
            <w:pPr>
              <w:pStyle w:val="Corpodetexto"/>
              <w:spacing w:line="360" w:lineRule="auto"/>
              <w:ind w:right="245"/>
              <w:rPr>
                <w:rFonts w:asciiTheme="minorHAnsi" w:hAnsiTheme="minorHAnsi"/>
              </w:rPr>
            </w:pPr>
            <w:r w:rsidRPr="003B68E8">
              <w:rPr>
                <w:rFonts w:asciiTheme="minorHAnsi" w:hAnsiTheme="minorHAnsi"/>
              </w:rPr>
              <w:t>______________________________</w:t>
            </w:r>
          </w:p>
        </w:tc>
        <w:tc>
          <w:tcPr>
            <w:tcW w:w="340" w:type="dxa"/>
          </w:tcPr>
          <w:p w14:paraId="2C1F332A" w14:textId="77777777" w:rsidR="002F4801" w:rsidRPr="003B68E8" w:rsidRDefault="002F4801" w:rsidP="00D66F3F">
            <w:pPr>
              <w:pStyle w:val="Corpodetexto"/>
              <w:spacing w:line="360" w:lineRule="auto"/>
              <w:ind w:right="245"/>
              <w:rPr>
                <w:rFonts w:asciiTheme="minorHAnsi" w:hAnsiTheme="minorHAnsi"/>
              </w:rPr>
            </w:pPr>
          </w:p>
        </w:tc>
        <w:tc>
          <w:tcPr>
            <w:tcW w:w="4253" w:type="dxa"/>
          </w:tcPr>
          <w:p w14:paraId="43FA9A30" w14:textId="77777777" w:rsidR="002F4801" w:rsidRPr="003B68E8" w:rsidRDefault="002F4801" w:rsidP="00D66F3F">
            <w:pPr>
              <w:pStyle w:val="Corpodetexto"/>
              <w:spacing w:line="360" w:lineRule="auto"/>
              <w:ind w:right="245"/>
              <w:rPr>
                <w:rFonts w:asciiTheme="minorHAnsi" w:hAnsiTheme="minorHAnsi"/>
              </w:rPr>
            </w:pPr>
            <w:r w:rsidRPr="003B68E8">
              <w:rPr>
                <w:rFonts w:asciiTheme="minorHAnsi" w:hAnsiTheme="minorHAnsi"/>
              </w:rPr>
              <w:t>_______________________________</w:t>
            </w:r>
          </w:p>
          <w:p w14:paraId="7FFA0BA9" w14:textId="77777777" w:rsidR="002F4801" w:rsidRPr="003B68E8" w:rsidRDefault="002F4801" w:rsidP="00D66F3F">
            <w:pPr>
              <w:pStyle w:val="Corpodetexto"/>
              <w:spacing w:line="360" w:lineRule="auto"/>
              <w:ind w:right="245"/>
              <w:rPr>
                <w:rFonts w:asciiTheme="minorHAnsi" w:hAnsiTheme="minorHAnsi"/>
              </w:rPr>
            </w:pPr>
          </w:p>
        </w:tc>
      </w:tr>
    </w:tbl>
    <w:p w14:paraId="70E23FC6" w14:textId="77777777" w:rsidR="002F4801" w:rsidRPr="003B68E8" w:rsidRDefault="002F4801" w:rsidP="002F4801">
      <w:pPr>
        <w:pStyle w:val="Corpodetexto"/>
        <w:spacing w:line="360" w:lineRule="auto"/>
        <w:ind w:right="245"/>
        <w:rPr>
          <w:rFonts w:asciiTheme="minorHAnsi" w:hAnsiTheme="minorHAnsi"/>
        </w:rPr>
      </w:pPr>
    </w:p>
    <w:p w14:paraId="32B58CA9" w14:textId="77777777" w:rsidR="002F4801" w:rsidRPr="003B68E8" w:rsidRDefault="002F4801" w:rsidP="002F4801">
      <w:pPr>
        <w:pStyle w:val="Corpodetexto"/>
        <w:spacing w:line="360" w:lineRule="auto"/>
        <w:ind w:right="245"/>
        <w:rPr>
          <w:rFonts w:asciiTheme="minorHAnsi" w:hAnsiTheme="minorHAnsi"/>
        </w:rPr>
      </w:pPr>
      <w:r w:rsidRPr="003B68E8">
        <w:rPr>
          <w:rFonts w:asciiTheme="minorHAnsi" w:hAnsiTheme="minorHAnsi"/>
        </w:rPr>
        <w:t>TESTEMUNHAS</w:t>
      </w:r>
    </w:p>
    <w:p w14:paraId="79E20170" w14:textId="77777777" w:rsidR="002F4801" w:rsidRPr="003B68E8" w:rsidRDefault="002F4801" w:rsidP="002F4801">
      <w:pPr>
        <w:pStyle w:val="Corpodetexto"/>
        <w:spacing w:line="360" w:lineRule="auto"/>
        <w:ind w:right="245"/>
        <w:rPr>
          <w:rFonts w:asciiTheme="minorHAnsi" w:hAnsiTheme="minorHAnsi"/>
        </w:rPr>
      </w:pPr>
    </w:p>
    <w:p w14:paraId="6E5E21EB" w14:textId="77777777" w:rsidR="002F4801" w:rsidRPr="003B68E8" w:rsidRDefault="002F4801" w:rsidP="002F4801">
      <w:pPr>
        <w:pStyle w:val="Corpodetexto"/>
        <w:spacing w:line="360" w:lineRule="auto"/>
        <w:ind w:right="245"/>
        <w:rPr>
          <w:rFonts w:asciiTheme="minorHAnsi" w:hAnsiTheme="minorHAnsi"/>
        </w:rPr>
      </w:pPr>
    </w:p>
    <w:tbl>
      <w:tblPr>
        <w:tblW w:w="0" w:type="auto"/>
        <w:tblLayout w:type="fixed"/>
        <w:tblCellMar>
          <w:left w:w="107" w:type="dxa"/>
          <w:right w:w="107" w:type="dxa"/>
        </w:tblCellMar>
        <w:tblLook w:val="0000" w:firstRow="0" w:lastRow="0" w:firstColumn="0" w:lastColumn="0" w:noHBand="0" w:noVBand="0"/>
      </w:tblPr>
      <w:tblGrid>
        <w:gridCol w:w="4253"/>
        <w:gridCol w:w="340"/>
        <w:gridCol w:w="4253"/>
      </w:tblGrid>
      <w:tr w:rsidR="002F4801" w:rsidRPr="003B68E8" w14:paraId="40826D94" w14:textId="77777777" w:rsidTr="00D66F3F">
        <w:tc>
          <w:tcPr>
            <w:tcW w:w="4253" w:type="dxa"/>
          </w:tcPr>
          <w:p w14:paraId="2C481481" w14:textId="77777777" w:rsidR="002F4801" w:rsidRPr="003B68E8" w:rsidRDefault="002F4801" w:rsidP="00D66F3F">
            <w:pPr>
              <w:pStyle w:val="Corpodetexto"/>
              <w:spacing w:line="360" w:lineRule="auto"/>
              <w:ind w:right="245"/>
              <w:rPr>
                <w:rFonts w:asciiTheme="minorHAnsi" w:hAnsiTheme="minorHAnsi"/>
              </w:rPr>
            </w:pPr>
            <w:r w:rsidRPr="003B68E8">
              <w:rPr>
                <w:rFonts w:asciiTheme="minorHAnsi" w:hAnsiTheme="minorHAnsi"/>
              </w:rPr>
              <w:t>_______________________________</w:t>
            </w:r>
          </w:p>
        </w:tc>
        <w:tc>
          <w:tcPr>
            <w:tcW w:w="340" w:type="dxa"/>
          </w:tcPr>
          <w:p w14:paraId="64477480" w14:textId="77777777" w:rsidR="002F4801" w:rsidRPr="003B68E8" w:rsidRDefault="002F4801" w:rsidP="00D66F3F">
            <w:pPr>
              <w:pStyle w:val="Corpodetexto"/>
              <w:spacing w:line="360" w:lineRule="auto"/>
              <w:ind w:right="245"/>
              <w:rPr>
                <w:rFonts w:asciiTheme="minorHAnsi" w:hAnsiTheme="minorHAnsi"/>
              </w:rPr>
            </w:pPr>
          </w:p>
        </w:tc>
        <w:tc>
          <w:tcPr>
            <w:tcW w:w="4253" w:type="dxa"/>
          </w:tcPr>
          <w:p w14:paraId="244D31F6" w14:textId="77777777" w:rsidR="002F4801" w:rsidRPr="003B68E8" w:rsidRDefault="002F4801" w:rsidP="00D66F3F">
            <w:pPr>
              <w:pStyle w:val="Corpodetexto"/>
              <w:spacing w:line="360" w:lineRule="auto"/>
              <w:ind w:right="245"/>
              <w:rPr>
                <w:rFonts w:asciiTheme="minorHAnsi" w:hAnsiTheme="minorHAnsi"/>
              </w:rPr>
            </w:pPr>
            <w:r w:rsidRPr="003B68E8">
              <w:rPr>
                <w:rFonts w:asciiTheme="minorHAnsi" w:hAnsiTheme="minorHAnsi"/>
              </w:rPr>
              <w:t>_______________________________</w:t>
            </w:r>
          </w:p>
        </w:tc>
      </w:tr>
      <w:tr w:rsidR="002F4801" w:rsidRPr="003B68E8" w14:paraId="1998268F" w14:textId="77777777" w:rsidTr="00D66F3F">
        <w:tc>
          <w:tcPr>
            <w:tcW w:w="4253" w:type="dxa"/>
          </w:tcPr>
          <w:p w14:paraId="66B29DFB" w14:textId="77777777" w:rsidR="002F4801" w:rsidRPr="003B68E8" w:rsidRDefault="002F4801" w:rsidP="00D66F3F">
            <w:pPr>
              <w:pStyle w:val="Corpodetexto"/>
              <w:spacing w:line="360" w:lineRule="auto"/>
              <w:ind w:right="245"/>
              <w:rPr>
                <w:rFonts w:asciiTheme="minorHAnsi" w:hAnsiTheme="minorHAnsi"/>
              </w:rPr>
            </w:pPr>
            <w:r w:rsidRPr="003B68E8">
              <w:rPr>
                <w:rFonts w:asciiTheme="minorHAnsi" w:hAnsiTheme="minorHAnsi"/>
              </w:rPr>
              <w:t>Nome:</w:t>
            </w:r>
          </w:p>
          <w:p w14:paraId="6D639081" w14:textId="77777777" w:rsidR="002F4801" w:rsidRPr="003B68E8" w:rsidRDefault="002F4801" w:rsidP="00D66F3F">
            <w:pPr>
              <w:pStyle w:val="Corpodetexto"/>
              <w:spacing w:line="360" w:lineRule="auto"/>
              <w:ind w:right="245"/>
              <w:rPr>
                <w:rFonts w:asciiTheme="minorHAnsi" w:hAnsiTheme="minorHAnsi"/>
              </w:rPr>
            </w:pPr>
            <w:r w:rsidRPr="003B68E8">
              <w:rPr>
                <w:rFonts w:asciiTheme="minorHAnsi" w:hAnsiTheme="minorHAnsi"/>
              </w:rPr>
              <w:t>CPF</w:t>
            </w:r>
          </w:p>
        </w:tc>
        <w:tc>
          <w:tcPr>
            <w:tcW w:w="340" w:type="dxa"/>
          </w:tcPr>
          <w:p w14:paraId="1FAB9B67" w14:textId="77777777" w:rsidR="002F4801" w:rsidRPr="003B68E8" w:rsidRDefault="002F4801" w:rsidP="00D66F3F">
            <w:pPr>
              <w:pStyle w:val="Corpodetexto"/>
              <w:spacing w:line="360" w:lineRule="auto"/>
              <w:ind w:right="245"/>
              <w:rPr>
                <w:rFonts w:asciiTheme="minorHAnsi" w:hAnsiTheme="minorHAnsi"/>
              </w:rPr>
            </w:pPr>
          </w:p>
        </w:tc>
        <w:tc>
          <w:tcPr>
            <w:tcW w:w="4253" w:type="dxa"/>
          </w:tcPr>
          <w:p w14:paraId="15757FAF" w14:textId="77777777" w:rsidR="002F4801" w:rsidRPr="003B68E8" w:rsidRDefault="002F4801" w:rsidP="00D66F3F">
            <w:pPr>
              <w:pStyle w:val="Corpodetexto"/>
              <w:spacing w:line="360" w:lineRule="auto"/>
              <w:ind w:right="245"/>
              <w:rPr>
                <w:rFonts w:asciiTheme="minorHAnsi" w:hAnsiTheme="minorHAnsi"/>
              </w:rPr>
            </w:pPr>
            <w:r w:rsidRPr="003B68E8">
              <w:rPr>
                <w:rFonts w:asciiTheme="minorHAnsi" w:hAnsiTheme="minorHAnsi"/>
              </w:rPr>
              <w:t>Nome:</w:t>
            </w:r>
          </w:p>
          <w:p w14:paraId="57B01811" w14:textId="77777777" w:rsidR="002F4801" w:rsidRPr="003B68E8" w:rsidRDefault="002F4801" w:rsidP="00D66F3F">
            <w:pPr>
              <w:pStyle w:val="Corpodetexto"/>
              <w:spacing w:line="360" w:lineRule="auto"/>
              <w:ind w:right="245"/>
              <w:rPr>
                <w:rFonts w:asciiTheme="minorHAnsi" w:hAnsiTheme="minorHAnsi"/>
              </w:rPr>
            </w:pPr>
            <w:r w:rsidRPr="003B68E8">
              <w:rPr>
                <w:rFonts w:asciiTheme="minorHAnsi" w:hAnsiTheme="minorHAnsi"/>
              </w:rPr>
              <w:t>CPF</w:t>
            </w:r>
          </w:p>
        </w:tc>
      </w:tr>
    </w:tbl>
    <w:p w14:paraId="7D0C0261" w14:textId="77777777" w:rsidR="002F4801" w:rsidRPr="003B68E8" w:rsidRDefault="002F4801" w:rsidP="002F4801">
      <w:pPr>
        <w:pStyle w:val="Corpodetexto"/>
        <w:spacing w:line="360" w:lineRule="auto"/>
        <w:ind w:right="245"/>
        <w:rPr>
          <w:rFonts w:asciiTheme="minorHAnsi" w:hAnsiTheme="minorHAnsi"/>
        </w:rPr>
      </w:pPr>
    </w:p>
    <w:p w14:paraId="50C4398D" w14:textId="77777777" w:rsidR="002F4801" w:rsidRDefault="002F4801" w:rsidP="002F4801">
      <w:pPr>
        <w:rPr>
          <w:rFonts w:asciiTheme="minorHAnsi" w:hAnsiTheme="minorHAnsi"/>
        </w:rPr>
      </w:pPr>
      <w:r>
        <w:rPr>
          <w:rFonts w:asciiTheme="minorHAnsi" w:hAnsiTheme="minorHAnsi"/>
        </w:rPr>
        <w:br w:type="page"/>
      </w:r>
    </w:p>
    <w:p w14:paraId="12E0A8DF" w14:textId="77777777" w:rsidR="002F4801" w:rsidRPr="00320009" w:rsidRDefault="002F4801" w:rsidP="002F4801">
      <w:pPr>
        <w:pStyle w:val="Corpodetexto"/>
        <w:ind w:right="244"/>
        <w:jc w:val="center"/>
        <w:rPr>
          <w:rFonts w:asciiTheme="minorHAnsi" w:hAnsiTheme="minorHAnsi"/>
          <w:b/>
          <w:bCs/>
        </w:rPr>
      </w:pPr>
      <w:r w:rsidRPr="00320009">
        <w:rPr>
          <w:rFonts w:asciiTheme="minorHAnsi" w:hAnsiTheme="minorHAnsi"/>
          <w:b/>
          <w:bCs/>
        </w:rPr>
        <w:t>DOCUMENTAÇÃO</w:t>
      </w:r>
    </w:p>
    <w:p w14:paraId="4FBB33E6" w14:textId="77777777" w:rsidR="002F4801" w:rsidRDefault="002F4801" w:rsidP="002F4801">
      <w:pPr>
        <w:pStyle w:val="Corpodetexto"/>
        <w:ind w:right="244"/>
        <w:rPr>
          <w:rFonts w:asciiTheme="minorHAnsi" w:hAnsiTheme="minorHAnsi"/>
        </w:rPr>
      </w:pPr>
    </w:p>
    <w:p w14:paraId="5BC2E3EE" w14:textId="77777777" w:rsidR="002F4801" w:rsidRPr="003B68E8" w:rsidRDefault="002F4801" w:rsidP="002F4801">
      <w:pPr>
        <w:pStyle w:val="Corpodetexto"/>
        <w:ind w:right="244"/>
        <w:rPr>
          <w:rFonts w:asciiTheme="minorHAnsi" w:hAnsiTheme="minorHAnsi"/>
        </w:rPr>
      </w:pPr>
      <w:r w:rsidRPr="003B68E8">
        <w:rPr>
          <w:rFonts w:asciiTheme="minorHAnsi" w:hAnsiTheme="minorHAnsi"/>
        </w:rPr>
        <w:t>O vencedor da licitação deverá apresentar</w:t>
      </w:r>
      <w:r>
        <w:rPr>
          <w:rFonts w:asciiTheme="minorHAnsi" w:hAnsiTheme="minorHAnsi"/>
        </w:rPr>
        <w:t xml:space="preserve"> na assinatura do contrato de compra e venda</w:t>
      </w:r>
      <w:r w:rsidRPr="003B68E8">
        <w:rPr>
          <w:rFonts w:asciiTheme="minorHAnsi" w:hAnsiTheme="minorHAnsi"/>
        </w:rPr>
        <w:t>, conforme o caso:</w:t>
      </w:r>
    </w:p>
    <w:p w14:paraId="5EAF1872" w14:textId="77777777" w:rsidR="002F4801" w:rsidRPr="003B68E8" w:rsidRDefault="002F4801" w:rsidP="002F4801">
      <w:pPr>
        <w:pStyle w:val="Corpodetexto"/>
        <w:ind w:right="244"/>
        <w:rPr>
          <w:rFonts w:asciiTheme="minorHAnsi" w:hAnsiTheme="minorHAnsi"/>
        </w:rPr>
      </w:pPr>
    </w:p>
    <w:p w14:paraId="7E49B855" w14:textId="77777777" w:rsidR="002F4801" w:rsidRPr="00320009" w:rsidRDefault="002F4801" w:rsidP="002F4801">
      <w:pPr>
        <w:pStyle w:val="Corpodetexto"/>
        <w:spacing w:line="360" w:lineRule="auto"/>
        <w:ind w:right="245"/>
        <w:rPr>
          <w:rFonts w:asciiTheme="minorHAnsi" w:hAnsiTheme="minorHAnsi"/>
          <w:b/>
          <w:bCs/>
        </w:rPr>
      </w:pPr>
      <w:r w:rsidRPr="00320009">
        <w:rPr>
          <w:rFonts w:asciiTheme="minorHAnsi" w:hAnsiTheme="minorHAnsi"/>
          <w:b/>
          <w:bCs/>
        </w:rPr>
        <w:t>PESSOA FÍSICA:</w:t>
      </w:r>
    </w:p>
    <w:p w14:paraId="6D319CCC" w14:textId="77777777" w:rsidR="002F4801" w:rsidRPr="003B68E8" w:rsidRDefault="002F4801" w:rsidP="00AB333B">
      <w:pPr>
        <w:pStyle w:val="Corpodetexto"/>
        <w:numPr>
          <w:ilvl w:val="0"/>
          <w:numId w:val="14"/>
        </w:numPr>
        <w:spacing w:line="360" w:lineRule="auto"/>
        <w:ind w:right="245"/>
        <w:rPr>
          <w:rFonts w:asciiTheme="minorHAnsi" w:hAnsiTheme="minorHAnsi"/>
        </w:rPr>
      </w:pPr>
      <w:r w:rsidRPr="003B68E8">
        <w:rPr>
          <w:rFonts w:asciiTheme="minorHAnsi" w:hAnsiTheme="minorHAnsi"/>
        </w:rPr>
        <w:t>documento de identidade - RG;</w:t>
      </w:r>
    </w:p>
    <w:p w14:paraId="23592B22" w14:textId="77777777" w:rsidR="002F4801" w:rsidRPr="003B68E8" w:rsidRDefault="002F4801" w:rsidP="00AB333B">
      <w:pPr>
        <w:pStyle w:val="Corpodetexto"/>
        <w:numPr>
          <w:ilvl w:val="0"/>
          <w:numId w:val="14"/>
        </w:numPr>
        <w:spacing w:line="360" w:lineRule="auto"/>
        <w:ind w:right="245"/>
        <w:rPr>
          <w:rFonts w:asciiTheme="minorHAnsi" w:hAnsiTheme="minorHAnsi"/>
        </w:rPr>
      </w:pPr>
      <w:r w:rsidRPr="003B68E8">
        <w:rPr>
          <w:rFonts w:asciiTheme="minorHAnsi" w:hAnsiTheme="minorHAnsi"/>
        </w:rPr>
        <w:t>cartão de cadastro de pessoas físicas - CPF;</w:t>
      </w:r>
    </w:p>
    <w:p w14:paraId="2ED875EB" w14:textId="77777777" w:rsidR="002F4801" w:rsidRPr="003B68E8" w:rsidRDefault="002F4801" w:rsidP="00AB333B">
      <w:pPr>
        <w:pStyle w:val="Corpodetexto"/>
        <w:numPr>
          <w:ilvl w:val="0"/>
          <w:numId w:val="14"/>
        </w:numPr>
        <w:spacing w:line="360" w:lineRule="auto"/>
        <w:ind w:right="245"/>
        <w:rPr>
          <w:rFonts w:asciiTheme="minorHAnsi" w:hAnsiTheme="minorHAnsi"/>
        </w:rPr>
      </w:pPr>
      <w:r w:rsidRPr="003B68E8">
        <w:rPr>
          <w:rFonts w:asciiTheme="minorHAnsi" w:hAnsiTheme="minorHAnsi"/>
        </w:rPr>
        <w:t>certidão de nascimento/casamento;</w:t>
      </w:r>
    </w:p>
    <w:p w14:paraId="4130858C" w14:textId="77777777" w:rsidR="002F4801" w:rsidRPr="003B68E8" w:rsidRDefault="002F4801" w:rsidP="00AB333B">
      <w:pPr>
        <w:pStyle w:val="Corpodetexto"/>
        <w:numPr>
          <w:ilvl w:val="0"/>
          <w:numId w:val="14"/>
        </w:numPr>
        <w:spacing w:line="360" w:lineRule="auto"/>
        <w:ind w:right="245"/>
        <w:rPr>
          <w:rFonts w:asciiTheme="minorHAnsi" w:hAnsiTheme="minorHAnsi"/>
        </w:rPr>
      </w:pPr>
      <w:r w:rsidRPr="003B68E8">
        <w:rPr>
          <w:rFonts w:asciiTheme="minorHAnsi" w:hAnsiTheme="minorHAnsi"/>
        </w:rPr>
        <w:t>certidão negativa de tributos administrados pela Receita Federal e da dívida ativa da União; e,</w:t>
      </w:r>
    </w:p>
    <w:p w14:paraId="7D802924" w14:textId="77777777" w:rsidR="002F4801" w:rsidRPr="003B68E8" w:rsidRDefault="002F4801" w:rsidP="00AB333B">
      <w:pPr>
        <w:pStyle w:val="Corpodetexto"/>
        <w:numPr>
          <w:ilvl w:val="0"/>
          <w:numId w:val="14"/>
        </w:numPr>
        <w:spacing w:line="360" w:lineRule="auto"/>
        <w:ind w:right="245"/>
        <w:rPr>
          <w:rFonts w:asciiTheme="minorHAnsi" w:hAnsiTheme="minorHAnsi"/>
        </w:rPr>
      </w:pPr>
      <w:r w:rsidRPr="003B68E8">
        <w:rPr>
          <w:rFonts w:asciiTheme="minorHAnsi" w:hAnsiTheme="minorHAnsi"/>
        </w:rPr>
        <w:t xml:space="preserve">título eleitoral e comprovante de estar em dia com as obrigações eleitorais nos dois últimos pleitos. </w:t>
      </w:r>
    </w:p>
    <w:p w14:paraId="38B74FC0" w14:textId="77777777" w:rsidR="002F4801" w:rsidRPr="003B68E8" w:rsidRDefault="002F4801" w:rsidP="002F4801">
      <w:pPr>
        <w:pStyle w:val="Corpodetexto"/>
        <w:ind w:right="244"/>
        <w:rPr>
          <w:rFonts w:asciiTheme="minorHAnsi" w:hAnsiTheme="minorHAnsi"/>
        </w:rPr>
      </w:pPr>
    </w:p>
    <w:p w14:paraId="6B7B5463" w14:textId="77777777" w:rsidR="002F4801" w:rsidRPr="003B68E8" w:rsidRDefault="002F4801" w:rsidP="002F4801">
      <w:pPr>
        <w:pStyle w:val="Corpodetexto"/>
        <w:spacing w:line="360" w:lineRule="auto"/>
        <w:ind w:right="245"/>
        <w:rPr>
          <w:rFonts w:asciiTheme="minorHAnsi" w:hAnsiTheme="minorHAnsi"/>
        </w:rPr>
      </w:pPr>
      <w:r w:rsidRPr="00320009">
        <w:rPr>
          <w:rFonts w:asciiTheme="minorHAnsi" w:hAnsiTheme="minorHAnsi"/>
          <w:b/>
          <w:bCs/>
        </w:rPr>
        <w:t>PESSOA JURÍDICA</w:t>
      </w:r>
      <w:r>
        <w:rPr>
          <w:rFonts w:asciiTheme="minorHAnsi" w:hAnsiTheme="minorHAnsi"/>
        </w:rPr>
        <w:t>:</w:t>
      </w:r>
    </w:p>
    <w:p w14:paraId="7561396C" w14:textId="77777777" w:rsidR="002F4801" w:rsidRPr="003B68E8" w:rsidRDefault="002F4801" w:rsidP="00AB333B">
      <w:pPr>
        <w:pStyle w:val="Corpodetexto"/>
        <w:numPr>
          <w:ilvl w:val="0"/>
          <w:numId w:val="15"/>
        </w:numPr>
        <w:spacing w:line="360" w:lineRule="auto"/>
        <w:ind w:right="245"/>
        <w:rPr>
          <w:rFonts w:asciiTheme="minorHAnsi" w:hAnsiTheme="minorHAnsi"/>
        </w:rPr>
      </w:pPr>
      <w:r w:rsidRPr="003B68E8">
        <w:rPr>
          <w:rFonts w:asciiTheme="minorHAnsi" w:hAnsiTheme="minorHAnsi"/>
        </w:rPr>
        <w:t>ato constitutivo, estatuto ou contrato social em vigor, devidamente  registrado, em se tratando de sociedades civis ou comerciais e, no caso de sociedade por ações ou fundações, atos de eleição ou designação dos atuais representantes legais da adquirente;</w:t>
      </w:r>
    </w:p>
    <w:p w14:paraId="2DE4CDF6" w14:textId="77777777" w:rsidR="002F4801" w:rsidRPr="003B68E8" w:rsidRDefault="002F4801" w:rsidP="00AB333B">
      <w:pPr>
        <w:pStyle w:val="Corpodetexto"/>
        <w:numPr>
          <w:ilvl w:val="0"/>
          <w:numId w:val="15"/>
        </w:numPr>
        <w:spacing w:line="360" w:lineRule="auto"/>
        <w:ind w:right="245"/>
        <w:rPr>
          <w:rFonts w:asciiTheme="minorHAnsi" w:hAnsiTheme="minorHAnsi"/>
        </w:rPr>
      </w:pPr>
      <w:r w:rsidRPr="003B68E8">
        <w:rPr>
          <w:rFonts w:asciiTheme="minorHAnsi" w:hAnsiTheme="minorHAnsi"/>
        </w:rPr>
        <w:t>decreto de autorização, em se tratando de empresa ou sociedade estrangeira em funcionamento no país;</w:t>
      </w:r>
    </w:p>
    <w:p w14:paraId="3DBE153C" w14:textId="77777777" w:rsidR="002F4801" w:rsidRPr="003B68E8" w:rsidRDefault="002F4801" w:rsidP="00AB333B">
      <w:pPr>
        <w:pStyle w:val="Corpodetexto"/>
        <w:numPr>
          <w:ilvl w:val="0"/>
          <w:numId w:val="15"/>
        </w:numPr>
        <w:spacing w:line="360" w:lineRule="auto"/>
        <w:ind w:right="245"/>
        <w:rPr>
          <w:rFonts w:asciiTheme="minorHAnsi" w:hAnsiTheme="minorHAnsi"/>
        </w:rPr>
      </w:pPr>
      <w:r w:rsidRPr="003B68E8">
        <w:rPr>
          <w:rFonts w:asciiTheme="minorHAnsi" w:hAnsiTheme="minorHAnsi"/>
        </w:rPr>
        <w:t>cartão de cadastro nacional de pessoa jurídica - CNPJ;</w:t>
      </w:r>
    </w:p>
    <w:p w14:paraId="4041617C" w14:textId="77777777" w:rsidR="002F4801" w:rsidRPr="003B68E8" w:rsidRDefault="002F4801" w:rsidP="00AB333B">
      <w:pPr>
        <w:pStyle w:val="Corpodetexto"/>
        <w:numPr>
          <w:ilvl w:val="0"/>
          <w:numId w:val="15"/>
        </w:numPr>
        <w:spacing w:line="360" w:lineRule="auto"/>
        <w:ind w:right="245"/>
        <w:rPr>
          <w:rFonts w:asciiTheme="minorHAnsi" w:hAnsiTheme="minorHAnsi"/>
        </w:rPr>
      </w:pPr>
      <w:r w:rsidRPr="003B68E8">
        <w:rPr>
          <w:rFonts w:asciiTheme="minorHAnsi" w:hAnsiTheme="minorHAnsi"/>
        </w:rPr>
        <w:t xml:space="preserve">inscrição estadual/municipal; </w:t>
      </w:r>
    </w:p>
    <w:p w14:paraId="27459EDA" w14:textId="77777777" w:rsidR="002F4801" w:rsidRPr="003B68E8" w:rsidRDefault="002F4801" w:rsidP="00AB333B">
      <w:pPr>
        <w:pStyle w:val="Corpodetexto"/>
        <w:numPr>
          <w:ilvl w:val="0"/>
          <w:numId w:val="15"/>
        </w:numPr>
        <w:spacing w:line="360" w:lineRule="auto"/>
        <w:ind w:right="245"/>
        <w:rPr>
          <w:rFonts w:asciiTheme="minorHAnsi" w:hAnsiTheme="minorHAnsi"/>
        </w:rPr>
      </w:pPr>
      <w:r w:rsidRPr="003B68E8">
        <w:rPr>
          <w:rFonts w:asciiTheme="minorHAnsi" w:hAnsiTheme="minorHAnsi"/>
        </w:rPr>
        <w:t>certidões:</w:t>
      </w:r>
    </w:p>
    <w:p w14:paraId="34EBCBA4" w14:textId="77777777" w:rsidR="002F4801" w:rsidRPr="003B68E8" w:rsidRDefault="002F4801" w:rsidP="00AB333B">
      <w:pPr>
        <w:pStyle w:val="Corpodetexto"/>
        <w:numPr>
          <w:ilvl w:val="0"/>
          <w:numId w:val="16"/>
        </w:numPr>
        <w:spacing w:line="360" w:lineRule="auto"/>
        <w:ind w:left="1276" w:right="245"/>
        <w:rPr>
          <w:rFonts w:asciiTheme="minorHAnsi" w:hAnsiTheme="minorHAnsi"/>
        </w:rPr>
      </w:pPr>
      <w:r w:rsidRPr="003B68E8">
        <w:rPr>
          <w:rFonts w:asciiTheme="minorHAnsi" w:hAnsiTheme="minorHAnsi"/>
        </w:rPr>
        <w:t>CND/INSS</w:t>
      </w:r>
    </w:p>
    <w:p w14:paraId="54F02021" w14:textId="77777777" w:rsidR="002F4801" w:rsidRPr="003B68E8" w:rsidRDefault="002F4801" w:rsidP="00AB333B">
      <w:pPr>
        <w:pStyle w:val="Corpodetexto"/>
        <w:numPr>
          <w:ilvl w:val="0"/>
          <w:numId w:val="16"/>
        </w:numPr>
        <w:spacing w:line="360" w:lineRule="auto"/>
        <w:ind w:left="1276" w:right="245"/>
        <w:rPr>
          <w:rFonts w:asciiTheme="minorHAnsi" w:hAnsiTheme="minorHAnsi"/>
        </w:rPr>
      </w:pPr>
      <w:r w:rsidRPr="003B68E8">
        <w:rPr>
          <w:rFonts w:asciiTheme="minorHAnsi" w:hAnsiTheme="minorHAnsi"/>
        </w:rPr>
        <w:t>CRS/FGTS,</w:t>
      </w:r>
    </w:p>
    <w:p w14:paraId="1B0D6BC1" w14:textId="77777777" w:rsidR="002F4801" w:rsidRPr="003B68E8" w:rsidRDefault="002F4801" w:rsidP="00AB333B">
      <w:pPr>
        <w:pStyle w:val="Corpodetexto"/>
        <w:numPr>
          <w:ilvl w:val="0"/>
          <w:numId w:val="16"/>
        </w:numPr>
        <w:spacing w:line="360" w:lineRule="auto"/>
        <w:ind w:left="1276" w:right="245"/>
        <w:rPr>
          <w:rFonts w:asciiTheme="minorHAnsi" w:hAnsiTheme="minorHAnsi"/>
        </w:rPr>
      </w:pPr>
      <w:r w:rsidRPr="003B68E8">
        <w:rPr>
          <w:rFonts w:asciiTheme="minorHAnsi" w:hAnsiTheme="minorHAnsi"/>
        </w:rPr>
        <w:t>negativas de tributos administrados pela Receita Federal e da dívida ativa da   União;</w:t>
      </w:r>
    </w:p>
    <w:p w14:paraId="6CEB95D0" w14:textId="77777777" w:rsidR="002F4801" w:rsidRPr="003B68E8" w:rsidRDefault="002F4801" w:rsidP="00AB333B">
      <w:pPr>
        <w:pStyle w:val="Corpodetexto"/>
        <w:numPr>
          <w:ilvl w:val="0"/>
          <w:numId w:val="16"/>
        </w:numPr>
        <w:spacing w:line="360" w:lineRule="auto"/>
        <w:ind w:left="1276" w:right="245"/>
        <w:rPr>
          <w:rFonts w:asciiTheme="minorHAnsi" w:hAnsiTheme="minorHAnsi"/>
        </w:rPr>
      </w:pPr>
      <w:r w:rsidRPr="003B68E8">
        <w:rPr>
          <w:rFonts w:asciiTheme="minorHAnsi" w:hAnsiTheme="minorHAnsi"/>
        </w:rPr>
        <w:t>documentos do representante legal: identidade/CPF/procuração.</w:t>
      </w:r>
    </w:p>
    <w:p w14:paraId="09F81927" w14:textId="129C6BE5" w:rsidR="00537DDA" w:rsidRDefault="00537DDA" w:rsidP="002F4801">
      <w:pPr>
        <w:pStyle w:val="Corpodetexto"/>
        <w:rPr>
          <w:rFonts w:asciiTheme="minorHAnsi" w:hAnsiTheme="minorHAnsi"/>
          <w:sz w:val="24"/>
          <w:szCs w:val="24"/>
        </w:rPr>
      </w:pPr>
    </w:p>
    <w:sectPr w:rsidR="00537DDA" w:rsidSect="003220AF">
      <w:headerReference w:type="default" r:id="rId14"/>
      <w:footerReference w:type="default" r:id="rId15"/>
      <w:pgSz w:w="11910" w:h="16840"/>
      <w:pgMar w:top="1360" w:right="1580" w:bottom="280" w:left="1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427E88" w14:textId="77777777" w:rsidR="00AB333B" w:rsidRDefault="00AB333B" w:rsidP="00A9483B">
      <w:r>
        <w:separator/>
      </w:r>
    </w:p>
  </w:endnote>
  <w:endnote w:type="continuationSeparator" w:id="0">
    <w:p w14:paraId="706AC7F6" w14:textId="77777777" w:rsidR="00AB333B" w:rsidRDefault="00AB333B" w:rsidP="00A94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neva">
    <w:altName w:val="Arial"/>
    <w:panose1 w:val="00000000000000000000"/>
    <w:charset w:val="00"/>
    <w:family w:val="swiss"/>
    <w:notTrueType/>
    <w:pitch w:val="variable"/>
    <w:sig w:usb0="00000003" w:usb1="00000000" w:usb2="00000000" w:usb3="00000000" w:csb0="00000001"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3943191"/>
      <w:docPartObj>
        <w:docPartGallery w:val="Page Numbers (Bottom of Page)"/>
        <w:docPartUnique/>
      </w:docPartObj>
    </w:sdtPr>
    <w:sdtEndPr>
      <w:rPr>
        <w:sz w:val="20"/>
        <w:szCs w:val="20"/>
      </w:rPr>
    </w:sdtEndPr>
    <w:sdtContent>
      <w:p w14:paraId="399E2373" w14:textId="77777777" w:rsidR="00480B1F" w:rsidRPr="00ED3774" w:rsidRDefault="00480B1F" w:rsidP="00A9483B">
        <w:pPr>
          <w:pStyle w:val="Rodap"/>
          <w:jc w:val="right"/>
          <w:rPr>
            <w:sz w:val="20"/>
            <w:szCs w:val="20"/>
          </w:rPr>
        </w:pPr>
        <w:r w:rsidRPr="00ED3774">
          <w:rPr>
            <w:sz w:val="20"/>
            <w:szCs w:val="20"/>
          </w:rPr>
          <w:fldChar w:fldCharType="begin"/>
        </w:r>
        <w:r w:rsidRPr="00ED3774">
          <w:rPr>
            <w:sz w:val="20"/>
            <w:szCs w:val="20"/>
          </w:rPr>
          <w:instrText>PAGE  \* Arabic  \* MERGEFORMAT</w:instrText>
        </w:r>
        <w:r w:rsidRPr="00ED3774">
          <w:rPr>
            <w:sz w:val="20"/>
            <w:szCs w:val="20"/>
          </w:rPr>
          <w:fldChar w:fldCharType="separate"/>
        </w:r>
        <w:r>
          <w:rPr>
            <w:sz w:val="20"/>
            <w:szCs w:val="20"/>
          </w:rPr>
          <w:t>1</w:t>
        </w:r>
        <w:r w:rsidRPr="00ED3774">
          <w:rPr>
            <w:sz w:val="20"/>
            <w:szCs w:val="20"/>
          </w:rPr>
          <w:fldChar w:fldCharType="end"/>
        </w:r>
        <w:r w:rsidRPr="00ED3774">
          <w:rPr>
            <w:sz w:val="20"/>
            <w:szCs w:val="20"/>
            <w:lang w:val="pt-BR"/>
          </w:rPr>
          <w:t xml:space="preserve"> / </w:t>
        </w:r>
        <w:r w:rsidRPr="00ED3774">
          <w:rPr>
            <w:sz w:val="20"/>
            <w:szCs w:val="20"/>
          </w:rPr>
          <w:fldChar w:fldCharType="begin"/>
        </w:r>
        <w:r w:rsidRPr="00ED3774">
          <w:rPr>
            <w:sz w:val="20"/>
            <w:szCs w:val="20"/>
          </w:rPr>
          <w:instrText>NUMPAGES  \* Arabic  \* MERGEFORMAT</w:instrText>
        </w:r>
        <w:r w:rsidRPr="00ED3774">
          <w:rPr>
            <w:sz w:val="20"/>
            <w:szCs w:val="20"/>
          </w:rPr>
          <w:fldChar w:fldCharType="separate"/>
        </w:r>
        <w:r>
          <w:rPr>
            <w:sz w:val="20"/>
            <w:szCs w:val="20"/>
          </w:rPr>
          <w:t>12</w:t>
        </w:r>
        <w:r w:rsidRPr="00ED3774">
          <w:rPr>
            <w:sz w:val="20"/>
            <w:szCs w:val="20"/>
          </w:rPr>
          <w:fldChar w:fldCharType="end"/>
        </w:r>
      </w:p>
    </w:sdtContent>
  </w:sdt>
  <w:p w14:paraId="4A0E079E" w14:textId="77777777" w:rsidR="00480B1F" w:rsidRDefault="00480B1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7553CD" w14:textId="77777777" w:rsidR="00AB333B" w:rsidRDefault="00AB333B" w:rsidP="00A9483B">
      <w:r>
        <w:separator/>
      </w:r>
    </w:p>
  </w:footnote>
  <w:footnote w:type="continuationSeparator" w:id="0">
    <w:p w14:paraId="2DCDD3F9" w14:textId="77777777" w:rsidR="00AB333B" w:rsidRDefault="00AB333B" w:rsidP="00A948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0E811E" w14:textId="62D611A8" w:rsidR="00480B1F" w:rsidRDefault="00480B1F" w:rsidP="00CA6BF1">
    <w:pPr>
      <w:pStyle w:val="Corpodetexto"/>
      <w:ind w:left="0"/>
      <w:jc w:val="center"/>
      <w:rPr>
        <w:sz w:val="20"/>
      </w:rPr>
    </w:pPr>
    <w:r>
      <w:rPr>
        <w:noProof/>
        <w:sz w:val="20"/>
      </w:rPr>
      <w:drawing>
        <wp:inline distT="0" distB="0" distL="0" distR="0" wp14:anchorId="354299CD" wp14:editId="6A66DE3A">
          <wp:extent cx="771525" cy="772812"/>
          <wp:effectExtent l="0" t="0" r="0" b="0"/>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773946" cy="775237"/>
                  </a:xfrm>
                  <a:prstGeom prst="rect">
                    <a:avLst/>
                  </a:prstGeom>
                </pic:spPr>
              </pic:pic>
            </a:graphicData>
          </a:graphic>
        </wp:inline>
      </w:drawing>
    </w:r>
  </w:p>
  <w:p w14:paraId="797C4B77" w14:textId="1F54CBEE" w:rsidR="00480B1F" w:rsidRDefault="00480B1F" w:rsidP="00A9483B">
    <w:pPr>
      <w:pStyle w:val="Ttulo2"/>
      <w:spacing w:before="240"/>
      <w:ind w:left="0" w:right="68"/>
      <w:rPr>
        <w:rFonts w:asciiTheme="minorHAnsi" w:hAnsiTheme="minorHAnsi"/>
        <w:sz w:val="28"/>
        <w:szCs w:val="28"/>
      </w:rPr>
    </w:pPr>
    <w:r>
      <w:rPr>
        <w:rFonts w:asciiTheme="minorHAnsi" w:hAnsiTheme="minorHAnsi"/>
        <w:sz w:val="28"/>
        <w:szCs w:val="28"/>
      </w:rPr>
      <w:t>MINISTÉRIO DA JUSTIÇA E SEGURANÇA PÚBLICA</w:t>
    </w:r>
  </w:p>
  <w:p w14:paraId="132026C1" w14:textId="52DE8B1E" w:rsidR="00480B1F" w:rsidRDefault="00480B1F" w:rsidP="00A9483B">
    <w:pPr>
      <w:pStyle w:val="Ttulo2"/>
      <w:spacing w:before="0"/>
      <w:ind w:left="0" w:right="68"/>
      <w:rPr>
        <w:rFonts w:asciiTheme="minorHAnsi" w:hAnsiTheme="minorHAnsi"/>
        <w:sz w:val="28"/>
        <w:szCs w:val="28"/>
      </w:rPr>
    </w:pPr>
    <w:r>
      <w:rPr>
        <w:rFonts w:asciiTheme="minorHAnsi" w:hAnsiTheme="minorHAnsi"/>
        <w:sz w:val="28"/>
        <w:szCs w:val="28"/>
      </w:rPr>
      <w:t>SECRETARIA NACIONAL DE POLÍTICAS SOBRE DROGAS - SENAD</w:t>
    </w:r>
  </w:p>
  <w:p w14:paraId="7B0C1B4E" w14:textId="77777777" w:rsidR="00480B1F" w:rsidRDefault="00480B1F" w:rsidP="00A9483B">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96C90"/>
    <w:multiLevelType w:val="hybridMultilevel"/>
    <w:tmpl w:val="465805EE"/>
    <w:lvl w:ilvl="0" w:tplc="04160017">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15:restartNumberingAfterBreak="0">
    <w:nsid w:val="05CB72A2"/>
    <w:multiLevelType w:val="hybridMultilevel"/>
    <w:tmpl w:val="DF08EC52"/>
    <w:lvl w:ilvl="0" w:tplc="F6E67E54">
      <w:numFmt w:val="bullet"/>
      <w:lvlText w:val="•"/>
      <w:lvlJc w:val="left"/>
      <w:pPr>
        <w:ind w:left="1287" w:hanging="360"/>
      </w:pPr>
      <w:rPr>
        <w:rFonts w:hint="default"/>
        <w:lang w:val="pt-PT" w:eastAsia="pt-PT" w:bidi="pt-PT"/>
      </w:rPr>
    </w:lvl>
    <w:lvl w:ilvl="1" w:tplc="04160003">
      <w:start w:val="1"/>
      <w:numFmt w:val="bullet"/>
      <w:lvlText w:val="o"/>
      <w:lvlJc w:val="left"/>
      <w:pPr>
        <w:ind w:left="2007" w:hanging="360"/>
      </w:pPr>
      <w:rPr>
        <w:rFonts w:ascii="Courier New" w:hAnsi="Courier New" w:cs="Courier New" w:hint="default"/>
      </w:rPr>
    </w:lvl>
    <w:lvl w:ilvl="2" w:tplc="04160005">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 w15:restartNumberingAfterBreak="0">
    <w:nsid w:val="14B46CFB"/>
    <w:multiLevelType w:val="hybridMultilevel"/>
    <w:tmpl w:val="749E450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B0B7375"/>
    <w:multiLevelType w:val="hybridMultilevel"/>
    <w:tmpl w:val="389E750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DEF6BD8"/>
    <w:multiLevelType w:val="multilevel"/>
    <w:tmpl w:val="8A30BF82"/>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30502D2B"/>
    <w:multiLevelType w:val="hybridMultilevel"/>
    <w:tmpl w:val="1DF47CD8"/>
    <w:lvl w:ilvl="0" w:tplc="04160017">
      <w:start w:val="1"/>
      <w:numFmt w:val="lowerLetter"/>
      <w:lvlText w:val="%1)"/>
      <w:lvlJc w:val="left"/>
      <w:pPr>
        <w:ind w:left="890" w:hanging="223"/>
      </w:pPr>
      <w:rPr>
        <w:rFonts w:hint="default"/>
        <w:w w:val="100"/>
        <w:sz w:val="22"/>
        <w:szCs w:val="22"/>
        <w:lang w:val="pt-PT" w:eastAsia="pt-PT" w:bidi="pt-PT"/>
      </w:rPr>
    </w:lvl>
    <w:lvl w:ilvl="1" w:tplc="AA808026">
      <w:numFmt w:val="bullet"/>
      <w:lvlText w:val="•"/>
      <w:lvlJc w:val="left"/>
      <w:pPr>
        <w:ind w:left="1682" w:hanging="223"/>
      </w:pPr>
      <w:rPr>
        <w:rFonts w:hint="default"/>
        <w:lang w:val="pt-PT" w:eastAsia="pt-PT" w:bidi="pt-PT"/>
      </w:rPr>
    </w:lvl>
    <w:lvl w:ilvl="2" w:tplc="AA340720">
      <w:numFmt w:val="bullet"/>
      <w:lvlText w:val="•"/>
      <w:lvlJc w:val="left"/>
      <w:pPr>
        <w:ind w:left="2465" w:hanging="223"/>
      </w:pPr>
      <w:rPr>
        <w:rFonts w:hint="default"/>
        <w:lang w:val="pt-PT" w:eastAsia="pt-PT" w:bidi="pt-PT"/>
      </w:rPr>
    </w:lvl>
    <w:lvl w:ilvl="3" w:tplc="B5AE6368">
      <w:numFmt w:val="bullet"/>
      <w:lvlText w:val="•"/>
      <w:lvlJc w:val="left"/>
      <w:pPr>
        <w:ind w:left="3247" w:hanging="223"/>
      </w:pPr>
      <w:rPr>
        <w:rFonts w:hint="default"/>
        <w:lang w:val="pt-PT" w:eastAsia="pt-PT" w:bidi="pt-PT"/>
      </w:rPr>
    </w:lvl>
    <w:lvl w:ilvl="4" w:tplc="0B169CF0">
      <w:numFmt w:val="bullet"/>
      <w:lvlText w:val="•"/>
      <w:lvlJc w:val="left"/>
      <w:pPr>
        <w:ind w:left="4030" w:hanging="223"/>
      </w:pPr>
      <w:rPr>
        <w:rFonts w:hint="default"/>
        <w:lang w:val="pt-PT" w:eastAsia="pt-PT" w:bidi="pt-PT"/>
      </w:rPr>
    </w:lvl>
    <w:lvl w:ilvl="5" w:tplc="2CBC914A">
      <w:numFmt w:val="bullet"/>
      <w:lvlText w:val="•"/>
      <w:lvlJc w:val="left"/>
      <w:pPr>
        <w:ind w:left="4813" w:hanging="223"/>
      </w:pPr>
      <w:rPr>
        <w:rFonts w:hint="default"/>
        <w:lang w:val="pt-PT" w:eastAsia="pt-PT" w:bidi="pt-PT"/>
      </w:rPr>
    </w:lvl>
    <w:lvl w:ilvl="6" w:tplc="28F0DF54">
      <w:numFmt w:val="bullet"/>
      <w:lvlText w:val="•"/>
      <w:lvlJc w:val="left"/>
      <w:pPr>
        <w:ind w:left="5595" w:hanging="223"/>
      </w:pPr>
      <w:rPr>
        <w:rFonts w:hint="default"/>
        <w:lang w:val="pt-PT" w:eastAsia="pt-PT" w:bidi="pt-PT"/>
      </w:rPr>
    </w:lvl>
    <w:lvl w:ilvl="7" w:tplc="50E60A48">
      <w:numFmt w:val="bullet"/>
      <w:lvlText w:val="•"/>
      <w:lvlJc w:val="left"/>
      <w:pPr>
        <w:ind w:left="6378" w:hanging="223"/>
      </w:pPr>
      <w:rPr>
        <w:rFonts w:hint="default"/>
        <w:lang w:val="pt-PT" w:eastAsia="pt-PT" w:bidi="pt-PT"/>
      </w:rPr>
    </w:lvl>
    <w:lvl w:ilvl="8" w:tplc="AB601F36">
      <w:numFmt w:val="bullet"/>
      <w:lvlText w:val="•"/>
      <w:lvlJc w:val="left"/>
      <w:pPr>
        <w:ind w:left="7161" w:hanging="223"/>
      </w:pPr>
      <w:rPr>
        <w:rFonts w:hint="default"/>
        <w:lang w:val="pt-PT" w:eastAsia="pt-PT" w:bidi="pt-PT"/>
      </w:rPr>
    </w:lvl>
  </w:abstractNum>
  <w:abstractNum w:abstractNumId="6" w15:restartNumberingAfterBreak="0">
    <w:nsid w:val="306976B0"/>
    <w:multiLevelType w:val="multilevel"/>
    <w:tmpl w:val="8534A6BE"/>
    <w:lvl w:ilvl="0">
      <w:start w:val="1"/>
      <w:numFmt w:val="decimal"/>
      <w:lvlText w:val="%1."/>
      <w:lvlJc w:val="left"/>
      <w:pPr>
        <w:ind w:left="480" w:hanging="480"/>
      </w:pPr>
      <w:rPr>
        <w:rFonts w:hint="default"/>
        <w:w w:val="100"/>
        <w:lang w:val="pt-PT" w:eastAsia="pt-PT" w:bidi="pt-P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lang w:val="pt-PT" w:eastAsia="pt-PT" w:bidi="pt-PT"/>
      </w:rPr>
    </w:lvl>
    <w:lvl w:ilvl="4">
      <w:start w:val="1"/>
      <w:numFmt w:val="decimal"/>
      <w:lvlText w:val="%1.%2.%3.%4.%5."/>
      <w:lvlJc w:val="left"/>
      <w:pPr>
        <w:ind w:left="1080" w:hanging="1080"/>
      </w:pPr>
      <w:rPr>
        <w:rFonts w:hint="default"/>
        <w:lang w:val="pt-PT" w:eastAsia="pt-PT" w:bidi="pt-PT"/>
      </w:rPr>
    </w:lvl>
    <w:lvl w:ilvl="5">
      <w:start w:val="1"/>
      <w:numFmt w:val="decimal"/>
      <w:lvlText w:val="%1.%2.%3.%4.%5.%6."/>
      <w:lvlJc w:val="left"/>
      <w:pPr>
        <w:ind w:left="1080" w:hanging="1080"/>
      </w:pPr>
      <w:rPr>
        <w:rFonts w:hint="default"/>
        <w:lang w:val="pt-PT" w:eastAsia="pt-PT" w:bidi="pt-PT"/>
      </w:rPr>
    </w:lvl>
    <w:lvl w:ilvl="6">
      <w:start w:val="1"/>
      <w:numFmt w:val="decimal"/>
      <w:lvlText w:val="%1.%2.%3.%4.%5.%6.%7."/>
      <w:lvlJc w:val="left"/>
      <w:pPr>
        <w:ind w:left="1440" w:hanging="1440"/>
      </w:pPr>
      <w:rPr>
        <w:rFonts w:hint="default"/>
        <w:lang w:val="pt-PT" w:eastAsia="pt-PT" w:bidi="pt-PT"/>
      </w:rPr>
    </w:lvl>
    <w:lvl w:ilvl="7">
      <w:start w:val="1"/>
      <w:numFmt w:val="decimal"/>
      <w:lvlText w:val="%1.%2.%3.%4.%5.%6.%7.%8."/>
      <w:lvlJc w:val="left"/>
      <w:pPr>
        <w:ind w:left="1440" w:hanging="1440"/>
      </w:pPr>
      <w:rPr>
        <w:rFonts w:hint="default"/>
        <w:lang w:val="pt-PT" w:eastAsia="pt-PT" w:bidi="pt-PT"/>
      </w:rPr>
    </w:lvl>
    <w:lvl w:ilvl="8">
      <w:start w:val="1"/>
      <w:numFmt w:val="decimal"/>
      <w:lvlText w:val="%1.%2.%3.%4.%5.%6.%7.%8.%9."/>
      <w:lvlJc w:val="left"/>
      <w:pPr>
        <w:ind w:left="1800" w:hanging="1800"/>
      </w:pPr>
      <w:rPr>
        <w:rFonts w:hint="default"/>
        <w:lang w:val="pt-PT" w:eastAsia="pt-PT" w:bidi="pt-PT"/>
      </w:rPr>
    </w:lvl>
  </w:abstractNum>
  <w:abstractNum w:abstractNumId="7" w15:restartNumberingAfterBreak="0">
    <w:nsid w:val="3FC35FD0"/>
    <w:multiLevelType w:val="hybridMultilevel"/>
    <w:tmpl w:val="0F70C1B2"/>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8" w15:restartNumberingAfterBreak="0">
    <w:nsid w:val="4D630C6B"/>
    <w:multiLevelType w:val="hybridMultilevel"/>
    <w:tmpl w:val="09205EC2"/>
    <w:lvl w:ilvl="0" w:tplc="04160017">
      <w:start w:val="1"/>
      <w:numFmt w:val="lowerLetter"/>
      <w:lvlText w:val="%1)"/>
      <w:lvlJc w:val="left"/>
      <w:pPr>
        <w:ind w:left="890" w:hanging="223"/>
      </w:pPr>
      <w:rPr>
        <w:rFonts w:hint="default"/>
        <w:w w:val="100"/>
        <w:sz w:val="22"/>
        <w:szCs w:val="22"/>
        <w:lang w:val="pt-PT" w:eastAsia="pt-PT" w:bidi="pt-PT"/>
      </w:rPr>
    </w:lvl>
    <w:lvl w:ilvl="1" w:tplc="34ECBE9E">
      <w:numFmt w:val="bullet"/>
      <w:lvlText w:val="•"/>
      <w:lvlJc w:val="left"/>
      <w:pPr>
        <w:ind w:left="1682" w:hanging="223"/>
      </w:pPr>
      <w:rPr>
        <w:rFonts w:hint="default"/>
        <w:lang w:val="pt-PT" w:eastAsia="pt-PT" w:bidi="pt-PT"/>
      </w:rPr>
    </w:lvl>
    <w:lvl w:ilvl="2" w:tplc="320A333C">
      <w:numFmt w:val="bullet"/>
      <w:lvlText w:val="•"/>
      <w:lvlJc w:val="left"/>
      <w:pPr>
        <w:ind w:left="2465" w:hanging="223"/>
      </w:pPr>
      <w:rPr>
        <w:rFonts w:hint="default"/>
        <w:lang w:val="pt-PT" w:eastAsia="pt-PT" w:bidi="pt-PT"/>
      </w:rPr>
    </w:lvl>
    <w:lvl w:ilvl="3" w:tplc="EA4C0D86">
      <w:numFmt w:val="bullet"/>
      <w:lvlText w:val="•"/>
      <w:lvlJc w:val="left"/>
      <w:pPr>
        <w:ind w:left="3247" w:hanging="223"/>
      </w:pPr>
      <w:rPr>
        <w:rFonts w:hint="default"/>
        <w:lang w:val="pt-PT" w:eastAsia="pt-PT" w:bidi="pt-PT"/>
      </w:rPr>
    </w:lvl>
    <w:lvl w:ilvl="4" w:tplc="4BD0DF6E">
      <w:numFmt w:val="bullet"/>
      <w:lvlText w:val="•"/>
      <w:lvlJc w:val="left"/>
      <w:pPr>
        <w:ind w:left="4030" w:hanging="223"/>
      </w:pPr>
      <w:rPr>
        <w:rFonts w:hint="default"/>
        <w:lang w:val="pt-PT" w:eastAsia="pt-PT" w:bidi="pt-PT"/>
      </w:rPr>
    </w:lvl>
    <w:lvl w:ilvl="5" w:tplc="29FADBAC">
      <w:numFmt w:val="bullet"/>
      <w:lvlText w:val="•"/>
      <w:lvlJc w:val="left"/>
      <w:pPr>
        <w:ind w:left="4813" w:hanging="223"/>
      </w:pPr>
      <w:rPr>
        <w:rFonts w:hint="default"/>
        <w:lang w:val="pt-PT" w:eastAsia="pt-PT" w:bidi="pt-PT"/>
      </w:rPr>
    </w:lvl>
    <w:lvl w:ilvl="6" w:tplc="E66C608C">
      <w:numFmt w:val="bullet"/>
      <w:lvlText w:val="•"/>
      <w:lvlJc w:val="left"/>
      <w:pPr>
        <w:ind w:left="5595" w:hanging="223"/>
      </w:pPr>
      <w:rPr>
        <w:rFonts w:hint="default"/>
        <w:lang w:val="pt-PT" w:eastAsia="pt-PT" w:bidi="pt-PT"/>
      </w:rPr>
    </w:lvl>
    <w:lvl w:ilvl="7" w:tplc="54BE51CC">
      <w:numFmt w:val="bullet"/>
      <w:lvlText w:val="•"/>
      <w:lvlJc w:val="left"/>
      <w:pPr>
        <w:ind w:left="6378" w:hanging="223"/>
      </w:pPr>
      <w:rPr>
        <w:rFonts w:hint="default"/>
        <w:lang w:val="pt-PT" w:eastAsia="pt-PT" w:bidi="pt-PT"/>
      </w:rPr>
    </w:lvl>
    <w:lvl w:ilvl="8" w:tplc="69F20248">
      <w:numFmt w:val="bullet"/>
      <w:lvlText w:val="•"/>
      <w:lvlJc w:val="left"/>
      <w:pPr>
        <w:ind w:left="7161" w:hanging="223"/>
      </w:pPr>
      <w:rPr>
        <w:rFonts w:hint="default"/>
        <w:lang w:val="pt-PT" w:eastAsia="pt-PT" w:bidi="pt-PT"/>
      </w:rPr>
    </w:lvl>
  </w:abstractNum>
  <w:abstractNum w:abstractNumId="9" w15:restartNumberingAfterBreak="0">
    <w:nsid w:val="4EF66F97"/>
    <w:multiLevelType w:val="hybridMultilevel"/>
    <w:tmpl w:val="95C2C0D4"/>
    <w:lvl w:ilvl="0" w:tplc="04160017">
      <w:start w:val="1"/>
      <w:numFmt w:val="lowerLetter"/>
      <w:lvlText w:val="%1)"/>
      <w:lvlJc w:val="left"/>
      <w:pPr>
        <w:ind w:left="890" w:hanging="223"/>
      </w:pPr>
      <w:rPr>
        <w:rFonts w:hint="default"/>
        <w:w w:val="100"/>
        <w:sz w:val="22"/>
        <w:szCs w:val="22"/>
        <w:lang w:val="pt-PT" w:eastAsia="pt-PT" w:bidi="pt-PT"/>
      </w:rPr>
    </w:lvl>
    <w:lvl w:ilvl="1" w:tplc="2BD4EC74">
      <w:numFmt w:val="bullet"/>
      <w:lvlText w:val="•"/>
      <w:lvlJc w:val="left"/>
      <w:pPr>
        <w:ind w:left="1682" w:hanging="223"/>
      </w:pPr>
      <w:rPr>
        <w:rFonts w:hint="default"/>
        <w:lang w:val="pt-PT" w:eastAsia="pt-PT" w:bidi="pt-PT"/>
      </w:rPr>
    </w:lvl>
    <w:lvl w:ilvl="2" w:tplc="E20A3230">
      <w:numFmt w:val="bullet"/>
      <w:lvlText w:val="•"/>
      <w:lvlJc w:val="left"/>
      <w:pPr>
        <w:ind w:left="2465" w:hanging="223"/>
      </w:pPr>
      <w:rPr>
        <w:rFonts w:hint="default"/>
        <w:lang w:val="pt-PT" w:eastAsia="pt-PT" w:bidi="pt-PT"/>
      </w:rPr>
    </w:lvl>
    <w:lvl w:ilvl="3" w:tplc="D1786632">
      <w:numFmt w:val="bullet"/>
      <w:lvlText w:val="•"/>
      <w:lvlJc w:val="left"/>
      <w:pPr>
        <w:ind w:left="3247" w:hanging="223"/>
      </w:pPr>
      <w:rPr>
        <w:rFonts w:hint="default"/>
        <w:lang w:val="pt-PT" w:eastAsia="pt-PT" w:bidi="pt-PT"/>
      </w:rPr>
    </w:lvl>
    <w:lvl w:ilvl="4" w:tplc="E39C7B5E">
      <w:numFmt w:val="bullet"/>
      <w:lvlText w:val="•"/>
      <w:lvlJc w:val="left"/>
      <w:pPr>
        <w:ind w:left="4030" w:hanging="223"/>
      </w:pPr>
      <w:rPr>
        <w:rFonts w:hint="default"/>
        <w:lang w:val="pt-PT" w:eastAsia="pt-PT" w:bidi="pt-PT"/>
      </w:rPr>
    </w:lvl>
    <w:lvl w:ilvl="5" w:tplc="293C6122">
      <w:numFmt w:val="bullet"/>
      <w:lvlText w:val="•"/>
      <w:lvlJc w:val="left"/>
      <w:pPr>
        <w:ind w:left="4813" w:hanging="223"/>
      </w:pPr>
      <w:rPr>
        <w:rFonts w:hint="default"/>
        <w:lang w:val="pt-PT" w:eastAsia="pt-PT" w:bidi="pt-PT"/>
      </w:rPr>
    </w:lvl>
    <w:lvl w:ilvl="6" w:tplc="ED9AAE02">
      <w:numFmt w:val="bullet"/>
      <w:lvlText w:val="•"/>
      <w:lvlJc w:val="left"/>
      <w:pPr>
        <w:ind w:left="5595" w:hanging="223"/>
      </w:pPr>
      <w:rPr>
        <w:rFonts w:hint="default"/>
        <w:lang w:val="pt-PT" w:eastAsia="pt-PT" w:bidi="pt-PT"/>
      </w:rPr>
    </w:lvl>
    <w:lvl w:ilvl="7" w:tplc="2BB2CCD8">
      <w:numFmt w:val="bullet"/>
      <w:lvlText w:val="•"/>
      <w:lvlJc w:val="left"/>
      <w:pPr>
        <w:ind w:left="6378" w:hanging="223"/>
      </w:pPr>
      <w:rPr>
        <w:rFonts w:hint="default"/>
        <w:lang w:val="pt-PT" w:eastAsia="pt-PT" w:bidi="pt-PT"/>
      </w:rPr>
    </w:lvl>
    <w:lvl w:ilvl="8" w:tplc="2C727852">
      <w:numFmt w:val="bullet"/>
      <w:lvlText w:val="•"/>
      <w:lvlJc w:val="left"/>
      <w:pPr>
        <w:ind w:left="7161" w:hanging="223"/>
      </w:pPr>
      <w:rPr>
        <w:rFonts w:hint="default"/>
        <w:lang w:val="pt-PT" w:eastAsia="pt-PT" w:bidi="pt-PT"/>
      </w:rPr>
    </w:lvl>
  </w:abstractNum>
  <w:abstractNum w:abstractNumId="10" w15:restartNumberingAfterBreak="0">
    <w:nsid w:val="4F303C8E"/>
    <w:multiLevelType w:val="multilevel"/>
    <w:tmpl w:val="8534A6BE"/>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C2E0C6F"/>
    <w:multiLevelType w:val="hybridMultilevel"/>
    <w:tmpl w:val="55F652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0ED41BE"/>
    <w:multiLevelType w:val="hybridMultilevel"/>
    <w:tmpl w:val="9D8454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EC0054F"/>
    <w:multiLevelType w:val="multilevel"/>
    <w:tmpl w:val="0416001F"/>
    <w:styleLink w:val="Estilo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6317EBD"/>
    <w:multiLevelType w:val="hybridMultilevel"/>
    <w:tmpl w:val="E2F4629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7BA250AB"/>
    <w:multiLevelType w:val="hybridMultilevel"/>
    <w:tmpl w:val="F5BE2888"/>
    <w:lvl w:ilvl="0" w:tplc="04160017">
      <w:start w:val="1"/>
      <w:numFmt w:val="lowerLetter"/>
      <w:lvlText w:val="%1)"/>
      <w:lvlJc w:val="left"/>
      <w:pPr>
        <w:ind w:left="709" w:hanging="360"/>
      </w:pPr>
    </w:lvl>
    <w:lvl w:ilvl="1" w:tplc="04160019" w:tentative="1">
      <w:start w:val="1"/>
      <w:numFmt w:val="lowerLetter"/>
      <w:lvlText w:val="%2."/>
      <w:lvlJc w:val="left"/>
      <w:pPr>
        <w:ind w:left="1429" w:hanging="360"/>
      </w:pPr>
    </w:lvl>
    <w:lvl w:ilvl="2" w:tplc="0416001B" w:tentative="1">
      <w:start w:val="1"/>
      <w:numFmt w:val="lowerRoman"/>
      <w:lvlText w:val="%3."/>
      <w:lvlJc w:val="right"/>
      <w:pPr>
        <w:ind w:left="2149" w:hanging="180"/>
      </w:pPr>
    </w:lvl>
    <w:lvl w:ilvl="3" w:tplc="0416000F" w:tentative="1">
      <w:start w:val="1"/>
      <w:numFmt w:val="decimal"/>
      <w:lvlText w:val="%4."/>
      <w:lvlJc w:val="left"/>
      <w:pPr>
        <w:ind w:left="2869" w:hanging="360"/>
      </w:pPr>
    </w:lvl>
    <w:lvl w:ilvl="4" w:tplc="04160019" w:tentative="1">
      <w:start w:val="1"/>
      <w:numFmt w:val="lowerLetter"/>
      <w:lvlText w:val="%5."/>
      <w:lvlJc w:val="left"/>
      <w:pPr>
        <w:ind w:left="3589" w:hanging="360"/>
      </w:pPr>
    </w:lvl>
    <w:lvl w:ilvl="5" w:tplc="0416001B" w:tentative="1">
      <w:start w:val="1"/>
      <w:numFmt w:val="lowerRoman"/>
      <w:lvlText w:val="%6."/>
      <w:lvlJc w:val="right"/>
      <w:pPr>
        <w:ind w:left="4309" w:hanging="180"/>
      </w:pPr>
    </w:lvl>
    <w:lvl w:ilvl="6" w:tplc="0416000F" w:tentative="1">
      <w:start w:val="1"/>
      <w:numFmt w:val="decimal"/>
      <w:lvlText w:val="%7."/>
      <w:lvlJc w:val="left"/>
      <w:pPr>
        <w:ind w:left="5029" w:hanging="360"/>
      </w:pPr>
    </w:lvl>
    <w:lvl w:ilvl="7" w:tplc="04160019" w:tentative="1">
      <w:start w:val="1"/>
      <w:numFmt w:val="lowerLetter"/>
      <w:lvlText w:val="%8."/>
      <w:lvlJc w:val="left"/>
      <w:pPr>
        <w:ind w:left="5749" w:hanging="360"/>
      </w:pPr>
    </w:lvl>
    <w:lvl w:ilvl="8" w:tplc="0416001B" w:tentative="1">
      <w:start w:val="1"/>
      <w:numFmt w:val="lowerRoman"/>
      <w:lvlText w:val="%9."/>
      <w:lvlJc w:val="right"/>
      <w:pPr>
        <w:ind w:left="6469" w:hanging="180"/>
      </w:pPr>
    </w:lvl>
  </w:abstractNum>
  <w:num w:numId="1">
    <w:abstractNumId w:val="6"/>
  </w:num>
  <w:num w:numId="2">
    <w:abstractNumId w:val="10"/>
  </w:num>
  <w:num w:numId="3">
    <w:abstractNumId w:val="4"/>
  </w:num>
  <w:num w:numId="4">
    <w:abstractNumId w:val="8"/>
  </w:num>
  <w:num w:numId="5">
    <w:abstractNumId w:val="5"/>
  </w:num>
  <w:num w:numId="6">
    <w:abstractNumId w:val="9"/>
  </w:num>
  <w:num w:numId="7">
    <w:abstractNumId w:val="7"/>
  </w:num>
  <w:num w:numId="8">
    <w:abstractNumId w:val="0"/>
  </w:num>
  <w:num w:numId="9">
    <w:abstractNumId w:val="15"/>
  </w:num>
  <w:num w:numId="10">
    <w:abstractNumId w:val="11"/>
  </w:num>
  <w:num w:numId="11">
    <w:abstractNumId w:val="3"/>
  </w:num>
  <w:num w:numId="12">
    <w:abstractNumId w:val="1"/>
  </w:num>
  <w:num w:numId="13">
    <w:abstractNumId w:val="13"/>
  </w:num>
  <w:num w:numId="14">
    <w:abstractNumId w:val="12"/>
  </w:num>
  <w:num w:numId="15">
    <w:abstractNumId w:val="2"/>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1EA"/>
    <w:rsid w:val="00004A8B"/>
    <w:rsid w:val="0000788B"/>
    <w:rsid w:val="00010F5A"/>
    <w:rsid w:val="00011812"/>
    <w:rsid w:val="0001392A"/>
    <w:rsid w:val="00021BFE"/>
    <w:rsid w:val="00030973"/>
    <w:rsid w:val="00033400"/>
    <w:rsid w:val="0004233C"/>
    <w:rsid w:val="00054871"/>
    <w:rsid w:val="00054F12"/>
    <w:rsid w:val="00065DB3"/>
    <w:rsid w:val="000670DA"/>
    <w:rsid w:val="00085BA9"/>
    <w:rsid w:val="0009013C"/>
    <w:rsid w:val="0009117E"/>
    <w:rsid w:val="0009169F"/>
    <w:rsid w:val="00095836"/>
    <w:rsid w:val="00095DB8"/>
    <w:rsid w:val="000A696F"/>
    <w:rsid w:val="000B38A7"/>
    <w:rsid w:val="000C0227"/>
    <w:rsid w:val="000C2C7C"/>
    <w:rsid w:val="000C5001"/>
    <w:rsid w:val="000C50BF"/>
    <w:rsid w:val="000C69A3"/>
    <w:rsid w:val="000C71B2"/>
    <w:rsid w:val="000E32EE"/>
    <w:rsid w:val="000F2D02"/>
    <w:rsid w:val="000F4E1F"/>
    <w:rsid w:val="00100B2C"/>
    <w:rsid w:val="001048DC"/>
    <w:rsid w:val="00105E82"/>
    <w:rsid w:val="00106207"/>
    <w:rsid w:val="00111812"/>
    <w:rsid w:val="00112541"/>
    <w:rsid w:val="00117945"/>
    <w:rsid w:val="00123E8E"/>
    <w:rsid w:val="00125E68"/>
    <w:rsid w:val="00140756"/>
    <w:rsid w:val="00144C54"/>
    <w:rsid w:val="00150853"/>
    <w:rsid w:val="00153085"/>
    <w:rsid w:val="001549A5"/>
    <w:rsid w:val="001549A9"/>
    <w:rsid w:val="00155C0B"/>
    <w:rsid w:val="00164711"/>
    <w:rsid w:val="00174453"/>
    <w:rsid w:val="00176636"/>
    <w:rsid w:val="001855A3"/>
    <w:rsid w:val="00190352"/>
    <w:rsid w:val="001973B2"/>
    <w:rsid w:val="001A5FC3"/>
    <w:rsid w:val="001A6900"/>
    <w:rsid w:val="001B2B4A"/>
    <w:rsid w:val="001B6E2F"/>
    <w:rsid w:val="001C2180"/>
    <w:rsid w:val="001C390D"/>
    <w:rsid w:val="001D00C4"/>
    <w:rsid w:val="001D2D70"/>
    <w:rsid w:val="001D506B"/>
    <w:rsid w:val="001D525A"/>
    <w:rsid w:val="001E50F8"/>
    <w:rsid w:val="001E577E"/>
    <w:rsid w:val="001E73C8"/>
    <w:rsid w:val="001E786F"/>
    <w:rsid w:val="001F1E6F"/>
    <w:rsid w:val="00200792"/>
    <w:rsid w:val="00202354"/>
    <w:rsid w:val="00203CC9"/>
    <w:rsid w:val="00205F77"/>
    <w:rsid w:val="002066E6"/>
    <w:rsid w:val="00216C3C"/>
    <w:rsid w:val="0022268F"/>
    <w:rsid w:val="00232DE9"/>
    <w:rsid w:val="0023449E"/>
    <w:rsid w:val="00252446"/>
    <w:rsid w:val="00260BA9"/>
    <w:rsid w:val="002670C5"/>
    <w:rsid w:val="0027432E"/>
    <w:rsid w:val="00276249"/>
    <w:rsid w:val="00276B9E"/>
    <w:rsid w:val="00280927"/>
    <w:rsid w:val="002964FB"/>
    <w:rsid w:val="002A3054"/>
    <w:rsid w:val="002A34BD"/>
    <w:rsid w:val="002A505F"/>
    <w:rsid w:val="002B0B67"/>
    <w:rsid w:val="002B23B2"/>
    <w:rsid w:val="002C41DA"/>
    <w:rsid w:val="002C4629"/>
    <w:rsid w:val="002C6006"/>
    <w:rsid w:val="002D1A14"/>
    <w:rsid w:val="002D23DB"/>
    <w:rsid w:val="002D5A9F"/>
    <w:rsid w:val="002D77E8"/>
    <w:rsid w:val="002E11AB"/>
    <w:rsid w:val="002E3D8C"/>
    <w:rsid w:val="002F3437"/>
    <w:rsid w:val="002F4801"/>
    <w:rsid w:val="00300949"/>
    <w:rsid w:val="0030157F"/>
    <w:rsid w:val="003035ED"/>
    <w:rsid w:val="00303F38"/>
    <w:rsid w:val="00305379"/>
    <w:rsid w:val="0031536F"/>
    <w:rsid w:val="00320B97"/>
    <w:rsid w:val="003220AF"/>
    <w:rsid w:val="00322866"/>
    <w:rsid w:val="0033686E"/>
    <w:rsid w:val="00343316"/>
    <w:rsid w:val="00343FC3"/>
    <w:rsid w:val="00352EF0"/>
    <w:rsid w:val="00356AA5"/>
    <w:rsid w:val="0036523E"/>
    <w:rsid w:val="0037042E"/>
    <w:rsid w:val="00381328"/>
    <w:rsid w:val="0038652A"/>
    <w:rsid w:val="00392D2B"/>
    <w:rsid w:val="00396C35"/>
    <w:rsid w:val="003A63CB"/>
    <w:rsid w:val="003A6C65"/>
    <w:rsid w:val="003B2064"/>
    <w:rsid w:val="003B546F"/>
    <w:rsid w:val="003C29EF"/>
    <w:rsid w:val="003D0C27"/>
    <w:rsid w:val="003D6DB0"/>
    <w:rsid w:val="003D778C"/>
    <w:rsid w:val="003E7604"/>
    <w:rsid w:val="003F0B41"/>
    <w:rsid w:val="003F12DD"/>
    <w:rsid w:val="003F5C9F"/>
    <w:rsid w:val="00400604"/>
    <w:rsid w:val="00407902"/>
    <w:rsid w:val="004132A6"/>
    <w:rsid w:val="004134B8"/>
    <w:rsid w:val="00420583"/>
    <w:rsid w:val="00420EB0"/>
    <w:rsid w:val="0042607F"/>
    <w:rsid w:val="0043589E"/>
    <w:rsid w:val="004358D5"/>
    <w:rsid w:val="00441310"/>
    <w:rsid w:val="00443B09"/>
    <w:rsid w:val="0045141F"/>
    <w:rsid w:val="00451EA0"/>
    <w:rsid w:val="00453329"/>
    <w:rsid w:val="00461C4A"/>
    <w:rsid w:val="0046209D"/>
    <w:rsid w:val="00470B0A"/>
    <w:rsid w:val="004753C5"/>
    <w:rsid w:val="00480B1F"/>
    <w:rsid w:val="00482074"/>
    <w:rsid w:val="00484523"/>
    <w:rsid w:val="00486FEE"/>
    <w:rsid w:val="00490FE6"/>
    <w:rsid w:val="004916FC"/>
    <w:rsid w:val="00492EF4"/>
    <w:rsid w:val="004B1855"/>
    <w:rsid w:val="004B3A88"/>
    <w:rsid w:val="004C1D6D"/>
    <w:rsid w:val="004C6F88"/>
    <w:rsid w:val="004D05E4"/>
    <w:rsid w:val="004E04D2"/>
    <w:rsid w:val="004E690E"/>
    <w:rsid w:val="00506FE9"/>
    <w:rsid w:val="00507456"/>
    <w:rsid w:val="00516517"/>
    <w:rsid w:val="0051709F"/>
    <w:rsid w:val="00524870"/>
    <w:rsid w:val="00533B69"/>
    <w:rsid w:val="00534962"/>
    <w:rsid w:val="00537DDA"/>
    <w:rsid w:val="00553FA6"/>
    <w:rsid w:val="00562850"/>
    <w:rsid w:val="00565575"/>
    <w:rsid w:val="00567BEC"/>
    <w:rsid w:val="00567E0D"/>
    <w:rsid w:val="0057448C"/>
    <w:rsid w:val="00575A69"/>
    <w:rsid w:val="00582238"/>
    <w:rsid w:val="00591D6E"/>
    <w:rsid w:val="005941A2"/>
    <w:rsid w:val="005A3C91"/>
    <w:rsid w:val="005A402D"/>
    <w:rsid w:val="005A7DBA"/>
    <w:rsid w:val="005B0083"/>
    <w:rsid w:val="005B15A0"/>
    <w:rsid w:val="005B250E"/>
    <w:rsid w:val="005B3AB4"/>
    <w:rsid w:val="005B4CF7"/>
    <w:rsid w:val="005D3715"/>
    <w:rsid w:val="005E1C46"/>
    <w:rsid w:val="005F44F5"/>
    <w:rsid w:val="005F6D0E"/>
    <w:rsid w:val="005F72D3"/>
    <w:rsid w:val="00600CED"/>
    <w:rsid w:val="006102A6"/>
    <w:rsid w:val="006250A1"/>
    <w:rsid w:val="00632795"/>
    <w:rsid w:val="0063571F"/>
    <w:rsid w:val="006763B4"/>
    <w:rsid w:val="00681B4A"/>
    <w:rsid w:val="00682B70"/>
    <w:rsid w:val="0068350A"/>
    <w:rsid w:val="006857B1"/>
    <w:rsid w:val="006926A0"/>
    <w:rsid w:val="0069509B"/>
    <w:rsid w:val="0069513C"/>
    <w:rsid w:val="00697643"/>
    <w:rsid w:val="006A013E"/>
    <w:rsid w:val="006A3782"/>
    <w:rsid w:val="006A680B"/>
    <w:rsid w:val="006B1040"/>
    <w:rsid w:val="006B2617"/>
    <w:rsid w:val="006B7884"/>
    <w:rsid w:val="006C0C40"/>
    <w:rsid w:val="006C11D1"/>
    <w:rsid w:val="006C246E"/>
    <w:rsid w:val="006D1D4A"/>
    <w:rsid w:val="006E1174"/>
    <w:rsid w:val="006E254E"/>
    <w:rsid w:val="006E2C6C"/>
    <w:rsid w:val="006E3019"/>
    <w:rsid w:val="006E4891"/>
    <w:rsid w:val="006E5826"/>
    <w:rsid w:val="006F50A6"/>
    <w:rsid w:val="006F63D0"/>
    <w:rsid w:val="00703C96"/>
    <w:rsid w:val="00706453"/>
    <w:rsid w:val="00707A0C"/>
    <w:rsid w:val="0072038A"/>
    <w:rsid w:val="00723701"/>
    <w:rsid w:val="007267EB"/>
    <w:rsid w:val="00733F14"/>
    <w:rsid w:val="0073565B"/>
    <w:rsid w:val="007362BE"/>
    <w:rsid w:val="00741F41"/>
    <w:rsid w:val="007461BA"/>
    <w:rsid w:val="00747F00"/>
    <w:rsid w:val="007566A4"/>
    <w:rsid w:val="00756D3E"/>
    <w:rsid w:val="00757725"/>
    <w:rsid w:val="007622B3"/>
    <w:rsid w:val="00763460"/>
    <w:rsid w:val="00772D3A"/>
    <w:rsid w:val="00776935"/>
    <w:rsid w:val="00780173"/>
    <w:rsid w:val="0078018B"/>
    <w:rsid w:val="00782C03"/>
    <w:rsid w:val="0078304D"/>
    <w:rsid w:val="00783885"/>
    <w:rsid w:val="007849FA"/>
    <w:rsid w:val="007A1079"/>
    <w:rsid w:val="007B011F"/>
    <w:rsid w:val="007B2865"/>
    <w:rsid w:val="007B3C24"/>
    <w:rsid w:val="007B4A7D"/>
    <w:rsid w:val="007B7235"/>
    <w:rsid w:val="007C6D3C"/>
    <w:rsid w:val="007D0D40"/>
    <w:rsid w:val="007E0F93"/>
    <w:rsid w:val="007E6EDF"/>
    <w:rsid w:val="007F0B41"/>
    <w:rsid w:val="008022B9"/>
    <w:rsid w:val="00803390"/>
    <w:rsid w:val="00804E61"/>
    <w:rsid w:val="008210F5"/>
    <w:rsid w:val="00822E99"/>
    <w:rsid w:val="008335BD"/>
    <w:rsid w:val="00840AFD"/>
    <w:rsid w:val="008435AC"/>
    <w:rsid w:val="008560CB"/>
    <w:rsid w:val="00861962"/>
    <w:rsid w:val="008669FA"/>
    <w:rsid w:val="00871601"/>
    <w:rsid w:val="00871D3C"/>
    <w:rsid w:val="00874B8A"/>
    <w:rsid w:val="008753D0"/>
    <w:rsid w:val="0088135E"/>
    <w:rsid w:val="008907C2"/>
    <w:rsid w:val="00895E39"/>
    <w:rsid w:val="008A1D9A"/>
    <w:rsid w:val="008A6689"/>
    <w:rsid w:val="008B213A"/>
    <w:rsid w:val="008B78C7"/>
    <w:rsid w:val="008C0419"/>
    <w:rsid w:val="008C2EA9"/>
    <w:rsid w:val="008C6E87"/>
    <w:rsid w:val="008D1D42"/>
    <w:rsid w:val="008D3CC0"/>
    <w:rsid w:val="008E2622"/>
    <w:rsid w:val="008E6176"/>
    <w:rsid w:val="008E6D35"/>
    <w:rsid w:val="008F49B1"/>
    <w:rsid w:val="0090298F"/>
    <w:rsid w:val="00903004"/>
    <w:rsid w:val="00903AD9"/>
    <w:rsid w:val="00904B83"/>
    <w:rsid w:val="009059AB"/>
    <w:rsid w:val="009106E3"/>
    <w:rsid w:val="00923E76"/>
    <w:rsid w:val="00923EDC"/>
    <w:rsid w:val="00932985"/>
    <w:rsid w:val="00947326"/>
    <w:rsid w:val="009558B0"/>
    <w:rsid w:val="0095653D"/>
    <w:rsid w:val="0096062A"/>
    <w:rsid w:val="009622AF"/>
    <w:rsid w:val="00965294"/>
    <w:rsid w:val="0097751B"/>
    <w:rsid w:val="009842B6"/>
    <w:rsid w:val="009928D5"/>
    <w:rsid w:val="009932BC"/>
    <w:rsid w:val="009A5F42"/>
    <w:rsid w:val="009A7028"/>
    <w:rsid w:val="009B1BA0"/>
    <w:rsid w:val="009B1F89"/>
    <w:rsid w:val="009B3188"/>
    <w:rsid w:val="009B5009"/>
    <w:rsid w:val="009B581A"/>
    <w:rsid w:val="009C047A"/>
    <w:rsid w:val="009C39EE"/>
    <w:rsid w:val="009D30AF"/>
    <w:rsid w:val="009E0912"/>
    <w:rsid w:val="009E0D31"/>
    <w:rsid w:val="009E1D16"/>
    <w:rsid w:val="009F04DD"/>
    <w:rsid w:val="009F1B2B"/>
    <w:rsid w:val="00A0305B"/>
    <w:rsid w:val="00A04B38"/>
    <w:rsid w:val="00A1615B"/>
    <w:rsid w:val="00A162A8"/>
    <w:rsid w:val="00A220BB"/>
    <w:rsid w:val="00A24A29"/>
    <w:rsid w:val="00A276C1"/>
    <w:rsid w:val="00A27B6A"/>
    <w:rsid w:val="00A319D4"/>
    <w:rsid w:val="00A34BD0"/>
    <w:rsid w:val="00A34E4C"/>
    <w:rsid w:val="00A4029D"/>
    <w:rsid w:val="00A45065"/>
    <w:rsid w:val="00A47D29"/>
    <w:rsid w:val="00A5133A"/>
    <w:rsid w:val="00A56966"/>
    <w:rsid w:val="00A625A9"/>
    <w:rsid w:val="00A70D4F"/>
    <w:rsid w:val="00A71E94"/>
    <w:rsid w:val="00A74D88"/>
    <w:rsid w:val="00A82B28"/>
    <w:rsid w:val="00A82CD3"/>
    <w:rsid w:val="00A914D5"/>
    <w:rsid w:val="00A9483B"/>
    <w:rsid w:val="00A94B63"/>
    <w:rsid w:val="00AB333B"/>
    <w:rsid w:val="00AB422E"/>
    <w:rsid w:val="00AC02C2"/>
    <w:rsid w:val="00AC113C"/>
    <w:rsid w:val="00AD3B4D"/>
    <w:rsid w:val="00AE07B5"/>
    <w:rsid w:val="00AE46AA"/>
    <w:rsid w:val="00AE7574"/>
    <w:rsid w:val="00AF41EA"/>
    <w:rsid w:val="00B0044C"/>
    <w:rsid w:val="00B135D2"/>
    <w:rsid w:val="00B252CC"/>
    <w:rsid w:val="00B46EA1"/>
    <w:rsid w:val="00B5182E"/>
    <w:rsid w:val="00B5600A"/>
    <w:rsid w:val="00B629C6"/>
    <w:rsid w:val="00B66818"/>
    <w:rsid w:val="00B67C58"/>
    <w:rsid w:val="00B67D65"/>
    <w:rsid w:val="00B71FE1"/>
    <w:rsid w:val="00B86CC7"/>
    <w:rsid w:val="00B94FCA"/>
    <w:rsid w:val="00B96A24"/>
    <w:rsid w:val="00B97DED"/>
    <w:rsid w:val="00BA2F09"/>
    <w:rsid w:val="00BA59B1"/>
    <w:rsid w:val="00BB099C"/>
    <w:rsid w:val="00BB1D1D"/>
    <w:rsid w:val="00BD16A3"/>
    <w:rsid w:val="00BD307C"/>
    <w:rsid w:val="00BE0460"/>
    <w:rsid w:val="00BE29FD"/>
    <w:rsid w:val="00BE3056"/>
    <w:rsid w:val="00BE5272"/>
    <w:rsid w:val="00BF392E"/>
    <w:rsid w:val="00BF3E84"/>
    <w:rsid w:val="00C00C8D"/>
    <w:rsid w:val="00C01B88"/>
    <w:rsid w:val="00C176F6"/>
    <w:rsid w:val="00C202C8"/>
    <w:rsid w:val="00C22324"/>
    <w:rsid w:val="00C2266D"/>
    <w:rsid w:val="00C23DF9"/>
    <w:rsid w:val="00C30355"/>
    <w:rsid w:val="00C310EA"/>
    <w:rsid w:val="00C318D5"/>
    <w:rsid w:val="00C33861"/>
    <w:rsid w:val="00C41786"/>
    <w:rsid w:val="00C42DE8"/>
    <w:rsid w:val="00C44415"/>
    <w:rsid w:val="00C476BD"/>
    <w:rsid w:val="00C47B03"/>
    <w:rsid w:val="00C50BA3"/>
    <w:rsid w:val="00C51B9C"/>
    <w:rsid w:val="00C703A0"/>
    <w:rsid w:val="00C7319B"/>
    <w:rsid w:val="00C73D33"/>
    <w:rsid w:val="00C827B2"/>
    <w:rsid w:val="00C84283"/>
    <w:rsid w:val="00C871D2"/>
    <w:rsid w:val="00C87CBA"/>
    <w:rsid w:val="00C978A3"/>
    <w:rsid w:val="00CA0877"/>
    <w:rsid w:val="00CA2750"/>
    <w:rsid w:val="00CA6BF1"/>
    <w:rsid w:val="00CA6E22"/>
    <w:rsid w:val="00CB269F"/>
    <w:rsid w:val="00CB2741"/>
    <w:rsid w:val="00CC3717"/>
    <w:rsid w:val="00CC4652"/>
    <w:rsid w:val="00CC78E9"/>
    <w:rsid w:val="00CC7E81"/>
    <w:rsid w:val="00CD1069"/>
    <w:rsid w:val="00CE0390"/>
    <w:rsid w:val="00CE0E31"/>
    <w:rsid w:val="00CE54AD"/>
    <w:rsid w:val="00D050AD"/>
    <w:rsid w:val="00D053F5"/>
    <w:rsid w:val="00D05A99"/>
    <w:rsid w:val="00D07B87"/>
    <w:rsid w:val="00D14DFD"/>
    <w:rsid w:val="00D30E7C"/>
    <w:rsid w:val="00D351FB"/>
    <w:rsid w:val="00D4137F"/>
    <w:rsid w:val="00D46E4D"/>
    <w:rsid w:val="00D47CA0"/>
    <w:rsid w:val="00D51CBB"/>
    <w:rsid w:val="00D52795"/>
    <w:rsid w:val="00D533F7"/>
    <w:rsid w:val="00D54DBF"/>
    <w:rsid w:val="00D55C36"/>
    <w:rsid w:val="00D57FCD"/>
    <w:rsid w:val="00D643C3"/>
    <w:rsid w:val="00D64B19"/>
    <w:rsid w:val="00D73891"/>
    <w:rsid w:val="00D85CEC"/>
    <w:rsid w:val="00D9257A"/>
    <w:rsid w:val="00D93229"/>
    <w:rsid w:val="00DA3AC5"/>
    <w:rsid w:val="00DA4D53"/>
    <w:rsid w:val="00DB2515"/>
    <w:rsid w:val="00DC0326"/>
    <w:rsid w:val="00DC2968"/>
    <w:rsid w:val="00DD49B8"/>
    <w:rsid w:val="00E01F0D"/>
    <w:rsid w:val="00E1524C"/>
    <w:rsid w:val="00E17977"/>
    <w:rsid w:val="00E17A63"/>
    <w:rsid w:val="00E208D5"/>
    <w:rsid w:val="00E2148B"/>
    <w:rsid w:val="00E32F72"/>
    <w:rsid w:val="00E33621"/>
    <w:rsid w:val="00E35B05"/>
    <w:rsid w:val="00E37817"/>
    <w:rsid w:val="00E4715D"/>
    <w:rsid w:val="00E544BC"/>
    <w:rsid w:val="00E602EF"/>
    <w:rsid w:val="00E6136D"/>
    <w:rsid w:val="00E7344E"/>
    <w:rsid w:val="00E76A31"/>
    <w:rsid w:val="00E76C93"/>
    <w:rsid w:val="00E87F1D"/>
    <w:rsid w:val="00E87FF4"/>
    <w:rsid w:val="00E948C4"/>
    <w:rsid w:val="00E96834"/>
    <w:rsid w:val="00EA15C4"/>
    <w:rsid w:val="00EC0A5B"/>
    <w:rsid w:val="00EC198C"/>
    <w:rsid w:val="00EC2E92"/>
    <w:rsid w:val="00EC3056"/>
    <w:rsid w:val="00EC6BC5"/>
    <w:rsid w:val="00EC782E"/>
    <w:rsid w:val="00ED0C61"/>
    <w:rsid w:val="00EE0357"/>
    <w:rsid w:val="00EE0D45"/>
    <w:rsid w:val="00EE29A9"/>
    <w:rsid w:val="00EE2FFF"/>
    <w:rsid w:val="00EE5A30"/>
    <w:rsid w:val="00EF183C"/>
    <w:rsid w:val="00EF3C86"/>
    <w:rsid w:val="00EF7520"/>
    <w:rsid w:val="00F00AC4"/>
    <w:rsid w:val="00F13A68"/>
    <w:rsid w:val="00F15F87"/>
    <w:rsid w:val="00F171D0"/>
    <w:rsid w:val="00F22E22"/>
    <w:rsid w:val="00F230D0"/>
    <w:rsid w:val="00F36EED"/>
    <w:rsid w:val="00F4156E"/>
    <w:rsid w:val="00F43C13"/>
    <w:rsid w:val="00F445FA"/>
    <w:rsid w:val="00F5137D"/>
    <w:rsid w:val="00F63FB3"/>
    <w:rsid w:val="00F648B2"/>
    <w:rsid w:val="00F65077"/>
    <w:rsid w:val="00F845DC"/>
    <w:rsid w:val="00F86C07"/>
    <w:rsid w:val="00F87024"/>
    <w:rsid w:val="00F90410"/>
    <w:rsid w:val="00F90BB3"/>
    <w:rsid w:val="00FA1AE6"/>
    <w:rsid w:val="00FA63ED"/>
    <w:rsid w:val="00FB0D3F"/>
    <w:rsid w:val="00FB714D"/>
    <w:rsid w:val="00FB7BA3"/>
    <w:rsid w:val="00FC7444"/>
    <w:rsid w:val="00FC75BA"/>
    <w:rsid w:val="00FD342E"/>
    <w:rsid w:val="00FF020D"/>
    <w:rsid w:val="00FF0EC6"/>
    <w:rsid w:val="00FF31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BEFB48"/>
  <w15:docId w15:val="{15BE2415-801A-416B-AEC6-61CAB568D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ind w:left="386"/>
        <w:jc w:val="both"/>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F41EA"/>
    <w:pPr>
      <w:widowControl w:val="0"/>
      <w:autoSpaceDE w:val="0"/>
      <w:autoSpaceDN w:val="0"/>
    </w:pPr>
    <w:rPr>
      <w:rFonts w:ascii="Calibri" w:eastAsia="Calibri" w:hAnsi="Calibri" w:cs="Calibri"/>
      <w:lang w:val="pt-PT" w:eastAsia="pt-PT" w:bidi="pt-PT"/>
    </w:rPr>
  </w:style>
  <w:style w:type="paragraph" w:styleId="Ttulo1">
    <w:name w:val="heading 1"/>
    <w:basedOn w:val="Normal"/>
    <w:next w:val="Normal"/>
    <w:link w:val="Ttulo1Char"/>
    <w:uiPriority w:val="9"/>
    <w:qFormat/>
    <w:rsid w:val="00C703A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har"/>
    <w:uiPriority w:val="9"/>
    <w:unhideWhenUsed/>
    <w:qFormat/>
    <w:rsid w:val="00A9483B"/>
    <w:pPr>
      <w:spacing w:before="1"/>
      <w:ind w:left="227" w:right="187"/>
      <w:jc w:val="center"/>
      <w:outlineLvl w:val="1"/>
    </w:pPr>
    <w:rPr>
      <w:rFonts w:ascii="Times New Roman" w:eastAsia="Times New Roman" w:hAnsi="Times New Roman" w:cs="Times New Roman"/>
      <w:b/>
      <w:bCs/>
      <w:sz w:val="25"/>
      <w:szCs w:val="25"/>
    </w:rPr>
  </w:style>
  <w:style w:type="paragraph" w:styleId="Ttulo4">
    <w:name w:val="heading 4"/>
    <w:basedOn w:val="Normal"/>
    <w:next w:val="Normal"/>
    <w:link w:val="Ttulo4Char"/>
    <w:uiPriority w:val="9"/>
    <w:semiHidden/>
    <w:unhideWhenUsed/>
    <w:qFormat/>
    <w:rsid w:val="002F4801"/>
    <w:pPr>
      <w:keepNext/>
      <w:keepLines/>
      <w:widowControl/>
      <w:autoSpaceDE/>
      <w:autoSpaceDN/>
      <w:spacing w:before="40"/>
      <w:ind w:left="0"/>
      <w:jc w:val="left"/>
      <w:outlineLvl w:val="3"/>
    </w:pPr>
    <w:rPr>
      <w:rFonts w:asciiTheme="majorHAnsi" w:eastAsiaTheme="majorEastAsia" w:hAnsiTheme="majorHAnsi" w:cstheme="majorBidi"/>
      <w:i/>
      <w:iCs/>
      <w:color w:val="365F91" w:themeColor="accent1" w:themeShade="BF"/>
      <w:sz w:val="24"/>
      <w:szCs w:val="24"/>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AF41EA"/>
  </w:style>
  <w:style w:type="character" w:customStyle="1" w:styleId="CorpodetextoChar">
    <w:name w:val="Corpo de texto Char"/>
    <w:basedOn w:val="Fontepargpadro"/>
    <w:link w:val="Corpodetexto"/>
    <w:uiPriority w:val="1"/>
    <w:rsid w:val="00AF41EA"/>
    <w:rPr>
      <w:rFonts w:ascii="Calibri" w:eastAsia="Calibri" w:hAnsi="Calibri" w:cs="Calibri"/>
      <w:lang w:val="pt-PT" w:eastAsia="pt-PT" w:bidi="pt-PT"/>
    </w:rPr>
  </w:style>
  <w:style w:type="paragraph" w:customStyle="1" w:styleId="Ttulo11">
    <w:name w:val="Título 11"/>
    <w:basedOn w:val="Normal"/>
    <w:uiPriority w:val="1"/>
    <w:qFormat/>
    <w:rsid w:val="00AF41EA"/>
    <w:pPr>
      <w:spacing w:before="37"/>
      <w:ind w:left="667" w:right="114"/>
      <w:jc w:val="center"/>
      <w:outlineLvl w:val="1"/>
    </w:pPr>
    <w:rPr>
      <w:sz w:val="24"/>
      <w:szCs w:val="24"/>
    </w:rPr>
  </w:style>
  <w:style w:type="paragraph" w:customStyle="1" w:styleId="Ttulo21">
    <w:name w:val="Título 21"/>
    <w:basedOn w:val="Normal"/>
    <w:uiPriority w:val="1"/>
    <w:qFormat/>
    <w:rsid w:val="00AF41EA"/>
    <w:pPr>
      <w:spacing w:before="22"/>
      <w:ind w:left="384"/>
      <w:outlineLvl w:val="2"/>
    </w:pPr>
    <w:rPr>
      <w:b/>
      <w:bCs/>
    </w:rPr>
  </w:style>
  <w:style w:type="paragraph" w:styleId="PargrafodaLista">
    <w:name w:val="List Paragraph"/>
    <w:basedOn w:val="Normal"/>
    <w:uiPriority w:val="1"/>
    <w:qFormat/>
    <w:rsid w:val="00AF41EA"/>
    <w:pPr>
      <w:ind w:left="384"/>
    </w:pPr>
  </w:style>
  <w:style w:type="paragraph" w:customStyle="1" w:styleId="Default">
    <w:name w:val="Default"/>
    <w:rsid w:val="00AF41EA"/>
    <w:pPr>
      <w:autoSpaceDE w:val="0"/>
      <w:autoSpaceDN w:val="0"/>
      <w:adjustRightInd w:val="0"/>
    </w:pPr>
    <w:rPr>
      <w:rFonts w:ascii="Times New Roman" w:eastAsia="Calibri" w:hAnsi="Times New Roman" w:cs="Times New Roman"/>
      <w:color w:val="000000"/>
      <w:sz w:val="24"/>
      <w:szCs w:val="24"/>
    </w:rPr>
  </w:style>
  <w:style w:type="character" w:styleId="Hyperlink">
    <w:name w:val="Hyperlink"/>
    <w:basedOn w:val="Fontepargpadro"/>
    <w:uiPriority w:val="99"/>
    <w:unhideWhenUsed/>
    <w:rsid w:val="00AF41EA"/>
    <w:rPr>
      <w:color w:val="0000FF" w:themeColor="hyperlink"/>
      <w:u w:val="single"/>
    </w:rPr>
  </w:style>
  <w:style w:type="paragraph" w:styleId="Cabealho">
    <w:name w:val="header"/>
    <w:basedOn w:val="Normal"/>
    <w:link w:val="CabealhoChar"/>
    <w:uiPriority w:val="99"/>
    <w:unhideWhenUsed/>
    <w:rsid w:val="00A9483B"/>
    <w:pPr>
      <w:tabs>
        <w:tab w:val="center" w:pos="4252"/>
        <w:tab w:val="right" w:pos="8504"/>
      </w:tabs>
    </w:pPr>
  </w:style>
  <w:style w:type="character" w:customStyle="1" w:styleId="CabealhoChar">
    <w:name w:val="Cabeçalho Char"/>
    <w:basedOn w:val="Fontepargpadro"/>
    <w:link w:val="Cabealho"/>
    <w:uiPriority w:val="99"/>
    <w:rsid w:val="00A9483B"/>
    <w:rPr>
      <w:rFonts w:ascii="Calibri" w:eastAsia="Calibri" w:hAnsi="Calibri" w:cs="Calibri"/>
      <w:lang w:val="pt-PT" w:eastAsia="pt-PT" w:bidi="pt-PT"/>
    </w:rPr>
  </w:style>
  <w:style w:type="paragraph" w:styleId="Rodap">
    <w:name w:val="footer"/>
    <w:basedOn w:val="Normal"/>
    <w:link w:val="RodapChar"/>
    <w:uiPriority w:val="99"/>
    <w:unhideWhenUsed/>
    <w:rsid w:val="00A9483B"/>
    <w:pPr>
      <w:tabs>
        <w:tab w:val="center" w:pos="4252"/>
        <w:tab w:val="right" w:pos="8504"/>
      </w:tabs>
    </w:pPr>
  </w:style>
  <w:style w:type="character" w:customStyle="1" w:styleId="RodapChar">
    <w:name w:val="Rodapé Char"/>
    <w:basedOn w:val="Fontepargpadro"/>
    <w:link w:val="Rodap"/>
    <w:uiPriority w:val="99"/>
    <w:rsid w:val="00A9483B"/>
    <w:rPr>
      <w:rFonts w:ascii="Calibri" w:eastAsia="Calibri" w:hAnsi="Calibri" w:cs="Calibri"/>
      <w:lang w:val="pt-PT" w:eastAsia="pt-PT" w:bidi="pt-PT"/>
    </w:rPr>
  </w:style>
  <w:style w:type="character" w:customStyle="1" w:styleId="Ttulo2Char">
    <w:name w:val="Título 2 Char"/>
    <w:basedOn w:val="Fontepargpadro"/>
    <w:link w:val="Ttulo2"/>
    <w:uiPriority w:val="9"/>
    <w:rsid w:val="00A9483B"/>
    <w:rPr>
      <w:rFonts w:ascii="Times New Roman" w:eastAsia="Times New Roman" w:hAnsi="Times New Roman" w:cs="Times New Roman"/>
      <w:b/>
      <w:bCs/>
      <w:sz w:val="25"/>
      <w:szCs w:val="25"/>
      <w:lang w:val="pt-PT" w:eastAsia="pt-PT" w:bidi="pt-PT"/>
    </w:rPr>
  </w:style>
  <w:style w:type="character" w:customStyle="1" w:styleId="Ttulo1Char">
    <w:name w:val="Título 1 Char"/>
    <w:basedOn w:val="Fontepargpadro"/>
    <w:link w:val="Ttulo1"/>
    <w:uiPriority w:val="9"/>
    <w:rsid w:val="00C703A0"/>
    <w:rPr>
      <w:rFonts w:asciiTheme="majorHAnsi" w:eastAsiaTheme="majorEastAsia" w:hAnsiTheme="majorHAnsi" w:cstheme="majorBidi"/>
      <w:color w:val="365F91" w:themeColor="accent1" w:themeShade="BF"/>
      <w:sz w:val="32"/>
      <w:szCs w:val="32"/>
      <w:lang w:val="pt-PT" w:eastAsia="pt-PT" w:bidi="pt-PT"/>
    </w:rPr>
  </w:style>
  <w:style w:type="table" w:customStyle="1" w:styleId="TableNormal">
    <w:name w:val="Table Normal"/>
    <w:uiPriority w:val="2"/>
    <w:semiHidden/>
    <w:unhideWhenUsed/>
    <w:qFormat/>
    <w:rsid w:val="00FF0EC6"/>
    <w:pPr>
      <w:widowControl w:val="0"/>
      <w:autoSpaceDE w:val="0"/>
      <w:autoSpaceDN w:val="0"/>
      <w:ind w:left="0"/>
      <w:jc w:val="left"/>
    </w:pPr>
    <w:rPr>
      <w:lang w:val="en-US"/>
    </w:rPr>
    <w:tblPr>
      <w:tblInd w:w="0" w:type="dxa"/>
      <w:tblCellMar>
        <w:top w:w="0" w:type="dxa"/>
        <w:left w:w="0" w:type="dxa"/>
        <w:bottom w:w="0" w:type="dxa"/>
        <w:right w:w="0" w:type="dxa"/>
      </w:tblCellMar>
    </w:tblPr>
  </w:style>
  <w:style w:type="character" w:styleId="MenoPendente">
    <w:name w:val="Unresolved Mention"/>
    <w:basedOn w:val="Fontepargpadro"/>
    <w:uiPriority w:val="99"/>
    <w:semiHidden/>
    <w:unhideWhenUsed/>
    <w:rsid w:val="00D85CEC"/>
    <w:rPr>
      <w:color w:val="605E5C"/>
      <w:shd w:val="clear" w:color="auto" w:fill="E1DFDD"/>
    </w:rPr>
  </w:style>
  <w:style w:type="table" w:styleId="Tabelacomgrade">
    <w:name w:val="Table Grid"/>
    <w:basedOn w:val="Tabelanormal"/>
    <w:uiPriority w:val="59"/>
    <w:rsid w:val="000078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5009"/>
    <w:pPr>
      <w:widowControl/>
      <w:autoSpaceDE/>
      <w:autoSpaceDN/>
      <w:spacing w:before="100" w:beforeAutospacing="1" w:after="100" w:afterAutospacing="1"/>
      <w:ind w:left="0"/>
      <w:jc w:val="left"/>
    </w:pPr>
    <w:rPr>
      <w:rFonts w:ascii="Times New Roman" w:eastAsia="Times New Roman" w:hAnsi="Times New Roman" w:cs="Times New Roman"/>
      <w:sz w:val="24"/>
      <w:szCs w:val="24"/>
      <w:lang w:val="pt-BR" w:eastAsia="pt-BR" w:bidi="ar-SA"/>
    </w:rPr>
  </w:style>
  <w:style w:type="character" w:customStyle="1" w:styleId="Ttulo4Char">
    <w:name w:val="Título 4 Char"/>
    <w:basedOn w:val="Fontepargpadro"/>
    <w:link w:val="Ttulo4"/>
    <w:uiPriority w:val="9"/>
    <w:semiHidden/>
    <w:rsid w:val="002F4801"/>
    <w:rPr>
      <w:rFonts w:asciiTheme="majorHAnsi" w:eastAsiaTheme="majorEastAsia" w:hAnsiTheme="majorHAnsi" w:cstheme="majorBidi"/>
      <w:i/>
      <w:iCs/>
      <w:color w:val="365F91" w:themeColor="accent1" w:themeShade="BF"/>
      <w:sz w:val="24"/>
      <w:szCs w:val="24"/>
      <w:lang w:eastAsia="pt-BR"/>
    </w:rPr>
  </w:style>
  <w:style w:type="numbering" w:customStyle="1" w:styleId="Estilo1">
    <w:name w:val="Estilo1"/>
    <w:uiPriority w:val="99"/>
    <w:rsid w:val="002F4801"/>
    <w:pPr>
      <w:numPr>
        <w:numId w:val="13"/>
      </w:numPr>
    </w:pPr>
  </w:style>
  <w:style w:type="paragraph" w:styleId="Sumrio1">
    <w:name w:val="toc 1"/>
    <w:basedOn w:val="Normal"/>
    <w:next w:val="Normal"/>
    <w:autoRedefine/>
    <w:uiPriority w:val="39"/>
    <w:unhideWhenUsed/>
    <w:rsid w:val="002F4801"/>
    <w:pPr>
      <w:widowControl/>
      <w:tabs>
        <w:tab w:val="right" w:leader="dot" w:pos="8494"/>
      </w:tabs>
      <w:autoSpaceDE/>
      <w:autoSpaceDN/>
      <w:spacing w:after="100"/>
      <w:ind w:left="426" w:right="426" w:hanging="425"/>
    </w:pPr>
    <w:rPr>
      <w:rFonts w:ascii="Arial" w:eastAsiaTheme="majorEastAsia" w:hAnsi="Arial" w:cs="Arial"/>
      <w:b/>
      <w:noProof/>
      <w:sz w:val="24"/>
      <w:szCs w:val="24"/>
      <w:lang w:val="pt-BR" w:eastAsia="pt-BR" w:bidi="ar-SA"/>
    </w:rPr>
  </w:style>
  <w:style w:type="paragraph" w:styleId="Sumrio2">
    <w:name w:val="toc 2"/>
    <w:basedOn w:val="Normal"/>
    <w:next w:val="Normal"/>
    <w:autoRedefine/>
    <w:uiPriority w:val="39"/>
    <w:unhideWhenUsed/>
    <w:rsid w:val="002F4801"/>
    <w:pPr>
      <w:widowControl/>
      <w:autoSpaceDE/>
      <w:autoSpaceDN/>
      <w:spacing w:after="100"/>
      <w:ind w:left="220"/>
      <w:jc w:val="left"/>
    </w:pPr>
    <w:rPr>
      <w:rFonts w:ascii="Times New Roman" w:eastAsia="Times New Roman" w:hAnsi="Times New Roman" w:cs="Times New Roman"/>
      <w:sz w:val="24"/>
      <w:szCs w:val="24"/>
      <w:lang w:val="pt-BR" w:eastAsia="pt-BR" w:bidi="ar-SA"/>
    </w:rPr>
  </w:style>
  <w:style w:type="paragraph" w:styleId="Textodebalo">
    <w:name w:val="Balloon Text"/>
    <w:basedOn w:val="Normal"/>
    <w:link w:val="TextodebaloChar"/>
    <w:uiPriority w:val="99"/>
    <w:semiHidden/>
    <w:unhideWhenUsed/>
    <w:rsid w:val="002F4801"/>
    <w:pPr>
      <w:widowControl/>
      <w:autoSpaceDE/>
      <w:autoSpaceDN/>
      <w:ind w:left="0"/>
      <w:jc w:val="left"/>
    </w:pPr>
    <w:rPr>
      <w:rFonts w:ascii="Segoe UI" w:eastAsia="Times New Roman" w:hAnsi="Segoe UI" w:cs="Segoe UI"/>
      <w:sz w:val="18"/>
      <w:szCs w:val="18"/>
      <w:lang w:val="pt-BR" w:eastAsia="pt-BR" w:bidi="ar-SA"/>
    </w:rPr>
  </w:style>
  <w:style w:type="character" w:customStyle="1" w:styleId="TextodebaloChar">
    <w:name w:val="Texto de balão Char"/>
    <w:basedOn w:val="Fontepargpadro"/>
    <w:link w:val="Textodebalo"/>
    <w:uiPriority w:val="99"/>
    <w:semiHidden/>
    <w:rsid w:val="002F4801"/>
    <w:rPr>
      <w:rFonts w:ascii="Segoe UI" w:eastAsia="Times New Roman" w:hAnsi="Segoe UI" w:cs="Segoe UI"/>
      <w:sz w:val="18"/>
      <w:szCs w:val="18"/>
      <w:lang w:eastAsia="pt-BR"/>
    </w:rPr>
  </w:style>
  <w:style w:type="paragraph" w:styleId="Recuodecorpodetexto2">
    <w:name w:val="Body Text Indent 2"/>
    <w:basedOn w:val="Normal"/>
    <w:link w:val="Recuodecorpodetexto2Char"/>
    <w:rsid w:val="002F4801"/>
    <w:pPr>
      <w:widowControl/>
      <w:autoSpaceDE/>
      <w:autoSpaceDN/>
      <w:ind w:left="180"/>
    </w:pPr>
    <w:rPr>
      <w:rFonts w:ascii="Bookman Old Style" w:eastAsia="Times New Roman" w:hAnsi="Bookman Old Style" w:cs="Arial"/>
      <w:sz w:val="24"/>
      <w:szCs w:val="24"/>
      <w:lang w:val="pt-BR" w:eastAsia="pt-BR" w:bidi="ar-SA"/>
    </w:rPr>
  </w:style>
  <w:style w:type="character" w:customStyle="1" w:styleId="Recuodecorpodetexto2Char">
    <w:name w:val="Recuo de corpo de texto 2 Char"/>
    <w:basedOn w:val="Fontepargpadro"/>
    <w:link w:val="Recuodecorpodetexto2"/>
    <w:rsid w:val="002F4801"/>
    <w:rPr>
      <w:rFonts w:ascii="Bookman Old Style" w:eastAsia="Times New Roman" w:hAnsi="Bookman Old Style" w:cs="Arial"/>
      <w:sz w:val="24"/>
      <w:szCs w:val="24"/>
      <w:lang w:eastAsia="pt-BR"/>
    </w:rPr>
  </w:style>
  <w:style w:type="paragraph" w:customStyle="1" w:styleId="style11">
    <w:name w:val="style11"/>
    <w:basedOn w:val="Normal"/>
    <w:rsid w:val="002F4801"/>
    <w:pPr>
      <w:widowControl/>
      <w:autoSpaceDE/>
      <w:autoSpaceDN/>
      <w:spacing w:before="100" w:beforeAutospacing="1" w:after="100" w:afterAutospacing="1"/>
      <w:ind w:left="0" w:firstLine="300"/>
      <w:jc w:val="left"/>
    </w:pPr>
    <w:rPr>
      <w:rFonts w:ascii="Times New Roman" w:eastAsia="Times New Roman" w:hAnsi="Times New Roman" w:cs="Times New Roman"/>
      <w:b/>
      <w:bCs/>
      <w:sz w:val="24"/>
      <w:szCs w:val="24"/>
      <w:lang w:val="pt-BR" w:eastAsia="pt-BR" w:bidi="ar-SA"/>
    </w:rPr>
  </w:style>
  <w:style w:type="paragraph" w:customStyle="1" w:styleId="style13">
    <w:name w:val="style13"/>
    <w:basedOn w:val="Normal"/>
    <w:rsid w:val="002F4801"/>
    <w:pPr>
      <w:widowControl/>
      <w:autoSpaceDE/>
      <w:autoSpaceDN/>
      <w:spacing w:before="100" w:beforeAutospacing="1" w:after="100" w:afterAutospacing="1"/>
      <w:ind w:left="0" w:firstLine="300"/>
      <w:jc w:val="left"/>
    </w:pPr>
    <w:rPr>
      <w:rFonts w:ascii="Times New Roman" w:eastAsia="Times New Roman" w:hAnsi="Times New Roman" w:cs="Times New Roman"/>
      <w:color w:val="666666"/>
      <w:sz w:val="18"/>
      <w:szCs w:val="18"/>
      <w:lang w:val="pt-BR" w:eastAsia="pt-BR" w:bidi="ar-SA"/>
    </w:rPr>
  </w:style>
  <w:style w:type="paragraph" w:customStyle="1" w:styleId="style10">
    <w:name w:val="style10"/>
    <w:basedOn w:val="Normal"/>
    <w:rsid w:val="002F4801"/>
    <w:pPr>
      <w:widowControl/>
      <w:autoSpaceDE/>
      <w:autoSpaceDN/>
      <w:spacing w:before="100" w:beforeAutospacing="1" w:after="100" w:afterAutospacing="1"/>
      <w:ind w:left="0" w:firstLine="300"/>
      <w:jc w:val="left"/>
    </w:pPr>
    <w:rPr>
      <w:rFonts w:ascii="Times New Roman" w:eastAsia="Times New Roman" w:hAnsi="Times New Roman" w:cs="Times New Roman"/>
      <w:sz w:val="24"/>
      <w:szCs w:val="24"/>
      <w:lang w:val="pt-BR" w:eastAsia="pt-BR" w:bidi="ar-SA"/>
    </w:rPr>
  </w:style>
  <w:style w:type="character" w:styleId="Forte">
    <w:name w:val="Strong"/>
    <w:uiPriority w:val="22"/>
    <w:qFormat/>
    <w:rsid w:val="002F4801"/>
    <w:rPr>
      <w:b/>
      <w:bCs/>
    </w:rPr>
  </w:style>
  <w:style w:type="character" w:customStyle="1" w:styleId="sbold1">
    <w:name w:val="sbold1"/>
    <w:rsid w:val="002F4801"/>
    <w:rPr>
      <w:rFonts w:ascii="Geneva" w:hAnsi="Geneva" w:hint="default"/>
      <w:color w:val="000066"/>
      <w:sz w:val="15"/>
      <w:szCs w:val="15"/>
    </w:rPr>
  </w:style>
  <w:style w:type="character" w:customStyle="1" w:styleId="style131">
    <w:name w:val="style131"/>
    <w:rsid w:val="002F4801"/>
    <w:rPr>
      <w:color w:val="666666"/>
      <w:sz w:val="18"/>
      <w:szCs w:val="18"/>
    </w:rPr>
  </w:style>
  <w:style w:type="character" w:customStyle="1" w:styleId="ft2style18">
    <w:name w:val="ft2 style18"/>
    <w:basedOn w:val="Fontepargpadro"/>
    <w:rsid w:val="002F4801"/>
  </w:style>
  <w:style w:type="character" w:customStyle="1" w:styleId="MenoPendente1">
    <w:name w:val="Menção Pendente1"/>
    <w:basedOn w:val="Fontepargpadro"/>
    <w:uiPriority w:val="99"/>
    <w:semiHidden/>
    <w:unhideWhenUsed/>
    <w:rsid w:val="002F4801"/>
    <w:rPr>
      <w:color w:val="605E5C"/>
      <w:shd w:val="clear" w:color="auto" w:fill="E1DFDD"/>
    </w:rPr>
  </w:style>
  <w:style w:type="paragraph" w:styleId="CabealhodoSumrio">
    <w:name w:val="TOC Heading"/>
    <w:basedOn w:val="Ttulo1"/>
    <w:next w:val="Normal"/>
    <w:uiPriority w:val="39"/>
    <w:unhideWhenUsed/>
    <w:qFormat/>
    <w:rsid w:val="002F4801"/>
    <w:pPr>
      <w:widowControl/>
      <w:autoSpaceDE/>
      <w:autoSpaceDN/>
      <w:spacing w:line="259" w:lineRule="auto"/>
      <w:ind w:left="0"/>
      <w:jc w:val="left"/>
      <w:outlineLvl w:val="9"/>
    </w:pPr>
    <w:rPr>
      <w:lang w:val="pt-BR" w:eastAsia="pt-BR" w:bidi="ar-SA"/>
    </w:rPr>
  </w:style>
  <w:style w:type="paragraph" w:styleId="Sumrio3">
    <w:name w:val="toc 3"/>
    <w:basedOn w:val="Normal"/>
    <w:next w:val="Normal"/>
    <w:autoRedefine/>
    <w:uiPriority w:val="39"/>
    <w:unhideWhenUsed/>
    <w:rsid w:val="002F4801"/>
    <w:pPr>
      <w:widowControl/>
      <w:autoSpaceDE/>
      <w:autoSpaceDN/>
      <w:spacing w:after="100" w:line="259" w:lineRule="auto"/>
      <w:ind w:left="440"/>
      <w:jc w:val="left"/>
    </w:pPr>
    <w:rPr>
      <w:rFonts w:asciiTheme="minorHAnsi" w:eastAsiaTheme="minorEastAsia" w:hAnsiTheme="minorHAnsi" w:cs="Times New Roman"/>
      <w:lang w:val="pt-BR" w:eastAsia="pt-BR" w:bidi="ar-SA"/>
    </w:rPr>
  </w:style>
  <w:style w:type="table" w:customStyle="1" w:styleId="TabeladeLista4-nfase51">
    <w:name w:val="Tabela de Lista 4 - Ênfase 51"/>
    <w:basedOn w:val="Tabelanormal"/>
    <w:uiPriority w:val="49"/>
    <w:rsid w:val="002F4801"/>
    <w:pPr>
      <w:ind w:left="0"/>
      <w:jc w:val="left"/>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eladeGrade5Escura-nfase51">
    <w:name w:val="Tabela de Grade 5 Escura - Ênfase 51"/>
    <w:basedOn w:val="Tabelanormal"/>
    <w:uiPriority w:val="50"/>
    <w:rsid w:val="002F4801"/>
    <w:pPr>
      <w:ind w:left="0"/>
      <w:jc w:val="left"/>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styleId="HiperlinkVisitado">
    <w:name w:val="FollowedHyperlink"/>
    <w:basedOn w:val="Fontepargpadro"/>
    <w:uiPriority w:val="99"/>
    <w:semiHidden/>
    <w:unhideWhenUsed/>
    <w:rsid w:val="002F4801"/>
    <w:rPr>
      <w:color w:val="800080" w:themeColor="followedHyperlink"/>
      <w:u w:val="single"/>
    </w:rPr>
  </w:style>
  <w:style w:type="character" w:customStyle="1" w:styleId="MenoPendente2">
    <w:name w:val="Menção Pendente2"/>
    <w:basedOn w:val="Fontepargpadro"/>
    <w:uiPriority w:val="99"/>
    <w:semiHidden/>
    <w:unhideWhenUsed/>
    <w:rsid w:val="002F4801"/>
    <w:rPr>
      <w:color w:val="605E5C"/>
      <w:shd w:val="clear" w:color="auto" w:fill="E1DFDD"/>
    </w:rPr>
  </w:style>
  <w:style w:type="paragraph" w:customStyle="1" w:styleId="textojustificado">
    <w:name w:val="texto_justificado"/>
    <w:basedOn w:val="Normal"/>
    <w:rsid w:val="002F4801"/>
    <w:pPr>
      <w:widowControl/>
      <w:autoSpaceDE/>
      <w:autoSpaceDN/>
      <w:spacing w:before="100" w:beforeAutospacing="1" w:after="100" w:afterAutospacing="1"/>
      <w:ind w:left="0"/>
      <w:jc w:val="left"/>
    </w:pPr>
    <w:rPr>
      <w:rFonts w:ascii="Times New Roman" w:eastAsia="Times New Roman" w:hAnsi="Times New Roman" w:cs="Times New Roman"/>
      <w:sz w:val="24"/>
      <w:szCs w:val="24"/>
      <w:lang w:val="pt-BR" w:eastAsia="pt-BR" w:bidi="ar-SA"/>
    </w:rPr>
  </w:style>
  <w:style w:type="paragraph" w:customStyle="1" w:styleId="textoalinhadodireita">
    <w:name w:val="texto_alinhado_direita"/>
    <w:basedOn w:val="Normal"/>
    <w:rsid w:val="002F4801"/>
    <w:pPr>
      <w:widowControl/>
      <w:autoSpaceDE/>
      <w:autoSpaceDN/>
      <w:spacing w:before="100" w:beforeAutospacing="1" w:after="100" w:afterAutospacing="1"/>
      <w:ind w:left="0"/>
      <w:jc w:val="left"/>
    </w:pPr>
    <w:rPr>
      <w:rFonts w:ascii="Times New Roman" w:eastAsia="Times New Roman" w:hAnsi="Times New Roman" w:cs="Times New Roman"/>
      <w:sz w:val="24"/>
      <w:szCs w:val="24"/>
      <w:lang w:val="pt-BR" w:eastAsia="pt-BR" w:bidi="ar-SA"/>
    </w:rPr>
  </w:style>
  <w:style w:type="paragraph" w:customStyle="1" w:styleId="textoalinhadoesquerdaespaamentosimples">
    <w:name w:val="texto_alinhado_esquerda_espaçamento_simples"/>
    <w:basedOn w:val="Normal"/>
    <w:rsid w:val="002F4801"/>
    <w:pPr>
      <w:widowControl/>
      <w:autoSpaceDE/>
      <w:autoSpaceDN/>
      <w:spacing w:before="100" w:beforeAutospacing="1" w:after="100" w:afterAutospacing="1"/>
      <w:ind w:left="0"/>
      <w:jc w:val="left"/>
    </w:pPr>
    <w:rPr>
      <w:rFonts w:ascii="Times New Roman" w:eastAsia="Times New Roman" w:hAnsi="Times New Roman" w:cs="Times New Roman"/>
      <w:sz w:val="24"/>
      <w:szCs w:val="24"/>
      <w:lang w:val="pt-BR" w:eastAsia="pt-BR" w:bidi="ar-SA"/>
    </w:rPr>
  </w:style>
  <w:style w:type="paragraph" w:customStyle="1" w:styleId="textojustificadorecuoprimeiralinha">
    <w:name w:val="texto_justificado_recuo_primeira_linha"/>
    <w:basedOn w:val="Normal"/>
    <w:rsid w:val="002F4801"/>
    <w:pPr>
      <w:widowControl/>
      <w:autoSpaceDE/>
      <w:autoSpaceDN/>
      <w:spacing w:before="100" w:beforeAutospacing="1" w:after="100" w:afterAutospacing="1"/>
      <w:ind w:left="0"/>
      <w:jc w:val="left"/>
    </w:pPr>
    <w:rPr>
      <w:rFonts w:ascii="Times New Roman" w:eastAsia="Times New Roman" w:hAnsi="Times New Roman" w:cs="Times New Roman"/>
      <w:sz w:val="24"/>
      <w:szCs w:val="24"/>
      <w:lang w:val="pt-BR" w:eastAsia="pt-BR" w:bidi="ar-SA"/>
    </w:rPr>
  </w:style>
  <w:style w:type="paragraph" w:customStyle="1" w:styleId="paragrafonumeradonivel1">
    <w:name w:val="paragrafo_numerado_nivel1"/>
    <w:basedOn w:val="Normal"/>
    <w:rsid w:val="002F4801"/>
    <w:pPr>
      <w:widowControl/>
      <w:autoSpaceDE/>
      <w:autoSpaceDN/>
      <w:spacing w:before="100" w:beforeAutospacing="1" w:after="100" w:afterAutospacing="1"/>
      <w:ind w:left="0"/>
      <w:jc w:val="left"/>
    </w:pPr>
    <w:rPr>
      <w:rFonts w:ascii="Times New Roman" w:eastAsia="Times New Roman" w:hAnsi="Times New Roman" w:cs="Times New Roman"/>
      <w:sz w:val="24"/>
      <w:szCs w:val="24"/>
      <w:lang w:val="pt-BR" w:eastAsia="pt-BR" w:bidi="ar-SA"/>
    </w:rPr>
  </w:style>
  <w:style w:type="paragraph" w:customStyle="1" w:styleId="citacao">
    <w:name w:val="citacao"/>
    <w:basedOn w:val="Normal"/>
    <w:rsid w:val="002F4801"/>
    <w:pPr>
      <w:widowControl/>
      <w:autoSpaceDE/>
      <w:autoSpaceDN/>
      <w:spacing w:before="100" w:beforeAutospacing="1" w:after="100" w:afterAutospacing="1"/>
      <w:ind w:left="0"/>
      <w:jc w:val="left"/>
    </w:pPr>
    <w:rPr>
      <w:rFonts w:ascii="Times New Roman" w:eastAsia="Times New Roman" w:hAnsi="Times New Roman" w:cs="Times New Roman"/>
      <w:sz w:val="24"/>
      <w:szCs w:val="24"/>
      <w:lang w:val="pt-BR" w:eastAsia="pt-BR" w:bidi="ar-SA"/>
    </w:rPr>
  </w:style>
  <w:style w:type="character" w:styleId="nfase">
    <w:name w:val="Emphasis"/>
    <w:basedOn w:val="Fontepargpadro"/>
    <w:uiPriority w:val="20"/>
    <w:qFormat/>
    <w:rsid w:val="002F4801"/>
    <w:rPr>
      <w:i/>
      <w:iCs/>
    </w:rPr>
  </w:style>
  <w:style w:type="character" w:customStyle="1" w:styleId="MenoPendente3">
    <w:name w:val="Menção Pendente3"/>
    <w:basedOn w:val="Fontepargpadro"/>
    <w:uiPriority w:val="99"/>
    <w:semiHidden/>
    <w:unhideWhenUsed/>
    <w:rsid w:val="002F4801"/>
    <w:rPr>
      <w:color w:val="605E5C"/>
      <w:shd w:val="clear" w:color="auto" w:fill="E1DFDD"/>
    </w:rPr>
  </w:style>
  <w:style w:type="paragraph" w:styleId="Textodecomentrio">
    <w:name w:val="annotation text"/>
    <w:basedOn w:val="Normal"/>
    <w:link w:val="TextodecomentrioChar"/>
    <w:uiPriority w:val="99"/>
    <w:semiHidden/>
    <w:unhideWhenUsed/>
    <w:rsid w:val="002F4801"/>
    <w:pPr>
      <w:widowControl/>
      <w:autoSpaceDE/>
      <w:autoSpaceDN/>
      <w:ind w:left="0"/>
      <w:jc w:val="left"/>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2F4801"/>
    <w:rPr>
      <w:rFonts w:ascii="Times New Roman" w:eastAsia="Times New Roman" w:hAnsi="Times New Roman" w:cs="Times New Roman"/>
      <w:sz w:val="20"/>
      <w:szCs w:val="20"/>
      <w:lang w:eastAsia="pt-BR"/>
    </w:rPr>
  </w:style>
  <w:style w:type="character" w:styleId="Refdecomentrio">
    <w:name w:val="annotation reference"/>
    <w:basedOn w:val="Fontepargpadro"/>
    <w:uiPriority w:val="99"/>
    <w:semiHidden/>
    <w:unhideWhenUsed/>
    <w:rsid w:val="002F4801"/>
    <w:rPr>
      <w:sz w:val="16"/>
      <w:szCs w:val="16"/>
    </w:rPr>
  </w:style>
  <w:style w:type="paragraph" w:styleId="Assuntodocomentrio">
    <w:name w:val="annotation subject"/>
    <w:basedOn w:val="Textodecomentrio"/>
    <w:next w:val="Textodecomentrio"/>
    <w:link w:val="AssuntodocomentrioChar"/>
    <w:uiPriority w:val="99"/>
    <w:semiHidden/>
    <w:unhideWhenUsed/>
    <w:rsid w:val="002F4801"/>
    <w:rPr>
      <w:b/>
      <w:bCs/>
    </w:rPr>
  </w:style>
  <w:style w:type="character" w:customStyle="1" w:styleId="AssuntodocomentrioChar">
    <w:name w:val="Assunto do comentário Char"/>
    <w:basedOn w:val="TextodecomentrioChar"/>
    <w:link w:val="Assuntodocomentrio"/>
    <w:uiPriority w:val="99"/>
    <w:semiHidden/>
    <w:rsid w:val="002F4801"/>
    <w:rPr>
      <w:rFonts w:ascii="Times New Roman" w:eastAsia="Times New Roman" w:hAnsi="Times New Roman" w:cs="Times New Roman"/>
      <w:b/>
      <w:bCs/>
      <w:sz w:val="20"/>
      <w:szCs w:val="20"/>
      <w:lang w:eastAsia="pt-BR"/>
    </w:rPr>
  </w:style>
  <w:style w:type="character" w:customStyle="1" w:styleId="fontstyle01">
    <w:name w:val="fontstyle01"/>
    <w:basedOn w:val="Fontepargpadro"/>
    <w:rsid w:val="002F4801"/>
    <w:rPr>
      <w:rFonts w:ascii="ArialMT" w:hAnsi="ArialMT" w:hint="default"/>
      <w:b w:val="0"/>
      <w:bCs w:val="0"/>
      <w:i w:val="0"/>
      <w:iCs w:val="0"/>
      <w:color w:val="000000"/>
      <w:sz w:val="24"/>
      <w:szCs w:val="24"/>
    </w:rPr>
  </w:style>
  <w:style w:type="character" w:customStyle="1" w:styleId="fontstyle21">
    <w:name w:val="fontstyle21"/>
    <w:basedOn w:val="Fontepargpadro"/>
    <w:rsid w:val="002F4801"/>
    <w:rPr>
      <w:rFonts w:ascii="ArialMT" w:hAnsi="ArialMT" w:hint="default"/>
      <w:b w:val="0"/>
      <w:bCs w:val="0"/>
      <w:i w:val="0"/>
      <w:iCs w:val="0"/>
      <w:color w:val="000000"/>
      <w:sz w:val="24"/>
      <w:szCs w:val="24"/>
    </w:rPr>
  </w:style>
  <w:style w:type="paragraph" w:styleId="Corpodetexto2">
    <w:name w:val="Body Text 2"/>
    <w:basedOn w:val="Normal"/>
    <w:link w:val="Corpodetexto2Char"/>
    <w:uiPriority w:val="99"/>
    <w:semiHidden/>
    <w:unhideWhenUsed/>
    <w:rsid w:val="002F4801"/>
    <w:pPr>
      <w:spacing w:after="120" w:line="480" w:lineRule="auto"/>
    </w:pPr>
  </w:style>
  <w:style w:type="character" w:customStyle="1" w:styleId="Corpodetexto2Char">
    <w:name w:val="Corpo de texto 2 Char"/>
    <w:basedOn w:val="Fontepargpadro"/>
    <w:link w:val="Corpodetexto2"/>
    <w:uiPriority w:val="99"/>
    <w:semiHidden/>
    <w:rsid w:val="002F4801"/>
    <w:rPr>
      <w:rFonts w:ascii="Calibri" w:eastAsia="Calibri" w:hAnsi="Calibri" w:cs="Calibri"/>
      <w:lang w:val="pt-PT" w:eastAsia="pt-PT" w:bidi="pt-PT"/>
    </w:rPr>
  </w:style>
  <w:style w:type="paragraph" w:customStyle="1" w:styleId="1">
    <w:name w:val="1"/>
    <w:basedOn w:val="Normal"/>
    <w:rsid w:val="002F4801"/>
    <w:pPr>
      <w:keepLines/>
      <w:widowControl/>
      <w:tabs>
        <w:tab w:val="left" w:pos="851"/>
      </w:tabs>
      <w:autoSpaceDE/>
      <w:autoSpaceDN/>
      <w:ind w:left="0"/>
    </w:pPr>
    <w:rPr>
      <w:rFonts w:ascii="Arial" w:eastAsia="Times New Roman" w:hAnsi="Arial" w:cs="Times New Roman"/>
      <w:sz w:val="24"/>
      <w:szCs w:val="20"/>
      <w:lang w:val="pt-BR" w:eastAsia="pt-BR" w:bidi="ar-SA"/>
    </w:rPr>
  </w:style>
  <w:style w:type="character" w:customStyle="1" w:styleId="edicao">
    <w:name w:val="edicao"/>
    <w:basedOn w:val="Fontepargpadro"/>
    <w:rsid w:val="002F4801"/>
  </w:style>
  <w:style w:type="paragraph" w:styleId="Sumrio4">
    <w:name w:val="toc 4"/>
    <w:basedOn w:val="Normal"/>
    <w:next w:val="Normal"/>
    <w:autoRedefine/>
    <w:uiPriority w:val="39"/>
    <w:unhideWhenUsed/>
    <w:rsid w:val="002F4801"/>
    <w:pPr>
      <w:widowControl/>
      <w:autoSpaceDE/>
      <w:autoSpaceDN/>
      <w:spacing w:after="100" w:line="259" w:lineRule="auto"/>
      <w:ind w:left="660"/>
      <w:jc w:val="left"/>
    </w:pPr>
    <w:rPr>
      <w:rFonts w:asciiTheme="minorHAnsi" w:eastAsiaTheme="minorEastAsia" w:hAnsiTheme="minorHAnsi" w:cstheme="minorBidi"/>
      <w:lang w:val="pt-BR" w:eastAsia="pt-BR" w:bidi="ar-SA"/>
    </w:rPr>
  </w:style>
  <w:style w:type="paragraph" w:styleId="Sumrio5">
    <w:name w:val="toc 5"/>
    <w:basedOn w:val="Normal"/>
    <w:next w:val="Normal"/>
    <w:autoRedefine/>
    <w:uiPriority w:val="39"/>
    <w:unhideWhenUsed/>
    <w:rsid w:val="002F4801"/>
    <w:pPr>
      <w:widowControl/>
      <w:autoSpaceDE/>
      <w:autoSpaceDN/>
      <w:spacing w:after="100" w:line="259" w:lineRule="auto"/>
      <w:ind w:left="880"/>
      <w:jc w:val="left"/>
    </w:pPr>
    <w:rPr>
      <w:rFonts w:asciiTheme="minorHAnsi" w:eastAsiaTheme="minorEastAsia" w:hAnsiTheme="minorHAnsi" w:cstheme="minorBidi"/>
      <w:lang w:val="pt-BR" w:eastAsia="pt-BR" w:bidi="ar-SA"/>
    </w:rPr>
  </w:style>
  <w:style w:type="paragraph" w:styleId="Sumrio6">
    <w:name w:val="toc 6"/>
    <w:basedOn w:val="Normal"/>
    <w:next w:val="Normal"/>
    <w:autoRedefine/>
    <w:uiPriority w:val="39"/>
    <w:unhideWhenUsed/>
    <w:rsid w:val="002F4801"/>
    <w:pPr>
      <w:widowControl/>
      <w:autoSpaceDE/>
      <w:autoSpaceDN/>
      <w:spacing w:after="100" w:line="259" w:lineRule="auto"/>
      <w:ind w:left="1100"/>
      <w:jc w:val="left"/>
    </w:pPr>
    <w:rPr>
      <w:rFonts w:asciiTheme="minorHAnsi" w:eastAsiaTheme="minorEastAsia" w:hAnsiTheme="minorHAnsi" w:cstheme="minorBidi"/>
      <w:lang w:val="pt-BR" w:eastAsia="pt-BR" w:bidi="ar-SA"/>
    </w:rPr>
  </w:style>
  <w:style w:type="paragraph" w:styleId="Sumrio7">
    <w:name w:val="toc 7"/>
    <w:basedOn w:val="Normal"/>
    <w:next w:val="Normal"/>
    <w:autoRedefine/>
    <w:uiPriority w:val="39"/>
    <w:unhideWhenUsed/>
    <w:rsid w:val="002F4801"/>
    <w:pPr>
      <w:widowControl/>
      <w:autoSpaceDE/>
      <w:autoSpaceDN/>
      <w:spacing w:after="100" w:line="259" w:lineRule="auto"/>
      <w:ind w:left="1320"/>
      <w:jc w:val="left"/>
    </w:pPr>
    <w:rPr>
      <w:rFonts w:asciiTheme="minorHAnsi" w:eastAsiaTheme="minorEastAsia" w:hAnsiTheme="minorHAnsi" w:cstheme="minorBidi"/>
      <w:lang w:val="pt-BR" w:eastAsia="pt-BR" w:bidi="ar-SA"/>
    </w:rPr>
  </w:style>
  <w:style w:type="paragraph" w:styleId="Sumrio8">
    <w:name w:val="toc 8"/>
    <w:basedOn w:val="Normal"/>
    <w:next w:val="Normal"/>
    <w:autoRedefine/>
    <w:uiPriority w:val="39"/>
    <w:unhideWhenUsed/>
    <w:rsid w:val="002F4801"/>
    <w:pPr>
      <w:widowControl/>
      <w:autoSpaceDE/>
      <w:autoSpaceDN/>
      <w:spacing w:after="100" w:line="259" w:lineRule="auto"/>
      <w:ind w:left="1540"/>
      <w:jc w:val="left"/>
    </w:pPr>
    <w:rPr>
      <w:rFonts w:asciiTheme="minorHAnsi" w:eastAsiaTheme="minorEastAsia" w:hAnsiTheme="minorHAnsi" w:cstheme="minorBidi"/>
      <w:lang w:val="pt-BR" w:eastAsia="pt-BR" w:bidi="ar-SA"/>
    </w:rPr>
  </w:style>
  <w:style w:type="paragraph" w:styleId="Sumrio9">
    <w:name w:val="toc 9"/>
    <w:basedOn w:val="Normal"/>
    <w:next w:val="Normal"/>
    <w:autoRedefine/>
    <w:uiPriority w:val="39"/>
    <w:unhideWhenUsed/>
    <w:rsid w:val="002F4801"/>
    <w:pPr>
      <w:widowControl/>
      <w:autoSpaceDE/>
      <w:autoSpaceDN/>
      <w:spacing w:after="100" w:line="259" w:lineRule="auto"/>
      <w:ind w:left="1760"/>
      <w:jc w:val="left"/>
    </w:pPr>
    <w:rPr>
      <w:rFonts w:asciiTheme="minorHAnsi" w:eastAsiaTheme="minorEastAsia" w:hAnsiTheme="minorHAnsi" w:cstheme="minorBidi"/>
      <w:lang w:val="pt-BR"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798138">
      <w:bodyDiv w:val="1"/>
      <w:marLeft w:val="0"/>
      <w:marRight w:val="0"/>
      <w:marTop w:val="0"/>
      <w:marBottom w:val="0"/>
      <w:divBdr>
        <w:top w:val="none" w:sz="0" w:space="0" w:color="auto"/>
        <w:left w:val="none" w:sz="0" w:space="0" w:color="auto"/>
        <w:bottom w:val="none" w:sz="0" w:space="0" w:color="auto"/>
        <w:right w:val="none" w:sz="0" w:space="0" w:color="auto"/>
      </w:divBdr>
    </w:div>
    <w:div w:id="271666518">
      <w:bodyDiv w:val="1"/>
      <w:marLeft w:val="0"/>
      <w:marRight w:val="0"/>
      <w:marTop w:val="0"/>
      <w:marBottom w:val="0"/>
      <w:divBdr>
        <w:top w:val="none" w:sz="0" w:space="0" w:color="auto"/>
        <w:left w:val="none" w:sz="0" w:space="0" w:color="auto"/>
        <w:bottom w:val="none" w:sz="0" w:space="0" w:color="auto"/>
        <w:right w:val="none" w:sz="0" w:space="0" w:color="auto"/>
      </w:divBdr>
    </w:div>
    <w:div w:id="648631216">
      <w:bodyDiv w:val="1"/>
      <w:marLeft w:val="0"/>
      <w:marRight w:val="0"/>
      <w:marTop w:val="0"/>
      <w:marBottom w:val="0"/>
      <w:divBdr>
        <w:top w:val="none" w:sz="0" w:space="0" w:color="auto"/>
        <w:left w:val="none" w:sz="0" w:space="0" w:color="auto"/>
        <w:bottom w:val="none" w:sz="0" w:space="0" w:color="auto"/>
        <w:right w:val="none" w:sz="0" w:space="0" w:color="auto"/>
      </w:divBdr>
    </w:div>
    <w:div w:id="657612832">
      <w:bodyDiv w:val="1"/>
      <w:marLeft w:val="0"/>
      <w:marRight w:val="0"/>
      <w:marTop w:val="0"/>
      <w:marBottom w:val="0"/>
      <w:divBdr>
        <w:top w:val="none" w:sz="0" w:space="0" w:color="auto"/>
        <w:left w:val="none" w:sz="0" w:space="0" w:color="auto"/>
        <w:bottom w:val="none" w:sz="0" w:space="0" w:color="auto"/>
        <w:right w:val="none" w:sz="0" w:space="0" w:color="auto"/>
      </w:divBdr>
    </w:div>
    <w:div w:id="753742345">
      <w:bodyDiv w:val="1"/>
      <w:marLeft w:val="0"/>
      <w:marRight w:val="0"/>
      <w:marTop w:val="0"/>
      <w:marBottom w:val="0"/>
      <w:divBdr>
        <w:top w:val="none" w:sz="0" w:space="0" w:color="auto"/>
        <w:left w:val="none" w:sz="0" w:space="0" w:color="auto"/>
        <w:bottom w:val="none" w:sz="0" w:space="0" w:color="auto"/>
        <w:right w:val="none" w:sz="0" w:space="0" w:color="auto"/>
      </w:divBdr>
    </w:div>
    <w:div w:id="755904070">
      <w:bodyDiv w:val="1"/>
      <w:marLeft w:val="0"/>
      <w:marRight w:val="0"/>
      <w:marTop w:val="0"/>
      <w:marBottom w:val="0"/>
      <w:divBdr>
        <w:top w:val="none" w:sz="0" w:space="0" w:color="auto"/>
        <w:left w:val="none" w:sz="0" w:space="0" w:color="auto"/>
        <w:bottom w:val="none" w:sz="0" w:space="0" w:color="auto"/>
        <w:right w:val="none" w:sz="0" w:space="0" w:color="auto"/>
      </w:divBdr>
    </w:div>
    <w:div w:id="939993254">
      <w:bodyDiv w:val="1"/>
      <w:marLeft w:val="0"/>
      <w:marRight w:val="0"/>
      <w:marTop w:val="0"/>
      <w:marBottom w:val="0"/>
      <w:divBdr>
        <w:top w:val="none" w:sz="0" w:space="0" w:color="auto"/>
        <w:left w:val="none" w:sz="0" w:space="0" w:color="auto"/>
        <w:bottom w:val="none" w:sz="0" w:space="0" w:color="auto"/>
        <w:right w:val="none" w:sz="0" w:space="0" w:color="auto"/>
      </w:divBdr>
    </w:div>
    <w:div w:id="975646558">
      <w:bodyDiv w:val="1"/>
      <w:marLeft w:val="0"/>
      <w:marRight w:val="0"/>
      <w:marTop w:val="0"/>
      <w:marBottom w:val="0"/>
      <w:divBdr>
        <w:top w:val="none" w:sz="0" w:space="0" w:color="auto"/>
        <w:left w:val="none" w:sz="0" w:space="0" w:color="auto"/>
        <w:bottom w:val="none" w:sz="0" w:space="0" w:color="auto"/>
        <w:right w:val="none" w:sz="0" w:space="0" w:color="auto"/>
      </w:divBdr>
    </w:div>
    <w:div w:id="1056903068">
      <w:bodyDiv w:val="1"/>
      <w:marLeft w:val="0"/>
      <w:marRight w:val="0"/>
      <w:marTop w:val="0"/>
      <w:marBottom w:val="0"/>
      <w:divBdr>
        <w:top w:val="none" w:sz="0" w:space="0" w:color="auto"/>
        <w:left w:val="none" w:sz="0" w:space="0" w:color="auto"/>
        <w:bottom w:val="none" w:sz="0" w:space="0" w:color="auto"/>
        <w:right w:val="none" w:sz="0" w:space="0" w:color="auto"/>
      </w:divBdr>
    </w:div>
    <w:div w:id="1098909797">
      <w:bodyDiv w:val="1"/>
      <w:marLeft w:val="0"/>
      <w:marRight w:val="0"/>
      <w:marTop w:val="0"/>
      <w:marBottom w:val="0"/>
      <w:divBdr>
        <w:top w:val="none" w:sz="0" w:space="0" w:color="auto"/>
        <w:left w:val="none" w:sz="0" w:space="0" w:color="auto"/>
        <w:bottom w:val="none" w:sz="0" w:space="0" w:color="auto"/>
        <w:right w:val="none" w:sz="0" w:space="0" w:color="auto"/>
      </w:divBdr>
    </w:div>
    <w:div w:id="1161891235">
      <w:bodyDiv w:val="1"/>
      <w:marLeft w:val="0"/>
      <w:marRight w:val="0"/>
      <w:marTop w:val="0"/>
      <w:marBottom w:val="0"/>
      <w:divBdr>
        <w:top w:val="none" w:sz="0" w:space="0" w:color="auto"/>
        <w:left w:val="none" w:sz="0" w:space="0" w:color="auto"/>
        <w:bottom w:val="none" w:sz="0" w:space="0" w:color="auto"/>
        <w:right w:val="none" w:sz="0" w:space="0" w:color="auto"/>
      </w:divBdr>
    </w:div>
    <w:div w:id="1175993077">
      <w:bodyDiv w:val="1"/>
      <w:marLeft w:val="0"/>
      <w:marRight w:val="0"/>
      <w:marTop w:val="0"/>
      <w:marBottom w:val="0"/>
      <w:divBdr>
        <w:top w:val="none" w:sz="0" w:space="0" w:color="auto"/>
        <w:left w:val="none" w:sz="0" w:space="0" w:color="auto"/>
        <w:bottom w:val="none" w:sz="0" w:space="0" w:color="auto"/>
        <w:right w:val="none" w:sz="0" w:space="0" w:color="auto"/>
      </w:divBdr>
    </w:div>
    <w:div w:id="1264149736">
      <w:bodyDiv w:val="1"/>
      <w:marLeft w:val="0"/>
      <w:marRight w:val="0"/>
      <w:marTop w:val="0"/>
      <w:marBottom w:val="0"/>
      <w:divBdr>
        <w:top w:val="none" w:sz="0" w:space="0" w:color="auto"/>
        <w:left w:val="none" w:sz="0" w:space="0" w:color="auto"/>
        <w:bottom w:val="none" w:sz="0" w:space="0" w:color="auto"/>
        <w:right w:val="none" w:sz="0" w:space="0" w:color="auto"/>
      </w:divBdr>
    </w:div>
    <w:div w:id="157084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xxxxx@xxxxx.com.br" TargetMode="External"/><Relationship Id="rId13" Type="http://schemas.openxmlformats.org/officeDocument/2006/relationships/hyperlink" Target="https://legado.justica.gov.br/sua-protecao/politicas-sobre-drogas/leiloes-1/leiloes-em-andamento" TargetMode="External"/><Relationship Id="rId3" Type="http://schemas.openxmlformats.org/officeDocument/2006/relationships/settings" Target="settings.xml"/><Relationship Id="rId7" Type="http://schemas.openxmlformats.org/officeDocument/2006/relationships/hyperlink" Target="http://www.xxxxxxxxxx.com.br" TargetMode="External"/><Relationship Id="rId12" Type="http://schemas.openxmlformats.org/officeDocument/2006/relationships/hyperlink" Target="mailto:comissaoleilao.sspgo.10@gmai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xxxxx@xxxx.xxx.br"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xxxxxxxxxxx.com.br" TargetMode="External"/><Relationship Id="rId4" Type="http://schemas.openxmlformats.org/officeDocument/2006/relationships/webSettings" Target="webSettings.xml"/><Relationship Id="rId9" Type="http://schemas.openxmlformats.org/officeDocument/2006/relationships/hyperlink" Target="mailto:xxxxxxxxxxxxx@xxxxxx.com.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6196</Words>
  <Characters>33460</Characters>
  <Application>Microsoft Office Word</Application>
  <DocSecurity>0</DocSecurity>
  <Lines>278</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Maeve Monteiro Rovani</dc:creator>
  <cp:lastModifiedBy>Maeve Monteiro Rovani</cp:lastModifiedBy>
  <cp:revision>3</cp:revision>
  <dcterms:created xsi:type="dcterms:W3CDTF">2020-12-15T15:05:00Z</dcterms:created>
  <dcterms:modified xsi:type="dcterms:W3CDTF">2020-12-15T15:08:00Z</dcterms:modified>
</cp:coreProperties>
</file>