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06C6" w14:textId="52964178" w:rsidR="007E0E64" w:rsidRPr="00DA504B" w:rsidRDefault="00C3057A" w:rsidP="008165A7">
      <w:pPr>
        <w:pStyle w:val="TextosemFormatao"/>
        <w:jc w:val="center"/>
        <w:rPr>
          <w:b/>
          <w:bCs/>
          <w:color w:val="000000"/>
          <w:sz w:val="36"/>
          <w:szCs w:val="36"/>
        </w:rPr>
      </w:pPr>
      <w:r>
        <w:rPr>
          <w:rFonts w:ascii="Trebuchet MS" w:hAnsi="Trebuchet MS" w:cs="Courier New"/>
          <w:b/>
          <w:smallCaps/>
          <w:sz w:val="28"/>
          <w:szCs w:val="16"/>
        </w:rPr>
        <w:t xml:space="preserve">Declaração de </w:t>
      </w:r>
      <w:r w:rsidR="00E9773B">
        <w:rPr>
          <w:rFonts w:ascii="Trebuchet MS" w:hAnsi="Trebuchet MS" w:cs="Courier New"/>
          <w:b/>
          <w:smallCaps/>
          <w:sz w:val="28"/>
          <w:szCs w:val="16"/>
        </w:rPr>
        <w:t>Devida Notificação</w:t>
      </w:r>
      <w:r w:rsidR="00E9773B">
        <w:rPr>
          <w:rStyle w:val="Refdenotaderodap"/>
          <w:rFonts w:ascii="Trebuchet MS" w:hAnsi="Trebuchet MS" w:cs="Courier New"/>
          <w:b/>
          <w:smallCaps/>
          <w:sz w:val="28"/>
          <w:szCs w:val="16"/>
        </w:rPr>
        <w:footnoteReference w:id="1"/>
      </w:r>
      <w:r w:rsidR="007E0E64" w:rsidRPr="00DA504B">
        <w:rPr>
          <w:b/>
          <w:bCs/>
          <w:color w:val="000000"/>
          <w:sz w:val="36"/>
          <w:szCs w:val="36"/>
        </w:rPr>
        <w:t xml:space="preserve"> </w:t>
      </w:r>
    </w:p>
    <w:p w14:paraId="0DC84452" w14:textId="0F15CE41" w:rsidR="007E0E64" w:rsidRDefault="00C3057A" w:rsidP="008165A7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18"/>
          <w:szCs w:val="18"/>
        </w:rPr>
      </w:pPr>
      <w:r>
        <w:rPr>
          <w:rFonts w:ascii="Trebuchet MS" w:hAnsi="Trebuchet MS"/>
          <w:b/>
          <w:bCs/>
          <w:color w:val="000000"/>
          <w:sz w:val="18"/>
          <w:szCs w:val="18"/>
        </w:rPr>
        <w:t>(</w:t>
      </w:r>
      <w:r w:rsidR="008165A7">
        <w:rPr>
          <w:rFonts w:ascii="Trebuchet MS" w:hAnsi="Trebuchet MS"/>
          <w:b/>
          <w:bCs/>
          <w:color w:val="000000"/>
          <w:sz w:val="18"/>
          <w:szCs w:val="18"/>
        </w:rPr>
        <w:t xml:space="preserve">Artigo </w:t>
      </w:r>
      <w:r>
        <w:rPr>
          <w:rFonts w:ascii="Trebuchet MS" w:hAnsi="Trebuchet MS"/>
          <w:b/>
          <w:bCs/>
          <w:color w:val="000000"/>
          <w:sz w:val="18"/>
          <w:szCs w:val="18"/>
        </w:rPr>
        <w:t>25, §1º, alínea “</w:t>
      </w:r>
      <w:r w:rsidR="00E9773B">
        <w:rPr>
          <w:rFonts w:ascii="Trebuchet MS" w:hAnsi="Trebuchet MS"/>
          <w:b/>
          <w:bCs/>
          <w:i/>
          <w:color w:val="000000"/>
          <w:sz w:val="18"/>
          <w:szCs w:val="18"/>
        </w:rPr>
        <w:t>c</w:t>
      </w:r>
      <w:r>
        <w:rPr>
          <w:rFonts w:ascii="Trebuchet MS" w:hAnsi="Trebuchet MS"/>
          <w:b/>
          <w:bCs/>
          <w:color w:val="000000"/>
          <w:sz w:val="18"/>
          <w:szCs w:val="18"/>
        </w:rPr>
        <w:t>”</w:t>
      </w:r>
      <w:r w:rsidR="007E0E64" w:rsidRPr="008165A7">
        <w:rPr>
          <w:rFonts w:ascii="Trebuchet MS" w:hAnsi="Trebuchet MS"/>
          <w:b/>
          <w:bCs/>
          <w:color w:val="000000"/>
          <w:sz w:val="18"/>
          <w:szCs w:val="18"/>
        </w:rPr>
        <w:t xml:space="preserve">) </w:t>
      </w:r>
    </w:p>
    <w:p w14:paraId="1D3C4C86" w14:textId="77777777" w:rsidR="00C3057A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/>
          <w:bCs/>
          <w:color w:val="000000"/>
          <w:sz w:val="18"/>
          <w:szCs w:val="18"/>
        </w:rPr>
      </w:pPr>
    </w:p>
    <w:p w14:paraId="2D50746B" w14:textId="0AA47872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1. Nome do Estado prolator da sentença:</w:t>
      </w:r>
    </w:p>
    <w:p w14:paraId="2E85125C" w14:textId="18BE73B6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18"/>
          <w:szCs w:val="18"/>
        </w:rPr>
        <w:t>(identificar a unidade territorial, se aplicável)</w:t>
      </w:r>
    </w:p>
    <w:p w14:paraId="5D69C6A9" w14:textId="77777777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3DF72E6A" w14:textId="280BD7AF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 Autoridade competente que realiza a declaração:</w:t>
      </w:r>
    </w:p>
    <w:p w14:paraId="30221EFF" w14:textId="582B2399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2.1 Nome:</w:t>
      </w:r>
    </w:p>
    <w:p w14:paraId="695E0D25" w14:textId="7A49D9A4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2.2 Endereço:</w:t>
      </w:r>
    </w:p>
    <w:p w14:paraId="0A0198A6" w14:textId="77777777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7E2F5166" w14:textId="6CB76C03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2.3 Número de telefone:</w:t>
      </w:r>
    </w:p>
    <w:p w14:paraId="248DBDCF" w14:textId="06927F42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2.4 Número de fax:</w:t>
      </w:r>
    </w:p>
    <w:p w14:paraId="012BC0DD" w14:textId="5E12D67B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2.5 E-mail:</w:t>
      </w:r>
    </w:p>
    <w:p w14:paraId="13BB1882" w14:textId="77777777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0BA7F551" w14:textId="1D40C4BD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 A sentença</w:t>
      </w:r>
      <w:r w:rsidRPr="00E257D3">
        <w:rPr>
          <w:rStyle w:val="Refdenotaderodap"/>
          <w:rFonts w:ascii="Trebuchet MS" w:hAnsi="Trebuchet MS"/>
          <w:bCs/>
          <w:color w:val="000000"/>
          <w:sz w:val="20"/>
          <w:szCs w:val="18"/>
        </w:rPr>
        <w:footnoteReference w:id="2"/>
      </w:r>
      <w:r w:rsidRPr="00E257D3">
        <w:rPr>
          <w:rFonts w:ascii="Trebuchet MS" w:hAnsi="Trebuchet MS"/>
          <w:bCs/>
          <w:color w:val="000000"/>
          <w:sz w:val="20"/>
          <w:szCs w:val="18"/>
        </w:rPr>
        <w:t xml:space="preserve">: </w:t>
      </w:r>
    </w:p>
    <w:p w14:paraId="562E74A7" w14:textId="063AFA67" w:rsidR="00C3057A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18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3.1 Tipo de A</w:t>
      </w:r>
      <w:r w:rsidR="00E257D3">
        <w:rPr>
          <w:rFonts w:ascii="Trebuchet MS" w:hAnsi="Trebuchet MS"/>
          <w:bCs/>
          <w:color w:val="000000"/>
          <w:sz w:val="20"/>
          <w:szCs w:val="18"/>
        </w:rPr>
        <w:t xml:space="preserve">utoridade: </w:t>
      </w:r>
      <w:r w:rsidR="00E257D3">
        <w:rPr>
          <w:rFonts w:ascii="Trebuchet MS" w:hAnsi="Trebuchet MS"/>
          <w:bCs/>
          <w:color w:val="000000"/>
          <w:sz w:val="20"/>
          <w:szCs w:val="18"/>
        </w:rPr>
        <w:tab/>
      </w: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>Autoridade Judicial</w:t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>Autoridade Administrativa</w:t>
      </w:r>
      <w:r>
        <w:rPr>
          <w:rStyle w:val="Refdenotaderodap"/>
          <w:rFonts w:ascii="Trebuchet MS" w:hAnsi="Trebuchet MS"/>
          <w:bCs/>
          <w:color w:val="000000"/>
          <w:sz w:val="18"/>
          <w:szCs w:val="18"/>
        </w:rPr>
        <w:footnoteReference w:id="3"/>
      </w:r>
    </w:p>
    <w:p w14:paraId="653D9B6B" w14:textId="46F4F3C1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3.2 Nome e local da Autoridade:</w:t>
      </w:r>
    </w:p>
    <w:p w14:paraId="078052AF" w14:textId="77777777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0BFEF2AB" w14:textId="0ABCA181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3.3 Endereço (se aplicável):</w:t>
      </w:r>
    </w:p>
    <w:p w14:paraId="3E38171B" w14:textId="5DB95892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3.4 Data da sentença (dd/mm/aaaa):</w:t>
      </w:r>
    </w:p>
    <w:p w14:paraId="2A87C4CA" w14:textId="3E456275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3.5 Data de execução da sentença (dd/mm/aaaa):</w:t>
      </w:r>
    </w:p>
    <w:p w14:paraId="380BF867" w14:textId="4467B97C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3.6 Número de referência da sentença:</w:t>
      </w:r>
    </w:p>
    <w:p w14:paraId="37AEB522" w14:textId="757CFBB2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3.7 Nomes das partes implicadas na sentença:</w:t>
      </w:r>
    </w:p>
    <w:p w14:paraId="429F5497" w14:textId="77777777" w:rsidR="00C3057A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58A8B921" w14:textId="77777777" w:rsidR="007357E2" w:rsidRPr="00E257D3" w:rsidRDefault="007357E2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56D0C982" w14:textId="77777777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0885090B" w14:textId="1BFC620C" w:rsidR="00C3057A" w:rsidRPr="00E257D3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 xml:space="preserve">4. Nome do </w:t>
      </w:r>
      <w:r w:rsidR="00E9773B" w:rsidRPr="00E257D3">
        <w:rPr>
          <w:rFonts w:ascii="Trebuchet MS" w:hAnsi="Trebuchet MS"/>
          <w:bCs/>
          <w:color w:val="000000"/>
          <w:sz w:val="20"/>
          <w:szCs w:val="18"/>
        </w:rPr>
        <w:t>réu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>:</w:t>
      </w:r>
    </w:p>
    <w:p w14:paraId="399A0BA3" w14:textId="77777777" w:rsidR="00E9773B" w:rsidRPr="00E257D3" w:rsidRDefault="00E9773B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65BD4CCC" w14:textId="77777777" w:rsidR="00E9773B" w:rsidRDefault="00E9773B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5BD30579" w14:textId="77777777" w:rsidR="007357E2" w:rsidRPr="00E257D3" w:rsidRDefault="007357E2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</w:p>
    <w:p w14:paraId="0A179AA4" w14:textId="5F040E00" w:rsidR="00C3057A" w:rsidRPr="00E257D3" w:rsidRDefault="00E9773B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>5. Devida notificação do réu:</w:t>
      </w:r>
    </w:p>
    <w:p w14:paraId="2A380D1F" w14:textId="0922514C" w:rsidR="00E9773B" w:rsidRPr="00E257D3" w:rsidRDefault="00E9773B" w:rsidP="007357E2">
      <w:pPr>
        <w:autoSpaceDE w:val="0"/>
        <w:autoSpaceDN w:val="0"/>
        <w:adjustRightInd w:val="0"/>
        <w:spacing w:before="60" w:after="60"/>
        <w:ind w:left="705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 xml:space="preserve">O réu foi devidamente notificado do processo e lhe foi dada a oportunidade de ser ouvido. </w:t>
      </w:r>
    </w:p>
    <w:p w14:paraId="4455D956" w14:textId="41127499" w:rsidR="00E9773B" w:rsidRPr="00E257D3" w:rsidRDefault="00E9773B" w:rsidP="007357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9"/>
        </w:tabs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20"/>
          <w:szCs w:val="18"/>
        </w:rPr>
      </w:pPr>
      <w:r>
        <w:rPr>
          <w:rFonts w:ascii="Trebuchet MS" w:hAnsi="Trebuchet MS"/>
          <w:bCs/>
          <w:color w:val="000000"/>
          <w:sz w:val="18"/>
          <w:szCs w:val="18"/>
        </w:rPr>
        <w:tab/>
      </w:r>
      <w:r>
        <w:rPr>
          <w:rFonts w:ascii="Trebuchet MS" w:hAnsi="Trebuchet MS"/>
          <w:bCs/>
          <w:color w:val="000000"/>
          <w:sz w:val="18"/>
          <w:szCs w:val="18"/>
        </w:rPr>
        <w:tab/>
      </w:r>
      <w:r w:rsidRPr="00E257D3">
        <w:rPr>
          <w:rFonts w:ascii="Trebuchet MS" w:hAnsi="Trebuchet MS"/>
          <w:bCs/>
          <w:color w:val="000000"/>
          <w:sz w:val="20"/>
          <w:szCs w:val="18"/>
        </w:rPr>
        <w:t>(</w:t>
      </w: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>Termo de citação ou intimação anexo, se aplicável*)</w:t>
      </w:r>
      <w:r w:rsidR="00E257D3" w:rsidRPr="00E257D3">
        <w:rPr>
          <w:rFonts w:ascii="Trebuchet MS" w:hAnsi="Trebuchet MS"/>
          <w:bCs/>
          <w:color w:val="000000"/>
          <w:sz w:val="20"/>
          <w:szCs w:val="18"/>
        </w:rPr>
        <w:tab/>
      </w:r>
    </w:p>
    <w:p w14:paraId="7C0FE1C1" w14:textId="2F3F6A24" w:rsidR="00E257D3" w:rsidRPr="00E257D3" w:rsidRDefault="00E257D3" w:rsidP="007357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9"/>
        </w:tabs>
        <w:autoSpaceDE w:val="0"/>
        <w:autoSpaceDN w:val="0"/>
        <w:adjustRightInd w:val="0"/>
        <w:spacing w:before="60" w:after="60"/>
        <w:ind w:left="708"/>
        <w:rPr>
          <w:rFonts w:ascii="Trebuchet MS" w:hAnsi="Trebuchet MS"/>
          <w:bCs/>
          <w:color w:val="000000"/>
          <w:sz w:val="20"/>
          <w:szCs w:val="18"/>
        </w:rPr>
      </w:pP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>
        <w:rPr>
          <w:rFonts w:ascii="Trebuchet MS" w:hAnsi="Trebuchet MS"/>
          <w:bCs/>
          <w:color w:val="000000"/>
          <w:sz w:val="18"/>
          <w:szCs w:val="18"/>
        </w:rPr>
        <w:t xml:space="preserve"> </w:t>
      </w:r>
      <w:r w:rsidRPr="00E257D3">
        <w:rPr>
          <w:rFonts w:ascii="Trebuchet MS" w:hAnsi="Trebuchet MS"/>
          <w:bCs/>
          <w:color w:val="000000"/>
          <w:sz w:val="20"/>
          <w:szCs w:val="18"/>
        </w:rPr>
        <w:t xml:space="preserve">O réu foi devidamente notificado da sentença e lhe foi oportunizado apelar ou recorrer em matéria de fato e de direito. </w:t>
      </w:r>
    </w:p>
    <w:p w14:paraId="16C0EE55" w14:textId="1C5F1DBF" w:rsidR="00E257D3" w:rsidRPr="00E257D3" w:rsidRDefault="00E257D3" w:rsidP="007357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29"/>
        </w:tabs>
        <w:autoSpaceDE w:val="0"/>
        <w:autoSpaceDN w:val="0"/>
        <w:adjustRightInd w:val="0"/>
        <w:spacing w:before="60" w:after="60"/>
        <w:ind w:left="708"/>
        <w:rPr>
          <w:rFonts w:ascii="Trebuchet MS" w:hAnsi="Trebuchet MS"/>
          <w:bCs/>
          <w:color w:val="000000"/>
          <w:sz w:val="16"/>
          <w:szCs w:val="18"/>
        </w:rPr>
      </w:pPr>
      <w:r w:rsidRPr="00E257D3">
        <w:rPr>
          <w:rFonts w:ascii="Trebuchet MS" w:hAnsi="Trebuchet MS"/>
          <w:bCs/>
          <w:color w:val="000000"/>
          <w:sz w:val="20"/>
          <w:szCs w:val="18"/>
        </w:rPr>
        <w:tab/>
      </w:r>
      <w:r w:rsidRPr="00E257D3">
        <w:rPr>
          <w:rFonts w:ascii="Trebuchet MS" w:hAnsi="Trebuchet MS"/>
          <w:bCs/>
          <w:color w:val="000000"/>
          <w:sz w:val="20"/>
          <w:szCs w:val="18"/>
        </w:rPr>
        <w:t>(</w:t>
      </w:r>
      <w:r w:rsidRPr="00E257D3">
        <w:rPr>
          <w:rFonts w:ascii="Trebuchet MS" w:hAnsi="Trebuchet MS"/>
          <w:bCs/>
          <w:color w:val="000000"/>
          <w:sz w:val="22"/>
          <w:szCs w:val="18"/>
        </w:rPr>
        <w:sym w:font="Wingdings" w:char="F0A8"/>
      </w:r>
      <w:r w:rsidRPr="00E257D3">
        <w:rPr>
          <w:rFonts w:ascii="Trebuchet MS" w:hAnsi="Trebuchet MS"/>
          <w:bCs/>
          <w:color w:val="000000"/>
          <w:sz w:val="20"/>
          <w:szCs w:val="18"/>
        </w:rPr>
        <w:t xml:space="preserve"> Termo de citação ou intimação anexo, se aplicável*)</w:t>
      </w:r>
    </w:p>
    <w:p w14:paraId="4694324F" w14:textId="77777777" w:rsidR="00C3057A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18"/>
          <w:szCs w:val="18"/>
        </w:rPr>
      </w:pPr>
    </w:p>
    <w:p w14:paraId="1F26013B" w14:textId="77777777" w:rsidR="00C3057A" w:rsidRDefault="00C3057A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18"/>
          <w:szCs w:val="18"/>
        </w:rPr>
      </w:pPr>
    </w:p>
    <w:p w14:paraId="4985CEAB" w14:textId="77777777" w:rsidR="007357E2" w:rsidRDefault="007357E2" w:rsidP="007357E2">
      <w:pPr>
        <w:autoSpaceDE w:val="0"/>
        <w:autoSpaceDN w:val="0"/>
        <w:adjustRightInd w:val="0"/>
        <w:spacing w:before="60" w:after="60"/>
        <w:rPr>
          <w:rFonts w:ascii="Trebuchet MS" w:hAnsi="Trebuchet MS"/>
          <w:bCs/>
          <w:color w:val="000000"/>
          <w:sz w:val="18"/>
          <w:szCs w:val="18"/>
        </w:rPr>
      </w:pPr>
    </w:p>
    <w:p w14:paraId="05D00CF3" w14:textId="77777777" w:rsidR="00C3057A" w:rsidRDefault="00C3057A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Nome (em letras maiúsculas):</w:t>
      </w:r>
    </w:p>
    <w:p w14:paraId="64B56513" w14:textId="3F0C304E" w:rsidR="00C3057A" w:rsidRPr="007357E2" w:rsidRDefault="00E257D3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14"/>
          <w:szCs w:val="20"/>
        </w:rPr>
      </w:pPr>
      <w:r>
        <w:rPr>
          <w:rFonts w:ascii="Trebuchet MS" w:hAnsi="Trebuchet MS" w:cs="Courier New"/>
          <w:b/>
          <w:sz w:val="14"/>
          <w:szCs w:val="20"/>
        </w:rPr>
        <w:tab/>
      </w:r>
      <w:r w:rsidR="00C3057A" w:rsidRPr="00E257D3">
        <w:rPr>
          <w:rFonts w:ascii="Trebuchet MS" w:hAnsi="Trebuchet MS" w:cs="Courier New"/>
          <w:b/>
          <w:sz w:val="14"/>
          <w:szCs w:val="20"/>
        </w:rPr>
        <w:t xml:space="preserve">Nome do funcionário da Autoridade </w:t>
      </w:r>
      <w:r w:rsidR="00A53C69" w:rsidRPr="00E257D3">
        <w:rPr>
          <w:rFonts w:ascii="Trebuchet MS" w:hAnsi="Trebuchet MS" w:cs="Courier New"/>
          <w:b/>
          <w:sz w:val="14"/>
          <w:szCs w:val="20"/>
        </w:rPr>
        <w:t>competente do Estado de origem</w:t>
      </w:r>
      <w:r w:rsidR="007357E2">
        <w:rPr>
          <w:rFonts w:ascii="Trebuchet MS" w:hAnsi="Trebuchet MS" w:cs="Courier New"/>
          <w:sz w:val="14"/>
          <w:szCs w:val="20"/>
        </w:rPr>
        <w:t xml:space="preserve">  </w:t>
      </w:r>
      <w:r w:rsidR="007357E2">
        <w:rPr>
          <w:rFonts w:ascii="Trebuchet MS" w:hAnsi="Trebuchet MS" w:cs="Courier New"/>
          <w:sz w:val="14"/>
          <w:szCs w:val="20"/>
        </w:rPr>
        <w:tab/>
      </w:r>
      <w:r w:rsidR="007357E2">
        <w:rPr>
          <w:rFonts w:ascii="Trebuchet MS" w:hAnsi="Trebuchet MS" w:cs="Courier New"/>
          <w:sz w:val="14"/>
          <w:szCs w:val="20"/>
        </w:rPr>
        <w:tab/>
      </w:r>
      <w:r w:rsidR="00C3057A">
        <w:rPr>
          <w:rFonts w:ascii="Trebuchet MS" w:hAnsi="Trebuchet MS" w:cs="Courier New"/>
          <w:sz w:val="20"/>
          <w:szCs w:val="20"/>
        </w:rPr>
        <w:t>Data (dd/mm/aaaa):</w:t>
      </w:r>
    </w:p>
    <w:p w14:paraId="580A8960" w14:textId="1916575D" w:rsidR="00C3057A" w:rsidRDefault="00C3057A" w:rsidP="007357E2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  <w:bookmarkStart w:id="0" w:name="_GoBack"/>
      <w:bookmarkEnd w:id="0"/>
      <w:r w:rsidRPr="00E257D3">
        <w:rPr>
          <w:rFonts w:ascii="Trebuchet MS" w:hAnsi="Trebuchet MS" w:cs="Courier New"/>
          <w:sz w:val="22"/>
          <w:szCs w:val="20"/>
        </w:rPr>
        <w:lastRenderedPageBreak/>
        <w:sym w:font="Wingdings" w:char="F0A8"/>
      </w:r>
      <w:r w:rsidR="00A53C69">
        <w:rPr>
          <w:rFonts w:ascii="Trebuchet MS" w:hAnsi="Trebuchet MS" w:cs="Courier New"/>
          <w:sz w:val="20"/>
          <w:szCs w:val="20"/>
        </w:rPr>
        <w:t xml:space="preserve"> Esta Declaração de </w:t>
      </w:r>
      <w:r w:rsidR="00E257D3">
        <w:rPr>
          <w:rFonts w:ascii="Trebuchet MS" w:hAnsi="Trebuchet MS" w:cs="Courier New"/>
          <w:sz w:val="20"/>
          <w:szCs w:val="20"/>
        </w:rPr>
        <w:t xml:space="preserve">Devida Notificação </w:t>
      </w:r>
      <w:r w:rsidR="00A53C69">
        <w:rPr>
          <w:rFonts w:ascii="Trebuchet MS" w:hAnsi="Trebuchet MS" w:cs="Courier New"/>
          <w:sz w:val="20"/>
          <w:szCs w:val="20"/>
        </w:rPr>
        <w:t xml:space="preserve">foi preenchido por um funcionário da autoridade competente do Estado de origem, cujo nome aparece acima, e é transmitida pela Autoridade Central Requerente. </w:t>
      </w:r>
    </w:p>
    <w:p w14:paraId="2986509D" w14:textId="77777777" w:rsidR="00A53C69" w:rsidRDefault="00A53C69" w:rsidP="007357E2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27451CC4" w14:textId="77777777" w:rsidR="00C3057A" w:rsidRDefault="00C3057A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Nome (em letras maiúsculas):</w:t>
      </w:r>
    </w:p>
    <w:p w14:paraId="791B5315" w14:textId="0249198E" w:rsidR="00C3057A" w:rsidRDefault="007357E2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b/>
          <w:sz w:val="14"/>
          <w:szCs w:val="20"/>
        </w:rPr>
        <w:tab/>
      </w:r>
      <w:r w:rsidR="00C3057A" w:rsidRPr="00E257D3">
        <w:rPr>
          <w:rFonts w:ascii="Trebuchet MS" w:hAnsi="Trebuchet MS" w:cs="Courier New"/>
          <w:b/>
          <w:sz w:val="14"/>
          <w:szCs w:val="20"/>
        </w:rPr>
        <w:t xml:space="preserve">Nome do funcionário autorizado da Autoridade Central </w:t>
      </w:r>
      <w:r>
        <w:rPr>
          <w:rFonts w:ascii="Trebuchet MS" w:hAnsi="Trebuchet MS" w:cs="Courier New"/>
          <w:b/>
          <w:sz w:val="14"/>
          <w:szCs w:val="20"/>
        </w:rPr>
        <w:t xml:space="preserve">  </w:t>
      </w:r>
      <w:r>
        <w:rPr>
          <w:rFonts w:ascii="Trebuchet MS" w:hAnsi="Trebuchet MS" w:cs="Courier New"/>
          <w:sz w:val="20"/>
          <w:szCs w:val="20"/>
        </w:rPr>
        <w:tab/>
      </w:r>
      <w:r>
        <w:rPr>
          <w:rFonts w:ascii="Trebuchet MS" w:hAnsi="Trebuchet MS" w:cs="Courier New"/>
          <w:sz w:val="20"/>
          <w:szCs w:val="20"/>
        </w:rPr>
        <w:tab/>
        <w:t xml:space="preserve"> </w:t>
      </w:r>
      <w:r>
        <w:rPr>
          <w:rFonts w:ascii="Trebuchet MS" w:hAnsi="Trebuchet MS" w:cs="Courier New"/>
          <w:sz w:val="20"/>
          <w:szCs w:val="20"/>
        </w:rPr>
        <w:tab/>
        <w:t xml:space="preserve">     Data (dd/mm/aaaa)</w:t>
      </w:r>
    </w:p>
    <w:p w14:paraId="2D565C8D" w14:textId="77777777" w:rsidR="007357E2" w:rsidRDefault="007357E2" w:rsidP="007357E2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65294C4F" w14:textId="77777777" w:rsidR="007357E2" w:rsidRDefault="007357E2" w:rsidP="007357E2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7C6170A6" w14:textId="77777777" w:rsidR="007357E2" w:rsidRDefault="007357E2" w:rsidP="007357E2">
      <w:pPr>
        <w:tabs>
          <w:tab w:val="left" w:pos="993"/>
          <w:tab w:val="left" w:pos="1560"/>
        </w:tabs>
        <w:autoSpaceDE w:val="0"/>
        <w:autoSpaceDN w:val="0"/>
        <w:adjustRightInd w:val="0"/>
        <w:spacing w:before="60" w:after="60"/>
        <w:jc w:val="both"/>
        <w:rPr>
          <w:rFonts w:ascii="Trebuchet MS" w:hAnsi="Trebuchet MS" w:cs="Courier New"/>
          <w:sz w:val="20"/>
          <w:szCs w:val="20"/>
        </w:rPr>
      </w:pPr>
    </w:p>
    <w:p w14:paraId="1F1A2885" w14:textId="16E34D57" w:rsidR="00C3057A" w:rsidRDefault="00C3057A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20"/>
          <w:szCs w:val="20"/>
        </w:rPr>
      </w:pPr>
      <w:r>
        <w:rPr>
          <w:rFonts w:ascii="Trebuchet MS" w:hAnsi="Trebuchet MS" w:cs="Courier New"/>
          <w:sz w:val="20"/>
          <w:szCs w:val="20"/>
        </w:rPr>
        <w:t>Número de referência da Autoridade Central Requerente:</w:t>
      </w:r>
    </w:p>
    <w:p w14:paraId="499144C4" w14:textId="77777777" w:rsidR="00C3057A" w:rsidRPr="002F60F2" w:rsidRDefault="00C3057A" w:rsidP="007357E2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Trebuchet MS" w:hAnsi="Trebuchet MS" w:cs="Courier New"/>
          <w:sz w:val="16"/>
          <w:szCs w:val="20"/>
        </w:rPr>
      </w:pPr>
      <w:r w:rsidRPr="002F60F2">
        <w:rPr>
          <w:rFonts w:ascii="Trebuchet MS" w:hAnsi="Trebuchet MS" w:cs="Courier New"/>
          <w:sz w:val="16"/>
          <w:szCs w:val="20"/>
        </w:rPr>
        <w:t>(Para uso da Autoridade Central)</w:t>
      </w:r>
    </w:p>
    <w:sectPr w:rsidR="00C3057A" w:rsidRPr="002F6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0C223" w14:textId="77777777" w:rsidR="00047605" w:rsidRDefault="00047605" w:rsidP="008165A7">
      <w:r>
        <w:separator/>
      </w:r>
    </w:p>
  </w:endnote>
  <w:endnote w:type="continuationSeparator" w:id="0">
    <w:p w14:paraId="5838B540" w14:textId="77777777" w:rsidR="00047605" w:rsidRDefault="00047605" w:rsidP="0081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5126B" w14:textId="77777777" w:rsidR="00047605" w:rsidRDefault="00047605" w:rsidP="008165A7">
      <w:r>
        <w:separator/>
      </w:r>
    </w:p>
  </w:footnote>
  <w:footnote w:type="continuationSeparator" w:id="0">
    <w:p w14:paraId="6063B2F9" w14:textId="77777777" w:rsidR="00047605" w:rsidRDefault="00047605" w:rsidP="008165A7">
      <w:r>
        <w:continuationSeparator/>
      </w:r>
    </w:p>
  </w:footnote>
  <w:footnote w:id="1">
    <w:p w14:paraId="695A78B9" w14:textId="53ABD567" w:rsidR="00E9773B" w:rsidRPr="00E9773B" w:rsidRDefault="00E9773B" w:rsidP="00E9773B">
      <w:pPr>
        <w:pStyle w:val="Textodenotaderodap"/>
        <w:jc w:val="both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>A Declaração de Devida Notificação deve ser preenchida caso o réu deixou de comparecer ou não se fez representar no processo instaurado no Estado de origem.</w:t>
      </w:r>
    </w:p>
  </w:footnote>
  <w:footnote w:id="2">
    <w:p w14:paraId="16245226" w14:textId="65519B3B" w:rsidR="00C3057A" w:rsidRPr="00C3057A" w:rsidRDefault="00C3057A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 xml:space="preserve">Para definição do conceito de “sentença”, ver Artigo 19, §1º. </w:t>
      </w:r>
    </w:p>
  </w:footnote>
  <w:footnote w:id="3">
    <w:p w14:paraId="0B53F628" w14:textId="3F6026F5" w:rsidR="00C3057A" w:rsidRDefault="00C3057A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>
        <w:rPr>
          <w:sz w:val="16"/>
        </w:rPr>
        <w:t xml:space="preserve">A Autoridade Administrativa mencionada nessa Declaração atende aos requisitos do Artigo 19, §3º. </w:t>
      </w:r>
    </w:p>
    <w:p w14:paraId="755126EA" w14:textId="6531C2FE" w:rsidR="00E257D3" w:rsidRPr="00C3057A" w:rsidRDefault="00E257D3" w:rsidP="00E257D3">
      <w:pPr>
        <w:pStyle w:val="Textodenotaderodap"/>
        <w:jc w:val="both"/>
        <w:rPr>
          <w:sz w:val="16"/>
        </w:rPr>
      </w:pPr>
      <w:r>
        <w:rPr>
          <w:sz w:val="16"/>
        </w:rPr>
        <w:t xml:space="preserve">* Por exemplo, um termo de notificação emitido conforme as leis domésticas ou, quando apropriado, um termo de notificação emitido conforme instrumento internacional.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64"/>
    <w:rsid w:val="00047605"/>
    <w:rsid w:val="000B0293"/>
    <w:rsid w:val="00226213"/>
    <w:rsid w:val="007357E2"/>
    <w:rsid w:val="007E0E64"/>
    <w:rsid w:val="008165A7"/>
    <w:rsid w:val="00895515"/>
    <w:rsid w:val="008C6947"/>
    <w:rsid w:val="00A53C69"/>
    <w:rsid w:val="00A558E0"/>
    <w:rsid w:val="00A7359E"/>
    <w:rsid w:val="00B81E38"/>
    <w:rsid w:val="00C101C3"/>
    <w:rsid w:val="00C3057A"/>
    <w:rsid w:val="00C45716"/>
    <w:rsid w:val="00E257D3"/>
    <w:rsid w:val="00E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9B18"/>
  <w15:chartTrackingRefBased/>
  <w15:docId w15:val="{85991FE7-1530-42CF-B62B-4AD9999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E0E6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8165A7"/>
    <w:rPr>
      <w:rFonts w:ascii="Consolas" w:hAnsi="Consolas"/>
      <w:sz w:val="21"/>
      <w:szCs w:val="21"/>
      <w:lang w:val="pt-PT"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8165A7"/>
    <w:rPr>
      <w:rFonts w:ascii="Consolas" w:eastAsia="Times New Roman" w:hAnsi="Consolas" w:cs="Times New Roman"/>
      <w:sz w:val="21"/>
      <w:szCs w:val="21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165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65A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65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65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65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5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5A7"/>
    <w:rPr>
      <w:rFonts w:ascii="Segoe UI" w:eastAsia="Times New Roman" w:hAnsi="Segoe UI" w:cs="Segoe U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8165A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165A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8165A7"/>
    <w:rPr>
      <w:vertAlign w:val="superscript"/>
    </w:rPr>
  </w:style>
  <w:style w:type="table" w:styleId="Tabelacomgrade">
    <w:name w:val="Table Grid"/>
    <w:basedOn w:val="Tabelanormal"/>
    <w:uiPriority w:val="39"/>
    <w:rsid w:val="0081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3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6812-6780-4772-834C-7F3C965C4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Maria Batista Teles</dc:creator>
  <cp:keywords/>
  <dc:description/>
  <cp:lastModifiedBy>Liziane Maria Batista Teles</cp:lastModifiedBy>
  <cp:revision>3</cp:revision>
  <dcterms:created xsi:type="dcterms:W3CDTF">2017-10-30T16:11:00Z</dcterms:created>
  <dcterms:modified xsi:type="dcterms:W3CDTF">2017-10-30T16:38:00Z</dcterms:modified>
</cp:coreProperties>
</file>