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Modelo de autodeclaração para pedido de certidão e de qualificação de OSCIP. 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Orientações: a declaração abaixo deve ser fornecida, junto com os outros documentos requisitados, para os processos de PEDIDO DE QUALIFICAÇÃO COMO OSCIP e/ou de EMISSÃO DE CERTIDÃO para entidades que já possuam o título. A declaração deve ser assinada pelo representante legal da entidade. 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Eu, </w:t>
      </w:r>
      <w:r>
        <w:rPr>
          <w:color w:val="FF0000"/>
          <w:sz w:val="24"/>
          <w:szCs w:val="24"/>
        </w:rPr>
        <w:t>(nome do representante legal)</w:t>
      </w:r>
      <w:r>
        <w:rPr>
          <w:color w:val="000000"/>
          <w:sz w:val="24"/>
          <w:szCs w:val="24"/>
        </w:rPr>
        <w:t xml:space="preserve">, </w:t>
      </w:r>
      <w:r>
        <w:rPr>
          <w:color w:val="FF0000"/>
          <w:sz w:val="24"/>
          <w:szCs w:val="24"/>
        </w:rPr>
        <w:t xml:space="preserve">(cargo do representante legal) </w:t>
      </w:r>
      <w:r>
        <w:rPr>
          <w:color w:val="000000"/>
          <w:sz w:val="24"/>
          <w:szCs w:val="24"/>
        </w:rPr>
        <w:t xml:space="preserve">da entidade social </w:t>
      </w:r>
      <w:r>
        <w:rPr>
          <w:color w:val="FF0000"/>
          <w:sz w:val="24"/>
          <w:szCs w:val="24"/>
        </w:rPr>
        <w:t>XXXXXXX</w:t>
      </w:r>
      <w:r>
        <w:rPr>
          <w:color w:val="000000"/>
          <w:sz w:val="24"/>
          <w:szCs w:val="24"/>
        </w:rPr>
        <w:t xml:space="preserve">, inscrita no CNPJ sob o nº </w:t>
      </w:r>
      <w:r>
        <w:rPr>
          <w:color w:val="FF0000"/>
          <w:sz w:val="24"/>
          <w:szCs w:val="24"/>
        </w:rPr>
        <w:t>xxxxxxxx</w:t>
      </w:r>
      <w:r>
        <w:rPr>
          <w:color w:val="000000"/>
          <w:sz w:val="24"/>
          <w:szCs w:val="24"/>
        </w:rPr>
        <w:t>, declaro, para fins de atendimento ao artigo 18 da Lei nº 9.790/99, e considerando o interesse em obter a qualificação</w:t>
      </w:r>
      <w:r>
        <w:rPr>
          <w:color w:val="000000"/>
          <w:sz w:val="24"/>
          <w:szCs w:val="24"/>
        </w:rPr>
        <w:t xml:space="preserve"> ou manutenção </w:t>
      </w:r>
      <w:r>
        <w:rPr>
          <w:color w:val="000000"/>
          <w:sz w:val="24"/>
          <w:szCs w:val="24"/>
        </w:rPr>
        <w:t xml:space="preserve">como Organização da Sociedade Civil de Interesse Público (OSCIP) federal, que a entidade social </w:t>
      </w:r>
      <w:r>
        <w:rPr>
          <w:color w:val="FF0000"/>
          <w:sz w:val="24"/>
          <w:szCs w:val="24"/>
        </w:rPr>
        <w:t>(nome da entidade)</w:t>
      </w:r>
      <w:r>
        <w:rPr>
          <w:color w:val="000000"/>
          <w:sz w:val="24"/>
          <w:szCs w:val="24"/>
        </w:rPr>
        <w:t>: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    ) </w:t>
      </w:r>
      <w:r w:rsidRPr="002032BE">
        <w:rPr>
          <w:b/>
          <w:bCs/>
          <w:color w:val="000000"/>
          <w:sz w:val="24"/>
          <w:szCs w:val="24"/>
        </w:rPr>
        <w:t>não</w:t>
      </w:r>
      <w:r>
        <w:rPr>
          <w:color w:val="000000"/>
          <w:sz w:val="24"/>
          <w:szCs w:val="24"/>
        </w:rPr>
        <w:t xml:space="preserve"> possui título de Utilidade Pública Municipal ou Estadual;  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    ) </w:t>
      </w:r>
      <w:r w:rsidRPr="002032BE">
        <w:rPr>
          <w:b/>
          <w:bCs/>
          <w:color w:val="000000"/>
          <w:sz w:val="24"/>
          <w:szCs w:val="24"/>
        </w:rPr>
        <w:t>não</w:t>
      </w:r>
      <w:r>
        <w:rPr>
          <w:color w:val="000000"/>
          <w:sz w:val="24"/>
          <w:szCs w:val="24"/>
        </w:rPr>
        <w:t xml:space="preserve"> possui qualificação como OSCIP estadual e/ou municipal; 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    )</w:t>
      </w:r>
      <w:r>
        <w:rPr>
          <w:color w:val="000000"/>
          <w:sz w:val="24"/>
          <w:szCs w:val="24"/>
        </w:rPr>
        <w:t xml:space="preserve"> </w:t>
      </w:r>
      <w:r w:rsidRPr="002032BE">
        <w:rPr>
          <w:b/>
          <w:bCs/>
          <w:color w:val="000000"/>
          <w:sz w:val="24"/>
          <w:szCs w:val="24"/>
        </w:rPr>
        <w:t>não</w:t>
      </w:r>
      <w:r>
        <w:rPr>
          <w:color w:val="000000"/>
          <w:sz w:val="24"/>
          <w:szCs w:val="24"/>
        </w:rPr>
        <w:t xml:space="preserve"> possui qualificação como O.S. estadual e/ou municipal; 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    )</w:t>
      </w:r>
      <w:r>
        <w:rPr>
          <w:color w:val="000000"/>
          <w:sz w:val="24"/>
          <w:szCs w:val="24"/>
        </w:rPr>
        <w:t xml:space="preserve"> </w:t>
      </w:r>
      <w:r w:rsidRPr="002032BE">
        <w:rPr>
          <w:b/>
          <w:bCs/>
          <w:color w:val="000000"/>
          <w:sz w:val="24"/>
          <w:szCs w:val="24"/>
        </w:rPr>
        <w:t>não</w:t>
      </w:r>
      <w:r>
        <w:rPr>
          <w:color w:val="000000"/>
          <w:sz w:val="24"/>
          <w:szCs w:val="24"/>
        </w:rPr>
        <w:t xml:space="preserve"> possui certificação CEBAS na área de educação; 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    )</w:t>
      </w:r>
      <w:r>
        <w:rPr>
          <w:color w:val="000000"/>
          <w:sz w:val="24"/>
          <w:szCs w:val="24"/>
        </w:rPr>
        <w:t xml:space="preserve"> </w:t>
      </w:r>
      <w:r w:rsidRPr="002032BE">
        <w:rPr>
          <w:b/>
          <w:bCs/>
          <w:color w:val="000000"/>
          <w:sz w:val="24"/>
          <w:szCs w:val="24"/>
        </w:rPr>
        <w:t>não</w:t>
      </w:r>
      <w:r>
        <w:rPr>
          <w:color w:val="000000"/>
          <w:sz w:val="24"/>
          <w:szCs w:val="24"/>
        </w:rPr>
        <w:t xml:space="preserve"> possui certificação CEBAS na área de assistência social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    )</w:t>
      </w:r>
      <w:r>
        <w:rPr>
          <w:color w:val="000000"/>
          <w:sz w:val="24"/>
          <w:szCs w:val="24"/>
        </w:rPr>
        <w:t xml:space="preserve"> </w:t>
      </w:r>
      <w:r w:rsidRPr="002032BE">
        <w:rPr>
          <w:b/>
          <w:bCs/>
          <w:color w:val="000000"/>
          <w:sz w:val="24"/>
          <w:szCs w:val="24"/>
        </w:rPr>
        <w:t>não</w:t>
      </w:r>
      <w:r>
        <w:rPr>
          <w:color w:val="000000"/>
          <w:sz w:val="24"/>
          <w:szCs w:val="24"/>
        </w:rPr>
        <w:t xml:space="preserve"> possui certificação CEBAS na área de saúde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</w:p>
    <w:p w:rsidR="002032BE" w:rsidRDefault="00757375" w:rsidP="002032BE">
      <w:pPr>
        <w:pStyle w:val="NormalWeb"/>
        <w:rPr>
          <w:color w:val="000000"/>
          <w:sz w:val="24"/>
          <w:szCs w:val="24"/>
        </w:rPr>
      </w:pPr>
      <w:bookmarkStart w:id="0" w:name="_GoBack"/>
      <w:bookmarkEnd w:id="0"/>
      <w:r>
        <w:rPr>
          <w:color w:val="000000"/>
          <w:sz w:val="24"/>
          <w:szCs w:val="24"/>
        </w:rPr>
        <w:t>N</w:t>
      </w:r>
      <w:r w:rsidR="002032BE">
        <w:rPr>
          <w:color w:val="000000"/>
          <w:sz w:val="24"/>
          <w:szCs w:val="24"/>
        </w:rPr>
        <w:t xml:space="preserve">em outra qualificação ou certificação que esteja em desacordo com a Lei nº 9.790/99. 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Atenciosamente, </w:t>
      </w:r>
    </w:p>
    <w:p w:rsidR="002032BE" w:rsidRDefault="002032BE" w:rsidP="002032BE">
      <w:pPr>
        <w:pStyle w:val="NormalWeb"/>
        <w:rPr>
          <w:color w:val="000000"/>
          <w:sz w:val="24"/>
          <w:szCs w:val="24"/>
        </w:rPr>
      </w:pPr>
    </w:p>
    <w:p w:rsidR="002032BE" w:rsidRDefault="002032BE" w:rsidP="002032BE">
      <w:pPr>
        <w:pStyle w:val="NormalWeb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Assinatura do Responsável</w:t>
      </w:r>
    </w:p>
    <w:p w:rsidR="002032BE" w:rsidRDefault="002032BE" w:rsidP="002032BE">
      <w:pPr>
        <w:pStyle w:val="NormalWeb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responsável legal</w:t>
      </w:r>
    </w:p>
    <w:p w:rsidR="002032BE" w:rsidRDefault="002032BE" w:rsidP="002032BE">
      <w:pPr>
        <w:pStyle w:val="NormalWeb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Cargo do responsável legal</w:t>
      </w:r>
    </w:p>
    <w:p w:rsidR="002A25B6" w:rsidRDefault="00757375"/>
    <w:sectPr w:rsidR="002A25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2BE"/>
    <w:rsid w:val="002032BE"/>
    <w:rsid w:val="00757375"/>
    <w:rsid w:val="00982943"/>
    <w:rsid w:val="00D1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DD4CF"/>
  <w15:chartTrackingRefBased/>
  <w15:docId w15:val="{050A8A8E-4893-4F83-93E9-A9BE25C59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32BE"/>
    <w:pPr>
      <w:spacing w:before="100" w:beforeAutospacing="1" w:after="100" w:afterAutospacing="1" w:line="240" w:lineRule="auto"/>
    </w:pPr>
    <w:rPr>
      <w:rFonts w:ascii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38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206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Mariane Cortat Campos Melo</dc:creator>
  <cp:keywords/>
  <dc:description/>
  <cp:lastModifiedBy>Mariane Cortat Campos Melo</cp:lastModifiedBy>
  <cp:revision>2</cp:revision>
  <dcterms:created xsi:type="dcterms:W3CDTF">2020-02-04T15:09:00Z</dcterms:created>
  <dcterms:modified xsi:type="dcterms:W3CDTF">2020-02-04T15:24:00Z</dcterms:modified>
</cp:coreProperties>
</file>