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9E1B3" w14:textId="77777777" w:rsidR="008718B1" w:rsidRPr="005A7CC0"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p>
    <w:p w14:paraId="024B53A7" w14:textId="77777777" w:rsidR="003916AA" w:rsidRPr="005A7CC0" w:rsidRDefault="003916AA" w:rsidP="008718B1">
      <w:pPr>
        <w:autoSpaceDE w:val="0"/>
        <w:autoSpaceDN w:val="0"/>
        <w:adjustRightInd w:val="0"/>
        <w:spacing w:after="0" w:line="240" w:lineRule="auto"/>
        <w:jc w:val="center"/>
        <w:rPr>
          <w:rFonts w:ascii="Calibri" w:eastAsia="Calibri" w:hAnsi="Calibri" w:cs="Calibri"/>
          <w:b/>
          <w:color w:val="000000"/>
          <w:sz w:val="28"/>
          <w:szCs w:val="28"/>
        </w:rPr>
      </w:pPr>
    </w:p>
    <w:p w14:paraId="667DC93F" w14:textId="41DF76FC" w:rsidR="003916AA" w:rsidRPr="005A7CC0" w:rsidRDefault="003916AA" w:rsidP="008718B1">
      <w:pPr>
        <w:autoSpaceDE w:val="0"/>
        <w:autoSpaceDN w:val="0"/>
        <w:adjustRightInd w:val="0"/>
        <w:spacing w:after="0" w:line="240" w:lineRule="auto"/>
        <w:jc w:val="center"/>
        <w:rPr>
          <w:rFonts w:ascii="Calibri" w:eastAsia="Calibri" w:hAnsi="Calibri" w:cs="Calibri"/>
          <w:b/>
          <w:color w:val="000000"/>
          <w:sz w:val="28"/>
          <w:szCs w:val="28"/>
        </w:rPr>
      </w:pPr>
      <w:r w:rsidRPr="005A7CC0">
        <w:rPr>
          <w:rFonts w:ascii="Calibri" w:eastAsia="Calibri" w:hAnsi="Calibri" w:cs="Calibri"/>
          <w:b/>
          <w:color w:val="000000"/>
          <w:sz w:val="28"/>
          <w:szCs w:val="28"/>
        </w:rPr>
        <w:t xml:space="preserve">BRA/11/008 - </w:t>
      </w:r>
    </w:p>
    <w:p w14:paraId="3A9459D5" w14:textId="5121EC77" w:rsidR="008718B1" w:rsidRPr="005A7CC0" w:rsidRDefault="003916AA" w:rsidP="008718B1">
      <w:pPr>
        <w:autoSpaceDE w:val="0"/>
        <w:autoSpaceDN w:val="0"/>
        <w:adjustRightInd w:val="0"/>
        <w:spacing w:after="0" w:line="240" w:lineRule="auto"/>
        <w:jc w:val="center"/>
        <w:rPr>
          <w:rFonts w:ascii="Calibri" w:eastAsia="Calibri" w:hAnsi="Calibri" w:cs="Calibri"/>
          <w:b/>
          <w:color w:val="000000"/>
          <w:sz w:val="28"/>
          <w:szCs w:val="28"/>
        </w:rPr>
      </w:pPr>
      <w:r w:rsidRPr="005A7CC0">
        <w:rPr>
          <w:rFonts w:ascii="Calibri" w:eastAsia="Calibri" w:hAnsi="Calibri" w:cs="Calibri"/>
          <w:b/>
          <w:color w:val="000000"/>
          <w:sz w:val="28"/>
          <w:szCs w:val="28"/>
        </w:rPr>
        <w:t>Termo de Referência</w:t>
      </w:r>
    </w:p>
    <w:p w14:paraId="78BAD1DE" w14:textId="0BBBF6F0" w:rsidR="00823603" w:rsidRDefault="004400A9" w:rsidP="000E5468">
      <w:pPr>
        <w:autoSpaceDE w:val="0"/>
        <w:autoSpaceDN w:val="0"/>
        <w:adjustRightInd w:val="0"/>
        <w:spacing w:after="0" w:line="240" w:lineRule="auto"/>
        <w:ind w:firstLine="709"/>
        <w:jc w:val="center"/>
        <w:rPr>
          <w:rFonts w:eastAsia="Times New Roman" w:cstheme="minorHAnsi"/>
          <w:b/>
          <w:noProof/>
          <w:sz w:val="24"/>
          <w:szCs w:val="24"/>
          <w:lang w:eastAsia="pt-BR"/>
        </w:rPr>
      </w:pPr>
      <w:bookmarkStart w:id="0" w:name="_Hlk18410958"/>
      <w:r>
        <w:rPr>
          <w:rFonts w:eastAsia="Times New Roman" w:cstheme="minorHAnsi"/>
          <w:b/>
          <w:noProof/>
          <w:sz w:val="24"/>
          <w:szCs w:val="24"/>
          <w:lang w:eastAsia="pt-BR"/>
        </w:rPr>
        <w:t xml:space="preserve">Código: </w:t>
      </w:r>
      <w:r w:rsidR="00823603">
        <w:rPr>
          <w:rFonts w:eastAsia="Times New Roman" w:cstheme="minorHAnsi"/>
          <w:b/>
          <w:noProof/>
          <w:sz w:val="24"/>
          <w:szCs w:val="24"/>
          <w:lang w:eastAsia="pt-BR"/>
        </w:rPr>
        <w:t>Edital nº 0</w:t>
      </w:r>
      <w:r w:rsidR="00AC6CCE">
        <w:rPr>
          <w:rFonts w:eastAsia="Times New Roman" w:cstheme="minorHAnsi"/>
          <w:b/>
          <w:noProof/>
          <w:sz w:val="24"/>
          <w:szCs w:val="24"/>
          <w:lang w:eastAsia="pt-BR"/>
        </w:rPr>
        <w:t>4</w:t>
      </w:r>
      <w:r w:rsidR="00823603">
        <w:rPr>
          <w:rFonts w:eastAsia="Times New Roman" w:cstheme="minorHAnsi"/>
          <w:b/>
          <w:noProof/>
          <w:sz w:val="24"/>
          <w:szCs w:val="24"/>
          <w:lang w:eastAsia="pt-BR"/>
        </w:rPr>
        <w:t xml:space="preserve">/2020 </w:t>
      </w:r>
    </w:p>
    <w:p w14:paraId="0F129B18" w14:textId="51710ADE" w:rsidR="000E5468" w:rsidRPr="005A7CC0" w:rsidRDefault="00DE2085" w:rsidP="000E5468">
      <w:pPr>
        <w:autoSpaceDE w:val="0"/>
        <w:autoSpaceDN w:val="0"/>
        <w:adjustRightInd w:val="0"/>
        <w:spacing w:after="0" w:line="240" w:lineRule="auto"/>
        <w:ind w:firstLine="709"/>
        <w:jc w:val="center"/>
        <w:rPr>
          <w:rFonts w:eastAsia="Times New Roman" w:cstheme="minorHAnsi"/>
          <w:b/>
          <w:noProof/>
          <w:sz w:val="24"/>
          <w:szCs w:val="24"/>
          <w:lang w:eastAsia="pt-BR"/>
        </w:rPr>
      </w:pPr>
      <w:r w:rsidRPr="005A7CC0">
        <w:rPr>
          <w:rFonts w:eastAsia="Times New Roman" w:cstheme="minorHAnsi"/>
          <w:b/>
          <w:noProof/>
          <w:sz w:val="24"/>
          <w:szCs w:val="24"/>
          <w:lang w:eastAsia="pt-BR"/>
        </w:rPr>
        <w:t>Estudo</w:t>
      </w:r>
      <w:r>
        <w:rPr>
          <w:rFonts w:eastAsia="Times New Roman" w:cstheme="minorHAnsi"/>
          <w:b/>
          <w:noProof/>
          <w:sz w:val="24"/>
          <w:szCs w:val="24"/>
          <w:lang w:eastAsia="pt-BR"/>
        </w:rPr>
        <w:t xml:space="preserve"> </w:t>
      </w:r>
      <w:r w:rsidR="004400A9">
        <w:rPr>
          <w:rFonts w:eastAsia="Times New Roman" w:cstheme="minorHAnsi"/>
          <w:b/>
          <w:noProof/>
          <w:sz w:val="24"/>
          <w:szCs w:val="24"/>
          <w:lang w:eastAsia="pt-BR"/>
        </w:rPr>
        <w:t>sobre a aplicação do instrumento “recall” no Brasil</w:t>
      </w:r>
    </w:p>
    <w:p w14:paraId="262FC54B" w14:textId="3C14A78A" w:rsidR="000E5468" w:rsidRPr="005A7CC0" w:rsidRDefault="000E5468" w:rsidP="008718B1">
      <w:pPr>
        <w:autoSpaceDE w:val="0"/>
        <w:autoSpaceDN w:val="0"/>
        <w:adjustRightInd w:val="0"/>
        <w:spacing w:after="0" w:line="240" w:lineRule="auto"/>
        <w:jc w:val="center"/>
        <w:rPr>
          <w:rFonts w:ascii="Calibri" w:eastAsia="Calibri" w:hAnsi="Calibri" w:cs="Calibri"/>
          <w:b/>
          <w:color w:val="000000"/>
          <w:sz w:val="24"/>
          <w:szCs w:val="24"/>
        </w:rPr>
      </w:pPr>
    </w:p>
    <w:bookmarkEnd w:id="0"/>
    <w:p w14:paraId="5C38282C" w14:textId="6B7F240E" w:rsidR="000E5468" w:rsidRPr="005A7CC0" w:rsidRDefault="000E5468" w:rsidP="008718B1">
      <w:pPr>
        <w:autoSpaceDE w:val="0"/>
        <w:autoSpaceDN w:val="0"/>
        <w:adjustRightInd w:val="0"/>
        <w:spacing w:after="0" w:line="240" w:lineRule="auto"/>
        <w:jc w:val="center"/>
        <w:rPr>
          <w:rFonts w:ascii="Calibri" w:eastAsia="Calibri" w:hAnsi="Calibri" w:cs="Calibri"/>
          <w:b/>
          <w:color w:val="000000"/>
          <w:sz w:val="28"/>
          <w:szCs w:val="28"/>
        </w:rPr>
      </w:pPr>
    </w:p>
    <w:p w14:paraId="684716FE" w14:textId="77777777" w:rsidR="008718B1" w:rsidRPr="005A7CC0"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p>
    <w:p w14:paraId="0A4A0D95" w14:textId="77777777" w:rsidR="008718B1" w:rsidRPr="005A7CC0" w:rsidRDefault="008718B1" w:rsidP="008718B1">
      <w:pPr>
        <w:autoSpaceDE w:val="0"/>
        <w:autoSpaceDN w:val="0"/>
        <w:adjustRightInd w:val="0"/>
        <w:spacing w:after="0" w:line="240" w:lineRule="auto"/>
        <w:rPr>
          <w:rFonts w:ascii="Calibri" w:eastAsia="Calibri" w:hAnsi="Calibri" w:cs="Calibri"/>
          <w:color w:val="000000"/>
          <w:sz w:val="24"/>
          <w:szCs w:val="24"/>
        </w:rPr>
      </w:pPr>
    </w:p>
    <w:p w14:paraId="55F7B18B" w14:textId="77777777" w:rsidR="008718B1" w:rsidRPr="005A7CC0" w:rsidRDefault="008718B1" w:rsidP="008718B1">
      <w:pPr>
        <w:autoSpaceDE w:val="0"/>
        <w:autoSpaceDN w:val="0"/>
        <w:adjustRightInd w:val="0"/>
        <w:spacing w:after="0" w:line="240" w:lineRule="auto"/>
        <w:rPr>
          <w:rFonts w:ascii="Calibri" w:eastAsia="Calibri" w:hAnsi="Calibri" w:cs="Calibri"/>
          <w:color w:val="000000"/>
          <w:sz w:val="28"/>
          <w:szCs w:val="28"/>
        </w:rPr>
      </w:pPr>
      <w:r w:rsidRPr="005A7CC0">
        <w:rPr>
          <w:rFonts w:ascii="Calibri" w:eastAsia="Calibri" w:hAnsi="Calibri" w:cs="Calibri"/>
          <w:b/>
          <w:bCs/>
          <w:color w:val="000000"/>
          <w:sz w:val="28"/>
          <w:szCs w:val="28"/>
        </w:rPr>
        <w:t xml:space="preserve">1- Objetivo da contratação </w:t>
      </w:r>
    </w:p>
    <w:p w14:paraId="4505C506" w14:textId="471D169C" w:rsidR="008718B1" w:rsidRPr="005A7CC0" w:rsidRDefault="005B5750" w:rsidP="000E5468">
      <w:pPr>
        <w:autoSpaceDE w:val="0"/>
        <w:autoSpaceDN w:val="0"/>
        <w:adjustRightInd w:val="0"/>
        <w:spacing w:after="0" w:line="240" w:lineRule="auto"/>
        <w:ind w:firstLine="709"/>
        <w:jc w:val="both"/>
        <w:rPr>
          <w:rFonts w:eastAsia="Times New Roman" w:cstheme="minorHAnsi"/>
          <w:noProof/>
          <w:sz w:val="24"/>
          <w:szCs w:val="24"/>
          <w:lang w:eastAsia="pt-BR"/>
        </w:rPr>
      </w:pPr>
      <w:r w:rsidRPr="005A7CC0">
        <w:rPr>
          <w:rFonts w:eastAsia="Calibri" w:cstheme="minorHAnsi"/>
          <w:sz w:val="24"/>
          <w:szCs w:val="24"/>
        </w:rPr>
        <w:t>C</w:t>
      </w:r>
      <w:r w:rsidR="008718B1" w:rsidRPr="005A7CC0">
        <w:rPr>
          <w:rFonts w:eastAsia="Calibri" w:cstheme="minorHAnsi"/>
          <w:sz w:val="24"/>
          <w:szCs w:val="24"/>
        </w:rPr>
        <w:t>ontratação d</w:t>
      </w:r>
      <w:r w:rsidR="003916AA" w:rsidRPr="005A7CC0">
        <w:rPr>
          <w:rFonts w:eastAsia="Calibri" w:cstheme="minorHAnsi"/>
          <w:sz w:val="24"/>
          <w:szCs w:val="24"/>
        </w:rPr>
        <w:t xml:space="preserve">e </w:t>
      </w:r>
      <w:r w:rsidR="00AB48FE" w:rsidRPr="005A7CC0">
        <w:rPr>
          <w:rFonts w:eastAsia="Calibri" w:cstheme="minorHAnsi"/>
          <w:sz w:val="24"/>
          <w:szCs w:val="24"/>
        </w:rPr>
        <w:t>um</w:t>
      </w:r>
      <w:r w:rsidR="008718B1" w:rsidRPr="005A7CC0">
        <w:rPr>
          <w:rFonts w:eastAsia="Calibri" w:cstheme="minorHAnsi"/>
          <w:sz w:val="24"/>
          <w:szCs w:val="24"/>
        </w:rPr>
        <w:t xml:space="preserve"> consultor</w:t>
      </w:r>
      <w:r w:rsidR="003916AA" w:rsidRPr="005A7CC0">
        <w:rPr>
          <w:rFonts w:eastAsia="Calibri" w:cstheme="minorHAnsi"/>
          <w:sz w:val="24"/>
          <w:szCs w:val="24"/>
        </w:rPr>
        <w:t>-</w:t>
      </w:r>
      <w:r w:rsidRPr="005A7CC0">
        <w:rPr>
          <w:rFonts w:eastAsia="Calibri" w:cstheme="minorHAnsi"/>
          <w:sz w:val="24"/>
          <w:szCs w:val="24"/>
        </w:rPr>
        <w:t xml:space="preserve">pessoa física para </w:t>
      </w:r>
      <w:bookmarkStart w:id="1" w:name="_GoBack"/>
      <w:r w:rsidRPr="005A7CC0">
        <w:rPr>
          <w:rFonts w:eastAsia="Calibri" w:cstheme="minorHAnsi"/>
          <w:sz w:val="24"/>
          <w:szCs w:val="24"/>
        </w:rPr>
        <w:t xml:space="preserve">elaboração de </w:t>
      </w:r>
      <w:r w:rsidR="004400A9">
        <w:rPr>
          <w:rFonts w:eastAsia="Calibri" w:cstheme="minorHAnsi"/>
          <w:sz w:val="24"/>
          <w:szCs w:val="24"/>
        </w:rPr>
        <w:t xml:space="preserve">estudo </w:t>
      </w:r>
      <w:r w:rsidR="004400A9" w:rsidRPr="004400A9">
        <w:rPr>
          <w:rFonts w:eastAsia="Times New Roman" w:cstheme="minorHAnsi"/>
          <w:noProof/>
          <w:sz w:val="24"/>
          <w:szCs w:val="24"/>
          <w:lang w:eastAsia="pt-BR"/>
        </w:rPr>
        <w:t>sobre a aplicação do instrumento “recall” no Brasil</w:t>
      </w:r>
      <w:r w:rsidR="004400A9" w:rsidRPr="004400A9">
        <w:rPr>
          <w:rFonts w:eastAsia="Calibri" w:cstheme="minorHAnsi"/>
          <w:sz w:val="24"/>
          <w:szCs w:val="24"/>
        </w:rPr>
        <w:t xml:space="preserve"> </w:t>
      </w:r>
      <w:r w:rsidR="004400A9">
        <w:rPr>
          <w:rFonts w:eastAsia="Calibri" w:cstheme="minorHAnsi"/>
          <w:sz w:val="24"/>
          <w:szCs w:val="24"/>
        </w:rPr>
        <w:t>e análise comparativa com outros países membros da OCDE</w:t>
      </w:r>
      <w:bookmarkEnd w:id="1"/>
      <w:r w:rsidR="00755D33">
        <w:rPr>
          <w:rFonts w:eastAsia="Calibri" w:cstheme="minorHAnsi"/>
          <w:sz w:val="24"/>
          <w:szCs w:val="24"/>
        </w:rPr>
        <w:t>.</w:t>
      </w:r>
      <w:r w:rsidR="00DE2085">
        <w:rPr>
          <w:rFonts w:eastAsia="Calibri" w:cstheme="minorHAnsi"/>
          <w:sz w:val="24"/>
          <w:szCs w:val="24"/>
        </w:rPr>
        <w:t xml:space="preserve"> </w:t>
      </w:r>
      <w:r w:rsidR="00D05A9C">
        <w:rPr>
          <w:rFonts w:eastAsia="Calibri" w:cstheme="minorHAnsi"/>
          <w:sz w:val="24"/>
          <w:szCs w:val="24"/>
        </w:rPr>
        <w:t xml:space="preserve"> </w:t>
      </w:r>
    </w:p>
    <w:p w14:paraId="0964628E" w14:textId="77777777" w:rsidR="008718B1" w:rsidRPr="005A7CC0" w:rsidRDefault="008718B1" w:rsidP="008718B1">
      <w:pPr>
        <w:autoSpaceDE w:val="0"/>
        <w:autoSpaceDN w:val="0"/>
        <w:adjustRightInd w:val="0"/>
        <w:spacing w:after="0" w:line="240" w:lineRule="auto"/>
        <w:rPr>
          <w:rFonts w:ascii="Calibri" w:eastAsia="Calibri" w:hAnsi="Calibri" w:cs="Calibri"/>
          <w:b/>
          <w:bCs/>
          <w:color w:val="000000"/>
          <w:sz w:val="28"/>
          <w:szCs w:val="28"/>
        </w:rPr>
      </w:pPr>
    </w:p>
    <w:p w14:paraId="6B25A039" w14:textId="77777777" w:rsidR="008718B1" w:rsidRPr="005A7CC0" w:rsidRDefault="008718B1" w:rsidP="008718B1">
      <w:pPr>
        <w:autoSpaceDE w:val="0"/>
        <w:autoSpaceDN w:val="0"/>
        <w:adjustRightInd w:val="0"/>
        <w:spacing w:after="0" w:line="240" w:lineRule="auto"/>
        <w:rPr>
          <w:rFonts w:ascii="Calibri" w:eastAsia="Calibri" w:hAnsi="Calibri" w:cs="Calibri"/>
          <w:color w:val="000000"/>
          <w:sz w:val="28"/>
          <w:szCs w:val="28"/>
        </w:rPr>
      </w:pPr>
      <w:r w:rsidRPr="005A7CC0">
        <w:rPr>
          <w:rFonts w:ascii="Calibri" w:eastAsia="Calibri" w:hAnsi="Calibri" w:cs="Calibri"/>
          <w:b/>
          <w:bCs/>
          <w:color w:val="000000"/>
          <w:sz w:val="28"/>
          <w:szCs w:val="28"/>
        </w:rPr>
        <w:t xml:space="preserve">2 – Antecedentes e contexto </w:t>
      </w:r>
    </w:p>
    <w:p w14:paraId="5FD8E89C" w14:textId="77777777" w:rsidR="00B64ECE" w:rsidRPr="005A7CC0" w:rsidRDefault="00B64ECE" w:rsidP="001504D1">
      <w:pPr>
        <w:pStyle w:val="NormalWeb"/>
        <w:jc w:val="both"/>
        <w:rPr>
          <w:rFonts w:asciiTheme="minorHAnsi" w:hAnsiTheme="minorHAnsi" w:cstheme="minorHAnsi"/>
          <w:noProof/>
        </w:rPr>
      </w:pPr>
    </w:p>
    <w:p w14:paraId="0D1527BC" w14:textId="77777777" w:rsidR="00EE640B" w:rsidRDefault="00EE640B" w:rsidP="00EE640B">
      <w:pPr>
        <w:pStyle w:val="NormalWeb"/>
        <w:jc w:val="both"/>
        <w:rPr>
          <w:rFonts w:asciiTheme="minorHAnsi" w:hAnsiTheme="minorHAnsi" w:cstheme="minorHAnsi"/>
          <w:noProof/>
        </w:rPr>
      </w:pPr>
      <w:r w:rsidRPr="001504D1">
        <w:rPr>
          <w:rFonts w:asciiTheme="minorHAnsi" w:hAnsiTheme="minorHAnsi" w:cstheme="minorHAnsi"/>
          <w:noProof/>
        </w:rPr>
        <w:t xml:space="preserve">A Secretaria Nacional do Consumidor (Senacon), criada pelo </w:t>
      </w:r>
      <w:hyperlink r:id="rId11" w:tgtFrame="_blank" w:history="1">
        <w:r w:rsidRPr="001504D1">
          <w:rPr>
            <w:rFonts w:asciiTheme="minorHAnsi" w:hAnsiTheme="minorHAnsi" w:cstheme="minorHAnsi"/>
            <w:noProof/>
          </w:rPr>
          <w:t>Decreto nº 7.738, de 28 de maio de 2012</w:t>
        </w:r>
      </w:hyperlink>
      <w:r w:rsidRPr="001504D1">
        <w:rPr>
          <w:rFonts w:asciiTheme="minorHAnsi" w:hAnsiTheme="minorHAnsi" w:cstheme="minorHAnsi"/>
          <w:noProof/>
        </w:rPr>
        <w:t xml:space="preserve">, integra o Ministério da Justiça e tem suas atribuições estabelecidas no art. 106 do Código de Defesa do Consumidor, no </w:t>
      </w:r>
      <w:hyperlink r:id="rId12" w:tgtFrame="_blank" w:history="1">
        <w:r w:rsidRPr="001504D1">
          <w:rPr>
            <w:rFonts w:asciiTheme="minorHAnsi" w:hAnsiTheme="minorHAnsi" w:cstheme="minorHAnsi"/>
            <w:noProof/>
          </w:rPr>
          <w:t>art. 3º do Decreto n° 2.181/97</w:t>
        </w:r>
      </w:hyperlink>
      <w:r w:rsidRPr="001504D1">
        <w:rPr>
          <w:rFonts w:asciiTheme="minorHAnsi" w:hAnsiTheme="minorHAnsi" w:cstheme="minorHAnsi"/>
          <w:noProof/>
        </w:rPr>
        <w:t> </w:t>
      </w:r>
      <w:r w:rsidRPr="005A7CC0">
        <w:rPr>
          <w:rFonts w:asciiTheme="minorHAnsi" w:hAnsiTheme="minorHAnsi" w:cstheme="minorHAnsi"/>
          <w:noProof/>
        </w:rPr>
        <w:t>e</w:t>
      </w:r>
      <w:r>
        <w:rPr>
          <w:rFonts w:asciiTheme="minorHAnsi" w:hAnsiTheme="minorHAnsi" w:cstheme="minorHAnsi"/>
          <w:noProof/>
        </w:rPr>
        <w:t xml:space="preserve"> no art. 17 do Anexo I do Decreto nº 9.662, de  01 de janeiro de 2019. </w:t>
      </w:r>
    </w:p>
    <w:p w14:paraId="7FA21F99" w14:textId="77777777" w:rsidR="00EE640B" w:rsidRPr="001504D1" w:rsidRDefault="00EE640B" w:rsidP="00EE640B">
      <w:pPr>
        <w:pStyle w:val="NormalWeb"/>
        <w:jc w:val="both"/>
        <w:rPr>
          <w:rFonts w:asciiTheme="minorHAnsi" w:hAnsiTheme="minorHAnsi" w:cstheme="minorHAnsi"/>
          <w:noProof/>
        </w:rPr>
      </w:pPr>
      <w:r w:rsidRPr="001504D1">
        <w:rPr>
          <w:rFonts w:asciiTheme="minorHAnsi" w:hAnsiTheme="minorHAnsi" w:cstheme="minorHAnsi"/>
          <w:noProof/>
        </w:rPr>
        <w:t>A atuação da Senacon concentra-se no planejamento, elaboração, coordenação e execução da Política Nacional das Relações de Consumo, com os objetivos de: (i) garantir a proteção e exercício dos direitos dos consumidores; (ii) promover a harmonização nas relações de consumo; (iii) incentivar a integração e a atuação conjunta dos membros do Sistema Nacional do Consumidor (SNDC) – que congrega os Procons, o Ministério Público, a Defensoria Pública, as Delegacias de Defesa do Consumidor e as Organizações Civis de defesa do consumidor, que atuam de forma articulada e integrada com a Senacon; e (iv) participar de organismos, fóruns, comissões ou comitês nacionais e internacionais que tratem da proteção e defesa do consumidor ou de assuntos de interesse dos consumidores, dentre outros.</w:t>
      </w:r>
    </w:p>
    <w:p w14:paraId="09A33BA7" w14:textId="77777777" w:rsidR="00EE640B" w:rsidRPr="001504D1" w:rsidRDefault="00EE640B" w:rsidP="00EE640B">
      <w:pPr>
        <w:pStyle w:val="NormalWeb"/>
        <w:jc w:val="both"/>
        <w:rPr>
          <w:rFonts w:asciiTheme="minorHAnsi" w:hAnsiTheme="minorHAnsi" w:cstheme="minorHAnsi"/>
          <w:noProof/>
        </w:rPr>
      </w:pPr>
      <w:r w:rsidRPr="001504D1">
        <w:rPr>
          <w:rFonts w:asciiTheme="minorHAnsi" w:hAnsiTheme="minorHAnsi" w:cstheme="minorHAnsi"/>
          <w:noProof/>
        </w:rPr>
        <w:t>A Senacon também atua na análise de questões que tenham repercussão nacional e interesse geral, na promoção e coordenação de diálogos setoriais com fornecedores, na cooperação técnica com órgãos e agências reguladoras, na advocacia normativa de impacto para os consumidores, na prevenção e repressão de práticas infrativas aos direitos dos consumidores.</w:t>
      </w:r>
    </w:p>
    <w:p w14:paraId="56342DF0" w14:textId="77777777" w:rsidR="00EE640B" w:rsidRPr="001504D1" w:rsidRDefault="00EE640B" w:rsidP="00EE640B">
      <w:pPr>
        <w:autoSpaceDE w:val="0"/>
        <w:autoSpaceDN w:val="0"/>
        <w:adjustRightInd w:val="0"/>
        <w:spacing w:after="0" w:line="240" w:lineRule="auto"/>
        <w:jc w:val="both"/>
        <w:rPr>
          <w:rFonts w:eastAsia="Times New Roman" w:cstheme="minorHAnsi"/>
          <w:noProof/>
          <w:sz w:val="24"/>
          <w:szCs w:val="24"/>
          <w:lang w:eastAsia="pt-BR"/>
        </w:rPr>
      </w:pPr>
      <w:r w:rsidRPr="001504D1">
        <w:rPr>
          <w:rFonts w:eastAsia="Times New Roman" w:cstheme="minorHAnsi"/>
          <w:noProof/>
          <w:sz w:val="24"/>
          <w:szCs w:val="24"/>
          <w:lang w:eastAsia="pt-BR"/>
        </w:rPr>
        <w:t>Os órgãos do SNDC têm competência concorrente e atuam de forma complementar para receber denúncias, apurar irregularidades e promover a proteção e defesa dos consumidores.</w:t>
      </w:r>
      <w:r w:rsidRPr="001504D1">
        <w:rPr>
          <w:rFonts w:eastAsia="Times New Roman" w:cstheme="minorHAnsi"/>
          <w:noProof/>
          <w:sz w:val="24"/>
          <w:szCs w:val="24"/>
          <w:lang w:eastAsia="pt-BR"/>
        </w:rPr>
        <w:br/>
      </w:r>
      <w:r w:rsidRPr="001504D1">
        <w:rPr>
          <w:rFonts w:eastAsia="Times New Roman" w:cstheme="minorHAnsi"/>
          <w:noProof/>
          <w:sz w:val="24"/>
          <w:szCs w:val="24"/>
          <w:lang w:eastAsia="pt-BR"/>
        </w:rPr>
        <w:br/>
        <w:t xml:space="preserve">Os Procons são órgãos estaduais e municipais de proteção e defesa do consumidor, criados especificamente para este fim, com competências, no âmbito de sua jurisdição, para exercer as atribuições estabelecidas pela Lei nº 8.078, de 11 de setembro de 1990, e pelo Decreto nº 2.181/97. Os Procons são, portanto, os órgãos que atuam no âmbito </w:t>
      </w:r>
      <w:r w:rsidRPr="001504D1">
        <w:rPr>
          <w:rFonts w:eastAsia="Times New Roman" w:cstheme="minorHAnsi"/>
          <w:noProof/>
          <w:sz w:val="24"/>
          <w:szCs w:val="24"/>
          <w:lang w:eastAsia="pt-BR"/>
        </w:rPr>
        <w:lastRenderedPageBreak/>
        <w:t>local, atendendo diretamente os consumidores e monitorando o mercado de consumo local. Têm papel fundamental na execução da Política Nacional de Defesa do Consumidor.</w:t>
      </w:r>
      <w:r w:rsidRPr="001504D1">
        <w:rPr>
          <w:rFonts w:eastAsia="Times New Roman" w:cstheme="minorHAnsi"/>
          <w:noProof/>
          <w:sz w:val="24"/>
          <w:szCs w:val="24"/>
          <w:lang w:eastAsia="pt-BR"/>
        </w:rPr>
        <w:br/>
      </w:r>
      <w:r w:rsidRPr="001504D1">
        <w:rPr>
          <w:rFonts w:eastAsia="Times New Roman" w:cstheme="minorHAnsi"/>
          <w:noProof/>
          <w:sz w:val="24"/>
          <w:szCs w:val="24"/>
          <w:lang w:eastAsia="pt-BR"/>
        </w:rPr>
        <w:br/>
        <w:t>A Secretaria Nacional do Consumidor, por sua vez, tem por atribuição legal a coordenação do SNDC e está voltada à análise de questões que tenham repercussão nacional e interesse geral, além do planejamento, elaboração, coordenação e execução da Política Nacional de Defesa do Consumidor.</w:t>
      </w:r>
    </w:p>
    <w:p w14:paraId="2AD339D7" w14:textId="77777777" w:rsidR="00EE640B" w:rsidRPr="001504D1" w:rsidRDefault="00EE640B" w:rsidP="00EE640B">
      <w:pPr>
        <w:autoSpaceDE w:val="0"/>
        <w:autoSpaceDN w:val="0"/>
        <w:adjustRightInd w:val="0"/>
        <w:spacing w:after="0" w:line="240" w:lineRule="auto"/>
        <w:jc w:val="both"/>
        <w:rPr>
          <w:rFonts w:eastAsia="Times New Roman" w:cstheme="minorHAnsi"/>
          <w:noProof/>
          <w:sz w:val="24"/>
          <w:szCs w:val="24"/>
          <w:lang w:eastAsia="pt-BR"/>
        </w:rPr>
      </w:pPr>
    </w:p>
    <w:p w14:paraId="5C95B765" w14:textId="2CCC48E3" w:rsidR="00EE640B" w:rsidRDefault="00EE640B" w:rsidP="00EE640B">
      <w:pPr>
        <w:autoSpaceDE w:val="0"/>
        <w:autoSpaceDN w:val="0"/>
        <w:adjustRightInd w:val="0"/>
        <w:spacing w:after="0" w:line="240" w:lineRule="auto"/>
        <w:jc w:val="both"/>
        <w:rPr>
          <w:rFonts w:eastAsia="Times New Roman" w:cstheme="minorHAnsi"/>
          <w:noProof/>
          <w:sz w:val="24"/>
          <w:szCs w:val="24"/>
          <w:lang w:eastAsia="pt-BR"/>
        </w:rPr>
      </w:pPr>
      <w:r w:rsidRPr="001504D1">
        <w:rPr>
          <w:rFonts w:eastAsia="Times New Roman" w:cstheme="minorHAnsi"/>
          <w:noProof/>
          <w:sz w:val="24"/>
          <w:szCs w:val="24"/>
          <w:lang w:eastAsia="pt-BR"/>
        </w:rPr>
        <w:t xml:space="preserve">Considerando a diversidade dos atores envolvidos, é necessário pensar em soluções de melhoria do funcionamento dessa rede. O estudo </w:t>
      </w:r>
      <w:r>
        <w:rPr>
          <w:rFonts w:eastAsia="Times New Roman" w:cstheme="minorHAnsi"/>
          <w:noProof/>
          <w:sz w:val="24"/>
          <w:szCs w:val="24"/>
          <w:lang w:eastAsia="pt-BR"/>
        </w:rPr>
        <w:t xml:space="preserve">sobre a situação do aplicação do instrumento de recall no Brasil e uma comparação com a sua utilização em outros pasíses </w:t>
      </w:r>
      <w:r w:rsidRPr="001504D1">
        <w:rPr>
          <w:rFonts w:eastAsia="Times New Roman" w:cstheme="minorHAnsi"/>
          <w:noProof/>
          <w:sz w:val="24"/>
          <w:szCs w:val="24"/>
          <w:lang w:eastAsia="pt-BR"/>
        </w:rPr>
        <w:t>trará insumos para tomada de decisão na atuação da Senacon na coordenação e execução da Política Nacional de Defesa do Consumidor</w:t>
      </w:r>
      <w:r>
        <w:rPr>
          <w:rFonts w:eastAsia="Times New Roman" w:cstheme="minorHAnsi"/>
          <w:noProof/>
          <w:sz w:val="24"/>
          <w:szCs w:val="24"/>
          <w:lang w:eastAsia="pt-BR"/>
        </w:rPr>
        <w:t xml:space="preserve">, em especial nas políticas referentes à </w:t>
      </w:r>
      <w:r w:rsidRPr="00F927BB">
        <w:rPr>
          <w:rFonts w:ascii="Calibri" w:eastAsia="Calibri" w:hAnsi="Calibri" w:cs="Calibri"/>
          <w:color w:val="000000"/>
          <w:sz w:val="24"/>
          <w:szCs w:val="24"/>
        </w:rPr>
        <w:t>segurança dos consumidores</w:t>
      </w:r>
      <w:r>
        <w:rPr>
          <w:rFonts w:ascii="Calibri" w:eastAsia="Calibri" w:hAnsi="Calibri" w:cs="Calibri"/>
          <w:color w:val="000000"/>
          <w:sz w:val="24"/>
          <w:szCs w:val="24"/>
        </w:rPr>
        <w:t xml:space="preserve"> e ações de manutenção da segurança de mercado</w:t>
      </w:r>
      <w:r w:rsidRPr="001504D1">
        <w:rPr>
          <w:rFonts w:eastAsia="Times New Roman" w:cstheme="minorHAnsi"/>
          <w:noProof/>
          <w:sz w:val="24"/>
          <w:szCs w:val="24"/>
          <w:lang w:eastAsia="pt-BR"/>
        </w:rPr>
        <w:t>.</w:t>
      </w:r>
    </w:p>
    <w:p w14:paraId="3DE9FE4D" w14:textId="77777777" w:rsidR="00EE640B" w:rsidRDefault="00EE640B" w:rsidP="00EE640B">
      <w:pPr>
        <w:autoSpaceDE w:val="0"/>
        <w:autoSpaceDN w:val="0"/>
        <w:adjustRightInd w:val="0"/>
        <w:spacing w:after="0" w:line="240" w:lineRule="auto"/>
        <w:jc w:val="both"/>
        <w:rPr>
          <w:rFonts w:eastAsia="Times New Roman" w:cstheme="minorHAnsi"/>
          <w:noProof/>
          <w:sz w:val="24"/>
          <w:szCs w:val="24"/>
          <w:lang w:eastAsia="pt-BR"/>
        </w:rPr>
      </w:pPr>
    </w:p>
    <w:p w14:paraId="54CDA085" w14:textId="77777777" w:rsidR="00EE640B" w:rsidRPr="003C6FEB" w:rsidRDefault="00EE640B" w:rsidP="00EE640B">
      <w:pPr>
        <w:autoSpaceDE w:val="0"/>
        <w:autoSpaceDN w:val="0"/>
        <w:adjustRightInd w:val="0"/>
        <w:jc w:val="both"/>
        <w:rPr>
          <w:rFonts w:eastAsia="Times New Roman" w:cstheme="minorHAnsi"/>
          <w:noProof/>
          <w:sz w:val="24"/>
          <w:szCs w:val="24"/>
          <w:lang w:eastAsia="pt-BR"/>
        </w:rPr>
      </w:pPr>
      <w:r w:rsidRPr="003C6FEB">
        <w:rPr>
          <w:rFonts w:eastAsia="Times New Roman" w:cstheme="minorHAnsi"/>
          <w:noProof/>
          <w:sz w:val="24"/>
          <w:szCs w:val="24"/>
          <w:lang w:eastAsia="pt-BR"/>
        </w:rPr>
        <w:t xml:space="preserve">A contratação está vinculada ao </w:t>
      </w:r>
      <w:r>
        <w:rPr>
          <w:rFonts w:eastAsia="Times New Roman" w:cstheme="minorHAnsi"/>
          <w:noProof/>
          <w:sz w:val="24"/>
          <w:szCs w:val="24"/>
          <w:lang w:eastAsia="pt-BR"/>
        </w:rPr>
        <w:t xml:space="preserve">Projeto BRA/11/008 - </w:t>
      </w:r>
      <w:r w:rsidRPr="008F1AD6">
        <w:rPr>
          <w:rFonts w:cstheme="minorHAnsi"/>
          <w:snapToGrid w:val="0"/>
          <w:sz w:val="24"/>
          <w:szCs w:val="24"/>
        </w:rPr>
        <w:t>Fortalecimento da proteção e defesa da concorrência e dos direitos do consumidor no Brasil</w:t>
      </w:r>
      <w:r>
        <w:rPr>
          <w:rFonts w:cstheme="minorHAnsi"/>
          <w:snapToGrid w:val="0"/>
          <w:sz w:val="24"/>
          <w:szCs w:val="24"/>
        </w:rPr>
        <w:t xml:space="preserve">, </w:t>
      </w:r>
      <w:r>
        <w:rPr>
          <w:rFonts w:eastAsia="Times New Roman" w:cstheme="minorHAnsi"/>
          <w:noProof/>
          <w:sz w:val="24"/>
          <w:szCs w:val="24"/>
          <w:lang w:eastAsia="pt-BR"/>
        </w:rPr>
        <w:t xml:space="preserve">Produto 2.4 – Participação social na defesa dos consumidores fortalecida do </w:t>
      </w:r>
      <w:r>
        <w:rPr>
          <w:rFonts w:cstheme="minorHAnsi"/>
          <w:bCs/>
          <w:sz w:val="24"/>
          <w:szCs w:val="24"/>
        </w:rPr>
        <w:t>Resultado 2-</w:t>
      </w:r>
      <w:r w:rsidRPr="008F1AD6">
        <w:rPr>
          <w:rFonts w:cstheme="minorHAnsi"/>
          <w:bCs/>
          <w:sz w:val="24"/>
          <w:szCs w:val="24"/>
        </w:rPr>
        <w:t xml:space="preserve"> Sistema Nacional de Defesa do Consumidor Fortalecido</w:t>
      </w:r>
      <w:r>
        <w:rPr>
          <w:rFonts w:cstheme="minorHAnsi"/>
          <w:bCs/>
          <w:sz w:val="24"/>
          <w:szCs w:val="24"/>
        </w:rPr>
        <w:t>.</w:t>
      </w:r>
      <w:r w:rsidRPr="003C6FEB">
        <w:rPr>
          <w:rFonts w:eastAsia="Times New Roman" w:cstheme="minorHAnsi"/>
          <w:noProof/>
          <w:sz w:val="24"/>
          <w:szCs w:val="24"/>
          <w:lang w:eastAsia="pt-BR"/>
        </w:rPr>
        <w:t xml:space="preserve"> </w:t>
      </w:r>
    </w:p>
    <w:p w14:paraId="2E5AB83F" w14:textId="77777777" w:rsidR="005D7B91" w:rsidRPr="005A7CC0" w:rsidRDefault="005D7B91" w:rsidP="008718B1">
      <w:pPr>
        <w:autoSpaceDE w:val="0"/>
        <w:autoSpaceDN w:val="0"/>
        <w:adjustRightInd w:val="0"/>
        <w:spacing w:after="0" w:line="240" w:lineRule="auto"/>
        <w:rPr>
          <w:rFonts w:ascii="Calibri" w:eastAsia="Calibri" w:hAnsi="Calibri" w:cs="Calibri"/>
          <w:b/>
          <w:bCs/>
          <w:color w:val="000000"/>
          <w:sz w:val="28"/>
          <w:szCs w:val="28"/>
        </w:rPr>
      </w:pPr>
    </w:p>
    <w:p w14:paraId="38BF0900" w14:textId="77D6663E" w:rsidR="008718B1" w:rsidRPr="005A7CC0" w:rsidRDefault="008718B1" w:rsidP="008718B1">
      <w:pPr>
        <w:autoSpaceDE w:val="0"/>
        <w:autoSpaceDN w:val="0"/>
        <w:adjustRightInd w:val="0"/>
        <w:spacing w:after="0" w:line="240" w:lineRule="auto"/>
        <w:rPr>
          <w:rFonts w:ascii="Calibri" w:eastAsia="Calibri" w:hAnsi="Calibri" w:cs="Calibri"/>
          <w:b/>
          <w:bCs/>
          <w:color w:val="000000"/>
          <w:sz w:val="28"/>
          <w:szCs w:val="28"/>
        </w:rPr>
      </w:pPr>
      <w:r w:rsidRPr="005A7CC0">
        <w:rPr>
          <w:rFonts w:ascii="Calibri" w:eastAsia="Calibri" w:hAnsi="Calibri" w:cs="Calibri"/>
          <w:b/>
          <w:bCs/>
          <w:color w:val="000000"/>
          <w:sz w:val="28"/>
          <w:szCs w:val="28"/>
        </w:rPr>
        <w:t>3</w:t>
      </w:r>
      <w:r w:rsidR="00D7367C">
        <w:rPr>
          <w:rFonts w:ascii="Calibri" w:eastAsia="Calibri" w:hAnsi="Calibri" w:cs="Calibri"/>
          <w:b/>
          <w:bCs/>
          <w:color w:val="000000"/>
          <w:sz w:val="28"/>
          <w:szCs w:val="28"/>
        </w:rPr>
        <w:t xml:space="preserve"> </w:t>
      </w:r>
      <w:r w:rsidRPr="005A7CC0">
        <w:rPr>
          <w:rFonts w:ascii="Calibri" w:eastAsia="Calibri" w:hAnsi="Calibri" w:cs="Calibri"/>
          <w:b/>
          <w:bCs/>
          <w:color w:val="000000"/>
          <w:sz w:val="28"/>
          <w:szCs w:val="28"/>
        </w:rPr>
        <w:t>–</w:t>
      </w:r>
      <w:r w:rsidR="00D7367C">
        <w:rPr>
          <w:rFonts w:ascii="Calibri" w:eastAsia="Calibri" w:hAnsi="Calibri" w:cs="Calibri"/>
          <w:b/>
          <w:bCs/>
          <w:color w:val="000000"/>
          <w:sz w:val="28"/>
          <w:szCs w:val="28"/>
        </w:rPr>
        <w:t xml:space="preserve"> </w:t>
      </w:r>
      <w:r w:rsidRPr="005A7CC0">
        <w:rPr>
          <w:rFonts w:ascii="Calibri" w:eastAsia="Calibri" w:hAnsi="Calibri" w:cs="Calibri"/>
          <w:b/>
          <w:bCs/>
          <w:color w:val="000000"/>
          <w:sz w:val="28"/>
          <w:szCs w:val="28"/>
        </w:rPr>
        <w:t xml:space="preserve">Escopo do trabalho e limites do projeto </w:t>
      </w:r>
    </w:p>
    <w:p w14:paraId="7E9E380B" w14:textId="77777777" w:rsidR="00273AFF" w:rsidRPr="005A7CC0" w:rsidRDefault="00273AFF" w:rsidP="008718B1">
      <w:pPr>
        <w:autoSpaceDE w:val="0"/>
        <w:autoSpaceDN w:val="0"/>
        <w:adjustRightInd w:val="0"/>
        <w:spacing w:after="0" w:line="240" w:lineRule="auto"/>
        <w:rPr>
          <w:rFonts w:ascii="Calibri" w:eastAsia="Calibri" w:hAnsi="Calibri" w:cs="Calibri"/>
          <w:color w:val="000000"/>
          <w:sz w:val="28"/>
          <w:szCs w:val="28"/>
        </w:rPr>
      </w:pPr>
    </w:p>
    <w:p w14:paraId="3E4792F2" w14:textId="6133A02D" w:rsidR="000B50B4" w:rsidRDefault="000B50B4" w:rsidP="000B50B4">
      <w:pPr>
        <w:autoSpaceDE w:val="0"/>
        <w:autoSpaceDN w:val="0"/>
        <w:adjustRightInd w:val="0"/>
        <w:spacing w:after="0" w:line="240" w:lineRule="auto"/>
        <w:jc w:val="both"/>
        <w:rPr>
          <w:rFonts w:ascii="Calibri" w:eastAsia="Calibri" w:hAnsi="Calibri" w:cs="Calibri"/>
          <w:color w:val="000000"/>
          <w:sz w:val="24"/>
          <w:szCs w:val="24"/>
        </w:rPr>
      </w:pPr>
      <w:r w:rsidRPr="001504D1">
        <w:rPr>
          <w:rFonts w:ascii="Calibri" w:eastAsia="Calibri" w:hAnsi="Calibri" w:cs="Calibri"/>
          <w:color w:val="000000"/>
          <w:sz w:val="24"/>
          <w:szCs w:val="24"/>
        </w:rPr>
        <w:t xml:space="preserve">Elaboração </w:t>
      </w:r>
      <w:r>
        <w:rPr>
          <w:rFonts w:ascii="Calibri" w:eastAsia="Calibri" w:hAnsi="Calibri" w:cs="Calibri"/>
          <w:color w:val="000000"/>
          <w:sz w:val="24"/>
          <w:szCs w:val="24"/>
        </w:rPr>
        <w:t xml:space="preserve">de estudo sobre legislações estrangeiras e brasileira, bem como recomendações e/ou normas emitidas por organismos internacionais, sobre recalls no Brasil e no mundo e as melhores práticas que o permeiam e resultam em melhoria no atendimento pelo consumidor para se obter um diagnóstico atualizado </w:t>
      </w:r>
      <w:r w:rsidRPr="004400A9">
        <w:rPr>
          <w:rFonts w:eastAsia="Times New Roman" w:cstheme="minorHAnsi"/>
          <w:noProof/>
          <w:sz w:val="24"/>
          <w:szCs w:val="24"/>
          <w:lang w:eastAsia="pt-BR"/>
        </w:rPr>
        <w:t>sobre a aplicação do instrumento “recall” no Brasil</w:t>
      </w:r>
      <w:r w:rsidRPr="004400A9">
        <w:rPr>
          <w:rFonts w:eastAsia="Calibri" w:cstheme="minorHAnsi"/>
          <w:sz w:val="24"/>
          <w:szCs w:val="24"/>
        </w:rPr>
        <w:t xml:space="preserve"> </w:t>
      </w:r>
      <w:r>
        <w:rPr>
          <w:rFonts w:eastAsia="Calibri" w:cstheme="minorHAnsi"/>
          <w:sz w:val="24"/>
          <w:szCs w:val="24"/>
        </w:rPr>
        <w:t>e análise comparativa com outros países membros da OCDE</w:t>
      </w:r>
      <w:r>
        <w:rPr>
          <w:rFonts w:ascii="Calibri" w:eastAsia="Calibri" w:hAnsi="Calibri" w:cs="Calibri"/>
          <w:color w:val="000000"/>
          <w:sz w:val="24"/>
          <w:szCs w:val="24"/>
        </w:rPr>
        <w:t>:</w:t>
      </w:r>
    </w:p>
    <w:p w14:paraId="40ED7958" w14:textId="77777777" w:rsidR="008B7576" w:rsidRPr="005A7CC0" w:rsidRDefault="008B7576" w:rsidP="008718B1">
      <w:pPr>
        <w:autoSpaceDE w:val="0"/>
        <w:autoSpaceDN w:val="0"/>
        <w:adjustRightInd w:val="0"/>
        <w:spacing w:after="0" w:line="240" w:lineRule="auto"/>
        <w:jc w:val="both"/>
        <w:rPr>
          <w:rFonts w:ascii="Calibri" w:eastAsia="Calibri" w:hAnsi="Calibri" w:cs="Calibri"/>
          <w:color w:val="000000"/>
          <w:sz w:val="24"/>
          <w:szCs w:val="24"/>
        </w:rPr>
      </w:pPr>
    </w:p>
    <w:p w14:paraId="66B437A0" w14:textId="3F0F27A4" w:rsidR="004B74E6" w:rsidRPr="005A7CC0" w:rsidRDefault="00484E1C" w:rsidP="008718B1">
      <w:pPr>
        <w:autoSpaceDE w:val="0"/>
        <w:autoSpaceDN w:val="0"/>
        <w:adjustRightInd w:val="0"/>
        <w:spacing w:after="0" w:line="240" w:lineRule="auto"/>
        <w:jc w:val="both"/>
        <w:rPr>
          <w:rFonts w:ascii="Calibri" w:eastAsia="Calibri" w:hAnsi="Calibri" w:cs="Calibri"/>
          <w:color w:val="000000"/>
          <w:sz w:val="24"/>
          <w:szCs w:val="24"/>
        </w:rPr>
      </w:pPr>
      <w:r w:rsidRPr="005A7CC0">
        <w:rPr>
          <w:rFonts w:ascii="Calibri" w:eastAsia="Calibri" w:hAnsi="Calibri" w:cs="Calibri"/>
          <w:color w:val="000000"/>
          <w:sz w:val="24"/>
          <w:szCs w:val="24"/>
        </w:rPr>
        <w:t>Para desenvolver os produtos que estão detalhados no próximo item deste Termo de Referência</w:t>
      </w:r>
      <w:r w:rsidR="002324D7" w:rsidRPr="005A7CC0">
        <w:rPr>
          <w:rFonts w:ascii="Calibri" w:eastAsia="Calibri" w:hAnsi="Calibri" w:cs="Calibri"/>
          <w:color w:val="000000"/>
          <w:sz w:val="24"/>
          <w:szCs w:val="24"/>
        </w:rPr>
        <w:t xml:space="preserve">, o consultor </w:t>
      </w:r>
      <w:r w:rsidR="004B74E6" w:rsidRPr="005A7CC0">
        <w:rPr>
          <w:rFonts w:ascii="Calibri" w:eastAsia="Calibri" w:hAnsi="Calibri" w:cs="Calibri"/>
          <w:color w:val="000000"/>
          <w:sz w:val="24"/>
          <w:szCs w:val="24"/>
        </w:rPr>
        <w:t xml:space="preserve">deverá utilizar de todos os recursos necessários, sejam eles </w:t>
      </w:r>
      <w:r w:rsidR="005A7CC0">
        <w:rPr>
          <w:rFonts w:ascii="Calibri" w:eastAsia="Calibri" w:hAnsi="Calibri" w:cs="Calibri"/>
          <w:color w:val="000000"/>
          <w:sz w:val="24"/>
          <w:szCs w:val="24"/>
        </w:rPr>
        <w:t xml:space="preserve">tanto de </w:t>
      </w:r>
      <w:r w:rsidR="004B74E6" w:rsidRPr="005A7CC0">
        <w:rPr>
          <w:rFonts w:ascii="Calibri" w:eastAsia="Calibri" w:hAnsi="Calibri" w:cs="Calibri"/>
          <w:color w:val="000000"/>
          <w:sz w:val="24"/>
          <w:szCs w:val="24"/>
        </w:rPr>
        <w:t>fontes primárias</w:t>
      </w:r>
      <w:r w:rsidR="005A7CC0">
        <w:rPr>
          <w:rFonts w:ascii="Calibri" w:eastAsia="Calibri" w:hAnsi="Calibri" w:cs="Calibri"/>
          <w:color w:val="000000"/>
          <w:sz w:val="24"/>
          <w:szCs w:val="24"/>
        </w:rPr>
        <w:t>, quanto de</w:t>
      </w:r>
      <w:r w:rsidR="00E8058D">
        <w:rPr>
          <w:rFonts w:ascii="Calibri" w:eastAsia="Calibri" w:hAnsi="Calibri" w:cs="Calibri"/>
          <w:color w:val="000000"/>
          <w:sz w:val="24"/>
          <w:szCs w:val="24"/>
        </w:rPr>
        <w:t xml:space="preserve"> </w:t>
      </w:r>
      <w:r w:rsidR="004B74E6" w:rsidRPr="005A7CC0">
        <w:rPr>
          <w:rFonts w:ascii="Calibri" w:eastAsia="Calibri" w:hAnsi="Calibri" w:cs="Calibri"/>
          <w:color w:val="000000"/>
          <w:sz w:val="24"/>
          <w:szCs w:val="24"/>
        </w:rPr>
        <w:t>fontes secundárias, em português e inglês, por meio de análise de documentos de governo, textos acadêmicos, normas nacionais, estrangeiras e multilaterais de defesa do consumidor, dentre outros.</w:t>
      </w:r>
    </w:p>
    <w:p w14:paraId="28C7E25A" w14:textId="77777777" w:rsidR="004B74E6" w:rsidRPr="005A7CC0" w:rsidRDefault="004B74E6" w:rsidP="008718B1">
      <w:pPr>
        <w:autoSpaceDE w:val="0"/>
        <w:autoSpaceDN w:val="0"/>
        <w:adjustRightInd w:val="0"/>
        <w:spacing w:after="0" w:line="240" w:lineRule="auto"/>
        <w:jc w:val="both"/>
        <w:rPr>
          <w:rFonts w:ascii="Calibri" w:eastAsia="Calibri" w:hAnsi="Calibri" w:cs="Calibri"/>
          <w:color w:val="000000"/>
          <w:sz w:val="24"/>
          <w:szCs w:val="24"/>
        </w:rPr>
      </w:pPr>
    </w:p>
    <w:p w14:paraId="7EE56BFF" w14:textId="104E4B4B" w:rsidR="000B50B4" w:rsidRDefault="000B50B4" w:rsidP="000B50B4">
      <w:pPr>
        <w:autoSpaceDE w:val="0"/>
        <w:autoSpaceDN w:val="0"/>
        <w:adjustRightInd w:val="0"/>
        <w:spacing w:after="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O consultor</w:t>
      </w:r>
      <w:r w:rsidRPr="008F1AD6">
        <w:rPr>
          <w:rFonts w:ascii="Calibri" w:eastAsia="Calibri" w:hAnsi="Calibri" w:cs="Calibri"/>
          <w:color w:val="000000"/>
          <w:sz w:val="24"/>
          <w:szCs w:val="24"/>
        </w:rPr>
        <w:t xml:space="preserve"> ter</w:t>
      </w:r>
      <w:r>
        <w:rPr>
          <w:rFonts w:ascii="Calibri" w:eastAsia="Calibri" w:hAnsi="Calibri" w:cs="Calibri"/>
          <w:color w:val="000000"/>
          <w:sz w:val="24"/>
          <w:szCs w:val="24"/>
        </w:rPr>
        <w:t xml:space="preserve">á </w:t>
      </w:r>
      <w:r w:rsidRPr="008F1AD6">
        <w:rPr>
          <w:rFonts w:ascii="Calibri" w:eastAsia="Calibri" w:hAnsi="Calibri" w:cs="Calibri"/>
          <w:color w:val="000000"/>
          <w:sz w:val="24"/>
          <w:szCs w:val="24"/>
        </w:rPr>
        <w:t>como subsídios reuniões de levantamen</w:t>
      </w:r>
      <w:r>
        <w:rPr>
          <w:rFonts w:ascii="Calibri" w:eastAsia="Calibri" w:hAnsi="Calibri" w:cs="Calibri"/>
          <w:color w:val="000000"/>
          <w:sz w:val="24"/>
          <w:szCs w:val="24"/>
        </w:rPr>
        <w:t>t</w:t>
      </w:r>
      <w:r w:rsidRPr="008F1AD6">
        <w:rPr>
          <w:rFonts w:ascii="Calibri" w:eastAsia="Calibri" w:hAnsi="Calibri" w:cs="Calibri"/>
          <w:color w:val="000000"/>
          <w:sz w:val="24"/>
          <w:szCs w:val="24"/>
        </w:rPr>
        <w:t xml:space="preserve">o de informações com servidores </w:t>
      </w:r>
      <w:r>
        <w:rPr>
          <w:rFonts w:ascii="Calibri" w:eastAsia="Calibri" w:hAnsi="Calibri" w:cs="Calibri"/>
          <w:color w:val="000000"/>
          <w:sz w:val="24"/>
          <w:szCs w:val="24"/>
        </w:rPr>
        <w:t>da Senacon</w:t>
      </w:r>
      <w:r w:rsidRPr="008F1AD6">
        <w:rPr>
          <w:rFonts w:ascii="Calibri" w:eastAsia="Calibri" w:hAnsi="Calibri" w:cs="Calibri"/>
          <w:color w:val="000000"/>
          <w:sz w:val="24"/>
          <w:szCs w:val="24"/>
        </w:rPr>
        <w:t xml:space="preserve"> especialmente alocados para compor equipe de avaliação do projeto, além de dispor de documentação necessária às atividades e ainda poderá conversar com diferentes representantes </w:t>
      </w:r>
      <w:r>
        <w:rPr>
          <w:rFonts w:ascii="Calibri" w:eastAsia="Calibri" w:hAnsi="Calibri" w:cs="Calibri"/>
          <w:color w:val="000000"/>
          <w:sz w:val="24"/>
          <w:szCs w:val="24"/>
        </w:rPr>
        <w:t xml:space="preserve">do Sistema Nacional de Defesa do Consumidor e dos órgãos reguladores de produtos e serviços, bem como acesso </w:t>
      </w:r>
      <w:r w:rsidRPr="008F1AD6">
        <w:rPr>
          <w:rFonts w:ascii="Calibri" w:eastAsia="Calibri" w:hAnsi="Calibri" w:cs="Calibri"/>
          <w:color w:val="000000"/>
          <w:sz w:val="24"/>
          <w:szCs w:val="24"/>
        </w:rPr>
        <w:t xml:space="preserve"> </w:t>
      </w:r>
      <w:r>
        <w:rPr>
          <w:rFonts w:ascii="Calibri" w:eastAsia="Calibri" w:hAnsi="Calibri" w:cs="Calibri"/>
          <w:color w:val="000000"/>
          <w:sz w:val="24"/>
          <w:szCs w:val="24"/>
        </w:rPr>
        <w:t>às demais informações necessárias à execução dos trabalhos.</w:t>
      </w:r>
      <w:r w:rsidRPr="001504D1">
        <w:rPr>
          <w:rFonts w:ascii="Calibri" w:eastAsia="Calibri" w:hAnsi="Calibri" w:cs="Calibri"/>
          <w:color w:val="000000"/>
          <w:sz w:val="24"/>
          <w:szCs w:val="24"/>
        </w:rPr>
        <w:t xml:space="preserve"> </w:t>
      </w:r>
    </w:p>
    <w:p w14:paraId="1EADC9EC" w14:textId="0C255810" w:rsidR="008174BB" w:rsidRPr="005A7CC0" w:rsidRDefault="008174BB" w:rsidP="008718B1">
      <w:pPr>
        <w:autoSpaceDE w:val="0"/>
        <w:autoSpaceDN w:val="0"/>
        <w:adjustRightInd w:val="0"/>
        <w:spacing w:after="0" w:line="240" w:lineRule="auto"/>
        <w:jc w:val="both"/>
        <w:rPr>
          <w:rFonts w:ascii="Calibri" w:eastAsia="Calibri" w:hAnsi="Calibri" w:cs="Calibri"/>
          <w:b/>
          <w:bCs/>
          <w:color w:val="000000"/>
          <w:sz w:val="28"/>
          <w:szCs w:val="28"/>
        </w:rPr>
      </w:pPr>
    </w:p>
    <w:p w14:paraId="0FB00E98" w14:textId="75BC5A58" w:rsidR="00F70B89" w:rsidRPr="005A7CC0" w:rsidRDefault="000B50B4" w:rsidP="008718B1">
      <w:pPr>
        <w:autoSpaceDE w:val="0"/>
        <w:autoSpaceDN w:val="0"/>
        <w:adjustRightInd w:val="0"/>
        <w:spacing w:after="0" w:line="240" w:lineRule="auto"/>
        <w:jc w:val="both"/>
        <w:rPr>
          <w:rFonts w:ascii="Calibri" w:eastAsia="Calibri" w:hAnsi="Calibri" w:cs="Calibri"/>
          <w:b/>
          <w:bCs/>
          <w:color w:val="000000"/>
          <w:sz w:val="28"/>
          <w:szCs w:val="28"/>
        </w:rPr>
      </w:pPr>
      <w:r w:rsidRPr="001504D1">
        <w:rPr>
          <w:rFonts w:ascii="Calibri" w:eastAsia="Calibri" w:hAnsi="Calibri" w:cs="Calibri"/>
          <w:color w:val="000000"/>
          <w:sz w:val="24"/>
          <w:szCs w:val="24"/>
        </w:rPr>
        <w:t xml:space="preserve">Todas as atividades desenvolvidas </w:t>
      </w:r>
      <w:r>
        <w:rPr>
          <w:rFonts w:ascii="Calibri" w:eastAsia="Calibri" w:hAnsi="Calibri" w:cs="Calibri"/>
          <w:color w:val="000000"/>
          <w:sz w:val="24"/>
          <w:szCs w:val="24"/>
        </w:rPr>
        <w:t>pelo consultor</w:t>
      </w:r>
      <w:r w:rsidRPr="001504D1">
        <w:rPr>
          <w:rFonts w:ascii="Calibri" w:eastAsia="Calibri" w:hAnsi="Calibri" w:cs="Calibri"/>
          <w:color w:val="000000"/>
          <w:sz w:val="24"/>
          <w:szCs w:val="24"/>
        </w:rPr>
        <w:t xml:space="preserve"> serão objeto de transferência de conhecimento para os servidores da Senaco</w:t>
      </w:r>
      <w:r>
        <w:rPr>
          <w:rFonts w:ascii="Calibri" w:eastAsia="Calibri" w:hAnsi="Calibri" w:cs="Calibri"/>
          <w:color w:val="000000"/>
          <w:sz w:val="24"/>
          <w:szCs w:val="24"/>
        </w:rPr>
        <w:t>n.</w:t>
      </w:r>
    </w:p>
    <w:p w14:paraId="7A24DDE9" w14:textId="5FBCD00F" w:rsidR="00F70B89" w:rsidRPr="005A7CC0" w:rsidRDefault="00F70B89" w:rsidP="008718B1">
      <w:pPr>
        <w:autoSpaceDE w:val="0"/>
        <w:autoSpaceDN w:val="0"/>
        <w:adjustRightInd w:val="0"/>
        <w:spacing w:after="0" w:line="240" w:lineRule="auto"/>
        <w:jc w:val="both"/>
        <w:rPr>
          <w:rFonts w:ascii="Calibri" w:eastAsia="Calibri" w:hAnsi="Calibri" w:cs="Calibri"/>
          <w:b/>
          <w:bCs/>
          <w:color w:val="000000"/>
          <w:sz w:val="28"/>
          <w:szCs w:val="28"/>
        </w:rPr>
      </w:pPr>
      <w:r w:rsidRPr="005A7CC0">
        <w:rPr>
          <w:rFonts w:ascii="Calibri" w:eastAsia="Calibri" w:hAnsi="Calibri" w:cs="Calibri"/>
          <w:b/>
          <w:bCs/>
          <w:color w:val="000000"/>
          <w:sz w:val="28"/>
          <w:szCs w:val="28"/>
        </w:rPr>
        <w:lastRenderedPageBreak/>
        <w:t>4</w:t>
      </w:r>
      <w:r w:rsidR="00D7367C">
        <w:rPr>
          <w:rFonts w:ascii="Calibri" w:eastAsia="Calibri" w:hAnsi="Calibri" w:cs="Calibri"/>
          <w:b/>
          <w:bCs/>
          <w:color w:val="000000"/>
          <w:sz w:val="28"/>
          <w:szCs w:val="28"/>
        </w:rPr>
        <w:t xml:space="preserve"> </w:t>
      </w:r>
      <w:proofErr w:type="gramStart"/>
      <w:r w:rsidR="00D7367C">
        <w:rPr>
          <w:rFonts w:ascii="Calibri" w:eastAsia="Calibri" w:hAnsi="Calibri" w:cs="Calibri"/>
          <w:b/>
          <w:bCs/>
          <w:color w:val="000000"/>
          <w:sz w:val="28"/>
          <w:szCs w:val="28"/>
        </w:rPr>
        <w:t xml:space="preserve">– </w:t>
      </w:r>
      <w:r w:rsidRPr="005A7CC0">
        <w:rPr>
          <w:rFonts w:ascii="Calibri" w:eastAsia="Calibri" w:hAnsi="Calibri" w:cs="Calibri"/>
          <w:b/>
          <w:bCs/>
          <w:color w:val="000000"/>
          <w:sz w:val="28"/>
          <w:szCs w:val="28"/>
        </w:rPr>
        <w:t xml:space="preserve"> Produtos</w:t>
      </w:r>
      <w:proofErr w:type="gramEnd"/>
      <w:r w:rsidRPr="005A7CC0">
        <w:rPr>
          <w:rFonts w:ascii="Calibri" w:eastAsia="Calibri" w:hAnsi="Calibri" w:cs="Calibri"/>
          <w:b/>
          <w:bCs/>
          <w:color w:val="000000"/>
          <w:sz w:val="28"/>
          <w:szCs w:val="28"/>
        </w:rPr>
        <w:t xml:space="preserve"> esperados</w:t>
      </w:r>
    </w:p>
    <w:p w14:paraId="06BCB3E5" w14:textId="104DFF9B" w:rsidR="00F70B89" w:rsidRPr="005A7CC0" w:rsidRDefault="00F70B89" w:rsidP="008718B1">
      <w:pPr>
        <w:autoSpaceDE w:val="0"/>
        <w:autoSpaceDN w:val="0"/>
        <w:adjustRightInd w:val="0"/>
        <w:spacing w:after="0" w:line="240" w:lineRule="auto"/>
        <w:jc w:val="both"/>
        <w:rPr>
          <w:rFonts w:ascii="Calibri" w:eastAsia="Calibri" w:hAnsi="Calibri" w:cs="Calibri"/>
          <w:b/>
          <w:bCs/>
          <w:color w:val="000000"/>
          <w:sz w:val="28"/>
          <w:szCs w:val="28"/>
        </w:rPr>
      </w:pPr>
    </w:p>
    <w:p w14:paraId="170DD5AA" w14:textId="77777777" w:rsidR="0015781B" w:rsidRPr="005A7CC0" w:rsidRDefault="0015781B" w:rsidP="008718B1">
      <w:pPr>
        <w:autoSpaceDE w:val="0"/>
        <w:autoSpaceDN w:val="0"/>
        <w:adjustRightInd w:val="0"/>
        <w:spacing w:after="0" w:line="240" w:lineRule="auto"/>
        <w:jc w:val="both"/>
        <w:rPr>
          <w:rFonts w:ascii="Calibri" w:eastAsia="Calibri" w:hAnsi="Calibri" w:cs="Calibri"/>
          <w:bCs/>
          <w:color w:val="000000"/>
          <w:sz w:val="24"/>
          <w:szCs w:val="24"/>
        </w:rPr>
      </w:pPr>
    </w:p>
    <w:p w14:paraId="76E5F3EE" w14:textId="77777777" w:rsidR="00020E88" w:rsidRPr="005A7CC0" w:rsidRDefault="00020E88" w:rsidP="00020E88">
      <w:pPr>
        <w:autoSpaceDE w:val="0"/>
        <w:autoSpaceDN w:val="0"/>
        <w:adjustRightInd w:val="0"/>
        <w:spacing w:after="0" w:line="240" w:lineRule="auto"/>
        <w:jc w:val="both"/>
        <w:rPr>
          <w:rFonts w:ascii="Calibri" w:eastAsia="Calibri" w:hAnsi="Calibri" w:cs="Calibri"/>
          <w:color w:val="000000"/>
          <w:sz w:val="24"/>
          <w:szCs w:val="24"/>
        </w:rPr>
      </w:pPr>
      <w:r w:rsidRPr="005A7CC0">
        <w:rPr>
          <w:rFonts w:ascii="Calibri" w:eastAsia="Calibri" w:hAnsi="Calibri" w:cs="Calibri"/>
          <w:color w:val="000000"/>
          <w:sz w:val="24"/>
          <w:szCs w:val="24"/>
        </w:rPr>
        <w:t>Os produtos a serem apresentados pelo consultor como resultado das atividades desenvolvidas são abaixo descritos:</w:t>
      </w:r>
    </w:p>
    <w:p w14:paraId="42477693" w14:textId="127C09F3" w:rsidR="0015781B" w:rsidRPr="005A7CC0" w:rsidRDefault="0015781B" w:rsidP="008718B1">
      <w:pPr>
        <w:autoSpaceDE w:val="0"/>
        <w:autoSpaceDN w:val="0"/>
        <w:adjustRightInd w:val="0"/>
        <w:spacing w:after="0" w:line="240" w:lineRule="auto"/>
        <w:jc w:val="both"/>
        <w:rPr>
          <w:rFonts w:ascii="Calibri" w:eastAsia="Calibri" w:hAnsi="Calibri" w:cs="Calibri"/>
          <w:bCs/>
          <w:color w:val="000000"/>
          <w:sz w:val="24"/>
          <w:szCs w:val="24"/>
        </w:rPr>
      </w:pPr>
    </w:p>
    <w:p w14:paraId="44655257" w14:textId="77777777" w:rsidR="00020E88" w:rsidRPr="005A7CC0" w:rsidRDefault="00020E88" w:rsidP="008718B1">
      <w:pPr>
        <w:autoSpaceDE w:val="0"/>
        <w:autoSpaceDN w:val="0"/>
        <w:adjustRightInd w:val="0"/>
        <w:spacing w:after="0" w:line="240" w:lineRule="auto"/>
        <w:jc w:val="both"/>
        <w:rPr>
          <w:rFonts w:ascii="Calibri" w:eastAsia="Calibri" w:hAnsi="Calibri" w:cs="Calibri"/>
          <w:bCs/>
          <w:color w:val="000000"/>
          <w:sz w:val="24"/>
          <w:szCs w:val="24"/>
        </w:rPr>
      </w:pPr>
    </w:p>
    <w:p w14:paraId="41591BA5" w14:textId="35C50C6B" w:rsidR="00D3206D" w:rsidRPr="00B25DB2" w:rsidRDefault="00D7367C" w:rsidP="00366F18">
      <w:pPr>
        <w:pStyle w:val="PargrafodaLista"/>
        <w:autoSpaceDE w:val="0"/>
        <w:autoSpaceDN w:val="0"/>
        <w:adjustRightInd w:val="0"/>
        <w:spacing w:after="0" w:line="240" w:lineRule="auto"/>
        <w:ind w:left="1440"/>
        <w:jc w:val="both"/>
        <w:rPr>
          <w:rFonts w:ascii="Calibri" w:eastAsia="Calibri" w:hAnsi="Calibri" w:cs="Calibri"/>
          <w:bCs/>
          <w:color w:val="000000"/>
          <w:sz w:val="24"/>
          <w:szCs w:val="24"/>
        </w:rPr>
      </w:pPr>
      <w:r w:rsidRPr="005A7CC0">
        <w:rPr>
          <w:rFonts w:ascii="Calibri" w:eastAsia="Calibri" w:hAnsi="Calibri" w:cs="Calibri"/>
          <w:bCs/>
          <w:color w:val="000000"/>
          <w:sz w:val="24"/>
          <w:szCs w:val="24"/>
        </w:rPr>
        <w:t>PRODUTO 1</w:t>
      </w:r>
      <w:r w:rsidR="000C1030" w:rsidRPr="005A7CC0">
        <w:rPr>
          <w:rFonts w:ascii="Calibri" w:eastAsia="Calibri" w:hAnsi="Calibri" w:cs="Calibri"/>
          <w:bCs/>
          <w:color w:val="000000"/>
          <w:sz w:val="24"/>
          <w:szCs w:val="24"/>
        </w:rPr>
        <w:t xml:space="preserve">: </w:t>
      </w:r>
      <w:r w:rsidR="00524D0A">
        <w:rPr>
          <w:rFonts w:ascii="Calibri" w:eastAsia="Calibri" w:hAnsi="Calibri" w:cs="Calibri"/>
          <w:b/>
          <w:bCs/>
          <w:color w:val="000000"/>
          <w:sz w:val="24"/>
          <w:szCs w:val="24"/>
        </w:rPr>
        <w:t xml:space="preserve">Relatório </w:t>
      </w:r>
      <w:r w:rsidR="00524D0A" w:rsidRPr="00524D0A">
        <w:rPr>
          <w:rFonts w:ascii="Calibri" w:eastAsia="Calibri" w:hAnsi="Calibri" w:cs="Calibri"/>
          <w:bCs/>
          <w:color w:val="000000"/>
          <w:sz w:val="24"/>
          <w:szCs w:val="24"/>
        </w:rPr>
        <w:t>contendo</w:t>
      </w:r>
      <w:r w:rsidR="00B074D3" w:rsidRPr="005A7CC0">
        <w:rPr>
          <w:rFonts w:ascii="Calibri" w:eastAsia="Calibri" w:hAnsi="Calibri" w:cs="Calibri"/>
          <w:bCs/>
          <w:color w:val="000000"/>
          <w:sz w:val="24"/>
          <w:szCs w:val="24"/>
        </w:rPr>
        <w:t xml:space="preserve"> metodologia</w:t>
      </w:r>
      <w:r w:rsidR="00B074D3">
        <w:rPr>
          <w:rFonts w:ascii="Calibri" w:eastAsia="Calibri" w:hAnsi="Calibri" w:cs="Calibri"/>
          <w:bCs/>
          <w:color w:val="000000"/>
          <w:sz w:val="24"/>
          <w:szCs w:val="24"/>
        </w:rPr>
        <w:t xml:space="preserve"> de trabalho e </w:t>
      </w:r>
      <w:r w:rsidR="00524D0A">
        <w:rPr>
          <w:rFonts w:ascii="Calibri" w:eastAsia="Calibri" w:hAnsi="Calibri" w:cs="Calibri"/>
          <w:bCs/>
          <w:color w:val="000000"/>
          <w:sz w:val="24"/>
          <w:szCs w:val="24"/>
        </w:rPr>
        <w:t>cronograma detalhado</w:t>
      </w:r>
      <w:r w:rsidR="00B074D3">
        <w:rPr>
          <w:rFonts w:ascii="Calibri" w:eastAsia="Calibri" w:hAnsi="Calibri" w:cs="Calibri"/>
          <w:bCs/>
          <w:color w:val="000000"/>
          <w:sz w:val="24"/>
          <w:szCs w:val="24"/>
        </w:rPr>
        <w:t xml:space="preserve"> para as entregas dos produtos;</w:t>
      </w:r>
    </w:p>
    <w:p w14:paraId="111CEE75" w14:textId="4F09FD5E" w:rsidR="00731324" w:rsidRDefault="00731324" w:rsidP="008F1AD6">
      <w:pPr>
        <w:autoSpaceDE w:val="0"/>
        <w:autoSpaceDN w:val="0"/>
        <w:adjustRightInd w:val="0"/>
        <w:spacing w:after="0" w:line="240" w:lineRule="auto"/>
        <w:jc w:val="both"/>
        <w:rPr>
          <w:rFonts w:ascii="Calibri" w:eastAsia="Calibri" w:hAnsi="Calibri" w:cs="Calibri"/>
          <w:bCs/>
          <w:color w:val="000000"/>
          <w:sz w:val="24"/>
          <w:szCs w:val="24"/>
        </w:rPr>
      </w:pPr>
    </w:p>
    <w:p w14:paraId="7F330353" w14:textId="747E265E" w:rsidR="00D3206D" w:rsidRPr="00B25DB2" w:rsidRDefault="00D7367C" w:rsidP="00B25DB2">
      <w:pPr>
        <w:pStyle w:val="PargrafodaLista"/>
        <w:autoSpaceDE w:val="0"/>
        <w:autoSpaceDN w:val="0"/>
        <w:adjustRightInd w:val="0"/>
        <w:spacing w:after="0" w:line="240" w:lineRule="auto"/>
        <w:ind w:left="1440"/>
        <w:jc w:val="both"/>
        <w:rPr>
          <w:rFonts w:ascii="Calibri" w:eastAsia="Calibri" w:hAnsi="Calibri" w:cs="Calibri"/>
          <w:bCs/>
          <w:color w:val="000000"/>
          <w:sz w:val="24"/>
          <w:szCs w:val="24"/>
        </w:rPr>
      </w:pPr>
      <w:r w:rsidRPr="00D7367C">
        <w:rPr>
          <w:rFonts w:ascii="Calibri" w:eastAsia="Calibri" w:hAnsi="Calibri" w:cs="Calibri"/>
          <w:bCs/>
          <w:color w:val="000000"/>
          <w:sz w:val="24"/>
          <w:szCs w:val="24"/>
        </w:rPr>
        <w:t>PRODUTO 2</w:t>
      </w:r>
      <w:r w:rsidR="00D3206D" w:rsidRPr="00D7367C">
        <w:rPr>
          <w:rFonts w:ascii="Calibri" w:eastAsia="Calibri" w:hAnsi="Calibri" w:cs="Calibri"/>
          <w:bCs/>
          <w:color w:val="000000"/>
          <w:sz w:val="24"/>
          <w:szCs w:val="24"/>
        </w:rPr>
        <w:t xml:space="preserve">: </w:t>
      </w:r>
      <w:r w:rsidR="000B50B4" w:rsidRPr="000B50B4">
        <w:rPr>
          <w:rFonts w:ascii="Calibri" w:eastAsia="Calibri" w:hAnsi="Calibri" w:cs="Calibri"/>
          <w:b/>
          <w:bCs/>
          <w:color w:val="000000"/>
          <w:sz w:val="24"/>
          <w:szCs w:val="24"/>
        </w:rPr>
        <w:t xml:space="preserve">Relatório </w:t>
      </w:r>
      <w:r w:rsidR="000B50B4" w:rsidRPr="00A24E96">
        <w:rPr>
          <w:rFonts w:ascii="Calibri" w:eastAsia="Calibri" w:hAnsi="Calibri" w:cs="Calibri"/>
          <w:bCs/>
          <w:color w:val="000000"/>
          <w:sz w:val="24"/>
          <w:szCs w:val="24"/>
        </w:rPr>
        <w:t>contendo</w:t>
      </w:r>
      <w:r w:rsidR="000B50B4">
        <w:rPr>
          <w:rFonts w:ascii="Calibri" w:eastAsia="Calibri" w:hAnsi="Calibri" w:cs="Calibri"/>
          <w:b/>
          <w:bCs/>
          <w:color w:val="000000"/>
          <w:sz w:val="24"/>
          <w:szCs w:val="24"/>
        </w:rPr>
        <w:t xml:space="preserve"> </w:t>
      </w:r>
      <w:r w:rsidR="000B50B4">
        <w:rPr>
          <w:rFonts w:ascii="Calibri" w:eastAsia="Calibri" w:hAnsi="Calibri" w:cs="Calibri"/>
          <w:bCs/>
          <w:color w:val="000000"/>
          <w:sz w:val="24"/>
          <w:szCs w:val="24"/>
        </w:rPr>
        <w:t>levantamento das legislações nacionais e estrangeirais e das eventuais recomendações emitidas por organismos internacionais sobre a temática de recall e análise comparativa;</w:t>
      </w:r>
    </w:p>
    <w:p w14:paraId="63138BC6" w14:textId="77777777" w:rsidR="00D3206D" w:rsidRPr="00721A12" w:rsidRDefault="00D3206D" w:rsidP="00D3206D">
      <w:pPr>
        <w:pStyle w:val="PargrafodaLista"/>
        <w:autoSpaceDE w:val="0"/>
        <w:autoSpaceDN w:val="0"/>
        <w:adjustRightInd w:val="0"/>
        <w:spacing w:after="0" w:line="240" w:lineRule="auto"/>
        <w:ind w:left="1440"/>
        <w:jc w:val="both"/>
        <w:rPr>
          <w:rFonts w:ascii="Calibri" w:eastAsia="Calibri" w:hAnsi="Calibri" w:cs="Calibri"/>
          <w:bCs/>
          <w:color w:val="000000"/>
          <w:sz w:val="24"/>
          <w:szCs w:val="24"/>
        </w:rPr>
      </w:pPr>
    </w:p>
    <w:p w14:paraId="73854BCC" w14:textId="77777777" w:rsidR="00D3206D" w:rsidRPr="005A7CC0" w:rsidRDefault="00D3206D" w:rsidP="008F1AD6">
      <w:pPr>
        <w:autoSpaceDE w:val="0"/>
        <w:autoSpaceDN w:val="0"/>
        <w:adjustRightInd w:val="0"/>
        <w:spacing w:after="0" w:line="240" w:lineRule="auto"/>
        <w:jc w:val="both"/>
        <w:rPr>
          <w:rFonts w:ascii="Calibri" w:eastAsia="Calibri" w:hAnsi="Calibri" w:cs="Calibri"/>
          <w:bCs/>
          <w:color w:val="000000"/>
          <w:sz w:val="24"/>
          <w:szCs w:val="24"/>
        </w:rPr>
      </w:pPr>
    </w:p>
    <w:p w14:paraId="5EC09A8A" w14:textId="14B13188" w:rsidR="000B50B4" w:rsidRPr="00A24E96" w:rsidRDefault="00D7367C" w:rsidP="00A24E96">
      <w:pPr>
        <w:autoSpaceDE w:val="0"/>
        <w:autoSpaceDN w:val="0"/>
        <w:adjustRightInd w:val="0"/>
        <w:spacing w:after="0" w:line="240" w:lineRule="auto"/>
        <w:ind w:left="1418"/>
        <w:jc w:val="both"/>
        <w:rPr>
          <w:rFonts w:ascii="Calibri" w:eastAsia="Calibri" w:hAnsi="Calibri" w:cs="Calibri"/>
          <w:bCs/>
          <w:color w:val="000000"/>
          <w:sz w:val="24"/>
          <w:szCs w:val="24"/>
        </w:rPr>
      </w:pPr>
      <w:r w:rsidRPr="00A24E96">
        <w:rPr>
          <w:rFonts w:ascii="Calibri" w:eastAsia="Calibri" w:hAnsi="Calibri" w:cs="Calibri"/>
          <w:bCs/>
          <w:color w:val="000000"/>
          <w:sz w:val="24"/>
          <w:szCs w:val="24"/>
        </w:rPr>
        <w:t>PRODUTO 3</w:t>
      </w:r>
      <w:r w:rsidR="00731324" w:rsidRPr="00A24E96">
        <w:rPr>
          <w:rFonts w:ascii="Calibri" w:eastAsia="Calibri" w:hAnsi="Calibri" w:cs="Calibri"/>
          <w:bCs/>
          <w:color w:val="000000"/>
          <w:sz w:val="24"/>
          <w:szCs w:val="24"/>
        </w:rPr>
        <w:t xml:space="preserve">: </w:t>
      </w:r>
      <w:r w:rsidR="000B50B4" w:rsidRPr="00A24E96">
        <w:rPr>
          <w:rFonts w:ascii="Calibri" w:eastAsia="Calibri" w:hAnsi="Calibri" w:cs="Calibri"/>
          <w:b/>
          <w:bCs/>
          <w:color w:val="000000"/>
          <w:sz w:val="24"/>
          <w:szCs w:val="24"/>
        </w:rPr>
        <w:t>Relatório</w:t>
      </w:r>
      <w:r w:rsidR="000B50B4" w:rsidRPr="00A24E96">
        <w:rPr>
          <w:rFonts w:ascii="Calibri" w:eastAsia="Calibri" w:hAnsi="Calibri" w:cs="Calibri"/>
          <w:bCs/>
          <w:color w:val="000000"/>
          <w:sz w:val="24"/>
          <w:szCs w:val="24"/>
        </w:rPr>
        <w:t xml:space="preserve"> com a identificação das melhores práticas, nacionais e estrangeiras, que visam a melhoria dos índices de atendimento das campanhas de Recall</w:t>
      </w:r>
    </w:p>
    <w:p w14:paraId="6F5E08EE" w14:textId="549477B1" w:rsidR="00721A12" w:rsidRPr="00721A12" w:rsidRDefault="00721A12" w:rsidP="00721A12">
      <w:pPr>
        <w:pStyle w:val="PargrafodaLista"/>
        <w:autoSpaceDE w:val="0"/>
        <w:autoSpaceDN w:val="0"/>
        <w:adjustRightInd w:val="0"/>
        <w:spacing w:after="0" w:line="240" w:lineRule="auto"/>
        <w:ind w:left="1440"/>
        <w:jc w:val="both"/>
        <w:rPr>
          <w:rFonts w:ascii="Calibri" w:eastAsia="Calibri" w:hAnsi="Calibri" w:cs="Calibri"/>
          <w:bCs/>
          <w:color w:val="000000"/>
          <w:sz w:val="24"/>
          <w:szCs w:val="24"/>
        </w:rPr>
      </w:pPr>
    </w:p>
    <w:p w14:paraId="05F3299C" w14:textId="7F6C802A" w:rsidR="00721A12" w:rsidRPr="000F6247" w:rsidRDefault="00D7367C" w:rsidP="00B25DB2">
      <w:pPr>
        <w:pStyle w:val="PargrafodaLista"/>
        <w:autoSpaceDE w:val="0"/>
        <w:autoSpaceDN w:val="0"/>
        <w:adjustRightInd w:val="0"/>
        <w:spacing w:after="0" w:line="240" w:lineRule="auto"/>
        <w:ind w:left="1440"/>
        <w:jc w:val="both"/>
        <w:rPr>
          <w:rFonts w:ascii="Calibri" w:eastAsia="Calibri" w:hAnsi="Calibri" w:cs="Calibri"/>
          <w:bCs/>
          <w:color w:val="000000"/>
          <w:sz w:val="24"/>
          <w:szCs w:val="24"/>
        </w:rPr>
      </w:pPr>
      <w:r w:rsidRPr="00721A12">
        <w:rPr>
          <w:rFonts w:ascii="Calibri" w:eastAsia="Calibri" w:hAnsi="Calibri" w:cs="Calibri"/>
          <w:bCs/>
          <w:color w:val="000000"/>
          <w:sz w:val="24"/>
          <w:szCs w:val="24"/>
        </w:rPr>
        <w:t>PRODUTO 5</w:t>
      </w:r>
      <w:r w:rsidR="00721A12" w:rsidRPr="00721A12">
        <w:rPr>
          <w:rFonts w:ascii="Calibri" w:eastAsia="Calibri" w:hAnsi="Calibri" w:cs="Calibri"/>
          <w:bCs/>
          <w:color w:val="000000"/>
          <w:sz w:val="24"/>
          <w:szCs w:val="24"/>
        </w:rPr>
        <w:t xml:space="preserve">: </w:t>
      </w:r>
      <w:r w:rsidR="00721A12" w:rsidRPr="00B25DB2">
        <w:rPr>
          <w:rFonts w:ascii="Calibri" w:eastAsia="Calibri" w:hAnsi="Calibri" w:cs="Calibri"/>
          <w:b/>
          <w:bCs/>
          <w:color w:val="000000"/>
          <w:sz w:val="24"/>
          <w:szCs w:val="24"/>
        </w:rPr>
        <w:t>Proposição</w:t>
      </w:r>
      <w:r w:rsidR="009A4BAD" w:rsidRPr="00B25DB2">
        <w:rPr>
          <w:rFonts w:ascii="Calibri" w:eastAsia="Calibri" w:hAnsi="Calibri" w:cs="Calibri"/>
          <w:b/>
          <w:bCs/>
          <w:color w:val="000000"/>
          <w:sz w:val="24"/>
          <w:szCs w:val="24"/>
        </w:rPr>
        <w:t xml:space="preserve"> de alterações normativas e institucionais para aproximar a defesa do consumidor do Brasil às melhores práticas e normas</w:t>
      </w:r>
      <w:r w:rsidR="00A24E96">
        <w:rPr>
          <w:rFonts w:ascii="Calibri" w:eastAsia="Calibri" w:hAnsi="Calibri" w:cs="Calibri"/>
          <w:b/>
          <w:bCs/>
          <w:color w:val="000000"/>
          <w:sz w:val="24"/>
          <w:szCs w:val="24"/>
        </w:rPr>
        <w:t xml:space="preserve"> sobre recall</w:t>
      </w:r>
      <w:r>
        <w:rPr>
          <w:rFonts w:ascii="Calibri" w:eastAsia="Calibri" w:hAnsi="Calibri" w:cs="Calibri"/>
          <w:bCs/>
          <w:color w:val="000000"/>
          <w:sz w:val="24"/>
          <w:szCs w:val="24"/>
        </w:rPr>
        <w:t xml:space="preserve">, </w:t>
      </w:r>
      <w:r w:rsidR="00721A12" w:rsidRPr="00B25DB2">
        <w:rPr>
          <w:rFonts w:ascii="Calibri" w:eastAsia="Calibri" w:hAnsi="Calibri" w:cs="Calibri"/>
          <w:bCs/>
          <w:color w:val="000000"/>
          <w:sz w:val="24"/>
          <w:szCs w:val="24"/>
        </w:rPr>
        <w:t>com foco em resultados de aumento d</w:t>
      </w:r>
      <w:r w:rsidR="00A24E96">
        <w:rPr>
          <w:rFonts w:ascii="Calibri" w:eastAsia="Calibri" w:hAnsi="Calibri" w:cs="Calibri"/>
          <w:bCs/>
          <w:color w:val="000000"/>
          <w:sz w:val="24"/>
          <w:szCs w:val="24"/>
        </w:rPr>
        <w:t>o atendimento aos chamamentos</w:t>
      </w:r>
    </w:p>
    <w:p w14:paraId="59C0E1A7" w14:textId="77777777" w:rsidR="000F6247" w:rsidRDefault="000F6247" w:rsidP="000F6247">
      <w:pPr>
        <w:pStyle w:val="PargrafodaLista"/>
        <w:autoSpaceDE w:val="0"/>
        <w:autoSpaceDN w:val="0"/>
        <w:adjustRightInd w:val="0"/>
        <w:spacing w:after="0" w:line="240" w:lineRule="auto"/>
        <w:ind w:left="1440"/>
        <w:jc w:val="both"/>
        <w:rPr>
          <w:rFonts w:ascii="Calibri" w:eastAsia="Calibri" w:hAnsi="Calibri" w:cs="Calibri"/>
          <w:bCs/>
          <w:color w:val="000000"/>
          <w:sz w:val="24"/>
          <w:szCs w:val="24"/>
        </w:rPr>
      </w:pPr>
    </w:p>
    <w:p w14:paraId="5E400E90" w14:textId="0CD80435" w:rsidR="00277236" w:rsidRPr="005A7CC0" w:rsidRDefault="00D7367C" w:rsidP="00B25DB2">
      <w:pPr>
        <w:pStyle w:val="PargrafodaLista"/>
        <w:autoSpaceDE w:val="0"/>
        <w:autoSpaceDN w:val="0"/>
        <w:adjustRightInd w:val="0"/>
        <w:spacing w:after="0" w:line="240" w:lineRule="auto"/>
        <w:ind w:left="1440"/>
        <w:jc w:val="both"/>
        <w:rPr>
          <w:rFonts w:ascii="Calibri" w:eastAsia="Calibri" w:hAnsi="Calibri" w:cs="Calibri"/>
          <w:bCs/>
          <w:color w:val="000000"/>
          <w:sz w:val="24"/>
          <w:szCs w:val="24"/>
        </w:rPr>
      </w:pPr>
      <w:r w:rsidRPr="005A7CC0">
        <w:rPr>
          <w:rFonts w:ascii="Calibri" w:eastAsia="Calibri" w:hAnsi="Calibri" w:cs="Calibri"/>
          <w:bCs/>
          <w:color w:val="000000"/>
          <w:sz w:val="24"/>
          <w:szCs w:val="24"/>
        </w:rPr>
        <w:t xml:space="preserve">PRODUTO </w:t>
      </w:r>
      <w:r w:rsidR="000C6073">
        <w:rPr>
          <w:rFonts w:ascii="Calibri" w:eastAsia="Calibri" w:hAnsi="Calibri" w:cs="Calibri"/>
          <w:bCs/>
          <w:color w:val="000000"/>
          <w:sz w:val="24"/>
          <w:szCs w:val="24"/>
        </w:rPr>
        <w:t>6</w:t>
      </w:r>
      <w:r w:rsidR="00542A76" w:rsidRPr="005A7CC0">
        <w:rPr>
          <w:rFonts w:ascii="Calibri" w:eastAsia="Calibri" w:hAnsi="Calibri" w:cs="Calibri"/>
          <w:bCs/>
          <w:color w:val="000000"/>
          <w:sz w:val="24"/>
          <w:szCs w:val="24"/>
        </w:rPr>
        <w:t xml:space="preserve">: </w:t>
      </w:r>
      <w:r w:rsidR="00701558" w:rsidRPr="00B25DB2">
        <w:rPr>
          <w:rFonts w:ascii="Calibri" w:eastAsia="Calibri" w:hAnsi="Calibri" w:cs="Calibri"/>
          <w:b/>
          <w:bCs/>
          <w:color w:val="000000"/>
          <w:sz w:val="24"/>
          <w:szCs w:val="24"/>
        </w:rPr>
        <w:t>R</w:t>
      </w:r>
      <w:r w:rsidR="00542A76" w:rsidRPr="00B25DB2">
        <w:rPr>
          <w:rFonts w:ascii="Calibri" w:eastAsia="Calibri" w:hAnsi="Calibri" w:cs="Calibri"/>
          <w:b/>
          <w:bCs/>
          <w:color w:val="000000"/>
          <w:sz w:val="24"/>
          <w:szCs w:val="24"/>
        </w:rPr>
        <w:t xml:space="preserve">elatório </w:t>
      </w:r>
      <w:r w:rsidR="00701558" w:rsidRPr="00B25DB2">
        <w:rPr>
          <w:rFonts w:ascii="Calibri" w:eastAsia="Calibri" w:hAnsi="Calibri" w:cs="Calibri"/>
          <w:b/>
          <w:bCs/>
          <w:color w:val="000000"/>
          <w:sz w:val="24"/>
          <w:szCs w:val="24"/>
        </w:rPr>
        <w:t>F</w:t>
      </w:r>
      <w:r w:rsidR="00542A76" w:rsidRPr="00B25DB2">
        <w:rPr>
          <w:rFonts w:ascii="Calibri" w:eastAsia="Calibri" w:hAnsi="Calibri" w:cs="Calibri"/>
          <w:b/>
          <w:bCs/>
          <w:color w:val="000000"/>
          <w:sz w:val="24"/>
          <w:szCs w:val="24"/>
        </w:rPr>
        <w:t>inal</w:t>
      </w:r>
      <w:r w:rsidR="00B5469A" w:rsidRPr="00B25DB2">
        <w:rPr>
          <w:rFonts w:ascii="Calibri" w:eastAsia="Calibri" w:hAnsi="Calibri" w:cs="Calibri"/>
          <w:b/>
          <w:bCs/>
          <w:color w:val="000000"/>
          <w:sz w:val="24"/>
          <w:szCs w:val="24"/>
        </w:rPr>
        <w:t xml:space="preserve"> de </w:t>
      </w:r>
      <w:r w:rsidR="00542A76" w:rsidRPr="00B25DB2">
        <w:rPr>
          <w:rFonts w:ascii="Calibri" w:eastAsia="Calibri" w:hAnsi="Calibri" w:cs="Calibri"/>
          <w:b/>
          <w:bCs/>
          <w:color w:val="000000"/>
          <w:sz w:val="24"/>
          <w:szCs w:val="24"/>
        </w:rPr>
        <w:t>pesquisa</w:t>
      </w:r>
      <w:r w:rsidR="00B5469A" w:rsidRPr="00B25DB2">
        <w:rPr>
          <w:rFonts w:ascii="Calibri" w:eastAsia="Calibri" w:hAnsi="Calibri" w:cs="Calibri"/>
          <w:b/>
          <w:bCs/>
          <w:color w:val="000000"/>
          <w:sz w:val="24"/>
          <w:szCs w:val="24"/>
        </w:rPr>
        <w:t xml:space="preserve"> e workshop de apresentação</w:t>
      </w:r>
      <w:r w:rsidR="00542A76" w:rsidRPr="005A7CC0">
        <w:rPr>
          <w:rFonts w:ascii="Calibri" w:eastAsia="Calibri" w:hAnsi="Calibri" w:cs="Calibri"/>
          <w:bCs/>
          <w:color w:val="000000"/>
          <w:sz w:val="24"/>
          <w:szCs w:val="24"/>
        </w:rPr>
        <w:t xml:space="preserve">, </w:t>
      </w:r>
      <w:r w:rsidR="008F2FDD">
        <w:rPr>
          <w:rFonts w:ascii="Calibri" w:eastAsia="Calibri" w:hAnsi="Calibri" w:cs="Calibri"/>
          <w:bCs/>
          <w:color w:val="000000"/>
          <w:sz w:val="24"/>
          <w:szCs w:val="24"/>
        </w:rPr>
        <w:t xml:space="preserve">contemplando a consolidação em texto único de todas </w:t>
      </w:r>
      <w:r w:rsidR="00542A76" w:rsidRPr="005A7CC0">
        <w:rPr>
          <w:rFonts w:ascii="Calibri" w:eastAsia="Calibri" w:hAnsi="Calibri" w:cs="Calibri"/>
          <w:bCs/>
          <w:color w:val="000000"/>
          <w:sz w:val="24"/>
          <w:szCs w:val="24"/>
        </w:rPr>
        <w:t>as avaliações desenvolvidas</w:t>
      </w:r>
      <w:r w:rsidR="008F2FDD">
        <w:rPr>
          <w:rFonts w:ascii="Calibri" w:eastAsia="Calibri" w:hAnsi="Calibri" w:cs="Calibri"/>
          <w:bCs/>
          <w:color w:val="000000"/>
          <w:sz w:val="24"/>
          <w:szCs w:val="24"/>
        </w:rPr>
        <w:t xml:space="preserve"> e dos produtos apresentados</w:t>
      </w:r>
      <w:r w:rsidR="00B5469A" w:rsidRPr="005A7CC0">
        <w:rPr>
          <w:rFonts w:ascii="Calibri" w:eastAsia="Calibri" w:hAnsi="Calibri" w:cs="Calibri"/>
          <w:bCs/>
          <w:color w:val="000000"/>
          <w:sz w:val="24"/>
          <w:szCs w:val="24"/>
        </w:rPr>
        <w:t>.</w:t>
      </w:r>
    </w:p>
    <w:p w14:paraId="4AB25C9F" w14:textId="77777777" w:rsidR="00701558" w:rsidRPr="005A7CC0" w:rsidRDefault="00701558" w:rsidP="008F1AD6">
      <w:pPr>
        <w:pStyle w:val="PargrafodaLista"/>
        <w:rPr>
          <w:rFonts w:ascii="Calibri" w:eastAsia="Calibri" w:hAnsi="Calibri" w:cs="Calibri"/>
          <w:bCs/>
          <w:color w:val="000000"/>
          <w:sz w:val="24"/>
          <w:szCs w:val="24"/>
        </w:rPr>
      </w:pPr>
    </w:p>
    <w:tbl>
      <w:tblPr>
        <w:tblStyle w:val="Tabelacomgrade"/>
        <w:tblW w:w="0" w:type="auto"/>
        <w:tblLook w:val="04A0" w:firstRow="1" w:lastRow="0" w:firstColumn="1" w:lastColumn="0" w:noHBand="0" w:noVBand="1"/>
      </w:tblPr>
      <w:tblGrid>
        <w:gridCol w:w="1555"/>
        <w:gridCol w:w="2868"/>
        <w:gridCol w:w="1925"/>
        <w:gridCol w:w="2146"/>
      </w:tblGrid>
      <w:tr w:rsidR="008718B1" w:rsidRPr="005A7CC0" w14:paraId="56C6DA53" w14:textId="77777777" w:rsidTr="008F1AD6">
        <w:tc>
          <w:tcPr>
            <w:tcW w:w="1555" w:type="dxa"/>
            <w:shd w:val="clear" w:color="auto" w:fill="F2F2F2" w:themeFill="background1" w:themeFillShade="F2"/>
          </w:tcPr>
          <w:p w14:paraId="7C21DAFD" w14:textId="60457733" w:rsidR="008718B1" w:rsidRPr="005A7CC0" w:rsidRDefault="00BC51AC" w:rsidP="008F1AD6">
            <w:pPr>
              <w:autoSpaceDE w:val="0"/>
              <w:autoSpaceDN w:val="0"/>
              <w:adjustRightInd w:val="0"/>
              <w:jc w:val="center"/>
              <w:rPr>
                <w:rFonts w:ascii="Calibri" w:eastAsia="Calibri" w:hAnsi="Calibri" w:cs="Calibri"/>
                <w:b/>
                <w:color w:val="000000"/>
                <w:sz w:val="24"/>
                <w:szCs w:val="24"/>
              </w:rPr>
            </w:pPr>
            <w:bookmarkStart w:id="2" w:name="_Hlk18410864"/>
            <w:r w:rsidRPr="005A7CC0">
              <w:rPr>
                <w:rFonts w:ascii="Calibri" w:eastAsia="Calibri" w:hAnsi="Calibri" w:cs="Calibri"/>
                <w:b/>
                <w:color w:val="000000"/>
                <w:sz w:val="24"/>
                <w:szCs w:val="24"/>
              </w:rPr>
              <w:t>Produtos</w:t>
            </w:r>
          </w:p>
        </w:tc>
        <w:tc>
          <w:tcPr>
            <w:tcW w:w="2868" w:type="dxa"/>
            <w:shd w:val="clear" w:color="auto" w:fill="F2F2F2" w:themeFill="background1" w:themeFillShade="F2"/>
          </w:tcPr>
          <w:p w14:paraId="39DB25C7" w14:textId="63FAC5BA" w:rsidR="008718B1" w:rsidRPr="005A7CC0" w:rsidRDefault="00BC51AC" w:rsidP="008F1AD6">
            <w:pPr>
              <w:autoSpaceDE w:val="0"/>
              <w:autoSpaceDN w:val="0"/>
              <w:adjustRightInd w:val="0"/>
              <w:jc w:val="center"/>
              <w:rPr>
                <w:rFonts w:ascii="Calibri" w:eastAsia="Calibri" w:hAnsi="Calibri" w:cs="Calibri"/>
                <w:b/>
                <w:color w:val="000000"/>
                <w:sz w:val="24"/>
                <w:szCs w:val="24"/>
              </w:rPr>
            </w:pPr>
            <w:r w:rsidRPr="005A7CC0">
              <w:rPr>
                <w:rFonts w:ascii="Calibri" w:eastAsia="Calibri" w:hAnsi="Calibri" w:cs="Calibri"/>
                <w:b/>
                <w:color w:val="000000"/>
                <w:sz w:val="24"/>
                <w:szCs w:val="24"/>
              </w:rPr>
              <w:t>Descrição</w:t>
            </w:r>
          </w:p>
        </w:tc>
        <w:tc>
          <w:tcPr>
            <w:tcW w:w="1925" w:type="dxa"/>
            <w:shd w:val="clear" w:color="auto" w:fill="F2F2F2" w:themeFill="background1" w:themeFillShade="F2"/>
          </w:tcPr>
          <w:p w14:paraId="27452587" w14:textId="3251D6FA" w:rsidR="008718B1" w:rsidRPr="005A7CC0" w:rsidRDefault="008718B1" w:rsidP="008718B1">
            <w:pPr>
              <w:autoSpaceDE w:val="0"/>
              <w:autoSpaceDN w:val="0"/>
              <w:adjustRightInd w:val="0"/>
              <w:rPr>
                <w:rFonts w:ascii="Calibri" w:eastAsia="Calibri" w:hAnsi="Calibri" w:cs="Calibri"/>
                <w:b/>
                <w:color w:val="000000"/>
                <w:sz w:val="24"/>
                <w:szCs w:val="24"/>
              </w:rPr>
            </w:pPr>
            <w:r w:rsidRPr="005A7CC0">
              <w:rPr>
                <w:rFonts w:ascii="Calibri" w:eastAsia="Calibri" w:hAnsi="Calibri" w:cs="Calibri"/>
                <w:b/>
                <w:bCs/>
                <w:color w:val="000000"/>
                <w:sz w:val="24"/>
                <w:szCs w:val="24"/>
              </w:rPr>
              <w:t xml:space="preserve">% sobre o </w:t>
            </w:r>
            <w:r w:rsidR="00071321" w:rsidRPr="005A7CC0">
              <w:rPr>
                <w:rFonts w:ascii="Calibri" w:eastAsia="Calibri" w:hAnsi="Calibri" w:cs="Calibri"/>
                <w:b/>
                <w:bCs/>
                <w:color w:val="000000"/>
                <w:sz w:val="24"/>
                <w:szCs w:val="24"/>
              </w:rPr>
              <w:t xml:space="preserve">valor </w:t>
            </w:r>
            <w:r w:rsidRPr="005A7CC0">
              <w:rPr>
                <w:rFonts w:ascii="Calibri" w:eastAsia="Calibri" w:hAnsi="Calibri" w:cs="Calibri"/>
                <w:b/>
                <w:bCs/>
                <w:color w:val="000000"/>
                <w:sz w:val="24"/>
                <w:szCs w:val="24"/>
              </w:rPr>
              <w:t xml:space="preserve">total </w:t>
            </w:r>
            <w:r w:rsidR="00071321" w:rsidRPr="005A7CC0">
              <w:rPr>
                <w:rFonts w:ascii="Calibri" w:eastAsia="Calibri" w:hAnsi="Calibri" w:cs="Calibri"/>
                <w:b/>
                <w:bCs/>
                <w:color w:val="000000"/>
                <w:sz w:val="24"/>
                <w:szCs w:val="24"/>
              </w:rPr>
              <w:t>do contrato</w:t>
            </w:r>
          </w:p>
        </w:tc>
        <w:tc>
          <w:tcPr>
            <w:tcW w:w="2146" w:type="dxa"/>
            <w:shd w:val="clear" w:color="auto" w:fill="F2F2F2" w:themeFill="background1" w:themeFillShade="F2"/>
          </w:tcPr>
          <w:p w14:paraId="22BD648B" w14:textId="30BC090B" w:rsidR="008718B1" w:rsidRPr="005A7CC0" w:rsidRDefault="00071321" w:rsidP="008718B1">
            <w:pPr>
              <w:autoSpaceDE w:val="0"/>
              <w:autoSpaceDN w:val="0"/>
              <w:adjustRightInd w:val="0"/>
              <w:rPr>
                <w:rFonts w:ascii="Calibri" w:eastAsia="Calibri" w:hAnsi="Calibri" w:cs="Calibri"/>
                <w:color w:val="000000"/>
                <w:sz w:val="24"/>
                <w:szCs w:val="24"/>
              </w:rPr>
            </w:pPr>
            <w:r w:rsidRPr="005A7CC0">
              <w:rPr>
                <w:rFonts w:ascii="Calibri" w:eastAsia="Calibri" w:hAnsi="Calibri" w:cs="Calibri"/>
                <w:b/>
                <w:bCs/>
                <w:color w:val="000000"/>
                <w:sz w:val="24"/>
                <w:szCs w:val="24"/>
              </w:rPr>
              <w:t xml:space="preserve">Prazo </w:t>
            </w:r>
            <w:r w:rsidR="00BC51AC" w:rsidRPr="005A7CC0">
              <w:rPr>
                <w:rFonts w:ascii="Calibri" w:eastAsia="Calibri" w:hAnsi="Calibri" w:cs="Calibri"/>
                <w:b/>
                <w:bCs/>
                <w:color w:val="000000"/>
                <w:sz w:val="24"/>
                <w:szCs w:val="24"/>
              </w:rPr>
              <w:t>de</w:t>
            </w:r>
            <w:r w:rsidR="008718B1" w:rsidRPr="005A7CC0">
              <w:rPr>
                <w:rFonts w:ascii="Calibri" w:eastAsia="Calibri" w:hAnsi="Calibri" w:cs="Calibri"/>
                <w:b/>
                <w:bCs/>
                <w:color w:val="000000"/>
                <w:sz w:val="24"/>
                <w:szCs w:val="24"/>
              </w:rPr>
              <w:t xml:space="preserve"> entrega </w:t>
            </w:r>
          </w:p>
        </w:tc>
      </w:tr>
      <w:tr w:rsidR="00FC0432" w:rsidRPr="005A7CC0" w14:paraId="0762D5CB" w14:textId="77777777" w:rsidTr="00AD7C06">
        <w:tc>
          <w:tcPr>
            <w:tcW w:w="1555" w:type="dxa"/>
          </w:tcPr>
          <w:p w14:paraId="660AF361" w14:textId="5EC06DD5" w:rsidR="00FC0432" w:rsidRPr="00A24E96" w:rsidRDefault="00FC0432" w:rsidP="00FC0432">
            <w:pPr>
              <w:autoSpaceDE w:val="0"/>
              <w:autoSpaceDN w:val="0"/>
              <w:adjustRightInd w:val="0"/>
              <w:rPr>
                <w:rFonts w:ascii="Calibri" w:eastAsia="Calibri" w:hAnsi="Calibri" w:cs="Calibri"/>
                <w:b/>
                <w:color w:val="000000"/>
              </w:rPr>
            </w:pPr>
            <w:r w:rsidRPr="00A24E96">
              <w:rPr>
                <w:rFonts w:ascii="Calibri" w:eastAsia="Calibri" w:hAnsi="Calibri" w:cs="Calibri"/>
                <w:b/>
                <w:bCs/>
                <w:color w:val="000000"/>
              </w:rPr>
              <w:t xml:space="preserve">1 </w:t>
            </w:r>
          </w:p>
        </w:tc>
        <w:tc>
          <w:tcPr>
            <w:tcW w:w="2868" w:type="dxa"/>
          </w:tcPr>
          <w:p w14:paraId="4D27CA85" w14:textId="09D55DDC" w:rsidR="00FC0432" w:rsidRPr="00A24E96" w:rsidRDefault="00524D0A" w:rsidP="00FC0432">
            <w:pPr>
              <w:autoSpaceDE w:val="0"/>
              <w:autoSpaceDN w:val="0"/>
              <w:adjustRightInd w:val="0"/>
              <w:rPr>
                <w:rFonts w:ascii="Calibri" w:eastAsia="Calibri" w:hAnsi="Calibri" w:cs="Calibri"/>
                <w:b/>
                <w:color w:val="000000"/>
              </w:rPr>
            </w:pPr>
            <w:r>
              <w:rPr>
                <w:rFonts w:ascii="Calibri" w:eastAsia="Calibri" w:hAnsi="Calibri" w:cs="Calibri"/>
                <w:b/>
                <w:bCs/>
                <w:color w:val="000000"/>
                <w:sz w:val="24"/>
                <w:szCs w:val="24"/>
              </w:rPr>
              <w:t xml:space="preserve">Relatório </w:t>
            </w:r>
            <w:r w:rsidRPr="00524D0A">
              <w:rPr>
                <w:rFonts w:ascii="Calibri" w:eastAsia="Calibri" w:hAnsi="Calibri" w:cs="Calibri"/>
                <w:bCs/>
                <w:color w:val="000000"/>
                <w:sz w:val="24"/>
                <w:szCs w:val="24"/>
              </w:rPr>
              <w:t>contendo</w:t>
            </w:r>
            <w:r w:rsidRPr="005A7CC0">
              <w:rPr>
                <w:rFonts w:ascii="Calibri" w:eastAsia="Calibri" w:hAnsi="Calibri" w:cs="Calibri"/>
                <w:bCs/>
                <w:color w:val="000000"/>
                <w:sz w:val="24"/>
                <w:szCs w:val="24"/>
              </w:rPr>
              <w:t xml:space="preserve"> metodologia</w:t>
            </w:r>
            <w:r>
              <w:rPr>
                <w:rFonts w:ascii="Calibri" w:eastAsia="Calibri" w:hAnsi="Calibri" w:cs="Calibri"/>
                <w:bCs/>
                <w:color w:val="000000"/>
                <w:sz w:val="24"/>
                <w:szCs w:val="24"/>
              </w:rPr>
              <w:t xml:space="preserve"> de trabalho e cronograma detalhado</w:t>
            </w:r>
          </w:p>
        </w:tc>
        <w:tc>
          <w:tcPr>
            <w:tcW w:w="1925" w:type="dxa"/>
          </w:tcPr>
          <w:p w14:paraId="0A913AF1" w14:textId="61C44C3C" w:rsidR="00FC0432" w:rsidRPr="00A24E96" w:rsidRDefault="00F5236B" w:rsidP="00FC0432">
            <w:pPr>
              <w:autoSpaceDE w:val="0"/>
              <w:autoSpaceDN w:val="0"/>
              <w:adjustRightInd w:val="0"/>
              <w:rPr>
                <w:rFonts w:ascii="Calibri" w:eastAsia="Calibri" w:hAnsi="Calibri" w:cs="Calibri"/>
                <w:b/>
                <w:bCs/>
                <w:color w:val="000000"/>
              </w:rPr>
            </w:pPr>
            <w:r w:rsidRPr="00A24E96">
              <w:rPr>
                <w:rFonts w:ascii="Calibri" w:eastAsia="Calibri" w:hAnsi="Calibri" w:cs="Calibri"/>
                <w:b/>
                <w:bCs/>
                <w:color w:val="000000"/>
              </w:rPr>
              <w:t>10</w:t>
            </w:r>
            <w:r w:rsidR="008906EC" w:rsidRPr="00A24E96">
              <w:rPr>
                <w:rFonts w:ascii="Calibri" w:eastAsia="Calibri" w:hAnsi="Calibri" w:cs="Calibri"/>
                <w:b/>
                <w:bCs/>
                <w:color w:val="000000"/>
              </w:rPr>
              <w:t>%</w:t>
            </w:r>
          </w:p>
        </w:tc>
        <w:tc>
          <w:tcPr>
            <w:tcW w:w="2146" w:type="dxa"/>
          </w:tcPr>
          <w:p w14:paraId="008EF53D" w14:textId="3EA936AE" w:rsidR="00FC0432" w:rsidRPr="00A24E96" w:rsidRDefault="00C2112E" w:rsidP="00FC0432">
            <w:pPr>
              <w:autoSpaceDE w:val="0"/>
              <w:autoSpaceDN w:val="0"/>
              <w:adjustRightInd w:val="0"/>
              <w:rPr>
                <w:rFonts w:ascii="Calibri" w:eastAsia="Calibri" w:hAnsi="Calibri" w:cs="Calibri"/>
                <w:b/>
                <w:bCs/>
                <w:color w:val="000000"/>
              </w:rPr>
            </w:pPr>
            <w:r w:rsidRPr="00A24E96">
              <w:rPr>
                <w:rFonts w:ascii="Calibri" w:eastAsia="Calibri" w:hAnsi="Calibri" w:cs="Calibri"/>
                <w:color w:val="000000"/>
              </w:rPr>
              <w:t>5</w:t>
            </w:r>
            <w:r w:rsidR="00FC0432" w:rsidRPr="00A24E96">
              <w:rPr>
                <w:rFonts w:ascii="Calibri" w:eastAsia="Calibri" w:hAnsi="Calibri" w:cs="Calibri"/>
                <w:color w:val="000000"/>
              </w:rPr>
              <w:t xml:space="preserve"> dias após a assinatura do contrato </w:t>
            </w:r>
          </w:p>
        </w:tc>
      </w:tr>
      <w:tr w:rsidR="00FC0432" w:rsidRPr="005A7CC0" w14:paraId="4074B695" w14:textId="77777777" w:rsidTr="00AD7C06">
        <w:tc>
          <w:tcPr>
            <w:tcW w:w="1555" w:type="dxa"/>
          </w:tcPr>
          <w:p w14:paraId="25B273FA" w14:textId="05AE2578" w:rsidR="00FC0432" w:rsidRPr="00A24E96" w:rsidRDefault="00700B61" w:rsidP="00FC0432">
            <w:pPr>
              <w:autoSpaceDE w:val="0"/>
              <w:autoSpaceDN w:val="0"/>
              <w:adjustRightInd w:val="0"/>
              <w:rPr>
                <w:rFonts w:ascii="Calibri" w:eastAsia="Calibri" w:hAnsi="Calibri" w:cs="Calibri"/>
                <w:color w:val="000000"/>
              </w:rPr>
            </w:pPr>
            <w:r w:rsidRPr="00A24E96">
              <w:rPr>
                <w:rFonts w:ascii="Calibri" w:eastAsia="Calibri" w:hAnsi="Calibri" w:cs="Calibri"/>
                <w:b/>
                <w:bCs/>
                <w:color w:val="000000"/>
              </w:rPr>
              <w:t>2</w:t>
            </w:r>
            <w:r w:rsidR="00FC0432" w:rsidRPr="00A24E96">
              <w:rPr>
                <w:rFonts w:ascii="Calibri" w:eastAsia="Calibri" w:hAnsi="Calibri" w:cs="Calibri"/>
                <w:b/>
                <w:bCs/>
                <w:color w:val="000000"/>
              </w:rPr>
              <w:t xml:space="preserve"> </w:t>
            </w:r>
          </w:p>
        </w:tc>
        <w:tc>
          <w:tcPr>
            <w:tcW w:w="2868" w:type="dxa"/>
          </w:tcPr>
          <w:p w14:paraId="4A17FEC8" w14:textId="2F20A2D5" w:rsidR="00FC0432" w:rsidRPr="00A24E96" w:rsidRDefault="00A24E96" w:rsidP="00FC0432">
            <w:pPr>
              <w:autoSpaceDE w:val="0"/>
              <w:autoSpaceDN w:val="0"/>
              <w:adjustRightInd w:val="0"/>
              <w:rPr>
                <w:rFonts w:ascii="Calibri" w:eastAsia="Calibri" w:hAnsi="Calibri" w:cs="Calibri"/>
                <w:color w:val="000000"/>
              </w:rPr>
            </w:pPr>
            <w:r w:rsidRPr="00A24E96">
              <w:rPr>
                <w:rFonts w:ascii="Calibri" w:eastAsia="Calibri" w:hAnsi="Calibri" w:cs="Calibri"/>
                <w:bCs/>
                <w:color w:val="000000"/>
              </w:rPr>
              <w:t>Relatório</w:t>
            </w:r>
            <w:r w:rsidRPr="00A24E96">
              <w:rPr>
                <w:rFonts w:ascii="Calibri" w:eastAsia="Calibri" w:hAnsi="Calibri" w:cs="Calibri"/>
                <w:b/>
                <w:bCs/>
                <w:color w:val="000000"/>
              </w:rPr>
              <w:t xml:space="preserve"> </w:t>
            </w:r>
            <w:r w:rsidRPr="00A24E96">
              <w:rPr>
                <w:rFonts w:ascii="Calibri" w:eastAsia="Calibri" w:hAnsi="Calibri" w:cs="Calibri"/>
                <w:bCs/>
                <w:color w:val="000000"/>
              </w:rPr>
              <w:t>contendo</w:t>
            </w:r>
            <w:r w:rsidRPr="00A24E96">
              <w:rPr>
                <w:rFonts w:ascii="Calibri" w:eastAsia="Calibri" w:hAnsi="Calibri" w:cs="Calibri"/>
                <w:b/>
                <w:bCs/>
                <w:color w:val="000000"/>
              </w:rPr>
              <w:t xml:space="preserve"> </w:t>
            </w:r>
            <w:r w:rsidRPr="00A24E96">
              <w:rPr>
                <w:rFonts w:ascii="Calibri" w:eastAsia="Calibri" w:hAnsi="Calibri" w:cs="Calibri"/>
                <w:bCs/>
                <w:color w:val="000000"/>
              </w:rPr>
              <w:t>levantamento das legislações nacionais e estrangeirais</w:t>
            </w:r>
            <w:r>
              <w:rPr>
                <w:rFonts w:ascii="Calibri" w:eastAsia="Calibri" w:hAnsi="Calibri" w:cs="Calibri"/>
                <w:bCs/>
                <w:color w:val="000000"/>
              </w:rPr>
              <w:t xml:space="preserve"> sobre recall</w:t>
            </w:r>
          </w:p>
        </w:tc>
        <w:tc>
          <w:tcPr>
            <w:tcW w:w="1925" w:type="dxa"/>
          </w:tcPr>
          <w:p w14:paraId="15962B01" w14:textId="28704847" w:rsidR="00FC0432" w:rsidRPr="00A24E96" w:rsidRDefault="008906EC" w:rsidP="00FC0432">
            <w:pPr>
              <w:autoSpaceDE w:val="0"/>
              <w:autoSpaceDN w:val="0"/>
              <w:adjustRightInd w:val="0"/>
              <w:rPr>
                <w:rFonts w:ascii="Calibri" w:eastAsia="Calibri" w:hAnsi="Calibri" w:cs="Calibri"/>
                <w:b/>
                <w:color w:val="000000"/>
              </w:rPr>
            </w:pPr>
            <w:r w:rsidRPr="00A24E96">
              <w:rPr>
                <w:rFonts w:ascii="Calibri" w:eastAsia="Calibri" w:hAnsi="Calibri" w:cs="Calibri"/>
                <w:b/>
                <w:color w:val="000000"/>
              </w:rPr>
              <w:t>1</w:t>
            </w:r>
            <w:r w:rsidR="00F5236B" w:rsidRPr="00A24E96">
              <w:rPr>
                <w:rFonts w:ascii="Calibri" w:eastAsia="Calibri" w:hAnsi="Calibri" w:cs="Calibri"/>
                <w:b/>
                <w:color w:val="000000"/>
              </w:rPr>
              <w:t>0</w:t>
            </w:r>
            <w:r w:rsidRPr="00A24E96">
              <w:rPr>
                <w:rFonts w:ascii="Calibri" w:eastAsia="Calibri" w:hAnsi="Calibri" w:cs="Calibri"/>
                <w:b/>
                <w:color w:val="000000"/>
              </w:rPr>
              <w:t>%</w:t>
            </w:r>
          </w:p>
        </w:tc>
        <w:tc>
          <w:tcPr>
            <w:tcW w:w="2146" w:type="dxa"/>
          </w:tcPr>
          <w:p w14:paraId="3CFC91DE" w14:textId="527564AA" w:rsidR="00FC0432" w:rsidRPr="00A24E96" w:rsidRDefault="00C2112E" w:rsidP="00FC0432">
            <w:pPr>
              <w:autoSpaceDE w:val="0"/>
              <w:autoSpaceDN w:val="0"/>
              <w:adjustRightInd w:val="0"/>
              <w:rPr>
                <w:rFonts w:ascii="Calibri" w:eastAsia="Calibri" w:hAnsi="Calibri" w:cs="Calibri"/>
                <w:color w:val="000000"/>
              </w:rPr>
            </w:pPr>
            <w:r w:rsidRPr="00A24E96">
              <w:rPr>
                <w:rFonts w:ascii="Calibri" w:eastAsia="Calibri" w:hAnsi="Calibri" w:cs="Calibri"/>
                <w:color w:val="000000"/>
              </w:rPr>
              <w:t>30</w:t>
            </w:r>
            <w:r w:rsidR="00FC0432" w:rsidRPr="00A24E96">
              <w:rPr>
                <w:rFonts w:ascii="Calibri" w:eastAsia="Calibri" w:hAnsi="Calibri" w:cs="Calibri"/>
                <w:color w:val="000000"/>
              </w:rPr>
              <w:t xml:space="preserve"> dias após a assinatura do contrato </w:t>
            </w:r>
          </w:p>
        </w:tc>
      </w:tr>
      <w:tr w:rsidR="00FC0432" w:rsidRPr="00A24E96" w14:paraId="736F38D4" w14:textId="77777777" w:rsidTr="00AD7C06">
        <w:tc>
          <w:tcPr>
            <w:tcW w:w="1555" w:type="dxa"/>
          </w:tcPr>
          <w:p w14:paraId="588D502A" w14:textId="04F4936A" w:rsidR="00FC0432" w:rsidRPr="00A24E96" w:rsidRDefault="006F3E68" w:rsidP="00FC0432">
            <w:pPr>
              <w:autoSpaceDE w:val="0"/>
              <w:autoSpaceDN w:val="0"/>
              <w:adjustRightInd w:val="0"/>
              <w:rPr>
                <w:rFonts w:ascii="Calibri" w:eastAsia="Calibri" w:hAnsi="Calibri" w:cs="Calibri"/>
                <w:color w:val="000000"/>
              </w:rPr>
            </w:pPr>
            <w:r w:rsidRPr="00A24E96">
              <w:rPr>
                <w:rFonts w:ascii="Calibri" w:eastAsia="Calibri" w:hAnsi="Calibri" w:cs="Calibri"/>
                <w:b/>
                <w:bCs/>
                <w:color w:val="000000"/>
              </w:rPr>
              <w:t>3</w:t>
            </w:r>
            <w:r w:rsidR="00FC0432" w:rsidRPr="00A24E96">
              <w:rPr>
                <w:rFonts w:ascii="Calibri" w:eastAsia="Calibri" w:hAnsi="Calibri" w:cs="Calibri"/>
                <w:b/>
                <w:bCs/>
                <w:color w:val="000000"/>
              </w:rPr>
              <w:t xml:space="preserve"> </w:t>
            </w:r>
          </w:p>
        </w:tc>
        <w:tc>
          <w:tcPr>
            <w:tcW w:w="2868" w:type="dxa"/>
          </w:tcPr>
          <w:p w14:paraId="40493386" w14:textId="3C1A45A3" w:rsidR="00FC0432" w:rsidRPr="00A24E96" w:rsidRDefault="00A24E96" w:rsidP="00FC0432">
            <w:pPr>
              <w:autoSpaceDE w:val="0"/>
              <w:autoSpaceDN w:val="0"/>
              <w:adjustRightInd w:val="0"/>
              <w:rPr>
                <w:rFonts w:ascii="Calibri" w:eastAsia="Calibri" w:hAnsi="Calibri" w:cs="Calibri"/>
                <w:color w:val="000000"/>
              </w:rPr>
            </w:pPr>
            <w:r w:rsidRPr="00A24E96">
              <w:rPr>
                <w:rFonts w:ascii="Calibri" w:eastAsia="Calibri" w:hAnsi="Calibri" w:cs="Calibri"/>
                <w:bCs/>
                <w:color w:val="000000"/>
              </w:rPr>
              <w:t>Relatório com a identificação das melhores práticas, nacionais e estrangeiras</w:t>
            </w:r>
          </w:p>
        </w:tc>
        <w:tc>
          <w:tcPr>
            <w:tcW w:w="1925" w:type="dxa"/>
          </w:tcPr>
          <w:p w14:paraId="534A7478" w14:textId="43017C10" w:rsidR="000D55B9" w:rsidRPr="00A24E96" w:rsidRDefault="00FC6752" w:rsidP="00FC0432">
            <w:pPr>
              <w:autoSpaceDE w:val="0"/>
              <w:autoSpaceDN w:val="0"/>
              <w:adjustRightInd w:val="0"/>
              <w:rPr>
                <w:rFonts w:ascii="Calibri" w:eastAsia="Calibri" w:hAnsi="Calibri" w:cs="Calibri"/>
                <w:b/>
                <w:color w:val="000000"/>
              </w:rPr>
            </w:pPr>
            <w:r w:rsidRPr="00A24E96">
              <w:rPr>
                <w:rFonts w:ascii="Calibri" w:eastAsia="Calibri" w:hAnsi="Calibri" w:cs="Calibri"/>
                <w:b/>
                <w:color w:val="000000"/>
              </w:rPr>
              <w:t>1</w:t>
            </w:r>
            <w:r w:rsidR="00BB06DB" w:rsidRPr="00A24E96">
              <w:rPr>
                <w:rFonts w:ascii="Calibri" w:eastAsia="Calibri" w:hAnsi="Calibri" w:cs="Calibri"/>
                <w:b/>
                <w:color w:val="000000"/>
              </w:rPr>
              <w:t>0</w:t>
            </w:r>
            <w:r w:rsidR="004E08E2" w:rsidRPr="00A24E96">
              <w:rPr>
                <w:rFonts w:ascii="Calibri" w:eastAsia="Calibri" w:hAnsi="Calibri" w:cs="Calibri"/>
                <w:b/>
                <w:color w:val="000000"/>
              </w:rPr>
              <w:t>%</w:t>
            </w:r>
          </w:p>
        </w:tc>
        <w:tc>
          <w:tcPr>
            <w:tcW w:w="2146" w:type="dxa"/>
          </w:tcPr>
          <w:p w14:paraId="6A6302CC" w14:textId="60215B6E" w:rsidR="00FC0432" w:rsidRPr="00A24E96" w:rsidRDefault="00C2112E" w:rsidP="00FC0432">
            <w:pPr>
              <w:autoSpaceDE w:val="0"/>
              <w:autoSpaceDN w:val="0"/>
              <w:adjustRightInd w:val="0"/>
              <w:rPr>
                <w:rFonts w:ascii="Calibri" w:eastAsia="Calibri" w:hAnsi="Calibri" w:cs="Calibri"/>
                <w:color w:val="000000"/>
              </w:rPr>
            </w:pPr>
            <w:r w:rsidRPr="00A24E96">
              <w:rPr>
                <w:rFonts w:ascii="Calibri" w:eastAsia="Calibri" w:hAnsi="Calibri" w:cs="Calibri"/>
                <w:color w:val="000000"/>
              </w:rPr>
              <w:t>45</w:t>
            </w:r>
            <w:r w:rsidR="00FC0432" w:rsidRPr="00A24E96">
              <w:rPr>
                <w:rFonts w:ascii="Calibri" w:eastAsia="Calibri" w:hAnsi="Calibri" w:cs="Calibri"/>
                <w:color w:val="000000"/>
              </w:rPr>
              <w:t xml:space="preserve"> dias após a assinatura do contrato </w:t>
            </w:r>
          </w:p>
        </w:tc>
      </w:tr>
      <w:tr w:rsidR="00FC0432" w:rsidRPr="00A24E96" w14:paraId="248D07CD" w14:textId="77777777" w:rsidTr="00AD7C06">
        <w:tc>
          <w:tcPr>
            <w:tcW w:w="1555" w:type="dxa"/>
          </w:tcPr>
          <w:p w14:paraId="0CE40C5D" w14:textId="7446B3E8" w:rsidR="00FC0432" w:rsidRPr="00A24E96" w:rsidRDefault="00217D77" w:rsidP="00FC0432">
            <w:pPr>
              <w:autoSpaceDE w:val="0"/>
              <w:autoSpaceDN w:val="0"/>
              <w:adjustRightInd w:val="0"/>
              <w:rPr>
                <w:rFonts w:ascii="Calibri" w:eastAsia="Calibri" w:hAnsi="Calibri" w:cs="Calibri"/>
                <w:color w:val="000000"/>
              </w:rPr>
            </w:pPr>
            <w:r w:rsidRPr="00A24E96">
              <w:rPr>
                <w:rFonts w:ascii="Calibri" w:eastAsia="Calibri" w:hAnsi="Calibri" w:cs="Calibri"/>
                <w:b/>
                <w:bCs/>
                <w:color w:val="000000"/>
              </w:rPr>
              <w:t>4</w:t>
            </w:r>
          </w:p>
        </w:tc>
        <w:tc>
          <w:tcPr>
            <w:tcW w:w="2868" w:type="dxa"/>
          </w:tcPr>
          <w:p w14:paraId="23BAFC44" w14:textId="017D1DAD" w:rsidR="00FC0432" w:rsidRPr="00A24E96" w:rsidRDefault="00A24E96" w:rsidP="00FC0432">
            <w:pPr>
              <w:autoSpaceDE w:val="0"/>
              <w:autoSpaceDN w:val="0"/>
              <w:adjustRightInd w:val="0"/>
              <w:rPr>
                <w:rFonts w:ascii="Calibri" w:eastAsia="Calibri" w:hAnsi="Calibri" w:cs="Calibri"/>
                <w:color w:val="000000"/>
              </w:rPr>
            </w:pPr>
            <w:r w:rsidRPr="00A24E96">
              <w:rPr>
                <w:rFonts w:ascii="Calibri" w:eastAsia="Calibri" w:hAnsi="Calibri" w:cs="Calibri"/>
                <w:bCs/>
                <w:color w:val="000000"/>
              </w:rPr>
              <w:t>Proposição de alterações normativas e institucionais para aproximar a defesa do consumidor do Brasil às melhores práticas e normas sobre recall</w:t>
            </w:r>
          </w:p>
        </w:tc>
        <w:tc>
          <w:tcPr>
            <w:tcW w:w="1925" w:type="dxa"/>
          </w:tcPr>
          <w:p w14:paraId="576C842F" w14:textId="3010D895" w:rsidR="00FC0432" w:rsidRPr="00A24E96" w:rsidRDefault="00BB06DB" w:rsidP="00FC0432">
            <w:pPr>
              <w:autoSpaceDE w:val="0"/>
              <w:autoSpaceDN w:val="0"/>
              <w:adjustRightInd w:val="0"/>
              <w:rPr>
                <w:rFonts w:ascii="Calibri" w:eastAsia="Calibri" w:hAnsi="Calibri" w:cs="Calibri"/>
                <w:b/>
                <w:color w:val="000000"/>
              </w:rPr>
            </w:pPr>
            <w:r w:rsidRPr="00A24E96">
              <w:rPr>
                <w:rFonts w:ascii="Calibri" w:eastAsia="Calibri" w:hAnsi="Calibri" w:cs="Calibri"/>
                <w:b/>
                <w:color w:val="000000"/>
              </w:rPr>
              <w:t>10</w:t>
            </w:r>
            <w:r w:rsidR="00891DC6" w:rsidRPr="00A24E96">
              <w:rPr>
                <w:rFonts w:ascii="Calibri" w:eastAsia="Calibri" w:hAnsi="Calibri" w:cs="Calibri"/>
                <w:b/>
                <w:color w:val="000000"/>
              </w:rPr>
              <w:t>%</w:t>
            </w:r>
          </w:p>
        </w:tc>
        <w:tc>
          <w:tcPr>
            <w:tcW w:w="2146" w:type="dxa"/>
          </w:tcPr>
          <w:p w14:paraId="7917E3DA" w14:textId="76567C71" w:rsidR="00FC0432" w:rsidRPr="00A24E96" w:rsidRDefault="00C2112E" w:rsidP="00FC0432">
            <w:pPr>
              <w:autoSpaceDE w:val="0"/>
              <w:autoSpaceDN w:val="0"/>
              <w:adjustRightInd w:val="0"/>
              <w:rPr>
                <w:rFonts w:ascii="Calibri" w:eastAsia="Calibri" w:hAnsi="Calibri" w:cs="Calibri"/>
                <w:color w:val="000000"/>
              </w:rPr>
            </w:pPr>
            <w:r w:rsidRPr="00A24E96">
              <w:rPr>
                <w:rFonts w:ascii="Calibri" w:eastAsia="Calibri" w:hAnsi="Calibri" w:cs="Calibri"/>
                <w:color w:val="000000"/>
              </w:rPr>
              <w:t>75</w:t>
            </w:r>
            <w:r w:rsidR="00FC0432" w:rsidRPr="00A24E96">
              <w:rPr>
                <w:rFonts w:ascii="Calibri" w:eastAsia="Calibri" w:hAnsi="Calibri" w:cs="Calibri"/>
                <w:color w:val="000000"/>
              </w:rPr>
              <w:t xml:space="preserve"> dias após a assinatura do contrato </w:t>
            </w:r>
          </w:p>
        </w:tc>
      </w:tr>
      <w:tr w:rsidR="009C71E3" w:rsidRPr="005A7CC0" w14:paraId="23CF2009" w14:textId="77777777" w:rsidTr="00AD7C06">
        <w:tc>
          <w:tcPr>
            <w:tcW w:w="1555" w:type="dxa"/>
          </w:tcPr>
          <w:p w14:paraId="130608BA" w14:textId="2386300F" w:rsidR="009C71E3" w:rsidRPr="00A24E96" w:rsidRDefault="001D3CD9" w:rsidP="00FC0432">
            <w:pPr>
              <w:autoSpaceDE w:val="0"/>
              <w:autoSpaceDN w:val="0"/>
              <w:adjustRightInd w:val="0"/>
              <w:rPr>
                <w:rFonts w:ascii="Calibri" w:eastAsia="Calibri" w:hAnsi="Calibri" w:cs="Calibri"/>
                <w:b/>
                <w:bCs/>
                <w:color w:val="000000"/>
              </w:rPr>
            </w:pPr>
            <w:r w:rsidRPr="00A24E96">
              <w:rPr>
                <w:rFonts w:ascii="Calibri" w:eastAsia="Calibri" w:hAnsi="Calibri" w:cs="Calibri"/>
                <w:b/>
                <w:bCs/>
                <w:color w:val="000000"/>
              </w:rPr>
              <w:lastRenderedPageBreak/>
              <w:t>5</w:t>
            </w:r>
          </w:p>
        </w:tc>
        <w:tc>
          <w:tcPr>
            <w:tcW w:w="2868" w:type="dxa"/>
          </w:tcPr>
          <w:p w14:paraId="698985D5" w14:textId="4ECF55B4" w:rsidR="009C71E3" w:rsidRPr="000C6073" w:rsidRDefault="000C6073" w:rsidP="00FC0432">
            <w:pPr>
              <w:autoSpaceDE w:val="0"/>
              <w:autoSpaceDN w:val="0"/>
              <w:adjustRightInd w:val="0"/>
              <w:rPr>
                <w:rFonts w:ascii="Calibri" w:eastAsia="Calibri" w:hAnsi="Calibri" w:cs="Calibri"/>
                <w:bCs/>
                <w:color w:val="000000"/>
              </w:rPr>
            </w:pPr>
            <w:r w:rsidRPr="000C6073">
              <w:rPr>
                <w:rFonts w:ascii="Calibri" w:eastAsia="Calibri" w:hAnsi="Calibri" w:cs="Calibri"/>
                <w:bCs/>
                <w:color w:val="000000"/>
                <w:sz w:val="24"/>
                <w:szCs w:val="24"/>
              </w:rPr>
              <w:t>Relatório Final de pesquisa e workshop de apresentação</w:t>
            </w:r>
          </w:p>
        </w:tc>
        <w:tc>
          <w:tcPr>
            <w:tcW w:w="1925" w:type="dxa"/>
          </w:tcPr>
          <w:p w14:paraId="5BE03A68" w14:textId="1EB264AC" w:rsidR="009C71E3" w:rsidRPr="00A24E96" w:rsidRDefault="00FA7C67" w:rsidP="00FC0432">
            <w:pPr>
              <w:autoSpaceDE w:val="0"/>
              <w:autoSpaceDN w:val="0"/>
              <w:adjustRightInd w:val="0"/>
              <w:rPr>
                <w:rFonts w:ascii="Calibri" w:eastAsia="Calibri" w:hAnsi="Calibri" w:cs="Calibri"/>
                <w:b/>
                <w:color w:val="000000"/>
              </w:rPr>
            </w:pPr>
            <w:r w:rsidRPr="00A24E96">
              <w:rPr>
                <w:rFonts w:ascii="Calibri" w:eastAsia="Calibri" w:hAnsi="Calibri" w:cs="Calibri"/>
                <w:b/>
                <w:color w:val="000000"/>
              </w:rPr>
              <w:t>15</w:t>
            </w:r>
            <w:r w:rsidR="000B65F2" w:rsidRPr="00A24E96">
              <w:rPr>
                <w:rFonts w:ascii="Calibri" w:eastAsia="Calibri" w:hAnsi="Calibri" w:cs="Calibri"/>
                <w:b/>
                <w:color w:val="000000"/>
              </w:rPr>
              <w:t>%</w:t>
            </w:r>
          </w:p>
        </w:tc>
        <w:tc>
          <w:tcPr>
            <w:tcW w:w="2146" w:type="dxa"/>
          </w:tcPr>
          <w:p w14:paraId="442D958D" w14:textId="63FCD246" w:rsidR="009C71E3" w:rsidRPr="00A24E96" w:rsidRDefault="00C2112E" w:rsidP="00FC0432">
            <w:pPr>
              <w:autoSpaceDE w:val="0"/>
              <w:autoSpaceDN w:val="0"/>
              <w:adjustRightInd w:val="0"/>
              <w:rPr>
                <w:rFonts w:ascii="Calibri" w:eastAsia="Calibri" w:hAnsi="Calibri" w:cs="Calibri"/>
                <w:color w:val="000000"/>
                <w:highlight w:val="yellow"/>
              </w:rPr>
            </w:pPr>
            <w:r w:rsidRPr="00A24E96">
              <w:rPr>
                <w:rFonts w:ascii="Calibri" w:eastAsia="Calibri" w:hAnsi="Calibri" w:cs="Calibri"/>
                <w:color w:val="000000"/>
              </w:rPr>
              <w:t>105</w:t>
            </w:r>
            <w:r w:rsidR="00D44174" w:rsidRPr="00A24E96">
              <w:rPr>
                <w:rFonts w:ascii="Calibri" w:eastAsia="Calibri" w:hAnsi="Calibri" w:cs="Calibri"/>
                <w:color w:val="000000"/>
              </w:rPr>
              <w:t xml:space="preserve"> </w:t>
            </w:r>
            <w:r w:rsidR="001D3CD9" w:rsidRPr="00A24E96">
              <w:rPr>
                <w:rFonts w:ascii="Calibri" w:eastAsia="Calibri" w:hAnsi="Calibri" w:cs="Calibri"/>
                <w:color w:val="000000"/>
              </w:rPr>
              <w:t>dias após a assinatura do contrato</w:t>
            </w:r>
          </w:p>
        </w:tc>
      </w:tr>
      <w:bookmarkEnd w:id="2"/>
    </w:tbl>
    <w:p w14:paraId="517102A3" w14:textId="77777777" w:rsidR="008718B1" w:rsidRPr="005A7CC0" w:rsidRDefault="008718B1" w:rsidP="008718B1">
      <w:pPr>
        <w:autoSpaceDE w:val="0"/>
        <w:autoSpaceDN w:val="0"/>
        <w:adjustRightInd w:val="0"/>
        <w:spacing w:after="0" w:line="240" w:lineRule="auto"/>
        <w:rPr>
          <w:rFonts w:ascii="Calibri" w:eastAsia="Calibri" w:hAnsi="Calibri" w:cs="Calibri"/>
          <w:color w:val="000000"/>
          <w:sz w:val="28"/>
          <w:szCs w:val="28"/>
        </w:rPr>
      </w:pPr>
    </w:p>
    <w:p w14:paraId="777F05C5" w14:textId="148F37F9" w:rsidR="008718B1" w:rsidRPr="005A7CC0" w:rsidRDefault="008718B1" w:rsidP="00E85A8A">
      <w:pPr>
        <w:autoSpaceDE w:val="0"/>
        <w:autoSpaceDN w:val="0"/>
        <w:adjustRightInd w:val="0"/>
        <w:spacing w:after="0" w:line="240" w:lineRule="auto"/>
        <w:jc w:val="both"/>
        <w:rPr>
          <w:rFonts w:eastAsia="Calibri" w:cstheme="minorHAnsi"/>
          <w:sz w:val="24"/>
          <w:szCs w:val="24"/>
        </w:rPr>
      </w:pPr>
      <w:r w:rsidRPr="005A7CC0">
        <w:rPr>
          <w:rFonts w:eastAsia="Calibri" w:cstheme="minorHAnsi"/>
          <w:sz w:val="24"/>
          <w:szCs w:val="24"/>
        </w:rPr>
        <w:t>O produto entregue pelo consultor, aprovado</w:t>
      </w:r>
      <w:r w:rsidR="002D604E" w:rsidRPr="005A7CC0">
        <w:rPr>
          <w:rFonts w:eastAsia="Calibri" w:cstheme="minorHAnsi"/>
          <w:sz w:val="24"/>
          <w:szCs w:val="24"/>
        </w:rPr>
        <w:t xml:space="preserve"> e atestado </w:t>
      </w:r>
      <w:r w:rsidRPr="005A7CC0">
        <w:rPr>
          <w:rFonts w:eastAsia="Calibri" w:cstheme="minorHAnsi"/>
          <w:sz w:val="24"/>
          <w:szCs w:val="24"/>
        </w:rPr>
        <w:t>pela área</w:t>
      </w:r>
      <w:r w:rsidR="002D604E" w:rsidRPr="005A7CC0">
        <w:rPr>
          <w:rFonts w:eastAsia="Calibri" w:cstheme="minorHAnsi"/>
          <w:sz w:val="24"/>
          <w:szCs w:val="24"/>
        </w:rPr>
        <w:t xml:space="preserve"> técnica responsável</w:t>
      </w:r>
      <w:r w:rsidRPr="005A7CC0">
        <w:rPr>
          <w:rFonts w:eastAsia="Calibri" w:cstheme="minorHAnsi"/>
          <w:sz w:val="24"/>
          <w:szCs w:val="24"/>
        </w:rPr>
        <w:t xml:space="preserve">, deve ser entregue em via digitalizada. </w:t>
      </w:r>
    </w:p>
    <w:p w14:paraId="1F19C60E" w14:textId="77777777" w:rsidR="008718B1" w:rsidRPr="005A7CC0" w:rsidRDefault="008718B1" w:rsidP="00E85A8A">
      <w:pPr>
        <w:autoSpaceDE w:val="0"/>
        <w:autoSpaceDN w:val="0"/>
        <w:adjustRightInd w:val="0"/>
        <w:spacing w:after="0" w:line="240" w:lineRule="auto"/>
        <w:rPr>
          <w:rFonts w:eastAsia="Calibri" w:cstheme="minorHAnsi"/>
          <w:sz w:val="24"/>
          <w:szCs w:val="24"/>
        </w:rPr>
      </w:pPr>
    </w:p>
    <w:p w14:paraId="3ACFCD85" w14:textId="55630A2C" w:rsidR="008718B1" w:rsidRPr="005A7CC0" w:rsidRDefault="008718B1" w:rsidP="00E85A8A">
      <w:pPr>
        <w:autoSpaceDE w:val="0"/>
        <w:autoSpaceDN w:val="0"/>
        <w:adjustRightInd w:val="0"/>
        <w:spacing w:after="0" w:line="240" w:lineRule="auto"/>
        <w:jc w:val="both"/>
        <w:rPr>
          <w:rFonts w:eastAsia="Calibri" w:cstheme="minorHAnsi"/>
          <w:sz w:val="24"/>
          <w:szCs w:val="24"/>
        </w:rPr>
      </w:pPr>
      <w:r w:rsidRPr="005A7CC0">
        <w:rPr>
          <w:rFonts w:eastAsia="Calibri" w:cstheme="minorHAnsi"/>
          <w:sz w:val="24"/>
          <w:szCs w:val="24"/>
        </w:rPr>
        <w:t xml:space="preserve">O consultor deverá garantir que </w:t>
      </w:r>
      <w:r w:rsidR="00273AFF" w:rsidRPr="005A7CC0">
        <w:rPr>
          <w:rFonts w:eastAsia="Calibri" w:cstheme="minorHAnsi"/>
          <w:sz w:val="24"/>
          <w:szCs w:val="24"/>
        </w:rPr>
        <w:t>os</w:t>
      </w:r>
      <w:r w:rsidR="004055CC" w:rsidRPr="005A7CC0">
        <w:rPr>
          <w:rFonts w:eastAsia="Calibri" w:cstheme="minorHAnsi"/>
          <w:sz w:val="24"/>
          <w:szCs w:val="24"/>
        </w:rPr>
        <w:t xml:space="preserve"> </w:t>
      </w:r>
      <w:r w:rsidRPr="005A7CC0">
        <w:rPr>
          <w:rFonts w:eastAsia="Calibri" w:cstheme="minorHAnsi"/>
          <w:sz w:val="24"/>
          <w:szCs w:val="24"/>
        </w:rPr>
        <w:t xml:space="preserve">serviços executados sejam realizados com qualidade, atendendo a todas as especificações no prazo estabelecido neste termo de referência, cumprindo as orientações realizadas pelo supervisor da consultoria e submetendo, para apreciação e aprovação, as modificações necessárias para realização dos produtos. </w:t>
      </w:r>
    </w:p>
    <w:p w14:paraId="5CB0FE46" w14:textId="77777777" w:rsidR="008718B1" w:rsidRPr="005A7CC0" w:rsidRDefault="008718B1" w:rsidP="00E85A8A">
      <w:pPr>
        <w:autoSpaceDE w:val="0"/>
        <w:autoSpaceDN w:val="0"/>
        <w:adjustRightInd w:val="0"/>
        <w:spacing w:after="0" w:line="240" w:lineRule="auto"/>
        <w:jc w:val="both"/>
        <w:rPr>
          <w:rFonts w:eastAsia="Calibri" w:cstheme="minorHAnsi"/>
          <w:sz w:val="24"/>
          <w:szCs w:val="24"/>
        </w:rPr>
      </w:pPr>
    </w:p>
    <w:p w14:paraId="0D17A3B7" w14:textId="77777777" w:rsidR="008718B1" w:rsidRPr="005A7CC0" w:rsidRDefault="008718B1" w:rsidP="00E85A8A">
      <w:pPr>
        <w:autoSpaceDE w:val="0"/>
        <w:autoSpaceDN w:val="0"/>
        <w:adjustRightInd w:val="0"/>
        <w:spacing w:after="0" w:line="240" w:lineRule="auto"/>
        <w:jc w:val="both"/>
        <w:rPr>
          <w:rFonts w:eastAsia="Calibri" w:cstheme="minorHAnsi"/>
          <w:sz w:val="24"/>
          <w:szCs w:val="24"/>
        </w:rPr>
      </w:pPr>
      <w:r w:rsidRPr="005A7CC0">
        <w:rPr>
          <w:rFonts w:eastAsia="Calibri" w:cstheme="minorHAnsi"/>
          <w:sz w:val="24"/>
          <w:szCs w:val="24"/>
        </w:rPr>
        <w:t xml:space="preserve">Não serão aceitos produtos que apresentem mera reprodução de </w:t>
      </w:r>
      <w:proofErr w:type="spellStart"/>
      <w:r w:rsidRPr="005A7CC0">
        <w:rPr>
          <w:rFonts w:eastAsia="Calibri" w:cstheme="minorHAnsi"/>
          <w:sz w:val="24"/>
          <w:szCs w:val="24"/>
        </w:rPr>
        <w:t>conteúdos</w:t>
      </w:r>
      <w:proofErr w:type="spellEnd"/>
      <w:r w:rsidRPr="005A7CC0">
        <w:rPr>
          <w:rFonts w:eastAsia="Calibri" w:cstheme="minorHAnsi"/>
          <w:sz w:val="24"/>
          <w:szCs w:val="24"/>
        </w:rPr>
        <w:t xml:space="preserve"> da internet ou livros de outros autores sem os créditos devidos, sem que tais conteúdos sejam minimamente tratados/analisados pelo consultor, ou que não estejam previstos no contrato.</w:t>
      </w:r>
    </w:p>
    <w:p w14:paraId="07C76AE4" w14:textId="77777777" w:rsidR="008718B1" w:rsidRPr="005A7CC0" w:rsidRDefault="008718B1" w:rsidP="008718B1">
      <w:pPr>
        <w:autoSpaceDE w:val="0"/>
        <w:autoSpaceDN w:val="0"/>
        <w:adjustRightInd w:val="0"/>
        <w:spacing w:after="0" w:line="240" w:lineRule="auto"/>
        <w:rPr>
          <w:rFonts w:ascii="Calibri" w:eastAsia="Calibri" w:hAnsi="Calibri" w:cs="Calibri"/>
          <w:sz w:val="24"/>
          <w:szCs w:val="24"/>
        </w:rPr>
      </w:pPr>
    </w:p>
    <w:p w14:paraId="085C5691" w14:textId="77777777" w:rsidR="008718B1" w:rsidRPr="005A7CC0" w:rsidRDefault="008718B1" w:rsidP="008718B1">
      <w:pPr>
        <w:autoSpaceDE w:val="0"/>
        <w:autoSpaceDN w:val="0"/>
        <w:adjustRightInd w:val="0"/>
        <w:spacing w:after="0" w:line="240" w:lineRule="auto"/>
        <w:rPr>
          <w:rFonts w:ascii="Calibri" w:eastAsia="Calibri" w:hAnsi="Calibri" w:cs="Calibri"/>
          <w:color w:val="000000"/>
          <w:sz w:val="24"/>
          <w:szCs w:val="24"/>
        </w:rPr>
      </w:pPr>
    </w:p>
    <w:p w14:paraId="5971B2D2" w14:textId="7358351F" w:rsidR="008718B1" w:rsidRPr="005A7CC0" w:rsidRDefault="00B123A0" w:rsidP="008F1AD6">
      <w:pPr>
        <w:widowControl w:val="0"/>
        <w:suppressAutoHyphens/>
        <w:spacing w:after="0" w:line="240" w:lineRule="auto"/>
        <w:jc w:val="both"/>
        <w:rPr>
          <w:rFonts w:ascii="Times New Roman" w:eastAsia="Calibri" w:hAnsi="Times New Roman" w:cs="Times New Roman"/>
          <w:color w:val="FF0000"/>
          <w:szCs w:val="24"/>
        </w:rPr>
      </w:pPr>
      <w:proofErr w:type="gramStart"/>
      <w:r w:rsidRPr="005A7CC0">
        <w:rPr>
          <w:rFonts w:ascii="Calibri" w:eastAsia="Calibri" w:hAnsi="Calibri" w:cs="Calibri"/>
          <w:b/>
          <w:bCs/>
          <w:color w:val="000000"/>
          <w:sz w:val="28"/>
          <w:szCs w:val="28"/>
        </w:rPr>
        <w:t xml:space="preserve">4.1.4 </w:t>
      </w:r>
      <w:r w:rsidR="008718B1" w:rsidRPr="005A7CC0">
        <w:rPr>
          <w:rFonts w:ascii="Times New Roman" w:eastAsia="Calibri" w:hAnsi="Times New Roman" w:cs="Times New Roman"/>
          <w:color w:val="FF0000"/>
          <w:szCs w:val="24"/>
        </w:rPr>
        <w:t xml:space="preserve"> </w:t>
      </w:r>
      <w:r w:rsidR="008718B1" w:rsidRPr="005A7CC0">
        <w:rPr>
          <w:rFonts w:ascii="Calibri" w:eastAsia="Calibri" w:hAnsi="Calibri" w:cs="Calibri"/>
          <w:b/>
          <w:bCs/>
          <w:color w:val="000000"/>
          <w:sz w:val="28"/>
          <w:szCs w:val="28"/>
        </w:rPr>
        <w:t>Especificações</w:t>
      </w:r>
      <w:proofErr w:type="gramEnd"/>
      <w:r w:rsidR="008718B1" w:rsidRPr="005A7CC0">
        <w:rPr>
          <w:rFonts w:ascii="Times New Roman" w:eastAsia="Calibri" w:hAnsi="Times New Roman" w:cs="Times New Roman"/>
          <w:color w:val="FF0000"/>
          <w:szCs w:val="24"/>
        </w:rPr>
        <w:t xml:space="preserve"> </w:t>
      </w:r>
    </w:p>
    <w:p w14:paraId="79E5FA54" w14:textId="77777777" w:rsidR="008718B1" w:rsidRPr="005A7CC0" w:rsidRDefault="008718B1" w:rsidP="008718B1">
      <w:pPr>
        <w:autoSpaceDE w:val="0"/>
        <w:autoSpaceDN w:val="0"/>
        <w:adjustRightInd w:val="0"/>
        <w:spacing w:after="0" w:line="240" w:lineRule="auto"/>
        <w:rPr>
          <w:rFonts w:ascii="Calibri" w:eastAsia="Calibri" w:hAnsi="Calibri" w:cs="Calibri"/>
          <w:color w:val="000000"/>
          <w:sz w:val="28"/>
          <w:szCs w:val="28"/>
        </w:rPr>
      </w:pPr>
    </w:p>
    <w:p w14:paraId="06C152C5" w14:textId="77777777" w:rsidR="008718B1" w:rsidRPr="005A7CC0" w:rsidRDefault="008718B1" w:rsidP="008718B1">
      <w:pPr>
        <w:autoSpaceDE w:val="0"/>
        <w:autoSpaceDN w:val="0"/>
        <w:adjustRightInd w:val="0"/>
        <w:spacing w:after="0" w:line="240" w:lineRule="auto"/>
        <w:rPr>
          <w:rFonts w:ascii="Calibri" w:eastAsia="Calibri" w:hAnsi="Calibri" w:cs="Calibri"/>
          <w:color w:val="000000"/>
          <w:sz w:val="28"/>
          <w:szCs w:val="28"/>
        </w:rPr>
      </w:pPr>
      <w:r w:rsidRPr="005A7CC0">
        <w:rPr>
          <w:rFonts w:ascii="Calibri" w:eastAsia="Calibri" w:hAnsi="Calibri" w:cs="Calibri"/>
          <w:b/>
          <w:bCs/>
          <w:color w:val="000000"/>
          <w:sz w:val="28"/>
          <w:szCs w:val="28"/>
        </w:rPr>
        <w:t>Requisitos Obrigatórios (eliminatórios)</w:t>
      </w:r>
      <w:r w:rsidRPr="005A7CC0">
        <w:rPr>
          <w:rFonts w:ascii="Calibri" w:eastAsia="Calibri" w:hAnsi="Calibri" w:cs="Calibri"/>
          <w:color w:val="000000"/>
          <w:sz w:val="28"/>
          <w:szCs w:val="28"/>
        </w:rPr>
        <w:t xml:space="preserve">: </w:t>
      </w:r>
    </w:p>
    <w:p w14:paraId="3FB39D3D" w14:textId="77777777" w:rsidR="00EE4977" w:rsidRPr="005A7CC0" w:rsidRDefault="00EE4977" w:rsidP="004055CC">
      <w:pPr>
        <w:autoSpaceDE w:val="0"/>
        <w:autoSpaceDN w:val="0"/>
        <w:adjustRightInd w:val="0"/>
        <w:spacing w:after="0" w:line="240" w:lineRule="auto"/>
        <w:jc w:val="both"/>
        <w:rPr>
          <w:rFonts w:ascii="Calibri" w:eastAsia="Calibri" w:hAnsi="Calibri" w:cs="Calibri"/>
          <w:color w:val="000000"/>
          <w:sz w:val="24"/>
          <w:szCs w:val="24"/>
        </w:rPr>
      </w:pPr>
    </w:p>
    <w:p w14:paraId="09147B8D" w14:textId="32C574AA" w:rsidR="000C6073" w:rsidRDefault="008718B1" w:rsidP="003F65E6">
      <w:pPr>
        <w:pStyle w:val="PargrafodaLista"/>
        <w:numPr>
          <w:ilvl w:val="0"/>
          <w:numId w:val="6"/>
        </w:numPr>
        <w:autoSpaceDE w:val="0"/>
        <w:autoSpaceDN w:val="0"/>
        <w:adjustRightInd w:val="0"/>
        <w:spacing w:after="0" w:line="240" w:lineRule="auto"/>
        <w:jc w:val="both"/>
        <w:rPr>
          <w:rFonts w:ascii="Calibri" w:eastAsia="Calibri" w:hAnsi="Calibri" w:cs="Calibri"/>
          <w:color w:val="000000"/>
          <w:sz w:val="24"/>
          <w:szCs w:val="24"/>
        </w:rPr>
      </w:pPr>
      <w:r w:rsidRPr="000C6073">
        <w:rPr>
          <w:rFonts w:ascii="Calibri" w:eastAsia="Calibri" w:hAnsi="Calibri" w:cs="Calibri"/>
          <w:color w:val="000000"/>
          <w:sz w:val="24"/>
          <w:szCs w:val="24"/>
        </w:rPr>
        <w:t>Formação Acadêmica</w:t>
      </w:r>
      <w:r w:rsidR="001504D1" w:rsidRPr="000C6073">
        <w:rPr>
          <w:rFonts w:ascii="Calibri" w:eastAsia="Calibri" w:hAnsi="Calibri" w:cs="Calibri"/>
          <w:color w:val="000000"/>
          <w:sz w:val="24"/>
          <w:szCs w:val="24"/>
        </w:rPr>
        <w:t xml:space="preserve">: </w:t>
      </w:r>
      <w:r w:rsidR="000C6073" w:rsidRPr="009A4DE4">
        <w:rPr>
          <w:sz w:val="24"/>
          <w:szCs w:val="24"/>
        </w:rPr>
        <w:t>formação</w:t>
      </w:r>
      <w:r w:rsidR="000C6073" w:rsidRPr="009A4DE4">
        <w:rPr>
          <w:rFonts w:ascii="Calibri" w:eastAsia="Calibri" w:hAnsi="Calibri" w:cs="Calibri"/>
          <w:color w:val="000000"/>
          <w:sz w:val="24"/>
          <w:szCs w:val="24"/>
        </w:rPr>
        <w:t xml:space="preserve"> acadêmica em nível de </w:t>
      </w:r>
      <w:r w:rsidR="000C6073">
        <w:rPr>
          <w:rFonts w:ascii="Calibri" w:eastAsia="Calibri" w:hAnsi="Calibri" w:cs="Calibri"/>
          <w:color w:val="000000"/>
          <w:sz w:val="24"/>
          <w:szCs w:val="24"/>
        </w:rPr>
        <w:t xml:space="preserve">mestrado </w:t>
      </w:r>
      <w:r w:rsidR="000C6073" w:rsidRPr="009A4DE4">
        <w:rPr>
          <w:rFonts w:ascii="Calibri" w:eastAsia="Calibri" w:hAnsi="Calibri" w:cs="Calibri"/>
          <w:color w:val="000000"/>
          <w:sz w:val="24"/>
          <w:szCs w:val="24"/>
        </w:rPr>
        <w:t xml:space="preserve">em </w:t>
      </w:r>
      <w:r w:rsidR="000C6073">
        <w:rPr>
          <w:rFonts w:ascii="Calibri" w:eastAsia="Calibri" w:hAnsi="Calibri" w:cs="Calibri"/>
          <w:color w:val="000000"/>
          <w:sz w:val="24"/>
          <w:szCs w:val="24"/>
        </w:rPr>
        <w:t>direito, ciência política</w:t>
      </w:r>
      <w:r w:rsidR="000C6073" w:rsidRPr="009A4DE4">
        <w:rPr>
          <w:rFonts w:ascii="Calibri" w:eastAsia="Calibri" w:hAnsi="Calibri" w:cs="Calibri"/>
          <w:color w:val="000000"/>
          <w:sz w:val="24"/>
          <w:szCs w:val="24"/>
        </w:rPr>
        <w:t>, administração,</w:t>
      </w:r>
      <w:r w:rsidR="000C6073">
        <w:rPr>
          <w:rFonts w:ascii="Calibri" w:eastAsia="Calibri" w:hAnsi="Calibri" w:cs="Calibri"/>
          <w:color w:val="000000"/>
          <w:sz w:val="24"/>
          <w:szCs w:val="24"/>
        </w:rPr>
        <w:t xml:space="preserve"> economia</w:t>
      </w:r>
      <w:r w:rsidR="000C6073" w:rsidRPr="009A4DE4">
        <w:rPr>
          <w:rFonts w:ascii="Calibri" w:eastAsia="Calibri" w:hAnsi="Calibri" w:cs="Calibri"/>
          <w:color w:val="000000"/>
          <w:sz w:val="24"/>
          <w:szCs w:val="24"/>
        </w:rPr>
        <w:t xml:space="preserve"> ou área relacionada ao projeto</w:t>
      </w:r>
      <w:r w:rsidR="000C6073" w:rsidRPr="000C6073">
        <w:rPr>
          <w:rFonts w:ascii="Calibri" w:eastAsia="Calibri" w:hAnsi="Calibri" w:cs="Calibri"/>
          <w:color w:val="000000"/>
          <w:sz w:val="24"/>
          <w:szCs w:val="24"/>
        </w:rPr>
        <w:t xml:space="preserve"> </w:t>
      </w:r>
    </w:p>
    <w:p w14:paraId="6D21A10C" w14:textId="01B30EAC" w:rsidR="00EE4977" w:rsidRPr="005A7CC0" w:rsidRDefault="0014339D" w:rsidP="000C6073">
      <w:pPr>
        <w:pStyle w:val="PargrafodaLista"/>
        <w:numPr>
          <w:ilvl w:val="0"/>
          <w:numId w:val="6"/>
        </w:numPr>
        <w:autoSpaceDE w:val="0"/>
        <w:autoSpaceDN w:val="0"/>
        <w:adjustRightInd w:val="0"/>
        <w:spacing w:after="0" w:line="240" w:lineRule="auto"/>
        <w:jc w:val="both"/>
        <w:rPr>
          <w:rFonts w:ascii="Calibri" w:eastAsia="Calibri" w:hAnsi="Calibri" w:cs="Calibri"/>
          <w:color w:val="000000"/>
          <w:sz w:val="24"/>
          <w:szCs w:val="24"/>
        </w:rPr>
      </w:pPr>
      <w:r w:rsidRPr="000C6073">
        <w:rPr>
          <w:rFonts w:ascii="Calibri" w:eastAsia="Calibri" w:hAnsi="Calibri" w:cs="Calibri"/>
          <w:color w:val="000000"/>
          <w:sz w:val="24"/>
          <w:szCs w:val="24"/>
        </w:rPr>
        <w:t xml:space="preserve">Experiência profissional: </w:t>
      </w:r>
      <w:r w:rsidRPr="000C6073">
        <w:rPr>
          <w:rFonts w:cs="Arial"/>
          <w:sz w:val="24"/>
          <w:szCs w:val="24"/>
        </w:rPr>
        <w:t xml:space="preserve"> experiência profissional comprovada de</w:t>
      </w:r>
      <w:r w:rsidR="00AD0164" w:rsidRPr="000C6073">
        <w:rPr>
          <w:rFonts w:cs="Arial"/>
          <w:sz w:val="24"/>
          <w:szCs w:val="24"/>
        </w:rPr>
        <w:t>,</w:t>
      </w:r>
      <w:r w:rsidRPr="000C6073">
        <w:rPr>
          <w:rFonts w:cs="Arial"/>
          <w:sz w:val="24"/>
          <w:szCs w:val="24"/>
        </w:rPr>
        <w:t xml:space="preserve"> no mínimo </w:t>
      </w:r>
      <w:r w:rsidR="000C6073">
        <w:rPr>
          <w:rFonts w:cs="Arial"/>
          <w:sz w:val="24"/>
          <w:szCs w:val="24"/>
        </w:rPr>
        <w:t>3</w:t>
      </w:r>
      <w:r w:rsidRPr="000C6073">
        <w:rPr>
          <w:rFonts w:cs="Arial"/>
          <w:sz w:val="24"/>
          <w:szCs w:val="24"/>
        </w:rPr>
        <w:t xml:space="preserve"> anos em atividades com interface na matéria de políticas públicas, economia, direito e outras áreas afins</w:t>
      </w:r>
    </w:p>
    <w:p w14:paraId="6D7A1555" w14:textId="77777777" w:rsidR="00EE4977" w:rsidRPr="005A7CC0" w:rsidRDefault="00EE4977" w:rsidP="00EE4977">
      <w:pPr>
        <w:autoSpaceDE w:val="0"/>
        <w:autoSpaceDN w:val="0"/>
        <w:adjustRightInd w:val="0"/>
        <w:spacing w:after="0" w:line="240" w:lineRule="auto"/>
        <w:rPr>
          <w:rFonts w:cs="Calibri"/>
          <w:color w:val="000000"/>
          <w:sz w:val="24"/>
          <w:szCs w:val="24"/>
        </w:rPr>
      </w:pPr>
    </w:p>
    <w:p w14:paraId="769E33EC" w14:textId="77777777" w:rsidR="00215F58" w:rsidRPr="005A7CC0" w:rsidRDefault="00215F58" w:rsidP="00215F58">
      <w:pPr>
        <w:autoSpaceDE w:val="0"/>
        <w:autoSpaceDN w:val="0"/>
        <w:adjustRightInd w:val="0"/>
        <w:spacing w:after="0" w:line="240" w:lineRule="auto"/>
        <w:rPr>
          <w:rFonts w:cs="Calibri"/>
          <w:color w:val="000000"/>
          <w:sz w:val="28"/>
          <w:szCs w:val="28"/>
        </w:rPr>
      </w:pPr>
      <w:r w:rsidRPr="005A7CC0">
        <w:rPr>
          <w:rFonts w:cs="Calibri"/>
          <w:b/>
          <w:bCs/>
          <w:color w:val="000000"/>
          <w:sz w:val="28"/>
          <w:szCs w:val="28"/>
        </w:rPr>
        <w:t>Requisitos Desejáveis (pontuáveis)</w:t>
      </w:r>
      <w:r w:rsidRPr="005A7CC0">
        <w:rPr>
          <w:rFonts w:cs="Calibri"/>
          <w:color w:val="000000"/>
          <w:sz w:val="28"/>
          <w:szCs w:val="28"/>
        </w:rPr>
        <w:t>:</w:t>
      </w:r>
    </w:p>
    <w:p w14:paraId="2E3AE6D0" w14:textId="77777777" w:rsidR="00215F58" w:rsidRPr="005A7CC0" w:rsidRDefault="00215F58" w:rsidP="00215F58">
      <w:pPr>
        <w:autoSpaceDE w:val="0"/>
        <w:autoSpaceDN w:val="0"/>
        <w:adjustRightInd w:val="0"/>
        <w:spacing w:after="0" w:line="240" w:lineRule="auto"/>
        <w:rPr>
          <w:rFonts w:cs="Calibri"/>
          <w:color w:val="000000"/>
          <w:sz w:val="24"/>
          <w:szCs w:val="24"/>
        </w:rPr>
      </w:pPr>
    </w:p>
    <w:p w14:paraId="24B579A1" w14:textId="7470FCD2" w:rsidR="00215F58" w:rsidRDefault="00215F58" w:rsidP="00215F58">
      <w:pPr>
        <w:pStyle w:val="PargrafodaLista"/>
        <w:numPr>
          <w:ilvl w:val="0"/>
          <w:numId w:val="16"/>
        </w:numPr>
        <w:autoSpaceDE w:val="0"/>
        <w:autoSpaceDN w:val="0"/>
        <w:adjustRightInd w:val="0"/>
        <w:spacing w:after="0" w:line="276" w:lineRule="auto"/>
        <w:jc w:val="both"/>
        <w:rPr>
          <w:rFonts w:cs="Arial"/>
          <w:sz w:val="24"/>
          <w:szCs w:val="24"/>
        </w:rPr>
      </w:pPr>
      <w:r w:rsidRPr="005A7CC0">
        <w:rPr>
          <w:rFonts w:cs="Arial"/>
          <w:sz w:val="24"/>
          <w:szCs w:val="24"/>
        </w:rPr>
        <w:t xml:space="preserve">Profissional portador de diploma de Doutorado em </w:t>
      </w:r>
      <w:r w:rsidR="00AC3E41">
        <w:rPr>
          <w:rFonts w:cs="Arial"/>
          <w:sz w:val="24"/>
          <w:szCs w:val="24"/>
        </w:rPr>
        <w:t xml:space="preserve">Direito, </w:t>
      </w:r>
      <w:r w:rsidRPr="005A7CC0">
        <w:rPr>
          <w:rFonts w:cs="Arial"/>
          <w:sz w:val="24"/>
          <w:szCs w:val="24"/>
        </w:rPr>
        <w:t>Economia</w:t>
      </w:r>
      <w:r w:rsidR="00AC3E41">
        <w:rPr>
          <w:rFonts w:cs="Arial"/>
          <w:sz w:val="24"/>
          <w:szCs w:val="24"/>
        </w:rPr>
        <w:t>, Ciência Política</w:t>
      </w:r>
      <w:r w:rsidR="00CF1CA6">
        <w:rPr>
          <w:rFonts w:cs="Arial"/>
          <w:sz w:val="24"/>
          <w:szCs w:val="24"/>
        </w:rPr>
        <w:t xml:space="preserve">, ou outro Curso com tese relacionada à presente pesquisa, </w:t>
      </w:r>
      <w:r w:rsidRPr="005A7CC0">
        <w:rPr>
          <w:rFonts w:cs="Arial"/>
          <w:sz w:val="24"/>
          <w:szCs w:val="24"/>
        </w:rPr>
        <w:t xml:space="preserve">em instituição de ensino superior reconhecida pelo Ministério da Educação (ou equivalente no exterior): </w:t>
      </w:r>
      <w:r w:rsidR="001A1E71">
        <w:rPr>
          <w:rFonts w:cs="Arial"/>
          <w:sz w:val="24"/>
          <w:szCs w:val="24"/>
        </w:rPr>
        <w:t>10</w:t>
      </w:r>
      <w:r w:rsidRPr="005A7CC0">
        <w:rPr>
          <w:rFonts w:cs="Arial"/>
          <w:sz w:val="24"/>
          <w:szCs w:val="24"/>
        </w:rPr>
        <w:t xml:space="preserve"> pontos</w:t>
      </w:r>
      <w:r w:rsidR="001A1E71">
        <w:rPr>
          <w:rFonts w:cs="Arial"/>
          <w:sz w:val="24"/>
          <w:szCs w:val="24"/>
        </w:rPr>
        <w:t xml:space="preserve"> (máximo de 20 pontos)</w:t>
      </w:r>
      <w:r w:rsidRPr="005A7CC0">
        <w:rPr>
          <w:rFonts w:cs="Arial"/>
          <w:sz w:val="24"/>
          <w:szCs w:val="24"/>
        </w:rPr>
        <w:t>.</w:t>
      </w:r>
    </w:p>
    <w:p w14:paraId="0E0860AA" w14:textId="77777777" w:rsidR="003912EE" w:rsidRDefault="003912EE" w:rsidP="00B25DB2">
      <w:pPr>
        <w:pStyle w:val="PargrafodaLista"/>
        <w:autoSpaceDE w:val="0"/>
        <w:autoSpaceDN w:val="0"/>
        <w:adjustRightInd w:val="0"/>
        <w:spacing w:after="0" w:line="276" w:lineRule="auto"/>
        <w:jc w:val="both"/>
        <w:rPr>
          <w:rFonts w:cs="Arial"/>
          <w:sz w:val="24"/>
          <w:szCs w:val="24"/>
        </w:rPr>
      </w:pPr>
    </w:p>
    <w:p w14:paraId="736526BB" w14:textId="39DCCA3B" w:rsidR="00531983" w:rsidRPr="005A7CC0" w:rsidRDefault="00531983" w:rsidP="00215F58">
      <w:pPr>
        <w:pStyle w:val="PargrafodaLista"/>
        <w:numPr>
          <w:ilvl w:val="0"/>
          <w:numId w:val="16"/>
        </w:numPr>
        <w:autoSpaceDE w:val="0"/>
        <w:autoSpaceDN w:val="0"/>
        <w:adjustRightInd w:val="0"/>
        <w:spacing w:after="0" w:line="276" w:lineRule="auto"/>
        <w:jc w:val="both"/>
        <w:rPr>
          <w:rFonts w:cs="Arial"/>
          <w:sz w:val="24"/>
          <w:szCs w:val="24"/>
        </w:rPr>
      </w:pPr>
      <w:r>
        <w:rPr>
          <w:rFonts w:cs="Arial"/>
          <w:sz w:val="24"/>
          <w:szCs w:val="24"/>
        </w:rPr>
        <w:t>Possuir experiência de trabalho</w:t>
      </w:r>
      <w:r w:rsidR="005A3250">
        <w:rPr>
          <w:rFonts w:cs="Arial"/>
          <w:sz w:val="24"/>
          <w:szCs w:val="24"/>
        </w:rPr>
        <w:t xml:space="preserve"> com interface na matéria de políticas públicas, economia, direito e outras áreas afins</w:t>
      </w:r>
      <w:r w:rsidR="001A1E71">
        <w:rPr>
          <w:rFonts w:cs="Arial"/>
          <w:sz w:val="24"/>
          <w:szCs w:val="24"/>
        </w:rPr>
        <w:t xml:space="preserve">: </w:t>
      </w:r>
      <w:r w:rsidR="005A3250">
        <w:rPr>
          <w:rFonts w:cs="Arial"/>
          <w:sz w:val="24"/>
          <w:szCs w:val="24"/>
        </w:rPr>
        <w:t>1</w:t>
      </w:r>
      <w:r w:rsidR="001A1E71">
        <w:rPr>
          <w:rFonts w:cs="Arial"/>
          <w:sz w:val="24"/>
          <w:szCs w:val="24"/>
        </w:rPr>
        <w:t xml:space="preserve"> ponto</w:t>
      </w:r>
      <w:r w:rsidR="005A3250">
        <w:rPr>
          <w:rFonts w:cs="Arial"/>
          <w:sz w:val="24"/>
          <w:szCs w:val="24"/>
        </w:rPr>
        <w:t xml:space="preserve"> por ano</w:t>
      </w:r>
      <w:r w:rsidR="00CC4A39">
        <w:rPr>
          <w:rFonts w:cs="Arial"/>
          <w:sz w:val="24"/>
          <w:szCs w:val="24"/>
        </w:rPr>
        <w:t xml:space="preserve"> que ultrapasse o limite mínimo exigido</w:t>
      </w:r>
      <w:r w:rsidR="001A1E71">
        <w:rPr>
          <w:rFonts w:cs="Arial"/>
          <w:sz w:val="24"/>
          <w:szCs w:val="24"/>
        </w:rPr>
        <w:t xml:space="preserve"> (máximo de </w:t>
      </w:r>
      <w:r w:rsidR="009A0CC5">
        <w:rPr>
          <w:rFonts w:cs="Arial"/>
          <w:sz w:val="24"/>
          <w:szCs w:val="24"/>
        </w:rPr>
        <w:t>3</w:t>
      </w:r>
      <w:r w:rsidR="001A1E71">
        <w:rPr>
          <w:rFonts w:cs="Arial"/>
          <w:sz w:val="24"/>
          <w:szCs w:val="24"/>
        </w:rPr>
        <w:t>0 pontos);</w:t>
      </w:r>
    </w:p>
    <w:p w14:paraId="6107D494" w14:textId="77777777" w:rsidR="00215F58" w:rsidRPr="005A7CC0" w:rsidRDefault="00215F58" w:rsidP="00215F58">
      <w:pPr>
        <w:pStyle w:val="PargrafodaLista"/>
        <w:autoSpaceDE w:val="0"/>
        <w:autoSpaceDN w:val="0"/>
        <w:adjustRightInd w:val="0"/>
        <w:spacing w:after="0" w:line="276" w:lineRule="auto"/>
        <w:jc w:val="both"/>
        <w:rPr>
          <w:rFonts w:cs="Arial"/>
          <w:sz w:val="24"/>
          <w:szCs w:val="24"/>
        </w:rPr>
      </w:pPr>
    </w:p>
    <w:p w14:paraId="0473095C" w14:textId="7A0916E6" w:rsidR="00215F58" w:rsidRPr="005A7CC0" w:rsidRDefault="00215F58" w:rsidP="00215F58">
      <w:pPr>
        <w:pStyle w:val="PargrafodaLista"/>
        <w:numPr>
          <w:ilvl w:val="0"/>
          <w:numId w:val="16"/>
        </w:numPr>
        <w:autoSpaceDE w:val="0"/>
        <w:autoSpaceDN w:val="0"/>
        <w:adjustRightInd w:val="0"/>
        <w:spacing w:after="0" w:line="276" w:lineRule="auto"/>
        <w:jc w:val="both"/>
        <w:rPr>
          <w:rFonts w:cs="Arial"/>
          <w:sz w:val="24"/>
          <w:szCs w:val="24"/>
        </w:rPr>
      </w:pPr>
      <w:r w:rsidRPr="005A7CC0">
        <w:rPr>
          <w:rFonts w:cs="Arial"/>
          <w:sz w:val="24"/>
          <w:szCs w:val="24"/>
        </w:rPr>
        <w:t>Possuir pesquisas</w:t>
      </w:r>
      <w:r w:rsidR="00720C20">
        <w:rPr>
          <w:rFonts w:cs="Arial"/>
          <w:sz w:val="24"/>
          <w:szCs w:val="24"/>
        </w:rPr>
        <w:t xml:space="preserve">/publicações </w:t>
      </w:r>
      <w:r w:rsidRPr="005A7CC0">
        <w:rPr>
          <w:rFonts w:cs="Arial"/>
          <w:sz w:val="24"/>
          <w:szCs w:val="24"/>
        </w:rPr>
        <w:t xml:space="preserve">em </w:t>
      </w:r>
      <w:r w:rsidR="00AC3E41">
        <w:rPr>
          <w:rFonts w:cs="Arial"/>
          <w:sz w:val="24"/>
          <w:szCs w:val="24"/>
        </w:rPr>
        <w:t>direito</w:t>
      </w:r>
      <w:r w:rsidR="001A1E71">
        <w:rPr>
          <w:rFonts w:cs="Arial"/>
          <w:sz w:val="24"/>
          <w:szCs w:val="24"/>
        </w:rPr>
        <w:t xml:space="preserve"> – direito do consumidor, direito e economia (</w:t>
      </w:r>
      <w:proofErr w:type="spellStart"/>
      <w:r w:rsidR="001A1E71">
        <w:rPr>
          <w:rFonts w:cs="Arial"/>
          <w:i/>
          <w:sz w:val="24"/>
          <w:szCs w:val="24"/>
        </w:rPr>
        <w:t>law</w:t>
      </w:r>
      <w:proofErr w:type="spellEnd"/>
      <w:r w:rsidR="001A1E71">
        <w:rPr>
          <w:rFonts w:cs="Arial"/>
          <w:i/>
          <w:sz w:val="24"/>
          <w:szCs w:val="24"/>
        </w:rPr>
        <w:t xml:space="preserve"> </w:t>
      </w:r>
      <w:proofErr w:type="spellStart"/>
      <w:r w:rsidR="001A1E71">
        <w:rPr>
          <w:rFonts w:cs="Arial"/>
          <w:i/>
          <w:sz w:val="24"/>
          <w:szCs w:val="24"/>
        </w:rPr>
        <w:t>and</w:t>
      </w:r>
      <w:proofErr w:type="spellEnd"/>
      <w:r w:rsidR="001A1E71">
        <w:rPr>
          <w:rFonts w:cs="Arial"/>
          <w:i/>
          <w:sz w:val="24"/>
          <w:szCs w:val="24"/>
        </w:rPr>
        <w:t xml:space="preserve"> </w:t>
      </w:r>
      <w:proofErr w:type="spellStart"/>
      <w:r w:rsidR="001A1E71">
        <w:rPr>
          <w:rFonts w:cs="Arial"/>
          <w:i/>
          <w:sz w:val="24"/>
          <w:szCs w:val="24"/>
        </w:rPr>
        <w:t>economics</w:t>
      </w:r>
      <w:proofErr w:type="spellEnd"/>
      <w:r w:rsidR="001A1E71">
        <w:rPr>
          <w:rFonts w:cs="Arial"/>
          <w:sz w:val="24"/>
          <w:szCs w:val="24"/>
        </w:rPr>
        <w:t>) / análise econômica do direito –</w:t>
      </w:r>
      <w:r w:rsidR="00AC3E41">
        <w:rPr>
          <w:rFonts w:cs="Arial"/>
          <w:sz w:val="24"/>
          <w:szCs w:val="24"/>
        </w:rPr>
        <w:t>, economia, ciência política</w:t>
      </w:r>
      <w:r w:rsidR="001A1E71">
        <w:rPr>
          <w:rFonts w:cs="Arial"/>
          <w:sz w:val="24"/>
          <w:szCs w:val="24"/>
        </w:rPr>
        <w:t>,</w:t>
      </w:r>
      <w:r w:rsidR="006C560B">
        <w:rPr>
          <w:rFonts w:cs="Arial"/>
          <w:sz w:val="24"/>
          <w:szCs w:val="24"/>
        </w:rPr>
        <w:t xml:space="preserve"> </w:t>
      </w:r>
      <w:r w:rsidR="001A1E71">
        <w:rPr>
          <w:rFonts w:cs="Arial"/>
          <w:sz w:val="24"/>
          <w:szCs w:val="24"/>
        </w:rPr>
        <w:t>(</w:t>
      </w:r>
      <w:proofErr w:type="spellStart"/>
      <w:r w:rsidR="001A1E71" w:rsidRPr="00AC3E41">
        <w:rPr>
          <w:rFonts w:cs="Arial"/>
          <w:i/>
          <w:sz w:val="24"/>
          <w:szCs w:val="24"/>
        </w:rPr>
        <w:t>international</w:t>
      </w:r>
      <w:proofErr w:type="spellEnd"/>
      <w:r w:rsidR="001A1E71" w:rsidRPr="00AC3E41">
        <w:rPr>
          <w:rFonts w:cs="Arial"/>
          <w:i/>
          <w:sz w:val="24"/>
          <w:szCs w:val="24"/>
        </w:rPr>
        <w:t xml:space="preserve"> </w:t>
      </w:r>
      <w:proofErr w:type="spellStart"/>
      <w:r w:rsidR="001A1E71" w:rsidRPr="00AC3E41">
        <w:rPr>
          <w:rFonts w:cs="Arial"/>
          <w:i/>
          <w:sz w:val="24"/>
          <w:szCs w:val="24"/>
        </w:rPr>
        <w:t>political</w:t>
      </w:r>
      <w:proofErr w:type="spellEnd"/>
      <w:r w:rsidR="001A1E71" w:rsidRPr="00AC3E41">
        <w:rPr>
          <w:rFonts w:cs="Arial"/>
          <w:i/>
          <w:sz w:val="24"/>
          <w:szCs w:val="24"/>
        </w:rPr>
        <w:t xml:space="preserve"> </w:t>
      </w:r>
      <w:proofErr w:type="spellStart"/>
      <w:r w:rsidR="001A1E71" w:rsidRPr="00AC3E41">
        <w:rPr>
          <w:rFonts w:cs="Arial"/>
          <w:i/>
          <w:sz w:val="24"/>
          <w:szCs w:val="24"/>
        </w:rPr>
        <w:t>economy</w:t>
      </w:r>
      <w:proofErr w:type="spellEnd"/>
      <w:r w:rsidR="001A1E71">
        <w:rPr>
          <w:rFonts w:cs="Arial"/>
          <w:sz w:val="24"/>
          <w:szCs w:val="24"/>
        </w:rPr>
        <w:t>) –</w:t>
      </w:r>
      <w:r w:rsidR="00AC3E41">
        <w:rPr>
          <w:rFonts w:cs="Arial"/>
          <w:sz w:val="24"/>
          <w:szCs w:val="24"/>
        </w:rPr>
        <w:t>,</w:t>
      </w:r>
      <w:r w:rsidR="00E417A3">
        <w:rPr>
          <w:rFonts w:cs="Arial"/>
          <w:sz w:val="24"/>
          <w:szCs w:val="24"/>
        </w:rPr>
        <w:t xml:space="preserve"> administração</w:t>
      </w:r>
      <w:r w:rsidR="001A1E71">
        <w:rPr>
          <w:rFonts w:cs="Arial"/>
          <w:sz w:val="24"/>
          <w:szCs w:val="24"/>
        </w:rPr>
        <w:t xml:space="preserve"> – políticas públicas -</w:t>
      </w:r>
      <w:r w:rsidR="00E417A3">
        <w:rPr>
          <w:rFonts w:cs="Arial"/>
          <w:sz w:val="24"/>
          <w:szCs w:val="24"/>
        </w:rPr>
        <w:t>,</w:t>
      </w:r>
      <w:r w:rsidRPr="005A7CC0">
        <w:rPr>
          <w:rFonts w:cs="Arial"/>
          <w:sz w:val="24"/>
          <w:szCs w:val="24"/>
        </w:rPr>
        <w:t xml:space="preserve"> </w:t>
      </w:r>
      <w:r w:rsidR="00CF1CA6">
        <w:rPr>
          <w:rFonts w:cs="Arial"/>
          <w:sz w:val="24"/>
          <w:szCs w:val="24"/>
        </w:rPr>
        <w:t xml:space="preserve">ou outras áreas relacionadas, </w:t>
      </w:r>
      <w:r w:rsidRPr="005A7CC0">
        <w:rPr>
          <w:rFonts w:cs="Arial"/>
          <w:sz w:val="24"/>
          <w:szCs w:val="24"/>
        </w:rPr>
        <w:t xml:space="preserve">com ênfase em análises </w:t>
      </w:r>
      <w:r w:rsidR="00AC3E41">
        <w:rPr>
          <w:rFonts w:cs="Arial"/>
          <w:sz w:val="24"/>
          <w:szCs w:val="24"/>
        </w:rPr>
        <w:t xml:space="preserve">de políticas públicas comparadas ou internacionais ou em cooperações com organismos </w:t>
      </w:r>
      <w:r w:rsidR="00AC3E41">
        <w:rPr>
          <w:rFonts w:cs="Arial"/>
          <w:sz w:val="24"/>
          <w:szCs w:val="24"/>
        </w:rPr>
        <w:lastRenderedPageBreak/>
        <w:t>econômicos internacionais</w:t>
      </w:r>
      <w:r w:rsidRPr="005A7CC0">
        <w:rPr>
          <w:rFonts w:cs="Arial"/>
          <w:sz w:val="24"/>
          <w:szCs w:val="24"/>
        </w:rPr>
        <w:t xml:space="preserve">: </w:t>
      </w:r>
      <w:r w:rsidR="001A1E71">
        <w:rPr>
          <w:rFonts w:cs="Arial"/>
          <w:sz w:val="24"/>
          <w:szCs w:val="24"/>
        </w:rPr>
        <w:t>5</w:t>
      </w:r>
      <w:r w:rsidRPr="005A7CC0">
        <w:rPr>
          <w:rFonts w:cs="Arial"/>
          <w:sz w:val="24"/>
          <w:szCs w:val="24"/>
        </w:rPr>
        <w:t xml:space="preserve"> pontos por publicação nacional ou internacional </w:t>
      </w:r>
      <w:r w:rsidR="001A1E71">
        <w:rPr>
          <w:rFonts w:cs="Arial"/>
          <w:sz w:val="24"/>
          <w:szCs w:val="24"/>
        </w:rPr>
        <w:t xml:space="preserve">até </w:t>
      </w:r>
      <w:r w:rsidRPr="005A7CC0">
        <w:rPr>
          <w:rFonts w:cs="Arial"/>
          <w:sz w:val="24"/>
          <w:szCs w:val="24"/>
        </w:rPr>
        <w:t xml:space="preserve">o limite de </w:t>
      </w:r>
      <w:r w:rsidR="001A1E71">
        <w:rPr>
          <w:rFonts w:cs="Arial"/>
          <w:sz w:val="24"/>
          <w:szCs w:val="24"/>
        </w:rPr>
        <w:t>2</w:t>
      </w:r>
      <w:r w:rsidRPr="005A7CC0">
        <w:rPr>
          <w:rFonts w:cs="Arial"/>
          <w:sz w:val="24"/>
          <w:szCs w:val="24"/>
        </w:rPr>
        <w:t>0 pontos;</w:t>
      </w:r>
    </w:p>
    <w:p w14:paraId="4C3ACEDC" w14:textId="77777777" w:rsidR="00215F58" w:rsidRPr="005A7CC0" w:rsidRDefault="00215F58" w:rsidP="00215F58">
      <w:pPr>
        <w:pStyle w:val="PargrafodaLista"/>
        <w:rPr>
          <w:rFonts w:cs="Arial"/>
          <w:sz w:val="24"/>
          <w:szCs w:val="24"/>
        </w:rPr>
      </w:pPr>
    </w:p>
    <w:p w14:paraId="2002CBB1" w14:textId="7807768F" w:rsidR="004177C6" w:rsidRPr="005A7CC0" w:rsidRDefault="004177C6" w:rsidP="004177C6">
      <w:pPr>
        <w:autoSpaceDE w:val="0"/>
        <w:autoSpaceDN w:val="0"/>
        <w:adjustRightInd w:val="0"/>
        <w:spacing w:line="276" w:lineRule="auto"/>
        <w:contextualSpacing/>
        <w:jc w:val="both"/>
        <w:rPr>
          <w:rFonts w:ascii="Calibri" w:eastAsia="Calibri" w:hAnsi="Calibri" w:cs="Arial"/>
          <w:sz w:val="24"/>
          <w:szCs w:val="24"/>
        </w:rPr>
      </w:pPr>
      <w:r w:rsidRPr="005A7CC0">
        <w:rPr>
          <w:rFonts w:ascii="Calibri" w:eastAsia="Calibri" w:hAnsi="Calibri" w:cs="Arial"/>
          <w:sz w:val="24"/>
          <w:szCs w:val="24"/>
        </w:rPr>
        <w:t xml:space="preserve">A experiência </w:t>
      </w:r>
      <w:r w:rsidR="00521825" w:rsidRPr="005A7CC0">
        <w:rPr>
          <w:rFonts w:ascii="Calibri" w:eastAsia="Calibri" w:hAnsi="Calibri" w:cs="Arial"/>
          <w:sz w:val="24"/>
          <w:szCs w:val="24"/>
        </w:rPr>
        <w:t>poderá</w:t>
      </w:r>
      <w:r w:rsidRPr="005A7CC0">
        <w:rPr>
          <w:rFonts w:ascii="Calibri" w:eastAsia="Calibri" w:hAnsi="Calibri" w:cs="Arial"/>
          <w:sz w:val="24"/>
          <w:szCs w:val="24"/>
        </w:rPr>
        <w:t xml:space="preserve"> ser comprovada</w:t>
      </w:r>
      <w:r w:rsidR="00B641B6">
        <w:rPr>
          <w:rFonts w:ascii="Calibri" w:eastAsia="Calibri" w:hAnsi="Calibri" w:cs="Arial"/>
          <w:sz w:val="24"/>
          <w:szCs w:val="24"/>
        </w:rPr>
        <w:t>, dentre outros,</w:t>
      </w:r>
      <w:r w:rsidRPr="005A7CC0">
        <w:rPr>
          <w:rFonts w:ascii="Calibri" w:eastAsia="Calibri" w:hAnsi="Calibri" w:cs="Arial"/>
          <w:sz w:val="24"/>
          <w:szCs w:val="24"/>
        </w:rPr>
        <w:t xml:space="preserve"> por meio de publicações</w:t>
      </w:r>
      <w:r w:rsidR="005A3250">
        <w:rPr>
          <w:rFonts w:ascii="Calibri" w:eastAsia="Calibri" w:hAnsi="Calibri" w:cs="Arial"/>
          <w:sz w:val="24"/>
          <w:szCs w:val="24"/>
        </w:rPr>
        <w:t>, diplomas, dentre outros documentos comprobatórios.</w:t>
      </w:r>
      <w:r w:rsidRPr="005A7CC0">
        <w:rPr>
          <w:rFonts w:ascii="Calibri" w:eastAsia="Calibri" w:hAnsi="Calibri" w:cs="Arial"/>
          <w:sz w:val="24"/>
          <w:szCs w:val="24"/>
        </w:rPr>
        <w:t xml:space="preserve"> Para fins de </w:t>
      </w:r>
      <w:r w:rsidR="00AA3713" w:rsidRPr="005A7CC0">
        <w:rPr>
          <w:rFonts w:ascii="Calibri" w:eastAsia="Calibri" w:hAnsi="Calibri" w:cs="Arial"/>
          <w:sz w:val="24"/>
          <w:szCs w:val="24"/>
        </w:rPr>
        <w:t>comprovação</w:t>
      </w:r>
      <w:r w:rsidRPr="005A7CC0">
        <w:rPr>
          <w:rFonts w:ascii="Calibri" w:eastAsia="Calibri" w:hAnsi="Calibri" w:cs="Arial"/>
          <w:sz w:val="24"/>
          <w:szCs w:val="24"/>
        </w:rPr>
        <w:t xml:space="preserve">, </w:t>
      </w:r>
      <w:r w:rsidR="00AA3713" w:rsidRPr="005A7CC0">
        <w:rPr>
          <w:rFonts w:ascii="Calibri" w:eastAsia="Calibri" w:hAnsi="Calibri" w:cs="Arial"/>
          <w:sz w:val="24"/>
          <w:szCs w:val="24"/>
        </w:rPr>
        <w:t xml:space="preserve">pode ser </w:t>
      </w:r>
      <w:r w:rsidRPr="005A7CC0">
        <w:rPr>
          <w:rFonts w:ascii="Calibri" w:eastAsia="Calibri" w:hAnsi="Calibri" w:cs="Arial"/>
          <w:sz w:val="24"/>
          <w:szCs w:val="24"/>
        </w:rPr>
        <w:t xml:space="preserve">considerado currículo Lattes encaminhado. Caberá à equipe da </w:t>
      </w:r>
      <w:r w:rsidR="00E8340D">
        <w:rPr>
          <w:rFonts w:ascii="Calibri" w:eastAsia="Calibri" w:hAnsi="Calibri" w:cs="Arial"/>
          <w:sz w:val="24"/>
          <w:szCs w:val="24"/>
        </w:rPr>
        <w:t>SENACON</w:t>
      </w:r>
      <w:r w:rsidRPr="005A7CC0">
        <w:rPr>
          <w:rFonts w:ascii="Calibri" w:eastAsia="Calibri" w:hAnsi="Calibri" w:cs="Arial"/>
          <w:sz w:val="24"/>
          <w:szCs w:val="24"/>
        </w:rPr>
        <w:t xml:space="preserve"> o julgamento quanto à adequação das publicações e/ou </w:t>
      </w:r>
      <w:r w:rsidR="005A3250">
        <w:rPr>
          <w:rFonts w:ascii="Calibri" w:eastAsia="Calibri" w:hAnsi="Calibri" w:cs="Arial"/>
          <w:sz w:val="24"/>
          <w:szCs w:val="24"/>
        </w:rPr>
        <w:t>documentos apresentados</w:t>
      </w:r>
      <w:r w:rsidR="005A3250" w:rsidRPr="005A7CC0">
        <w:rPr>
          <w:rFonts w:ascii="Calibri" w:eastAsia="Calibri" w:hAnsi="Calibri" w:cs="Arial"/>
          <w:sz w:val="24"/>
          <w:szCs w:val="24"/>
        </w:rPr>
        <w:t xml:space="preserve"> </w:t>
      </w:r>
      <w:r w:rsidRPr="005A7CC0">
        <w:rPr>
          <w:rFonts w:ascii="Calibri" w:eastAsia="Calibri" w:hAnsi="Calibri" w:cs="Arial"/>
          <w:sz w:val="24"/>
          <w:szCs w:val="24"/>
        </w:rPr>
        <w:t>aos Requisitos Classificatórios.</w:t>
      </w:r>
    </w:p>
    <w:p w14:paraId="1D30A3D8" w14:textId="77777777" w:rsidR="00EE4977" w:rsidRPr="005A7CC0" w:rsidRDefault="00EE4977" w:rsidP="00EE4977">
      <w:pPr>
        <w:autoSpaceDE w:val="0"/>
        <w:autoSpaceDN w:val="0"/>
        <w:adjustRightInd w:val="0"/>
        <w:spacing w:after="0" w:line="240" w:lineRule="auto"/>
        <w:rPr>
          <w:rFonts w:cs="Calibri"/>
          <w:color w:val="000000"/>
          <w:sz w:val="24"/>
          <w:szCs w:val="24"/>
        </w:rPr>
      </w:pPr>
    </w:p>
    <w:p w14:paraId="6E0A6411" w14:textId="77777777" w:rsidR="00EE4977" w:rsidRPr="005A7CC0" w:rsidRDefault="00EE4977" w:rsidP="00EE4977">
      <w:pPr>
        <w:autoSpaceDE w:val="0"/>
        <w:autoSpaceDN w:val="0"/>
        <w:adjustRightInd w:val="0"/>
        <w:spacing w:after="0" w:line="240" w:lineRule="auto"/>
        <w:rPr>
          <w:rFonts w:cs="Calibri"/>
          <w:color w:val="000000"/>
          <w:sz w:val="24"/>
          <w:szCs w:val="24"/>
        </w:rPr>
      </w:pPr>
    </w:p>
    <w:p w14:paraId="1FADCEC6" w14:textId="77777777" w:rsidR="00EE4977" w:rsidRPr="005A7CC0" w:rsidRDefault="00EE4977" w:rsidP="00EE4977">
      <w:pPr>
        <w:autoSpaceDE w:val="0"/>
        <w:autoSpaceDN w:val="0"/>
        <w:adjustRightInd w:val="0"/>
        <w:spacing w:after="0" w:line="240" w:lineRule="auto"/>
        <w:rPr>
          <w:rFonts w:cs="Calibri"/>
          <w:b/>
          <w:color w:val="000000"/>
          <w:sz w:val="24"/>
          <w:szCs w:val="24"/>
        </w:rPr>
      </w:pPr>
      <w:r w:rsidRPr="005A7CC0">
        <w:rPr>
          <w:rFonts w:cs="Calibri"/>
          <w:b/>
          <w:color w:val="000000"/>
          <w:sz w:val="24"/>
          <w:szCs w:val="24"/>
        </w:rPr>
        <w:t>Entrevista (pontuáveis):</w:t>
      </w:r>
      <w:r w:rsidRPr="005A7CC0" w:rsidDel="00B11DFF">
        <w:rPr>
          <w:rFonts w:cs="Calibri"/>
          <w:b/>
          <w:color w:val="000000"/>
          <w:sz w:val="24"/>
          <w:szCs w:val="24"/>
        </w:rPr>
        <w:t xml:space="preserve"> </w:t>
      </w:r>
    </w:p>
    <w:p w14:paraId="69E2394D" w14:textId="173B82AA" w:rsidR="00EE4977" w:rsidRDefault="00EE4977" w:rsidP="00EE4977">
      <w:pPr>
        <w:spacing w:after="0" w:line="276" w:lineRule="auto"/>
        <w:jc w:val="both"/>
        <w:rPr>
          <w:rFonts w:eastAsia="Calibri"/>
          <w:sz w:val="24"/>
          <w:szCs w:val="24"/>
          <w:lang w:eastAsia="pt-BR"/>
        </w:rPr>
      </w:pPr>
      <w:r w:rsidRPr="005A7CC0">
        <w:rPr>
          <w:rFonts w:eastAsia="Calibri"/>
          <w:sz w:val="24"/>
          <w:szCs w:val="24"/>
          <w:lang w:eastAsia="pt-BR"/>
        </w:rPr>
        <w:t xml:space="preserve">Serão convocados para a entrevista até 3 (três) candidatos com maior pontuação nos critérios classificatórios. Será constituída Comissão de Avaliação composta por técnicos </w:t>
      </w:r>
      <w:r w:rsidR="00E36E58" w:rsidRPr="005A7CC0">
        <w:rPr>
          <w:rFonts w:eastAsia="Calibri"/>
          <w:sz w:val="24"/>
          <w:szCs w:val="24"/>
          <w:lang w:eastAsia="pt-BR"/>
        </w:rPr>
        <w:t xml:space="preserve">da </w:t>
      </w:r>
      <w:r w:rsidR="00E8340D">
        <w:rPr>
          <w:rFonts w:eastAsia="Calibri"/>
          <w:sz w:val="24"/>
          <w:szCs w:val="24"/>
          <w:lang w:eastAsia="pt-BR"/>
        </w:rPr>
        <w:t>SENACON</w:t>
      </w:r>
      <w:r w:rsidRPr="005A7CC0">
        <w:rPr>
          <w:rFonts w:eastAsia="Calibri"/>
          <w:sz w:val="24"/>
          <w:szCs w:val="24"/>
          <w:lang w:eastAsia="pt-BR"/>
        </w:rPr>
        <w:t xml:space="preserve"> para entrevista dos candidatos. Cada membro da Comissão de Avaliação atribuirá pontuação à entrevista de cada candidato conforme requisitos e conceitos estabelecidos no quadro a seguir. Os candidatos serão pontuados conforme quadro a seguir, sendo a nota da entrevista a média simples obtida.</w:t>
      </w:r>
    </w:p>
    <w:p w14:paraId="61106E20" w14:textId="77777777" w:rsidR="00AD0164" w:rsidRPr="005A7CC0" w:rsidRDefault="00AD0164" w:rsidP="00EE4977">
      <w:pPr>
        <w:spacing w:after="0" w:line="276" w:lineRule="auto"/>
        <w:jc w:val="both"/>
        <w:rPr>
          <w:rFonts w:eastAsia="Calibri"/>
          <w:sz w:val="24"/>
          <w:szCs w:val="24"/>
          <w:lang w:eastAsia="pt-BR"/>
        </w:rPr>
      </w:pPr>
    </w:p>
    <w:p w14:paraId="26BD21BB" w14:textId="77777777" w:rsidR="00EE4977" w:rsidRPr="005A7CC0" w:rsidRDefault="00EE4977" w:rsidP="00EE4977">
      <w:pPr>
        <w:spacing w:after="0" w:line="276" w:lineRule="auto"/>
        <w:jc w:val="both"/>
        <w:rPr>
          <w:rFonts w:eastAsia="Calibri"/>
          <w:sz w:val="24"/>
          <w:szCs w:val="24"/>
        </w:rPr>
      </w:pPr>
    </w:p>
    <w:tbl>
      <w:tblPr>
        <w:tblW w:w="0" w:type="auto"/>
        <w:jc w:val="center"/>
        <w:tblCellMar>
          <w:left w:w="0" w:type="dxa"/>
          <w:right w:w="0" w:type="dxa"/>
        </w:tblCellMar>
        <w:tblLook w:val="04A0" w:firstRow="1" w:lastRow="0" w:firstColumn="1" w:lastColumn="0" w:noHBand="0" w:noVBand="1"/>
      </w:tblPr>
      <w:tblGrid>
        <w:gridCol w:w="5102"/>
        <w:gridCol w:w="1527"/>
        <w:gridCol w:w="1494"/>
      </w:tblGrid>
      <w:tr w:rsidR="00EE4977" w:rsidRPr="005A7CC0" w14:paraId="6C755D6B" w14:textId="77777777" w:rsidTr="00EE4977">
        <w:trPr>
          <w:trHeight w:val="510"/>
          <w:jc w:val="center"/>
        </w:trPr>
        <w:tc>
          <w:tcPr>
            <w:tcW w:w="5102"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vAlign w:val="center"/>
            <w:hideMark/>
          </w:tcPr>
          <w:p w14:paraId="40C3C5D8" w14:textId="77777777" w:rsidR="00EE4977" w:rsidRPr="005A7CC0" w:rsidRDefault="00EE4977" w:rsidP="00EE4977">
            <w:pPr>
              <w:autoSpaceDE w:val="0"/>
              <w:autoSpaceDN w:val="0"/>
              <w:spacing w:after="0" w:line="240" w:lineRule="auto"/>
              <w:ind w:left="171"/>
              <w:rPr>
                <w:rFonts w:eastAsia="Calibri"/>
                <w:sz w:val="24"/>
                <w:szCs w:val="24"/>
              </w:rPr>
            </w:pPr>
            <w:bookmarkStart w:id="3" w:name="_Hlk18411982"/>
            <w:r w:rsidRPr="005A7CC0">
              <w:rPr>
                <w:rFonts w:eastAsia="Calibri"/>
                <w:b/>
                <w:bCs/>
                <w:sz w:val="24"/>
                <w:szCs w:val="24"/>
              </w:rPr>
              <w:t>Requisitos</w:t>
            </w:r>
          </w:p>
        </w:tc>
        <w:tc>
          <w:tcPr>
            <w:tcW w:w="1527"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3189D12D" w14:textId="77777777" w:rsidR="00EE4977" w:rsidRPr="005A7CC0" w:rsidRDefault="00EE4977" w:rsidP="00EE4977">
            <w:pPr>
              <w:autoSpaceDE w:val="0"/>
              <w:autoSpaceDN w:val="0"/>
              <w:spacing w:after="0" w:line="240" w:lineRule="auto"/>
              <w:rPr>
                <w:rFonts w:eastAsia="Calibri"/>
                <w:sz w:val="24"/>
                <w:szCs w:val="24"/>
              </w:rPr>
            </w:pPr>
            <w:r w:rsidRPr="005A7CC0">
              <w:rPr>
                <w:rFonts w:eastAsia="Calibri"/>
                <w:b/>
                <w:bCs/>
                <w:sz w:val="24"/>
                <w:szCs w:val="24"/>
              </w:rPr>
              <w:t>Conceitos</w:t>
            </w:r>
          </w:p>
        </w:tc>
        <w:tc>
          <w:tcPr>
            <w:tcW w:w="1494"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0F2A7FCC" w14:textId="77777777" w:rsidR="00EE4977" w:rsidRPr="005A7CC0" w:rsidRDefault="00EE4977" w:rsidP="00EE4977">
            <w:pPr>
              <w:autoSpaceDE w:val="0"/>
              <w:autoSpaceDN w:val="0"/>
              <w:spacing w:after="0" w:line="240" w:lineRule="auto"/>
              <w:jc w:val="center"/>
              <w:rPr>
                <w:rFonts w:eastAsia="Calibri"/>
                <w:sz w:val="24"/>
                <w:szCs w:val="24"/>
              </w:rPr>
            </w:pPr>
            <w:r w:rsidRPr="005A7CC0">
              <w:rPr>
                <w:rFonts w:eastAsia="Calibri"/>
                <w:b/>
                <w:bCs/>
                <w:sz w:val="24"/>
                <w:szCs w:val="24"/>
              </w:rPr>
              <w:t>Pontos</w:t>
            </w:r>
          </w:p>
        </w:tc>
      </w:tr>
      <w:tr w:rsidR="00EE4977" w:rsidRPr="005A7CC0" w14:paraId="69AEFB03" w14:textId="77777777" w:rsidTr="008F1AD6">
        <w:trPr>
          <w:trHeight w:val="340"/>
          <w:jc w:val="center"/>
        </w:trPr>
        <w:tc>
          <w:tcPr>
            <w:tcW w:w="510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8DC76E" w14:textId="5DC55BC5" w:rsidR="00EE4977" w:rsidRPr="005A7CC0" w:rsidRDefault="005A3250" w:rsidP="00EE4977">
            <w:pPr>
              <w:numPr>
                <w:ilvl w:val="0"/>
                <w:numId w:val="5"/>
              </w:numPr>
              <w:autoSpaceDE w:val="0"/>
              <w:autoSpaceDN w:val="0"/>
              <w:spacing w:after="0" w:line="240" w:lineRule="auto"/>
              <w:ind w:left="454"/>
              <w:contextualSpacing/>
              <w:rPr>
                <w:rFonts w:eastAsia="Calibri"/>
                <w:sz w:val="24"/>
                <w:szCs w:val="24"/>
              </w:rPr>
            </w:pPr>
            <w:r>
              <w:rPr>
                <w:rFonts w:eastAsia="Calibri"/>
                <w:sz w:val="24"/>
                <w:szCs w:val="24"/>
              </w:rPr>
              <w:t>Conhecimentos acerca do funcionamento de organismos econômicos internacionais, especialmente da OCDE, bem como de organismos internacionais e regionais de defesa do consumidor</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28C703" w14:textId="77777777" w:rsidR="00EE4977" w:rsidRPr="005A7CC0" w:rsidRDefault="00EE4977" w:rsidP="00EE4977">
            <w:pPr>
              <w:autoSpaceDE w:val="0"/>
              <w:autoSpaceDN w:val="0"/>
              <w:spacing w:after="0" w:line="240" w:lineRule="auto"/>
              <w:jc w:val="right"/>
              <w:rPr>
                <w:rFonts w:eastAsia="Calibri"/>
                <w:sz w:val="24"/>
                <w:szCs w:val="24"/>
              </w:rPr>
            </w:pPr>
            <w:r w:rsidRPr="005A7CC0">
              <w:rPr>
                <w:rFonts w:eastAsia="Calibri"/>
                <w:sz w:val="24"/>
                <w:szCs w:val="24"/>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7E67A842" w14:textId="094DAEDD" w:rsidR="00EE4977" w:rsidRPr="005A7CC0" w:rsidRDefault="0054430C" w:rsidP="00EE4977">
            <w:pPr>
              <w:autoSpaceDE w:val="0"/>
              <w:autoSpaceDN w:val="0"/>
              <w:spacing w:after="0" w:line="240" w:lineRule="auto"/>
              <w:ind w:right="328"/>
              <w:jc w:val="right"/>
              <w:rPr>
                <w:rFonts w:eastAsia="Calibri"/>
                <w:sz w:val="24"/>
                <w:szCs w:val="24"/>
              </w:rPr>
            </w:pPr>
            <w:r>
              <w:rPr>
                <w:rFonts w:eastAsia="Calibri"/>
                <w:sz w:val="24"/>
                <w:szCs w:val="24"/>
              </w:rPr>
              <w:t>3</w:t>
            </w:r>
          </w:p>
        </w:tc>
      </w:tr>
      <w:tr w:rsidR="00EE4977" w:rsidRPr="005A7CC0" w14:paraId="599C8584"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78E098D9" w14:textId="77777777" w:rsidR="00EE4977" w:rsidRPr="005A7CC0" w:rsidRDefault="00EE4977" w:rsidP="00EE4977">
            <w:pPr>
              <w:spacing w:after="0" w:line="240" w:lineRule="auto"/>
              <w:rPr>
                <w:rFonts w:eastAsia="Calibri"/>
                <w:sz w:val="24"/>
                <w:szCs w:val="24"/>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54B936" w14:textId="77777777" w:rsidR="00EE4977" w:rsidRPr="005A7CC0" w:rsidRDefault="00EE4977" w:rsidP="00EE4977">
            <w:pPr>
              <w:autoSpaceDE w:val="0"/>
              <w:autoSpaceDN w:val="0"/>
              <w:spacing w:after="0" w:line="240" w:lineRule="auto"/>
              <w:jc w:val="right"/>
              <w:rPr>
                <w:rFonts w:eastAsia="Calibri"/>
                <w:sz w:val="24"/>
                <w:szCs w:val="24"/>
              </w:rPr>
            </w:pPr>
            <w:r w:rsidRPr="005A7CC0">
              <w:rPr>
                <w:rFonts w:eastAsia="Calibri"/>
                <w:sz w:val="24"/>
                <w:szCs w:val="24"/>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5C523A89" w14:textId="043A09CA" w:rsidR="00EE4977" w:rsidRPr="005A7CC0" w:rsidRDefault="0054430C" w:rsidP="00EE4977">
            <w:pPr>
              <w:autoSpaceDE w:val="0"/>
              <w:autoSpaceDN w:val="0"/>
              <w:spacing w:after="0" w:line="240" w:lineRule="auto"/>
              <w:ind w:right="328"/>
              <w:jc w:val="right"/>
              <w:rPr>
                <w:rFonts w:eastAsia="Calibri"/>
                <w:sz w:val="24"/>
                <w:szCs w:val="24"/>
              </w:rPr>
            </w:pPr>
            <w:r>
              <w:rPr>
                <w:rFonts w:eastAsia="Calibri"/>
                <w:sz w:val="24"/>
                <w:szCs w:val="24"/>
              </w:rPr>
              <w:t>5</w:t>
            </w:r>
          </w:p>
        </w:tc>
      </w:tr>
      <w:tr w:rsidR="00EE4977" w:rsidRPr="005A7CC0" w14:paraId="4D3B8652"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64BAFA6F" w14:textId="77777777" w:rsidR="00EE4977" w:rsidRPr="005A7CC0" w:rsidRDefault="00EE4977" w:rsidP="00EE4977">
            <w:pPr>
              <w:spacing w:after="0" w:line="240" w:lineRule="auto"/>
              <w:rPr>
                <w:rFonts w:eastAsia="Calibri"/>
                <w:sz w:val="24"/>
                <w:szCs w:val="24"/>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265A39" w14:textId="77777777" w:rsidR="00EE4977" w:rsidRPr="005A7CC0" w:rsidRDefault="00EE4977" w:rsidP="00EE4977">
            <w:pPr>
              <w:autoSpaceDE w:val="0"/>
              <w:autoSpaceDN w:val="0"/>
              <w:spacing w:after="0" w:line="240" w:lineRule="auto"/>
              <w:jc w:val="right"/>
              <w:rPr>
                <w:rFonts w:eastAsia="Calibri"/>
                <w:sz w:val="24"/>
                <w:szCs w:val="24"/>
              </w:rPr>
            </w:pPr>
            <w:r w:rsidRPr="005A7CC0">
              <w:rPr>
                <w:rFonts w:eastAsia="Calibri"/>
                <w:sz w:val="24"/>
                <w:szCs w:val="24"/>
              </w:rPr>
              <w:t>Ótimo</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7E603E1B" w14:textId="41964904" w:rsidR="00EE4977" w:rsidRPr="005A7CC0" w:rsidRDefault="0054430C" w:rsidP="00EE4977">
            <w:pPr>
              <w:autoSpaceDE w:val="0"/>
              <w:autoSpaceDN w:val="0"/>
              <w:spacing w:after="0" w:line="240" w:lineRule="auto"/>
              <w:ind w:right="328"/>
              <w:jc w:val="right"/>
              <w:rPr>
                <w:rFonts w:eastAsia="Calibri"/>
                <w:sz w:val="24"/>
                <w:szCs w:val="24"/>
              </w:rPr>
            </w:pPr>
            <w:r>
              <w:rPr>
                <w:rFonts w:eastAsia="Calibri"/>
                <w:sz w:val="24"/>
                <w:szCs w:val="24"/>
              </w:rPr>
              <w:t>10</w:t>
            </w:r>
          </w:p>
        </w:tc>
      </w:tr>
      <w:tr w:rsidR="00EE4977" w:rsidRPr="005A7CC0" w14:paraId="28E48A88" w14:textId="77777777" w:rsidTr="008F1AD6">
        <w:trPr>
          <w:trHeight w:val="340"/>
          <w:jc w:val="center"/>
        </w:trPr>
        <w:tc>
          <w:tcPr>
            <w:tcW w:w="510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9CE302" w14:textId="01ED422C" w:rsidR="00EE4977" w:rsidRPr="005A7CC0" w:rsidRDefault="00EE4977" w:rsidP="00EE4977">
            <w:pPr>
              <w:numPr>
                <w:ilvl w:val="0"/>
                <w:numId w:val="5"/>
              </w:numPr>
              <w:autoSpaceDE w:val="0"/>
              <w:autoSpaceDN w:val="0"/>
              <w:spacing w:after="0" w:line="240" w:lineRule="auto"/>
              <w:ind w:left="454"/>
              <w:contextualSpacing/>
              <w:rPr>
                <w:rFonts w:eastAsia="Calibri"/>
                <w:sz w:val="24"/>
                <w:szCs w:val="24"/>
              </w:rPr>
            </w:pPr>
            <w:r w:rsidRPr="005A7CC0">
              <w:rPr>
                <w:rFonts w:eastAsia="Calibri"/>
                <w:sz w:val="24"/>
                <w:szCs w:val="24"/>
              </w:rPr>
              <w:t xml:space="preserve">Conhecimentos </w:t>
            </w:r>
            <w:r w:rsidR="005A3250">
              <w:rPr>
                <w:rFonts w:eastAsia="Calibri"/>
                <w:sz w:val="24"/>
                <w:szCs w:val="24"/>
              </w:rPr>
              <w:t xml:space="preserve">sobre a defesa do consumidor no Brasil – incluindo </w:t>
            </w:r>
            <w:r w:rsidR="003912EE">
              <w:rPr>
                <w:rFonts w:eastAsia="Calibri"/>
                <w:sz w:val="24"/>
                <w:szCs w:val="24"/>
              </w:rPr>
              <w:t>a</w:t>
            </w:r>
            <w:r w:rsidR="00531DAA">
              <w:rPr>
                <w:rFonts w:eastAsia="Calibri"/>
                <w:sz w:val="24"/>
                <w:szCs w:val="24"/>
              </w:rPr>
              <w:t xml:space="preserve"> </w:t>
            </w:r>
            <w:r w:rsidR="00E8340D">
              <w:rPr>
                <w:rFonts w:eastAsia="Calibri"/>
                <w:sz w:val="24"/>
                <w:szCs w:val="24"/>
              </w:rPr>
              <w:t>SENACON</w:t>
            </w:r>
            <w:r w:rsidR="005A3250">
              <w:rPr>
                <w:rFonts w:eastAsia="Calibri"/>
                <w:sz w:val="24"/>
                <w:szCs w:val="24"/>
              </w:rPr>
              <w:t xml:space="preserve"> e o SNDC -, </w:t>
            </w:r>
            <w:r w:rsidR="003912EE">
              <w:rPr>
                <w:rFonts w:eastAsia="Calibri"/>
                <w:sz w:val="24"/>
                <w:szCs w:val="24"/>
              </w:rPr>
              <w:t xml:space="preserve">o direito do consumidor, a defesa da concorrência, </w:t>
            </w:r>
            <w:r w:rsidR="005A3250">
              <w:rPr>
                <w:rFonts w:eastAsia="Calibri"/>
                <w:sz w:val="24"/>
                <w:szCs w:val="24"/>
              </w:rPr>
              <w:t xml:space="preserve">políticas públicas e a análise econômica do direito </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BDC128" w14:textId="77777777" w:rsidR="00EE4977" w:rsidRPr="005A7CC0" w:rsidRDefault="00EE4977" w:rsidP="00EE4977">
            <w:pPr>
              <w:autoSpaceDE w:val="0"/>
              <w:autoSpaceDN w:val="0"/>
              <w:spacing w:after="0" w:line="240" w:lineRule="auto"/>
              <w:jc w:val="right"/>
              <w:rPr>
                <w:rFonts w:eastAsia="Calibri"/>
                <w:sz w:val="24"/>
                <w:szCs w:val="24"/>
              </w:rPr>
            </w:pPr>
            <w:r w:rsidRPr="005A7CC0">
              <w:rPr>
                <w:rFonts w:eastAsia="Calibri"/>
                <w:sz w:val="24"/>
                <w:szCs w:val="24"/>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4AA7F811" w14:textId="3D7BE357" w:rsidR="00EE4977" w:rsidRPr="005A7CC0" w:rsidRDefault="0054430C" w:rsidP="00EE4977">
            <w:pPr>
              <w:autoSpaceDE w:val="0"/>
              <w:autoSpaceDN w:val="0"/>
              <w:spacing w:after="0" w:line="240" w:lineRule="auto"/>
              <w:ind w:right="328"/>
              <w:jc w:val="right"/>
              <w:rPr>
                <w:rFonts w:eastAsia="Calibri"/>
                <w:sz w:val="24"/>
                <w:szCs w:val="24"/>
              </w:rPr>
            </w:pPr>
            <w:r>
              <w:rPr>
                <w:rFonts w:eastAsia="Calibri"/>
                <w:sz w:val="24"/>
                <w:szCs w:val="24"/>
              </w:rPr>
              <w:t>3</w:t>
            </w:r>
          </w:p>
        </w:tc>
      </w:tr>
      <w:tr w:rsidR="00EE4977" w:rsidRPr="005A7CC0" w14:paraId="66FF4A95"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62A33B87" w14:textId="77777777" w:rsidR="00EE4977" w:rsidRPr="005A7CC0" w:rsidRDefault="00EE4977" w:rsidP="00EE4977">
            <w:pPr>
              <w:spacing w:after="0" w:line="240" w:lineRule="auto"/>
              <w:rPr>
                <w:rFonts w:eastAsia="Calibri"/>
                <w:sz w:val="24"/>
                <w:szCs w:val="24"/>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2F85C2" w14:textId="77777777" w:rsidR="00EE4977" w:rsidRPr="005A7CC0" w:rsidRDefault="00EE4977" w:rsidP="00EE4977">
            <w:pPr>
              <w:autoSpaceDE w:val="0"/>
              <w:autoSpaceDN w:val="0"/>
              <w:spacing w:after="0" w:line="240" w:lineRule="auto"/>
              <w:jc w:val="right"/>
              <w:rPr>
                <w:rFonts w:eastAsia="Calibri"/>
                <w:sz w:val="24"/>
                <w:szCs w:val="24"/>
              </w:rPr>
            </w:pPr>
            <w:r w:rsidRPr="005A7CC0">
              <w:rPr>
                <w:rFonts w:eastAsia="Calibri"/>
                <w:sz w:val="24"/>
                <w:szCs w:val="24"/>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592B238A" w14:textId="54CD5F17" w:rsidR="00EE4977" w:rsidRPr="005A7CC0" w:rsidRDefault="0054430C" w:rsidP="00EE4977">
            <w:pPr>
              <w:autoSpaceDE w:val="0"/>
              <w:autoSpaceDN w:val="0"/>
              <w:spacing w:after="0" w:line="240" w:lineRule="auto"/>
              <w:ind w:right="328"/>
              <w:jc w:val="right"/>
              <w:rPr>
                <w:rFonts w:eastAsia="Calibri"/>
                <w:sz w:val="24"/>
                <w:szCs w:val="24"/>
              </w:rPr>
            </w:pPr>
            <w:r>
              <w:rPr>
                <w:rFonts w:eastAsia="Calibri"/>
                <w:sz w:val="24"/>
                <w:szCs w:val="24"/>
              </w:rPr>
              <w:t>5</w:t>
            </w:r>
          </w:p>
        </w:tc>
      </w:tr>
      <w:tr w:rsidR="00EE4977" w:rsidRPr="005A7CC0" w14:paraId="200F4D2E" w14:textId="77777777" w:rsidTr="008F1AD6">
        <w:trPr>
          <w:trHeight w:val="340"/>
          <w:jc w:val="center"/>
        </w:trPr>
        <w:tc>
          <w:tcPr>
            <w:tcW w:w="0" w:type="auto"/>
            <w:vMerge/>
            <w:tcBorders>
              <w:top w:val="nil"/>
              <w:left w:val="single" w:sz="8" w:space="0" w:color="auto"/>
              <w:bottom w:val="single" w:sz="8" w:space="0" w:color="auto"/>
              <w:right w:val="single" w:sz="8" w:space="0" w:color="auto"/>
            </w:tcBorders>
            <w:vAlign w:val="center"/>
            <w:hideMark/>
          </w:tcPr>
          <w:p w14:paraId="6ADD3415" w14:textId="77777777" w:rsidR="00EE4977" w:rsidRPr="005A7CC0" w:rsidRDefault="00EE4977" w:rsidP="00EE4977">
            <w:pPr>
              <w:spacing w:after="0" w:line="240" w:lineRule="auto"/>
              <w:rPr>
                <w:rFonts w:eastAsia="Calibri"/>
                <w:sz w:val="24"/>
                <w:szCs w:val="24"/>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23F06E" w14:textId="77777777" w:rsidR="00EE4977" w:rsidRPr="005A7CC0" w:rsidRDefault="00EE4977" w:rsidP="00EE4977">
            <w:pPr>
              <w:autoSpaceDE w:val="0"/>
              <w:autoSpaceDN w:val="0"/>
              <w:spacing w:after="0" w:line="240" w:lineRule="auto"/>
              <w:jc w:val="right"/>
              <w:rPr>
                <w:rFonts w:eastAsia="Calibri"/>
                <w:sz w:val="24"/>
                <w:szCs w:val="24"/>
              </w:rPr>
            </w:pPr>
            <w:r w:rsidRPr="005A7CC0">
              <w:rPr>
                <w:rFonts w:eastAsia="Calibri"/>
                <w:sz w:val="24"/>
                <w:szCs w:val="24"/>
              </w:rPr>
              <w:t>Ótimo</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54CB8DE4" w14:textId="65C5D111" w:rsidR="00EE4977" w:rsidRPr="005A7CC0" w:rsidRDefault="0054430C" w:rsidP="00EE4977">
            <w:pPr>
              <w:autoSpaceDE w:val="0"/>
              <w:autoSpaceDN w:val="0"/>
              <w:spacing w:after="0" w:line="240" w:lineRule="auto"/>
              <w:ind w:right="328"/>
              <w:jc w:val="right"/>
              <w:rPr>
                <w:rFonts w:eastAsia="Calibri"/>
                <w:sz w:val="24"/>
                <w:szCs w:val="24"/>
              </w:rPr>
            </w:pPr>
            <w:r>
              <w:rPr>
                <w:rFonts w:eastAsia="Calibri"/>
                <w:sz w:val="24"/>
                <w:szCs w:val="24"/>
              </w:rPr>
              <w:t>10</w:t>
            </w:r>
          </w:p>
        </w:tc>
      </w:tr>
      <w:tr w:rsidR="00EE4977" w:rsidRPr="005A7CC0" w14:paraId="634A9C4D" w14:textId="77777777" w:rsidTr="008F1AD6">
        <w:trPr>
          <w:trHeight w:val="340"/>
          <w:jc w:val="center"/>
        </w:trPr>
        <w:tc>
          <w:tcPr>
            <w:tcW w:w="5102" w:type="dxa"/>
            <w:vMerge w:val="restar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6BF720F" w14:textId="4918FDFA" w:rsidR="00EE4977" w:rsidRPr="005A7CC0" w:rsidRDefault="00EE4977" w:rsidP="00EE4977">
            <w:pPr>
              <w:numPr>
                <w:ilvl w:val="0"/>
                <w:numId w:val="5"/>
              </w:numPr>
              <w:autoSpaceDE w:val="0"/>
              <w:autoSpaceDN w:val="0"/>
              <w:spacing w:after="0" w:line="240" w:lineRule="auto"/>
              <w:ind w:left="454"/>
              <w:contextualSpacing/>
              <w:rPr>
                <w:rFonts w:eastAsia="Calibri"/>
                <w:sz w:val="24"/>
                <w:szCs w:val="24"/>
              </w:rPr>
            </w:pPr>
            <w:r w:rsidRPr="005A7CC0">
              <w:rPr>
                <w:rFonts w:eastAsia="Calibri"/>
                <w:sz w:val="24"/>
                <w:szCs w:val="24"/>
              </w:rPr>
              <w:t>Capacidade de comunicação</w:t>
            </w:r>
            <w:r w:rsidR="005A3250">
              <w:rPr>
                <w:rFonts w:eastAsia="Calibri"/>
                <w:sz w:val="24"/>
                <w:szCs w:val="24"/>
              </w:rPr>
              <w:t xml:space="preserve"> </w:t>
            </w:r>
            <w:r w:rsidR="002B68C4">
              <w:rPr>
                <w:rFonts w:eastAsia="Calibri"/>
                <w:sz w:val="24"/>
                <w:szCs w:val="24"/>
              </w:rPr>
              <w:t>– em ambos os idiomas português e inglês</w:t>
            </w: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87A3F5" w14:textId="77777777" w:rsidR="00EE4977" w:rsidRPr="005A7CC0" w:rsidRDefault="00EE4977" w:rsidP="00EE4977">
            <w:pPr>
              <w:autoSpaceDE w:val="0"/>
              <w:autoSpaceDN w:val="0"/>
              <w:spacing w:after="0" w:line="240" w:lineRule="auto"/>
              <w:jc w:val="right"/>
              <w:rPr>
                <w:rFonts w:eastAsia="Calibri"/>
                <w:sz w:val="24"/>
                <w:szCs w:val="24"/>
              </w:rPr>
            </w:pPr>
            <w:r w:rsidRPr="005A7CC0">
              <w:rPr>
                <w:rFonts w:eastAsia="Calibri"/>
                <w:sz w:val="24"/>
                <w:szCs w:val="24"/>
              </w:rPr>
              <w:t>Regular</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43A9C72B" w14:textId="70F25F9A" w:rsidR="00EE4977" w:rsidRPr="005A7CC0" w:rsidRDefault="0054430C" w:rsidP="00EE4977">
            <w:pPr>
              <w:autoSpaceDE w:val="0"/>
              <w:autoSpaceDN w:val="0"/>
              <w:spacing w:after="0" w:line="240" w:lineRule="auto"/>
              <w:ind w:right="328"/>
              <w:jc w:val="right"/>
              <w:rPr>
                <w:rFonts w:eastAsia="Calibri"/>
                <w:sz w:val="24"/>
                <w:szCs w:val="24"/>
              </w:rPr>
            </w:pPr>
            <w:r>
              <w:rPr>
                <w:rFonts w:eastAsia="Calibri"/>
                <w:sz w:val="24"/>
                <w:szCs w:val="24"/>
              </w:rPr>
              <w:t>3</w:t>
            </w:r>
          </w:p>
        </w:tc>
      </w:tr>
      <w:tr w:rsidR="00EE4977" w:rsidRPr="005A7CC0" w14:paraId="51843DD1" w14:textId="77777777" w:rsidTr="008F1AD6">
        <w:trPr>
          <w:trHeight w:val="340"/>
          <w:jc w:val="center"/>
        </w:trPr>
        <w:tc>
          <w:tcPr>
            <w:tcW w:w="0" w:type="auto"/>
            <w:vMerge/>
            <w:tcBorders>
              <w:top w:val="nil"/>
              <w:left w:val="single" w:sz="8" w:space="0" w:color="auto"/>
              <w:bottom w:val="single" w:sz="4" w:space="0" w:color="auto"/>
              <w:right w:val="single" w:sz="8" w:space="0" w:color="auto"/>
            </w:tcBorders>
            <w:vAlign w:val="center"/>
            <w:hideMark/>
          </w:tcPr>
          <w:p w14:paraId="405B3474" w14:textId="77777777" w:rsidR="00EE4977" w:rsidRPr="005A7CC0" w:rsidRDefault="00EE4977" w:rsidP="00EE4977">
            <w:pPr>
              <w:spacing w:after="0" w:line="240" w:lineRule="auto"/>
              <w:rPr>
                <w:rFonts w:eastAsia="Calibri"/>
                <w:sz w:val="24"/>
                <w:szCs w:val="24"/>
              </w:rPr>
            </w:pPr>
          </w:p>
        </w:tc>
        <w:tc>
          <w:tcPr>
            <w:tcW w:w="15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F810FF" w14:textId="77777777" w:rsidR="00EE4977" w:rsidRPr="005A7CC0" w:rsidRDefault="00EE4977" w:rsidP="00EE4977">
            <w:pPr>
              <w:autoSpaceDE w:val="0"/>
              <w:autoSpaceDN w:val="0"/>
              <w:spacing w:after="0" w:line="240" w:lineRule="auto"/>
              <w:jc w:val="right"/>
              <w:rPr>
                <w:rFonts w:eastAsia="Calibri"/>
                <w:sz w:val="24"/>
                <w:szCs w:val="24"/>
              </w:rPr>
            </w:pPr>
            <w:r w:rsidRPr="005A7CC0">
              <w:rPr>
                <w:rFonts w:eastAsia="Calibri"/>
                <w:sz w:val="24"/>
                <w:szCs w:val="24"/>
              </w:rPr>
              <w:t>Bom</w:t>
            </w:r>
          </w:p>
        </w:tc>
        <w:tc>
          <w:tcPr>
            <w:tcW w:w="1494" w:type="dxa"/>
            <w:tcBorders>
              <w:top w:val="nil"/>
              <w:left w:val="nil"/>
              <w:bottom w:val="single" w:sz="8" w:space="0" w:color="auto"/>
              <w:right w:val="single" w:sz="8" w:space="0" w:color="auto"/>
            </w:tcBorders>
            <w:tcMar>
              <w:top w:w="0" w:type="dxa"/>
              <w:left w:w="108" w:type="dxa"/>
              <w:bottom w:w="0" w:type="dxa"/>
              <w:right w:w="108" w:type="dxa"/>
            </w:tcMar>
            <w:vAlign w:val="center"/>
          </w:tcPr>
          <w:p w14:paraId="18B0CBB9" w14:textId="1D4A7C67" w:rsidR="00EE4977" w:rsidRPr="005A7CC0" w:rsidRDefault="0054430C" w:rsidP="00EE4977">
            <w:pPr>
              <w:autoSpaceDE w:val="0"/>
              <w:autoSpaceDN w:val="0"/>
              <w:spacing w:after="0" w:line="240" w:lineRule="auto"/>
              <w:ind w:right="328"/>
              <w:jc w:val="right"/>
              <w:rPr>
                <w:rFonts w:eastAsia="Calibri"/>
                <w:sz w:val="24"/>
                <w:szCs w:val="24"/>
              </w:rPr>
            </w:pPr>
            <w:r>
              <w:rPr>
                <w:rFonts w:eastAsia="Calibri"/>
                <w:sz w:val="24"/>
                <w:szCs w:val="24"/>
              </w:rPr>
              <w:t>5</w:t>
            </w:r>
          </w:p>
        </w:tc>
      </w:tr>
      <w:tr w:rsidR="00EE4977" w:rsidRPr="005A7CC0" w14:paraId="543AF8DD" w14:textId="77777777" w:rsidTr="008F1AD6">
        <w:trPr>
          <w:trHeight w:val="340"/>
          <w:jc w:val="center"/>
        </w:trPr>
        <w:tc>
          <w:tcPr>
            <w:tcW w:w="0" w:type="auto"/>
            <w:vMerge/>
            <w:tcBorders>
              <w:top w:val="nil"/>
              <w:left w:val="single" w:sz="8" w:space="0" w:color="auto"/>
              <w:bottom w:val="single" w:sz="4" w:space="0" w:color="auto"/>
              <w:right w:val="single" w:sz="8" w:space="0" w:color="auto"/>
            </w:tcBorders>
            <w:vAlign w:val="center"/>
            <w:hideMark/>
          </w:tcPr>
          <w:p w14:paraId="59444AF3" w14:textId="77777777" w:rsidR="00EE4977" w:rsidRPr="005A7CC0" w:rsidRDefault="00EE4977" w:rsidP="00EE4977">
            <w:pPr>
              <w:spacing w:after="0" w:line="240" w:lineRule="auto"/>
              <w:rPr>
                <w:rFonts w:eastAsia="Calibri"/>
                <w:sz w:val="24"/>
                <w:szCs w:val="24"/>
              </w:rPr>
            </w:pPr>
          </w:p>
        </w:tc>
        <w:tc>
          <w:tcPr>
            <w:tcW w:w="1527"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2BFC25D1" w14:textId="77777777" w:rsidR="00EE4977" w:rsidRPr="005A7CC0" w:rsidRDefault="00EE4977" w:rsidP="00EE4977">
            <w:pPr>
              <w:autoSpaceDE w:val="0"/>
              <w:autoSpaceDN w:val="0"/>
              <w:spacing w:after="0" w:line="240" w:lineRule="auto"/>
              <w:jc w:val="right"/>
              <w:rPr>
                <w:rFonts w:eastAsia="Calibri"/>
                <w:sz w:val="24"/>
                <w:szCs w:val="24"/>
              </w:rPr>
            </w:pPr>
            <w:r w:rsidRPr="005A7CC0">
              <w:rPr>
                <w:rFonts w:eastAsia="Calibri"/>
                <w:sz w:val="24"/>
                <w:szCs w:val="24"/>
              </w:rPr>
              <w:t>Ótimo</w:t>
            </w:r>
          </w:p>
        </w:tc>
        <w:tc>
          <w:tcPr>
            <w:tcW w:w="1494" w:type="dxa"/>
            <w:tcBorders>
              <w:top w:val="nil"/>
              <w:left w:val="nil"/>
              <w:bottom w:val="single" w:sz="4" w:space="0" w:color="auto"/>
              <w:right w:val="single" w:sz="8" w:space="0" w:color="auto"/>
            </w:tcBorders>
            <w:tcMar>
              <w:top w:w="0" w:type="dxa"/>
              <w:left w:w="108" w:type="dxa"/>
              <w:bottom w:w="0" w:type="dxa"/>
              <w:right w:w="108" w:type="dxa"/>
            </w:tcMar>
            <w:vAlign w:val="center"/>
          </w:tcPr>
          <w:p w14:paraId="03439F17" w14:textId="4D932CCC" w:rsidR="00EE4977" w:rsidRPr="005A7CC0" w:rsidRDefault="0054430C" w:rsidP="00EE4977">
            <w:pPr>
              <w:autoSpaceDE w:val="0"/>
              <w:autoSpaceDN w:val="0"/>
              <w:spacing w:after="0" w:line="240" w:lineRule="auto"/>
              <w:ind w:right="328"/>
              <w:jc w:val="right"/>
              <w:rPr>
                <w:rFonts w:eastAsia="Calibri"/>
                <w:sz w:val="24"/>
                <w:szCs w:val="24"/>
              </w:rPr>
            </w:pPr>
            <w:r>
              <w:rPr>
                <w:rFonts w:eastAsia="Calibri"/>
                <w:sz w:val="24"/>
                <w:szCs w:val="24"/>
              </w:rPr>
              <w:t>10</w:t>
            </w:r>
          </w:p>
        </w:tc>
      </w:tr>
      <w:tr w:rsidR="00EE4977" w:rsidRPr="005A7CC0" w14:paraId="2A06B39A" w14:textId="77777777" w:rsidTr="008F1AD6">
        <w:trPr>
          <w:trHeight w:val="340"/>
          <w:jc w:val="center"/>
        </w:trPr>
        <w:tc>
          <w:tcPr>
            <w:tcW w:w="6629" w:type="dxa"/>
            <w:gridSpan w:val="2"/>
            <w:tcBorders>
              <w:top w:val="single" w:sz="4" w:space="0" w:color="auto"/>
              <w:left w:val="single" w:sz="8" w:space="0" w:color="auto"/>
              <w:bottom w:val="single" w:sz="8" w:space="0" w:color="auto"/>
              <w:right w:val="single" w:sz="8" w:space="0" w:color="auto"/>
            </w:tcBorders>
            <w:vAlign w:val="center"/>
            <w:hideMark/>
          </w:tcPr>
          <w:p w14:paraId="756A2960" w14:textId="77777777" w:rsidR="00EE4977" w:rsidRPr="005A7CC0" w:rsidRDefault="00EE4977" w:rsidP="00EE4977">
            <w:pPr>
              <w:autoSpaceDE w:val="0"/>
              <w:autoSpaceDN w:val="0"/>
              <w:spacing w:after="0" w:line="240" w:lineRule="auto"/>
              <w:jc w:val="right"/>
              <w:rPr>
                <w:rFonts w:eastAsia="Calibri"/>
                <w:sz w:val="24"/>
                <w:szCs w:val="24"/>
              </w:rPr>
            </w:pPr>
            <w:r w:rsidRPr="005A7CC0">
              <w:rPr>
                <w:rFonts w:eastAsia="Calibri"/>
                <w:sz w:val="24"/>
                <w:szCs w:val="24"/>
              </w:rPr>
              <w:t>Pontuação Máxima</w:t>
            </w:r>
          </w:p>
        </w:tc>
        <w:tc>
          <w:tcPr>
            <w:tcW w:w="1494"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04C238B9" w14:textId="4E2ADABC" w:rsidR="00EE4977" w:rsidRPr="005A7CC0" w:rsidRDefault="0054430C" w:rsidP="00EE4977">
            <w:pPr>
              <w:autoSpaceDE w:val="0"/>
              <w:autoSpaceDN w:val="0"/>
              <w:spacing w:after="0" w:line="240" w:lineRule="auto"/>
              <w:ind w:right="328"/>
              <w:jc w:val="right"/>
              <w:rPr>
                <w:rFonts w:eastAsia="Calibri"/>
                <w:sz w:val="24"/>
                <w:szCs w:val="24"/>
              </w:rPr>
            </w:pPr>
            <w:r>
              <w:rPr>
                <w:rFonts w:eastAsia="Calibri"/>
                <w:sz w:val="24"/>
                <w:szCs w:val="24"/>
              </w:rPr>
              <w:t>30</w:t>
            </w:r>
          </w:p>
        </w:tc>
      </w:tr>
      <w:bookmarkEnd w:id="3"/>
    </w:tbl>
    <w:p w14:paraId="5E24DCBB" w14:textId="77777777" w:rsidR="00EE4977" w:rsidRPr="005A7CC0" w:rsidRDefault="00EE4977" w:rsidP="00EE4977">
      <w:pPr>
        <w:autoSpaceDE w:val="0"/>
        <w:autoSpaceDN w:val="0"/>
        <w:adjustRightInd w:val="0"/>
        <w:spacing w:after="0" w:line="240" w:lineRule="auto"/>
        <w:rPr>
          <w:rFonts w:cs="Calibri"/>
          <w:b/>
          <w:color w:val="000000"/>
          <w:sz w:val="24"/>
          <w:szCs w:val="24"/>
        </w:rPr>
      </w:pPr>
    </w:p>
    <w:p w14:paraId="58038490" w14:textId="77777777" w:rsidR="008718B1" w:rsidRPr="005A7CC0" w:rsidRDefault="008718B1" w:rsidP="00AB3645">
      <w:pPr>
        <w:autoSpaceDE w:val="0"/>
        <w:autoSpaceDN w:val="0"/>
        <w:adjustRightInd w:val="0"/>
        <w:spacing w:after="0" w:line="240" w:lineRule="auto"/>
        <w:ind w:left="567"/>
        <w:rPr>
          <w:rFonts w:eastAsia="Calibri" w:cstheme="minorHAnsi"/>
          <w:b/>
          <w:u w:val="single"/>
        </w:rPr>
      </w:pPr>
      <w:r w:rsidRPr="005A7CC0">
        <w:rPr>
          <w:rFonts w:eastAsia="Calibri" w:cstheme="minorHAnsi"/>
        </w:rPr>
        <w:t>Observações</w:t>
      </w:r>
      <w:r w:rsidRPr="005A7CC0">
        <w:rPr>
          <w:rFonts w:eastAsia="Calibri" w:cstheme="minorHAnsi"/>
          <w:b/>
          <w:u w:val="single"/>
        </w:rPr>
        <w:t>:</w:t>
      </w:r>
    </w:p>
    <w:p w14:paraId="1A015BDC" w14:textId="77777777" w:rsidR="008718B1" w:rsidRPr="005A7CC0" w:rsidRDefault="008718B1" w:rsidP="008718B1">
      <w:pPr>
        <w:autoSpaceDE w:val="0"/>
        <w:autoSpaceDN w:val="0"/>
        <w:adjustRightInd w:val="0"/>
        <w:spacing w:after="0" w:line="240" w:lineRule="auto"/>
        <w:jc w:val="both"/>
        <w:rPr>
          <w:rFonts w:eastAsia="Calibri" w:cstheme="minorHAnsi"/>
        </w:rPr>
      </w:pPr>
    </w:p>
    <w:p w14:paraId="11FD4D55" w14:textId="226A1544" w:rsidR="008718B1" w:rsidRPr="005A7CC0" w:rsidRDefault="008718B1" w:rsidP="00C26154">
      <w:pPr>
        <w:autoSpaceDE w:val="0"/>
        <w:autoSpaceDN w:val="0"/>
        <w:adjustRightInd w:val="0"/>
        <w:spacing w:after="0" w:line="240" w:lineRule="auto"/>
        <w:ind w:left="567"/>
        <w:jc w:val="both"/>
        <w:rPr>
          <w:rFonts w:eastAsia="Calibri" w:cstheme="minorHAnsi"/>
          <w:b/>
          <w:bCs/>
        </w:rPr>
      </w:pPr>
      <w:r w:rsidRPr="005A7CC0">
        <w:rPr>
          <w:rFonts w:eastAsia="Calibri" w:cstheme="minorHAnsi"/>
          <w:b/>
          <w:bCs/>
        </w:rPr>
        <w:t xml:space="preserve">Durante a </w:t>
      </w:r>
      <w:r w:rsidRPr="005A7CC0">
        <w:rPr>
          <w:rFonts w:eastAsia="Calibri" w:cstheme="minorHAnsi"/>
        </w:rPr>
        <w:t>vigência</w:t>
      </w:r>
      <w:r w:rsidRPr="005A7CC0">
        <w:rPr>
          <w:rFonts w:eastAsia="Calibri" w:cstheme="minorHAnsi"/>
          <w:b/>
          <w:bCs/>
        </w:rPr>
        <w:t xml:space="preserve"> da Lei de Diretrizes Orçamentárias – LDO </w:t>
      </w:r>
      <w:r w:rsidR="00A40D65" w:rsidRPr="005A7CC0">
        <w:rPr>
          <w:rFonts w:eastAsia="Calibri" w:cstheme="minorHAnsi"/>
          <w:b/>
          <w:bCs/>
        </w:rPr>
        <w:t>201</w:t>
      </w:r>
      <w:r w:rsidR="009C4C9F" w:rsidRPr="005A7CC0">
        <w:rPr>
          <w:rFonts w:eastAsia="Calibri" w:cstheme="minorHAnsi"/>
          <w:b/>
          <w:bCs/>
        </w:rPr>
        <w:t>9</w:t>
      </w:r>
      <w:r w:rsidRPr="005A7CC0">
        <w:rPr>
          <w:rFonts w:eastAsia="Calibri" w:cstheme="minorHAnsi"/>
          <w:b/>
          <w:bCs/>
        </w:rPr>
        <w:t>, é permitida a contratação de servidores públicos que se encontrem em licença sem remuneração para tratar de interesse particular.</w:t>
      </w:r>
    </w:p>
    <w:p w14:paraId="3D8C768B" w14:textId="77777777" w:rsidR="008718B1" w:rsidRPr="005A7CC0" w:rsidRDefault="008718B1" w:rsidP="008718B1">
      <w:pPr>
        <w:autoSpaceDE w:val="0"/>
        <w:autoSpaceDN w:val="0"/>
        <w:adjustRightInd w:val="0"/>
        <w:spacing w:after="0" w:line="240" w:lineRule="auto"/>
        <w:jc w:val="both"/>
        <w:rPr>
          <w:rFonts w:eastAsia="Calibri" w:cstheme="minorHAnsi"/>
          <w:b/>
          <w:bCs/>
        </w:rPr>
      </w:pPr>
    </w:p>
    <w:p w14:paraId="50AC82F8" w14:textId="5D2CE32C" w:rsidR="008718B1" w:rsidRPr="005A7CC0" w:rsidRDefault="008718B1" w:rsidP="00AB3645">
      <w:pPr>
        <w:autoSpaceDE w:val="0"/>
        <w:autoSpaceDN w:val="0"/>
        <w:adjustRightInd w:val="0"/>
        <w:spacing w:after="0" w:line="240" w:lineRule="auto"/>
        <w:ind w:left="567"/>
        <w:jc w:val="both"/>
        <w:rPr>
          <w:rFonts w:eastAsia="Calibri" w:cstheme="minorHAnsi"/>
        </w:rPr>
      </w:pPr>
      <w:r w:rsidRPr="005A7CC0">
        <w:rPr>
          <w:rFonts w:eastAsia="Calibri" w:cstheme="minorHAnsi"/>
        </w:rPr>
        <w:t xml:space="preserve">Ainda, durante a vigência da Lei de Diretrizes Orçamentárias – LDO </w:t>
      </w:r>
      <w:r w:rsidR="00C26154" w:rsidRPr="005A7CC0">
        <w:rPr>
          <w:rFonts w:eastAsia="Calibri" w:cstheme="minorHAnsi"/>
        </w:rPr>
        <w:t>201</w:t>
      </w:r>
      <w:r w:rsidR="009C4C9F" w:rsidRPr="005A7CC0">
        <w:rPr>
          <w:rFonts w:eastAsia="Calibri" w:cstheme="minorHAnsi"/>
        </w:rPr>
        <w:t>9</w:t>
      </w:r>
      <w:r w:rsidRPr="005A7CC0">
        <w:rPr>
          <w:rFonts w:eastAsia="Calibri" w:cstheme="minorHAnsi"/>
        </w:rPr>
        <w:t xml:space="preserve"> é permitida a contratação de professor de Universidades para realização de pesquisas e estudos de </w:t>
      </w:r>
      <w:r w:rsidRPr="005A7CC0">
        <w:rPr>
          <w:rFonts w:eastAsia="Calibri" w:cstheme="minorHAnsi"/>
        </w:rPr>
        <w:lastRenderedPageBreak/>
        <w:t xml:space="preserve">excelência, desde que: haja declaração do chefe imediato e do dirigente máximo do órgão de origem de inexistência de incompatibilidade de horários e de comprometimento das atividades atribuídas. Os projetos de pesquisas e estudos devem ser aprovados pelo dirigente máximo do órgão ou da entidade ao qual esteja vinculado o professor. </w:t>
      </w:r>
    </w:p>
    <w:p w14:paraId="05294115" w14:textId="77777777" w:rsidR="008718B1" w:rsidRPr="005A7CC0" w:rsidRDefault="008718B1" w:rsidP="008718B1">
      <w:pPr>
        <w:autoSpaceDE w:val="0"/>
        <w:autoSpaceDN w:val="0"/>
        <w:adjustRightInd w:val="0"/>
        <w:spacing w:after="0" w:line="240" w:lineRule="auto"/>
        <w:jc w:val="both"/>
        <w:rPr>
          <w:rFonts w:eastAsia="Calibri" w:cstheme="minorHAnsi"/>
        </w:rPr>
      </w:pPr>
    </w:p>
    <w:p w14:paraId="1AB28611" w14:textId="77777777" w:rsidR="008718B1" w:rsidRPr="005A7CC0" w:rsidRDefault="008718B1" w:rsidP="001504D1">
      <w:pPr>
        <w:autoSpaceDE w:val="0"/>
        <w:autoSpaceDN w:val="0"/>
        <w:adjustRightInd w:val="0"/>
        <w:spacing w:after="0" w:line="240" w:lineRule="auto"/>
        <w:ind w:left="567"/>
        <w:rPr>
          <w:rFonts w:eastAsia="Calibri" w:cstheme="minorHAnsi"/>
        </w:rPr>
      </w:pPr>
      <w:r w:rsidRPr="005A7CC0">
        <w:rPr>
          <w:rFonts w:eastAsia="Calibri" w:cstheme="minorHAnsi"/>
          <w:bCs/>
        </w:rPr>
        <w:t xml:space="preserve">A Lei Nº 12.772, de 28 de dezembro de 2012 que </w:t>
      </w:r>
      <w:r w:rsidRPr="005A7CC0">
        <w:rPr>
          <w:rFonts w:eastAsia="Calibri" w:cstheme="minorHAnsi"/>
        </w:rPr>
        <w:t>dispõe sobre a estruturação do plano de carreiras e cargos de Magistério Federal, estabelece:</w:t>
      </w:r>
    </w:p>
    <w:p w14:paraId="4DCDFFEF" w14:textId="77777777" w:rsidR="008718B1" w:rsidRPr="005A7CC0" w:rsidRDefault="008718B1" w:rsidP="001504D1">
      <w:pPr>
        <w:spacing w:after="0" w:line="240" w:lineRule="auto"/>
        <w:ind w:firstLine="570"/>
        <w:jc w:val="both"/>
        <w:rPr>
          <w:rFonts w:eastAsia="Times New Roman" w:cstheme="minorHAnsi"/>
          <w:lang w:eastAsia="pt-BR"/>
        </w:rPr>
      </w:pPr>
      <w:proofErr w:type="gramStart"/>
      <w:r w:rsidRPr="005A7CC0">
        <w:rPr>
          <w:rFonts w:eastAsia="Times New Roman" w:cstheme="minorHAnsi"/>
          <w:lang w:eastAsia="pt-BR"/>
        </w:rPr>
        <w:t>“ Art.</w:t>
      </w:r>
      <w:proofErr w:type="gramEnd"/>
      <w:r w:rsidRPr="005A7CC0">
        <w:rPr>
          <w:rFonts w:eastAsia="Times New Roman" w:cstheme="minorHAnsi"/>
          <w:lang w:eastAsia="pt-BR"/>
        </w:rPr>
        <w:t xml:space="preserve"> 20 </w:t>
      </w:r>
    </w:p>
    <w:p w14:paraId="72E051C8" w14:textId="77777777" w:rsidR="008718B1" w:rsidRPr="005A7CC0" w:rsidRDefault="008718B1" w:rsidP="001504D1">
      <w:pPr>
        <w:spacing w:after="0" w:line="240" w:lineRule="auto"/>
        <w:ind w:firstLine="570"/>
        <w:jc w:val="both"/>
        <w:rPr>
          <w:rFonts w:eastAsia="Times New Roman" w:cstheme="minorHAnsi"/>
          <w:lang w:eastAsia="pt-BR"/>
        </w:rPr>
      </w:pPr>
      <w:r w:rsidRPr="005A7CC0">
        <w:rPr>
          <w:rFonts w:eastAsia="Times New Roman" w:cstheme="minorHAnsi"/>
          <w:lang w:eastAsia="pt-BR"/>
        </w:rPr>
        <w:t>.............................</w:t>
      </w:r>
    </w:p>
    <w:p w14:paraId="22AE5D52" w14:textId="77777777" w:rsidR="008718B1" w:rsidRPr="005A7CC0" w:rsidRDefault="008718B1" w:rsidP="001504D1">
      <w:pPr>
        <w:autoSpaceDE w:val="0"/>
        <w:autoSpaceDN w:val="0"/>
        <w:adjustRightInd w:val="0"/>
        <w:spacing w:after="0" w:line="240" w:lineRule="auto"/>
        <w:ind w:left="567"/>
        <w:jc w:val="both"/>
        <w:rPr>
          <w:rFonts w:eastAsia="Times New Roman" w:cstheme="minorHAnsi"/>
          <w:lang w:eastAsia="pt-BR"/>
        </w:rPr>
      </w:pPr>
      <w:r w:rsidRPr="005A7CC0">
        <w:rPr>
          <w:rFonts w:eastAsia="Times New Roman" w:cstheme="minorHAnsi"/>
          <w:lang w:eastAsia="pt-BR"/>
        </w:rPr>
        <w:t>§ 2</w:t>
      </w:r>
      <w:proofErr w:type="gramStart"/>
      <w:r w:rsidRPr="005A7CC0">
        <w:rPr>
          <w:rFonts w:eastAsia="Times New Roman" w:cstheme="minorHAnsi"/>
          <w:u w:val="single"/>
          <w:vertAlign w:val="superscript"/>
          <w:lang w:eastAsia="pt-BR"/>
        </w:rPr>
        <w:t>o</w:t>
      </w:r>
      <w:r w:rsidRPr="005A7CC0">
        <w:rPr>
          <w:rFonts w:eastAsia="Times New Roman" w:cstheme="minorHAnsi"/>
          <w:lang w:eastAsia="pt-BR"/>
        </w:rPr>
        <w:t xml:space="preserve">  O</w:t>
      </w:r>
      <w:proofErr w:type="gramEnd"/>
      <w:r w:rsidRPr="005A7CC0">
        <w:rPr>
          <w:rFonts w:eastAsia="Times New Roman" w:cstheme="minorHAnsi"/>
          <w:lang w:eastAsia="pt-BR"/>
        </w:rPr>
        <w:t xml:space="preserve"> </w:t>
      </w:r>
      <w:r w:rsidRPr="005A7CC0">
        <w:rPr>
          <w:rFonts w:eastAsia="Calibri" w:cstheme="minorHAnsi"/>
        </w:rPr>
        <w:t>regime</w:t>
      </w:r>
      <w:r w:rsidRPr="005A7CC0">
        <w:rPr>
          <w:rFonts w:eastAsia="Times New Roman" w:cstheme="minorHAnsi"/>
          <w:lang w:eastAsia="pt-BR"/>
        </w:rPr>
        <w:t xml:space="preserve"> de 40 (quarenta) horas com dedicação exclusiva implica o impedimento do exercício de outra atividade remunerada, pública ou privada, com as exceções previstas nesta Lei.</w:t>
      </w:r>
    </w:p>
    <w:p w14:paraId="01C1AAF3" w14:textId="77777777" w:rsidR="008718B1" w:rsidRPr="005A7CC0" w:rsidRDefault="008718B1" w:rsidP="001504D1">
      <w:pPr>
        <w:spacing w:after="0" w:line="240" w:lineRule="auto"/>
        <w:ind w:firstLine="570"/>
        <w:jc w:val="both"/>
        <w:rPr>
          <w:rFonts w:eastAsia="Times New Roman" w:cstheme="minorHAnsi"/>
          <w:lang w:eastAsia="pt-BR"/>
        </w:rPr>
      </w:pPr>
      <w:r w:rsidRPr="005A7CC0">
        <w:rPr>
          <w:rFonts w:eastAsia="Times New Roman" w:cstheme="minorHAnsi"/>
          <w:lang w:eastAsia="pt-BR"/>
        </w:rPr>
        <w:t>................................................</w:t>
      </w:r>
    </w:p>
    <w:p w14:paraId="7DC7CBAB" w14:textId="77777777" w:rsidR="008718B1" w:rsidRPr="005A7CC0" w:rsidRDefault="008718B1" w:rsidP="001504D1">
      <w:pPr>
        <w:autoSpaceDE w:val="0"/>
        <w:autoSpaceDN w:val="0"/>
        <w:adjustRightInd w:val="0"/>
        <w:spacing w:after="0" w:line="240" w:lineRule="auto"/>
        <w:ind w:left="567"/>
        <w:jc w:val="both"/>
        <w:rPr>
          <w:rFonts w:eastAsia="Times New Roman" w:cstheme="minorHAnsi"/>
          <w:lang w:eastAsia="pt-BR"/>
        </w:rPr>
      </w:pPr>
      <w:r w:rsidRPr="005A7CC0">
        <w:rPr>
          <w:rFonts w:eastAsia="Times New Roman" w:cstheme="minorHAnsi"/>
          <w:lang w:eastAsia="pt-BR"/>
        </w:rPr>
        <w:t xml:space="preserve">Art. 21.  </w:t>
      </w:r>
      <w:r w:rsidRPr="005A7CC0">
        <w:rPr>
          <w:rFonts w:eastAsia="Calibri" w:cstheme="minorHAnsi"/>
        </w:rPr>
        <w:t>No</w:t>
      </w:r>
      <w:r w:rsidRPr="005A7CC0">
        <w:rPr>
          <w:rFonts w:eastAsia="Times New Roman" w:cstheme="minorHAnsi"/>
          <w:lang w:eastAsia="pt-BR"/>
        </w:rPr>
        <w:t xml:space="preserve"> regime de dedicação exclusiva, será admitida, observadas as condições da regulamentação própria de cada IFE, a percepção de:</w:t>
      </w:r>
    </w:p>
    <w:p w14:paraId="74DD6372" w14:textId="77777777" w:rsidR="008718B1" w:rsidRPr="005A7CC0" w:rsidRDefault="008718B1" w:rsidP="001504D1">
      <w:pPr>
        <w:spacing w:after="0" w:line="240" w:lineRule="auto"/>
        <w:ind w:firstLine="570"/>
        <w:jc w:val="both"/>
        <w:rPr>
          <w:rFonts w:eastAsia="Times New Roman" w:cstheme="minorHAnsi"/>
          <w:lang w:eastAsia="pt-BR"/>
        </w:rPr>
      </w:pPr>
      <w:r w:rsidRPr="005A7CC0">
        <w:rPr>
          <w:rFonts w:eastAsia="Times New Roman" w:cstheme="minorHAnsi"/>
          <w:lang w:eastAsia="pt-BR"/>
        </w:rPr>
        <w:t>................................................</w:t>
      </w:r>
    </w:p>
    <w:p w14:paraId="6C3CF4C9" w14:textId="6573DD40" w:rsidR="008718B1" w:rsidRPr="005A7CC0" w:rsidRDefault="008718B1" w:rsidP="001504D1">
      <w:pPr>
        <w:autoSpaceDE w:val="0"/>
        <w:autoSpaceDN w:val="0"/>
        <w:adjustRightInd w:val="0"/>
        <w:spacing w:after="0" w:line="240" w:lineRule="auto"/>
        <w:ind w:left="567"/>
        <w:jc w:val="both"/>
        <w:rPr>
          <w:rFonts w:eastAsia="Times New Roman" w:cstheme="minorHAnsi"/>
          <w:u w:val="single"/>
          <w:lang w:eastAsia="pt-BR"/>
        </w:rPr>
      </w:pPr>
      <w:r w:rsidRPr="005A7CC0">
        <w:rPr>
          <w:rFonts w:eastAsia="Times New Roman" w:cstheme="minorHAnsi"/>
          <w:lang w:eastAsia="pt-BR"/>
        </w:rPr>
        <w:t xml:space="preserve">XII - retribuição pecuniária por colaboração esporádica de natureza científica ou tecnológica em </w:t>
      </w:r>
      <w:r w:rsidRPr="005A7CC0">
        <w:rPr>
          <w:rFonts w:eastAsia="Calibri" w:cstheme="minorHAnsi"/>
        </w:rPr>
        <w:t>assuntos</w:t>
      </w:r>
      <w:r w:rsidRPr="005A7CC0">
        <w:rPr>
          <w:rFonts w:eastAsia="Times New Roman" w:cstheme="minorHAnsi"/>
          <w:lang w:eastAsia="pt-BR"/>
        </w:rPr>
        <w:t xml:space="preserve"> de especialidade do docente, inclusive em polos de inovação tecnológica, devidamente autorizada pela IFE de acordo com suas regras.      </w:t>
      </w:r>
      <w:hyperlink r:id="rId13" w:anchor="art1" w:history="1">
        <w:r w:rsidRPr="005A7CC0">
          <w:rPr>
            <w:rFonts w:eastAsia="Times New Roman" w:cstheme="minorHAnsi"/>
            <w:u w:val="single"/>
            <w:lang w:eastAsia="pt-BR"/>
          </w:rPr>
          <w:t>(Incluído pela Lei nº 12.863, de 2013)</w:t>
        </w:r>
      </w:hyperlink>
    </w:p>
    <w:p w14:paraId="28FBCE79" w14:textId="77777777" w:rsidR="00AB3645" w:rsidRPr="005A7CC0" w:rsidRDefault="00AB3645" w:rsidP="001504D1">
      <w:pPr>
        <w:autoSpaceDE w:val="0"/>
        <w:autoSpaceDN w:val="0"/>
        <w:adjustRightInd w:val="0"/>
        <w:spacing w:after="0" w:line="240" w:lineRule="auto"/>
        <w:ind w:left="567"/>
        <w:rPr>
          <w:rFonts w:eastAsia="Times New Roman" w:cstheme="minorHAnsi"/>
          <w:lang w:eastAsia="pt-BR"/>
        </w:rPr>
      </w:pPr>
    </w:p>
    <w:p w14:paraId="7987C445" w14:textId="77777777" w:rsidR="008718B1" w:rsidRPr="005A7CC0" w:rsidRDefault="008718B1" w:rsidP="001504D1">
      <w:pPr>
        <w:autoSpaceDE w:val="0"/>
        <w:autoSpaceDN w:val="0"/>
        <w:adjustRightInd w:val="0"/>
        <w:spacing w:after="0" w:line="240" w:lineRule="auto"/>
        <w:ind w:left="567"/>
        <w:jc w:val="both"/>
        <w:rPr>
          <w:rFonts w:eastAsia="Times New Roman" w:cstheme="minorHAnsi"/>
          <w:lang w:eastAsia="pt-BR"/>
        </w:rPr>
      </w:pPr>
      <w:r w:rsidRPr="005A7CC0">
        <w:rPr>
          <w:rFonts w:eastAsia="Times New Roman" w:cstheme="minorHAnsi"/>
          <w:lang w:eastAsia="pt-BR"/>
        </w:rPr>
        <w:t>§ 1</w:t>
      </w:r>
      <w:proofErr w:type="gramStart"/>
      <w:r w:rsidRPr="005A7CC0">
        <w:rPr>
          <w:rFonts w:eastAsia="Times New Roman" w:cstheme="minorHAnsi"/>
          <w:u w:val="single"/>
          <w:vertAlign w:val="superscript"/>
          <w:lang w:eastAsia="pt-BR"/>
        </w:rPr>
        <w:t>o</w:t>
      </w:r>
      <w:r w:rsidRPr="005A7CC0">
        <w:rPr>
          <w:rFonts w:eastAsia="Times New Roman" w:cstheme="minorHAnsi"/>
          <w:lang w:eastAsia="pt-BR"/>
        </w:rPr>
        <w:t xml:space="preserve">  Considera</w:t>
      </w:r>
      <w:proofErr w:type="gramEnd"/>
      <w:r w:rsidRPr="005A7CC0">
        <w:rPr>
          <w:rFonts w:eastAsia="Times New Roman" w:cstheme="minorHAnsi"/>
          <w:lang w:eastAsia="pt-BR"/>
        </w:rPr>
        <w:t>-se esporádica a participação remunerada nas atividades descritas no inciso VIII do caput, autorizada pela IFE, que, no total,  não exceda  30 (trinta) horas anuais.</w:t>
      </w:r>
    </w:p>
    <w:p w14:paraId="688171A4" w14:textId="77777777" w:rsidR="008718B1" w:rsidRPr="005A7CC0" w:rsidRDefault="008718B1" w:rsidP="001504D1">
      <w:pPr>
        <w:spacing w:after="0" w:line="240" w:lineRule="auto"/>
        <w:ind w:firstLine="570"/>
        <w:jc w:val="both"/>
        <w:rPr>
          <w:rFonts w:eastAsia="Times New Roman" w:cstheme="minorHAnsi"/>
          <w:lang w:eastAsia="pt-BR"/>
        </w:rPr>
      </w:pPr>
      <w:r w:rsidRPr="005A7CC0">
        <w:rPr>
          <w:rFonts w:eastAsia="Times New Roman" w:cstheme="minorHAnsi"/>
          <w:lang w:eastAsia="pt-BR"/>
        </w:rPr>
        <w:t>........................</w:t>
      </w:r>
    </w:p>
    <w:p w14:paraId="48F1940B" w14:textId="77777777" w:rsidR="008718B1" w:rsidRPr="005A7CC0" w:rsidRDefault="008718B1" w:rsidP="001504D1">
      <w:pPr>
        <w:autoSpaceDE w:val="0"/>
        <w:autoSpaceDN w:val="0"/>
        <w:adjustRightInd w:val="0"/>
        <w:spacing w:after="0" w:line="240" w:lineRule="auto"/>
        <w:ind w:left="567"/>
        <w:jc w:val="both"/>
        <w:rPr>
          <w:rFonts w:eastAsia="Times New Roman" w:cstheme="minorHAnsi"/>
          <w:lang w:eastAsia="pt-BR"/>
        </w:rPr>
      </w:pPr>
      <w:r w:rsidRPr="005A7CC0">
        <w:rPr>
          <w:rFonts w:eastAsia="Times New Roman" w:cstheme="minorHAnsi"/>
          <w:lang w:eastAsia="pt-BR"/>
        </w:rPr>
        <w:t>§ 4</w:t>
      </w:r>
      <w:r w:rsidRPr="005A7CC0">
        <w:rPr>
          <w:rFonts w:eastAsia="Times New Roman" w:cstheme="minorHAnsi"/>
          <w:u w:val="single"/>
          <w:vertAlign w:val="superscript"/>
          <w:lang w:eastAsia="pt-BR"/>
        </w:rPr>
        <w:t>o</w:t>
      </w:r>
      <w:r w:rsidRPr="005A7CC0">
        <w:rPr>
          <w:rFonts w:eastAsia="Times New Roman" w:cstheme="minorHAnsi"/>
          <w:lang w:eastAsia="pt-BR"/>
        </w:rPr>
        <w:t xml:space="preserve">  As atividades de que tratam os incisos XI e XII do caput não excederão, computadas isoladamente ou em conjunto, a 120 h (cento e vinte horas) anuais, ressalvada a situação de excepcionalidade a ser justificada e previamente aprovada pelo Conselho Superior da IFE, que poderá autorizar o acréscimo de até 120 h (cento e vinte horas) exclusivamente para atividades de pesquisa, desenvolvimento e inovação.      </w:t>
      </w:r>
      <w:hyperlink r:id="rId14" w:anchor="art1" w:history="1">
        <w:r w:rsidRPr="005A7CC0">
          <w:rPr>
            <w:rFonts w:eastAsia="Times New Roman" w:cstheme="minorHAnsi"/>
            <w:u w:val="single"/>
            <w:lang w:eastAsia="pt-BR"/>
          </w:rPr>
          <w:t>(Incluído pela Lei nº 12.863, de 2013)</w:t>
        </w:r>
      </w:hyperlink>
      <w:r w:rsidRPr="005A7CC0">
        <w:rPr>
          <w:rFonts w:eastAsia="Times New Roman" w:cstheme="minorHAnsi"/>
          <w:lang w:eastAsia="pt-BR"/>
        </w:rPr>
        <w:t>”.</w:t>
      </w:r>
    </w:p>
    <w:p w14:paraId="76C9404F" w14:textId="77777777" w:rsidR="008718B1" w:rsidRPr="005A7CC0" w:rsidRDefault="008718B1" w:rsidP="008718B1">
      <w:pPr>
        <w:autoSpaceDE w:val="0"/>
        <w:autoSpaceDN w:val="0"/>
        <w:adjustRightInd w:val="0"/>
        <w:spacing w:after="0" w:line="240" w:lineRule="auto"/>
        <w:jc w:val="both"/>
        <w:rPr>
          <w:rFonts w:eastAsia="Calibri" w:cstheme="minorHAnsi"/>
          <w:b/>
          <w:bCs/>
        </w:rPr>
      </w:pPr>
    </w:p>
    <w:p w14:paraId="21B5207F" w14:textId="17B732F7" w:rsidR="008718B1" w:rsidRPr="005A7CC0" w:rsidRDefault="00612888" w:rsidP="008718B1">
      <w:pPr>
        <w:autoSpaceDE w:val="0"/>
        <w:autoSpaceDN w:val="0"/>
        <w:adjustRightInd w:val="0"/>
        <w:spacing w:after="0" w:line="240" w:lineRule="auto"/>
        <w:rPr>
          <w:rFonts w:eastAsia="Calibri" w:cstheme="minorHAnsi"/>
          <w:i/>
        </w:rPr>
      </w:pPr>
      <w:r w:rsidRPr="005A7CC0">
        <w:rPr>
          <w:rFonts w:eastAsia="Calibri" w:cstheme="minorHAnsi"/>
          <w:i/>
        </w:rPr>
        <w:t>A</w:t>
      </w:r>
      <w:r w:rsidR="008718B1" w:rsidRPr="005A7CC0">
        <w:rPr>
          <w:rFonts w:eastAsia="Calibri" w:cstheme="minorHAnsi"/>
          <w:i/>
        </w:rPr>
        <w:t xml:space="preserve"> entrega dos currículos deve obedecer o modelo </w:t>
      </w:r>
      <w:proofErr w:type="gramStart"/>
      <w:r w:rsidR="008718B1" w:rsidRPr="005A7CC0">
        <w:rPr>
          <w:rFonts w:eastAsia="Calibri" w:cstheme="minorHAnsi"/>
          <w:i/>
        </w:rPr>
        <w:t xml:space="preserve">-  </w:t>
      </w:r>
      <w:r w:rsidR="004E6647" w:rsidRPr="005A7CC0">
        <w:rPr>
          <w:rFonts w:eastAsia="Calibri" w:cstheme="minorHAnsi"/>
          <w:b/>
          <w:i/>
        </w:rPr>
        <w:t>A</w:t>
      </w:r>
      <w:r w:rsidR="008718B1" w:rsidRPr="005A7CC0">
        <w:rPr>
          <w:rFonts w:eastAsia="Calibri" w:cstheme="minorHAnsi"/>
          <w:b/>
          <w:i/>
        </w:rPr>
        <w:t>nexo</w:t>
      </w:r>
      <w:proofErr w:type="gramEnd"/>
      <w:r w:rsidR="008718B1" w:rsidRPr="005A7CC0">
        <w:rPr>
          <w:rFonts w:eastAsia="Calibri" w:cstheme="minorHAnsi"/>
          <w:b/>
          <w:i/>
        </w:rPr>
        <w:t xml:space="preserve">  A</w:t>
      </w:r>
      <w:r w:rsidR="00555C17" w:rsidRPr="005A7CC0">
        <w:rPr>
          <w:rFonts w:eastAsia="Calibri" w:cstheme="minorHAnsi"/>
          <w:b/>
          <w:i/>
        </w:rPr>
        <w:t xml:space="preserve"> </w:t>
      </w:r>
      <w:r w:rsidR="00847C13" w:rsidRPr="005A7CC0">
        <w:rPr>
          <w:rFonts w:eastAsia="Calibri" w:cstheme="minorHAnsi"/>
          <w:i/>
        </w:rPr>
        <w:t xml:space="preserve"> e preenchimento dos </w:t>
      </w:r>
      <w:r w:rsidR="00847C13" w:rsidRPr="005A7CC0">
        <w:rPr>
          <w:rFonts w:eastAsia="Calibri" w:cstheme="minorHAnsi"/>
          <w:b/>
          <w:i/>
        </w:rPr>
        <w:t>Anexos B e C</w:t>
      </w:r>
      <w:r w:rsidR="00847C13" w:rsidRPr="005A7CC0">
        <w:rPr>
          <w:rFonts w:eastAsia="Calibri" w:cstheme="minorHAnsi"/>
          <w:i/>
        </w:rPr>
        <w:t>.</w:t>
      </w:r>
    </w:p>
    <w:p w14:paraId="3CAC5D1D" w14:textId="4C6E346E" w:rsidR="008718B1" w:rsidRPr="005A7CC0" w:rsidRDefault="008718B1" w:rsidP="008718B1">
      <w:pPr>
        <w:autoSpaceDE w:val="0"/>
        <w:autoSpaceDN w:val="0"/>
        <w:adjustRightInd w:val="0"/>
        <w:spacing w:after="0" w:line="240" w:lineRule="auto"/>
        <w:rPr>
          <w:rFonts w:eastAsia="Calibri" w:cstheme="minorHAnsi"/>
          <w:color w:val="000000"/>
        </w:rPr>
      </w:pPr>
    </w:p>
    <w:p w14:paraId="50E3BB40" w14:textId="77777777" w:rsidR="006A6E25" w:rsidRPr="005A7CC0" w:rsidRDefault="006A6E25" w:rsidP="008F1AD6">
      <w:pPr>
        <w:rPr>
          <w:rFonts w:eastAsia="Calibri" w:cstheme="minorHAnsi"/>
          <w:color w:val="000000"/>
          <w:sz w:val="24"/>
          <w:szCs w:val="24"/>
        </w:rPr>
      </w:pPr>
    </w:p>
    <w:p w14:paraId="416EA9F5" w14:textId="67487F50" w:rsidR="008718B1" w:rsidRPr="005A7CC0" w:rsidRDefault="00926FC7">
      <w:pPr>
        <w:autoSpaceDE w:val="0"/>
        <w:autoSpaceDN w:val="0"/>
        <w:adjustRightInd w:val="0"/>
        <w:spacing w:after="0" w:line="240" w:lineRule="auto"/>
        <w:rPr>
          <w:rFonts w:cstheme="minorHAnsi"/>
          <w:b/>
          <w:sz w:val="28"/>
          <w:szCs w:val="28"/>
        </w:rPr>
      </w:pPr>
      <w:r w:rsidRPr="005A7CC0">
        <w:rPr>
          <w:rFonts w:cstheme="minorHAnsi"/>
          <w:b/>
          <w:sz w:val="28"/>
          <w:szCs w:val="28"/>
        </w:rPr>
        <w:t>5</w:t>
      </w:r>
      <w:r w:rsidR="008718B1" w:rsidRPr="005A7CC0">
        <w:rPr>
          <w:rFonts w:cstheme="minorHAnsi"/>
          <w:b/>
          <w:sz w:val="28"/>
          <w:szCs w:val="28"/>
        </w:rPr>
        <w:t xml:space="preserve"> - </w:t>
      </w:r>
      <w:r w:rsidR="008718B1" w:rsidRPr="005A7CC0">
        <w:rPr>
          <w:rFonts w:eastAsia="Calibri" w:cstheme="minorHAnsi"/>
          <w:b/>
          <w:bCs/>
          <w:color w:val="000000"/>
          <w:sz w:val="28"/>
          <w:szCs w:val="28"/>
        </w:rPr>
        <w:t>Forma</w:t>
      </w:r>
      <w:r w:rsidR="008718B1" w:rsidRPr="005A7CC0">
        <w:rPr>
          <w:rFonts w:cstheme="minorHAnsi"/>
          <w:b/>
          <w:sz w:val="28"/>
          <w:szCs w:val="28"/>
        </w:rPr>
        <w:t xml:space="preserve"> de pagamento </w:t>
      </w:r>
    </w:p>
    <w:p w14:paraId="7108C92F" w14:textId="77777777" w:rsidR="004D63E4" w:rsidRPr="005A7CC0" w:rsidRDefault="004D63E4" w:rsidP="00A40D65">
      <w:pPr>
        <w:autoSpaceDE w:val="0"/>
        <w:autoSpaceDN w:val="0"/>
        <w:adjustRightInd w:val="0"/>
        <w:spacing w:after="0" w:line="240" w:lineRule="auto"/>
        <w:rPr>
          <w:rFonts w:eastAsia="Calibri" w:cstheme="minorHAnsi"/>
          <w:color w:val="000000"/>
          <w:sz w:val="24"/>
          <w:szCs w:val="24"/>
        </w:rPr>
      </w:pPr>
    </w:p>
    <w:p w14:paraId="4D7AF1B9" w14:textId="77777777" w:rsidR="008718B1" w:rsidRPr="005A7CC0" w:rsidRDefault="008718B1" w:rsidP="008718B1">
      <w:pPr>
        <w:autoSpaceDE w:val="0"/>
        <w:autoSpaceDN w:val="0"/>
        <w:adjustRightInd w:val="0"/>
        <w:spacing w:after="0" w:line="240" w:lineRule="auto"/>
        <w:jc w:val="both"/>
        <w:rPr>
          <w:rFonts w:eastAsia="Calibri" w:cstheme="minorHAnsi"/>
          <w:color w:val="000000"/>
          <w:sz w:val="24"/>
          <w:szCs w:val="24"/>
        </w:rPr>
      </w:pPr>
      <w:r w:rsidRPr="005A7CC0">
        <w:rPr>
          <w:rFonts w:eastAsia="Calibri" w:cstheme="minorHAnsi"/>
          <w:color w:val="000000"/>
          <w:sz w:val="24"/>
          <w:szCs w:val="24"/>
        </w:rPr>
        <w:t xml:space="preserve">Os serviços serão remunerados em moeda nacional corrente, de acordo com a entrega dos produtos, uma vez aprovados pelo responsável técnico, para consultorias nacionais e em dólares norte-americanos, para consultorias internacionais. </w:t>
      </w:r>
    </w:p>
    <w:p w14:paraId="65E74B7B" w14:textId="77777777" w:rsidR="008718B1" w:rsidRPr="005A7CC0" w:rsidRDefault="008718B1" w:rsidP="008718B1">
      <w:pPr>
        <w:autoSpaceDE w:val="0"/>
        <w:autoSpaceDN w:val="0"/>
        <w:adjustRightInd w:val="0"/>
        <w:spacing w:after="0" w:line="240" w:lineRule="auto"/>
        <w:rPr>
          <w:rFonts w:eastAsia="Calibri" w:cstheme="minorHAnsi"/>
          <w:b/>
          <w:bCs/>
          <w:color w:val="000000"/>
          <w:sz w:val="24"/>
          <w:szCs w:val="24"/>
        </w:rPr>
      </w:pPr>
    </w:p>
    <w:p w14:paraId="75478DAA" w14:textId="63491F84" w:rsidR="008718B1" w:rsidRPr="005A7CC0" w:rsidRDefault="00926FC7" w:rsidP="008718B1">
      <w:pPr>
        <w:autoSpaceDE w:val="0"/>
        <w:autoSpaceDN w:val="0"/>
        <w:adjustRightInd w:val="0"/>
        <w:spacing w:after="0" w:line="240" w:lineRule="auto"/>
        <w:rPr>
          <w:rFonts w:eastAsia="Calibri" w:cstheme="minorHAnsi"/>
          <w:color w:val="000000"/>
          <w:sz w:val="28"/>
          <w:szCs w:val="28"/>
        </w:rPr>
      </w:pPr>
      <w:r w:rsidRPr="005A7CC0">
        <w:rPr>
          <w:rFonts w:eastAsia="Calibri" w:cstheme="minorHAnsi"/>
          <w:b/>
          <w:bCs/>
          <w:color w:val="000000"/>
          <w:sz w:val="28"/>
          <w:szCs w:val="28"/>
        </w:rPr>
        <w:t>6</w:t>
      </w:r>
      <w:r w:rsidR="008718B1" w:rsidRPr="005A7CC0">
        <w:rPr>
          <w:rFonts w:eastAsia="Calibri" w:cstheme="minorHAnsi"/>
          <w:b/>
          <w:bCs/>
          <w:color w:val="000000"/>
          <w:sz w:val="28"/>
          <w:szCs w:val="28"/>
        </w:rPr>
        <w:t xml:space="preserve"> – Insumos disponíveis </w:t>
      </w:r>
    </w:p>
    <w:p w14:paraId="126FA3AE" w14:textId="77777777" w:rsidR="00C641F0" w:rsidRPr="005A7CC0" w:rsidRDefault="00C641F0" w:rsidP="008718B1">
      <w:pPr>
        <w:autoSpaceDE w:val="0"/>
        <w:autoSpaceDN w:val="0"/>
        <w:adjustRightInd w:val="0"/>
        <w:spacing w:after="0" w:line="240" w:lineRule="auto"/>
        <w:jc w:val="both"/>
        <w:rPr>
          <w:rFonts w:eastAsia="Calibri" w:cstheme="minorHAnsi"/>
          <w:color w:val="000000"/>
          <w:sz w:val="28"/>
          <w:szCs w:val="28"/>
        </w:rPr>
      </w:pPr>
    </w:p>
    <w:p w14:paraId="5512B236" w14:textId="6B435DBA" w:rsidR="008718B1" w:rsidRPr="005A7CC0" w:rsidRDefault="00612888" w:rsidP="008718B1">
      <w:pPr>
        <w:autoSpaceDE w:val="0"/>
        <w:autoSpaceDN w:val="0"/>
        <w:adjustRightInd w:val="0"/>
        <w:spacing w:after="0" w:line="240" w:lineRule="auto"/>
        <w:jc w:val="both"/>
        <w:rPr>
          <w:rFonts w:eastAsia="Calibri" w:cstheme="minorHAnsi"/>
          <w:color w:val="000000"/>
          <w:sz w:val="24"/>
          <w:szCs w:val="24"/>
        </w:rPr>
      </w:pPr>
      <w:r w:rsidRPr="005A7CC0">
        <w:rPr>
          <w:rFonts w:eastAsia="Calibri" w:cstheme="minorHAnsi"/>
          <w:color w:val="000000"/>
          <w:sz w:val="24"/>
          <w:szCs w:val="24"/>
        </w:rPr>
        <w:t>O</w:t>
      </w:r>
      <w:r w:rsidR="008718B1" w:rsidRPr="005A7CC0">
        <w:rPr>
          <w:rFonts w:eastAsia="Calibri" w:cstheme="minorHAnsi"/>
          <w:color w:val="000000"/>
          <w:sz w:val="24"/>
          <w:szCs w:val="24"/>
        </w:rPr>
        <w:t>s custos de deslocamento, alimentação e hospedagem em viagens consideradas essenciais para a execução das atividades previstas no Termo de Referência deverão estar incluídos na remuneração contratada.</w:t>
      </w:r>
    </w:p>
    <w:p w14:paraId="494B9A68" w14:textId="77777777" w:rsidR="008718B1" w:rsidRPr="005A7CC0" w:rsidRDefault="008718B1" w:rsidP="008718B1">
      <w:pPr>
        <w:autoSpaceDE w:val="0"/>
        <w:autoSpaceDN w:val="0"/>
        <w:adjustRightInd w:val="0"/>
        <w:spacing w:after="0" w:line="240" w:lineRule="auto"/>
        <w:rPr>
          <w:rFonts w:eastAsia="Calibri" w:cstheme="minorHAnsi"/>
          <w:color w:val="000000"/>
          <w:sz w:val="24"/>
          <w:szCs w:val="24"/>
        </w:rPr>
      </w:pPr>
    </w:p>
    <w:p w14:paraId="746F6AFC" w14:textId="0EE0DAE7" w:rsidR="008718B1" w:rsidRPr="005A7CC0" w:rsidRDefault="00C641F0" w:rsidP="008718B1">
      <w:pPr>
        <w:autoSpaceDE w:val="0"/>
        <w:autoSpaceDN w:val="0"/>
        <w:adjustRightInd w:val="0"/>
        <w:spacing w:after="0" w:line="240" w:lineRule="auto"/>
        <w:jc w:val="both"/>
        <w:rPr>
          <w:rFonts w:eastAsia="Calibri" w:cstheme="minorHAnsi"/>
          <w:color w:val="000000"/>
          <w:sz w:val="24"/>
          <w:szCs w:val="24"/>
        </w:rPr>
      </w:pPr>
      <w:r w:rsidRPr="005A7CC0">
        <w:rPr>
          <w:rFonts w:eastAsia="Calibri" w:cstheme="minorHAnsi"/>
          <w:color w:val="000000"/>
          <w:sz w:val="24"/>
          <w:szCs w:val="24"/>
        </w:rPr>
        <w:lastRenderedPageBreak/>
        <w:t>Serão disponibilizados ao consultor</w:t>
      </w:r>
      <w:r w:rsidR="007543C1" w:rsidRPr="005A7CC0">
        <w:rPr>
          <w:rFonts w:eastAsia="Calibri" w:cstheme="minorHAnsi"/>
          <w:color w:val="000000"/>
          <w:sz w:val="24"/>
          <w:szCs w:val="24"/>
        </w:rPr>
        <w:t xml:space="preserve"> toda a documentação e dados necessários à execução dos trabalhos.</w:t>
      </w:r>
    </w:p>
    <w:p w14:paraId="71683244" w14:textId="77777777" w:rsidR="008718B1" w:rsidRPr="005A7CC0" w:rsidRDefault="008718B1" w:rsidP="008718B1">
      <w:pPr>
        <w:autoSpaceDE w:val="0"/>
        <w:autoSpaceDN w:val="0"/>
        <w:adjustRightInd w:val="0"/>
        <w:spacing w:after="0" w:line="240" w:lineRule="auto"/>
        <w:jc w:val="both"/>
        <w:rPr>
          <w:rFonts w:eastAsia="Calibri" w:cstheme="minorHAnsi"/>
          <w:color w:val="000000"/>
          <w:sz w:val="24"/>
          <w:szCs w:val="24"/>
        </w:rPr>
      </w:pPr>
    </w:p>
    <w:p w14:paraId="455D4A1F" w14:textId="77777777" w:rsidR="008718B1" w:rsidRPr="005A7CC0" w:rsidRDefault="008718B1" w:rsidP="008718B1">
      <w:pPr>
        <w:autoSpaceDE w:val="0"/>
        <w:autoSpaceDN w:val="0"/>
        <w:adjustRightInd w:val="0"/>
        <w:spacing w:after="0" w:line="240" w:lineRule="auto"/>
        <w:rPr>
          <w:rFonts w:eastAsia="Calibri" w:cstheme="minorHAnsi"/>
          <w:color w:val="000000"/>
          <w:sz w:val="24"/>
          <w:szCs w:val="24"/>
        </w:rPr>
      </w:pPr>
    </w:p>
    <w:p w14:paraId="26F16500" w14:textId="633A9886" w:rsidR="008718B1" w:rsidRPr="005A7CC0" w:rsidRDefault="00926FC7" w:rsidP="008718B1">
      <w:pPr>
        <w:autoSpaceDE w:val="0"/>
        <w:autoSpaceDN w:val="0"/>
        <w:adjustRightInd w:val="0"/>
        <w:spacing w:after="0" w:line="240" w:lineRule="auto"/>
        <w:rPr>
          <w:rFonts w:eastAsia="Calibri" w:cstheme="minorHAnsi"/>
          <w:color w:val="000000"/>
          <w:sz w:val="28"/>
          <w:szCs w:val="28"/>
        </w:rPr>
      </w:pPr>
      <w:r w:rsidRPr="005A7CC0">
        <w:rPr>
          <w:rFonts w:eastAsia="Calibri" w:cstheme="minorHAnsi"/>
          <w:b/>
          <w:bCs/>
          <w:color w:val="000000"/>
          <w:sz w:val="28"/>
          <w:szCs w:val="28"/>
        </w:rPr>
        <w:t>7</w:t>
      </w:r>
      <w:r w:rsidR="008718B1" w:rsidRPr="005A7CC0">
        <w:rPr>
          <w:rFonts w:eastAsia="Calibri" w:cstheme="minorHAnsi"/>
          <w:b/>
          <w:bCs/>
          <w:color w:val="000000"/>
          <w:sz w:val="28"/>
          <w:szCs w:val="28"/>
        </w:rPr>
        <w:t xml:space="preserve"> - Localidade do trabalho </w:t>
      </w:r>
    </w:p>
    <w:p w14:paraId="502937EE" w14:textId="77777777" w:rsidR="001071E6" w:rsidRPr="005A7CC0" w:rsidRDefault="001071E6" w:rsidP="00A40D65">
      <w:pPr>
        <w:autoSpaceDE w:val="0"/>
        <w:autoSpaceDN w:val="0"/>
        <w:adjustRightInd w:val="0"/>
        <w:spacing w:after="0" w:line="240" w:lineRule="auto"/>
        <w:jc w:val="both"/>
        <w:rPr>
          <w:rFonts w:eastAsia="Calibri" w:cstheme="minorHAnsi"/>
          <w:bCs/>
          <w:i/>
          <w:color w:val="000000"/>
          <w:sz w:val="24"/>
          <w:szCs w:val="24"/>
        </w:rPr>
      </w:pPr>
    </w:p>
    <w:p w14:paraId="78BD7E99" w14:textId="570C67D1" w:rsidR="008718B1" w:rsidRPr="005A7CC0" w:rsidRDefault="006A4E6F" w:rsidP="008718B1">
      <w:pPr>
        <w:autoSpaceDE w:val="0"/>
        <w:autoSpaceDN w:val="0"/>
        <w:adjustRightInd w:val="0"/>
        <w:spacing w:after="0" w:line="240" w:lineRule="auto"/>
        <w:rPr>
          <w:rFonts w:eastAsia="Calibri" w:cstheme="minorHAnsi"/>
          <w:b/>
          <w:bCs/>
          <w:color w:val="000000"/>
          <w:sz w:val="24"/>
          <w:szCs w:val="24"/>
        </w:rPr>
      </w:pPr>
      <w:r w:rsidRPr="005A7CC0">
        <w:rPr>
          <w:rFonts w:ascii="Calibri" w:eastAsia="Calibri" w:hAnsi="Calibri" w:cs="Arial"/>
          <w:sz w:val="24"/>
          <w:szCs w:val="24"/>
        </w:rPr>
        <w:t>Exige-se disponibilidade para visitas técnicas regulares em Brasília – DF</w:t>
      </w:r>
      <w:r w:rsidR="00D81360">
        <w:rPr>
          <w:rFonts w:eastAsia="Calibri" w:cstheme="minorHAnsi"/>
          <w:bCs/>
          <w:color w:val="000000"/>
          <w:sz w:val="24"/>
          <w:szCs w:val="24"/>
        </w:rPr>
        <w:t>.</w:t>
      </w:r>
    </w:p>
    <w:p w14:paraId="520A7FDE" w14:textId="77777777" w:rsidR="006A4E6F" w:rsidRPr="005A7CC0" w:rsidRDefault="006A4E6F" w:rsidP="008718B1">
      <w:pPr>
        <w:autoSpaceDE w:val="0"/>
        <w:autoSpaceDN w:val="0"/>
        <w:adjustRightInd w:val="0"/>
        <w:spacing w:after="0" w:line="240" w:lineRule="auto"/>
        <w:rPr>
          <w:rFonts w:eastAsia="Calibri" w:cstheme="minorHAnsi"/>
          <w:b/>
          <w:bCs/>
          <w:color w:val="000000"/>
          <w:sz w:val="28"/>
          <w:szCs w:val="28"/>
        </w:rPr>
      </w:pPr>
    </w:p>
    <w:p w14:paraId="18AEBBA8" w14:textId="3E47238C" w:rsidR="008718B1" w:rsidRPr="005A7CC0" w:rsidRDefault="00926FC7" w:rsidP="008718B1">
      <w:pPr>
        <w:autoSpaceDE w:val="0"/>
        <w:autoSpaceDN w:val="0"/>
        <w:adjustRightInd w:val="0"/>
        <w:spacing w:after="0" w:line="240" w:lineRule="auto"/>
        <w:rPr>
          <w:rFonts w:eastAsia="Calibri" w:cstheme="minorHAnsi"/>
          <w:color w:val="000000"/>
          <w:sz w:val="28"/>
          <w:szCs w:val="28"/>
        </w:rPr>
      </w:pPr>
      <w:r w:rsidRPr="005A7CC0">
        <w:rPr>
          <w:rFonts w:eastAsia="Calibri" w:cstheme="minorHAnsi"/>
          <w:b/>
          <w:bCs/>
          <w:color w:val="000000"/>
          <w:sz w:val="28"/>
          <w:szCs w:val="28"/>
        </w:rPr>
        <w:t>8</w:t>
      </w:r>
      <w:r w:rsidR="008718B1" w:rsidRPr="005A7CC0">
        <w:rPr>
          <w:rFonts w:eastAsia="Calibri" w:cstheme="minorHAnsi"/>
          <w:b/>
          <w:bCs/>
          <w:color w:val="000000"/>
          <w:sz w:val="28"/>
          <w:szCs w:val="28"/>
        </w:rPr>
        <w:t xml:space="preserve"> - Data de início </w:t>
      </w:r>
    </w:p>
    <w:p w14:paraId="56AEC498" w14:textId="77777777" w:rsidR="00E0203A" w:rsidRPr="005A7CC0" w:rsidRDefault="00E0203A" w:rsidP="008718B1">
      <w:pPr>
        <w:autoSpaceDE w:val="0"/>
        <w:autoSpaceDN w:val="0"/>
        <w:adjustRightInd w:val="0"/>
        <w:spacing w:after="0" w:line="240" w:lineRule="auto"/>
        <w:rPr>
          <w:rFonts w:eastAsia="Calibri" w:cstheme="minorHAnsi"/>
          <w:i/>
          <w:color w:val="000000"/>
          <w:sz w:val="24"/>
          <w:szCs w:val="24"/>
        </w:rPr>
      </w:pPr>
    </w:p>
    <w:p w14:paraId="0261CA1E" w14:textId="6D14EC01" w:rsidR="008718B1" w:rsidRPr="005A7CC0" w:rsidRDefault="008718B1" w:rsidP="008718B1">
      <w:pPr>
        <w:autoSpaceDE w:val="0"/>
        <w:autoSpaceDN w:val="0"/>
        <w:adjustRightInd w:val="0"/>
        <w:spacing w:after="0" w:line="240" w:lineRule="auto"/>
        <w:rPr>
          <w:rFonts w:eastAsia="Calibri" w:cstheme="minorHAnsi"/>
          <w:color w:val="000000"/>
          <w:sz w:val="24"/>
          <w:szCs w:val="24"/>
        </w:rPr>
      </w:pPr>
      <w:r w:rsidRPr="005A7CC0">
        <w:rPr>
          <w:rFonts w:eastAsia="Calibri" w:cstheme="minorHAnsi"/>
          <w:color w:val="000000"/>
          <w:sz w:val="24"/>
          <w:szCs w:val="24"/>
        </w:rPr>
        <w:t xml:space="preserve">Imediata, após a assinatura do contrato. </w:t>
      </w:r>
    </w:p>
    <w:p w14:paraId="4D3F55BB" w14:textId="77777777" w:rsidR="00847C13" w:rsidRPr="005A7CC0" w:rsidRDefault="00847C13" w:rsidP="008718B1">
      <w:pPr>
        <w:spacing w:after="200" w:line="276" w:lineRule="auto"/>
        <w:jc w:val="both"/>
        <w:rPr>
          <w:rFonts w:eastAsia="Calibri" w:cstheme="minorHAnsi"/>
          <w:b/>
          <w:sz w:val="24"/>
          <w:szCs w:val="24"/>
        </w:rPr>
      </w:pPr>
    </w:p>
    <w:p w14:paraId="7EE3618A" w14:textId="4CB8AA74" w:rsidR="008718B1" w:rsidRPr="005A7CC0" w:rsidRDefault="00033B90" w:rsidP="008718B1">
      <w:pPr>
        <w:spacing w:after="200" w:line="276" w:lineRule="auto"/>
        <w:jc w:val="both"/>
        <w:rPr>
          <w:rFonts w:eastAsia="Calibri" w:cstheme="minorHAnsi"/>
          <w:b/>
          <w:sz w:val="28"/>
          <w:szCs w:val="28"/>
        </w:rPr>
      </w:pPr>
      <w:r w:rsidRPr="005A7CC0">
        <w:rPr>
          <w:rFonts w:eastAsia="Calibri" w:cstheme="minorHAnsi"/>
          <w:b/>
          <w:sz w:val="28"/>
          <w:szCs w:val="28"/>
        </w:rPr>
        <w:t xml:space="preserve">9 </w:t>
      </w:r>
      <w:proofErr w:type="gramStart"/>
      <w:r w:rsidRPr="005A7CC0">
        <w:rPr>
          <w:rFonts w:eastAsia="Calibri" w:cstheme="minorHAnsi"/>
          <w:b/>
          <w:sz w:val="28"/>
          <w:szCs w:val="28"/>
        </w:rPr>
        <w:t xml:space="preserve">- </w:t>
      </w:r>
      <w:r w:rsidR="008718B1" w:rsidRPr="005A7CC0">
        <w:rPr>
          <w:rFonts w:eastAsia="Calibri" w:cstheme="minorHAnsi"/>
          <w:b/>
          <w:sz w:val="28"/>
          <w:szCs w:val="28"/>
        </w:rPr>
        <w:t xml:space="preserve"> Esclarecimentos</w:t>
      </w:r>
      <w:proofErr w:type="gramEnd"/>
      <w:r w:rsidR="008718B1" w:rsidRPr="005A7CC0">
        <w:rPr>
          <w:rFonts w:eastAsia="Calibri" w:cstheme="minorHAnsi"/>
          <w:b/>
          <w:sz w:val="28"/>
          <w:szCs w:val="28"/>
        </w:rPr>
        <w:t xml:space="preserve"> </w:t>
      </w:r>
    </w:p>
    <w:p w14:paraId="7421EB8F" w14:textId="7CEC499F" w:rsidR="008718B1" w:rsidRPr="005A7CC0" w:rsidRDefault="008718B1" w:rsidP="008F1AD6">
      <w:pPr>
        <w:tabs>
          <w:tab w:val="left" w:pos="567"/>
          <w:tab w:val="num" w:pos="1440"/>
        </w:tabs>
        <w:spacing w:after="0" w:line="240" w:lineRule="auto"/>
        <w:jc w:val="both"/>
        <w:outlineLvl w:val="0"/>
        <w:rPr>
          <w:rFonts w:eastAsia="Times New Roman" w:cstheme="minorHAnsi"/>
          <w:i/>
          <w:sz w:val="24"/>
          <w:szCs w:val="24"/>
        </w:rPr>
      </w:pPr>
      <w:r w:rsidRPr="005A7CC0">
        <w:rPr>
          <w:rFonts w:eastAsia="Times New Roman" w:cstheme="minorHAnsi"/>
          <w:i/>
          <w:sz w:val="24"/>
          <w:szCs w:val="24"/>
          <w:lang w:eastAsia="pt-BR"/>
        </w:rPr>
        <w:t xml:space="preserve">As dúvidas </w:t>
      </w:r>
      <w:r w:rsidRPr="005A7CC0">
        <w:rPr>
          <w:rFonts w:eastAsia="Times New Roman" w:cstheme="minorHAnsi"/>
          <w:i/>
          <w:sz w:val="24"/>
          <w:szCs w:val="24"/>
        </w:rPr>
        <w:t xml:space="preserve">sobre o projeto poderão ser dirimidas por demanda, e deverão ser solicitadas por meio do e-mail </w:t>
      </w:r>
      <w:r w:rsidR="008F6B44" w:rsidRPr="005A7CC0">
        <w:rPr>
          <w:rFonts w:eastAsia="Times New Roman" w:cstheme="minorHAnsi"/>
          <w:i/>
          <w:sz w:val="24"/>
          <w:szCs w:val="24"/>
          <w:lang w:eastAsia="ar-SA"/>
        </w:rPr>
        <w:t>projeto.consumidor@gov.br.</w:t>
      </w:r>
    </w:p>
    <w:p w14:paraId="1D37CEE3" w14:textId="77777777" w:rsidR="008718B1" w:rsidRPr="005A7CC0" w:rsidRDefault="008718B1" w:rsidP="008718B1">
      <w:pPr>
        <w:autoSpaceDE w:val="0"/>
        <w:autoSpaceDN w:val="0"/>
        <w:adjustRightInd w:val="0"/>
        <w:spacing w:after="0" w:line="240" w:lineRule="auto"/>
        <w:jc w:val="both"/>
        <w:rPr>
          <w:rFonts w:eastAsia="Calibri" w:cstheme="minorHAnsi"/>
          <w:i/>
          <w:sz w:val="24"/>
          <w:szCs w:val="24"/>
        </w:rPr>
      </w:pPr>
    </w:p>
    <w:p w14:paraId="0108A88B" w14:textId="77777777" w:rsidR="008718B1" w:rsidRPr="005A7CC0" w:rsidRDefault="008718B1" w:rsidP="008F1AD6">
      <w:pPr>
        <w:tabs>
          <w:tab w:val="left" w:pos="567"/>
          <w:tab w:val="num" w:pos="1440"/>
        </w:tabs>
        <w:spacing w:after="0" w:line="240" w:lineRule="auto"/>
        <w:jc w:val="both"/>
        <w:outlineLvl w:val="0"/>
        <w:rPr>
          <w:rFonts w:eastAsia="Times New Roman" w:cstheme="minorHAnsi"/>
          <w:i/>
          <w:sz w:val="24"/>
          <w:szCs w:val="24"/>
          <w:lang w:eastAsia="ar-SA"/>
        </w:rPr>
      </w:pPr>
      <w:r w:rsidRPr="005A7CC0">
        <w:rPr>
          <w:rFonts w:eastAsia="Times New Roman" w:cstheme="minorHAnsi"/>
          <w:i/>
          <w:sz w:val="24"/>
          <w:szCs w:val="24"/>
          <w:lang w:eastAsia="ar-SA"/>
        </w:rPr>
        <w:t xml:space="preserve">Serão eliminados os </w:t>
      </w:r>
      <w:r w:rsidRPr="005A7CC0">
        <w:rPr>
          <w:rFonts w:eastAsia="Times New Roman" w:cstheme="minorHAnsi"/>
          <w:i/>
          <w:sz w:val="24"/>
          <w:szCs w:val="24"/>
        </w:rPr>
        <w:t>currículos</w:t>
      </w:r>
      <w:r w:rsidRPr="005A7CC0">
        <w:rPr>
          <w:rFonts w:eastAsia="Times New Roman" w:cstheme="minorHAnsi"/>
          <w:i/>
          <w:sz w:val="24"/>
          <w:szCs w:val="24"/>
          <w:lang w:eastAsia="ar-SA"/>
        </w:rPr>
        <w:t xml:space="preserve"> inscritos que não atenderem integralmente os requisitos obrigatórios exigidos divulgados no edital. </w:t>
      </w:r>
    </w:p>
    <w:p w14:paraId="7DCAC348" w14:textId="77777777" w:rsidR="008718B1" w:rsidRPr="005A7CC0" w:rsidRDefault="008718B1" w:rsidP="008718B1">
      <w:pPr>
        <w:autoSpaceDE w:val="0"/>
        <w:autoSpaceDN w:val="0"/>
        <w:adjustRightInd w:val="0"/>
        <w:spacing w:after="0" w:line="240" w:lineRule="auto"/>
        <w:jc w:val="both"/>
        <w:rPr>
          <w:rFonts w:eastAsia="Calibri" w:cstheme="minorHAnsi"/>
          <w:i/>
          <w:sz w:val="24"/>
          <w:szCs w:val="24"/>
        </w:rPr>
      </w:pPr>
    </w:p>
    <w:p w14:paraId="66B28CC0" w14:textId="63700FA9" w:rsidR="008718B1" w:rsidRPr="005A7CC0" w:rsidRDefault="008718B1" w:rsidP="008F1AD6">
      <w:pPr>
        <w:tabs>
          <w:tab w:val="left" w:pos="567"/>
          <w:tab w:val="num" w:pos="1440"/>
        </w:tabs>
        <w:spacing w:after="0" w:line="240" w:lineRule="auto"/>
        <w:jc w:val="both"/>
        <w:outlineLvl w:val="0"/>
        <w:rPr>
          <w:rFonts w:eastAsia="Times New Roman" w:cstheme="minorHAnsi"/>
          <w:i/>
          <w:color w:val="000000"/>
          <w:sz w:val="24"/>
          <w:szCs w:val="24"/>
          <w:lang w:eastAsia="ar-SA"/>
        </w:rPr>
      </w:pPr>
      <w:r w:rsidRPr="005A7CC0">
        <w:rPr>
          <w:rFonts w:eastAsia="Times New Roman" w:cstheme="minorHAnsi"/>
          <w:i/>
          <w:color w:val="000000"/>
          <w:sz w:val="24"/>
          <w:szCs w:val="24"/>
          <w:lang w:eastAsia="ar-SA"/>
        </w:rPr>
        <w:t xml:space="preserve">É permitida a </w:t>
      </w:r>
      <w:r w:rsidRPr="005A7CC0">
        <w:rPr>
          <w:rFonts w:eastAsia="Times New Roman" w:cstheme="minorHAnsi"/>
          <w:i/>
          <w:sz w:val="24"/>
          <w:szCs w:val="24"/>
          <w:lang w:eastAsia="ar-SA"/>
        </w:rPr>
        <w:t>contratação</w:t>
      </w:r>
      <w:r w:rsidRPr="005A7CC0">
        <w:rPr>
          <w:rFonts w:eastAsia="Times New Roman" w:cstheme="minorHAnsi"/>
          <w:i/>
          <w:color w:val="000000"/>
          <w:sz w:val="24"/>
          <w:szCs w:val="24"/>
          <w:lang w:eastAsia="ar-SA"/>
        </w:rPr>
        <w:t xml:space="preserve"> de professor universitário com vínculo com o Serviço Público nos termos da LDO – </w:t>
      </w:r>
      <w:r w:rsidR="00EF5DBC" w:rsidRPr="005A7CC0">
        <w:rPr>
          <w:rFonts w:eastAsia="Times New Roman" w:cstheme="minorHAnsi"/>
          <w:i/>
          <w:color w:val="000000"/>
          <w:sz w:val="24"/>
          <w:szCs w:val="24"/>
          <w:lang w:eastAsia="ar-SA"/>
        </w:rPr>
        <w:t>201</w:t>
      </w:r>
      <w:r w:rsidR="00AB38B0" w:rsidRPr="005A7CC0">
        <w:rPr>
          <w:rFonts w:eastAsia="Times New Roman" w:cstheme="minorHAnsi"/>
          <w:i/>
          <w:color w:val="000000"/>
          <w:sz w:val="24"/>
          <w:szCs w:val="24"/>
          <w:lang w:eastAsia="ar-SA"/>
        </w:rPr>
        <w:t>9</w:t>
      </w:r>
      <w:r w:rsidRPr="005A7CC0">
        <w:rPr>
          <w:rFonts w:eastAsia="Times New Roman" w:cstheme="minorHAnsi"/>
          <w:i/>
          <w:color w:val="000000"/>
          <w:sz w:val="24"/>
          <w:szCs w:val="24"/>
          <w:lang w:eastAsia="ar-SA"/>
        </w:rPr>
        <w:t xml:space="preserve">. </w:t>
      </w:r>
    </w:p>
    <w:p w14:paraId="13366A2E" w14:textId="77777777" w:rsidR="008718B1" w:rsidRPr="005A7CC0" w:rsidRDefault="008718B1" w:rsidP="00F2404C">
      <w:pPr>
        <w:tabs>
          <w:tab w:val="left" w:pos="567"/>
          <w:tab w:val="num" w:pos="1440"/>
        </w:tabs>
        <w:spacing w:after="0" w:line="240" w:lineRule="auto"/>
        <w:jc w:val="both"/>
        <w:outlineLvl w:val="0"/>
        <w:rPr>
          <w:rFonts w:eastAsia="Times New Roman" w:cstheme="minorHAnsi"/>
          <w:i/>
          <w:sz w:val="24"/>
          <w:szCs w:val="24"/>
        </w:rPr>
      </w:pPr>
    </w:p>
    <w:p w14:paraId="29941ACA" w14:textId="7F194745" w:rsidR="008718B1" w:rsidRPr="005A7CC0" w:rsidRDefault="008718B1" w:rsidP="008F1AD6">
      <w:pPr>
        <w:tabs>
          <w:tab w:val="left" w:pos="567"/>
          <w:tab w:val="num" w:pos="1440"/>
        </w:tabs>
        <w:spacing w:after="0" w:line="240" w:lineRule="auto"/>
        <w:jc w:val="both"/>
        <w:outlineLvl w:val="0"/>
        <w:rPr>
          <w:rFonts w:eastAsia="Times New Roman" w:cstheme="minorHAnsi"/>
          <w:i/>
          <w:sz w:val="24"/>
          <w:szCs w:val="24"/>
        </w:rPr>
      </w:pPr>
      <w:r w:rsidRPr="005A7CC0">
        <w:rPr>
          <w:rFonts w:eastAsia="Times New Roman" w:cstheme="minorHAnsi"/>
          <w:i/>
          <w:sz w:val="24"/>
          <w:szCs w:val="24"/>
        </w:rPr>
        <w:t xml:space="preserve"> Os interessados em participar do certame devem encaminhar </w:t>
      </w:r>
      <w:r w:rsidR="006B1288" w:rsidRPr="005A7CC0">
        <w:rPr>
          <w:rFonts w:eastAsia="Times New Roman" w:cstheme="minorHAnsi"/>
          <w:i/>
          <w:sz w:val="24"/>
          <w:szCs w:val="24"/>
        </w:rPr>
        <w:t>“</w:t>
      </w:r>
      <w:r w:rsidRPr="005A7CC0">
        <w:rPr>
          <w:rFonts w:eastAsia="Times New Roman" w:cstheme="minorHAnsi"/>
          <w:i/>
          <w:sz w:val="24"/>
          <w:szCs w:val="24"/>
        </w:rPr>
        <w:t>curriculum vitae</w:t>
      </w:r>
      <w:r w:rsidR="006B1288" w:rsidRPr="005A7CC0">
        <w:rPr>
          <w:rFonts w:eastAsia="Times New Roman" w:cstheme="minorHAnsi"/>
          <w:i/>
          <w:sz w:val="24"/>
          <w:szCs w:val="24"/>
        </w:rPr>
        <w:t>”</w:t>
      </w:r>
      <w:r w:rsidRPr="005A7CC0">
        <w:rPr>
          <w:rFonts w:eastAsia="Times New Roman" w:cstheme="minorHAnsi"/>
          <w:i/>
          <w:sz w:val="24"/>
          <w:szCs w:val="24"/>
        </w:rPr>
        <w:t xml:space="preserve">, conforme modelo do Anexo A e informações adicionais </w:t>
      </w:r>
      <w:r w:rsidR="008F6B44" w:rsidRPr="005A7CC0">
        <w:rPr>
          <w:rStyle w:val="Hyperlink"/>
          <w:rFonts w:eastAsia="Times New Roman" w:cstheme="minorHAnsi"/>
          <w:i/>
          <w:sz w:val="24"/>
          <w:szCs w:val="24"/>
        </w:rPr>
        <w:t>projeto.consumidor@mj.gov.br</w:t>
      </w:r>
      <w:r w:rsidR="00A40D65" w:rsidRPr="005A7CC0">
        <w:rPr>
          <w:rFonts w:eastAsia="Times New Roman" w:cstheme="minorHAnsi"/>
          <w:i/>
          <w:sz w:val="24"/>
          <w:szCs w:val="24"/>
        </w:rPr>
        <w:t xml:space="preserve"> </w:t>
      </w:r>
      <w:r w:rsidRPr="005A7CC0">
        <w:rPr>
          <w:rFonts w:eastAsia="Times New Roman" w:cstheme="minorHAnsi"/>
          <w:i/>
          <w:sz w:val="24"/>
          <w:szCs w:val="24"/>
        </w:rPr>
        <w:t xml:space="preserve">, até o dia </w:t>
      </w:r>
      <w:r w:rsidR="005A4224">
        <w:rPr>
          <w:rFonts w:eastAsia="Times New Roman" w:cstheme="minorHAnsi"/>
          <w:i/>
          <w:sz w:val="24"/>
          <w:szCs w:val="24"/>
        </w:rPr>
        <w:t>10/02/2020</w:t>
      </w:r>
      <w:r w:rsidRPr="005A7CC0">
        <w:rPr>
          <w:rFonts w:eastAsia="Times New Roman" w:cstheme="minorHAnsi"/>
          <w:i/>
          <w:sz w:val="24"/>
          <w:szCs w:val="24"/>
        </w:rPr>
        <w:t>.</w:t>
      </w:r>
    </w:p>
    <w:p w14:paraId="4A79C029" w14:textId="77777777" w:rsidR="008718B1" w:rsidRPr="005A7CC0" w:rsidRDefault="008718B1" w:rsidP="001504D1">
      <w:pPr>
        <w:tabs>
          <w:tab w:val="left" w:pos="567"/>
          <w:tab w:val="num" w:pos="1440"/>
        </w:tabs>
        <w:spacing w:after="0" w:line="240" w:lineRule="auto"/>
        <w:jc w:val="both"/>
        <w:outlineLvl w:val="0"/>
        <w:rPr>
          <w:rFonts w:eastAsia="Times New Roman" w:cstheme="minorHAnsi"/>
          <w:i/>
          <w:sz w:val="24"/>
          <w:szCs w:val="24"/>
        </w:rPr>
      </w:pPr>
    </w:p>
    <w:p w14:paraId="3BCDBAD6" w14:textId="23EDDB94" w:rsidR="008718B1" w:rsidRPr="005A7CC0" w:rsidRDefault="008718B1">
      <w:pPr>
        <w:tabs>
          <w:tab w:val="left" w:pos="567"/>
          <w:tab w:val="num" w:pos="1440"/>
        </w:tabs>
        <w:spacing w:after="0" w:line="240" w:lineRule="auto"/>
        <w:jc w:val="both"/>
        <w:outlineLvl w:val="0"/>
        <w:rPr>
          <w:rFonts w:eastAsia="Times New Roman" w:cstheme="minorHAnsi"/>
          <w:i/>
          <w:sz w:val="24"/>
          <w:szCs w:val="24"/>
          <w:lang w:eastAsia="ar-SA"/>
        </w:rPr>
      </w:pPr>
      <w:r w:rsidRPr="005A7CC0">
        <w:rPr>
          <w:rFonts w:eastAsia="Times New Roman" w:cstheme="minorHAnsi"/>
          <w:i/>
          <w:sz w:val="24"/>
          <w:szCs w:val="24"/>
          <w:lang w:eastAsia="ar-SA"/>
        </w:rPr>
        <w:t>Somente candidatos pré-selecionados serão contatados.</w:t>
      </w:r>
    </w:p>
    <w:p w14:paraId="770D76FB" w14:textId="5A9A808E" w:rsidR="001C4C94" w:rsidRPr="005A7CC0" w:rsidRDefault="001C4C94">
      <w:pPr>
        <w:tabs>
          <w:tab w:val="left" w:pos="567"/>
          <w:tab w:val="num" w:pos="1440"/>
        </w:tabs>
        <w:spacing w:after="0" w:line="240" w:lineRule="auto"/>
        <w:jc w:val="both"/>
        <w:outlineLvl w:val="0"/>
        <w:rPr>
          <w:rFonts w:eastAsia="Times New Roman" w:cstheme="minorHAnsi"/>
          <w:i/>
          <w:sz w:val="24"/>
          <w:szCs w:val="24"/>
          <w:lang w:eastAsia="ar-SA"/>
        </w:rPr>
      </w:pPr>
    </w:p>
    <w:p w14:paraId="5E858AB1" w14:textId="521982A0" w:rsidR="008718B1" w:rsidRPr="005A7CC0" w:rsidRDefault="001C4C94" w:rsidP="008F1AD6">
      <w:pPr>
        <w:tabs>
          <w:tab w:val="left" w:pos="567"/>
          <w:tab w:val="num" w:pos="1440"/>
        </w:tabs>
        <w:spacing w:after="0" w:line="240" w:lineRule="auto"/>
        <w:jc w:val="both"/>
        <w:outlineLvl w:val="0"/>
        <w:rPr>
          <w:rFonts w:eastAsia="Times New Roman" w:cstheme="minorHAnsi"/>
          <w:i/>
          <w:sz w:val="24"/>
          <w:szCs w:val="24"/>
          <w:lang w:eastAsia="ar-SA"/>
        </w:rPr>
      </w:pPr>
      <w:r w:rsidRPr="005A7CC0">
        <w:rPr>
          <w:rFonts w:eastAsia="Times New Roman" w:cstheme="minorHAnsi"/>
          <w:i/>
          <w:sz w:val="24"/>
          <w:szCs w:val="24"/>
          <w:lang w:eastAsia="ar-SA"/>
        </w:rPr>
        <w:t>Ao</w:t>
      </w:r>
      <w:r w:rsidR="00EC3688" w:rsidRPr="005A7CC0">
        <w:rPr>
          <w:rFonts w:eastAsia="Times New Roman" w:cstheme="minorHAnsi"/>
          <w:i/>
          <w:sz w:val="24"/>
          <w:szCs w:val="24"/>
          <w:lang w:eastAsia="ar-SA"/>
        </w:rPr>
        <w:t xml:space="preserve">s candidatos classificados em primeiro lugar, serão </w:t>
      </w:r>
      <w:r w:rsidR="004133F8" w:rsidRPr="005A7CC0">
        <w:rPr>
          <w:rFonts w:eastAsia="Times New Roman" w:cstheme="minorHAnsi"/>
          <w:i/>
          <w:sz w:val="24"/>
          <w:szCs w:val="24"/>
          <w:lang w:eastAsia="ar-SA"/>
        </w:rPr>
        <w:t>solicitadas proposta técnica e financeira para análise</w:t>
      </w:r>
      <w:r w:rsidR="00990FCC" w:rsidRPr="005A7CC0">
        <w:rPr>
          <w:rFonts w:eastAsia="Times New Roman" w:cstheme="minorHAnsi"/>
          <w:i/>
          <w:sz w:val="24"/>
          <w:szCs w:val="24"/>
          <w:lang w:eastAsia="ar-SA"/>
        </w:rPr>
        <w:t>.</w:t>
      </w:r>
    </w:p>
    <w:p w14:paraId="4426982B" w14:textId="77777777" w:rsidR="008718B1" w:rsidRPr="005A7CC0" w:rsidRDefault="008718B1" w:rsidP="008F1AD6">
      <w:pPr>
        <w:tabs>
          <w:tab w:val="left" w:pos="567"/>
          <w:tab w:val="num" w:pos="1440"/>
        </w:tabs>
        <w:spacing w:after="0" w:line="240" w:lineRule="auto"/>
        <w:jc w:val="both"/>
        <w:outlineLvl w:val="0"/>
        <w:rPr>
          <w:rFonts w:eastAsia="Times New Roman" w:cstheme="minorHAnsi"/>
          <w:i/>
          <w:color w:val="000000"/>
          <w:sz w:val="24"/>
          <w:szCs w:val="24"/>
          <w:lang w:eastAsia="ar-SA"/>
        </w:rPr>
      </w:pPr>
      <w:r w:rsidRPr="005A7CC0">
        <w:rPr>
          <w:rFonts w:eastAsia="Times New Roman" w:cstheme="minorHAnsi"/>
          <w:i/>
          <w:color w:val="000000"/>
          <w:sz w:val="24"/>
          <w:szCs w:val="24"/>
          <w:lang w:eastAsia="ar-SA"/>
        </w:rPr>
        <w:t xml:space="preserve">A qualquer tempo, o </w:t>
      </w:r>
      <w:r w:rsidRPr="005A7CC0">
        <w:rPr>
          <w:rFonts w:eastAsia="Times New Roman" w:cstheme="minorHAnsi"/>
          <w:i/>
          <w:sz w:val="24"/>
          <w:szCs w:val="24"/>
        </w:rPr>
        <w:t>presente</w:t>
      </w:r>
      <w:r w:rsidRPr="005A7CC0">
        <w:rPr>
          <w:rFonts w:eastAsia="Times New Roman" w:cstheme="minorHAnsi"/>
          <w:i/>
          <w:color w:val="000000"/>
          <w:sz w:val="24"/>
          <w:szCs w:val="24"/>
          <w:lang w:eastAsia="ar-SA"/>
        </w:rPr>
        <w:t xml:space="preserve"> edital poderá ser alterado, revogado ou anulado, no todo ou em parte, seja por decisão unilateral da Diretoria Nacional do Projeto, seja por interesse público ou de exigência legal, sem que isso implique em direitos a indenização e/ou reclamação de qualquer natureza.</w:t>
      </w:r>
    </w:p>
    <w:p w14:paraId="17A88ABB" w14:textId="77777777" w:rsidR="008718B1" w:rsidRPr="005A7CC0" w:rsidRDefault="008718B1" w:rsidP="008718B1">
      <w:pPr>
        <w:tabs>
          <w:tab w:val="left" w:pos="567"/>
          <w:tab w:val="num" w:pos="1440"/>
        </w:tabs>
        <w:spacing w:after="0" w:line="240" w:lineRule="auto"/>
        <w:ind w:left="207"/>
        <w:jc w:val="both"/>
        <w:outlineLvl w:val="0"/>
        <w:rPr>
          <w:rFonts w:eastAsia="Times New Roman" w:cstheme="minorHAnsi"/>
          <w:i/>
          <w:sz w:val="24"/>
          <w:szCs w:val="24"/>
          <w:lang w:eastAsia="pt-BR"/>
        </w:rPr>
      </w:pPr>
    </w:p>
    <w:p w14:paraId="37DEEAFF" w14:textId="77777777" w:rsidR="008718B1" w:rsidRPr="005A7CC0" w:rsidRDefault="008718B1" w:rsidP="008F1AD6">
      <w:pPr>
        <w:tabs>
          <w:tab w:val="left" w:pos="567"/>
          <w:tab w:val="num" w:pos="1440"/>
        </w:tabs>
        <w:spacing w:after="0" w:line="240" w:lineRule="auto"/>
        <w:jc w:val="both"/>
        <w:outlineLvl w:val="0"/>
        <w:rPr>
          <w:rFonts w:eastAsia="Times New Roman" w:cstheme="minorHAnsi"/>
          <w:i/>
          <w:color w:val="000000"/>
          <w:sz w:val="24"/>
          <w:szCs w:val="24"/>
          <w:lang w:eastAsia="ar-SA"/>
        </w:rPr>
      </w:pPr>
      <w:r w:rsidRPr="005A7CC0">
        <w:rPr>
          <w:rFonts w:eastAsia="Times New Roman" w:cstheme="minorHAnsi"/>
          <w:i/>
          <w:color w:val="000000"/>
          <w:sz w:val="24"/>
          <w:szCs w:val="24"/>
          <w:lang w:eastAsia="ar-SA"/>
        </w:rPr>
        <w:t xml:space="preserve">Em atenção ao Decreto 5.151/2004, não serão admitidos no âmbito dos acordos de cooperação técnica ou instrumentos congêneres, servidores ativos da Administração Pública Federal, Estadual, do Distrito Federal ou Municipal, direta ou indireta, bem como empregados de suas subsidiárias e controladas. </w:t>
      </w:r>
    </w:p>
    <w:p w14:paraId="15586093" w14:textId="77777777" w:rsidR="008718B1" w:rsidRPr="005A7CC0" w:rsidRDefault="008718B1" w:rsidP="008718B1">
      <w:pPr>
        <w:autoSpaceDE w:val="0"/>
        <w:autoSpaceDN w:val="0"/>
        <w:adjustRightInd w:val="0"/>
        <w:spacing w:after="0" w:line="240" w:lineRule="auto"/>
        <w:rPr>
          <w:rFonts w:eastAsia="Calibri" w:cstheme="minorHAnsi"/>
          <w:color w:val="000000"/>
          <w:sz w:val="24"/>
          <w:szCs w:val="24"/>
        </w:rPr>
      </w:pPr>
    </w:p>
    <w:p w14:paraId="7A7DB6E6" w14:textId="77777777" w:rsidR="008718B1" w:rsidRPr="005A7CC0" w:rsidRDefault="008718B1" w:rsidP="008718B1">
      <w:pPr>
        <w:autoSpaceDE w:val="0"/>
        <w:autoSpaceDN w:val="0"/>
        <w:adjustRightInd w:val="0"/>
        <w:spacing w:after="0" w:line="240" w:lineRule="auto"/>
        <w:rPr>
          <w:rFonts w:eastAsia="Calibri" w:cstheme="minorHAnsi"/>
          <w:b/>
          <w:bCs/>
          <w:color w:val="000000"/>
          <w:sz w:val="24"/>
          <w:szCs w:val="24"/>
        </w:rPr>
      </w:pPr>
    </w:p>
    <w:p w14:paraId="43DE8B0B" w14:textId="37B51FB9" w:rsidR="008718B1" w:rsidRPr="005A7CC0" w:rsidRDefault="008718B1" w:rsidP="008718B1">
      <w:pPr>
        <w:autoSpaceDE w:val="0"/>
        <w:autoSpaceDN w:val="0"/>
        <w:adjustRightInd w:val="0"/>
        <w:spacing w:after="0" w:line="240" w:lineRule="auto"/>
        <w:rPr>
          <w:rFonts w:eastAsia="Calibri" w:cstheme="minorHAnsi"/>
          <w:color w:val="000000"/>
          <w:sz w:val="28"/>
          <w:szCs w:val="28"/>
        </w:rPr>
      </w:pPr>
      <w:r w:rsidRPr="005A7CC0">
        <w:rPr>
          <w:rFonts w:eastAsia="Calibri" w:cstheme="minorHAnsi"/>
          <w:b/>
          <w:bCs/>
          <w:color w:val="000000"/>
          <w:sz w:val="28"/>
          <w:szCs w:val="28"/>
        </w:rPr>
        <w:t>1</w:t>
      </w:r>
      <w:r w:rsidR="00033B90" w:rsidRPr="005A7CC0">
        <w:rPr>
          <w:rFonts w:eastAsia="Calibri" w:cstheme="minorHAnsi"/>
          <w:b/>
          <w:bCs/>
          <w:color w:val="000000"/>
          <w:sz w:val="28"/>
          <w:szCs w:val="28"/>
        </w:rPr>
        <w:t>0</w:t>
      </w:r>
      <w:r w:rsidRPr="005A7CC0">
        <w:rPr>
          <w:rFonts w:eastAsia="Calibri" w:cstheme="minorHAnsi"/>
          <w:b/>
          <w:bCs/>
          <w:color w:val="000000"/>
          <w:sz w:val="28"/>
          <w:szCs w:val="28"/>
        </w:rPr>
        <w:t xml:space="preserve"> – Prazo de execução </w:t>
      </w:r>
    </w:p>
    <w:p w14:paraId="2CB55251" w14:textId="5CD54EF8" w:rsidR="008718B1" w:rsidRPr="005A7CC0" w:rsidRDefault="008718B1" w:rsidP="00EC00A5">
      <w:pPr>
        <w:autoSpaceDE w:val="0"/>
        <w:autoSpaceDN w:val="0"/>
        <w:adjustRightInd w:val="0"/>
        <w:spacing w:after="0" w:line="240" w:lineRule="auto"/>
        <w:rPr>
          <w:rFonts w:eastAsia="Calibri" w:cstheme="minorHAnsi"/>
          <w:color w:val="000000"/>
          <w:sz w:val="24"/>
          <w:szCs w:val="24"/>
        </w:rPr>
      </w:pPr>
      <w:r w:rsidRPr="005A7CC0">
        <w:rPr>
          <w:rFonts w:eastAsia="Calibri" w:cstheme="minorHAnsi"/>
          <w:color w:val="000000"/>
          <w:sz w:val="24"/>
          <w:szCs w:val="24"/>
        </w:rPr>
        <w:t xml:space="preserve">Vigência do contrato </w:t>
      </w:r>
      <w:r w:rsidR="000C6073">
        <w:rPr>
          <w:rFonts w:eastAsia="Calibri" w:cstheme="minorHAnsi"/>
          <w:color w:val="000000"/>
          <w:sz w:val="24"/>
          <w:szCs w:val="24"/>
        </w:rPr>
        <w:t>150</w:t>
      </w:r>
      <w:r w:rsidR="004E581D">
        <w:rPr>
          <w:rFonts w:eastAsia="Calibri" w:cstheme="minorHAnsi"/>
          <w:color w:val="000000"/>
          <w:sz w:val="24"/>
          <w:szCs w:val="24"/>
        </w:rPr>
        <w:t xml:space="preserve"> (</w:t>
      </w:r>
      <w:r w:rsidR="000C6073">
        <w:rPr>
          <w:rFonts w:eastAsia="Calibri" w:cstheme="minorHAnsi"/>
          <w:color w:val="000000"/>
          <w:sz w:val="24"/>
          <w:szCs w:val="24"/>
        </w:rPr>
        <w:t>cento e cinquenta dias</w:t>
      </w:r>
      <w:r w:rsidR="004E581D">
        <w:rPr>
          <w:rFonts w:eastAsia="Calibri" w:cstheme="minorHAnsi"/>
          <w:color w:val="000000"/>
          <w:sz w:val="24"/>
          <w:szCs w:val="24"/>
        </w:rPr>
        <w:t>)</w:t>
      </w:r>
    </w:p>
    <w:p w14:paraId="4323B1FC" w14:textId="7E436F5C" w:rsidR="008718B1" w:rsidRDefault="008718B1" w:rsidP="008718B1">
      <w:pPr>
        <w:autoSpaceDE w:val="0"/>
        <w:autoSpaceDN w:val="0"/>
        <w:adjustRightInd w:val="0"/>
        <w:spacing w:after="0" w:line="240" w:lineRule="auto"/>
        <w:rPr>
          <w:rFonts w:eastAsia="Calibri" w:cstheme="minorHAnsi"/>
          <w:b/>
          <w:bCs/>
          <w:color w:val="000000"/>
          <w:sz w:val="24"/>
          <w:szCs w:val="24"/>
        </w:rPr>
      </w:pPr>
    </w:p>
    <w:p w14:paraId="7C141281" w14:textId="77777777" w:rsidR="000C6073" w:rsidRPr="005A7CC0" w:rsidRDefault="000C6073" w:rsidP="008718B1">
      <w:pPr>
        <w:autoSpaceDE w:val="0"/>
        <w:autoSpaceDN w:val="0"/>
        <w:adjustRightInd w:val="0"/>
        <w:spacing w:after="0" w:line="240" w:lineRule="auto"/>
        <w:rPr>
          <w:rFonts w:eastAsia="Calibri" w:cstheme="minorHAnsi"/>
          <w:b/>
          <w:bCs/>
          <w:color w:val="000000"/>
          <w:sz w:val="24"/>
          <w:szCs w:val="24"/>
        </w:rPr>
      </w:pPr>
    </w:p>
    <w:p w14:paraId="4B6FF21A" w14:textId="790A78CD" w:rsidR="008718B1" w:rsidRPr="005A7CC0" w:rsidRDefault="008718B1" w:rsidP="008718B1">
      <w:pPr>
        <w:autoSpaceDE w:val="0"/>
        <w:autoSpaceDN w:val="0"/>
        <w:adjustRightInd w:val="0"/>
        <w:spacing w:after="0" w:line="240" w:lineRule="auto"/>
        <w:rPr>
          <w:rFonts w:eastAsia="Calibri" w:cstheme="minorHAnsi"/>
          <w:b/>
          <w:bCs/>
          <w:color w:val="000000"/>
          <w:sz w:val="28"/>
          <w:szCs w:val="28"/>
        </w:rPr>
      </w:pPr>
      <w:r w:rsidRPr="005A7CC0">
        <w:rPr>
          <w:rFonts w:eastAsia="Calibri" w:cstheme="minorHAnsi"/>
          <w:b/>
          <w:bCs/>
          <w:color w:val="000000"/>
          <w:sz w:val="28"/>
          <w:szCs w:val="28"/>
        </w:rPr>
        <w:lastRenderedPageBreak/>
        <w:t>1</w:t>
      </w:r>
      <w:r w:rsidR="00033B90" w:rsidRPr="005A7CC0">
        <w:rPr>
          <w:rFonts w:eastAsia="Calibri" w:cstheme="minorHAnsi"/>
          <w:b/>
          <w:bCs/>
          <w:color w:val="000000"/>
          <w:sz w:val="28"/>
          <w:szCs w:val="28"/>
        </w:rPr>
        <w:t>1</w:t>
      </w:r>
      <w:r w:rsidRPr="005A7CC0">
        <w:rPr>
          <w:rFonts w:eastAsia="Calibri" w:cstheme="minorHAnsi"/>
          <w:b/>
          <w:bCs/>
          <w:color w:val="000000"/>
          <w:sz w:val="28"/>
          <w:szCs w:val="28"/>
        </w:rPr>
        <w:t xml:space="preserve"> - Nome e cargo do Supervisor Técnico</w:t>
      </w:r>
    </w:p>
    <w:p w14:paraId="20A7BC51" w14:textId="57B8E48C" w:rsidR="008718B1" w:rsidRDefault="008718B1" w:rsidP="008718B1">
      <w:pPr>
        <w:autoSpaceDE w:val="0"/>
        <w:autoSpaceDN w:val="0"/>
        <w:adjustRightInd w:val="0"/>
        <w:spacing w:after="0" w:line="240" w:lineRule="auto"/>
        <w:rPr>
          <w:rFonts w:eastAsia="Calibri" w:cstheme="minorHAnsi"/>
          <w:color w:val="000000"/>
          <w:sz w:val="24"/>
          <w:szCs w:val="24"/>
        </w:rPr>
      </w:pPr>
    </w:p>
    <w:p w14:paraId="7B682A2A" w14:textId="1087DBD3" w:rsidR="000C6073" w:rsidRPr="005A7CC0" w:rsidRDefault="000C6073" w:rsidP="000C6073">
      <w:pPr>
        <w:jc w:val="both"/>
        <w:rPr>
          <w:rFonts w:eastAsia="Calibri" w:cstheme="minorHAnsi"/>
          <w:sz w:val="24"/>
          <w:szCs w:val="24"/>
          <w:lang w:eastAsia="pt-BR"/>
        </w:rPr>
      </w:pPr>
      <w:r w:rsidRPr="005A7CC0">
        <w:rPr>
          <w:rFonts w:eastAsia="Calibri" w:cstheme="minorHAnsi"/>
          <w:sz w:val="24"/>
          <w:szCs w:val="24"/>
          <w:lang w:eastAsia="pt-BR"/>
        </w:rPr>
        <w:t xml:space="preserve">Supervisor </w:t>
      </w:r>
      <w:proofErr w:type="gramStart"/>
      <w:r>
        <w:rPr>
          <w:rFonts w:eastAsia="Calibri" w:cstheme="minorHAnsi"/>
          <w:sz w:val="24"/>
          <w:szCs w:val="24"/>
          <w:lang w:eastAsia="pt-BR"/>
        </w:rPr>
        <w:t xml:space="preserve">Técnico </w:t>
      </w:r>
      <w:r w:rsidRPr="005A7CC0">
        <w:rPr>
          <w:rFonts w:eastAsia="Calibri" w:cstheme="minorHAnsi"/>
          <w:sz w:val="24"/>
          <w:szCs w:val="24"/>
          <w:lang w:eastAsia="pt-BR"/>
        </w:rPr>
        <w:t>:</w:t>
      </w:r>
      <w:proofErr w:type="gramEnd"/>
      <w:r w:rsidRPr="005A7CC0">
        <w:rPr>
          <w:rFonts w:eastAsia="Calibri" w:cstheme="minorHAnsi"/>
          <w:sz w:val="24"/>
          <w:szCs w:val="24"/>
          <w:lang w:eastAsia="pt-BR"/>
        </w:rPr>
        <w:t xml:space="preserve"> </w:t>
      </w:r>
      <w:r>
        <w:rPr>
          <w:rFonts w:eastAsia="Calibri" w:cstheme="minorHAnsi"/>
          <w:sz w:val="24"/>
          <w:szCs w:val="24"/>
          <w:lang w:eastAsia="pt-BR"/>
        </w:rPr>
        <w:t>Andrey Vilas Boas de Freitas</w:t>
      </w:r>
    </w:p>
    <w:p w14:paraId="6B24BCB4" w14:textId="67D60C70" w:rsidR="000C6073" w:rsidRPr="005A7CC0" w:rsidRDefault="000C6073" w:rsidP="000C6073">
      <w:pPr>
        <w:autoSpaceDE w:val="0"/>
        <w:autoSpaceDN w:val="0"/>
        <w:adjustRightInd w:val="0"/>
        <w:spacing w:after="0" w:line="240" w:lineRule="auto"/>
        <w:rPr>
          <w:rFonts w:eastAsia="Calibri" w:cstheme="minorHAnsi"/>
          <w:color w:val="000000"/>
          <w:sz w:val="24"/>
          <w:szCs w:val="24"/>
        </w:rPr>
      </w:pPr>
      <w:r w:rsidRPr="005A7CC0">
        <w:rPr>
          <w:rFonts w:eastAsia="Calibri" w:cstheme="minorHAnsi"/>
          <w:sz w:val="24"/>
          <w:szCs w:val="24"/>
          <w:lang w:eastAsia="pt-BR"/>
        </w:rPr>
        <w:t xml:space="preserve">Cargo: </w:t>
      </w:r>
      <w:r>
        <w:rPr>
          <w:rFonts w:eastAsia="Calibri" w:cstheme="minorHAnsi"/>
          <w:sz w:val="24"/>
          <w:szCs w:val="24"/>
          <w:lang w:eastAsia="pt-BR"/>
        </w:rPr>
        <w:t>Coordenador-Geral de Estudos e Monitoramento de Mercado/DPDC/ Senacon</w:t>
      </w:r>
    </w:p>
    <w:p w14:paraId="2E972588" w14:textId="77777777" w:rsidR="008718B1" w:rsidRPr="005A7CC0" w:rsidRDefault="008718B1" w:rsidP="008718B1">
      <w:pPr>
        <w:autoSpaceDE w:val="0"/>
        <w:autoSpaceDN w:val="0"/>
        <w:adjustRightInd w:val="0"/>
        <w:spacing w:after="0" w:line="240" w:lineRule="auto"/>
        <w:jc w:val="both"/>
        <w:rPr>
          <w:rFonts w:eastAsia="Calibri" w:cstheme="minorHAnsi"/>
          <w:color w:val="000000"/>
          <w:sz w:val="24"/>
          <w:szCs w:val="24"/>
        </w:rPr>
      </w:pPr>
    </w:p>
    <w:p w14:paraId="77879204" w14:textId="3F62FA0C" w:rsidR="008718B1" w:rsidRPr="005A7CC0" w:rsidRDefault="008718B1" w:rsidP="008718B1">
      <w:pPr>
        <w:autoSpaceDE w:val="0"/>
        <w:autoSpaceDN w:val="0"/>
        <w:adjustRightInd w:val="0"/>
        <w:spacing w:after="0" w:line="240" w:lineRule="auto"/>
        <w:rPr>
          <w:rFonts w:eastAsia="Calibri" w:cstheme="minorHAnsi"/>
          <w:sz w:val="28"/>
          <w:szCs w:val="28"/>
        </w:rPr>
      </w:pPr>
      <w:r w:rsidRPr="005A7CC0">
        <w:rPr>
          <w:rFonts w:eastAsia="Calibri" w:cstheme="minorHAnsi"/>
          <w:b/>
          <w:sz w:val="28"/>
          <w:szCs w:val="28"/>
        </w:rPr>
        <w:t>1</w:t>
      </w:r>
      <w:r w:rsidR="00033B90" w:rsidRPr="005A7CC0">
        <w:rPr>
          <w:rFonts w:eastAsia="Calibri" w:cstheme="minorHAnsi"/>
          <w:b/>
          <w:sz w:val="28"/>
          <w:szCs w:val="28"/>
        </w:rPr>
        <w:t>2</w:t>
      </w:r>
      <w:r w:rsidRPr="005A7CC0">
        <w:rPr>
          <w:rFonts w:eastAsia="Calibri" w:cstheme="minorHAnsi"/>
          <w:b/>
          <w:sz w:val="28"/>
          <w:szCs w:val="28"/>
        </w:rPr>
        <w:t xml:space="preserve"> </w:t>
      </w:r>
      <w:r w:rsidRPr="005A7CC0">
        <w:rPr>
          <w:rFonts w:eastAsia="Calibri" w:cstheme="minorHAnsi"/>
          <w:sz w:val="28"/>
          <w:szCs w:val="28"/>
        </w:rPr>
        <w:t xml:space="preserve">- </w:t>
      </w:r>
      <w:r w:rsidRPr="005A7CC0">
        <w:rPr>
          <w:rFonts w:eastAsia="Calibri" w:cstheme="minorHAnsi"/>
          <w:b/>
          <w:bCs/>
          <w:color w:val="000000"/>
          <w:sz w:val="28"/>
          <w:szCs w:val="28"/>
        </w:rPr>
        <w:t>SUPERVISÃO</w:t>
      </w:r>
      <w:r w:rsidRPr="005A7CC0">
        <w:rPr>
          <w:rFonts w:eastAsia="Calibri" w:cstheme="minorHAnsi"/>
          <w:sz w:val="28"/>
          <w:szCs w:val="28"/>
        </w:rPr>
        <w:t xml:space="preserve"> </w:t>
      </w:r>
    </w:p>
    <w:p w14:paraId="26F9ABD3" w14:textId="77777777" w:rsidR="008718B1" w:rsidRPr="005A7CC0" w:rsidRDefault="008718B1" w:rsidP="008718B1">
      <w:pPr>
        <w:jc w:val="both"/>
        <w:rPr>
          <w:rFonts w:eastAsia="Calibri" w:cstheme="minorHAnsi"/>
          <w:sz w:val="24"/>
          <w:szCs w:val="24"/>
          <w:lang w:eastAsia="pt-BR"/>
        </w:rPr>
      </w:pPr>
    </w:p>
    <w:p w14:paraId="5341879B" w14:textId="1606F1B1" w:rsidR="008718B1" w:rsidRPr="005A7CC0" w:rsidRDefault="008718B1" w:rsidP="008718B1">
      <w:pPr>
        <w:jc w:val="both"/>
        <w:rPr>
          <w:rFonts w:eastAsia="Calibri" w:cstheme="minorHAnsi"/>
          <w:sz w:val="24"/>
          <w:szCs w:val="24"/>
          <w:lang w:eastAsia="pt-BR"/>
        </w:rPr>
      </w:pPr>
      <w:r w:rsidRPr="005A7CC0">
        <w:rPr>
          <w:rFonts w:eastAsia="Calibri" w:cstheme="minorHAnsi"/>
          <w:sz w:val="24"/>
          <w:szCs w:val="24"/>
          <w:lang w:eastAsia="pt-BR"/>
        </w:rPr>
        <w:t xml:space="preserve">Supervisor Nacional: </w:t>
      </w:r>
      <w:r w:rsidR="00CC4A39">
        <w:rPr>
          <w:rFonts w:eastAsia="Calibri" w:cstheme="minorHAnsi"/>
          <w:sz w:val="24"/>
          <w:szCs w:val="24"/>
          <w:lang w:eastAsia="pt-BR"/>
        </w:rPr>
        <w:t>Andrey Vilas Boas de Freitas</w:t>
      </w:r>
    </w:p>
    <w:p w14:paraId="13FC29DE" w14:textId="4BD6D6D9" w:rsidR="008718B1" w:rsidRPr="005A7CC0" w:rsidRDefault="008718B1" w:rsidP="008718B1">
      <w:pPr>
        <w:jc w:val="both"/>
        <w:rPr>
          <w:rFonts w:ascii="Calibri" w:eastAsia="Calibri" w:hAnsi="Calibri" w:cs="Calibri"/>
          <w:color w:val="000000"/>
          <w:sz w:val="28"/>
          <w:szCs w:val="28"/>
        </w:rPr>
      </w:pPr>
      <w:r w:rsidRPr="005A7CC0">
        <w:rPr>
          <w:rFonts w:eastAsia="Calibri" w:cstheme="minorHAnsi"/>
          <w:sz w:val="24"/>
          <w:szCs w:val="24"/>
          <w:lang w:eastAsia="pt-BR"/>
        </w:rPr>
        <w:t xml:space="preserve">Cargo: </w:t>
      </w:r>
      <w:r w:rsidR="00CC4A39">
        <w:rPr>
          <w:rFonts w:eastAsia="Calibri" w:cstheme="minorHAnsi"/>
          <w:sz w:val="24"/>
          <w:szCs w:val="24"/>
          <w:lang w:eastAsia="pt-BR"/>
        </w:rPr>
        <w:t>Diretor Nacional do Projeto</w:t>
      </w:r>
      <w:r w:rsidRPr="005A7CC0">
        <w:rPr>
          <w:rFonts w:eastAsia="Calibri" w:cstheme="minorHAnsi"/>
          <w:sz w:val="24"/>
          <w:szCs w:val="24"/>
          <w:lang w:eastAsia="pt-BR"/>
        </w:rPr>
        <w:t xml:space="preserve"> </w:t>
      </w:r>
      <w:r w:rsidRPr="005A7CC0">
        <w:rPr>
          <w:rFonts w:eastAsia="Calibri" w:cstheme="minorHAnsi"/>
          <w:color w:val="000000"/>
          <w:sz w:val="24"/>
          <w:szCs w:val="24"/>
        </w:rPr>
        <w:br w:type="page"/>
      </w:r>
    </w:p>
    <w:p w14:paraId="4BDED3FC" w14:textId="77777777" w:rsidR="008718B1" w:rsidRPr="005A7CC0"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r w:rsidRPr="005A7CC0">
        <w:rPr>
          <w:rFonts w:ascii="Calibri" w:eastAsia="Calibri" w:hAnsi="Calibri" w:cs="Calibri"/>
          <w:b/>
          <w:color w:val="000000"/>
          <w:sz w:val="28"/>
          <w:szCs w:val="28"/>
        </w:rPr>
        <w:lastRenderedPageBreak/>
        <w:t xml:space="preserve">ANEXO A </w:t>
      </w:r>
    </w:p>
    <w:p w14:paraId="3E773613" w14:textId="77777777" w:rsidR="008718B1" w:rsidRPr="005A7CC0"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p>
    <w:p w14:paraId="7E625456" w14:textId="77777777" w:rsidR="008718B1" w:rsidRPr="005A7CC0"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r w:rsidRPr="005A7CC0">
        <w:rPr>
          <w:rFonts w:ascii="Calibri" w:eastAsia="Calibri" w:hAnsi="Calibri" w:cs="Calibri"/>
          <w:b/>
          <w:color w:val="000000"/>
          <w:sz w:val="28"/>
          <w:szCs w:val="28"/>
        </w:rPr>
        <w:t>MODELO DE CURRÍCULO</w:t>
      </w:r>
    </w:p>
    <w:p w14:paraId="1D4A547D" w14:textId="77777777" w:rsidR="008718B1" w:rsidRPr="005A7CC0"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p>
    <w:p w14:paraId="479812F4" w14:textId="77777777" w:rsidR="008718B1" w:rsidRPr="005A7CC0" w:rsidRDefault="008718B1" w:rsidP="008718B1">
      <w:pPr>
        <w:spacing w:after="0" w:line="240" w:lineRule="auto"/>
        <w:jc w:val="center"/>
        <w:rPr>
          <w:rFonts w:ascii="Times New Roman" w:eastAsia="Times New Roman" w:hAnsi="Times New Roman" w:cs="Times New Roman"/>
          <w:b/>
          <w:bCs/>
          <w:sz w:val="40"/>
          <w:szCs w:val="24"/>
          <w:lang w:eastAsia="pt-BR"/>
        </w:rPr>
      </w:pPr>
      <w:r w:rsidRPr="005A7CC0">
        <w:rPr>
          <w:rFonts w:ascii="Times New Roman" w:eastAsia="Times New Roman" w:hAnsi="Times New Roman" w:cs="Times New Roman"/>
          <w:b/>
          <w:bCs/>
          <w:sz w:val="40"/>
          <w:szCs w:val="24"/>
          <w:lang w:eastAsia="pt-BR"/>
        </w:rPr>
        <w:t>CURRICULUM VITAE – CV</w:t>
      </w:r>
    </w:p>
    <w:p w14:paraId="301C08C9" w14:textId="77777777" w:rsidR="008718B1" w:rsidRPr="005A7CC0" w:rsidRDefault="008718B1" w:rsidP="008718B1">
      <w:pPr>
        <w:spacing w:after="0" w:line="240" w:lineRule="auto"/>
        <w:jc w:val="center"/>
        <w:rPr>
          <w:rFonts w:ascii="Times New Roman" w:eastAsia="Times New Roman" w:hAnsi="Times New Roman" w:cs="Times New Roman"/>
          <w:b/>
          <w:bCs/>
          <w:sz w:val="18"/>
          <w:szCs w:val="24"/>
          <w:lang w:eastAsia="pt-BR"/>
        </w:rPr>
      </w:pPr>
    </w:p>
    <w:p w14:paraId="3E89E14F" w14:textId="77777777" w:rsidR="008718B1" w:rsidRPr="005A7CC0" w:rsidRDefault="008718B1" w:rsidP="008718B1">
      <w:pPr>
        <w:spacing w:after="0" w:line="240" w:lineRule="auto"/>
        <w:jc w:val="center"/>
        <w:rPr>
          <w:rFonts w:ascii="Times New Roman" w:eastAsia="Times New Roman" w:hAnsi="Times New Roman" w:cs="Times New Roman"/>
          <w:b/>
          <w:bCs/>
          <w:sz w:val="16"/>
          <w:szCs w:val="24"/>
          <w:lang w:eastAsia="pt-BR"/>
        </w:rPr>
      </w:pPr>
    </w:p>
    <w:p w14:paraId="4A9568D1" w14:textId="77777777" w:rsidR="008718B1" w:rsidRPr="005A7CC0" w:rsidRDefault="008718B1" w:rsidP="008718B1">
      <w:pPr>
        <w:spacing w:after="0" w:line="240" w:lineRule="auto"/>
        <w:jc w:val="center"/>
        <w:rPr>
          <w:rFonts w:ascii="Times New Roman" w:eastAsia="Times New Roman" w:hAnsi="Times New Roman" w:cs="Times New Roman"/>
          <w:b/>
          <w:bCs/>
          <w:sz w:val="24"/>
          <w:szCs w:val="24"/>
          <w:lang w:eastAsia="pt-BR"/>
        </w:rPr>
      </w:pPr>
      <w:r w:rsidRPr="005A7CC0">
        <w:rPr>
          <w:rFonts w:ascii="Times New Roman" w:eastAsia="Times New Roman" w:hAnsi="Times New Roman" w:cs="Times New Roman"/>
          <w:b/>
          <w:bCs/>
          <w:sz w:val="24"/>
          <w:szCs w:val="24"/>
          <w:lang w:eastAsia="pt-BR"/>
        </w:rPr>
        <w:t>1 – DADOS DO PROCESSO SELETIVO</w:t>
      </w:r>
    </w:p>
    <w:p w14:paraId="60E300F3" w14:textId="77777777" w:rsidR="008718B1" w:rsidRPr="005A7CC0" w:rsidRDefault="008718B1" w:rsidP="008718B1">
      <w:pPr>
        <w:spacing w:after="0" w:line="240" w:lineRule="auto"/>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7020"/>
      </w:tblGrid>
      <w:tr w:rsidR="008718B1" w:rsidRPr="005A7CC0" w14:paraId="68104230" w14:textId="77777777" w:rsidTr="00EE4977">
        <w:tc>
          <w:tcPr>
            <w:tcW w:w="2700" w:type="dxa"/>
            <w:tcBorders>
              <w:top w:val="nil"/>
              <w:left w:val="nil"/>
              <w:bottom w:val="nil"/>
              <w:right w:val="single" w:sz="4" w:space="0" w:color="auto"/>
            </w:tcBorders>
          </w:tcPr>
          <w:p w14:paraId="7FA8611C"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1.1 Descrição e código da posição de trabalho (vide Edital/TDR).</w:t>
            </w:r>
          </w:p>
        </w:tc>
        <w:tc>
          <w:tcPr>
            <w:tcW w:w="7020" w:type="dxa"/>
            <w:tcBorders>
              <w:top w:val="single" w:sz="4" w:space="0" w:color="auto"/>
              <w:left w:val="single" w:sz="4" w:space="0" w:color="auto"/>
              <w:right w:val="single" w:sz="4" w:space="0" w:color="auto"/>
            </w:tcBorders>
            <w:shd w:val="clear" w:color="auto" w:fill="F3F3F3"/>
          </w:tcPr>
          <w:p w14:paraId="79A27285"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r>
    </w:tbl>
    <w:p w14:paraId="52C81E9A" w14:textId="77777777" w:rsidR="008718B1" w:rsidRPr="005A7CC0" w:rsidRDefault="008718B1" w:rsidP="008718B1">
      <w:pPr>
        <w:spacing w:after="0" w:line="120" w:lineRule="exact"/>
        <w:rPr>
          <w:rFonts w:ascii="Times New Roman" w:eastAsia="Times New Roman" w:hAnsi="Times New Roman" w:cs="Times New Roman"/>
          <w:sz w:val="24"/>
          <w:szCs w:val="24"/>
          <w:lang w:eastAsia="pt-BR"/>
        </w:rPr>
      </w:pPr>
    </w:p>
    <w:p w14:paraId="624ADAC0" w14:textId="77777777" w:rsidR="008718B1" w:rsidRPr="005A7CC0" w:rsidRDefault="008718B1" w:rsidP="008718B1">
      <w:pPr>
        <w:spacing w:after="0" w:line="240" w:lineRule="auto"/>
        <w:jc w:val="center"/>
        <w:rPr>
          <w:rFonts w:ascii="Times New Roman" w:eastAsia="Times New Roman" w:hAnsi="Times New Roman" w:cs="Times New Roman"/>
          <w:b/>
          <w:bCs/>
          <w:sz w:val="24"/>
          <w:szCs w:val="24"/>
          <w:lang w:eastAsia="pt-BR"/>
        </w:rPr>
      </w:pPr>
      <w:r w:rsidRPr="005A7CC0">
        <w:rPr>
          <w:rFonts w:ascii="Times New Roman" w:eastAsia="Times New Roman" w:hAnsi="Times New Roman" w:cs="Times New Roman"/>
          <w:b/>
          <w:bCs/>
          <w:sz w:val="24"/>
          <w:szCs w:val="24"/>
          <w:lang w:eastAsia="pt-BR"/>
        </w:rPr>
        <w:t>2 – DADOS PESSOAIS</w:t>
      </w:r>
    </w:p>
    <w:p w14:paraId="6CB6EBA9" w14:textId="77777777" w:rsidR="008718B1" w:rsidRPr="005A7CC0" w:rsidRDefault="008718B1" w:rsidP="008718B1">
      <w:pPr>
        <w:spacing w:after="0" w:line="120" w:lineRule="exact"/>
        <w:rPr>
          <w:rFonts w:ascii="Times New Roman" w:eastAsia="Times New Roman" w:hAnsi="Times New Roman" w:cs="Times New Roman"/>
          <w:b/>
          <w:bCs/>
          <w:sz w:val="20"/>
          <w:szCs w:val="24"/>
          <w:lang w:eastAsia="pt-BR"/>
        </w:rPr>
      </w:pPr>
    </w:p>
    <w:tbl>
      <w:tblPr>
        <w:tblW w:w="274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76"/>
        <w:gridCol w:w="441"/>
        <w:gridCol w:w="445"/>
        <w:gridCol w:w="441"/>
        <w:gridCol w:w="341"/>
      </w:tblGrid>
      <w:tr w:rsidR="008718B1" w:rsidRPr="005A7CC0" w14:paraId="68E2147B" w14:textId="77777777" w:rsidTr="00EE4977">
        <w:trPr>
          <w:cantSplit/>
        </w:trPr>
        <w:tc>
          <w:tcPr>
            <w:tcW w:w="1076" w:type="dxa"/>
            <w:tcBorders>
              <w:top w:val="nil"/>
              <w:left w:val="nil"/>
              <w:bottom w:val="nil"/>
              <w:right w:val="single" w:sz="4" w:space="0" w:color="auto"/>
            </w:tcBorders>
          </w:tcPr>
          <w:p w14:paraId="407BB286"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2.1. CPF:</w:t>
            </w:r>
          </w:p>
        </w:tc>
        <w:tc>
          <w:tcPr>
            <w:tcW w:w="441" w:type="dxa"/>
            <w:tcBorders>
              <w:top w:val="single" w:sz="4" w:space="0" w:color="auto"/>
              <w:left w:val="single" w:sz="4" w:space="0" w:color="auto"/>
              <w:right w:val="single" w:sz="4" w:space="0" w:color="auto"/>
            </w:tcBorders>
            <w:shd w:val="clear" w:color="auto" w:fill="F3F3F3"/>
          </w:tcPr>
          <w:p w14:paraId="647C8988"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c>
          <w:tcPr>
            <w:tcW w:w="445" w:type="dxa"/>
            <w:tcBorders>
              <w:top w:val="single" w:sz="4" w:space="0" w:color="auto"/>
              <w:left w:val="single" w:sz="4" w:space="0" w:color="auto"/>
              <w:right w:val="single" w:sz="4" w:space="0" w:color="auto"/>
            </w:tcBorders>
            <w:shd w:val="clear" w:color="auto" w:fill="F3F3F3"/>
          </w:tcPr>
          <w:p w14:paraId="18B511DB"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c>
          <w:tcPr>
            <w:tcW w:w="441" w:type="dxa"/>
            <w:tcBorders>
              <w:top w:val="single" w:sz="4" w:space="0" w:color="auto"/>
              <w:left w:val="single" w:sz="4" w:space="0" w:color="auto"/>
              <w:right w:val="single" w:sz="4" w:space="0" w:color="auto"/>
            </w:tcBorders>
            <w:shd w:val="clear" w:color="auto" w:fill="F3F3F3"/>
          </w:tcPr>
          <w:p w14:paraId="757AC42A"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c>
          <w:tcPr>
            <w:tcW w:w="341" w:type="dxa"/>
            <w:tcBorders>
              <w:top w:val="single" w:sz="4" w:space="0" w:color="auto"/>
              <w:left w:val="single" w:sz="4" w:space="0" w:color="auto"/>
              <w:right w:val="single" w:sz="4" w:space="0" w:color="auto"/>
            </w:tcBorders>
            <w:shd w:val="clear" w:color="auto" w:fill="F3F3F3"/>
          </w:tcPr>
          <w:p w14:paraId="01C475A6"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r>
    </w:tbl>
    <w:p w14:paraId="44388ED9" w14:textId="77777777" w:rsidR="008718B1" w:rsidRPr="005A7CC0" w:rsidRDefault="008718B1" w:rsidP="008718B1">
      <w:pPr>
        <w:tabs>
          <w:tab w:val="left" w:pos="720"/>
        </w:tabs>
        <w:spacing w:after="0" w:line="120" w:lineRule="exact"/>
        <w:rPr>
          <w:rFonts w:ascii="Times New Roman" w:eastAsia="Times New Roman" w:hAnsi="Times New Roman" w:cs="Times New Roman"/>
          <w:sz w:val="20"/>
          <w:szCs w:val="24"/>
          <w:lang w:eastAsia="pt-BR"/>
        </w:rPr>
      </w:pPr>
    </w:p>
    <w:tbl>
      <w:tblPr>
        <w:tblW w:w="809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20"/>
        <w:gridCol w:w="2319"/>
        <w:gridCol w:w="2181"/>
        <w:gridCol w:w="1972"/>
      </w:tblGrid>
      <w:tr w:rsidR="008718B1" w:rsidRPr="005A7CC0" w14:paraId="4D46952E" w14:textId="77777777" w:rsidTr="00EE4977">
        <w:trPr>
          <w:cantSplit/>
        </w:trPr>
        <w:tc>
          <w:tcPr>
            <w:tcW w:w="1620" w:type="dxa"/>
            <w:tcBorders>
              <w:top w:val="nil"/>
              <w:left w:val="nil"/>
              <w:bottom w:val="nil"/>
              <w:right w:val="single" w:sz="4" w:space="0" w:color="auto"/>
            </w:tcBorders>
          </w:tcPr>
          <w:p w14:paraId="48CCF558"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2.2. Identidade:</w:t>
            </w:r>
          </w:p>
        </w:tc>
        <w:tc>
          <w:tcPr>
            <w:tcW w:w="2319" w:type="dxa"/>
            <w:tcBorders>
              <w:top w:val="single" w:sz="4" w:space="0" w:color="auto"/>
              <w:left w:val="single" w:sz="4" w:space="0" w:color="auto"/>
              <w:right w:val="single" w:sz="4" w:space="0" w:color="auto"/>
            </w:tcBorders>
            <w:shd w:val="clear" w:color="auto" w:fill="F3F3F3"/>
          </w:tcPr>
          <w:p w14:paraId="79ED1AFD"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c>
          <w:tcPr>
            <w:tcW w:w="2181" w:type="dxa"/>
            <w:tcBorders>
              <w:top w:val="nil"/>
              <w:left w:val="single" w:sz="4" w:space="0" w:color="auto"/>
              <w:bottom w:val="nil"/>
              <w:right w:val="single" w:sz="4" w:space="0" w:color="auto"/>
            </w:tcBorders>
          </w:tcPr>
          <w:p w14:paraId="18315CF0"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2.3. Órgão Expedidor:</w:t>
            </w:r>
          </w:p>
        </w:tc>
        <w:tc>
          <w:tcPr>
            <w:tcW w:w="1972" w:type="dxa"/>
            <w:tcBorders>
              <w:top w:val="single" w:sz="4" w:space="0" w:color="auto"/>
              <w:left w:val="single" w:sz="4" w:space="0" w:color="auto"/>
              <w:right w:val="single" w:sz="4" w:space="0" w:color="auto"/>
            </w:tcBorders>
            <w:shd w:val="clear" w:color="auto" w:fill="F3F3F3"/>
          </w:tcPr>
          <w:p w14:paraId="38C734EF"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r>
    </w:tbl>
    <w:p w14:paraId="27D5F62E" w14:textId="77777777" w:rsidR="008718B1" w:rsidRPr="005A7CC0" w:rsidRDefault="008718B1" w:rsidP="008718B1">
      <w:pPr>
        <w:spacing w:after="0" w:line="120" w:lineRule="exact"/>
        <w:rPr>
          <w:rFonts w:ascii="Times New Roman" w:eastAsia="Times New Roman" w:hAnsi="Times New Roman" w:cs="Times New Roman"/>
          <w:sz w:val="20"/>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0"/>
        <w:gridCol w:w="7560"/>
      </w:tblGrid>
      <w:tr w:rsidR="008718B1" w:rsidRPr="005A7CC0" w14:paraId="753E5E96" w14:textId="77777777" w:rsidTr="00EE4977">
        <w:trPr>
          <w:cantSplit/>
        </w:trPr>
        <w:tc>
          <w:tcPr>
            <w:tcW w:w="2160" w:type="dxa"/>
            <w:tcBorders>
              <w:top w:val="nil"/>
              <w:left w:val="nil"/>
              <w:bottom w:val="nil"/>
              <w:right w:val="single" w:sz="4" w:space="0" w:color="auto"/>
            </w:tcBorders>
          </w:tcPr>
          <w:p w14:paraId="56520ED6"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2.3. – Nome Completo:</w:t>
            </w:r>
          </w:p>
        </w:tc>
        <w:tc>
          <w:tcPr>
            <w:tcW w:w="7560" w:type="dxa"/>
            <w:tcBorders>
              <w:top w:val="single" w:sz="4" w:space="0" w:color="auto"/>
              <w:left w:val="single" w:sz="4" w:space="0" w:color="auto"/>
              <w:right w:val="single" w:sz="4" w:space="0" w:color="auto"/>
            </w:tcBorders>
            <w:shd w:val="clear" w:color="auto" w:fill="F3F3F3"/>
          </w:tcPr>
          <w:p w14:paraId="25101690"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r>
    </w:tbl>
    <w:p w14:paraId="74BF9D3F" w14:textId="77777777" w:rsidR="008718B1" w:rsidRPr="005A7CC0" w:rsidRDefault="008718B1" w:rsidP="008718B1">
      <w:pPr>
        <w:spacing w:after="0" w:line="120" w:lineRule="exact"/>
        <w:rPr>
          <w:rFonts w:ascii="Times New Roman" w:eastAsia="Times New Roman" w:hAnsi="Times New Roman" w:cs="Times New Roman"/>
          <w:sz w:val="20"/>
          <w:szCs w:val="24"/>
          <w:lang w:eastAsia="pt-BR"/>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40"/>
        <w:gridCol w:w="360"/>
        <w:gridCol w:w="540"/>
        <w:gridCol w:w="180"/>
        <w:gridCol w:w="360"/>
        <w:gridCol w:w="540"/>
      </w:tblGrid>
      <w:tr w:rsidR="008718B1" w:rsidRPr="005A7CC0" w14:paraId="388A11FA" w14:textId="77777777" w:rsidTr="00EE4977">
        <w:tc>
          <w:tcPr>
            <w:tcW w:w="1440" w:type="dxa"/>
            <w:tcBorders>
              <w:top w:val="nil"/>
              <w:left w:val="nil"/>
              <w:bottom w:val="nil"/>
              <w:right w:val="nil"/>
            </w:tcBorders>
          </w:tcPr>
          <w:p w14:paraId="7600645B"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2.4. Sexo:</w:t>
            </w:r>
          </w:p>
        </w:tc>
        <w:tc>
          <w:tcPr>
            <w:tcW w:w="360" w:type="dxa"/>
            <w:tcBorders>
              <w:top w:val="nil"/>
              <w:left w:val="nil"/>
              <w:bottom w:val="nil"/>
              <w:right w:val="single" w:sz="4" w:space="0" w:color="auto"/>
            </w:tcBorders>
          </w:tcPr>
          <w:p w14:paraId="0816FB9C"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M</w:t>
            </w:r>
          </w:p>
        </w:tc>
        <w:tc>
          <w:tcPr>
            <w:tcW w:w="540" w:type="dxa"/>
            <w:tcBorders>
              <w:left w:val="single" w:sz="4" w:space="0" w:color="auto"/>
              <w:right w:val="single" w:sz="4" w:space="0" w:color="auto"/>
            </w:tcBorders>
            <w:shd w:val="clear" w:color="auto" w:fill="F3F3F3"/>
          </w:tcPr>
          <w:p w14:paraId="74BF4F95"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80" w:type="dxa"/>
            <w:tcBorders>
              <w:top w:val="nil"/>
              <w:left w:val="single" w:sz="4" w:space="0" w:color="auto"/>
              <w:bottom w:val="nil"/>
              <w:right w:val="nil"/>
            </w:tcBorders>
          </w:tcPr>
          <w:p w14:paraId="6A5D0502"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c>
          <w:tcPr>
            <w:tcW w:w="360" w:type="dxa"/>
            <w:tcBorders>
              <w:top w:val="nil"/>
              <w:left w:val="nil"/>
              <w:bottom w:val="nil"/>
              <w:right w:val="single" w:sz="4" w:space="0" w:color="auto"/>
            </w:tcBorders>
          </w:tcPr>
          <w:p w14:paraId="0D95FD90"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F</w:t>
            </w:r>
          </w:p>
        </w:tc>
        <w:tc>
          <w:tcPr>
            <w:tcW w:w="540" w:type="dxa"/>
            <w:tcBorders>
              <w:left w:val="single" w:sz="4" w:space="0" w:color="auto"/>
            </w:tcBorders>
            <w:shd w:val="clear" w:color="auto" w:fill="F3F3F3"/>
          </w:tcPr>
          <w:p w14:paraId="4E2D3D00"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23E069A8" w14:textId="77777777" w:rsidR="008718B1" w:rsidRPr="005A7CC0" w:rsidRDefault="008718B1" w:rsidP="008718B1">
      <w:pPr>
        <w:spacing w:after="0" w:line="120" w:lineRule="exact"/>
        <w:rPr>
          <w:rFonts w:ascii="Times New Roman" w:eastAsia="Times New Roman" w:hAnsi="Times New Roman" w:cs="Times New Roman"/>
          <w:sz w:val="20"/>
          <w:szCs w:val="24"/>
          <w:lang w:eastAsia="pt-BR"/>
        </w:rPr>
      </w:pPr>
    </w:p>
    <w:tbl>
      <w:tblPr>
        <w:tblpPr w:leftFromText="141" w:rightFromText="141" w:vertAnchor="text" w:tblpY="1"/>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540"/>
        <w:gridCol w:w="540"/>
        <w:gridCol w:w="900"/>
        <w:gridCol w:w="1620"/>
        <w:gridCol w:w="3780"/>
      </w:tblGrid>
      <w:tr w:rsidR="008718B1" w:rsidRPr="005A7CC0" w14:paraId="1816CB53" w14:textId="77777777" w:rsidTr="00EE4977">
        <w:trPr>
          <w:cantSplit/>
        </w:trPr>
        <w:tc>
          <w:tcPr>
            <w:tcW w:w="2340" w:type="dxa"/>
            <w:tcBorders>
              <w:top w:val="nil"/>
              <w:left w:val="nil"/>
              <w:bottom w:val="nil"/>
              <w:right w:val="single" w:sz="4" w:space="0" w:color="auto"/>
            </w:tcBorders>
          </w:tcPr>
          <w:p w14:paraId="73421098"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2.5. Data de Nascimento:</w:t>
            </w:r>
          </w:p>
        </w:tc>
        <w:tc>
          <w:tcPr>
            <w:tcW w:w="540" w:type="dxa"/>
            <w:tcBorders>
              <w:top w:val="single" w:sz="4" w:space="0" w:color="auto"/>
              <w:left w:val="single" w:sz="4" w:space="0" w:color="auto"/>
              <w:bottom w:val="single" w:sz="4" w:space="0" w:color="auto"/>
              <w:right w:val="single" w:sz="4" w:space="0" w:color="auto"/>
            </w:tcBorders>
            <w:shd w:val="clear" w:color="auto" w:fill="F3F3F3"/>
          </w:tcPr>
          <w:p w14:paraId="48838AC2" w14:textId="77777777" w:rsidR="008718B1" w:rsidRPr="005A7CC0" w:rsidRDefault="008718B1" w:rsidP="008718B1">
            <w:pPr>
              <w:spacing w:after="0" w:line="240" w:lineRule="auto"/>
              <w:rPr>
                <w:rFonts w:ascii="Times New Roman" w:eastAsia="Times New Roman" w:hAnsi="Times New Roman" w:cs="Times New Roman"/>
                <w:sz w:val="20"/>
                <w:szCs w:val="24"/>
                <w:lang w:eastAsia="pt-BR"/>
              </w:rPr>
            </w:pPr>
          </w:p>
        </w:tc>
        <w:tc>
          <w:tcPr>
            <w:tcW w:w="540" w:type="dxa"/>
            <w:tcBorders>
              <w:top w:val="single" w:sz="4" w:space="0" w:color="auto"/>
              <w:left w:val="single" w:sz="4" w:space="0" w:color="auto"/>
              <w:bottom w:val="single" w:sz="4" w:space="0" w:color="auto"/>
              <w:right w:val="single" w:sz="4" w:space="0" w:color="auto"/>
            </w:tcBorders>
            <w:shd w:val="clear" w:color="auto" w:fill="F3F3F3"/>
          </w:tcPr>
          <w:p w14:paraId="796F11E9" w14:textId="77777777" w:rsidR="008718B1" w:rsidRPr="005A7CC0" w:rsidRDefault="008718B1" w:rsidP="008718B1">
            <w:pPr>
              <w:spacing w:after="0" w:line="240" w:lineRule="auto"/>
              <w:rPr>
                <w:rFonts w:ascii="Times New Roman" w:eastAsia="Times New Roman" w:hAnsi="Times New Roman" w:cs="Times New Roman"/>
                <w:sz w:val="20"/>
                <w:szCs w:val="24"/>
                <w:lang w:eastAsia="pt-BR"/>
              </w:rPr>
            </w:pPr>
          </w:p>
        </w:tc>
        <w:tc>
          <w:tcPr>
            <w:tcW w:w="900" w:type="dxa"/>
            <w:tcBorders>
              <w:top w:val="single" w:sz="4" w:space="0" w:color="auto"/>
              <w:left w:val="single" w:sz="4" w:space="0" w:color="auto"/>
              <w:bottom w:val="single" w:sz="4" w:space="0" w:color="auto"/>
              <w:right w:val="single" w:sz="4" w:space="0" w:color="auto"/>
            </w:tcBorders>
            <w:shd w:val="clear" w:color="auto" w:fill="F3F3F3"/>
          </w:tcPr>
          <w:p w14:paraId="350F04E4" w14:textId="77777777" w:rsidR="008718B1" w:rsidRPr="005A7CC0" w:rsidRDefault="008718B1" w:rsidP="008718B1">
            <w:pPr>
              <w:spacing w:after="0" w:line="240" w:lineRule="auto"/>
              <w:rPr>
                <w:rFonts w:ascii="Times New Roman" w:eastAsia="Times New Roman" w:hAnsi="Times New Roman" w:cs="Times New Roman"/>
                <w:sz w:val="20"/>
                <w:szCs w:val="24"/>
                <w:lang w:eastAsia="pt-BR"/>
              </w:rPr>
            </w:pPr>
          </w:p>
        </w:tc>
        <w:tc>
          <w:tcPr>
            <w:tcW w:w="1620" w:type="dxa"/>
            <w:tcBorders>
              <w:top w:val="nil"/>
              <w:left w:val="single" w:sz="4" w:space="0" w:color="auto"/>
              <w:bottom w:val="nil"/>
              <w:right w:val="single" w:sz="4" w:space="0" w:color="auto"/>
            </w:tcBorders>
          </w:tcPr>
          <w:p w14:paraId="1C3B7260"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2.6. Estado Civil:</w:t>
            </w:r>
          </w:p>
        </w:tc>
        <w:tc>
          <w:tcPr>
            <w:tcW w:w="3780" w:type="dxa"/>
            <w:tcBorders>
              <w:top w:val="single" w:sz="4" w:space="0" w:color="auto"/>
              <w:left w:val="single" w:sz="4" w:space="0" w:color="auto"/>
              <w:bottom w:val="single" w:sz="4" w:space="0" w:color="auto"/>
              <w:right w:val="single" w:sz="4" w:space="0" w:color="auto"/>
            </w:tcBorders>
            <w:shd w:val="clear" w:color="auto" w:fill="F3F3F3"/>
          </w:tcPr>
          <w:p w14:paraId="2F9F94A8" w14:textId="77777777" w:rsidR="008718B1" w:rsidRPr="005A7CC0" w:rsidRDefault="008718B1" w:rsidP="008718B1">
            <w:pPr>
              <w:spacing w:after="0" w:line="240" w:lineRule="auto"/>
              <w:rPr>
                <w:rFonts w:ascii="Times New Roman" w:eastAsia="Times New Roman" w:hAnsi="Times New Roman" w:cs="Times New Roman"/>
                <w:sz w:val="20"/>
                <w:szCs w:val="24"/>
                <w:lang w:eastAsia="pt-BR"/>
              </w:rPr>
            </w:pPr>
          </w:p>
        </w:tc>
      </w:tr>
    </w:tbl>
    <w:p w14:paraId="3D82DDE8" w14:textId="77777777" w:rsidR="008718B1" w:rsidRPr="005A7CC0" w:rsidRDefault="008718B1" w:rsidP="008718B1">
      <w:pPr>
        <w:spacing w:after="0" w:line="120" w:lineRule="exact"/>
        <w:rPr>
          <w:rFonts w:ascii="Times New Roman" w:eastAsia="Times New Roman" w:hAnsi="Times New Roman" w:cs="Times New Roman"/>
          <w:sz w:val="20"/>
          <w:szCs w:val="24"/>
          <w:lang w:eastAsia="pt-BR"/>
        </w:rPr>
      </w:pPr>
    </w:p>
    <w:tbl>
      <w:tblPr>
        <w:tblpPr w:leftFromText="141" w:rightFromText="141" w:vertAnchor="text" w:tblpY="1"/>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2160"/>
        <w:gridCol w:w="1980"/>
        <w:gridCol w:w="3060"/>
      </w:tblGrid>
      <w:tr w:rsidR="008718B1" w:rsidRPr="005A7CC0" w14:paraId="073988F4" w14:textId="77777777" w:rsidTr="00EE4977">
        <w:trPr>
          <w:cantSplit/>
        </w:trPr>
        <w:tc>
          <w:tcPr>
            <w:tcW w:w="2520" w:type="dxa"/>
            <w:tcBorders>
              <w:top w:val="nil"/>
              <w:left w:val="nil"/>
              <w:bottom w:val="nil"/>
              <w:right w:val="single" w:sz="4" w:space="0" w:color="auto"/>
            </w:tcBorders>
          </w:tcPr>
          <w:p w14:paraId="6087F44E"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2.7. Nacionalidade de Origem:</w:t>
            </w:r>
          </w:p>
        </w:tc>
        <w:tc>
          <w:tcPr>
            <w:tcW w:w="2160" w:type="dxa"/>
            <w:tcBorders>
              <w:top w:val="single" w:sz="4" w:space="0" w:color="auto"/>
              <w:left w:val="single" w:sz="4" w:space="0" w:color="auto"/>
              <w:bottom w:val="single" w:sz="4" w:space="0" w:color="auto"/>
              <w:right w:val="single" w:sz="4" w:space="0" w:color="auto"/>
            </w:tcBorders>
            <w:shd w:val="clear" w:color="auto" w:fill="F3F3F3"/>
          </w:tcPr>
          <w:p w14:paraId="5AB44B2C" w14:textId="77777777" w:rsidR="008718B1" w:rsidRPr="005A7CC0" w:rsidRDefault="008718B1" w:rsidP="008718B1">
            <w:pPr>
              <w:spacing w:after="0" w:line="240" w:lineRule="auto"/>
              <w:rPr>
                <w:rFonts w:ascii="Times New Roman" w:eastAsia="Times New Roman" w:hAnsi="Times New Roman" w:cs="Times New Roman"/>
                <w:sz w:val="20"/>
                <w:szCs w:val="24"/>
                <w:lang w:eastAsia="pt-BR"/>
              </w:rPr>
            </w:pPr>
          </w:p>
        </w:tc>
        <w:tc>
          <w:tcPr>
            <w:tcW w:w="1980" w:type="dxa"/>
            <w:tcBorders>
              <w:top w:val="nil"/>
              <w:left w:val="single" w:sz="4" w:space="0" w:color="auto"/>
              <w:bottom w:val="nil"/>
              <w:right w:val="single" w:sz="4" w:space="0" w:color="auto"/>
            </w:tcBorders>
          </w:tcPr>
          <w:p w14:paraId="51B4B3F8"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2.8. Nacionalidade atual:</w:t>
            </w:r>
          </w:p>
        </w:tc>
        <w:tc>
          <w:tcPr>
            <w:tcW w:w="3060" w:type="dxa"/>
            <w:tcBorders>
              <w:top w:val="single" w:sz="4" w:space="0" w:color="auto"/>
              <w:left w:val="single" w:sz="4" w:space="0" w:color="auto"/>
              <w:bottom w:val="single" w:sz="4" w:space="0" w:color="auto"/>
              <w:right w:val="single" w:sz="4" w:space="0" w:color="auto"/>
            </w:tcBorders>
            <w:shd w:val="clear" w:color="auto" w:fill="F3F3F3"/>
          </w:tcPr>
          <w:p w14:paraId="1C691AE5" w14:textId="77777777" w:rsidR="008718B1" w:rsidRPr="005A7CC0" w:rsidRDefault="008718B1" w:rsidP="008718B1">
            <w:pPr>
              <w:spacing w:after="0" w:line="240" w:lineRule="auto"/>
              <w:rPr>
                <w:rFonts w:ascii="Times New Roman" w:eastAsia="Times New Roman" w:hAnsi="Times New Roman" w:cs="Times New Roman"/>
                <w:sz w:val="20"/>
                <w:szCs w:val="24"/>
                <w:lang w:eastAsia="pt-BR"/>
              </w:rPr>
            </w:pPr>
          </w:p>
        </w:tc>
      </w:tr>
    </w:tbl>
    <w:p w14:paraId="4547B03D" w14:textId="77777777" w:rsidR="008718B1" w:rsidRPr="005A7CC0" w:rsidRDefault="008718B1" w:rsidP="008718B1">
      <w:pPr>
        <w:spacing w:after="0" w:line="120" w:lineRule="exact"/>
        <w:rPr>
          <w:rFonts w:ascii="Times New Roman" w:eastAsia="Times New Roman" w:hAnsi="Times New Roman" w:cs="Times New Roman"/>
          <w:sz w:val="20"/>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60"/>
        <w:gridCol w:w="5760"/>
      </w:tblGrid>
      <w:tr w:rsidR="008718B1" w:rsidRPr="005A7CC0" w14:paraId="292A4357" w14:textId="77777777" w:rsidTr="00EE4977">
        <w:trPr>
          <w:cantSplit/>
        </w:trPr>
        <w:tc>
          <w:tcPr>
            <w:tcW w:w="3960" w:type="dxa"/>
            <w:tcBorders>
              <w:top w:val="nil"/>
              <w:left w:val="nil"/>
              <w:bottom w:val="nil"/>
              <w:right w:val="single" w:sz="4" w:space="0" w:color="auto"/>
            </w:tcBorders>
          </w:tcPr>
          <w:p w14:paraId="6A40E575"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2.9. Local de Nascimento (Cidade/Estado/País):</w:t>
            </w:r>
          </w:p>
        </w:tc>
        <w:tc>
          <w:tcPr>
            <w:tcW w:w="5760" w:type="dxa"/>
            <w:tcBorders>
              <w:top w:val="single" w:sz="4" w:space="0" w:color="auto"/>
              <w:left w:val="single" w:sz="4" w:space="0" w:color="auto"/>
              <w:bottom w:val="single" w:sz="4" w:space="0" w:color="auto"/>
              <w:right w:val="single" w:sz="4" w:space="0" w:color="auto"/>
            </w:tcBorders>
            <w:shd w:val="clear" w:color="auto" w:fill="F3F3F3"/>
          </w:tcPr>
          <w:p w14:paraId="56AF966A" w14:textId="77777777" w:rsidR="008718B1" w:rsidRPr="005A7CC0" w:rsidRDefault="008718B1" w:rsidP="008718B1">
            <w:pPr>
              <w:spacing w:after="0" w:line="240" w:lineRule="auto"/>
              <w:rPr>
                <w:rFonts w:ascii="Times New Roman" w:eastAsia="Times New Roman" w:hAnsi="Times New Roman" w:cs="Times New Roman"/>
                <w:sz w:val="20"/>
                <w:szCs w:val="24"/>
                <w:lang w:eastAsia="pt-BR"/>
              </w:rPr>
            </w:pPr>
          </w:p>
        </w:tc>
      </w:tr>
    </w:tbl>
    <w:p w14:paraId="55662A7C" w14:textId="77777777" w:rsidR="008718B1" w:rsidRPr="005A7CC0" w:rsidRDefault="008718B1" w:rsidP="008718B1">
      <w:pPr>
        <w:spacing w:after="0" w:line="120" w:lineRule="exact"/>
        <w:rPr>
          <w:rFonts w:ascii="Times New Roman" w:eastAsia="Times New Roman" w:hAnsi="Times New Roman" w:cs="Times New Roman"/>
          <w:sz w:val="20"/>
          <w:szCs w:val="24"/>
          <w:lang w:eastAsia="pt-BR"/>
        </w:rPr>
      </w:pPr>
    </w:p>
    <w:tbl>
      <w:tblPr>
        <w:tblpPr w:leftFromText="141" w:rightFromText="141" w:vertAnchor="text" w:tblpY="1"/>
        <w:tblOverlap w:val="never"/>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1980"/>
      </w:tblGrid>
      <w:tr w:rsidR="008718B1" w:rsidRPr="005A7CC0" w14:paraId="244CB4A4" w14:textId="77777777" w:rsidTr="00EE4977">
        <w:trPr>
          <w:cantSplit/>
        </w:trPr>
        <w:tc>
          <w:tcPr>
            <w:tcW w:w="2340" w:type="dxa"/>
            <w:tcBorders>
              <w:top w:val="nil"/>
              <w:left w:val="nil"/>
              <w:bottom w:val="nil"/>
              <w:right w:val="single" w:sz="4" w:space="0" w:color="auto"/>
            </w:tcBorders>
          </w:tcPr>
          <w:p w14:paraId="4B78B4A2"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2.10. Língua Pátria:</w:t>
            </w:r>
          </w:p>
        </w:tc>
        <w:tc>
          <w:tcPr>
            <w:tcW w:w="1980" w:type="dxa"/>
            <w:tcBorders>
              <w:top w:val="single" w:sz="4" w:space="0" w:color="auto"/>
              <w:left w:val="single" w:sz="4" w:space="0" w:color="auto"/>
              <w:bottom w:val="single" w:sz="4" w:space="0" w:color="auto"/>
              <w:right w:val="single" w:sz="4" w:space="0" w:color="auto"/>
            </w:tcBorders>
            <w:shd w:val="clear" w:color="auto" w:fill="F3F3F3"/>
          </w:tcPr>
          <w:p w14:paraId="70B67FAB" w14:textId="77777777" w:rsidR="008718B1" w:rsidRPr="005A7CC0" w:rsidRDefault="008718B1" w:rsidP="008718B1">
            <w:pPr>
              <w:spacing w:after="0" w:line="240" w:lineRule="auto"/>
              <w:rPr>
                <w:rFonts w:ascii="Times New Roman" w:eastAsia="Times New Roman" w:hAnsi="Times New Roman" w:cs="Times New Roman"/>
                <w:sz w:val="20"/>
                <w:szCs w:val="24"/>
                <w:lang w:eastAsia="pt-BR"/>
              </w:rPr>
            </w:pPr>
          </w:p>
        </w:tc>
      </w:tr>
    </w:tbl>
    <w:p w14:paraId="2DBAB240" w14:textId="77777777" w:rsidR="008718B1" w:rsidRPr="005A7CC0" w:rsidRDefault="008718B1" w:rsidP="008718B1">
      <w:pPr>
        <w:spacing w:after="0" w:line="120" w:lineRule="exact"/>
        <w:rPr>
          <w:rFonts w:ascii="Times New Roman" w:eastAsia="Times New Roman" w:hAnsi="Times New Roman" w:cs="Times New Roman"/>
          <w:sz w:val="20"/>
          <w:szCs w:val="24"/>
          <w:lang w:eastAsia="pt-BR"/>
        </w:rPr>
      </w:pPr>
    </w:p>
    <w:p w14:paraId="6E54FD57" w14:textId="77777777" w:rsidR="008718B1" w:rsidRPr="005A7CC0" w:rsidRDefault="008718B1" w:rsidP="008718B1">
      <w:pPr>
        <w:spacing w:after="0" w:line="120" w:lineRule="exact"/>
        <w:rPr>
          <w:rFonts w:ascii="Times New Roman" w:eastAsia="Times New Roman" w:hAnsi="Times New Roman" w:cs="Times New Roman"/>
          <w:sz w:val="20"/>
          <w:szCs w:val="24"/>
          <w:lang w:eastAsia="pt-BR"/>
        </w:rPr>
      </w:pPr>
    </w:p>
    <w:p w14:paraId="4D87E65F" w14:textId="77777777" w:rsidR="008718B1" w:rsidRPr="005A7CC0" w:rsidRDefault="008718B1" w:rsidP="008718B1">
      <w:pPr>
        <w:spacing w:after="0" w:line="120" w:lineRule="exact"/>
        <w:rPr>
          <w:rFonts w:ascii="Times New Roman" w:eastAsia="Times New Roman" w:hAnsi="Times New Roman" w:cs="Times New Roman"/>
          <w:sz w:val="20"/>
          <w:szCs w:val="24"/>
          <w:lang w:eastAsia="pt-BR"/>
        </w:rPr>
      </w:pPr>
    </w:p>
    <w:tbl>
      <w:tblPr>
        <w:tblW w:w="97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1944"/>
        <w:gridCol w:w="1944"/>
        <w:gridCol w:w="1944"/>
        <w:gridCol w:w="1404"/>
      </w:tblGrid>
      <w:tr w:rsidR="008718B1" w:rsidRPr="005A7CC0" w14:paraId="45A03A6C" w14:textId="77777777" w:rsidTr="00EE4977">
        <w:trPr>
          <w:cantSplit/>
        </w:trPr>
        <w:tc>
          <w:tcPr>
            <w:tcW w:w="9756" w:type="dxa"/>
            <w:gridSpan w:val="5"/>
            <w:tcBorders>
              <w:top w:val="nil"/>
              <w:left w:val="nil"/>
              <w:bottom w:val="nil"/>
              <w:right w:val="nil"/>
            </w:tcBorders>
          </w:tcPr>
          <w:p w14:paraId="719D9669" w14:textId="77777777" w:rsidR="008718B1" w:rsidRPr="005A7CC0" w:rsidRDefault="008718B1" w:rsidP="008718B1">
            <w:pPr>
              <w:spacing w:after="0" w:line="240" w:lineRule="auto"/>
              <w:jc w:val="center"/>
              <w:rPr>
                <w:rFonts w:ascii="Times New Roman" w:eastAsia="Times New Roman" w:hAnsi="Times New Roman" w:cs="Times New Roman"/>
                <w:b/>
                <w:bCs/>
                <w:sz w:val="18"/>
                <w:szCs w:val="24"/>
                <w:lang w:eastAsia="pt-BR"/>
              </w:rPr>
            </w:pPr>
            <w:r w:rsidRPr="005A7CC0">
              <w:rPr>
                <w:rFonts w:ascii="Times New Roman" w:eastAsia="Times New Roman" w:hAnsi="Times New Roman" w:cs="Times New Roman"/>
                <w:b/>
                <w:bCs/>
                <w:sz w:val="18"/>
                <w:szCs w:val="24"/>
                <w:lang w:eastAsia="pt-BR"/>
              </w:rPr>
              <w:t>2.12. Endereço completo:</w:t>
            </w:r>
          </w:p>
        </w:tc>
      </w:tr>
      <w:tr w:rsidR="008718B1" w:rsidRPr="005A7CC0" w14:paraId="4D7934FB" w14:textId="77777777" w:rsidTr="00EE4977">
        <w:trPr>
          <w:cantSplit/>
        </w:trPr>
        <w:tc>
          <w:tcPr>
            <w:tcW w:w="2520" w:type="dxa"/>
            <w:tcBorders>
              <w:top w:val="nil"/>
              <w:left w:val="nil"/>
              <w:bottom w:val="single" w:sz="4" w:space="0" w:color="auto"/>
              <w:right w:val="nil"/>
            </w:tcBorders>
          </w:tcPr>
          <w:p w14:paraId="2EEE19E0"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2.12.1. Logradouro:</w:t>
            </w:r>
          </w:p>
        </w:tc>
        <w:tc>
          <w:tcPr>
            <w:tcW w:w="1944" w:type="dxa"/>
            <w:tcBorders>
              <w:top w:val="nil"/>
              <w:left w:val="nil"/>
              <w:bottom w:val="single" w:sz="4" w:space="0" w:color="auto"/>
              <w:right w:val="nil"/>
            </w:tcBorders>
          </w:tcPr>
          <w:p w14:paraId="7F637BA4"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2.12.2. Cidade:</w:t>
            </w:r>
          </w:p>
        </w:tc>
        <w:tc>
          <w:tcPr>
            <w:tcW w:w="1944" w:type="dxa"/>
            <w:tcBorders>
              <w:top w:val="nil"/>
              <w:left w:val="nil"/>
              <w:bottom w:val="single" w:sz="4" w:space="0" w:color="auto"/>
              <w:right w:val="nil"/>
            </w:tcBorders>
          </w:tcPr>
          <w:p w14:paraId="268B378B"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2.12.3. Estado:</w:t>
            </w:r>
          </w:p>
        </w:tc>
        <w:tc>
          <w:tcPr>
            <w:tcW w:w="1944" w:type="dxa"/>
            <w:tcBorders>
              <w:top w:val="nil"/>
              <w:left w:val="nil"/>
              <w:bottom w:val="single" w:sz="4" w:space="0" w:color="auto"/>
              <w:right w:val="nil"/>
            </w:tcBorders>
          </w:tcPr>
          <w:p w14:paraId="45DE97CD"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2.12.4. País:</w:t>
            </w:r>
          </w:p>
        </w:tc>
        <w:tc>
          <w:tcPr>
            <w:tcW w:w="1404" w:type="dxa"/>
            <w:tcBorders>
              <w:top w:val="nil"/>
              <w:left w:val="nil"/>
              <w:bottom w:val="single" w:sz="4" w:space="0" w:color="auto"/>
              <w:right w:val="nil"/>
            </w:tcBorders>
          </w:tcPr>
          <w:p w14:paraId="0772782E"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2.12.5. CEP:</w:t>
            </w:r>
          </w:p>
        </w:tc>
      </w:tr>
      <w:tr w:rsidR="008718B1" w:rsidRPr="005A7CC0" w14:paraId="41EFC6D2"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3DF26AD5"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17F94B91"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51D4B984"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68DDCD80"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404" w:type="dxa"/>
            <w:tcBorders>
              <w:top w:val="single" w:sz="4" w:space="0" w:color="auto"/>
              <w:left w:val="nil"/>
              <w:bottom w:val="single" w:sz="4" w:space="0" w:color="auto"/>
              <w:right w:val="single" w:sz="4" w:space="0" w:color="auto"/>
            </w:tcBorders>
            <w:shd w:val="clear" w:color="auto" w:fill="F3F3F3"/>
          </w:tcPr>
          <w:p w14:paraId="20218B75"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26AB2C6C" w14:textId="77777777" w:rsidR="008718B1" w:rsidRPr="005A7CC0" w:rsidRDefault="008718B1" w:rsidP="008718B1">
      <w:pPr>
        <w:spacing w:after="0" w:line="120" w:lineRule="exact"/>
        <w:rPr>
          <w:rFonts w:ascii="Times New Roman" w:eastAsia="Times New Roman" w:hAnsi="Times New Roman" w:cs="Times New Roman"/>
          <w:sz w:val="20"/>
          <w:szCs w:val="24"/>
          <w:lang w:eastAsia="pt-BR"/>
        </w:rPr>
      </w:pPr>
    </w:p>
    <w:p w14:paraId="0FD405AD" w14:textId="77777777" w:rsidR="008718B1" w:rsidRPr="005A7CC0" w:rsidRDefault="008718B1" w:rsidP="008718B1">
      <w:pPr>
        <w:spacing w:after="0" w:line="120" w:lineRule="exact"/>
        <w:rPr>
          <w:rFonts w:ascii="Times New Roman" w:eastAsia="Times New Roman" w:hAnsi="Times New Roman" w:cs="Times New Roman"/>
          <w:sz w:val="20"/>
          <w:szCs w:val="24"/>
          <w:lang w:eastAsia="pt-BR"/>
        </w:rPr>
      </w:pPr>
    </w:p>
    <w:tbl>
      <w:tblPr>
        <w:tblW w:w="968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4"/>
        <w:gridCol w:w="1296"/>
        <w:gridCol w:w="1620"/>
        <w:gridCol w:w="2880"/>
        <w:gridCol w:w="1944"/>
      </w:tblGrid>
      <w:tr w:rsidR="008718B1" w:rsidRPr="005A7CC0" w14:paraId="656BDEEA" w14:textId="77777777" w:rsidTr="00EE4977">
        <w:trPr>
          <w:cantSplit/>
        </w:trPr>
        <w:tc>
          <w:tcPr>
            <w:tcW w:w="9684" w:type="dxa"/>
            <w:gridSpan w:val="5"/>
            <w:tcBorders>
              <w:top w:val="nil"/>
              <w:left w:val="nil"/>
              <w:bottom w:val="nil"/>
              <w:right w:val="nil"/>
            </w:tcBorders>
          </w:tcPr>
          <w:p w14:paraId="53EA7A8A" w14:textId="77777777" w:rsidR="008718B1" w:rsidRPr="005A7CC0" w:rsidRDefault="008718B1" w:rsidP="008718B1">
            <w:pPr>
              <w:spacing w:after="0" w:line="240" w:lineRule="auto"/>
              <w:jc w:val="center"/>
              <w:rPr>
                <w:rFonts w:ascii="Times New Roman" w:eastAsia="Times New Roman" w:hAnsi="Times New Roman" w:cs="Times New Roman"/>
                <w:b/>
                <w:bCs/>
                <w:sz w:val="20"/>
                <w:szCs w:val="24"/>
                <w:lang w:eastAsia="pt-BR"/>
              </w:rPr>
            </w:pPr>
            <w:r w:rsidRPr="005A7CC0">
              <w:rPr>
                <w:rFonts w:ascii="Times New Roman" w:eastAsia="Times New Roman" w:hAnsi="Times New Roman" w:cs="Times New Roman"/>
                <w:b/>
                <w:bCs/>
                <w:sz w:val="18"/>
                <w:szCs w:val="24"/>
                <w:lang w:eastAsia="pt-BR"/>
              </w:rPr>
              <w:t>2.13. Telefones:</w:t>
            </w:r>
          </w:p>
        </w:tc>
      </w:tr>
      <w:tr w:rsidR="008718B1" w:rsidRPr="005A7CC0" w14:paraId="1D787BF6" w14:textId="77777777" w:rsidTr="00EE4977">
        <w:trPr>
          <w:cantSplit/>
        </w:trPr>
        <w:tc>
          <w:tcPr>
            <w:tcW w:w="1944" w:type="dxa"/>
            <w:tcBorders>
              <w:top w:val="nil"/>
              <w:left w:val="nil"/>
              <w:bottom w:val="single" w:sz="4" w:space="0" w:color="auto"/>
              <w:right w:val="nil"/>
            </w:tcBorders>
          </w:tcPr>
          <w:p w14:paraId="7653AE97"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2.13.1. Tipo</w:t>
            </w:r>
            <w:r w:rsidRPr="005A7CC0">
              <w:rPr>
                <w:rFonts w:ascii="Times New Roman" w:eastAsia="Times New Roman" w:hAnsi="Times New Roman" w:cs="Times New Roman"/>
                <w:sz w:val="18"/>
                <w:szCs w:val="24"/>
                <w:vertAlign w:val="superscript"/>
                <w:lang w:eastAsia="pt-BR"/>
              </w:rPr>
              <w:footnoteReference w:id="1"/>
            </w:r>
            <w:r w:rsidRPr="005A7CC0">
              <w:rPr>
                <w:rFonts w:ascii="Times New Roman" w:eastAsia="Times New Roman" w:hAnsi="Times New Roman" w:cs="Times New Roman"/>
                <w:sz w:val="18"/>
                <w:szCs w:val="24"/>
                <w:lang w:eastAsia="pt-BR"/>
              </w:rPr>
              <w:t>:</w:t>
            </w:r>
          </w:p>
        </w:tc>
        <w:tc>
          <w:tcPr>
            <w:tcW w:w="1296" w:type="dxa"/>
            <w:tcBorders>
              <w:top w:val="nil"/>
              <w:left w:val="nil"/>
              <w:bottom w:val="single" w:sz="4" w:space="0" w:color="auto"/>
              <w:right w:val="nil"/>
            </w:tcBorders>
          </w:tcPr>
          <w:p w14:paraId="035DD32A"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2.13.2. DDI:</w:t>
            </w:r>
          </w:p>
        </w:tc>
        <w:tc>
          <w:tcPr>
            <w:tcW w:w="1620" w:type="dxa"/>
            <w:tcBorders>
              <w:top w:val="nil"/>
              <w:left w:val="nil"/>
              <w:bottom w:val="single" w:sz="4" w:space="0" w:color="auto"/>
              <w:right w:val="nil"/>
            </w:tcBorders>
          </w:tcPr>
          <w:p w14:paraId="417AB2EC"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2.13.3. DDD:</w:t>
            </w:r>
          </w:p>
        </w:tc>
        <w:tc>
          <w:tcPr>
            <w:tcW w:w="2880" w:type="dxa"/>
            <w:tcBorders>
              <w:top w:val="nil"/>
              <w:left w:val="nil"/>
              <w:bottom w:val="single" w:sz="4" w:space="0" w:color="auto"/>
              <w:right w:val="nil"/>
            </w:tcBorders>
          </w:tcPr>
          <w:p w14:paraId="1B2ED836"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2.13.4. Telefone:</w:t>
            </w:r>
          </w:p>
        </w:tc>
        <w:tc>
          <w:tcPr>
            <w:tcW w:w="1944" w:type="dxa"/>
            <w:tcBorders>
              <w:top w:val="nil"/>
              <w:left w:val="nil"/>
              <w:bottom w:val="single" w:sz="4" w:space="0" w:color="auto"/>
              <w:right w:val="nil"/>
            </w:tcBorders>
          </w:tcPr>
          <w:p w14:paraId="6F29463D"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2.13.4. Ramal:</w:t>
            </w:r>
          </w:p>
        </w:tc>
      </w:tr>
      <w:tr w:rsidR="008718B1" w:rsidRPr="005A7CC0" w14:paraId="68997525" w14:textId="77777777" w:rsidTr="00EE4977">
        <w:trPr>
          <w:cantSplit/>
        </w:trPr>
        <w:tc>
          <w:tcPr>
            <w:tcW w:w="1944" w:type="dxa"/>
            <w:tcBorders>
              <w:top w:val="single" w:sz="4" w:space="0" w:color="auto"/>
              <w:left w:val="single" w:sz="4" w:space="0" w:color="auto"/>
              <w:bottom w:val="single" w:sz="4" w:space="0" w:color="auto"/>
              <w:right w:val="single" w:sz="4" w:space="0" w:color="auto"/>
            </w:tcBorders>
            <w:shd w:val="clear" w:color="auto" w:fill="F3F3F3"/>
          </w:tcPr>
          <w:p w14:paraId="32385220"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296" w:type="dxa"/>
            <w:tcBorders>
              <w:top w:val="single" w:sz="4" w:space="0" w:color="auto"/>
              <w:left w:val="single" w:sz="4" w:space="0" w:color="auto"/>
              <w:bottom w:val="single" w:sz="4" w:space="0" w:color="auto"/>
              <w:right w:val="single" w:sz="4" w:space="0" w:color="auto"/>
            </w:tcBorders>
            <w:shd w:val="clear" w:color="auto" w:fill="F3F3F3"/>
          </w:tcPr>
          <w:p w14:paraId="35B37396"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620" w:type="dxa"/>
            <w:tcBorders>
              <w:top w:val="single" w:sz="4" w:space="0" w:color="auto"/>
              <w:left w:val="single" w:sz="4" w:space="0" w:color="auto"/>
              <w:bottom w:val="single" w:sz="4" w:space="0" w:color="auto"/>
              <w:right w:val="single" w:sz="4" w:space="0" w:color="auto"/>
            </w:tcBorders>
            <w:shd w:val="clear" w:color="auto" w:fill="F3F3F3"/>
          </w:tcPr>
          <w:p w14:paraId="406612CA"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2880" w:type="dxa"/>
            <w:tcBorders>
              <w:top w:val="single" w:sz="4" w:space="0" w:color="auto"/>
              <w:left w:val="single" w:sz="4" w:space="0" w:color="auto"/>
              <w:bottom w:val="single" w:sz="4" w:space="0" w:color="auto"/>
              <w:right w:val="single" w:sz="4" w:space="0" w:color="auto"/>
            </w:tcBorders>
            <w:shd w:val="clear" w:color="auto" w:fill="F3F3F3"/>
          </w:tcPr>
          <w:p w14:paraId="26EBAC4C"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single" w:sz="4" w:space="0" w:color="auto"/>
              <w:bottom w:val="single" w:sz="4" w:space="0" w:color="auto"/>
              <w:right w:val="single" w:sz="4" w:space="0" w:color="auto"/>
            </w:tcBorders>
            <w:shd w:val="clear" w:color="auto" w:fill="F3F3F3"/>
          </w:tcPr>
          <w:p w14:paraId="3A3D9C14"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622FEA06" w14:textId="77777777" w:rsidR="008718B1" w:rsidRPr="005A7CC0" w:rsidRDefault="008718B1" w:rsidP="008718B1">
      <w:pPr>
        <w:spacing w:after="0" w:line="120" w:lineRule="exact"/>
        <w:rPr>
          <w:rFonts w:ascii="Times New Roman" w:eastAsia="Times New Roman" w:hAnsi="Times New Roman" w:cs="Times New Roman"/>
          <w:sz w:val="20"/>
          <w:szCs w:val="24"/>
          <w:lang w:eastAsia="pt-BR"/>
        </w:rPr>
      </w:pPr>
    </w:p>
    <w:tbl>
      <w:tblPr>
        <w:tblW w:w="5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60"/>
        <w:gridCol w:w="4320"/>
      </w:tblGrid>
      <w:tr w:rsidR="008718B1" w:rsidRPr="005A7CC0" w14:paraId="7F44A524" w14:textId="77777777" w:rsidTr="00EE4977">
        <w:tc>
          <w:tcPr>
            <w:tcW w:w="1260" w:type="dxa"/>
            <w:tcBorders>
              <w:top w:val="nil"/>
              <w:left w:val="nil"/>
              <w:bottom w:val="nil"/>
              <w:right w:val="single" w:sz="4" w:space="0" w:color="auto"/>
            </w:tcBorders>
          </w:tcPr>
          <w:p w14:paraId="6331E35C"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2.14. E-mail:</w:t>
            </w:r>
          </w:p>
        </w:tc>
        <w:tc>
          <w:tcPr>
            <w:tcW w:w="4320" w:type="dxa"/>
            <w:tcBorders>
              <w:top w:val="single" w:sz="4" w:space="0" w:color="auto"/>
              <w:left w:val="single" w:sz="4" w:space="0" w:color="auto"/>
              <w:bottom w:val="single" w:sz="4" w:space="0" w:color="auto"/>
              <w:right w:val="single" w:sz="4" w:space="0" w:color="auto"/>
            </w:tcBorders>
            <w:shd w:val="clear" w:color="auto" w:fill="F3F3F3"/>
          </w:tcPr>
          <w:p w14:paraId="0BEC31F1" w14:textId="77777777" w:rsidR="008718B1" w:rsidRPr="005A7CC0" w:rsidRDefault="008718B1" w:rsidP="008718B1">
            <w:pPr>
              <w:spacing w:after="0" w:line="240" w:lineRule="auto"/>
              <w:rPr>
                <w:rFonts w:ascii="Times New Roman" w:eastAsia="Times New Roman" w:hAnsi="Times New Roman" w:cs="Times New Roman"/>
                <w:sz w:val="20"/>
                <w:szCs w:val="24"/>
                <w:lang w:eastAsia="pt-BR"/>
              </w:rPr>
            </w:pPr>
          </w:p>
        </w:tc>
      </w:tr>
    </w:tbl>
    <w:p w14:paraId="078057EF" w14:textId="77777777" w:rsidR="008718B1" w:rsidRPr="005A7CC0" w:rsidRDefault="008718B1" w:rsidP="008718B1">
      <w:pPr>
        <w:spacing w:after="0" w:line="240" w:lineRule="auto"/>
        <w:rPr>
          <w:rFonts w:ascii="Times New Roman" w:eastAsia="Times New Roman" w:hAnsi="Times New Roman" w:cs="Times New Roman"/>
          <w:sz w:val="20"/>
          <w:szCs w:val="24"/>
          <w:lang w:eastAsia="pt-BR"/>
        </w:rPr>
      </w:pPr>
    </w:p>
    <w:p w14:paraId="61BA170E" w14:textId="77777777" w:rsidR="008718B1" w:rsidRPr="005A7CC0" w:rsidRDefault="008718B1" w:rsidP="008718B1">
      <w:pPr>
        <w:spacing w:after="0" w:line="240" w:lineRule="auto"/>
        <w:jc w:val="center"/>
        <w:rPr>
          <w:rFonts w:ascii="Times New Roman" w:eastAsia="Times New Roman" w:hAnsi="Times New Roman" w:cs="Times New Roman"/>
          <w:b/>
          <w:bCs/>
          <w:sz w:val="24"/>
          <w:szCs w:val="24"/>
          <w:lang w:eastAsia="pt-BR"/>
        </w:rPr>
      </w:pPr>
      <w:r w:rsidRPr="005A7CC0">
        <w:rPr>
          <w:rFonts w:ascii="Times New Roman" w:eastAsia="Times New Roman" w:hAnsi="Times New Roman" w:cs="Times New Roman"/>
          <w:b/>
          <w:bCs/>
          <w:sz w:val="24"/>
          <w:szCs w:val="24"/>
          <w:lang w:eastAsia="pt-BR"/>
        </w:rPr>
        <w:t>3 – FORMAÇÃO ACADÊMICA</w:t>
      </w:r>
    </w:p>
    <w:p w14:paraId="3B136CDF" w14:textId="77777777" w:rsidR="008718B1" w:rsidRPr="005A7CC0" w:rsidRDefault="008718B1" w:rsidP="008718B1">
      <w:pPr>
        <w:spacing w:after="0" w:line="120" w:lineRule="exact"/>
        <w:rPr>
          <w:rFonts w:ascii="Times New Roman" w:eastAsia="Times New Roman" w:hAnsi="Times New Roman" w:cs="Times New Roman"/>
          <w:sz w:val="20"/>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20"/>
      </w:tblGrid>
      <w:tr w:rsidR="008718B1" w:rsidRPr="005A7CC0" w14:paraId="24F089CD" w14:textId="77777777" w:rsidTr="00EE4977">
        <w:trPr>
          <w:cantSplit/>
        </w:trPr>
        <w:tc>
          <w:tcPr>
            <w:tcW w:w="9720" w:type="dxa"/>
            <w:tcBorders>
              <w:top w:val="nil"/>
              <w:left w:val="nil"/>
              <w:bottom w:val="nil"/>
              <w:right w:val="nil"/>
            </w:tcBorders>
          </w:tcPr>
          <w:p w14:paraId="7344795B" w14:textId="77777777" w:rsidR="008718B1" w:rsidRPr="005A7CC0" w:rsidRDefault="008718B1" w:rsidP="008718B1">
            <w:pPr>
              <w:spacing w:after="0" w:line="240" w:lineRule="auto"/>
              <w:jc w:val="center"/>
              <w:rPr>
                <w:rFonts w:ascii="Times New Roman" w:eastAsia="Times New Roman" w:hAnsi="Times New Roman" w:cs="Times New Roman"/>
                <w:b/>
                <w:bCs/>
                <w:sz w:val="18"/>
                <w:szCs w:val="24"/>
                <w:lang w:eastAsia="pt-BR"/>
              </w:rPr>
            </w:pPr>
            <w:r w:rsidRPr="005A7CC0">
              <w:rPr>
                <w:rFonts w:ascii="Times New Roman" w:eastAsia="Times New Roman" w:hAnsi="Times New Roman" w:cs="Times New Roman"/>
                <w:b/>
                <w:bCs/>
                <w:sz w:val="18"/>
                <w:szCs w:val="24"/>
                <w:lang w:eastAsia="pt-BR"/>
              </w:rPr>
              <w:t>3.1. Escolaridade:</w:t>
            </w:r>
          </w:p>
        </w:tc>
      </w:tr>
    </w:tbl>
    <w:p w14:paraId="3AE34D1F" w14:textId="77777777" w:rsidR="008718B1" w:rsidRPr="005A7CC0" w:rsidRDefault="008718B1" w:rsidP="008718B1">
      <w:pPr>
        <w:spacing w:after="0" w:line="100" w:lineRule="exact"/>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80"/>
        <w:gridCol w:w="2561"/>
        <w:gridCol w:w="2337"/>
        <w:gridCol w:w="1942"/>
      </w:tblGrid>
      <w:tr w:rsidR="008718B1" w:rsidRPr="005A7CC0" w14:paraId="07FEFECC" w14:textId="77777777" w:rsidTr="00EE4977">
        <w:trPr>
          <w:cantSplit/>
        </w:trPr>
        <w:tc>
          <w:tcPr>
            <w:tcW w:w="2880" w:type="dxa"/>
            <w:tcBorders>
              <w:top w:val="nil"/>
              <w:left w:val="nil"/>
              <w:bottom w:val="single" w:sz="4" w:space="0" w:color="auto"/>
              <w:right w:val="nil"/>
            </w:tcBorders>
          </w:tcPr>
          <w:p w14:paraId="3D127B53"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3.1.1. Instituição/Cidade/Estado/País:</w:t>
            </w:r>
          </w:p>
        </w:tc>
        <w:tc>
          <w:tcPr>
            <w:tcW w:w="2561" w:type="dxa"/>
            <w:tcBorders>
              <w:top w:val="nil"/>
              <w:left w:val="nil"/>
              <w:bottom w:val="single" w:sz="4" w:space="0" w:color="auto"/>
              <w:right w:val="nil"/>
            </w:tcBorders>
          </w:tcPr>
          <w:p w14:paraId="0911E98F"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3.1.2. Curso</w:t>
            </w:r>
          </w:p>
        </w:tc>
        <w:tc>
          <w:tcPr>
            <w:tcW w:w="2337" w:type="dxa"/>
            <w:tcBorders>
              <w:top w:val="nil"/>
              <w:left w:val="nil"/>
              <w:bottom w:val="single" w:sz="4" w:space="0" w:color="auto"/>
              <w:right w:val="nil"/>
            </w:tcBorders>
          </w:tcPr>
          <w:p w14:paraId="0F39D497"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3.1.3. Início e Término (mês/ano):</w:t>
            </w:r>
          </w:p>
        </w:tc>
        <w:tc>
          <w:tcPr>
            <w:tcW w:w="1942" w:type="dxa"/>
            <w:tcBorders>
              <w:top w:val="nil"/>
              <w:left w:val="nil"/>
              <w:bottom w:val="single" w:sz="4" w:space="0" w:color="auto"/>
              <w:right w:val="nil"/>
            </w:tcBorders>
          </w:tcPr>
          <w:p w14:paraId="389D5CD4"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Nível</w:t>
            </w:r>
            <w:r w:rsidRPr="005A7CC0">
              <w:rPr>
                <w:rFonts w:ascii="Times New Roman" w:eastAsia="Times New Roman" w:hAnsi="Times New Roman" w:cs="Times New Roman"/>
                <w:sz w:val="18"/>
                <w:szCs w:val="24"/>
                <w:vertAlign w:val="superscript"/>
                <w:lang w:eastAsia="pt-BR"/>
              </w:rPr>
              <w:footnoteReference w:id="2"/>
            </w:r>
            <w:r w:rsidRPr="005A7CC0">
              <w:rPr>
                <w:rFonts w:ascii="Times New Roman" w:eastAsia="Times New Roman" w:hAnsi="Times New Roman" w:cs="Times New Roman"/>
                <w:sz w:val="18"/>
                <w:szCs w:val="24"/>
                <w:lang w:eastAsia="pt-BR"/>
              </w:rPr>
              <w:t>:</w:t>
            </w:r>
          </w:p>
        </w:tc>
      </w:tr>
      <w:tr w:rsidR="008718B1" w:rsidRPr="005A7CC0" w14:paraId="03FEA1B0" w14:textId="77777777" w:rsidTr="00EE4977">
        <w:trPr>
          <w:cantSplit/>
        </w:trPr>
        <w:tc>
          <w:tcPr>
            <w:tcW w:w="2880" w:type="dxa"/>
            <w:tcBorders>
              <w:top w:val="single" w:sz="4" w:space="0" w:color="auto"/>
              <w:left w:val="single" w:sz="4" w:space="0" w:color="auto"/>
              <w:bottom w:val="single" w:sz="4" w:space="0" w:color="auto"/>
              <w:right w:val="single" w:sz="4" w:space="0" w:color="auto"/>
            </w:tcBorders>
            <w:shd w:val="clear" w:color="auto" w:fill="F3F3F3"/>
          </w:tcPr>
          <w:p w14:paraId="5C817A0D"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2561" w:type="dxa"/>
            <w:tcBorders>
              <w:top w:val="single" w:sz="4" w:space="0" w:color="auto"/>
              <w:left w:val="nil"/>
              <w:bottom w:val="single" w:sz="4" w:space="0" w:color="auto"/>
              <w:right w:val="single" w:sz="4" w:space="0" w:color="auto"/>
            </w:tcBorders>
            <w:shd w:val="clear" w:color="auto" w:fill="F3F3F3"/>
          </w:tcPr>
          <w:p w14:paraId="6E34296C"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2337" w:type="dxa"/>
            <w:tcBorders>
              <w:top w:val="single" w:sz="4" w:space="0" w:color="auto"/>
              <w:left w:val="nil"/>
              <w:bottom w:val="single" w:sz="4" w:space="0" w:color="auto"/>
              <w:right w:val="single" w:sz="4" w:space="0" w:color="auto"/>
            </w:tcBorders>
            <w:shd w:val="clear" w:color="auto" w:fill="F3F3F3"/>
          </w:tcPr>
          <w:p w14:paraId="6226193B"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2" w:type="dxa"/>
            <w:tcBorders>
              <w:top w:val="single" w:sz="4" w:space="0" w:color="auto"/>
              <w:left w:val="nil"/>
              <w:bottom w:val="single" w:sz="4" w:space="0" w:color="auto"/>
              <w:right w:val="single" w:sz="4" w:space="0" w:color="auto"/>
            </w:tcBorders>
            <w:shd w:val="clear" w:color="auto" w:fill="F3F3F3"/>
          </w:tcPr>
          <w:p w14:paraId="6AA2D628"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5A8D98A7" w14:textId="77777777" w:rsidR="008718B1" w:rsidRPr="005A7CC0" w:rsidRDefault="008718B1" w:rsidP="008718B1">
      <w:pPr>
        <w:spacing w:after="0" w:line="240" w:lineRule="auto"/>
        <w:rPr>
          <w:rFonts w:ascii="Times New Roman" w:eastAsia="Times New Roman" w:hAnsi="Times New Roman" w:cs="Times New Roman"/>
          <w:sz w:val="20"/>
          <w:szCs w:val="24"/>
          <w:lang w:eastAsia="pt-BR"/>
        </w:rPr>
      </w:pPr>
    </w:p>
    <w:tbl>
      <w:tblPr>
        <w:tblW w:w="9720" w:type="dxa"/>
        <w:tblInd w:w="70" w:type="dxa"/>
        <w:tblCellMar>
          <w:left w:w="70" w:type="dxa"/>
          <w:right w:w="70" w:type="dxa"/>
        </w:tblCellMar>
        <w:tblLook w:val="0000" w:firstRow="0" w:lastRow="0" w:firstColumn="0" w:lastColumn="0" w:noHBand="0" w:noVBand="0"/>
      </w:tblPr>
      <w:tblGrid>
        <w:gridCol w:w="9720"/>
      </w:tblGrid>
      <w:tr w:rsidR="008718B1" w:rsidRPr="005A7CC0" w14:paraId="25F0B213" w14:textId="77777777" w:rsidTr="00EE4977">
        <w:trPr>
          <w:cantSplit/>
        </w:trPr>
        <w:tc>
          <w:tcPr>
            <w:tcW w:w="9720" w:type="dxa"/>
          </w:tcPr>
          <w:p w14:paraId="052635F5" w14:textId="77777777" w:rsidR="008718B1" w:rsidRPr="005A7CC0" w:rsidRDefault="008718B1" w:rsidP="008718B1">
            <w:pPr>
              <w:spacing w:after="0" w:line="240" w:lineRule="auto"/>
              <w:jc w:val="center"/>
              <w:rPr>
                <w:rFonts w:ascii="Times New Roman" w:eastAsia="Times New Roman" w:hAnsi="Times New Roman" w:cs="Times New Roman"/>
                <w:b/>
                <w:bCs/>
                <w:sz w:val="18"/>
                <w:szCs w:val="24"/>
                <w:lang w:eastAsia="pt-BR"/>
              </w:rPr>
            </w:pPr>
            <w:r w:rsidRPr="005A7CC0">
              <w:rPr>
                <w:rFonts w:ascii="Times New Roman" w:eastAsia="Times New Roman" w:hAnsi="Times New Roman" w:cs="Times New Roman"/>
                <w:b/>
                <w:bCs/>
                <w:sz w:val="18"/>
                <w:szCs w:val="24"/>
                <w:lang w:eastAsia="pt-BR"/>
              </w:rPr>
              <w:t>3.2. Cursos de Curta Duração (40 a 359 horas), incluindo cursos de idiomas e informática:</w:t>
            </w:r>
          </w:p>
        </w:tc>
      </w:tr>
    </w:tbl>
    <w:p w14:paraId="1DEC53FA" w14:textId="77777777" w:rsidR="008718B1" w:rsidRPr="005A7CC0" w:rsidRDefault="008718B1" w:rsidP="008718B1">
      <w:pPr>
        <w:spacing w:after="0" w:line="100" w:lineRule="exact"/>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40"/>
        <w:gridCol w:w="2520"/>
        <w:gridCol w:w="2160"/>
      </w:tblGrid>
      <w:tr w:rsidR="008718B1" w:rsidRPr="005A7CC0" w14:paraId="66DA09A4" w14:textId="77777777" w:rsidTr="00EE4977">
        <w:trPr>
          <w:cantSplit/>
        </w:trPr>
        <w:tc>
          <w:tcPr>
            <w:tcW w:w="5040" w:type="dxa"/>
            <w:tcBorders>
              <w:top w:val="nil"/>
              <w:left w:val="nil"/>
              <w:bottom w:val="single" w:sz="4" w:space="0" w:color="auto"/>
              <w:right w:val="nil"/>
            </w:tcBorders>
          </w:tcPr>
          <w:p w14:paraId="0E5E65D4"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3.1.1. Curso</w:t>
            </w:r>
          </w:p>
        </w:tc>
        <w:tc>
          <w:tcPr>
            <w:tcW w:w="2520" w:type="dxa"/>
            <w:tcBorders>
              <w:top w:val="nil"/>
              <w:left w:val="nil"/>
              <w:bottom w:val="single" w:sz="4" w:space="0" w:color="auto"/>
              <w:right w:val="nil"/>
            </w:tcBorders>
          </w:tcPr>
          <w:p w14:paraId="56753ED8"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3.1.2. Local do curso:</w:t>
            </w:r>
          </w:p>
        </w:tc>
        <w:tc>
          <w:tcPr>
            <w:tcW w:w="2160" w:type="dxa"/>
            <w:tcBorders>
              <w:top w:val="nil"/>
              <w:left w:val="nil"/>
              <w:bottom w:val="single" w:sz="4" w:space="0" w:color="auto"/>
              <w:right w:val="nil"/>
            </w:tcBorders>
          </w:tcPr>
          <w:p w14:paraId="6AF8D396"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3.1.3. Carga Horária:</w:t>
            </w:r>
          </w:p>
        </w:tc>
      </w:tr>
      <w:tr w:rsidR="008718B1" w:rsidRPr="005A7CC0" w14:paraId="5223020D" w14:textId="77777777" w:rsidTr="00EE4977">
        <w:trPr>
          <w:cantSplit/>
        </w:trPr>
        <w:tc>
          <w:tcPr>
            <w:tcW w:w="5040" w:type="dxa"/>
            <w:tcBorders>
              <w:top w:val="single" w:sz="4" w:space="0" w:color="auto"/>
              <w:left w:val="single" w:sz="4" w:space="0" w:color="auto"/>
              <w:bottom w:val="single" w:sz="4" w:space="0" w:color="auto"/>
              <w:right w:val="single" w:sz="4" w:space="0" w:color="auto"/>
            </w:tcBorders>
            <w:shd w:val="clear" w:color="auto" w:fill="F3F3F3"/>
          </w:tcPr>
          <w:p w14:paraId="55B0C500"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2520" w:type="dxa"/>
            <w:tcBorders>
              <w:top w:val="single" w:sz="4" w:space="0" w:color="auto"/>
              <w:left w:val="nil"/>
              <w:bottom w:val="single" w:sz="4" w:space="0" w:color="auto"/>
              <w:right w:val="single" w:sz="4" w:space="0" w:color="auto"/>
            </w:tcBorders>
            <w:shd w:val="clear" w:color="auto" w:fill="F3F3F3"/>
          </w:tcPr>
          <w:p w14:paraId="79826478"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2160" w:type="dxa"/>
            <w:tcBorders>
              <w:top w:val="single" w:sz="4" w:space="0" w:color="auto"/>
              <w:left w:val="nil"/>
              <w:bottom w:val="single" w:sz="4" w:space="0" w:color="auto"/>
              <w:right w:val="single" w:sz="4" w:space="0" w:color="auto"/>
            </w:tcBorders>
            <w:shd w:val="clear" w:color="auto" w:fill="F3F3F3"/>
          </w:tcPr>
          <w:p w14:paraId="1A5536C6"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24128870" w14:textId="77777777" w:rsidR="008718B1" w:rsidRPr="005A7CC0" w:rsidRDefault="008718B1" w:rsidP="008718B1">
      <w:pPr>
        <w:spacing w:after="0" w:line="240" w:lineRule="auto"/>
        <w:rPr>
          <w:rFonts w:ascii="Times New Roman" w:eastAsia="Times New Roman" w:hAnsi="Times New Roman" w:cs="Times New Roman"/>
          <w:sz w:val="20"/>
          <w:szCs w:val="24"/>
          <w:lang w:eastAsia="pt-BR"/>
        </w:rPr>
      </w:pPr>
    </w:p>
    <w:p w14:paraId="7608F0C0" w14:textId="77777777" w:rsidR="008718B1" w:rsidRPr="005A7CC0" w:rsidRDefault="008718B1" w:rsidP="008718B1">
      <w:pPr>
        <w:spacing w:after="0" w:line="240" w:lineRule="auto"/>
        <w:rPr>
          <w:rFonts w:ascii="Times New Roman" w:eastAsia="Times New Roman" w:hAnsi="Times New Roman" w:cs="Times New Roman"/>
          <w:sz w:val="20"/>
          <w:szCs w:val="24"/>
          <w:lang w:eastAsia="pt-BR"/>
        </w:rPr>
      </w:pPr>
    </w:p>
    <w:p w14:paraId="5008DB34" w14:textId="77777777" w:rsidR="008718B1" w:rsidRPr="005A7CC0" w:rsidRDefault="008718B1" w:rsidP="008718B1">
      <w:pPr>
        <w:spacing w:after="120" w:line="240" w:lineRule="auto"/>
        <w:jc w:val="center"/>
        <w:rPr>
          <w:rFonts w:ascii="Times New Roman" w:eastAsia="Times New Roman" w:hAnsi="Times New Roman" w:cs="Times New Roman"/>
          <w:b/>
          <w:bCs/>
          <w:sz w:val="24"/>
          <w:szCs w:val="24"/>
          <w:lang w:eastAsia="pt-BR"/>
        </w:rPr>
      </w:pPr>
      <w:r w:rsidRPr="005A7CC0">
        <w:rPr>
          <w:rFonts w:ascii="Times New Roman" w:eastAsia="Times New Roman" w:hAnsi="Times New Roman" w:cs="Times New Roman"/>
          <w:b/>
          <w:bCs/>
          <w:sz w:val="24"/>
          <w:szCs w:val="24"/>
          <w:lang w:eastAsia="pt-BR"/>
        </w:rPr>
        <w:t>4 – EXPERIÊNCIA PROFISSIONAL</w:t>
      </w:r>
    </w:p>
    <w:p w14:paraId="7ECE31A1" w14:textId="77777777" w:rsidR="008718B1" w:rsidRPr="005A7CC0" w:rsidRDefault="008718B1" w:rsidP="008718B1">
      <w:pPr>
        <w:shd w:val="clear" w:color="auto" w:fill="D9D9D9"/>
        <w:spacing w:after="0" w:line="240" w:lineRule="auto"/>
        <w:rPr>
          <w:rFonts w:ascii="Times New Roman" w:eastAsia="Times New Roman" w:hAnsi="Times New Roman" w:cs="Times New Roman"/>
          <w:sz w:val="20"/>
          <w:szCs w:val="24"/>
          <w:lang w:eastAsia="pt-BR"/>
        </w:rPr>
      </w:pPr>
      <w:r w:rsidRPr="005A7CC0">
        <w:rPr>
          <w:rFonts w:ascii="Times New Roman" w:eastAsia="Times New Roman" w:hAnsi="Times New Roman" w:cs="Times New Roman"/>
          <w:sz w:val="20"/>
          <w:szCs w:val="24"/>
          <w:lang w:eastAsia="pt-BR"/>
        </w:rPr>
        <w:t xml:space="preserve">Preencher, em ordem cronológica decrescente, as experiências profissionais correlatas ao serviço a que concorrer. Fazer cópia dos campos 4.1 a 4.8 para preencher nova ocorrência. </w:t>
      </w:r>
    </w:p>
    <w:p w14:paraId="4752E23A" w14:textId="77777777" w:rsidR="008718B1" w:rsidRPr="005A7CC0" w:rsidRDefault="008718B1" w:rsidP="008718B1">
      <w:pPr>
        <w:spacing w:after="0" w:line="240" w:lineRule="auto"/>
        <w:rPr>
          <w:rFonts w:ascii="Times New Roman" w:eastAsia="Times New Roman" w:hAnsi="Times New Roman" w:cs="Times New Roman"/>
          <w:sz w:val="20"/>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7200"/>
      </w:tblGrid>
      <w:tr w:rsidR="008718B1" w:rsidRPr="005A7CC0" w14:paraId="1D520CD1" w14:textId="77777777" w:rsidTr="00EE4977">
        <w:tc>
          <w:tcPr>
            <w:tcW w:w="2520" w:type="dxa"/>
            <w:tcBorders>
              <w:top w:val="nil"/>
              <w:left w:val="nil"/>
              <w:bottom w:val="nil"/>
              <w:right w:val="single" w:sz="4" w:space="0" w:color="auto"/>
            </w:tcBorders>
          </w:tcPr>
          <w:p w14:paraId="51BDA4E9"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4.1 Nome do Empregador:</w:t>
            </w:r>
          </w:p>
        </w:tc>
        <w:tc>
          <w:tcPr>
            <w:tcW w:w="7200" w:type="dxa"/>
            <w:tcBorders>
              <w:top w:val="single" w:sz="4" w:space="0" w:color="auto"/>
              <w:left w:val="single" w:sz="4" w:space="0" w:color="auto"/>
              <w:bottom w:val="single" w:sz="4" w:space="0" w:color="auto"/>
              <w:right w:val="single" w:sz="4" w:space="0" w:color="auto"/>
            </w:tcBorders>
            <w:shd w:val="clear" w:color="auto" w:fill="F3F3F3"/>
          </w:tcPr>
          <w:p w14:paraId="736C5050" w14:textId="77777777" w:rsidR="008718B1" w:rsidRPr="005A7CC0" w:rsidRDefault="008718B1" w:rsidP="008718B1">
            <w:pPr>
              <w:spacing w:after="0" w:line="240" w:lineRule="auto"/>
              <w:rPr>
                <w:rFonts w:ascii="Times New Roman" w:eastAsia="Times New Roman" w:hAnsi="Times New Roman" w:cs="Times New Roman"/>
                <w:sz w:val="20"/>
                <w:szCs w:val="24"/>
                <w:lang w:eastAsia="pt-BR"/>
              </w:rPr>
            </w:pPr>
          </w:p>
        </w:tc>
      </w:tr>
    </w:tbl>
    <w:p w14:paraId="6FC27C39" w14:textId="77777777" w:rsidR="008718B1" w:rsidRPr="005A7CC0" w:rsidRDefault="008718B1" w:rsidP="008718B1">
      <w:pPr>
        <w:spacing w:after="0" w:line="120" w:lineRule="exact"/>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773"/>
        <w:gridCol w:w="773"/>
        <w:gridCol w:w="1154"/>
        <w:gridCol w:w="2721"/>
        <w:gridCol w:w="657"/>
        <w:gridCol w:w="657"/>
        <w:gridCol w:w="1185"/>
      </w:tblGrid>
      <w:tr w:rsidR="008718B1" w:rsidRPr="005A7CC0" w14:paraId="0BB683FB" w14:textId="77777777" w:rsidTr="00EE4977">
        <w:trPr>
          <w:cantSplit/>
        </w:trPr>
        <w:tc>
          <w:tcPr>
            <w:tcW w:w="1800" w:type="dxa"/>
            <w:tcBorders>
              <w:top w:val="nil"/>
              <w:left w:val="nil"/>
              <w:bottom w:val="nil"/>
              <w:right w:val="single" w:sz="4" w:space="0" w:color="auto"/>
            </w:tcBorders>
          </w:tcPr>
          <w:p w14:paraId="13248FCB"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4.2. A partir de (data):</w:t>
            </w:r>
          </w:p>
        </w:tc>
        <w:tc>
          <w:tcPr>
            <w:tcW w:w="773" w:type="dxa"/>
            <w:tcBorders>
              <w:top w:val="single" w:sz="4" w:space="0" w:color="auto"/>
              <w:left w:val="single" w:sz="4" w:space="0" w:color="auto"/>
              <w:right w:val="single" w:sz="4" w:space="0" w:color="auto"/>
            </w:tcBorders>
            <w:shd w:val="clear" w:color="auto" w:fill="F3F3F3"/>
          </w:tcPr>
          <w:p w14:paraId="7CAD2699"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c>
          <w:tcPr>
            <w:tcW w:w="773" w:type="dxa"/>
            <w:tcBorders>
              <w:top w:val="single" w:sz="4" w:space="0" w:color="auto"/>
              <w:left w:val="single" w:sz="4" w:space="0" w:color="auto"/>
              <w:right w:val="single" w:sz="4" w:space="0" w:color="auto"/>
            </w:tcBorders>
            <w:shd w:val="clear" w:color="auto" w:fill="F3F3F3"/>
          </w:tcPr>
          <w:p w14:paraId="19AEC334"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c>
          <w:tcPr>
            <w:tcW w:w="1154" w:type="dxa"/>
            <w:tcBorders>
              <w:top w:val="single" w:sz="4" w:space="0" w:color="auto"/>
              <w:left w:val="single" w:sz="4" w:space="0" w:color="auto"/>
              <w:right w:val="single" w:sz="4" w:space="0" w:color="auto"/>
            </w:tcBorders>
            <w:shd w:val="clear" w:color="auto" w:fill="F3F3F3"/>
          </w:tcPr>
          <w:p w14:paraId="60837309"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c>
          <w:tcPr>
            <w:tcW w:w="2721" w:type="dxa"/>
            <w:tcBorders>
              <w:top w:val="nil"/>
              <w:left w:val="single" w:sz="4" w:space="0" w:color="auto"/>
              <w:bottom w:val="nil"/>
              <w:right w:val="single" w:sz="4" w:space="0" w:color="auto"/>
            </w:tcBorders>
          </w:tcPr>
          <w:p w14:paraId="2DE1159C" w14:textId="77777777" w:rsidR="008718B1" w:rsidRPr="005A7CC0" w:rsidRDefault="008718B1" w:rsidP="008718B1">
            <w:pPr>
              <w:spacing w:after="0" w:line="240" w:lineRule="auto"/>
              <w:jc w:val="right"/>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4.3. Até (data):</w:t>
            </w:r>
          </w:p>
        </w:tc>
        <w:tc>
          <w:tcPr>
            <w:tcW w:w="657" w:type="dxa"/>
            <w:tcBorders>
              <w:top w:val="single" w:sz="4" w:space="0" w:color="auto"/>
              <w:left w:val="single" w:sz="4" w:space="0" w:color="auto"/>
              <w:right w:val="single" w:sz="4" w:space="0" w:color="auto"/>
            </w:tcBorders>
            <w:shd w:val="clear" w:color="auto" w:fill="F3F3F3"/>
          </w:tcPr>
          <w:p w14:paraId="2F06C662"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c>
          <w:tcPr>
            <w:tcW w:w="657" w:type="dxa"/>
            <w:tcBorders>
              <w:top w:val="single" w:sz="4" w:space="0" w:color="auto"/>
              <w:left w:val="single" w:sz="4" w:space="0" w:color="auto"/>
              <w:right w:val="single" w:sz="4" w:space="0" w:color="auto"/>
            </w:tcBorders>
            <w:shd w:val="clear" w:color="auto" w:fill="F3F3F3"/>
          </w:tcPr>
          <w:p w14:paraId="31F566BC"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c>
          <w:tcPr>
            <w:tcW w:w="1185" w:type="dxa"/>
            <w:tcBorders>
              <w:top w:val="single" w:sz="4" w:space="0" w:color="auto"/>
              <w:left w:val="single" w:sz="4" w:space="0" w:color="auto"/>
              <w:right w:val="single" w:sz="4" w:space="0" w:color="auto"/>
            </w:tcBorders>
            <w:shd w:val="clear" w:color="auto" w:fill="F3F3F3"/>
          </w:tcPr>
          <w:p w14:paraId="2E72F890"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r>
    </w:tbl>
    <w:p w14:paraId="73F1FB96" w14:textId="77777777" w:rsidR="008718B1" w:rsidRPr="005A7CC0" w:rsidRDefault="008718B1" w:rsidP="008718B1">
      <w:pPr>
        <w:spacing w:after="0" w:line="120" w:lineRule="exact"/>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2700"/>
        <w:gridCol w:w="2721"/>
        <w:gridCol w:w="2499"/>
      </w:tblGrid>
      <w:tr w:rsidR="008718B1" w:rsidRPr="005A7CC0" w14:paraId="728F0D92" w14:textId="77777777" w:rsidTr="00EE4977">
        <w:trPr>
          <w:cantSplit/>
        </w:trPr>
        <w:tc>
          <w:tcPr>
            <w:tcW w:w="1800" w:type="dxa"/>
            <w:tcBorders>
              <w:top w:val="nil"/>
              <w:left w:val="nil"/>
              <w:bottom w:val="nil"/>
              <w:right w:val="single" w:sz="4" w:space="0" w:color="auto"/>
            </w:tcBorders>
          </w:tcPr>
          <w:p w14:paraId="254DADAB"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lastRenderedPageBreak/>
              <w:t>4.4. Cargo:</w:t>
            </w:r>
          </w:p>
        </w:tc>
        <w:tc>
          <w:tcPr>
            <w:tcW w:w="2700" w:type="dxa"/>
            <w:tcBorders>
              <w:top w:val="single" w:sz="4" w:space="0" w:color="auto"/>
              <w:left w:val="single" w:sz="4" w:space="0" w:color="auto"/>
              <w:right w:val="single" w:sz="4" w:space="0" w:color="auto"/>
            </w:tcBorders>
            <w:shd w:val="clear" w:color="auto" w:fill="F3F3F3"/>
          </w:tcPr>
          <w:p w14:paraId="300C3C7C"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c>
          <w:tcPr>
            <w:tcW w:w="2721" w:type="dxa"/>
            <w:tcBorders>
              <w:top w:val="nil"/>
              <w:left w:val="single" w:sz="4" w:space="0" w:color="auto"/>
              <w:bottom w:val="nil"/>
              <w:right w:val="single" w:sz="4" w:space="0" w:color="auto"/>
            </w:tcBorders>
          </w:tcPr>
          <w:p w14:paraId="60791FD6" w14:textId="77777777" w:rsidR="008718B1" w:rsidRPr="005A7CC0" w:rsidRDefault="008718B1" w:rsidP="008718B1">
            <w:pPr>
              <w:spacing w:after="0" w:line="240" w:lineRule="auto"/>
              <w:jc w:val="right"/>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4.5. Nome do Superior:</w:t>
            </w:r>
          </w:p>
        </w:tc>
        <w:tc>
          <w:tcPr>
            <w:tcW w:w="2499" w:type="dxa"/>
            <w:tcBorders>
              <w:top w:val="single" w:sz="4" w:space="0" w:color="auto"/>
              <w:left w:val="single" w:sz="4" w:space="0" w:color="auto"/>
              <w:right w:val="single" w:sz="4" w:space="0" w:color="auto"/>
            </w:tcBorders>
            <w:shd w:val="clear" w:color="auto" w:fill="F3F3F3"/>
          </w:tcPr>
          <w:p w14:paraId="21C736D3"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r>
    </w:tbl>
    <w:p w14:paraId="7508A0D5" w14:textId="77777777" w:rsidR="008718B1" w:rsidRPr="005A7CC0" w:rsidRDefault="008718B1" w:rsidP="008718B1">
      <w:pPr>
        <w:spacing w:after="0" w:line="120" w:lineRule="exact"/>
        <w:rPr>
          <w:rFonts w:ascii="Times New Roman" w:eastAsia="Times New Roman" w:hAnsi="Times New Roman" w:cs="Times New Roman"/>
          <w:sz w:val="24"/>
          <w:szCs w:val="24"/>
          <w:lang w:eastAsia="pt-BR"/>
        </w:rPr>
      </w:pP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40"/>
        <w:gridCol w:w="3780"/>
        <w:gridCol w:w="2880"/>
        <w:gridCol w:w="720"/>
      </w:tblGrid>
      <w:tr w:rsidR="008718B1" w:rsidRPr="005A7CC0" w14:paraId="08D06FD2" w14:textId="77777777" w:rsidTr="00EE4977">
        <w:trPr>
          <w:cantSplit/>
        </w:trPr>
        <w:tc>
          <w:tcPr>
            <w:tcW w:w="2340" w:type="dxa"/>
            <w:tcBorders>
              <w:top w:val="nil"/>
              <w:left w:val="nil"/>
              <w:bottom w:val="nil"/>
              <w:right w:val="single" w:sz="4" w:space="0" w:color="auto"/>
            </w:tcBorders>
          </w:tcPr>
          <w:p w14:paraId="670F02E3"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4.6. Cidade/Estado/País:</w:t>
            </w:r>
          </w:p>
        </w:tc>
        <w:tc>
          <w:tcPr>
            <w:tcW w:w="3780" w:type="dxa"/>
            <w:tcBorders>
              <w:top w:val="single" w:sz="4" w:space="0" w:color="auto"/>
              <w:left w:val="single" w:sz="4" w:space="0" w:color="auto"/>
              <w:right w:val="single" w:sz="4" w:space="0" w:color="auto"/>
            </w:tcBorders>
            <w:shd w:val="clear" w:color="auto" w:fill="F3F3F3"/>
          </w:tcPr>
          <w:p w14:paraId="45EEB3E1"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c>
          <w:tcPr>
            <w:tcW w:w="2880" w:type="dxa"/>
            <w:tcBorders>
              <w:top w:val="nil"/>
              <w:left w:val="single" w:sz="4" w:space="0" w:color="auto"/>
              <w:bottom w:val="nil"/>
              <w:right w:val="single" w:sz="4" w:space="0" w:color="auto"/>
            </w:tcBorders>
          </w:tcPr>
          <w:p w14:paraId="71778A6A" w14:textId="77777777" w:rsidR="008718B1" w:rsidRPr="005A7CC0" w:rsidRDefault="008718B1" w:rsidP="008718B1">
            <w:pPr>
              <w:spacing w:after="0" w:line="240" w:lineRule="auto"/>
              <w:jc w:val="right"/>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4.7. Nº de subordinados:</w:t>
            </w:r>
          </w:p>
        </w:tc>
        <w:tc>
          <w:tcPr>
            <w:tcW w:w="720" w:type="dxa"/>
            <w:tcBorders>
              <w:top w:val="single" w:sz="4" w:space="0" w:color="auto"/>
              <w:left w:val="single" w:sz="4" w:space="0" w:color="auto"/>
              <w:right w:val="single" w:sz="4" w:space="0" w:color="auto"/>
            </w:tcBorders>
            <w:shd w:val="clear" w:color="auto" w:fill="F3F3F3"/>
          </w:tcPr>
          <w:p w14:paraId="1205EFE2"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p>
        </w:tc>
      </w:tr>
    </w:tbl>
    <w:p w14:paraId="3F5E800A" w14:textId="77777777" w:rsidR="008718B1" w:rsidRPr="005A7CC0" w:rsidRDefault="008718B1" w:rsidP="008718B1">
      <w:pPr>
        <w:spacing w:after="0" w:line="120" w:lineRule="exact"/>
        <w:rPr>
          <w:rFonts w:ascii="Times New Roman" w:eastAsia="Times New Roman" w:hAnsi="Times New Roman" w:cs="Times New Roman"/>
          <w:sz w:val="24"/>
          <w:szCs w:val="24"/>
          <w:lang w:eastAsia="pt-BR"/>
        </w:rPr>
      </w:pPr>
      <w:r w:rsidRPr="005A7CC0">
        <w:rPr>
          <w:rFonts w:ascii="Times New Roman" w:eastAsia="Times New Roman" w:hAnsi="Times New Roman" w:cs="Times New Roman"/>
          <w:sz w:val="24"/>
          <w:szCs w:val="24"/>
          <w:lang w:eastAsia="pt-BR"/>
        </w:rPr>
        <w:t xml:space="preserve"> </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00"/>
        <w:gridCol w:w="7920"/>
      </w:tblGrid>
      <w:tr w:rsidR="008718B1" w:rsidRPr="005A7CC0" w14:paraId="49AC28E0" w14:textId="77777777" w:rsidTr="00EE4977">
        <w:tc>
          <w:tcPr>
            <w:tcW w:w="1800" w:type="dxa"/>
            <w:tcBorders>
              <w:top w:val="nil"/>
              <w:left w:val="nil"/>
              <w:bottom w:val="nil"/>
              <w:right w:val="single" w:sz="4" w:space="0" w:color="auto"/>
            </w:tcBorders>
          </w:tcPr>
          <w:p w14:paraId="2762D4AE" w14:textId="77777777" w:rsidR="008718B1" w:rsidRPr="005A7CC0" w:rsidRDefault="008718B1" w:rsidP="008718B1">
            <w:pPr>
              <w:spacing w:after="0" w:line="240" w:lineRule="auto"/>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4.8 Atribuições / Serviços realizados:</w:t>
            </w:r>
          </w:p>
        </w:tc>
        <w:tc>
          <w:tcPr>
            <w:tcW w:w="7920" w:type="dxa"/>
            <w:tcBorders>
              <w:top w:val="single" w:sz="4" w:space="0" w:color="auto"/>
              <w:left w:val="single" w:sz="4" w:space="0" w:color="auto"/>
              <w:bottom w:val="single" w:sz="4" w:space="0" w:color="auto"/>
              <w:right w:val="single" w:sz="4" w:space="0" w:color="auto"/>
            </w:tcBorders>
            <w:shd w:val="clear" w:color="auto" w:fill="F3F3F3"/>
          </w:tcPr>
          <w:p w14:paraId="1585D0E9" w14:textId="77777777" w:rsidR="008718B1" w:rsidRPr="005A7CC0" w:rsidRDefault="008718B1" w:rsidP="008718B1">
            <w:pPr>
              <w:spacing w:after="0" w:line="240" w:lineRule="auto"/>
              <w:rPr>
                <w:rFonts w:ascii="Times New Roman" w:eastAsia="Times New Roman" w:hAnsi="Times New Roman" w:cs="Times New Roman"/>
                <w:sz w:val="20"/>
                <w:szCs w:val="24"/>
                <w:lang w:eastAsia="pt-BR"/>
              </w:rPr>
            </w:pPr>
          </w:p>
        </w:tc>
      </w:tr>
    </w:tbl>
    <w:p w14:paraId="6CA8F5FC" w14:textId="77777777" w:rsidR="008718B1" w:rsidRPr="005A7CC0" w:rsidRDefault="008718B1" w:rsidP="008718B1">
      <w:pPr>
        <w:spacing w:after="0" w:line="120" w:lineRule="exact"/>
        <w:rPr>
          <w:rFonts w:ascii="Times New Roman" w:eastAsia="Times New Roman" w:hAnsi="Times New Roman" w:cs="Times New Roman"/>
          <w:sz w:val="24"/>
          <w:szCs w:val="24"/>
          <w:lang w:eastAsia="pt-BR"/>
        </w:rPr>
      </w:pPr>
    </w:p>
    <w:p w14:paraId="28F1B1DE" w14:textId="77777777" w:rsidR="008718B1" w:rsidRPr="005A7CC0" w:rsidRDefault="008718B1" w:rsidP="008718B1">
      <w:pPr>
        <w:spacing w:after="0" w:line="120" w:lineRule="exact"/>
        <w:rPr>
          <w:rFonts w:ascii="Times New Roman" w:eastAsia="Times New Roman" w:hAnsi="Times New Roman" w:cs="Times New Roman"/>
          <w:sz w:val="24"/>
          <w:szCs w:val="24"/>
          <w:lang w:eastAsia="pt-BR"/>
        </w:rPr>
      </w:pPr>
    </w:p>
    <w:p w14:paraId="5B416C16" w14:textId="77777777" w:rsidR="008718B1" w:rsidRPr="005A7CC0" w:rsidRDefault="008718B1" w:rsidP="008718B1">
      <w:pPr>
        <w:spacing w:after="0" w:line="120" w:lineRule="exact"/>
        <w:rPr>
          <w:rFonts w:ascii="Times New Roman" w:eastAsia="Times New Roman" w:hAnsi="Times New Roman" w:cs="Times New Roman"/>
          <w:sz w:val="24"/>
          <w:szCs w:val="24"/>
          <w:lang w:eastAsia="pt-BR"/>
        </w:rPr>
      </w:pPr>
    </w:p>
    <w:p w14:paraId="77DC6B0B" w14:textId="77777777" w:rsidR="008718B1" w:rsidRPr="005A7CC0" w:rsidRDefault="008718B1" w:rsidP="008718B1">
      <w:pPr>
        <w:spacing w:after="0" w:line="240" w:lineRule="auto"/>
        <w:jc w:val="center"/>
        <w:rPr>
          <w:rFonts w:ascii="Times New Roman" w:eastAsia="Times New Roman" w:hAnsi="Times New Roman" w:cs="Times New Roman"/>
          <w:b/>
          <w:bCs/>
          <w:sz w:val="24"/>
          <w:szCs w:val="24"/>
          <w:lang w:eastAsia="pt-BR"/>
        </w:rPr>
      </w:pPr>
    </w:p>
    <w:p w14:paraId="5E038A24" w14:textId="77777777" w:rsidR="008718B1" w:rsidRPr="005A7CC0" w:rsidRDefault="008718B1" w:rsidP="008718B1">
      <w:pPr>
        <w:spacing w:after="120" w:line="240" w:lineRule="auto"/>
        <w:jc w:val="center"/>
        <w:rPr>
          <w:rFonts w:ascii="Times New Roman" w:eastAsia="Times New Roman" w:hAnsi="Times New Roman" w:cs="Times New Roman"/>
          <w:b/>
          <w:bCs/>
          <w:sz w:val="24"/>
          <w:szCs w:val="24"/>
          <w:lang w:eastAsia="pt-BR"/>
        </w:rPr>
      </w:pPr>
      <w:r w:rsidRPr="005A7CC0">
        <w:rPr>
          <w:rFonts w:ascii="Times New Roman" w:eastAsia="Times New Roman" w:hAnsi="Times New Roman" w:cs="Times New Roman"/>
          <w:b/>
          <w:bCs/>
          <w:sz w:val="24"/>
          <w:szCs w:val="24"/>
          <w:lang w:eastAsia="pt-BR"/>
        </w:rPr>
        <w:t>5 – PUBLICAÇÕES</w:t>
      </w:r>
    </w:p>
    <w:p w14:paraId="48D77EBD"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Listar apenas as principais publicações relacionadas ao objeto da consultoria.</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0"/>
        <w:gridCol w:w="2970"/>
        <w:gridCol w:w="3780"/>
      </w:tblGrid>
      <w:tr w:rsidR="008718B1" w:rsidRPr="005A7CC0" w14:paraId="2917D06A" w14:textId="77777777" w:rsidTr="00EE4977">
        <w:trPr>
          <w:cantSplit/>
        </w:trPr>
        <w:tc>
          <w:tcPr>
            <w:tcW w:w="2970" w:type="dxa"/>
            <w:tcBorders>
              <w:top w:val="nil"/>
              <w:left w:val="nil"/>
              <w:bottom w:val="single" w:sz="4" w:space="0" w:color="auto"/>
              <w:right w:val="nil"/>
            </w:tcBorders>
            <w:shd w:val="clear" w:color="auto" w:fill="auto"/>
          </w:tcPr>
          <w:p w14:paraId="0E25F593"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5.1 Publicação</w:t>
            </w:r>
          </w:p>
        </w:tc>
        <w:tc>
          <w:tcPr>
            <w:tcW w:w="2970" w:type="dxa"/>
            <w:tcBorders>
              <w:top w:val="nil"/>
              <w:left w:val="nil"/>
              <w:bottom w:val="single" w:sz="4" w:space="0" w:color="auto"/>
              <w:right w:val="nil"/>
            </w:tcBorders>
            <w:shd w:val="clear" w:color="auto" w:fill="auto"/>
          </w:tcPr>
          <w:p w14:paraId="614AC4DE"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5.2 Tipo</w:t>
            </w:r>
          </w:p>
        </w:tc>
        <w:tc>
          <w:tcPr>
            <w:tcW w:w="3780" w:type="dxa"/>
            <w:tcBorders>
              <w:top w:val="nil"/>
              <w:left w:val="nil"/>
              <w:bottom w:val="single" w:sz="4" w:space="0" w:color="auto"/>
              <w:right w:val="nil"/>
            </w:tcBorders>
            <w:shd w:val="clear" w:color="auto" w:fill="auto"/>
          </w:tcPr>
          <w:p w14:paraId="0C6F68E5"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Veículo / Data</w:t>
            </w:r>
          </w:p>
        </w:tc>
      </w:tr>
      <w:tr w:rsidR="008718B1" w:rsidRPr="005A7CC0" w14:paraId="7E6543C0"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11A34754"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3FF42CAB"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15627D15"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5A7CC0" w14:paraId="794AA5DB"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0DE514A3"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28557CAB"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729C8296"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5A7CC0" w14:paraId="2571990D"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3FC9BC05"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393ED03A"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39C714B1"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5A7CC0" w14:paraId="0CA9497B" w14:textId="77777777" w:rsidTr="00EE4977">
        <w:trPr>
          <w:cantSplit/>
        </w:trPr>
        <w:tc>
          <w:tcPr>
            <w:tcW w:w="2970" w:type="dxa"/>
            <w:tcBorders>
              <w:top w:val="single" w:sz="4" w:space="0" w:color="auto"/>
              <w:left w:val="single" w:sz="4" w:space="0" w:color="auto"/>
              <w:bottom w:val="single" w:sz="4" w:space="0" w:color="auto"/>
              <w:right w:val="single" w:sz="4" w:space="0" w:color="auto"/>
            </w:tcBorders>
            <w:shd w:val="clear" w:color="auto" w:fill="F3F3F3"/>
          </w:tcPr>
          <w:p w14:paraId="12095DE5"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2970" w:type="dxa"/>
            <w:tcBorders>
              <w:top w:val="single" w:sz="4" w:space="0" w:color="auto"/>
              <w:left w:val="single" w:sz="4" w:space="0" w:color="auto"/>
              <w:bottom w:val="single" w:sz="4" w:space="0" w:color="auto"/>
              <w:right w:val="single" w:sz="4" w:space="0" w:color="auto"/>
            </w:tcBorders>
            <w:shd w:val="clear" w:color="auto" w:fill="F3F3F3"/>
          </w:tcPr>
          <w:p w14:paraId="0C63C953"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6B2F324B"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5574AC41" w14:textId="77777777" w:rsidR="008718B1" w:rsidRPr="005A7CC0" w:rsidRDefault="008718B1" w:rsidP="008718B1">
      <w:pPr>
        <w:spacing w:after="0" w:line="120" w:lineRule="exact"/>
        <w:rPr>
          <w:rFonts w:ascii="Times New Roman" w:eastAsia="Times New Roman" w:hAnsi="Times New Roman" w:cs="Times New Roman"/>
          <w:sz w:val="24"/>
          <w:szCs w:val="24"/>
          <w:lang w:eastAsia="pt-BR"/>
        </w:rPr>
      </w:pPr>
    </w:p>
    <w:p w14:paraId="780118C5" w14:textId="77777777" w:rsidR="008718B1" w:rsidRPr="005A7CC0" w:rsidRDefault="008718B1" w:rsidP="008718B1">
      <w:pPr>
        <w:spacing w:after="0" w:line="240" w:lineRule="auto"/>
        <w:jc w:val="center"/>
        <w:rPr>
          <w:rFonts w:ascii="Times New Roman" w:eastAsia="Times New Roman" w:hAnsi="Times New Roman" w:cs="Times New Roman"/>
          <w:b/>
          <w:bCs/>
          <w:sz w:val="24"/>
          <w:szCs w:val="24"/>
          <w:lang w:eastAsia="pt-BR"/>
        </w:rPr>
      </w:pPr>
    </w:p>
    <w:p w14:paraId="5D2031A1" w14:textId="77777777" w:rsidR="008718B1" w:rsidRPr="005A7CC0" w:rsidRDefault="008718B1" w:rsidP="008718B1">
      <w:pPr>
        <w:spacing w:after="120" w:line="240" w:lineRule="auto"/>
        <w:jc w:val="center"/>
        <w:rPr>
          <w:rFonts w:ascii="Times New Roman" w:eastAsia="Times New Roman" w:hAnsi="Times New Roman" w:cs="Times New Roman"/>
          <w:b/>
          <w:bCs/>
          <w:sz w:val="24"/>
          <w:szCs w:val="24"/>
          <w:lang w:eastAsia="pt-BR"/>
        </w:rPr>
      </w:pPr>
      <w:r w:rsidRPr="005A7CC0">
        <w:rPr>
          <w:rFonts w:ascii="Times New Roman" w:eastAsia="Times New Roman" w:hAnsi="Times New Roman" w:cs="Times New Roman"/>
          <w:b/>
          <w:bCs/>
          <w:sz w:val="24"/>
          <w:szCs w:val="24"/>
          <w:lang w:eastAsia="pt-BR"/>
        </w:rPr>
        <w:t>6 – CONHECIMENTO EM INFORMÁTICA</w:t>
      </w:r>
    </w:p>
    <w:p w14:paraId="371CD544"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 xml:space="preserve">Informar experiência em programação, operação e outras atividades </w:t>
      </w:r>
      <w:proofErr w:type="gramStart"/>
      <w:r w:rsidRPr="005A7CC0">
        <w:rPr>
          <w:rFonts w:ascii="Times New Roman" w:eastAsia="Times New Roman" w:hAnsi="Times New Roman" w:cs="Times New Roman"/>
          <w:sz w:val="18"/>
          <w:szCs w:val="24"/>
          <w:lang w:eastAsia="pt-BR"/>
        </w:rPr>
        <w:t>relacionadas  com</w:t>
      </w:r>
      <w:proofErr w:type="gramEnd"/>
      <w:r w:rsidRPr="005A7CC0">
        <w:rPr>
          <w:rFonts w:ascii="Times New Roman" w:eastAsia="Times New Roman" w:hAnsi="Times New Roman" w:cs="Times New Roman"/>
          <w:sz w:val="18"/>
          <w:szCs w:val="24"/>
          <w:lang w:eastAsia="pt-BR"/>
        </w:rPr>
        <w:t xml:space="preserve"> informática:</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40"/>
        <w:gridCol w:w="3780"/>
      </w:tblGrid>
      <w:tr w:rsidR="008718B1" w:rsidRPr="005A7CC0" w14:paraId="052505F6" w14:textId="77777777" w:rsidTr="00EE4977">
        <w:trPr>
          <w:cantSplit/>
        </w:trPr>
        <w:tc>
          <w:tcPr>
            <w:tcW w:w="5940" w:type="dxa"/>
            <w:tcBorders>
              <w:top w:val="nil"/>
              <w:left w:val="nil"/>
              <w:bottom w:val="single" w:sz="4" w:space="0" w:color="auto"/>
              <w:right w:val="nil"/>
            </w:tcBorders>
          </w:tcPr>
          <w:p w14:paraId="682E5B21"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6.1. Aplicativo/Programa:</w:t>
            </w:r>
          </w:p>
        </w:tc>
        <w:tc>
          <w:tcPr>
            <w:tcW w:w="3780" w:type="dxa"/>
            <w:tcBorders>
              <w:top w:val="nil"/>
              <w:left w:val="nil"/>
              <w:bottom w:val="single" w:sz="4" w:space="0" w:color="auto"/>
              <w:right w:val="nil"/>
            </w:tcBorders>
          </w:tcPr>
          <w:p w14:paraId="556B017D"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6.2. Tempo de experiência:</w:t>
            </w:r>
          </w:p>
        </w:tc>
      </w:tr>
      <w:tr w:rsidR="008718B1" w:rsidRPr="005A7CC0" w14:paraId="5B4E5C2D"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786250E8"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6EC6CA5E"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5A7CC0" w14:paraId="6D1A8302"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68331711"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0B08D686"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5A7CC0" w14:paraId="18F3F1DE" w14:textId="77777777" w:rsidTr="00EE4977">
        <w:trPr>
          <w:cantSplit/>
        </w:trPr>
        <w:tc>
          <w:tcPr>
            <w:tcW w:w="5940" w:type="dxa"/>
            <w:tcBorders>
              <w:top w:val="single" w:sz="4" w:space="0" w:color="auto"/>
              <w:left w:val="single" w:sz="4" w:space="0" w:color="auto"/>
              <w:bottom w:val="single" w:sz="4" w:space="0" w:color="auto"/>
              <w:right w:val="single" w:sz="4" w:space="0" w:color="auto"/>
            </w:tcBorders>
            <w:shd w:val="clear" w:color="auto" w:fill="F3F3F3"/>
          </w:tcPr>
          <w:p w14:paraId="2D20C3A3"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780" w:type="dxa"/>
            <w:tcBorders>
              <w:top w:val="single" w:sz="4" w:space="0" w:color="auto"/>
              <w:left w:val="nil"/>
              <w:bottom w:val="single" w:sz="4" w:space="0" w:color="auto"/>
              <w:right w:val="single" w:sz="4" w:space="0" w:color="auto"/>
            </w:tcBorders>
            <w:shd w:val="clear" w:color="auto" w:fill="F3F3F3"/>
          </w:tcPr>
          <w:p w14:paraId="5CFE0ADF"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619297DB"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p w14:paraId="4FD88DF7" w14:textId="77777777" w:rsidR="008718B1" w:rsidRPr="005A7CC0" w:rsidRDefault="008718B1" w:rsidP="008718B1">
      <w:pPr>
        <w:spacing w:after="120" w:line="240" w:lineRule="auto"/>
        <w:jc w:val="center"/>
        <w:rPr>
          <w:rFonts w:ascii="Times New Roman" w:eastAsia="Times New Roman" w:hAnsi="Times New Roman" w:cs="Times New Roman"/>
          <w:b/>
          <w:bCs/>
          <w:sz w:val="24"/>
          <w:szCs w:val="24"/>
          <w:lang w:eastAsia="pt-BR"/>
        </w:rPr>
      </w:pPr>
      <w:r w:rsidRPr="005A7CC0">
        <w:rPr>
          <w:rFonts w:ascii="Times New Roman" w:eastAsia="Times New Roman" w:hAnsi="Times New Roman" w:cs="Times New Roman"/>
          <w:b/>
          <w:bCs/>
          <w:sz w:val="24"/>
          <w:szCs w:val="24"/>
          <w:lang w:eastAsia="pt-BR"/>
        </w:rPr>
        <w:t>7 – LÍNGUAS ESTRANGEIRAS</w:t>
      </w:r>
    </w:p>
    <w:p w14:paraId="41CB1BAA" w14:textId="0E612524" w:rsidR="008718B1" w:rsidRPr="005A7CC0" w:rsidRDefault="008718B1" w:rsidP="008718B1">
      <w:pPr>
        <w:spacing w:after="0" w:line="240" w:lineRule="auto"/>
        <w:jc w:val="center"/>
        <w:rPr>
          <w:rFonts w:ascii="Times New Roman" w:eastAsia="Times New Roman" w:hAnsi="Times New Roman" w:cs="Times New Roman"/>
          <w:b/>
          <w:bCs/>
          <w:sz w:val="18"/>
          <w:szCs w:val="24"/>
          <w:lang w:eastAsia="pt-BR"/>
        </w:rPr>
      </w:pPr>
      <w:r w:rsidRPr="005A7CC0">
        <w:rPr>
          <w:rFonts w:ascii="Times New Roman" w:eastAsia="Times New Roman" w:hAnsi="Times New Roman" w:cs="Times New Roman"/>
          <w:b/>
          <w:bCs/>
          <w:sz w:val="18"/>
          <w:szCs w:val="24"/>
          <w:lang w:eastAsia="pt-BR"/>
        </w:rPr>
        <w:t>Nos campos 7.2 a 7.5 preencher “Com facilidade” ou “Com dificuldade” conforme for o caso.</w:t>
      </w:r>
      <w:r w:rsidR="00185FF0">
        <w:rPr>
          <w:rFonts w:ascii="Times New Roman" w:eastAsia="Times New Roman" w:hAnsi="Times New Roman" w:cs="Times New Roman"/>
          <w:b/>
          <w:bCs/>
          <w:sz w:val="18"/>
          <w:szCs w:val="24"/>
          <w:lang w:eastAsia="pt-BR"/>
        </w:rPr>
        <w:t xml:space="preserve"> (Se estrangeiro, obrigatório incluir o Português; </w:t>
      </w:r>
      <w:proofErr w:type="gramStart"/>
      <w:r w:rsidR="00185FF0">
        <w:rPr>
          <w:rFonts w:ascii="Times New Roman" w:eastAsia="Times New Roman" w:hAnsi="Times New Roman" w:cs="Times New Roman"/>
          <w:b/>
          <w:bCs/>
          <w:sz w:val="18"/>
          <w:szCs w:val="24"/>
          <w:lang w:eastAsia="pt-BR"/>
        </w:rPr>
        <w:t>se Brasileiro</w:t>
      </w:r>
      <w:proofErr w:type="gramEnd"/>
      <w:r w:rsidR="00185FF0">
        <w:rPr>
          <w:rFonts w:ascii="Times New Roman" w:eastAsia="Times New Roman" w:hAnsi="Times New Roman" w:cs="Times New Roman"/>
          <w:b/>
          <w:bCs/>
          <w:sz w:val="18"/>
          <w:szCs w:val="24"/>
          <w:lang w:eastAsia="pt-BR"/>
        </w:rPr>
        <w:t>, obrigatório comprovar domínio completo do idioma Inglês).</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1944"/>
        <w:gridCol w:w="1836"/>
        <w:gridCol w:w="1800"/>
        <w:gridCol w:w="1620"/>
      </w:tblGrid>
      <w:tr w:rsidR="008718B1" w:rsidRPr="005A7CC0" w14:paraId="5E5BE701" w14:textId="77777777" w:rsidTr="00EE4977">
        <w:trPr>
          <w:cantSplit/>
        </w:trPr>
        <w:tc>
          <w:tcPr>
            <w:tcW w:w="2520" w:type="dxa"/>
            <w:tcBorders>
              <w:top w:val="nil"/>
              <w:left w:val="nil"/>
              <w:bottom w:val="single" w:sz="4" w:space="0" w:color="auto"/>
              <w:right w:val="nil"/>
            </w:tcBorders>
          </w:tcPr>
          <w:p w14:paraId="27F127EB"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7.1. Língua:</w:t>
            </w:r>
          </w:p>
        </w:tc>
        <w:tc>
          <w:tcPr>
            <w:tcW w:w="1944" w:type="dxa"/>
            <w:tcBorders>
              <w:top w:val="nil"/>
              <w:left w:val="nil"/>
              <w:bottom w:val="single" w:sz="4" w:space="0" w:color="auto"/>
              <w:right w:val="nil"/>
            </w:tcBorders>
          </w:tcPr>
          <w:p w14:paraId="69953012"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7.2. Leitura:</w:t>
            </w:r>
          </w:p>
        </w:tc>
        <w:tc>
          <w:tcPr>
            <w:tcW w:w="1836" w:type="dxa"/>
            <w:tcBorders>
              <w:top w:val="nil"/>
              <w:left w:val="nil"/>
              <w:bottom w:val="single" w:sz="4" w:space="0" w:color="auto"/>
              <w:right w:val="nil"/>
            </w:tcBorders>
          </w:tcPr>
          <w:p w14:paraId="1B620A3E"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7.3. Escrita:</w:t>
            </w:r>
          </w:p>
        </w:tc>
        <w:tc>
          <w:tcPr>
            <w:tcW w:w="1800" w:type="dxa"/>
            <w:tcBorders>
              <w:top w:val="nil"/>
              <w:left w:val="nil"/>
              <w:bottom w:val="single" w:sz="4" w:space="0" w:color="auto"/>
              <w:right w:val="nil"/>
            </w:tcBorders>
          </w:tcPr>
          <w:p w14:paraId="1B2FAEFD"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7.4. Conversação:</w:t>
            </w:r>
          </w:p>
        </w:tc>
        <w:tc>
          <w:tcPr>
            <w:tcW w:w="1620" w:type="dxa"/>
            <w:tcBorders>
              <w:top w:val="nil"/>
              <w:left w:val="nil"/>
              <w:bottom w:val="single" w:sz="4" w:space="0" w:color="auto"/>
              <w:right w:val="nil"/>
            </w:tcBorders>
          </w:tcPr>
          <w:p w14:paraId="0F58D7CF"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7.5. Compreensão:</w:t>
            </w:r>
          </w:p>
        </w:tc>
      </w:tr>
      <w:tr w:rsidR="008718B1" w:rsidRPr="005A7CC0" w14:paraId="5E91EBFD"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06BA0428" w14:textId="2E8F4509"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293E3080"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51D75A4B"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4DAFC723"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6B776606"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5A7CC0" w14:paraId="7CDFB76B"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1F1733D6"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582C53EF"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379CE4B2"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18FE5795"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7072BD94"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5A7CC0" w14:paraId="397DE29F" w14:textId="77777777" w:rsidTr="00EE4977">
        <w:trPr>
          <w:cantSplit/>
        </w:trPr>
        <w:tc>
          <w:tcPr>
            <w:tcW w:w="2520" w:type="dxa"/>
            <w:tcBorders>
              <w:top w:val="single" w:sz="4" w:space="0" w:color="auto"/>
              <w:left w:val="single" w:sz="4" w:space="0" w:color="auto"/>
              <w:bottom w:val="single" w:sz="4" w:space="0" w:color="auto"/>
              <w:right w:val="single" w:sz="4" w:space="0" w:color="auto"/>
            </w:tcBorders>
            <w:shd w:val="clear" w:color="auto" w:fill="F3F3F3"/>
          </w:tcPr>
          <w:p w14:paraId="2D8C905D"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944" w:type="dxa"/>
            <w:tcBorders>
              <w:top w:val="single" w:sz="4" w:space="0" w:color="auto"/>
              <w:left w:val="nil"/>
              <w:bottom w:val="single" w:sz="4" w:space="0" w:color="auto"/>
              <w:right w:val="single" w:sz="4" w:space="0" w:color="auto"/>
            </w:tcBorders>
            <w:shd w:val="clear" w:color="auto" w:fill="F3F3F3"/>
          </w:tcPr>
          <w:p w14:paraId="048B0972"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836" w:type="dxa"/>
            <w:tcBorders>
              <w:top w:val="single" w:sz="4" w:space="0" w:color="auto"/>
              <w:left w:val="nil"/>
              <w:bottom w:val="single" w:sz="4" w:space="0" w:color="auto"/>
              <w:right w:val="single" w:sz="4" w:space="0" w:color="auto"/>
            </w:tcBorders>
            <w:shd w:val="clear" w:color="auto" w:fill="F3F3F3"/>
          </w:tcPr>
          <w:p w14:paraId="64F5FCBB"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800" w:type="dxa"/>
            <w:tcBorders>
              <w:top w:val="single" w:sz="4" w:space="0" w:color="auto"/>
              <w:left w:val="nil"/>
              <w:bottom w:val="single" w:sz="4" w:space="0" w:color="auto"/>
              <w:right w:val="single" w:sz="4" w:space="0" w:color="auto"/>
            </w:tcBorders>
            <w:shd w:val="clear" w:color="auto" w:fill="F3F3F3"/>
          </w:tcPr>
          <w:p w14:paraId="4BED731D"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c>
          <w:tcPr>
            <w:tcW w:w="1620" w:type="dxa"/>
            <w:tcBorders>
              <w:top w:val="single" w:sz="4" w:space="0" w:color="auto"/>
              <w:left w:val="nil"/>
              <w:bottom w:val="single" w:sz="4" w:space="0" w:color="auto"/>
              <w:right w:val="single" w:sz="4" w:space="0" w:color="auto"/>
            </w:tcBorders>
            <w:shd w:val="clear" w:color="auto" w:fill="F3F3F3"/>
          </w:tcPr>
          <w:p w14:paraId="6F660FED"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2D6BBA6A" w14:textId="77777777" w:rsidR="008718B1" w:rsidRPr="005A7CC0" w:rsidRDefault="008718B1" w:rsidP="008718B1">
      <w:pPr>
        <w:spacing w:after="0" w:line="240" w:lineRule="auto"/>
        <w:jc w:val="center"/>
        <w:rPr>
          <w:rFonts w:ascii="Times New Roman" w:eastAsia="Times New Roman" w:hAnsi="Times New Roman" w:cs="Times New Roman"/>
          <w:sz w:val="24"/>
          <w:szCs w:val="24"/>
          <w:lang w:eastAsia="pt-BR"/>
        </w:rPr>
      </w:pPr>
    </w:p>
    <w:p w14:paraId="18DB4762" w14:textId="77777777" w:rsidR="008718B1" w:rsidRPr="005A7CC0" w:rsidRDefault="008718B1" w:rsidP="008718B1">
      <w:pPr>
        <w:spacing w:after="120" w:line="240" w:lineRule="auto"/>
        <w:jc w:val="center"/>
        <w:rPr>
          <w:rFonts w:ascii="Times New Roman" w:eastAsia="Times New Roman" w:hAnsi="Times New Roman" w:cs="Times New Roman"/>
          <w:b/>
          <w:bCs/>
          <w:sz w:val="24"/>
          <w:szCs w:val="24"/>
          <w:lang w:eastAsia="pt-BR"/>
        </w:rPr>
      </w:pPr>
      <w:r w:rsidRPr="005A7CC0">
        <w:rPr>
          <w:rFonts w:ascii="Times New Roman" w:eastAsia="Times New Roman" w:hAnsi="Times New Roman" w:cs="Times New Roman"/>
          <w:b/>
          <w:bCs/>
          <w:sz w:val="24"/>
          <w:szCs w:val="24"/>
          <w:lang w:eastAsia="pt-BR"/>
        </w:rPr>
        <w:t>8 – ESPECIALIDADES</w:t>
      </w:r>
    </w:p>
    <w:p w14:paraId="2F4E2A08" w14:textId="77777777" w:rsidR="008718B1" w:rsidRPr="005A7CC0" w:rsidRDefault="008718B1" w:rsidP="008718B1">
      <w:pPr>
        <w:spacing w:after="0" w:line="240" w:lineRule="auto"/>
        <w:jc w:val="center"/>
        <w:rPr>
          <w:rFonts w:ascii="Times New Roman" w:eastAsia="Times New Roman" w:hAnsi="Times New Roman" w:cs="Times New Roman"/>
          <w:b/>
          <w:bCs/>
          <w:sz w:val="18"/>
          <w:szCs w:val="24"/>
          <w:lang w:eastAsia="pt-BR"/>
        </w:rPr>
      </w:pPr>
      <w:r w:rsidRPr="005A7CC0">
        <w:rPr>
          <w:rFonts w:ascii="Times New Roman" w:eastAsia="Times New Roman" w:hAnsi="Times New Roman" w:cs="Times New Roman"/>
          <w:b/>
          <w:bCs/>
          <w:sz w:val="18"/>
          <w:szCs w:val="24"/>
          <w:lang w:eastAsia="pt-BR"/>
        </w:rPr>
        <w:t>Esta seção deve guardar correlação com o tempo de experiência declarado na Seção 4</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480"/>
        <w:gridCol w:w="3240"/>
      </w:tblGrid>
      <w:tr w:rsidR="008718B1" w:rsidRPr="005A7CC0" w14:paraId="0F16D70B" w14:textId="77777777" w:rsidTr="00EE4977">
        <w:trPr>
          <w:cantSplit/>
        </w:trPr>
        <w:tc>
          <w:tcPr>
            <w:tcW w:w="6480" w:type="dxa"/>
            <w:tcBorders>
              <w:top w:val="nil"/>
              <w:left w:val="nil"/>
              <w:bottom w:val="single" w:sz="4" w:space="0" w:color="auto"/>
              <w:right w:val="nil"/>
            </w:tcBorders>
          </w:tcPr>
          <w:p w14:paraId="64AF4DEB"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8.1. Área de especialidade:</w:t>
            </w:r>
          </w:p>
        </w:tc>
        <w:tc>
          <w:tcPr>
            <w:tcW w:w="3240" w:type="dxa"/>
            <w:tcBorders>
              <w:top w:val="nil"/>
              <w:left w:val="nil"/>
              <w:bottom w:val="single" w:sz="4" w:space="0" w:color="auto"/>
              <w:right w:val="nil"/>
            </w:tcBorders>
          </w:tcPr>
          <w:p w14:paraId="344D287B"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r w:rsidRPr="005A7CC0">
              <w:rPr>
                <w:rFonts w:ascii="Times New Roman" w:eastAsia="Times New Roman" w:hAnsi="Times New Roman" w:cs="Times New Roman"/>
                <w:sz w:val="18"/>
                <w:szCs w:val="24"/>
                <w:lang w:eastAsia="pt-BR"/>
              </w:rPr>
              <w:t>8.2. Tempo de experiência (anos):</w:t>
            </w:r>
          </w:p>
        </w:tc>
      </w:tr>
      <w:tr w:rsidR="008718B1" w:rsidRPr="005A7CC0" w14:paraId="39E93FDC"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7A448B19"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32993093"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5A7CC0" w14:paraId="202592C6"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4443A733"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727225EB"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5A7CC0" w14:paraId="78063377"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5C7C66B5"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2B7D111C"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r w:rsidR="008718B1" w:rsidRPr="005A7CC0" w14:paraId="384081A8" w14:textId="77777777" w:rsidTr="00EE4977">
        <w:trPr>
          <w:cantSplit/>
        </w:trPr>
        <w:tc>
          <w:tcPr>
            <w:tcW w:w="6480" w:type="dxa"/>
            <w:tcBorders>
              <w:top w:val="single" w:sz="4" w:space="0" w:color="auto"/>
              <w:left w:val="single" w:sz="4" w:space="0" w:color="auto"/>
              <w:bottom w:val="single" w:sz="4" w:space="0" w:color="auto"/>
              <w:right w:val="single" w:sz="4" w:space="0" w:color="auto"/>
            </w:tcBorders>
            <w:shd w:val="clear" w:color="auto" w:fill="F3F3F3"/>
          </w:tcPr>
          <w:p w14:paraId="20F14356" w14:textId="77777777" w:rsidR="008718B1" w:rsidRPr="005A7CC0" w:rsidRDefault="008718B1" w:rsidP="008718B1">
            <w:pPr>
              <w:tabs>
                <w:tab w:val="left" w:pos="4250"/>
              </w:tabs>
              <w:spacing w:after="0" w:line="240" w:lineRule="auto"/>
              <w:jc w:val="center"/>
              <w:rPr>
                <w:rFonts w:ascii="Times New Roman" w:eastAsia="Times New Roman" w:hAnsi="Times New Roman" w:cs="Times New Roman"/>
                <w:sz w:val="18"/>
                <w:szCs w:val="24"/>
                <w:lang w:eastAsia="pt-BR"/>
              </w:rPr>
            </w:pPr>
          </w:p>
        </w:tc>
        <w:tc>
          <w:tcPr>
            <w:tcW w:w="3240" w:type="dxa"/>
            <w:tcBorders>
              <w:top w:val="single" w:sz="4" w:space="0" w:color="auto"/>
              <w:left w:val="nil"/>
              <w:bottom w:val="single" w:sz="4" w:space="0" w:color="auto"/>
              <w:right w:val="single" w:sz="4" w:space="0" w:color="auto"/>
            </w:tcBorders>
            <w:shd w:val="clear" w:color="auto" w:fill="F3F3F3"/>
          </w:tcPr>
          <w:p w14:paraId="62B0EB52" w14:textId="77777777" w:rsidR="008718B1" w:rsidRPr="005A7CC0" w:rsidRDefault="008718B1" w:rsidP="008718B1">
            <w:pPr>
              <w:spacing w:after="0" w:line="240" w:lineRule="auto"/>
              <w:jc w:val="center"/>
              <w:rPr>
                <w:rFonts w:ascii="Times New Roman" w:eastAsia="Times New Roman" w:hAnsi="Times New Roman" w:cs="Times New Roman"/>
                <w:sz w:val="18"/>
                <w:szCs w:val="24"/>
                <w:lang w:eastAsia="pt-BR"/>
              </w:rPr>
            </w:pPr>
          </w:p>
        </w:tc>
      </w:tr>
    </w:tbl>
    <w:p w14:paraId="1DBACDD8" w14:textId="77777777" w:rsidR="008718B1" w:rsidRPr="005A7CC0" w:rsidRDefault="008718B1" w:rsidP="008718B1">
      <w:pPr>
        <w:spacing w:after="0" w:line="240" w:lineRule="auto"/>
        <w:jc w:val="center"/>
        <w:rPr>
          <w:rFonts w:ascii="Times New Roman" w:eastAsia="Times New Roman" w:hAnsi="Times New Roman" w:cs="Times New Roman"/>
          <w:sz w:val="24"/>
          <w:szCs w:val="24"/>
          <w:lang w:eastAsia="pt-BR"/>
        </w:rPr>
      </w:pPr>
    </w:p>
    <w:p w14:paraId="227799B5" w14:textId="77777777" w:rsidR="008718B1" w:rsidRPr="005A7CC0" w:rsidRDefault="008718B1" w:rsidP="008718B1">
      <w:pPr>
        <w:spacing w:after="0" w:line="240" w:lineRule="auto"/>
        <w:jc w:val="right"/>
        <w:rPr>
          <w:rFonts w:ascii="Times New Roman" w:eastAsia="Times New Roman" w:hAnsi="Times New Roman" w:cs="Times New Roman"/>
          <w:sz w:val="24"/>
          <w:szCs w:val="24"/>
          <w:lang w:eastAsia="pt-BR"/>
        </w:rPr>
      </w:pPr>
    </w:p>
    <w:p w14:paraId="61507E1B" w14:textId="77777777" w:rsidR="008718B1" w:rsidRPr="005A7CC0" w:rsidRDefault="008718B1" w:rsidP="008718B1">
      <w:pPr>
        <w:spacing w:after="0" w:line="240" w:lineRule="auto"/>
        <w:jc w:val="right"/>
        <w:rPr>
          <w:rFonts w:ascii="Times New Roman" w:eastAsia="Times New Roman" w:hAnsi="Times New Roman" w:cs="Times New Roman"/>
          <w:i/>
          <w:sz w:val="24"/>
          <w:szCs w:val="24"/>
          <w:lang w:eastAsia="pt-BR"/>
        </w:rPr>
      </w:pPr>
      <w:r w:rsidRPr="005A7CC0">
        <w:rPr>
          <w:rFonts w:ascii="Times New Roman" w:eastAsia="Times New Roman" w:hAnsi="Times New Roman" w:cs="Times New Roman"/>
          <w:i/>
          <w:sz w:val="24"/>
          <w:szCs w:val="24"/>
          <w:lang w:eastAsia="pt-BR"/>
        </w:rPr>
        <w:t>Instrução: Preencher local e data</w:t>
      </w:r>
    </w:p>
    <w:p w14:paraId="6802CB57" w14:textId="77777777" w:rsidR="008718B1" w:rsidRPr="005A7CC0" w:rsidRDefault="008718B1" w:rsidP="008718B1">
      <w:pPr>
        <w:spacing w:after="0" w:line="240" w:lineRule="auto"/>
        <w:jc w:val="right"/>
        <w:rPr>
          <w:rFonts w:ascii="Times New Roman" w:eastAsia="Times New Roman" w:hAnsi="Times New Roman" w:cs="Times New Roman"/>
          <w:sz w:val="24"/>
          <w:szCs w:val="24"/>
          <w:lang w:eastAsia="pt-BR"/>
        </w:rPr>
      </w:pPr>
    </w:p>
    <w:p w14:paraId="4E3FBA45" w14:textId="77777777" w:rsidR="008718B1" w:rsidRPr="005A7CC0" w:rsidRDefault="008718B1" w:rsidP="008718B1">
      <w:pPr>
        <w:spacing w:after="0" w:line="240" w:lineRule="auto"/>
        <w:jc w:val="right"/>
        <w:rPr>
          <w:rFonts w:ascii="Times New Roman" w:eastAsia="Times New Roman" w:hAnsi="Times New Roman" w:cs="Times New Roman"/>
          <w:sz w:val="24"/>
          <w:szCs w:val="24"/>
          <w:lang w:eastAsia="pt-BR"/>
        </w:rPr>
      </w:pPr>
    </w:p>
    <w:p w14:paraId="7DD9D7F5" w14:textId="77777777" w:rsidR="008718B1" w:rsidRPr="005A7CC0" w:rsidRDefault="008718B1" w:rsidP="008718B1">
      <w:pPr>
        <w:spacing w:after="0" w:line="240" w:lineRule="auto"/>
        <w:jc w:val="right"/>
        <w:rPr>
          <w:rFonts w:ascii="Times New Roman" w:eastAsia="Times New Roman" w:hAnsi="Times New Roman" w:cs="Times New Roman"/>
          <w:sz w:val="24"/>
          <w:szCs w:val="24"/>
          <w:lang w:eastAsia="pt-BR"/>
        </w:rPr>
      </w:pPr>
      <w:r w:rsidRPr="005A7CC0">
        <w:rPr>
          <w:rFonts w:ascii="Times New Roman" w:eastAsia="Times New Roman" w:hAnsi="Times New Roman" w:cs="Times New Roman"/>
          <w:sz w:val="24"/>
          <w:szCs w:val="24"/>
          <w:lang w:eastAsia="pt-BR"/>
        </w:rPr>
        <w:t>______________________________________________</w:t>
      </w:r>
    </w:p>
    <w:p w14:paraId="293ECB9D" w14:textId="77777777" w:rsidR="008718B1" w:rsidRPr="005A7CC0" w:rsidRDefault="008718B1" w:rsidP="008718B1">
      <w:pPr>
        <w:jc w:val="right"/>
        <w:rPr>
          <w:rFonts w:ascii="Times New Roman" w:eastAsia="Times New Roman" w:hAnsi="Times New Roman" w:cs="Times New Roman"/>
          <w:i/>
          <w:sz w:val="24"/>
          <w:szCs w:val="24"/>
          <w:lang w:eastAsia="pt-BR"/>
        </w:rPr>
      </w:pPr>
      <w:r w:rsidRPr="005A7CC0">
        <w:rPr>
          <w:rFonts w:ascii="Times New Roman" w:eastAsia="Times New Roman" w:hAnsi="Times New Roman" w:cs="Times New Roman"/>
          <w:i/>
          <w:sz w:val="24"/>
          <w:szCs w:val="24"/>
          <w:lang w:eastAsia="pt-BR"/>
        </w:rPr>
        <w:t xml:space="preserve">   Preencher aqui o nome do candidato e assinar acima</w:t>
      </w:r>
    </w:p>
    <w:p w14:paraId="69161861" w14:textId="77777777" w:rsidR="008718B1" w:rsidRPr="005A7CC0" w:rsidRDefault="008718B1" w:rsidP="008718B1">
      <w:pPr>
        <w:autoSpaceDE w:val="0"/>
        <w:autoSpaceDN w:val="0"/>
        <w:adjustRightInd w:val="0"/>
        <w:spacing w:after="0" w:line="240" w:lineRule="auto"/>
        <w:jc w:val="center"/>
        <w:rPr>
          <w:rFonts w:ascii="Calibri" w:eastAsia="Calibri" w:hAnsi="Calibri" w:cs="Calibri"/>
          <w:b/>
          <w:color w:val="000000"/>
          <w:sz w:val="28"/>
          <w:szCs w:val="28"/>
        </w:rPr>
      </w:pPr>
      <w:r w:rsidRPr="005A7CC0">
        <w:rPr>
          <w:rFonts w:ascii="Times New Roman" w:eastAsia="Times New Roman" w:hAnsi="Times New Roman" w:cs="Times New Roman"/>
          <w:i/>
          <w:sz w:val="24"/>
          <w:szCs w:val="24"/>
          <w:lang w:eastAsia="pt-BR"/>
        </w:rPr>
        <w:br/>
      </w:r>
    </w:p>
    <w:p w14:paraId="0FB232FC" w14:textId="77777777" w:rsidR="008718B1" w:rsidRPr="005A7CC0" w:rsidRDefault="008718B1" w:rsidP="008718B1">
      <w:pPr>
        <w:autoSpaceDE w:val="0"/>
        <w:autoSpaceDN w:val="0"/>
        <w:adjustRightInd w:val="0"/>
        <w:spacing w:after="0" w:line="240" w:lineRule="auto"/>
        <w:jc w:val="both"/>
        <w:rPr>
          <w:rFonts w:ascii="Calibri" w:eastAsia="Calibri" w:hAnsi="Calibri" w:cs="Calibri"/>
          <w:color w:val="000000"/>
          <w:sz w:val="28"/>
          <w:szCs w:val="28"/>
        </w:rPr>
      </w:pPr>
    </w:p>
    <w:p w14:paraId="425A96AF" w14:textId="1827577C" w:rsidR="005B5750" w:rsidRPr="005A7CC0" w:rsidRDefault="005B5750">
      <w:r w:rsidRPr="005A7CC0">
        <w:br w:type="page"/>
      </w:r>
    </w:p>
    <w:tbl>
      <w:tblPr>
        <w:tblW w:w="8929" w:type="dxa"/>
        <w:tblCellMar>
          <w:left w:w="70" w:type="dxa"/>
          <w:right w:w="70" w:type="dxa"/>
        </w:tblCellMar>
        <w:tblLook w:val="04A0" w:firstRow="1" w:lastRow="0" w:firstColumn="1" w:lastColumn="0" w:noHBand="0" w:noVBand="1"/>
      </w:tblPr>
      <w:tblGrid>
        <w:gridCol w:w="2694"/>
        <w:gridCol w:w="3827"/>
        <w:gridCol w:w="2408"/>
      </w:tblGrid>
      <w:tr w:rsidR="005B5750" w:rsidRPr="005A7CC0" w14:paraId="0C62DFC0" w14:textId="77777777" w:rsidTr="00CE46DD">
        <w:trPr>
          <w:trHeight w:val="300"/>
        </w:trPr>
        <w:tc>
          <w:tcPr>
            <w:tcW w:w="8929" w:type="dxa"/>
            <w:gridSpan w:val="3"/>
            <w:noWrap/>
            <w:vAlign w:val="bottom"/>
            <w:hideMark/>
          </w:tcPr>
          <w:p w14:paraId="0DFF0B58" w14:textId="77777777" w:rsidR="005B5750" w:rsidRPr="005A7CC0" w:rsidRDefault="005B5750">
            <w:pPr>
              <w:spacing w:after="0" w:line="240" w:lineRule="auto"/>
              <w:jc w:val="center"/>
              <w:rPr>
                <w:rFonts w:ascii="Times New Roman" w:eastAsia="Times New Roman" w:hAnsi="Times New Roman" w:cs="Times New Roman"/>
                <w:sz w:val="20"/>
                <w:szCs w:val="20"/>
                <w:lang w:eastAsia="pt-BR"/>
              </w:rPr>
            </w:pPr>
            <w:r w:rsidRPr="005A7CC0">
              <w:rPr>
                <w:rFonts w:ascii="Calibri" w:hAnsi="Calibri" w:cs="Calibri"/>
                <w:b/>
                <w:color w:val="000000"/>
                <w:sz w:val="28"/>
                <w:szCs w:val="28"/>
              </w:rPr>
              <w:lastRenderedPageBreak/>
              <w:t>Anexo B</w:t>
            </w:r>
          </w:p>
        </w:tc>
      </w:tr>
      <w:tr w:rsidR="005B5750" w:rsidRPr="005A7CC0" w14:paraId="4ECCC27C" w14:textId="77777777" w:rsidTr="00CE46DD">
        <w:trPr>
          <w:trHeight w:val="315"/>
        </w:trPr>
        <w:tc>
          <w:tcPr>
            <w:tcW w:w="2694" w:type="dxa"/>
            <w:noWrap/>
            <w:vAlign w:val="bottom"/>
            <w:hideMark/>
          </w:tcPr>
          <w:p w14:paraId="482E85BE" w14:textId="77777777" w:rsidR="005B5750" w:rsidRPr="005A7CC0" w:rsidRDefault="005B5750">
            <w:pPr>
              <w:rPr>
                <w:rFonts w:ascii="Times New Roman" w:eastAsia="Times New Roman" w:hAnsi="Times New Roman" w:cs="Times New Roman"/>
                <w:sz w:val="20"/>
                <w:szCs w:val="20"/>
                <w:lang w:eastAsia="pt-BR"/>
              </w:rPr>
            </w:pPr>
          </w:p>
        </w:tc>
        <w:tc>
          <w:tcPr>
            <w:tcW w:w="3827" w:type="dxa"/>
            <w:noWrap/>
            <w:vAlign w:val="bottom"/>
            <w:hideMark/>
          </w:tcPr>
          <w:p w14:paraId="3BCD9E51" w14:textId="77777777" w:rsidR="005B5750" w:rsidRPr="005A7CC0" w:rsidRDefault="005B5750">
            <w:pPr>
              <w:spacing w:after="0"/>
              <w:rPr>
                <w:sz w:val="20"/>
                <w:szCs w:val="20"/>
                <w:lang w:eastAsia="pt-BR"/>
              </w:rPr>
            </w:pPr>
          </w:p>
        </w:tc>
        <w:tc>
          <w:tcPr>
            <w:tcW w:w="2408" w:type="dxa"/>
            <w:noWrap/>
            <w:vAlign w:val="bottom"/>
            <w:hideMark/>
          </w:tcPr>
          <w:p w14:paraId="5A3F7087" w14:textId="77777777" w:rsidR="005B5750" w:rsidRPr="005A7CC0" w:rsidRDefault="005B5750">
            <w:pPr>
              <w:spacing w:after="0"/>
              <w:rPr>
                <w:sz w:val="20"/>
                <w:szCs w:val="20"/>
                <w:lang w:eastAsia="pt-BR"/>
              </w:rPr>
            </w:pPr>
          </w:p>
        </w:tc>
      </w:tr>
      <w:tr w:rsidR="005B5750" w:rsidRPr="005A7CC0" w14:paraId="67C6BFD1" w14:textId="77777777" w:rsidTr="00CE46DD">
        <w:trPr>
          <w:trHeight w:val="315"/>
        </w:trPr>
        <w:tc>
          <w:tcPr>
            <w:tcW w:w="8929" w:type="dxa"/>
            <w:gridSpan w:val="3"/>
            <w:tcBorders>
              <w:top w:val="single" w:sz="8" w:space="0" w:color="auto"/>
              <w:left w:val="single" w:sz="8" w:space="0" w:color="auto"/>
              <w:bottom w:val="nil"/>
              <w:right w:val="single" w:sz="8" w:space="0" w:color="000000"/>
            </w:tcBorders>
            <w:noWrap/>
            <w:vAlign w:val="bottom"/>
            <w:hideMark/>
          </w:tcPr>
          <w:p w14:paraId="204DE7EA" w14:textId="357F599F" w:rsidR="005B5750" w:rsidRPr="005A7CC0" w:rsidRDefault="005B5750">
            <w:pPr>
              <w:spacing w:after="0" w:line="240" w:lineRule="auto"/>
              <w:jc w:val="center"/>
              <w:rPr>
                <w:rFonts w:ascii="Calibri" w:eastAsia="Times New Roman" w:hAnsi="Calibri" w:cs="Times New Roman"/>
                <w:b/>
                <w:color w:val="000000"/>
                <w:lang w:eastAsia="pt-BR"/>
              </w:rPr>
            </w:pPr>
            <w:r w:rsidRPr="005A7CC0">
              <w:rPr>
                <w:rFonts w:ascii="Calibri" w:eastAsia="Times New Roman" w:hAnsi="Calibri" w:cs="Times New Roman"/>
                <w:b/>
                <w:color w:val="000000"/>
                <w:lang w:eastAsia="pt-BR"/>
              </w:rPr>
              <w:t xml:space="preserve">REQUISITOS </w:t>
            </w:r>
            <w:r w:rsidR="00E61168">
              <w:rPr>
                <w:rFonts w:ascii="Calibri" w:eastAsia="Times New Roman" w:hAnsi="Calibri" w:cs="Times New Roman"/>
                <w:b/>
                <w:color w:val="000000"/>
                <w:lang w:eastAsia="pt-BR"/>
              </w:rPr>
              <w:t>PONTUÁVEIS</w:t>
            </w:r>
          </w:p>
        </w:tc>
      </w:tr>
      <w:tr w:rsidR="005B5750" w:rsidRPr="005A7CC0" w14:paraId="3C9BDD60" w14:textId="77777777" w:rsidTr="00CE46DD">
        <w:trPr>
          <w:trHeight w:val="300"/>
        </w:trPr>
        <w:tc>
          <w:tcPr>
            <w:tcW w:w="2694" w:type="dxa"/>
            <w:vMerge w:val="restart"/>
            <w:tcBorders>
              <w:top w:val="single" w:sz="8" w:space="0" w:color="auto"/>
              <w:left w:val="single" w:sz="8" w:space="0" w:color="auto"/>
              <w:bottom w:val="single" w:sz="4" w:space="0" w:color="auto"/>
              <w:right w:val="single" w:sz="8" w:space="0" w:color="auto"/>
            </w:tcBorders>
            <w:noWrap/>
            <w:vAlign w:val="bottom"/>
            <w:hideMark/>
          </w:tcPr>
          <w:p w14:paraId="0B578289" w14:textId="77777777" w:rsidR="005B5750" w:rsidRDefault="004D63E4">
            <w:pPr>
              <w:spacing w:after="0" w:line="240" w:lineRule="auto"/>
              <w:jc w:val="center"/>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Mestrado</w:t>
            </w:r>
          </w:p>
          <w:p w14:paraId="6343DE75" w14:textId="77777777" w:rsidR="00CE46DD" w:rsidRDefault="00CE46DD">
            <w:pPr>
              <w:spacing w:after="0" w:line="240" w:lineRule="auto"/>
              <w:jc w:val="center"/>
              <w:rPr>
                <w:rFonts w:ascii="Calibri" w:eastAsia="Times New Roman" w:hAnsi="Calibri" w:cs="Times New Roman"/>
                <w:color w:val="000000"/>
                <w:lang w:eastAsia="pt-BR"/>
              </w:rPr>
            </w:pPr>
          </w:p>
          <w:p w14:paraId="4EB99D86" w14:textId="373765A9" w:rsidR="00CE46DD" w:rsidRPr="005A7CC0" w:rsidRDefault="00CE46DD">
            <w:pPr>
              <w:spacing w:after="0" w:line="240" w:lineRule="auto"/>
              <w:jc w:val="center"/>
              <w:rPr>
                <w:rFonts w:ascii="Calibri" w:eastAsia="Times New Roman" w:hAnsi="Calibri" w:cs="Times New Roman"/>
                <w:color w:val="000000"/>
                <w:lang w:eastAsia="pt-BR"/>
              </w:rPr>
            </w:pPr>
          </w:p>
        </w:tc>
        <w:tc>
          <w:tcPr>
            <w:tcW w:w="3827" w:type="dxa"/>
            <w:tcBorders>
              <w:top w:val="single" w:sz="8" w:space="0" w:color="auto"/>
              <w:left w:val="nil"/>
              <w:bottom w:val="single" w:sz="4" w:space="0" w:color="auto"/>
              <w:right w:val="single" w:sz="8" w:space="0" w:color="auto"/>
            </w:tcBorders>
            <w:noWrap/>
            <w:vAlign w:val="bottom"/>
            <w:hideMark/>
          </w:tcPr>
          <w:p w14:paraId="41DD0D66" w14:textId="1B9E99A8" w:rsidR="005B5750" w:rsidRPr="005A7CC0" w:rsidRDefault="00B76E82">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Área</w:t>
            </w:r>
            <w:r w:rsidR="0085120B" w:rsidRPr="005A7CC0">
              <w:rPr>
                <w:rFonts w:ascii="Calibri" w:eastAsia="Times New Roman" w:hAnsi="Calibri" w:cs="Times New Roman"/>
                <w:color w:val="000000"/>
                <w:lang w:eastAsia="pt-BR"/>
              </w:rPr>
              <w:t xml:space="preserve"> de estudo</w:t>
            </w:r>
            <w:r w:rsidR="00F25E28" w:rsidRPr="005A7CC0">
              <w:rPr>
                <w:rFonts w:ascii="Calibri" w:eastAsia="Times New Roman" w:hAnsi="Calibri" w:cs="Times New Roman"/>
                <w:color w:val="000000"/>
                <w:lang w:eastAsia="pt-BR"/>
              </w:rPr>
              <w:t>/Instituição</w:t>
            </w:r>
            <w:r w:rsidR="005B5750" w:rsidRPr="005A7CC0">
              <w:rPr>
                <w:rFonts w:ascii="Calibri" w:eastAsia="Times New Roman" w:hAnsi="Calibri" w:cs="Times New Roman"/>
                <w:color w:val="000000"/>
                <w:lang w:eastAsia="pt-BR"/>
              </w:rPr>
              <w:t>:</w:t>
            </w:r>
          </w:p>
        </w:tc>
        <w:tc>
          <w:tcPr>
            <w:tcW w:w="2408" w:type="dxa"/>
            <w:tcBorders>
              <w:top w:val="single" w:sz="8" w:space="0" w:color="auto"/>
              <w:left w:val="nil"/>
              <w:bottom w:val="single" w:sz="4" w:space="0" w:color="auto"/>
              <w:right w:val="single" w:sz="8" w:space="0" w:color="auto"/>
            </w:tcBorders>
            <w:noWrap/>
            <w:vAlign w:val="bottom"/>
            <w:hideMark/>
          </w:tcPr>
          <w:p w14:paraId="5857D539" w14:textId="77777777" w:rsidR="005B5750" w:rsidRPr="005A7CC0" w:rsidRDefault="005B5750">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Ano de conclusão:</w:t>
            </w:r>
          </w:p>
        </w:tc>
      </w:tr>
      <w:tr w:rsidR="005F69B8" w:rsidRPr="005A7CC0" w14:paraId="780568BC" w14:textId="77777777" w:rsidTr="00CE46DD">
        <w:trPr>
          <w:trHeight w:val="300"/>
        </w:trPr>
        <w:tc>
          <w:tcPr>
            <w:tcW w:w="2694" w:type="dxa"/>
            <w:vMerge/>
            <w:tcBorders>
              <w:top w:val="single" w:sz="8" w:space="0" w:color="auto"/>
              <w:left w:val="single" w:sz="8" w:space="0" w:color="auto"/>
              <w:bottom w:val="single" w:sz="4" w:space="0" w:color="auto"/>
              <w:right w:val="single" w:sz="8" w:space="0" w:color="auto"/>
            </w:tcBorders>
            <w:noWrap/>
            <w:vAlign w:val="bottom"/>
          </w:tcPr>
          <w:p w14:paraId="2A5DA617" w14:textId="77777777" w:rsidR="005F69B8" w:rsidRPr="005A7CC0" w:rsidRDefault="005F69B8">
            <w:pPr>
              <w:spacing w:after="0" w:line="240" w:lineRule="auto"/>
              <w:jc w:val="center"/>
              <w:rPr>
                <w:rFonts w:ascii="Calibri" w:eastAsia="Times New Roman" w:hAnsi="Calibri" w:cs="Times New Roman"/>
                <w:color w:val="000000"/>
                <w:lang w:eastAsia="pt-BR"/>
              </w:rPr>
            </w:pPr>
          </w:p>
        </w:tc>
        <w:tc>
          <w:tcPr>
            <w:tcW w:w="3827" w:type="dxa"/>
            <w:tcBorders>
              <w:top w:val="single" w:sz="8" w:space="0" w:color="auto"/>
              <w:left w:val="nil"/>
              <w:bottom w:val="single" w:sz="4" w:space="0" w:color="auto"/>
              <w:right w:val="single" w:sz="8" w:space="0" w:color="auto"/>
            </w:tcBorders>
            <w:noWrap/>
            <w:vAlign w:val="bottom"/>
          </w:tcPr>
          <w:p w14:paraId="65B992ED" w14:textId="77777777" w:rsidR="005F69B8" w:rsidRPr="005A7CC0" w:rsidRDefault="005F69B8">
            <w:pPr>
              <w:spacing w:after="0" w:line="240" w:lineRule="auto"/>
              <w:rPr>
                <w:rFonts w:ascii="Calibri" w:eastAsia="Times New Roman" w:hAnsi="Calibri" w:cs="Times New Roman"/>
                <w:color w:val="000000"/>
                <w:lang w:eastAsia="pt-BR"/>
              </w:rPr>
            </w:pPr>
          </w:p>
        </w:tc>
        <w:tc>
          <w:tcPr>
            <w:tcW w:w="2408" w:type="dxa"/>
            <w:tcBorders>
              <w:top w:val="single" w:sz="8" w:space="0" w:color="auto"/>
              <w:left w:val="nil"/>
              <w:bottom w:val="single" w:sz="4" w:space="0" w:color="auto"/>
              <w:right w:val="single" w:sz="8" w:space="0" w:color="auto"/>
            </w:tcBorders>
            <w:noWrap/>
            <w:vAlign w:val="bottom"/>
          </w:tcPr>
          <w:p w14:paraId="1B466E62" w14:textId="77777777" w:rsidR="005F69B8" w:rsidRPr="005A7CC0" w:rsidRDefault="005F69B8">
            <w:pPr>
              <w:spacing w:after="0" w:line="240" w:lineRule="auto"/>
              <w:rPr>
                <w:rFonts w:ascii="Calibri" w:eastAsia="Times New Roman" w:hAnsi="Calibri" w:cs="Times New Roman"/>
                <w:color w:val="000000"/>
                <w:lang w:eastAsia="pt-BR"/>
              </w:rPr>
            </w:pPr>
          </w:p>
        </w:tc>
      </w:tr>
      <w:tr w:rsidR="005F69B8" w:rsidRPr="005A7CC0" w14:paraId="13E25854" w14:textId="77777777" w:rsidTr="00CE46DD">
        <w:trPr>
          <w:trHeight w:val="300"/>
        </w:trPr>
        <w:tc>
          <w:tcPr>
            <w:tcW w:w="2694" w:type="dxa"/>
            <w:vMerge/>
            <w:tcBorders>
              <w:top w:val="single" w:sz="8" w:space="0" w:color="auto"/>
              <w:left w:val="single" w:sz="8" w:space="0" w:color="auto"/>
              <w:bottom w:val="single" w:sz="4" w:space="0" w:color="auto"/>
              <w:right w:val="single" w:sz="8" w:space="0" w:color="auto"/>
            </w:tcBorders>
            <w:noWrap/>
            <w:vAlign w:val="bottom"/>
          </w:tcPr>
          <w:p w14:paraId="141097FB" w14:textId="77777777" w:rsidR="005F69B8" w:rsidRPr="005A7CC0" w:rsidRDefault="005F69B8">
            <w:pPr>
              <w:spacing w:after="0" w:line="240" w:lineRule="auto"/>
              <w:jc w:val="center"/>
              <w:rPr>
                <w:rFonts w:ascii="Calibri" w:eastAsia="Times New Roman" w:hAnsi="Calibri" w:cs="Times New Roman"/>
                <w:color w:val="000000"/>
                <w:lang w:eastAsia="pt-BR"/>
              </w:rPr>
            </w:pPr>
          </w:p>
        </w:tc>
        <w:tc>
          <w:tcPr>
            <w:tcW w:w="3827" w:type="dxa"/>
            <w:tcBorders>
              <w:top w:val="single" w:sz="8" w:space="0" w:color="auto"/>
              <w:left w:val="nil"/>
              <w:bottom w:val="single" w:sz="4" w:space="0" w:color="auto"/>
              <w:right w:val="single" w:sz="8" w:space="0" w:color="auto"/>
            </w:tcBorders>
            <w:noWrap/>
            <w:vAlign w:val="bottom"/>
          </w:tcPr>
          <w:p w14:paraId="5BA34270" w14:textId="196C6902" w:rsidR="005F69B8" w:rsidRPr="005A7CC0" w:rsidRDefault="005F69B8">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Título da Dissertação:</w:t>
            </w:r>
          </w:p>
        </w:tc>
        <w:tc>
          <w:tcPr>
            <w:tcW w:w="2408" w:type="dxa"/>
            <w:tcBorders>
              <w:top w:val="single" w:sz="8" w:space="0" w:color="auto"/>
              <w:left w:val="nil"/>
              <w:bottom w:val="single" w:sz="4" w:space="0" w:color="auto"/>
              <w:right w:val="single" w:sz="8" w:space="0" w:color="auto"/>
            </w:tcBorders>
            <w:noWrap/>
            <w:vAlign w:val="bottom"/>
          </w:tcPr>
          <w:p w14:paraId="21389CC1" w14:textId="4432021D" w:rsidR="005F69B8" w:rsidRPr="005A7CC0" w:rsidRDefault="005F69B8">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Pertinência com a Pesquisa</w:t>
            </w:r>
            <w:r w:rsidR="00E61168">
              <w:rPr>
                <w:rFonts w:ascii="Calibri" w:eastAsia="Times New Roman" w:hAnsi="Calibri" w:cs="Times New Roman"/>
                <w:color w:val="000000"/>
                <w:lang w:eastAsia="pt-BR"/>
              </w:rPr>
              <w:t xml:space="preserve"> (Sim ou Não)</w:t>
            </w:r>
            <w:r w:rsidR="00CE46DD">
              <w:rPr>
                <w:rFonts w:ascii="Calibri" w:eastAsia="Times New Roman" w:hAnsi="Calibri" w:cs="Times New Roman"/>
                <w:color w:val="000000"/>
                <w:lang w:eastAsia="pt-BR"/>
              </w:rPr>
              <w:t>:</w:t>
            </w:r>
          </w:p>
        </w:tc>
      </w:tr>
      <w:tr w:rsidR="005B5750" w:rsidRPr="005A7CC0" w14:paraId="1B477156" w14:textId="77777777" w:rsidTr="00CE46DD">
        <w:trPr>
          <w:trHeight w:val="300"/>
        </w:trPr>
        <w:tc>
          <w:tcPr>
            <w:tcW w:w="2694" w:type="dxa"/>
            <w:vMerge/>
            <w:tcBorders>
              <w:top w:val="single" w:sz="8" w:space="0" w:color="auto"/>
              <w:left w:val="single" w:sz="8" w:space="0" w:color="auto"/>
              <w:bottom w:val="single" w:sz="4" w:space="0" w:color="auto"/>
              <w:right w:val="single" w:sz="8" w:space="0" w:color="auto"/>
            </w:tcBorders>
            <w:vAlign w:val="center"/>
            <w:hideMark/>
          </w:tcPr>
          <w:p w14:paraId="42887468" w14:textId="77777777" w:rsidR="005B5750" w:rsidRPr="005A7CC0" w:rsidRDefault="005B5750">
            <w:pPr>
              <w:spacing w:after="0"/>
              <w:rPr>
                <w:rFonts w:ascii="Calibri" w:eastAsia="Times New Roman" w:hAnsi="Calibri" w:cs="Times New Roman"/>
                <w:color w:val="000000"/>
                <w:lang w:eastAsia="pt-BR"/>
              </w:rPr>
            </w:pPr>
          </w:p>
        </w:tc>
        <w:tc>
          <w:tcPr>
            <w:tcW w:w="3827" w:type="dxa"/>
            <w:tcBorders>
              <w:top w:val="nil"/>
              <w:left w:val="nil"/>
              <w:bottom w:val="single" w:sz="4" w:space="0" w:color="auto"/>
              <w:right w:val="single" w:sz="8" w:space="0" w:color="auto"/>
            </w:tcBorders>
            <w:noWrap/>
            <w:vAlign w:val="bottom"/>
            <w:hideMark/>
          </w:tcPr>
          <w:p w14:paraId="07E68D08" w14:textId="77777777" w:rsidR="005B5750" w:rsidRPr="005A7CC0" w:rsidRDefault="005B5750">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 </w:t>
            </w:r>
          </w:p>
        </w:tc>
        <w:tc>
          <w:tcPr>
            <w:tcW w:w="2408" w:type="dxa"/>
            <w:tcBorders>
              <w:top w:val="nil"/>
              <w:left w:val="nil"/>
              <w:bottom w:val="single" w:sz="4" w:space="0" w:color="auto"/>
              <w:right w:val="single" w:sz="8" w:space="0" w:color="auto"/>
            </w:tcBorders>
            <w:noWrap/>
            <w:vAlign w:val="bottom"/>
            <w:hideMark/>
          </w:tcPr>
          <w:p w14:paraId="32BD17D1" w14:textId="77777777" w:rsidR="005B5750" w:rsidRPr="005A7CC0" w:rsidRDefault="005B5750">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 </w:t>
            </w:r>
          </w:p>
        </w:tc>
      </w:tr>
      <w:tr w:rsidR="00CE46DD" w:rsidRPr="005A7CC0" w14:paraId="7111A1E3" w14:textId="77777777" w:rsidTr="00CE46DD">
        <w:trPr>
          <w:trHeight w:val="456"/>
        </w:trPr>
        <w:tc>
          <w:tcPr>
            <w:tcW w:w="2694" w:type="dxa"/>
            <w:vMerge w:val="restart"/>
            <w:tcBorders>
              <w:top w:val="single" w:sz="4" w:space="0" w:color="auto"/>
              <w:left w:val="single" w:sz="4" w:space="0" w:color="auto"/>
              <w:right w:val="single" w:sz="4" w:space="0" w:color="auto"/>
            </w:tcBorders>
            <w:vAlign w:val="center"/>
          </w:tcPr>
          <w:p w14:paraId="5312EA58" w14:textId="3DBA1515" w:rsidR="00CE46DD" w:rsidRPr="005A7CC0" w:rsidRDefault="00CE46DD" w:rsidP="00CE46DD">
            <w:pPr>
              <w:pStyle w:val="PargrafodaLista"/>
              <w:numPr>
                <w:ilvl w:val="0"/>
                <w:numId w:val="4"/>
              </w:numPr>
              <w:autoSpaceDE w:val="0"/>
              <w:autoSpaceDN w:val="0"/>
              <w:adjustRightInd w:val="0"/>
              <w:spacing w:before="240" w:after="240" w:line="240" w:lineRule="auto"/>
              <w:ind w:left="207" w:hanging="1648"/>
              <w:jc w:val="center"/>
              <w:rPr>
                <w:rFonts w:cs="Arial"/>
              </w:rPr>
            </w:pPr>
            <w:r w:rsidRPr="005A7CC0">
              <w:rPr>
                <w:rFonts w:cs="Arial"/>
              </w:rPr>
              <w:t>Doutorado</w:t>
            </w:r>
          </w:p>
        </w:tc>
        <w:tc>
          <w:tcPr>
            <w:tcW w:w="3827" w:type="dxa"/>
            <w:tcBorders>
              <w:top w:val="single" w:sz="4" w:space="0" w:color="auto"/>
              <w:left w:val="single" w:sz="4" w:space="0" w:color="auto"/>
              <w:bottom w:val="single" w:sz="4" w:space="0" w:color="auto"/>
              <w:right w:val="single" w:sz="4" w:space="0" w:color="auto"/>
            </w:tcBorders>
            <w:noWrap/>
            <w:vAlign w:val="bottom"/>
          </w:tcPr>
          <w:p w14:paraId="17B51254"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Área de Estudo/Instituição:</w:t>
            </w:r>
          </w:p>
        </w:tc>
        <w:tc>
          <w:tcPr>
            <w:tcW w:w="2408" w:type="dxa"/>
            <w:tcBorders>
              <w:top w:val="single" w:sz="4" w:space="0" w:color="auto"/>
              <w:left w:val="single" w:sz="4" w:space="0" w:color="auto"/>
              <w:bottom w:val="single" w:sz="4" w:space="0" w:color="auto"/>
              <w:right w:val="single" w:sz="4" w:space="0" w:color="auto"/>
            </w:tcBorders>
            <w:noWrap/>
            <w:vAlign w:val="bottom"/>
          </w:tcPr>
          <w:p w14:paraId="188CEA9F"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Ano de conclusão:</w:t>
            </w:r>
          </w:p>
        </w:tc>
      </w:tr>
      <w:tr w:rsidR="00CE46DD" w:rsidRPr="005A7CC0" w14:paraId="6EF816C9" w14:textId="77777777" w:rsidTr="00CE46DD">
        <w:trPr>
          <w:trHeight w:val="456"/>
        </w:trPr>
        <w:tc>
          <w:tcPr>
            <w:tcW w:w="2694" w:type="dxa"/>
            <w:vMerge/>
            <w:tcBorders>
              <w:top w:val="single" w:sz="4" w:space="0" w:color="auto"/>
              <w:left w:val="single" w:sz="4" w:space="0" w:color="auto"/>
              <w:right w:val="single" w:sz="4" w:space="0" w:color="auto"/>
            </w:tcBorders>
            <w:vAlign w:val="center"/>
          </w:tcPr>
          <w:p w14:paraId="4C7C7049" w14:textId="77777777" w:rsidR="00CE46DD" w:rsidRPr="005A7CC0" w:rsidRDefault="00CE46DD" w:rsidP="00CE46DD">
            <w:pPr>
              <w:pStyle w:val="PargrafodaLista"/>
              <w:numPr>
                <w:ilvl w:val="0"/>
                <w:numId w:val="4"/>
              </w:numPr>
              <w:autoSpaceDE w:val="0"/>
              <w:autoSpaceDN w:val="0"/>
              <w:adjustRightInd w:val="0"/>
              <w:spacing w:before="240" w:after="240" w:line="240" w:lineRule="auto"/>
              <w:ind w:left="207" w:hanging="1648"/>
              <w:jc w:val="both"/>
              <w:rPr>
                <w:rFonts w:cs="Arial"/>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5CEC6CDF" w14:textId="77777777" w:rsidR="00CE46DD" w:rsidRPr="005A7CC0" w:rsidRDefault="00CE46DD" w:rsidP="005F030C">
            <w:pPr>
              <w:spacing w:after="0" w:line="240" w:lineRule="auto"/>
              <w:rPr>
                <w:rFonts w:ascii="Calibri" w:eastAsia="Times New Roman" w:hAnsi="Calibri" w:cs="Times New Roman"/>
                <w:color w:val="000000"/>
                <w:lang w:eastAsia="pt-BR"/>
              </w:rPr>
            </w:pPr>
          </w:p>
        </w:tc>
        <w:tc>
          <w:tcPr>
            <w:tcW w:w="2408" w:type="dxa"/>
            <w:tcBorders>
              <w:top w:val="single" w:sz="4" w:space="0" w:color="auto"/>
              <w:left w:val="single" w:sz="4" w:space="0" w:color="auto"/>
              <w:bottom w:val="single" w:sz="4" w:space="0" w:color="auto"/>
              <w:right w:val="single" w:sz="4" w:space="0" w:color="auto"/>
            </w:tcBorders>
            <w:noWrap/>
            <w:vAlign w:val="bottom"/>
          </w:tcPr>
          <w:p w14:paraId="7519845F" w14:textId="77777777" w:rsidR="00CE46DD" w:rsidRPr="005A7CC0" w:rsidRDefault="00CE46DD" w:rsidP="005F030C">
            <w:pPr>
              <w:spacing w:after="0" w:line="240" w:lineRule="auto"/>
              <w:rPr>
                <w:rFonts w:ascii="Calibri" w:eastAsia="Times New Roman" w:hAnsi="Calibri" w:cs="Times New Roman"/>
                <w:color w:val="000000"/>
                <w:lang w:eastAsia="pt-BR"/>
              </w:rPr>
            </w:pPr>
          </w:p>
        </w:tc>
      </w:tr>
      <w:tr w:rsidR="00CE46DD" w:rsidRPr="005A7CC0" w14:paraId="2B1D5986" w14:textId="77777777" w:rsidTr="00CE46DD">
        <w:trPr>
          <w:trHeight w:val="456"/>
        </w:trPr>
        <w:tc>
          <w:tcPr>
            <w:tcW w:w="2694" w:type="dxa"/>
            <w:vMerge/>
            <w:tcBorders>
              <w:top w:val="single" w:sz="4" w:space="0" w:color="auto"/>
              <w:left w:val="single" w:sz="4" w:space="0" w:color="auto"/>
              <w:right w:val="single" w:sz="4" w:space="0" w:color="auto"/>
            </w:tcBorders>
            <w:vAlign w:val="center"/>
          </w:tcPr>
          <w:p w14:paraId="3E8F1AF9" w14:textId="77777777" w:rsidR="00CE46DD" w:rsidRPr="005A7CC0" w:rsidRDefault="00CE46DD" w:rsidP="00CE46DD">
            <w:pPr>
              <w:pStyle w:val="PargrafodaLista"/>
              <w:numPr>
                <w:ilvl w:val="0"/>
                <w:numId w:val="4"/>
              </w:numPr>
              <w:autoSpaceDE w:val="0"/>
              <w:autoSpaceDN w:val="0"/>
              <w:adjustRightInd w:val="0"/>
              <w:spacing w:before="240" w:after="240" w:line="240" w:lineRule="auto"/>
              <w:ind w:left="207" w:hanging="1648"/>
              <w:jc w:val="both"/>
              <w:rPr>
                <w:rFonts w:cs="Arial"/>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130AA956" w14:textId="77777777" w:rsidR="00CE46DD" w:rsidRPr="005A7CC0" w:rsidRDefault="00CE46DD" w:rsidP="005F030C">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Título da Tese:</w:t>
            </w:r>
          </w:p>
        </w:tc>
        <w:tc>
          <w:tcPr>
            <w:tcW w:w="2408" w:type="dxa"/>
            <w:tcBorders>
              <w:top w:val="single" w:sz="4" w:space="0" w:color="auto"/>
              <w:left w:val="single" w:sz="4" w:space="0" w:color="auto"/>
              <w:bottom w:val="single" w:sz="4" w:space="0" w:color="auto"/>
              <w:right w:val="single" w:sz="4" w:space="0" w:color="auto"/>
            </w:tcBorders>
            <w:noWrap/>
            <w:vAlign w:val="bottom"/>
          </w:tcPr>
          <w:p w14:paraId="1B0F0AC8" w14:textId="77777777" w:rsidR="00CE46DD" w:rsidRPr="005A7CC0" w:rsidRDefault="00CE46DD" w:rsidP="005F030C">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Pertinência com a Pesquisa (Sim ou Não):</w:t>
            </w:r>
          </w:p>
        </w:tc>
      </w:tr>
      <w:tr w:rsidR="00CE46DD" w:rsidRPr="005A7CC0" w14:paraId="1270A68C" w14:textId="77777777" w:rsidTr="00CE46DD">
        <w:trPr>
          <w:trHeight w:val="319"/>
        </w:trPr>
        <w:tc>
          <w:tcPr>
            <w:tcW w:w="2694" w:type="dxa"/>
            <w:vMerge/>
            <w:tcBorders>
              <w:left w:val="single" w:sz="4" w:space="0" w:color="auto"/>
              <w:bottom w:val="single" w:sz="4" w:space="0" w:color="auto"/>
              <w:right w:val="single" w:sz="4" w:space="0" w:color="auto"/>
            </w:tcBorders>
            <w:vAlign w:val="center"/>
          </w:tcPr>
          <w:p w14:paraId="20002C5E" w14:textId="77777777" w:rsidR="00CE46DD" w:rsidRPr="005A7CC0" w:rsidRDefault="00CE46DD" w:rsidP="00CE46DD">
            <w:pPr>
              <w:pStyle w:val="PargrafodaLista"/>
              <w:numPr>
                <w:ilvl w:val="0"/>
                <w:numId w:val="4"/>
              </w:numPr>
              <w:autoSpaceDE w:val="0"/>
              <w:autoSpaceDN w:val="0"/>
              <w:adjustRightInd w:val="0"/>
              <w:spacing w:before="240" w:after="240" w:line="240" w:lineRule="auto"/>
              <w:ind w:left="207" w:hanging="1648"/>
              <w:jc w:val="both"/>
              <w:rPr>
                <w:rFonts w:cs="Arial"/>
              </w:rPr>
            </w:pPr>
          </w:p>
        </w:tc>
        <w:tc>
          <w:tcPr>
            <w:tcW w:w="3827" w:type="dxa"/>
            <w:tcBorders>
              <w:top w:val="single" w:sz="4" w:space="0" w:color="auto"/>
              <w:left w:val="single" w:sz="4" w:space="0" w:color="auto"/>
              <w:bottom w:val="single" w:sz="4" w:space="0" w:color="auto"/>
              <w:right w:val="single" w:sz="4" w:space="0" w:color="auto"/>
            </w:tcBorders>
            <w:noWrap/>
            <w:vAlign w:val="bottom"/>
          </w:tcPr>
          <w:p w14:paraId="41B2DEF3" w14:textId="77777777" w:rsidR="00CE46DD" w:rsidRPr="005A7CC0" w:rsidRDefault="00CE46DD" w:rsidP="005F030C">
            <w:pPr>
              <w:spacing w:after="0" w:line="240" w:lineRule="auto"/>
              <w:rPr>
                <w:rFonts w:ascii="Calibri" w:eastAsia="Times New Roman" w:hAnsi="Calibri" w:cs="Times New Roman"/>
                <w:color w:val="000000"/>
                <w:lang w:eastAsia="pt-BR"/>
              </w:rPr>
            </w:pPr>
          </w:p>
        </w:tc>
        <w:tc>
          <w:tcPr>
            <w:tcW w:w="2408" w:type="dxa"/>
            <w:tcBorders>
              <w:top w:val="single" w:sz="4" w:space="0" w:color="auto"/>
              <w:left w:val="single" w:sz="4" w:space="0" w:color="auto"/>
              <w:bottom w:val="single" w:sz="4" w:space="0" w:color="auto"/>
              <w:right w:val="single" w:sz="4" w:space="0" w:color="auto"/>
            </w:tcBorders>
            <w:noWrap/>
            <w:vAlign w:val="bottom"/>
          </w:tcPr>
          <w:p w14:paraId="061FF117" w14:textId="77777777" w:rsidR="00CE46DD" w:rsidRPr="005A7CC0" w:rsidRDefault="00CE46DD" w:rsidP="005F030C">
            <w:pPr>
              <w:spacing w:after="0" w:line="240" w:lineRule="auto"/>
              <w:rPr>
                <w:rFonts w:ascii="Calibri" w:eastAsia="Times New Roman" w:hAnsi="Calibri" w:cs="Times New Roman"/>
                <w:color w:val="000000"/>
                <w:lang w:eastAsia="pt-BR"/>
              </w:rPr>
            </w:pPr>
          </w:p>
        </w:tc>
      </w:tr>
    </w:tbl>
    <w:p w14:paraId="2E61E35F" w14:textId="1635141C" w:rsidR="000A41D2" w:rsidRDefault="000A41D2"/>
    <w:p w14:paraId="0D51380A" w14:textId="7FDF7E24" w:rsidR="00CE46DD" w:rsidRDefault="00CE46DD"/>
    <w:tbl>
      <w:tblPr>
        <w:tblW w:w="8929" w:type="dxa"/>
        <w:tblCellMar>
          <w:left w:w="70" w:type="dxa"/>
          <w:right w:w="70" w:type="dxa"/>
        </w:tblCellMar>
        <w:tblLook w:val="04A0" w:firstRow="1" w:lastRow="0" w:firstColumn="1" w:lastColumn="0" w:noHBand="0" w:noVBand="1"/>
      </w:tblPr>
      <w:tblGrid>
        <w:gridCol w:w="8929"/>
      </w:tblGrid>
      <w:tr w:rsidR="00CE46DD" w:rsidRPr="005A7CC0" w14:paraId="687CF1BB" w14:textId="77777777" w:rsidTr="005F030C">
        <w:trPr>
          <w:trHeight w:val="319"/>
        </w:trPr>
        <w:tc>
          <w:tcPr>
            <w:tcW w:w="8929" w:type="dxa"/>
            <w:tcBorders>
              <w:top w:val="nil"/>
              <w:left w:val="nil"/>
              <w:bottom w:val="single" w:sz="4" w:space="0" w:color="auto"/>
              <w:right w:val="nil"/>
            </w:tcBorders>
            <w:vAlign w:val="center"/>
            <w:hideMark/>
          </w:tcPr>
          <w:tbl>
            <w:tblPr>
              <w:tblW w:w="8789" w:type="dxa"/>
              <w:tblCellMar>
                <w:left w:w="70" w:type="dxa"/>
                <w:right w:w="70" w:type="dxa"/>
              </w:tblCellMar>
              <w:tblLook w:val="04A0" w:firstRow="1" w:lastRow="0" w:firstColumn="1" w:lastColumn="0" w:noHBand="0" w:noVBand="1"/>
            </w:tblPr>
            <w:tblGrid>
              <w:gridCol w:w="2694"/>
              <w:gridCol w:w="3827"/>
              <w:gridCol w:w="2268"/>
            </w:tblGrid>
            <w:tr w:rsidR="00CE46DD" w:rsidRPr="005A7CC0" w14:paraId="37BD7FF1" w14:textId="77777777" w:rsidTr="005F030C">
              <w:trPr>
                <w:trHeight w:val="319"/>
              </w:trPr>
              <w:tc>
                <w:tcPr>
                  <w:tcW w:w="8789" w:type="dxa"/>
                  <w:gridSpan w:val="3"/>
                  <w:tcBorders>
                    <w:top w:val="nil"/>
                    <w:left w:val="nil"/>
                    <w:bottom w:val="single" w:sz="4" w:space="0" w:color="auto"/>
                    <w:right w:val="nil"/>
                  </w:tcBorders>
                  <w:vAlign w:val="center"/>
                </w:tcPr>
                <w:p w14:paraId="165AE2DA" w14:textId="77777777" w:rsidR="00CE46DD" w:rsidRPr="005A7CC0" w:rsidRDefault="00CE46DD" w:rsidP="005F030C">
                  <w:pPr>
                    <w:spacing w:before="240" w:after="0" w:line="240" w:lineRule="auto"/>
                    <w:jc w:val="center"/>
                    <w:rPr>
                      <w:rFonts w:ascii="Calibri" w:hAnsi="Calibri" w:cs="Calibri"/>
                      <w:b/>
                      <w:color w:val="000000"/>
                      <w:sz w:val="28"/>
                      <w:szCs w:val="28"/>
                    </w:rPr>
                  </w:pPr>
                </w:p>
              </w:tc>
            </w:tr>
            <w:tr w:rsidR="00CE46DD" w:rsidRPr="005A7CC0" w14:paraId="28B16751" w14:textId="77777777" w:rsidTr="005F030C">
              <w:trPr>
                <w:trHeight w:val="319"/>
              </w:trPr>
              <w:tc>
                <w:tcPr>
                  <w:tcW w:w="8789" w:type="dxa"/>
                  <w:gridSpan w:val="3"/>
                  <w:tcBorders>
                    <w:top w:val="nil"/>
                    <w:left w:val="nil"/>
                    <w:bottom w:val="single" w:sz="4" w:space="0" w:color="auto"/>
                    <w:right w:val="nil"/>
                  </w:tcBorders>
                  <w:vAlign w:val="center"/>
                  <w:hideMark/>
                </w:tcPr>
                <w:p w14:paraId="7BE2039C" w14:textId="6FA9176D" w:rsidR="00CE46DD" w:rsidRPr="005A7CC0" w:rsidRDefault="00CE46DD" w:rsidP="005F030C">
                  <w:pPr>
                    <w:spacing w:before="240" w:after="0" w:line="240" w:lineRule="auto"/>
                    <w:jc w:val="center"/>
                    <w:rPr>
                      <w:rFonts w:ascii="Calibri" w:hAnsi="Calibri" w:cs="Calibri"/>
                      <w:b/>
                      <w:color w:val="000000"/>
                      <w:sz w:val="28"/>
                      <w:szCs w:val="28"/>
                    </w:rPr>
                  </w:pPr>
                  <w:r w:rsidRPr="005A7CC0">
                    <w:rPr>
                      <w:rFonts w:ascii="Calibri" w:hAnsi="Calibri" w:cs="Calibri"/>
                      <w:b/>
                      <w:color w:val="000000"/>
                      <w:sz w:val="28"/>
                      <w:szCs w:val="28"/>
                    </w:rPr>
                    <w:t xml:space="preserve">Anexo C – </w:t>
                  </w:r>
                  <w:r>
                    <w:rPr>
                      <w:rFonts w:ascii="Calibri" w:hAnsi="Calibri" w:cs="Calibri"/>
                      <w:b/>
                      <w:color w:val="000000"/>
                      <w:sz w:val="28"/>
                      <w:szCs w:val="28"/>
                    </w:rPr>
                    <w:t xml:space="preserve">Experiência de Trabalho ou de </w:t>
                  </w:r>
                  <w:r w:rsidRPr="005A7CC0">
                    <w:rPr>
                      <w:rFonts w:ascii="Calibri" w:hAnsi="Calibri" w:cs="Calibri"/>
                      <w:b/>
                      <w:color w:val="000000"/>
                      <w:sz w:val="28"/>
                      <w:szCs w:val="28"/>
                    </w:rPr>
                    <w:t>Pesquisa</w:t>
                  </w:r>
                </w:p>
              </w:tc>
            </w:tr>
            <w:tr w:rsidR="00CE46DD" w:rsidRPr="005A7CC0" w14:paraId="6C0861A7" w14:textId="77777777" w:rsidTr="005F030C">
              <w:trPr>
                <w:trHeight w:val="319"/>
              </w:trPr>
              <w:tc>
                <w:tcPr>
                  <w:tcW w:w="8789" w:type="dxa"/>
                  <w:gridSpan w:val="3"/>
                  <w:tcBorders>
                    <w:top w:val="single" w:sz="4" w:space="0" w:color="auto"/>
                    <w:left w:val="single" w:sz="8" w:space="0" w:color="auto"/>
                    <w:bottom w:val="single" w:sz="4" w:space="0" w:color="auto"/>
                    <w:right w:val="single" w:sz="8" w:space="0" w:color="000000"/>
                  </w:tcBorders>
                  <w:noWrap/>
                  <w:vAlign w:val="bottom"/>
                  <w:hideMark/>
                </w:tcPr>
                <w:p w14:paraId="38D55AC7" w14:textId="77777777" w:rsidR="00CE46DD" w:rsidRPr="005A7CC0" w:rsidRDefault="00CE46DD" w:rsidP="005F030C">
                  <w:pPr>
                    <w:spacing w:after="0" w:line="240" w:lineRule="auto"/>
                    <w:jc w:val="center"/>
                    <w:rPr>
                      <w:rFonts w:ascii="Calibri" w:eastAsia="Times New Roman" w:hAnsi="Calibri" w:cs="Times New Roman"/>
                      <w:b/>
                      <w:color w:val="000000"/>
                      <w:lang w:eastAsia="pt-BR"/>
                    </w:rPr>
                  </w:pPr>
                  <w:r w:rsidRPr="005A7CC0">
                    <w:rPr>
                      <w:rFonts w:ascii="Calibri" w:eastAsia="Times New Roman" w:hAnsi="Calibri" w:cs="Times New Roman"/>
                      <w:b/>
                      <w:color w:val="000000"/>
                      <w:lang w:eastAsia="pt-BR"/>
                    </w:rPr>
                    <w:t xml:space="preserve">REQUISITOS </w:t>
                  </w:r>
                  <w:r>
                    <w:rPr>
                      <w:rFonts w:ascii="Calibri" w:eastAsia="Times New Roman" w:hAnsi="Calibri" w:cs="Times New Roman"/>
                      <w:b/>
                      <w:color w:val="000000"/>
                      <w:lang w:eastAsia="pt-BR"/>
                    </w:rPr>
                    <w:t>PONTUÁVEIS</w:t>
                  </w:r>
                </w:p>
              </w:tc>
            </w:tr>
            <w:tr w:rsidR="00CE46DD" w:rsidRPr="005A7CC0" w14:paraId="3DCEDF02" w14:textId="77777777" w:rsidTr="005F030C">
              <w:trPr>
                <w:trHeight w:val="319"/>
              </w:trPr>
              <w:tc>
                <w:tcPr>
                  <w:tcW w:w="2694" w:type="dxa"/>
                  <w:vMerge w:val="restart"/>
                  <w:tcBorders>
                    <w:top w:val="single" w:sz="4" w:space="0" w:color="auto"/>
                    <w:left w:val="single" w:sz="8" w:space="0" w:color="auto"/>
                    <w:bottom w:val="single" w:sz="8" w:space="0" w:color="000000"/>
                    <w:right w:val="single" w:sz="8" w:space="0" w:color="auto"/>
                  </w:tcBorders>
                  <w:vAlign w:val="center"/>
                  <w:hideMark/>
                </w:tcPr>
                <w:p w14:paraId="5343B3AC" w14:textId="6C902021" w:rsidR="00CE46DD" w:rsidRPr="00E61168" w:rsidRDefault="00720C20" w:rsidP="005F030C">
                  <w:pPr>
                    <w:jc w:val="both"/>
                    <w:rPr>
                      <w:rFonts w:eastAsia="Times New Roman" w:cs="Times New Roman"/>
                      <w:lang w:eastAsia="pt-BR"/>
                    </w:rPr>
                  </w:pPr>
                  <w:r w:rsidRPr="005A7CC0">
                    <w:rPr>
                      <w:rFonts w:cs="Arial"/>
                      <w:sz w:val="24"/>
                      <w:szCs w:val="24"/>
                    </w:rPr>
                    <w:t>Possuir pesquisas</w:t>
                  </w:r>
                  <w:r>
                    <w:rPr>
                      <w:rFonts w:cs="Arial"/>
                      <w:sz w:val="24"/>
                      <w:szCs w:val="24"/>
                    </w:rPr>
                    <w:t xml:space="preserve">/publicações </w:t>
                  </w:r>
                  <w:r w:rsidRPr="005A7CC0">
                    <w:rPr>
                      <w:rFonts w:cs="Arial"/>
                      <w:sz w:val="24"/>
                      <w:szCs w:val="24"/>
                    </w:rPr>
                    <w:t xml:space="preserve">em </w:t>
                  </w:r>
                  <w:r>
                    <w:rPr>
                      <w:rFonts w:cs="Arial"/>
                      <w:sz w:val="24"/>
                      <w:szCs w:val="24"/>
                    </w:rPr>
                    <w:t>direito – direito do consumidor, direito e economia (</w:t>
                  </w:r>
                  <w:proofErr w:type="spellStart"/>
                  <w:r>
                    <w:rPr>
                      <w:rFonts w:cs="Arial"/>
                      <w:i/>
                      <w:sz w:val="24"/>
                      <w:szCs w:val="24"/>
                    </w:rPr>
                    <w:t>law</w:t>
                  </w:r>
                  <w:proofErr w:type="spellEnd"/>
                  <w:r>
                    <w:rPr>
                      <w:rFonts w:cs="Arial"/>
                      <w:i/>
                      <w:sz w:val="24"/>
                      <w:szCs w:val="24"/>
                    </w:rPr>
                    <w:t xml:space="preserve"> </w:t>
                  </w:r>
                  <w:proofErr w:type="spellStart"/>
                  <w:r>
                    <w:rPr>
                      <w:rFonts w:cs="Arial"/>
                      <w:i/>
                      <w:sz w:val="24"/>
                      <w:szCs w:val="24"/>
                    </w:rPr>
                    <w:t>and</w:t>
                  </w:r>
                  <w:proofErr w:type="spellEnd"/>
                  <w:r>
                    <w:rPr>
                      <w:rFonts w:cs="Arial"/>
                      <w:i/>
                      <w:sz w:val="24"/>
                      <w:szCs w:val="24"/>
                    </w:rPr>
                    <w:t xml:space="preserve"> </w:t>
                  </w:r>
                  <w:proofErr w:type="spellStart"/>
                  <w:r>
                    <w:rPr>
                      <w:rFonts w:cs="Arial"/>
                      <w:i/>
                      <w:sz w:val="24"/>
                      <w:szCs w:val="24"/>
                    </w:rPr>
                    <w:t>economics</w:t>
                  </w:r>
                  <w:proofErr w:type="spellEnd"/>
                  <w:r>
                    <w:rPr>
                      <w:rFonts w:cs="Arial"/>
                      <w:sz w:val="24"/>
                      <w:szCs w:val="24"/>
                    </w:rPr>
                    <w:t>) / análise econômica do direito –, economia, ciência política, relações internacionais – economia política internacional (</w:t>
                  </w:r>
                  <w:proofErr w:type="spellStart"/>
                  <w:r w:rsidRPr="00AC3E41">
                    <w:rPr>
                      <w:rFonts w:cs="Arial"/>
                      <w:i/>
                      <w:sz w:val="24"/>
                      <w:szCs w:val="24"/>
                    </w:rPr>
                    <w:t>international</w:t>
                  </w:r>
                  <w:proofErr w:type="spellEnd"/>
                  <w:r w:rsidRPr="00AC3E41">
                    <w:rPr>
                      <w:rFonts w:cs="Arial"/>
                      <w:i/>
                      <w:sz w:val="24"/>
                      <w:szCs w:val="24"/>
                    </w:rPr>
                    <w:t xml:space="preserve"> </w:t>
                  </w:r>
                  <w:proofErr w:type="spellStart"/>
                  <w:r w:rsidRPr="00AC3E41">
                    <w:rPr>
                      <w:rFonts w:cs="Arial"/>
                      <w:i/>
                      <w:sz w:val="24"/>
                      <w:szCs w:val="24"/>
                    </w:rPr>
                    <w:t>political</w:t>
                  </w:r>
                  <w:proofErr w:type="spellEnd"/>
                  <w:r w:rsidRPr="00AC3E41">
                    <w:rPr>
                      <w:rFonts w:cs="Arial"/>
                      <w:i/>
                      <w:sz w:val="24"/>
                      <w:szCs w:val="24"/>
                    </w:rPr>
                    <w:t xml:space="preserve"> </w:t>
                  </w:r>
                  <w:proofErr w:type="spellStart"/>
                  <w:r w:rsidRPr="00AC3E41">
                    <w:rPr>
                      <w:rFonts w:cs="Arial"/>
                      <w:i/>
                      <w:sz w:val="24"/>
                      <w:szCs w:val="24"/>
                    </w:rPr>
                    <w:t>economy</w:t>
                  </w:r>
                  <w:proofErr w:type="spellEnd"/>
                  <w:r>
                    <w:rPr>
                      <w:rFonts w:cs="Arial"/>
                      <w:sz w:val="24"/>
                      <w:szCs w:val="24"/>
                    </w:rPr>
                    <w:t>) –, administração – políticas públicas -,</w:t>
                  </w:r>
                  <w:r w:rsidRPr="005A7CC0">
                    <w:rPr>
                      <w:rFonts w:cs="Arial"/>
                      <w:sz w:val="24"/>
                      <w:szCs w:val="24"/>
                    </w:rPr>
                    <w:t xml:space="preserve"> </w:t>
                  </w:r>
                  <w:r>
                    <w:rPr>
                      <w:rFonts w:cs="Arial"/>
                      <w:sz w:val="24"/>
                      <w:szCs w:val="24"/>
                    </w:rPr>
                    <w:t xml:space="preserve">ou outras áreas relacionadas, </w:t>
                  </w:r>
                  <w:r w:rsidRPr="005A7CC0">
                    <w:rPr>
                      <w:rFonts w:cs="Arial"/>
                      <w:sz w:val="24"/>
                      <w:szCs w:val="24"/>
                    </w:rPr>
                    <w:t xml:space="preserve">com ênfase em análises </w:t>
                  </w:r>
                  <w:r>
                    <w:rPr>
                      <w:rFonts w:cs="Arial"/>
                      <w:sz w:val="24"/>
                      <w:szCs w:val="24"/>
                    </w:rPr>
                    <w:t>de políticas públicas comparadas ou internacionais ou em cooperações com organismos econômicos internacionais</w:t>
                  </w:r>
                </w:p>
              </w:tc>
              <w:tc>
                <w:tcPr>
                  <w:tcW w:w="3827" w:type="dxa"/>
                  <w:tcBorders>
                    <w:top w:val="single" w:sz="4" w:space="0" w:color="auto"/>
                    <w:left w:val="nil"/>
                    <w:bottom w:val="nil"/>
                    <w:right w:val="single" w:sz="8" w:space="0" w:color="auto"/>
                  </w:tcBorders>
                  <w:noWrap/>
                  <w:vAlign w:val="bottom"/>
                  <w:hideMark/>
                </w:tcPr>
                <w:p w14:paraId="6750C212" w14:textId="4723BE2F" w:rsidR="00CE46DD" w:rsidRPr="005A7CC0" w:rsidRDefault="00720C20"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Publicação:</w:t>
                  </w:r>
                </w:p>
              </w:tc>
              <w:tc>
                <w:tcPr>
                  <w:tcW w:w="2268" w:type="dxa"/>
                  <w:tcBorders>
                    <w:top w:val="single" w:sz="4" w:space="0" w:color="auto"/>
                    <w:left w:val="nil"/>
                    <w:bottom w:val="nil"/>
                    <w:right w:val="single" w:sz="8" w:space="0" w:color="auto"/>
                  </w:tcBorders>
                  <w:noWrap/>
                  <w:vAlign w:val="bottom"/>
                  <w:hideMark/>
                </w:tcPr>
                <w:p w14:paraId="20321EA8"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Pontos</w:t>
                  </w:r>
                </w:p>
              </w:tc>
            </w:tr>
            <w:tr w:rsidR="00CE46DD" w:rsidRPr="005A7CC0" w14:paraId="00B5C67F" w14:textId="77777777" w:rsidTr="005F030C">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444E309C" w14:textId="77777777" w:rsidR="00CE46DD" w:rsidRPr="005A7CC0" w:rsidRDefault="00CE46DD" w:rsidP="005F030C">
                  <w:pPr>
                    <w:spacing w:after="0"/>
                    <w:rPr>
                      <w:rFonts w:ascii="Calibri" w:eastAsia="Times New Roman" w:hAnsi="Calibri" w:cs="Times New Roman"/>
                      <w:color w:val="000000"/>
                      <w:lang w:eastAsia="pt-BR"/>
                    </w:rPr>
                  </w:pPr>
                </w:p>
              </w:tc>
              <w:tc>
                <w:tcPr>
                  <w:tcW w:w="3827" w:type="dxa"/>
                  <w:tcBorders>
                    <w:top w:val="nil"/>
                    <w:left w:val="nil"/>
                    <w:bottom w:val="single" w:sz="4" w:space="0" w:color="auto"/>
                    <w:right w:val="single" w:sz="8" w:space="0" w:color="auto"/>
                  </w:tcBorders>
                  <w:noWrap/>
                  <w:vAlign w:val="bottom"/>
                  <w:hideMark/>
                </w:tcPr>
                <w:p w14:paraId="06ABA532"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 </w:t>
                  </w:r>
                </w:p>
              </w:tc>
              <w:tc>
                <w:tcPr>
                  <w:tcW w:w="2268" w:type="dxa"/>
                  <w:tcBorders>
                    <w:top w:val="nil"/>
                    <w:left w:val="nil"/>
                    <w:bottom w:val="single" w:sz="4" w:space="0" w:color="auto"/>
                    <w:right w:val="single" w:sz="8" w:space="0" w:color="auto"/>
                  </w:tcBorders>
                  <w:noWrap/>
                  <w:vAlign w:val="bottom"/>
                </w:tcPr>
                <w:p w14:paraId="01ED1E73" w14:textId="77777777" w:rsidR="00CE46DD" w:rsidRPr="005A7CC0" w:rsidRDefault="00CE46DD" w:rsidP="005F030C">
                  <w:pPr>
                    <w:spacing w:after="0" w:line="240" w:lineRule="auto"/>
                    <w:rPr>
                      <w:rFonts w:ascii="Calibri" w:eastAsia="Times New Roman" w:hAnsi="Calibri" w:cs="Times New Roman"/>
                      <w:color w:val="000000"/>
                      <w:lang w:eastAsia="pt-BR"/>
                    </w:rPr>
                  </w:pPr>
                </w:p>
              </w:tc>
            </w:tr>
            <w:tr w:rsidR="00CE46DD" w:rsidRPr="005A7CC0" w14:paraId="5A4313B3" w14:textId="77777777" w:rsidTr="005F030C">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588CA9C3" w14:textId="77777777" w:rsidR="00CE46DD" w:rsidRPr="005A7CC0" w:rsidRDefault="00CE46DD" w:rsidP="005F030C">
                  <w:pPr>
                    <w:spacing w:after="0"/>
                    <w:rPr>
                      <w:rFonts w:ascii="Calibri" w:eastAsia="Times New Roman" w:hAnsi="Calibri" w:cs="Times New Roman"/>
                      <w:color w:val="000000"/>
                      <w:lang w:eastAsia="pt-BR"/>
                    </w:rPr>
                  </w:pPr>
                </w:p>
              </w:tc>
              <w:tc>
                <w:tcPr>
                  <w:tcW w:w="3827" w:type="dxa"/>
                  <w:tcBorders>
                    <w:top w:val="nil"/>
                    <w:left w:val="nil"/>
                    <w:bottom w:val="nil"/>
                    <w:right w:val="single" w:sz="8" w:space="0" w:color="auto"/>
                  </w:tcBorders>
                  <w:noWrap/>
                  <w:vAlign w:val="bottom"/>
                  <w:hideMark/>
                </w:tcPr>
                <w:p w14:paraId="27599473" w14:textId="408DFBD5"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Publicação:</w:t>
                  </w:r>
                </w:p>
              </w:tc>
              <w:tc>
                <w:tcPr>
                  <w:tcW w:w="2268" w:type="dxa"/>
                  <w:tcBorders>
                    <w:top w:val="nil"/>
                    <w:left w:val="nil"/>
                    <w:bottom w:val="nil"/>
                    <w:right w:val="single" w:sz="8" w:space="0" w:color="auto"/>
                  </w:tcBorders>
                  <w:noWrap/>
                  <w:vAlign w:val="bottom"/>
                  <w:hideMark/>
                </w:tcPr>
                <w:p w14:paraId="32A0B4C1"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Pontos</w:t>
                  </w:r>
                </w:p>
              </w:tc>
            </w:tr>
            <w:tr w:rsidR="00CE46DD" w:rsidRPr="005A7CC0" w14:paraId="3EF0DE62" w14:textId="77777777" w:rsidTr="005F030C">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5A578DB9" w14:textId="77777777" w:rsidR="00CE46DD" w:rsidRPr="005A7CC0" w:rsidRDefault="00CE46DD" w:rsidP="005F030C">
                  <w:pPr>
                    <w:spacing w:after="0"/>
                    <w:rPr>
                      <w:rFonts w:ascii="Calibri" w:eastAsia="Times New Roman" w:hAnsi="Calibri" w:cs="Times New Roman"/>
                      <w:color w:val="000000"/>
                      <w:lang w:eastAsia="pt-BR"/>
                    </w:rPr>
                  </w:pPr>
                </w:p>
              </w:tc>
              <w:tc>
                <w:tcPr>
                  <w:tcW w:w="3827" w:type="dxa"/>
                  <w:tcBorders>
                    <w:top w:val="nil"/>
                    <w:left w:val="nil"/>
                    <w:bottom w:val="single" w:sz="4" w:space="0" w:color="auto"/>
                    <w:right w:val="single" w:sz="8" w:space="0" w:color="auto"/>
                  </w:tcBorders>
                  <w:noWrap/>
                  <w:vAlign w:val="bottom"/>
                  <w:hideMark/>
                </w:tcPr>
                <w:p w14:paraId="6BE4C7EC"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 </w:t>
                  </w:r>
                </w:p>
              </w:tc>
              <w:tc>
                <w:tcPr>
                  <w:tcW w:w="2268" w:type="dxa"/>
                  <w:tcBorders>
                    <w:top w:val="nil"/>
                    <w:left w:val="nil"/>
                    <w:bottom w:val="single" w:sz="4" w:space="0" w:color="auto"/>
                    <w:right w:val="single" w:sz="8" w:space="0" w:color="auto"/>
                  </w:tcBorders>
                  <w:noWrap/>
                  <w:vAlign w:val="bottom"/>
                  <w:hideMark/>
                </w:tcPr>
                <w:p w14:paraId="42D6A125" w14:textId="77777777" w:rsidR="00CE46DD" w:rsidRPr="005A7CC0" w:rsidRDefault="00CE46DD" w:rsidP="005F030C">
                  <w:pPr>
                    <w:spacing w:after="0" w:line="240" w:lineRule="auto"/>
                    <w:rPr>
                      <w:rFonts w:ascii="Calibri" w:eastAsia="Times New Roman" w:hAnsi="Calibri" w:cs="Times New Roman"/>
                      <w:color w:val="000000"/>
                      <w:lang w:eastAsia="pt-BR"/>
                    </w:rPr>
                  </w:pPr>
                </w:p>
              </w:tc>
            </w:tr>
            <w:tr w:rsidR="00CE46DD" w:rsidRPr="005A7CC0" w14:paraId="425C444B" w14:textId="77777777" w:rsidTr="005F030C">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39903C8E" w14:textId="77777777" w:rsidR="00CE46DD" w:rsidRPr="005A7CC0" w:rsidRDefault="00CE46DD" w:rsidP="005F030C">
                  <w:pPr>
                    <w:spacing w:after="0"/>
                    <w:rPr>
                      <w:rFonts w:ascii="Calibri" w:eastAsia="Times New Roman" w:hAnsi="Calibri" w:cs="Times New Roman"/>
                      <w:color w:val="000000"/>
                      <w:lang w:eastAsia="pt-BR"/>
                    </w:rPr>
                  </w:pPr>
                </w:p>
              </w:tc>
              <w:tc>
                <w:tcPr>
                  <w:tcW w:w="3827" w:type="dxa"/>
                  <w:tcBorders>
                    <w:top w:val="nil"/>
                    <w:left w:val="nil"/>
                    <w:bottom w:val="nil"/>
                    <w:right w:val="single" w:sz="8" w:space="0" w:color="auto"/>
                  </w:tcBorders>
                  <w:noWrap/>
                  <w:vAlign w:val="bottom"/>
                  <w:hideMark/>
                </w:tcPr>
                <w:p w14:paraId="6D6FDD17" w14:textId="4F30BAF6"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Publicação:</w:t>
                  </w:r>
                </w:p>
              </w:tc>
              <w:tc>
                <w:tcPr>
                  <w:tcW w:w="2268" w:type="dxa"/>
                  <w:tcBorders>
                    <w:top w:val="nil"/>
                    <w:left w:val="nil"/>
                    <w:bottom w:val="nil"/>
                    <w:right w:val="single" w:sz="8" w:space="0" w:color="auto"/>
                  </w:tcBorders>
                  <w:noWrap/>
                  <w:vAlign w:val="bottom"/>
                  <w:hideMark/>
                </w:tcPr>
                <w:p w14:paraId="77819C76"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Pontos</w:t>
                  </w:r>
                </w:p>
              </w:tc>
            </w:tr>
            <w:tr w:rsidR="00CE46DD" w:rsidRPr="005A7CC0" w14:paraId="35EB767F" w14:textId="77777777" w:rsidTr="005F030C">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68B4BA99" w14:textId="77777777" w:rsidR="00CE46DD" w:rsidRPr="005A7CC0" w:rsidRDefault="00CE46DD" w:rsidP="005F030C">
                  <w:pPr>
                    <w:spacing w:after="0"/>
                    <w:rPr>
                      <w:rFonts w:ascii="Calibri" w:eastAsia="Times New Roman" w:hAnsi="Calibri" w:cs="Times New Roman"/>
                      <w:color w:val="000000"/>
                      <w:lang w:eastAsia="pt-BR"/>
                    </w:rPr>
                  </w:pPr>
                </w:p>
              </w:tc>
              <w:tc>
                <w:tcPr>
                  <w:tcW w:w="3827" w:type="dxa"/>
                  <w:tcBorders>
                    <w:top w:val="nil"/>
                    <w:left w:val="nil"/>
                    <w:bottom w:val="single" w:sz="4" w:space="0" w:color="auto"/>
                    <w:right w:val="single" w:sz="8" w:space="0" w:color="auto"/>
                  </w:tcBorders>
                  <w:noWrap/>
                  <w:vAlign w:val="bottom"/>
                  <w:hideMark/>
                </w:tcPr>
                <w:p w14:paraId="7867791D"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 </w:t>
                  </w:r>
                </w:p>
              </w:tc>
              <w:tc>
                <w:tcPr>
                  <w:tcW w:w="2268" w:type="dxa"/>
                  <w:tcBorders>
                    <w:top w:val="nil"/>
                    <w:left w:val="nil"/>
                    <w:bottom w:val="single" w:sz="4" w:space="0" w:color="auto"/>
                    <w:right w:val="single" w:sz="8" w:space="0" w:color="auto"/>
                  </w:tcBorders>
                  <w:noWrap/>
                  <w:vAlign w:val="bottom"/>
                  <w:hideMark/>
                </w:tcPr>
                <w:p w14:paraId="349E3F34" w14:textId="77777777" w:rsidR="00CE46DD" w:rsidRPr="005A7CC0" w:rsidRDefault="00CE46DD" w:rsidP="005F030C">
                  <w:pPr>
                    <w:spacing w:after="0" w:line="240" w:lineRule="auto"/>
                    <w:rPr>
                      <w:rFonts w:ascii="Calibri" w:eastAsia="Times New Roman" w:hAnsi="Calibri" w:cs="Times New Roman"/>
                      <w:color w:val="000000"/>
                      <w:lang w:eastAsia="pt-BR"/>
                    </w:rPr>
                  </w:pPr>
                </w:p>
              </w:tc>
            </w:tr>
            <w:tr w:rsidR="00CE46DD" w:rsidRPr="005A7CC0" w14:paraId="5198DC7F" w14:textId="77777777" w:rsidTr="005F030C">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252DC05A" w14:textId="77777777" w:rsidR="00CE46DD" w:rsidRPr="005A7CC0" w:rsidRDefault="00CE46DD" w:rsidP="005F030C">
                  <w:pPr>
                    <w:spacing w:after="0"/>
                    <w:rPr>
                      <w:rFonts w:ascii="Calibri" w:eastAsia="Times New Roman" w:hAnsi="Calibri" w:cs="Times New Roman"/>
                      <w:color w:val="000000"/>
                      <w:lang w:eastAsia="pt-BR"/>
                    </w:rPr>
                  </w:pPr>
                </w:p>
              </w:tc>
              <w:tc>
                <w:tcPr>
                  <w:tcW w:w="3827" w:type="dxa"/>
                  <w:tcBorders>
                    <w:top w:val="nil"/>
                    <w:left w:val="nil"/>
                    <w:bottom w:val="nil"/>
                    <w:right w:val="single" w:sz="8" w:space="0" w:color="auto"/>
                  </w:tcBorders>
                  <w:noWrap/>
                  <w:vAlign w:val="bottom"/>
                  <w:hideMark/>
                </w:tcPr>
                <w:p w14:paraId="67390AD8" w14:textId="1B8147A3"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 xml:space="preserve">Publicação </w:t>
                  </w:r>
                </w:p>
              </w:tc>
              <w:tc>
                <w:tcPr>
                  <w:tcW w:w="2268" w:type="dxa"/>
                  <w:tcBorders>
                    <w:top w:val="nil"/>
                    <w:left w:val="nil"/>
                    <w:bottom w:val="nil"/>
                    <w:right w:val="single" w:sz="8" w:space="0" w:color="auto"/>
                  </w:tcBorders>
                  <w:noWrap/>
                  <w:vAlign w:val="bottom"/>
                  <w:hideMark/>
                </w:tcPr>
                <w:p w14:paraId="1261EB9F"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Pontos</w:t>
                  </w:r>
                </w:p>
              </w:tc>
            </w:tr>
            <w:tr w:rsidR="00CE46DD" w:rsidRPr="005A7CC0" w14:paraId="03405367" w14:textId="77777777" w:rsidTr="005F030C">
              <w:trPr>
                <w:trHeight w:val="435"/>
              </w:trPr>
              <w:tc>
                <w:tcPr>
                  <w:tcW w:w="2694" w:type="dxa"/>
                  <w:vMerge/>
                  <w:tcBorders>
                    <w:top w:val="nil"/>
                    <w:left w:val="single" w:sz="8" w:space="0" w:color="auto"/>
                    <w:bottom w:val="single" w:sz="8" w:space="0" w:color="000000"/>
                    <w:right w:val="single" w:sz="8" w:space="0" w:color="auto"/>
                  </w:tcBorders>
                  <w:vAlign w:val="center"/>
                  <w:hideMark/>
                </w:tcPr>
                <w:p w14:paraId="704FD4A4" w14:textId="77777777" w:rsidR="00CE46DD" w:rsidRPr="005A7CC0" w:rsidRDefault="00CE46DD" w:rsidP="005F030C">
                  <w:pPr>
                    <w:spacing w:after="0"/>
                    <w:rPr>
                      <w:rFonts w:ascii="Calibri" w:eastAsia="Times New Roman" w:hAnsi="Calibri" w:cs="Times New Roman"/>
                      <w:color w:val="000000"/>
                      <w:lang w:eastAsia="pt-BR"/>
                    </w:rPr>
                  </w:pPr>
                </w:p>
              </w:tc>
              <w:tc>
                <w:tcPr>
                  <w:tcW w:w="3827" w:type="dxa"/>
                  <w:tcBorders>
                    <w:top w:val="nil"/>
                    <w:left w:val="nil"/>
                    <w:bottom w:val="single" w:sz="8" w:space="0" w:color="auto"/>
                    <w:right w:val="single" w:sz="8" w:space="0" w:color="auto"/>
                  </w:tcBorders>
                  <w:noWrap/>
                  <w:vAlign w:val="bottom"/>
                  <w:hideMark/>
                </w:tcPr>
                <w:p w14:paraId="419D95FB"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 </w:t>
                  </w:r>
                </w:p>
              </w:tc>
              <w:tc>
                <w:tcPr>
                  <w:tcW w:w="2268" w:type="dxa"/>
                  <w:tcBorders>
                    <w:top w:val="nil"/>
                    <w:left w:val="nil"/>
                    <w:bottom w:val="single" w:sz="8" w:space="0" w:color="auto"/>
                    <w:right w:val="single" w:sz="8" w:space="0" w:color="auto"/>
                  </w:tcBorders>
                  <w:noWrap/>
                  <w:vAlign w:val="bottom"/>
                </w:tcPr>
                <w:p w14:paraId="558FA881" w14:textId="77777777" w:rsidR="00CE46DD" w:rsidRPr="005A7CC0" w:rsidRDefault="00CE46DD" w:rsidP="005F030C">
                  <w:pPr>
                    <w:spacing w:after="0" w:line="240" w:lineRule="auto"/>
                    <w:rPr>
                      <w:rFonts w:ascii="Calibri" w:eastAsia="Times New Roman" w:hAnsi="Calibri" w:cs="Times New Roman"/>
                      <w:color w:val="000000"/>
                      <w:lang w:eastAsia="pt-BR"/>
                    </w:rPr>
                  </w:pPr>
                </w:p>
              </w:tc>
            </w:tr>
            <w:tr w:rsidR="00CE46DD" w:rsidRPr="005A7CC0" w14:paraId="1C581247" w14:textId="77777777" w:rsidTr="005F030C">
              <w:trPr>
                <w:trHeight w:val="319"/>
              </w:trPr>
              <w:tc>
                <w:tcPr>
                  <w:tcW w:w="2694" w:type="dxa"/>
                  <w:vMerge/>
                  <w:tcBorders>
                    <w:top w:val="nil"/>
                    <w:left w:val="single" w:sz="8" w:space="0" w:color="auto"/>
                    <w:bottom w:val="single" w:sz="8" w:space="0" w:color="000000"/>
                    <w:right w:val="single" w:sz="8" w:space="0" w:color="auto"/>
                  </w:tcBorders>
                  <w:vAlign w:val="center"/>
                  <w:hideMark/>
                </w:tcPr>
                <w:p w14:paraId="55CC5788" w14:textId="77777777" w:rsidR="00CE46DD" w:rsidRPr="005A7CC0" w:rsidRDefault="00CE46DD" w:rsidP="005F030C">
                  <w:pPr>
                    <w:spacing w:after="0"/>
                    <w:rPr>
                      <w:rFonts w:ascii="Calibri" w:eastAsia="Times New Roman" w:hAnsi="Calibri" w:cs="Times New Roman"/>
                      <w:color w:val="000000"/>
                      <w:lang w:eastAsia="pt-BR"/>
                    </w:rPr>
                  </w:pPr>
                </w:p>
              </w:tc>
              <w:tc>
                <w:tcPr>
                  <w:tcW w:w="3827" w:type="dxa"/>
                  <w:tcBorders>
                    <w:top w:val="nil"/>
                    <w:left w:val="nil"/>
                    <w:bottom w:val="nil"/>
                    <w:right w:val="single" w:sz="8" w:space="0" w:color="auto"/>
                  </w:tcBorders>
                  <w:noWrap/>
                  <w:vAlign w:val="bottom"/>
                  <w:hideMark/>
                </w:tcPr>
                <w:p w14:paraId="1B46D055" w14:textId="49A5EAA4"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 xml:space="preserve">Publicação </w:t>
                  </w:r>
                </w:p>
              </w:tc>
              <w:tc>
                <w:tcPr>
                  <w:tcW w:w="2268" w:type="dxa"/>
                  <w:tcBorders>
                    <w:top w:val="nil"/>
                    <w:left w:val="nil"/>
                    <w:bottom w:val="nil"/>
                    <w:right w:val="single" w:sz="8" w:space="0" w:color="auto"/>
                  </w:tcBorders>
                  <w:noWrap/>
                  <w:vAlign w:val="bottom"/>
                  <w:hideMark/>
                </w:tcPr>
                <w:p w14:paraId="06B301C8"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Pontos</w:t>
                  </w:r>
                </w:p>
              </w:tc>
            </w:tr>
            <w:tr w:rsidR="00CE46DD" w:rsidRPr="005A7CC0" w14:paraId="3DC9F458" w14:textId="77777777" w:rsidTr="005F030C">
              <w:trPr>
                <w:trHeight w:val="319"/>
              </w:trPr>
              <w:tc>
                <w:tcPr>
                  <w:tcW w:w="2694" w:type="dxa"/>
                  <w:vMerge/>
                  <w:tcBorders>
                    <w:top w:val="nil"/>
                    <w:left w:val="single" w:sz="8" w:space="0" w:color="auto"/>
                    <w:bottom w:val="single" w:sz="4" w:space="0" w:color="auto"/>
                    <w:right w:val="single" w:sz="8" w:space="0" w:color="auto"/>
                  </w:tcBorders>
                  <w:vAlign w:val="center"/>
                  <w:hideMark/>
                </w:tcPr>
                <w:p w14:paraId="79C1DF3E" w14:textId="77777777" w:rsidR="00CE46DD" w:rsidRPr="005A7CC0" w:rsidRDefault="00CE46DD" w:rsidP="005F030C">
                  <w:pPr>
                    <w:spacing w:after="0"/>
                    <w:rPr>
                      <w:rFonts w:ascii="Calibri" w:eastAsia="Times New Roman" w:hAnsi="Calibri" w:cs="Times New Roman"/>
                      <w:color w:val="000000"/>
                      <w:lang w:eastAsia="pt-BR"/>
                    </w:rPr>
                  </w:pPr>
                </w:p>
              </w:tc>
              <w:tc>
                <w:tcPr>
                  <w:tcW w:w="3827" w:type="dxa"/>
                  <w:tcBorders>
                    <w:top w:val="nil"/>
                    <w:left w:val="nil"/>
                    <w:bottom w:val="single" w:sz="4" w:space="0" w:color="auto"/>
                    <w:right w:val="single" w:sz="8" w:space="0" w:color="auto"/>
                  </w:tcBorders>
                  <w:noWrap/>
                  <w:vAlign w:val="bottom"/>
                  <w:hideMark/>
                </w:tcPr>
                <w:p w14:paraId="1D9E493C"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 </w:t>
                  </w:r>
                </w:p>
              </w:tc>
              <w:tc>
                <w:tcPr>
                  <w:tcW w:w="2268" w:type="dxa"/>
                  <w:tcBorders>
                    <w:top w:val="nil"/>
                    <w:left w:val="nil"/>
                    <w:bottom w:val="single" w:sz="4" w:space="0" w:color="auto"/>
                    <w:right w:val="single" w:sz="8" w:space="0" w:color="auto"/>
                  </w:tcBorders>
                  <w:noWrap/>
                  <w:vAlign w:val="bottom"/>
                  <w:hideMark/>
                </w:tcPr>
                <w:p w14:paraId="5C6C3213" w14:textId="77777777" w:rsidR="00CE46DD" w:rsidRPr="005A7CC0" w:rsidRDefault="00CE46DD" w:rsidP="005F030C">
                  <w:pPr>
                    <w:spacing w:after="0" w:line="240" w:lineRule="auto"/>
                    <w:rPr>
                      <w:rFonts w:ascii="Calibri" w:eastAsia="Times New Roman" w:hAnsi="Calibri" w:cs="Times New Roman"/>
                      <w:color w:val="000000"/>
                      <w:lang w:eastAsia="pt-BR"/>
                    </w:rPr>
                  </w:pPr>
                </w:p>
              </w:tc>
            </w:tr>
            <w:tr w:rsidR="00CE46DD" w:rsidRPr="005A7CC0" w14:paraId="2C540C4E" w14:textId="77777777" w:rsidTr="005F030C">
              <w:trPr>
                <w:trHeight w:val="648"/>
              </w:trPr>
              <w:tc>
                <w:tcPr>
                  <w:tcW w:w="2694" w:type="dxa"/>
                  <w:vMerge w:val="restart"/>
                  <w:tcBorders>
                    <w:top w:val="single" w:sz="4" w:space="0" w:color="auto"/>
                    <w:left w:val="single" w:sz="4" w:space="0" w:color="auto"/>
                    <w:right w:val="single" w:sz="4" w:space="0" w:color="auto"/>
                  </w:tcBorders>
                  <w:vAlign w:val="center"/>
                </w:tcPr>
                <w:p w14:paraId="07AFADF6" w14:textId="763E3C89" w:rsidR="00CE46DD" w:rsidRPr="005A7CC0" w:rsidRDefault="00720C20" w:rsidP="005F030C">
                  <w:pPr>
                    <w:spacing w:after="0"/>
                    <w:jc w:val="both"/>
                    <w:rPr>
                      <w:rFonts w:ascii="Calibri" w:eastAsia="Times New Roman" w:hAnsi="Calibri" w:cs="Times New Roman"/>
                      <w:color w:val="000000"/>
                      <w:lang w:eastAsia="pt-BR"/>
                    </w:rPr>
                  </w:pPr>
                  <w:r>
                    <w:rPr>
                      <w:rFonts w:cs="Arial"/>
                      <w:sz w:val="24"/>
                      <w:szCs w:val="24"/>
                    </w:rPr>
                    <w:lastRenderedPageBreak/>
                    <w:t>Possuir experiência de trabalho com interface na matéria de políticas públicas, economia, direito e outras áreas afins, em: organizações econômicas internacionais, órgãos governamentais nacionais ou estrangeiros, escritórios de advocacia, entidades civis, dentre outros</w:t>
                  </w:r>
                </w:p>
              </w:tc>
              <w:tc>
                <w:tcPr>
                  <w:tcW w:w="3827" w:type="dxa"/>
                  <w:tcBorders>
                    <w:top w:val="single" w:sz="4" w:space="0" w:color="auto"/>
                    <w:left w:val="single" w:sz="4" w:space="0" w:color="auto"/>
                    <w:right w:val="single" w:sz="4" w:space="0" w:color="auto"/>
                  </w:tcBorders>
                  <w:noWrap/>
                  <w:vAlign w:val="bottom"/>
                </w:tcPr>
                <w:p w14:paraId="57A99BA5" w14:textId="77777777" w:rsidR="00531DAA" w:rsidRPr="005A7CC0" w:rsidRDefault="00531DAA" w:rsidP="00531DAA">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Instituição</w:t>
                  </w:r>
                  <w:r w:rsidRPr="005A7CC0">
                    <w:rPr>
                      <w:rFonts w:ascii="Calibri" w:eastAsia="Times New Roman" w:hAnsi="Calibri" w:cs="Times New Roman"/>
                      <w:color w:val="000000"/>
                      <w:lang w:eastAsia="pt-BR"/>
                    </w:rPr>
                    <w:t>/</w:t>
                  </w:r>
                  <w:r>
                    <w:rPr>
                      <w:rFonts w:ascii="Calibri" w:eastAsia="Times New Roman" w:hAnsi="Calibri" w:cs="Times New Roman"/>
                      <w:color w:val="000000"/>
                      <w:lang w:eastAsia="pt-BR"/>
                    </w:rPr>
                    <w:t>anos trabalhados</w:t>
                  </w:r>
                </w:p>
                <w:p w14:paraId="2713AB2F" w14:textId="3C7F015B" w:rsidR="00CE46DD" w:rsidRPr="005A7CC0" w:rsidRDefault="00CE46DD" w:rsidP="005F030C">
                  <w:pPr>
                    <w:spacing w:after="0" w:line="240" w:lineRule="auto"/>
                    <w:rPr>
                      <w:rFonts w:ascii="Calibri" w:eastAsia="Times New Roman" w:hAnsi="Calibri" w:cs="Times New Roman"/>
                      <w:color w:val="000000"/>
                      <w:lang w:eastAsia="pt-BR"/>
                    </w:rPr>
                  </w:pPr>
                </w:p>
              </w:tc>
              <w:tc>
                <w:tcPr>
                  <w:tcW w:w="2268" w:type="dxa"/>
                  <w:tcBorders>
                    <w:top w:val="single" w:sz="4" w:space="0" w:color="auto"/>
                    <w:left w:val="single" w:sz="4" w:space="0" w:color="auto"/>
                    <w:right w:val="single" w:sz="4" w:space="0" w:color="auto"/>
                  </w:tcBorders>
                  <w:noWrap/>
                </w:tcPr>
                <w:p w14:paraId="389AF920"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Pontos</w:t>
                  </w:r>
                </w:p>
              </w:tc>
            </w:tr>
            <w:tr w:rsidR="00CE46DD" w:rsidRPr="005A7CC0" w14:paraId="6B0A73DA" w14:textId="77777777" w:rsidTr="005F030C">
              <w:trPr>
                <w:trHeight w:val="648"/>
              </w:trPr>
              <w:tc>
                <w:tcPr>
                  <w:tcW w:w="2694" w:type="dxa"/>
                  <w:vMerge/>
                  <w:tcBorders>
                    <w:left w:val="single" w:sz="4" w:space="0" w:color="auto"/>
                    <w:right w:val="single" w:sz="4" w:space="0" w:color="auto"/>
                  </w:tcBorders>
                  <w:vAlign w:val="center"/>
                </w:tcPr>
                <w:p w14:paraId="2F68D159" w14:textId="77777777" w:rsidR="00CE46DD" w:rsidRPr="005A7CC0" w:rsidRDefault="00CE46DD" w:rsidP="005F030C">
                  <w:pPr>
                    <w:spacing w:after="0"/>
                    <w:rPr>
                      <w:rFonts w:ascii="Calibri" w:eastAsia="Times New Roman" w:hAnsi="Calibri" w:cs="Times New Roman"/>
                      <w:color w:val="000000"/>
                      <w:lang w:eastAsia="pt-BR"/>
                    </w:rPr>
                  </w:pPr>
                </w:p>
              </w:tc>
              <w:tc>
                <w:tcPr>
                  <w:tcW w:w="3827" w:type="dxa"/>
                  <w:tcBorders>
                    <w:top w:val="single" w:sz="4" w:space="0" w:color="auto"/>
                    <w:left w:val="single" w:sz="4" w:space="0" w:color="auto"/>
                    <w:right w:val="single" w:sz="4" w:space="0" w:color="auto"/>
                  </w:tcBorders>
                  <w:noWrap/>
                  <w:vAlign w:val="bottom"/>
                </w:tcPr>
                <w:p w14:paraId="61D4D911" w14:textId="77777777" w:rsidR="00531DAA" w:rsidRPr="005A7CC0" w:rsidRDefault="00531DAA" w:rsidP="00531DAA">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Instituição</w:t>
                  </w:r>
                  <w:r w:rsidRPr="005A7CC0">
                    <w:rPr>
                      <w:rFonts w:ascii="Calibri" w:eastAsia="Times New Roman" w:hAnsi="Calibri" w:cs="Times New Roman"/>
                      <w:color w:val="000000"/>
                      <w:lang w:eastAsia="pt-BR"/>
                    </w:rPr>
                    <w:t>/</w:t>
                  </w:r>
                  <w:r>
                    <w:rPr>
                      <w:rFonts w:ascii="Calibri" w:eastAsia="Times New Roman" w:hAnsi="Calibri" w:cs="Times New Roman"/>
                      <w:color w:val="000000"/>
                      <w:lang w:eastAsia="pt-BR"/>
                    </w:rPr>
                    <w:t>anos trabalhados</w:t>
                  </w:r>
                </w:p>
                <w:p w14:paraId="5D3C819A"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 </w:t>
                  </w:r>
                </w:p>
              </w:tc>
              <w:tc>
                <w:tcPr>
                  <w:tcW w:w="2268" w:type="dxa"/>
                  <w:tcBorders>
                    <w:top w:val="single" w:sz="4" w:space="0" w:color="auto"/>
                    <w:left w:val="single" w:sz="4" w:space="0" w:color="auto"/>
                    <w:right w:val="single" w:sz="4" w:space="0" w:color="auto"/>
                  </w:tcBorders>
                  <w:noWrap/>
                </w:tcPr>
                <w:p w14:paraId="7544CA1B"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Pontos</w:t>
                  </w:r>
                </w:p>
              </w:tc>
            </w:tr>
            <w:tr w:rsidR="00CE46DD" w:rsidRPr="005A7CC0" w14:paraId="40ED8C0E" w14:textId="77777777" w:rsidTr="005F030C">
              <w:trPr>
                <w:trHeight w:val="648"/>
              </w:trPr>
              <w:tc>
                <w:tcPr>
                  <w:tcW w:w="2694" w:type="dxa"/>
                  <w:vMerge/>
                  <w:tcBorders>
                    <w:left w:val="single" w:sz="4" w:space="0" w:color="auto"/>
                    <w:right w:val="single" w:sz="4" w:space="0" w:color="auto"/>
                  </w:tcBorders>
                  <w:vAlign w:val="center"/>
                </w:tcPr>
                <w:p w14:paraId="0B0B70C1" w14:textId="77777777" w:rsidR="00CE46DD" w:rsidRPr="005A7CC0" w:rsidRDefault="00CE46DD" w:rsidP="005F030C">
                  <w:pPr>
                    <w:spacing w:after="0"/>
                    <w:rPr>
                      <w:rFonts w:ascii="Calibri" w:eastAsia="Times New Roman" w:hAnsi="Calibri" w:cs="Times New Roman"/>
                      <w:color w:val="000000"/>
                      <w:lang w:eastAsia="pt-BR"/>
                    </w:rPr>
                  </w:pPr>
                </w:p>
              </w:tc>
              <w:tc>
                <w:tcPr>
                  <w:tcW w:w="3827" w:type="dxa"/>
                  <w:tcBorders>
                    <w:top w:val="single" w:sz="4" w:space="0" w:color="auto"/>
                    <w:left w:val="single" w:sz="4" w:space="0" w:color="auto"/>
                    <w:right w:val="single" w:sz="4" w:space="0" w:color="auto"/>
                  </w:tcBorders>
                  <w:noWrap/>
                  <w:vAlign w:val="bottom"/>
                </w:tcPr>
                <w:p w14:paraId="50F147A5" w14:textId="333E2C88" w:rsidR="00CE46DD" w:rsidRPr="005A7CC0" w:rsidRDefault="00531DAA" w:rsidP="005F030C">
                  <w:pPr>
                    <w:spacing w:after="0" w:line="240" w:lineRule="auto"/>
                    <w:rPr>
                      <w:rFonts w:ascii="Calibri" w:eastAsia="Times New Roman" w:hAnsi="Calibri" w:cs="Times New Roman"/>
                      <w:color w:val="000000"/>
                      <w:lang w:eastAsia="pt-BR"/>
                    </w:rPr>
                  </w:pPr>
                  <w:r>
                    <w:rPr>
                      <w:rFonts w:ascii="Calibri" w:eastAsia="Times New Roman" w:hAnsi="Calibri" w:cs="Times New Roman"/>
                      <w:color w:val="000000"/>
                      <w:lang w:eastAsia="pt-BR"/>
                    </w:rPr>
                    <w:t>Instituição</w:t>
                  </w:r>
                  <w:r w:rsidR="00CE46DD" w:rsidRPr="005A7CC0">
                    <w:rPr>
                      <w:rFonts w:ascii="Calibri" w:eastAsia="Times New Roman" w:hAnsi="Calibri" w:cs="Times New Roman"/>
                      <w:color w:val="000000"/>
                      <w:lang w:eastAsia="pt-BR"/>
                    </w:rPr>
                    <w:t>/</w:t>
                  </w:r>
                  <w:r>
                    <w:rPr>
                      <w:rFonts w:ascii="Calibri" w:eastAsia="Times New Roman" w:hAnsi="Calibri" w:cs="Times New Roman"/>
                      <w:color w:val="000000"/>
                      <w:lang w:eastAsia="pt-BR"/>
                    </w:rPr>
                    <w:t>anos trabalhados</w:t>
                  </w:r>
                </w:p>
                <w:p w14:paraId="5356733C"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 </w:t>
                  </w:r>
                </w:p>
              </w:tc>
              <w:tc>
                <w:tcPr>
                  <w:tcW w:w="2268" w:type="dxa"/>
                  <w:tcBorders>
                    <w:top w:val="single" w:sz="4" w:space="0" w:color="auto"/>
                    <w:left w:val="single" w:sz="4" w:space="0" w:color="auto"/>
                    <w:right w:val="single" w:sz="4" w:space="0" w:color="auto"/>
                  </w:tcBorders>
                  <w:noWrap/>
                </w:tcPr>
                <w:p w14:paraId="368FAD06" w14:textId="77777777" w:rsidR="00CE46DD" w:rsidRPr="005A7CC0" w:rsidRDefault="00CE46DD" w:rsidP="005F030C">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Pontos</w:t>
                  </w:r>
                </w:p>
              </w:tc>
            </w:tr>
            <w:tr w:rsidR="00531DAA" w:rsidRPr="005A7CC0" w14:paraId="4EFFF3B0" w14:textId="77777777" w:rsidTr="00B25DB2">
              <w:trPr>
                <w:trHeight w:val="648"/>
              </w:trPr>
              <w:tc>
                <w:tcPr>
                  <w:tcW w:w="2694" w:type="dxa"/>
                  <w:vMerge/>
                  <w:tcBorders>
                    <w:left w:val="single" w:sz="4" w:space="0" w:color="auto"/>
                    <w:right w:val="single" w:sz="4" w:space="0" w:color="auto"/>
                  </w:tcBorders>
                  <w:vAlign w:val="center"/>
                </w:tcPr>
                <w:p w14:paraId="7422DCDC" w14:textId="77777777" w:rsidR="00531DAA" w:rsidRPr="005A7CC0" w:rsidRDefault="00531DAA" w:rsidP="00531DAA">
                  <w:pPr>
                    <w:spacing w:after="0"/>
                    <w:rPr>
                      <w:rFonts w:ascii="Calibri" w:eastAsia="Times New Roman" w:hAnsi="Calibri" w:cs="Times New Roman"/>
                      <w:color w:val="000000"/>
                      <w:lang w:eastAsia="pt-BR"/>
                    </w:rPr>
                  </w:pPr>
                </w:p>
              </w:tc>
              <w:tc>
                <w:tcPr>
                  <w:tcW w:w="3827" w:type="dxa"/>
                  <w:tcBorders>
                    <w:top w:val="single" w:sz="4" w:space="0" w:color="auto"/>
                    <w:left w:val="single" w:sz="4" w:space="0" w:color="auto"/>
                    <w:right w:val="single" w:sz="4" w:space="0" w:color="auto"/>
                  </w:tcBorders>
                  <w:noWrap/>
                </w:tcPr>
                <w:p w14:paraId="5AE9ED9E" w14:textId="65BED924" w:rsidR="00531DAA" w:rsidRPr="005A7CC0" w:rsidRDefault="00531DAA" w:rsidP="00531DAA">
                  <w:pPr>
                    <w:spacing w:after="0" w:line="240" w:lineRule="auto"/>
                    <w:rPr>
                      <w:rFonts w:ascii="Calibri" w:eastAsia="Times New Roman" w:hAnsi="Calibri" w:cs="Times New Roman"/>
                      <w:color w:val="000000"/>
                      <w:lang w:eastAsia="pt-BR"/>
                    </w:rPr>
                  </w:pPr>
                  <w:r w:rsidRPr="00F531CF">
                    <w:rPr>
                      <w:rFonts w:ascii="Calibri" w:eastAsia="Times New Roman" w:hAnsi="Calibri" w:cs="Times New Roman"/>
                      <w:color w:val="000000"/>
                      <w:lang w:eastAsia="pt-BR"/>
                    </w:rPr>
                    <w:t>Instituição/anos trabalhados</w:t>
                  </w:r>
                </w:p>
              </w:tc>
              <w:tc>
                <w:tcPr>
                  <w:tcW w:w="2268" w:type="dxa"/>
                  <w:tcBorders>
                    <w:top w:val="single" w:sz="4" w:space="0" w:color="auto"/>
                    <w:left w:val="single" w:sz="4" w:space="0" w:color="auto"/>
                    <w:right w:val="single" w:sz="4" w:space="0" w:color="auto"/>
                  </w:tcBorders>
                  <w:noWrap/>
                </w:tcPr>
                <w:p w14:paraId="5B4DB404" w14:textId="77777777" w:rsidR="00531DAA" w:rsidRPr="005A7CC0" w:rsidRDefault="00531DAA" w:rsidP="00531DAA">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Pontos</w:t>
                  </w:r>
                </w:p>
              </w:tc>
            </w:tr>
            <w:tr w:rsidR="00531DAA" w:rsidRPr="005A7CC0" w14:paraId="71B066FA" w14:textId="77777777" w:rsidTr="00B25DB2">
              <w:trPr>
                <w:trHeight w:val="648"/>
              </w:trPr>
              <w:tc>
                <w:tcPr>
                  <w:tcW w:w="2694" w:type="dxa"/>
                  <w:vMerge/>
                  <w:tcBorders>
                    <w:left w:val="single" w:sz="4" w:space="0" w:color="auto"/>
                    <w:bottom w:val="single" w:sz="4" w:space="0" w:color="auto"/>
                    <w:right w:val="single" w:sz="4" w:space="0" w:color="auto"/>
                  </w:tcBorders>
                  <w:vAlign w:val="center"/>
                </w:tcPr>
                <w:p w14:paraId="4C3498E7" w14:textId="77777777" w:rsidR="00531DAA" w:rsidRPr="005A7CC0" w:rsidRDefault="00531DAA" w:rsidP="00531DAA">
                  <w:pPr>
                    <w:spacing w:after="0"/>
                    <w:rPr>
                      <w:rFonts w:ascii="Calibri" w:eastAsia="Times New Roman" w:hAnsi="Calibri" w:cs="Times New Roman"/>
                      <w:color w:val="000000"/>
                      <w:lang w:eastAsia="pt-BR"/>
                    </w:rPr>
                  </w:pPr>
                </w:p>
              </w:tc>
              <w:tc>
                <w:tcPr>
                  <w:tcW w:w="3827" w:type="dxa"/>
                  <w:tcBorders>
                    <w:top w:val="single" w:sz="4" w:space="0" w:color="auto"/>
                    <w:left w:val="single" w:sz="4" w:space="0" w:color="auto"/>
                    <w:bottom w:val="single" w:sz="4" w:space="0" w:color="auto"/>
                    <w:right w:val="single" w:sz="4" w:space="0" w:color="auto"/>
                  </w:tcBorders>
                  <w:noWrap/>
                </w:tcPr>
                <w:p w14:paraId="1A2AC4EB" w14:textId="582B77DC" w:rsidR="00531DAA" w:rsidRPr="005A7CC0" w:rsidRDefault="00531DAA" w:rsidP="00531DAA">
                  <w:pPr>
                    <w:spacing w:after="0" w:line="240" w:lineRule="auto"/>
                    <w:rPr>
                      <w:rFonts w:ascii="Calibri" w:eastAsia="Times New Roman" w:hAnsi="Calibri" w:cs="Times New Roman"/>
                      <w:color w:val="000000"/>
                      <w:lang w:eastAsia="pt-BR"/>
                    </w:rPr>
                  </w:pPr>
                  <w:r w:rsidRPr="00F531CF">
                    <w:rPr>
                      <w:rFonts w:ascii="Calibri" w:eastAsia="Times New Roman" w:hAnsi="Calibri" w:cs="Times New Roman"/>
                      <w:color w:val="000000"/>
                      <w:lang w:eastAsia="pt-BR"/>
                    </w:rPr>
                    <w:t>Instituição/anos trabalhados</w:t>
                  </w:r>
                </w:p>
              </w:tc>
              <w:tc>
                <w:tcPr>
                  <w:tcW w:w="2268" w:type="dxa"/>
                  <w:tcBorders>
                    <w:top w:val="single" w:sz="4" w:space="0" w:color="auto"/>
                    <w:left w:val="single" w:sz="4" w:space="0" w:color="auto"/>
                    <w:bottom w:val="single" w:sz="4" w:space="0" w:color="auto"/>
                    <w:right w:val="single" w:sz="4" w:space="0" w:color="auto"/>
                  </w:tcBorders>
                  <w:noWrap/>
                </w:tcPr>
                <w:p w14:paraId="75D118C6" w14:textId="77777777" w:rsidR="00531DAA" w:rsidRPr="005A7CC0" w:rsidRDefault="00531DAA" w:rsidP="00531DAA">
                  <w:pPr>
                    <w:spacing w:after="0" w:line="240" w:lineRule="auto"/>
                    <w:rPr>
                      <w:rFonts w:ascii="Calibri" w:eastAsia="Times New Roman" w:hAnsi="Calibri" w:cs="Times New Roman"/>
                      <w:color w:val="000000"/>
                      <w:lang w:eastAsia="pt-BR"/>
                    </w:rPr>
                  </w:pPr>
                  <w:r w:rsidRPr="005A7CC0">
                    <w:rPr>
                      <w:rFonts w:ascii="Calibri" w:eastAsia="Times New Roman" w:hAnsi="Calibri" w:cs="Times New Roman"/>
                      <w:color w:val="000000"/>
                      <w:lang w:eastAsia="pt-BR"/>
                    </w:rPr>
                    <w:t>Pontos</w:t>
                  </w:r>
                </w:p>
              </w:tc>
            </w:tr>
          </w:tbl>
          <w:p w14:paraId="176B7930" w14:textId="77777777" w:rsidR="00CE46DD" w:rsidRPr="005A7CC0" w:rsidRDefault="00CE46DD" w:rsidP="005F030C">
            <w:pPr>
              <w:rPr>
                <w:rFonts w:ascii="Arial" w:hAnsi="Arial" w:cs="Arial"/>
                <w:sz w:val="24"/>
              </w:rPr>
            </w:pPr>
          </w:p>
          <w:p w14:paraId="1114DD5D" w14:textId="77777777" w:rsidR="00CE46DD" w:rsidRPr="005A7CC0" w:rsidRDefault="00CE46DD" w:rsidP="005F030C">
            <w:pPr>
              <w:spacing w:before="240" w:after="0" w:line="240" w:lineRule="auto"/>
              <w:jc w:val="center"/>
              <w:rPr>
                <w:rFonts w:ascii="Calibri" w:hAnsi="Calibri" w:cs="Calibri"/>
                <w:b/>
                <w:color w:val="000000"/>
                <w:sz w:val="28"/>
                <w:szCs w:val="28"/>
              </w:rPr>
            </w:pPr>
          </w:p>
        </w:tc>
      </w:tr>
    </w:tbl>
    <w:p w14:paraId="1C526E93" w14:textId="77777777" w:rsidR="00CE46DD" w:rsidRPr="005A7CC0" w:rsidRDefault="00CE46DD" w:rsidP="00CE46DD"/>
    <w:p w14:paraId="3BF73938" w14:textId="77777777" w:rsidR="00CE46DD" w:rsidRPr="005A7CC0" w:rsidRDefault="00CE46DD"/>
    <w:sectPr w:rsidR="00CE46DD" w:rsidRPr="005A7CC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7F701" w14:textId="77777777" w:rsidR="00946556" w:rsidRDefault="00946556" w:rsidP="008718B1">
      <w:pPr>
        <w:spacing w:after="0" w:line="240" w:lineRule="auto"/>
      </w:pPr>
      <w:r>
        <w:separator/>
      </w:r>
    </w:p>
  </w:endnote>
  <w:endnote w:type="continuationSeparator" w:id="0">
    <w:p w14:paraId="16300E27" w14:textId="77777777" w:rsidR="00946556" w:rsidRDefault="00946556" w:rsidP="00871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617698" w14:textId="77777777" w:rsidR="00946556" w:rsidRDefault="00946556" w:rsidP="008718B1">
      <w:pPr>
        <w:spacing w:after="0" w:line="240" w:lineRule="auto"/>
      </w:pPr>
      <w:r>
        <w:separator/>
      </w:r>
    </w:p>
  </w:footnote>
  <w:footnote w:type="continuationSeparator" w:id="0">
    <w:p w14:paraId="5BFD2EF2" w14:textId="77777777" w:rsidR="00946556" w:rsidRDefault="00946556" w:rsidP="008718B1">
      <w:pPr>
        <w:spacing w:after="0" w:line="240" w:lineRule="auto"/>
      </w:pPr>
      <w:r>
        <w:continuationSeparator/>
      </w:r>
    </w:p>
  </w:footnote>
  <w:footnote w:id="1">
    <w:p w14:paraId="4B9AF0E0" w14:textId="77777777" w:rsidR="0023299A" w:rsidRDefault="0023299A" w:rsidP="008718B1">
      <w:pPr>
        <w:pStyle w:val="Textodenotaderodap"/>
        <w:rPr>
          <w:sz w:val="16"/>
        </w:rPr>
      </w:pPr>
      <w:r>
        <w:rPr>
          <w:rStyle w:val="Refdenotaderodap"/>
          <w:sz w:val="16"/>
        </w:rPr>
        <w:footnoteRef/>
      </w:r>
      <w:r>
        <w:rPr>
          <w:sz w:val="16"/>
        </w:rPr>
        <w:t xml:space="preserve"> Residencial; Comercial; Celular; Recados.</w:t>
      </w:r>
    </w:p>
  </w:footnote>
  <w:footnote w:id="2">
    <w:p w14:paraId="12179B4B" w14:textId="77777777" w:rsidR="0023299A" w:rsidRDefault="0023299A" w:rsidP="008718B1">
      <w:pPr>
        <w:pStyle w:val="Textodenotaderodap"/>
        <w:rPr>
          <w:sz w:val="16"/>
        </w:rPr>
      </w:pPr>
      <w:r>
        <w:rPr>
          <w:rStyle w:val="Refdenotaderodap"/>
          <w:sz w:val="16"/>
        </w:rPr>
        <w:footnoteRef/>
      </w:r>
      <w:r>
        <w:rPr>
          <w:sz w:val="16"/>
        </w:rPr>
        <w:t xml:space="preserve"> Fundamental; Médio; Superior; Especialização; Mestrado; Doutorado; Pós-doutorado.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0460"/>
    <w:multiLevelType w:val="hybridMultilevel"/>
    <w:tmpl w:val="F130520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0D86812"/>
    <w:multiLevelType w:val="hybridMultilevel"/>
    <w:tmpl w:val="A718E85A"/>
    <w:lvl w:ilvl="0" w:tplc="107E0D5E">
      <w:start w:val="1"/>
      <w:numFmt w:val="decimal"/>
      <w:lvlText w:val="%1."/>
      <w:lvlJc w:val="left"/>
      <w:pPr>
        <w:ind w:left="5463"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D352B21"/>
    <w:multiLevelType w:val="hybridMultilevel"/>
    <w:tmpl w:val="A942B530"/>
    <w:lvl w:ilvl="0" w:tplc="A4783EAC">
      <w:start w:val="1"/>
      <w:numFmt w:val="lowerLetter"/>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3" w15:restartNumberingAfterBreak="0">
    <w:nsid w:val="24D005F1"/>
    <w:multiLevelType w:val="hybridMultilevel"/>
    <w:tmpl w:val="2B605EE8"/>
    <w:lvl w:ilvl="0" w:tplc="3C1432A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293F2023"/>
    <w:multiLevelType w:val="hybridMultilevel"/>
    <w:tmpl w:val="7FC416EA"/>
    <w:lvl w:ilvl="0" w:tplc="0416000F">
      <w:start w:val="1"/>
      <w:numFmt w:val="decimal"/>
      <w:lvlText w:val="%1."/>
      <w:lvlJc w:val="left"/>
      <w:pPr>
        <w:ind w:left="720" w:hanging="360"/>
      </w:pPr>
      <w:rPr>
        <w:rFonts w:ascii="Times New Roman" w:hAnsi="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2163584"/>
    <w:multiLevelType w:val="hybridMultilevel"/>
    <w:tmpl w:val="FE0CC3DC"/>
    <w:lvl w:ilvl="0" w:tplc="76BC90C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E1C6BA0"/>
    <w:multiLevelType w:val="hybridMultilevel"/>
    <w:tmpl w:val="520E6B0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7" w15:restartNumberingAfterBreak="0">
    <w:nsid w:val="44511359"/>
    <w:multiLevelType w:val="hybridMultilevel"/>
    <w:tmpl w:val="F30A82B4"/>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6295A70"/>
    <w:multiLevelType w:val="hybridMultilevel"/>
    <w:tmpl w:val="7564FF40"/>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3C90FB2"/>
    <w:multiLevelType w:val="hybridMultilevel"/>
    <w:tmpl w:val="A5F6626E"/>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9FA11D6"/>
    <w:multiLevelType w:val="hybridMultilevel"/>
    <w:tmpl w:val="E2768F30"/>
    <w:lvl w:ilvl="0" w:tplc="04160001">
      <w:start w:val="1"/>
      <w:numFmt w:val="bullet"/>
      <w:lvlText w:val=""/>
      <w:lvlJc w:val="left"/>
      <w:pPr>
        <w:ind w:left="1713" w:hanging="360"/>
      </w:pPr>
      <w:rPr>
        <w:rFonts w:ascii="Symbol" w:hAnsi="Symbol" w:hint="default"/>
      </w:rPr>
    </w:lvl>
    <w:lvl w:ilvl="1" w:tplc="04160003">
      <w:start w:val="1"/>
      <w:numFmt w:val="bullet"/>
      <w:lvlText w:val="o"/>
      <w:lvlJc w:val="left"/>
      <w:pPr>
        <w:ind w:left="2433" w:hanging="360"/>
      </w:pPr>
      <w:rPr>
        <w:rFonts w:ascii="Courier New" w:hAnsi="Courier New" w:cs="Courier New" w:hint="default"/>
      </w:rPr>
    </w:lvl>
    <w:lvl w:ilvl="2" w:tplc="04160005">
      <w:start w:val="1"/>
      <w:numFmt w:val="bullet"/>
      <w:lvlText w:val=""/>
      <w:lvlJc w:val="left"/>
      <w:pPr>
        <w:ind w:left="3153" w:hanging="360"/>
      </w:pPr>
      <w:rPr>
        <w:rFonts w:ascii="Wingdings" w:hAnsi="Wingdings" w:hint="default"/>
      </w:rPr>
    </w:lvl>
    <w:lvl w:ilvl="3" w:tplc="04160001">
      <w:start w:val="1"/>
      <w:numFmt w:val="bullet"/>
      <w:lvlText w:val=""/>
      <w:lvlJc w:val="left"/>
      <w:pPr>
        <w:ind w:left="3873" w:hanging="360"/>
      </w:pPr>
      <w:rPr>
        <w:rFonts w:ascii="Symbol" w:hAnsi="Symbol" w:hint="default"/>
      </w:rPr>
    </w:lvl>
    <w:lvl w:ilvl="4" w:tplc="04160003">
      <w:start w:val="1"/>
      <w:numFmt w:val="bullet"/>
      <w:lvlText w:val="o"/>
      <w:lvlJc w:val="left"/>
      <w:pPr>
        <w:ind w:left="4593" w:hanging="360"/>
      </w:pPr>
      <w:rPr>
        <w:rFonts w:ascii="Courier New" w:hAnsi="Courier New" w:cs="Courier New" w:hint="default"/>
      </w:rPr>
    </w:lvl>
    <w:lvl w:ilvl="5" w:tplc="04160005">
      <w:start w:val="1"/>
      <w:numFmt w:val="bullet"/>
      <w:lvlText w:val=""/>
      <w:lvlJc w:val="left"/>
      <w:pPr>
        <w:ind w:left="5313" w:hanging="360"/>
      </w:pPr>
      <w:rPr>
        <w:rFonts w:ascii="Wingdings" w:hAnsi="Wingdings" w:hint="default"/>
      </w:rPr>
    </w:lvl>
    <w:lvl w:ilvl="6" w:tplc="04160001">
      <w:start w:val="1"/>
      <w:numFmt w:val="bullet"/>
      <w:lvlText w:val=""/>
      <w:lvlJc w:val="left"/>
      <w:pPr>
        <w:ind w:left="6033" w:hanging="360"/>
      </w:pPr>
      <w:rPr>
        <w:rFonts w:ascii="Symbol" w:hAnsi="Symbol" w:hint="default"/>
      </w:rPr>
    </w:lvl>
    <w:lvl w:ilvl="7" w:tplc="04160003">
      <w:start w:val="1"/>
      <w:numFmt w:val="bullet"/>
      <w:lvlText w:val="o"/>
      <w:lvlJc w:val="left"/>
      <w:pPr>
        <w:ind w:left="6753" w:hanging="360"/>
      </w:pPr>
      <w:rPr>
        <w:rFonts w:ascii="Courier New" w:hAnsi="Courier New" w:cs="Courier New" w:hint="default"/>
      </w:rPr>
    </w:lvl>
    <w:lvl w:ilvl="8" w:tplc="04160005">
      <w:start w:val="1"/>
      <w:numFmt w:val="bullet"/>
      <w:lvlText w:val=""/>
      <w:lvlJc w:val="left"/>
      <w:pPr>
        <w:ind w:left="7473" w:hanging="360"/>
      </w:pPr>
      <w:rPr>
        <w:rFonts w:ascii="Wingdings" w:hAnsi="Wingdings" w:hint="default"/>
      </w:rPr>
    </w:lvl>
  </w:abstractNum>
  <w:abstractNum w:abstractNumId="11" w15:restartNumberingAfterBreak="0">
    <w:nsid w:val="5B337084"/>
    <w:multiLevelType w:val="hybridMultilevel"/>
    <w:tmpl w:val="541E9880"/>
    <w:lvl w:ilvl="0" w:tplc="A4783EAC">
      <w:start w:val="1"/>
      <w:numFmt w:val="lowerLetter"/>
      <w:lvlText w:val="%1)"/>
      <w:lvlJc w:val="left"/>
      <w:pPr>
        <w:ind w:left="4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C43302B"/>
    <w:multiLevelType w:val="hybridMultilevel"/>
    <w:tmpl w:val="92CC357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DDD20C3"/>
    <w:multiLevelType w:val="hybridMultilevel"/>
    <w:tmpl w:val="25EE6984"/>
    <w:lvl w:ilvl="0" w:tplc="A4783EA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E933DF1"/>
    <w:multiLevelType w:val="hybridMultilevel"/>
    <w:tmpl w:val="F7F2ABE4"/>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5" w15:restartNumberingAfterBreak="0">
    <w:nsid w:val="703D1DB6"/>
    <w:multiLevelType w:val="hybridMultilevel"/>
    <w:tmpl w:val="3F5C0866"/>
    <w:lvl w:ilvl="0" w:tplc="0416000F">
      <w:start w:val="1"/>
      <w:numFmt w:val="decimal"/>
      <w:lvlText w:val="%1."/>
      <w:lvlJc w:val="left"/>
      <w:pPr>
        <w:ind w:left="5463" w:hanging="360"/>
      </w:p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6" w15:restartNumberingAfterBreak="0">
    <w:nsid w:val="75BE3902"/>
    <w:multiLevelType w:val="hybridMultilevel"/>
    <w:tmpl w:val="A3A8F3E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7" w15:restartNumberingAfterBreak="0">
    <w:nsid w:val="7EBB0D75"/>
    <w:multiLevelType w:val="hybridMultilevel"/>
    <w:tmpl w:val="BD10A91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17"/>
  </w:num>
  <w:num w:numId="4">
    <w:abstractNumId w:val="10"/>
  </w:num>
  <w:num w:numId="5">
    <w:abstractNumId w:val="15"/>
    <w:lvlOverride w:ilvl="0">
      <w:startOverride w:val="1"/>
    </w:lvlOverride>
    <w:lvlOverride w:ilvl="1"/>
    <w:lvlOverride w:ilvl="2"/>
    <w:lvlOverride w:ilvl="3"/>
    <w:lvlOverride w:ilvl="4"/>
    <w:lvlOverride w:ilvl="5"/>
    <w:lvlOverride w:ilvl="6"/>
    <w:lvlOverride w:ilvl="7"/>
    <w:lvlOverride w:ilvl="8"/>
  </w:num>
  <w:num w:numId="6">
    <w:abstractNumId w:val="12"/>
  </w:num>
  <w:num w:numId="7">
    <w:abstractNumId w:val="0"/>
  </w:num>
  <w:num w:numId="8">
    <w:abstractNumId w:val="5"/>
  </w:num>
  <w:num w:numId="9">
    <w:abstractNumId w:val="14"/>
  </w:num>
  <w:num w:numId="10">
    <w:abstractNumId w:val="2"/>
  </w:num>
  <w:num w:numId="11">
    <w:abstractNumId w:val="11"/>
  </w:num>
  <w:num w:numId="12">
    <w:abstractNumId w:val="7"/>
  </w:num>
  <w:num w:numId="13">
    <w:abstractNumId w:val="8"/>
  </w:num>
  <w:num w:numId="14">
    <w:abstractNumId w:val="13"/>
  </w:num>
  <w:num w:numId="15">
    <w:abstractNumId w:val="9"/>
  </w:num>
  <w:num w:numId="16">
    <w:abstractNumId w:val="16"/>
  </w:num>
  <w:num w:numId="17">
    <w:abstractNumId w:val="6"/>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8B1"/>
    <w:rsid w:val="000019DE"/>
    <w:rsid w:val="00006279"/>
    <w:rsid w:val="00020E88"/>
    <w:rsid w:val="00023595"/>
    <w:rsid w:val="0003208A"/>
    <w:rsid w:val="00033B90"/>
    <w:rsid w:val="00036B01"/>
    <w:rsid w:val="00044397"/>
    <w:rsid w:val="00044C1B"/>
    <w:rsid w:val="00053699"/>
    <w:rsid w:val="00064880"/>
    <w:rsid w:val="00071050"/>
    <w:rsid w:val="00071321"/>
    <w:rsid w:val="00077400"/>
    <w:rsid w:val="00083CC5"/>
    <w:rsid w:val="000868F8"/>
    <w:rsid w:val="000936A6"/>
    <w:rsid w:val="000948E3"/>
    <w:rsid w:val="000A21DA"/>
    <w:rsid w:val="000A41D2"/>
    <w:rsid w:val="000B42C5"/>
    <w:rsid w:val="000B50B4"/>
    <w:rsid w:val="000B65F2"/>
    <w:rsid w:val="000B7ED0"/>
    <w:rsid w:val="000C0C22"/>
    <w:rsid w:val="000C1030"/>
    <w:rsid w:val="000C3543"/>
    <w:rsid w:val="000C4452"/>
    <w:rsid w:val="000C6073"/>
    <w:rsid w:val="000C64FD"/>
    <w:rsid w:val="000D2335"/>
    <w:rsid w:val="000D3B62"/>
    <w:rsid w:val="000D45D8"/>
    <w:rsid w:val="000D55B9"/>
    <w:rsid w:val="000E5468"/>
    <w:rsid w:val="000F08C2"/>
    <w:rsid w:val="000F0CAC"/>
    <w:rsid w:val="000F6247"/>
    <w:rsid w:val="00100AA2"/>
    <w:rsid w:val="00105311"/>
    <w:rsid w:val="001071E6"/>
    <w:rsid w:val="00111CB2"/>
    <w:rsid w:val="00117799"/>
    <w:rsid w:val="00142941"/>
    <w:rsid w:val="0014339D"/>
    <w:rsid w:val="001477C9"/>
    <w:rsid w:val="001504D1"/>
    <w:rsid w:val="0015781B"/>
    <w:rsid w:val="00171A52"/>
    <w:rsid w:val="00185FF0"/>
    <w:rsid w:val="001913BB"/>
    <w:rsid w:val="00193111"/>
    <w:rsid w:val="0019338A"/>
    <w:rsid w:val="001A1105"/>
    <w:rsid w:val="001A12BE"/>
    <w:rsid w:val="001A1E71"/>
    <w:rsid w:val="001A7FD5"/>
    <w:rsid w:val="001B1FBF"/>
    <w:rsid w:val="001B4520"/>
    <w:rsid w:val="001B689F"/>
    <w:rsid w:val="001B7E13"/>
    <w:rsid w:val="001C032A"/>
    <w:rsid w:val="001C4C94"/>
    <w:rsid w:val="001C6E70"/>
    <w:rsid w:val="001D3481"/>
    <w:rsid w:val="001D3CD9"/>
    <w:rsid w:val="00201823"/>
    <w:rsid w:val="00211AAE"/>
    <w:rsid w:val="00213A88"/>
    <w:rsid w:val="00215F58"/>
    <w:rsid w:val="00217D77"/>
    <w:rsid w:val="00223EFB"/>
    <w:rsid w:val="002306CB"/>
    <w:rsid w:val="002324D7"/>
    <w:rsid w:val="0023299A"/>
    <w:rsid w:val="00234071"/>
    <w:rsid w:val="002540E0"/>
    <w:rsid w:val="00255D46"/>
    <w:rsid w:val="00255E44"/>
    <w:rsid w:val="0026049B"/>
    <w:rsid w:val="00261C6F"/>
    <w:rsid w:val="00264F3F"/>
    <w:rsid w:val="00273AFF"/>
    <w:rsid w:val="00277236"/>
    <w:rsid w:val="00277AD0"/>
    <w:rsid w:val="00283742"/>
    <w:rsid w:val="002956DC"/>
    <w:rsid w:val="002A3A06"/>
    <w:rsid w:val="002B68C4"/>
    <w:rsid w:val="002D2CA4"/>
    <w:rsid w:val="002D2FB1"/>
    <w:rsid w:val="002D604E"/>
    <w:rsid w:val="002D7D38"/>
    <w:rsid w:val="002E0D36"/>
    <w:rsid w:val="002F0867"/>
    <w:rsid w:val="002F087A"/>
    <w:rsid w:val="002F42AA"/>
    <w:rsid w:val="00300557"/>
    <w:rsid w:val="00311194"/>
    <w:rsid w:val="00311972"/>
    <w:rsid w:val="00315153"/>
    <w:rsid w:val="0031587D"/>
    <w:rsid w:val="003178D4"/>
    <w:rsid w:val="0032180D"/>
    <w:rsid w:val="00322851"/>
    <w:rsid w:val="0032474D"/>
    <w:rsid w:val="003260E7"/>
    <w:rsid w:val="00326B6B"/>
    <w:rsid w:val="003272FC"/>
    <w:rsid w:val="00335580"/>
    <w:rsid w:val="003366CF"/>
    <w:rsid w:val="00337047"/>
    <w:rsid w:val="00341BA0"/>
    <w:rsid w:val="003433D9"/>
    <w:rsid w:val="00345990"/>
    <w:rsid w:val="00354D96"/>
    <w:rsid w:val="003552C8"/>
    <w:rsid w:val="003578F1"/>
    <w:rsid w:val="00360D25"/>
    <w:rsid w:val="00360E27"/>
    <w:rsid w:val="00363C2B"/>
    <w:rsid w:val="00364718"/>
    <w:rsid w:val="00366F18"/>
    <w:rsid w:val="00370646"/>
    <w:rsid w:val="00380EB1"/>
    <w:rsid w:val="003912EE"/>
    <w:rsid w:val="003916AA"/>
    <w:rsid w:val="00397577"/>
    <w:rsid w:val="00397BE5"/>
    <w:rsid w:val="003A0BAC"/>
    <w:rsid w:val="003A6C19"/>
    <w:rsid w:val="003C6FEB"/>
    <w:rsid w:val="003D04F2"/>
    <w:rsid w:val="003D0577"/>
    <w:rsid w:val="003D2032"/>
    <w:rsid w:val="003D4409"/>
    <w:rsid w:val="003E06B6"/>
    <w:rsid w:val="003E1001"/>
    <w:rsid w:val="003E7C62"/>
    <w:rsid w:val="003F1924"/>
    <w:rsid w:val="003F7F39"/>
    <w:rsid w:val="00402013"/>
    <w:rsid w:val="004055CC"/>
    <w:rsid w:val="00412504"/>
    <w:rsid w:val="004129AC"/>
    <w:rsid w:val="004133F8"/>
    <w:rsid w:val="00413918"/>
    <w:rsid w:val="00415601"/>
    <w:rsid w:val="00415BA4"/>
    <w:rsid w:val="004177C6"/>
    <w:rsid w:val="004214BE"/>
    <w:rsid w:val="004342BA"/>
    <w:rsid w:val="004400A9"/>
    <w:rsid w:val="00440EFA"/>
    <w:rsid w:val="00443419"/>
    <w:rsid w:val="0044522C"/>
    <w:rsid w:val="004456DC"/>
    <w:rsid w:val="004465B6"/>
    <w:rsid w:val="00450E8F"/>
    <w:rsid w:val="004531BD"/>
    <w:rsid w:val="004541F3"/>
    <w:rsid w:val="00457BFD"/>
    <w:rsid w:val="0046249C"/>
    <w:rsid w:val="00471A76"/>
    <w:rsid w:val="004727A4"/>
    <w:rsid w:val="00480822"/>
    <w:rsid w:val="004846B7"/>
    <w:rsid w:val="00484E1C"/>
    <w:rsid w:val="00490AE0"/>
    <w:rsid w:val="004917C8"/>
    <w:rsid w:val="004B570B"/>
    <w:rsid w:val="004B74E6"/>
    <w:rsid w:val="004C1502"/>
    <w:rsid w:val="004C7809"/>
    <w:rsid w:val="004D173B"/>
    <w:rsid w:val="004D1F0B"/>
    <w:rsid w:val="004D63E4"/>
    <w:rsid w:val="004E08E2"/>
    <w:rsid w:val="004E1C4F"/>
    <w:rsid w:val="004E581D"/>
    <w:rsid w:val="004E6041"/>
    <w:rsid w:val="004E6647"/>
    <w:rsid w:val="005035E0"/>
    <w:rsid w:val="005077CE"/>
    <w:rsid w:val="00511AA5"/>
    <w:rsid w:val="00521825"/>
    <w:rsid w:val="00524D0A"/>
    <w:rsid w:val="005313A0"/>
    <w:rsid w:val="005316BB"/>
    <w:rsid w:val="00531983"/>
    <w:rsid w:val="00531DAA"/>
    <w:rsid w:val="00535605"/>
    <w:rsid w:val="005356EE"/>
    <w:rsid w:val="00535B8C"/>
    <w:rsid w:val="00540ABB"/>
    <w:rsid w:val="00542A76"/>
    <w:rsid w:val="0054430C"/>
    <w:rsid w:val="00555C17"/>
    <w:rsid w:val="00561ED4"/>
    <w:rsid w:val="00564C6D"/>
    <w:rsid w:val="0057668E"/>
    <w:rsid w:val="00584389"/>
    <w:rsid w:val="0059274D"/>
    <w:rsid w:val="005A02D7"/>
    <w:rsid w:val="005A055B"/>
    <w:rsid w:val="005A18A2"/>
    <w:rsid w:val="005A3250"/>
    <w:rsid w:val="005A4224"/>
    <w:rsid w:val="005A640B"/>
    <w:rsid w:val="005A7CC0"/>
    <w:rsid w:val="005B479D"/>
    <w:rsid w:val="005B5750"/>
    <w:rsid w:val="005B6245"/>
    <w:rsid w:val="005C0FE8"/>
    <w:rsid w:val="005D1DEB"/>
    <w:rsid w:val="005D47FC"/>
    <w:rsid w:val="005D7B91"/>
    <w:rsid w:val="005F030C"/>
    <w:rsid w:val="005F4704"/>
    <w:rsid w:val="005F69B8"/>
    <w:rsid w:val="005F7035"/>
    <w:rsid w:val="00602166"/>
    <w:rsid w:val="0060265F"/>
    <w:rsid w:val="00604BA0"/>
    <w:rsid w:val="00611D0E"/>
    <w:rsid w:val="00612888"/>
    <w:rsid w:val="0061572F"/>
    <w:rsid w:val="00615FAF"/>
    <w:rsid w:val="00617B65"/>
    <w:rsid w:val="00647F11"/>
    <w:rsid w:val="00653AF3"/>
    <w:rsid w:val="0065620D"/>
    <w:rsid w:val="0066731F"/>
    <w:rsid w:val="00667BB8"/>
    <w:rsid w:val="006760DF"/>
    <w:rsid w:val="00686969"/>
    <w:rsid w:val="00687711"/>
    <w:rsid w:val="00687C78"/>
    <w:rsid w:val="00694297"/>
    <w:rsid w:val="006943AA"/>
    <w:rsid w:val="00696FAF"/>
    <w:rsid w:val="006A4E6F"/>
    <w:rsid w:val="006A6E25"/>
    <w:rsid w:val="006B0D92"/>
    <w:rsid w:val="006B1288"/>
    <w:rsid w:val="006C0511"/>
    <w:rsid w:val="006C47C6"/>
    <w:rsid w:val="006C560B"/>
    <w:rsid w:val="006C6E94"/>
    <w:rsid w:val="006D122F"/>
    <w:rsid w:val="006E0E7E"/>
    <w:rsid w:val="006E4944"/>
    <w:rsid w:val="006E5C3D"/>
    <w:rsid w:val="006E6E0E"/>
    <w:rsid w:val="006F3E68"/>
    <w:rsid w:val="006F4B12"/>
    <w:rsid w:val="007005DE"/>
    <w:rsid w:val="00700B61"/>
    <w:rsid w:val="00701558"/>
    <w:rsid w:val="00702FBC"/>
    <w:rsid w:val="00704997"/>
    <w:rsid w:val="00712370"/>
    <w:rsid w:val="0071347B"/>
    <w:rsid w:val="0071395F"/>
    <w:rsid w:val="00720C20"/>
    <w:rsid w:val="00721A12"/>
    <w:rsid w:val="007226C3"/>
    <w:rsid w:val="00723C6C"/>
    <w:rsid w:val="0072536B"/>
    <w:rsid w:val="00731324"/>
    <w:rsid w:val="00731EF7"/>
    <w:rsid w:val="007445BB"/>
    <w:rsid w:val="00744E4B"/>
    <w:rsid w:val="007451BC"/>
    <w:rsid w:val="007543C1"/>
    <w:rsid w:val="00755D33"/>
    <w:rsid w:val="007635B4"/>
    <w:rsid w:val="00763910"/>
    <w:rsid w:val="007649CC"/>
    <w:rsid w:val="0077213D"/>
    <w:rsid w:val="00774ECB"/>
    <w:rsid w:val="00777FE8"/>
    <w:rsid w:val="00785FF6"/>
    <w:rsid w:val="0079514B"/>
    <w:rsid w:val="007B00E8"/>
    <w:rsid w:val="007B4F8C"/>
    <w:rsid w:val="007B647C"/>
    <w:rsid w:val="007D0838"/>
    <w:rsid w:val="007D1DCC"/>
    <w:rsid w:val="007F063D"/>
    <w:rsid w:val="007F5B30"/>
    <w:rsid w:val="008013B4"/>
    <w:rsid w:val="00814044"/>
    <w:rsid w:val="008161AB"/>
    <w:rsid w:val="008174BB"/>
    <w:rsid w:val="00820050"/>
    <w:rsid w:val="00820DFA"/>
    <w:rsid w:val="0082295C"/>
    <w:rsid w:val="00823603"/>
    <w:rsid w:val="008308EB"/>
    <w:rsid w:val="00832D09"/>
    <w:rsid w:val="00833C3F"/>
    <w:rsid w:val="00834715"/>
    <w:rsid w:val="00840D45"/>
    <w:rsid w:val="00841BC2"/>
    <w:rsid w:val="008430EF"/>
    <w:rsid w:val="00847C13"/>
    <w:rsid w:val="00850BD7"/>
    <w:rsid w:val="0085120B"/>
    <w:rsid w:val="0086748D"/>
    <w:rsid w:val="008718B1"/>
    <w:rsid w:val="00874CE0"/>
    <w:rsid w:val="00874E09"/>
    <w:rsid w:val="008825E8"/>
    <w:rsid w:val="008836F3"/>
    <w:rsid w:val="00885632"/>
    <w:rsid w:val="008906EC"/>
    <w:rsid w:val="00891DC6"/>
    <w:rsid w:val="008A28C2"/>
    <w:rsid w:val="008A4F6B"/>
    <w:rsid w:val="008B2BE3"/>
    <w:rsid w:val="008B63D4"/>
    <w:rsid w:val="008B7576"/>
    <w:rsid w:val="008C01AD"/>
    <w:rsid w:val="008C53C3"/>
    <w:rsid w:val="008E1DDF"/>
    <w:rsid w:val="008F1AD6"/>
    <w:rsid w:val="008F2FDD"/>
    <w:rsid w:val="008F6B44"/>
    <w:rsid w:val="008F784B"/>
    <w:rsid w:val="009042BC"/>
    <w:rsid w:val="0091472D"/>
    <w:rsid w:val="009255BC"/>
    <w:rsid w:val="00926FC7"/>
    <w:rsid w:val="009314CB"/>
    <w:rsid w:val="00934794"/>
    <w:rsid w:val="00940524"/>
    <w:rsid w:val="009464FF"/>
    <w:rsid w:val="00946556"/>
    <w:rsid w:val="009565AD"/>
    <w:rsid w:val="00977ED6"/>
    <w:rsid w:val="00980AB1"/>
    <w:rsid w:val="009904CD"/>
    <w:rsid w:val="00990FCC"/>
    <w:rsid w:val="00992DF9"/>
    <w:rsid w:val="00994220"/>
    <w:rsid w:val="009946BF"/>
    <w:rsid w:val="00995F47"/>
    <w:rsid w:val="009A0CC5"/>
    <w:rsid w:val="009A3330"/>
    <w:rsid w:val="009A4BAD"/>
    <w:rsid w:val="009A4DE4"/>
    <w:rsid w:val="009C4C9F"/>
    <w:rsid w:val="009C71E3"/>
    <w:rsid w:val="009D4E66"/>
    <w:rsid w:val="009D54E6"/>
    <w:rsid w:val="009E03A8"/>
    <w:rsid w:val="009F1A3D"/>
    <w:rsid w:val="00A02EC5"/>
    <w:rsid w:val="00A042D0"/>
    <w:rsid w:val="00A12E8A"/>
    <w:rsid w:val="00A163E5"/>
    <w:rsid w:val="00A23DA7"/>
    <w:rsid w:val="00A24E96"/>
    <w:rsid w:val="00A250D1"/>
    <w:rsid w:val="00A37617"/>
    <w:rsid w:val="00A40D65"/>
    <w:rsid w:val="00A41EBA"/>
    <w:rsid w:val="00A47A7D"/>
    <w:rsid w:val="00A55CFA"/>
    <w:rsid w:val="00A61C06"/>
    <w:rsid w:val="00A64939"/>
    <w:rsid w:val="00A64D2F"/>
    <w:rsid w:val="00A6688D"/>
    <w:rsid w:val="00A84B02"/>
    <w:rsid w:val="00A85628"/>
    <w:rsid w:val="00A92AC1"/>
    <w:rsid w:val="00A9338C"/>
    <w:rsid w:val="00AA0C5A"/>
    <w:rsid w:val="00AA2516"/>
    <w:rsid w:val="00AA3713"/>
    <w:rsid w:val="00AA44F8"/>
    <w:rsid w:val="00AA6623"/>
    <w:rsid w:val="00AB246A"/>
    <w:rsid w:val="00AB3645"/>
    <w:rsid w:val="00AB38B0"/>
    <w:rsid w:val="00AB48FE"/>
    <w:rsid w:val="00AB7A07"/>
    <w:rsid w:val="00AC24DF"/>
    <w:rsid w:val="00AC3E41"/>
    <w:rsid w:val="00AC6CCE"/>
    <w:rsid w:val="00AD0164"/>
    <w:rsid w:val="00AD5D97"/>
    <w:rsid w:val="00AD7B3F"/>
    <w:rsid w:val="00AD7C06"/>
    <w:rsid w:val="00AF7906"/>
    <w:rsid w:val="00B01285"/>
    <w:rsid w:val="00B0169B"/>
    <w:rsid w:val="00B038EC"/>
    <w:rsid w:val="00B06206"/>
    <w:rsid w:val="00B074D3"/>
    <w:rsid w:val="00B123A0"/>
    <w:rsid w:val="00B209F3"/>
    <w:rsid w:val="00B25DB2"/>
    <w:rsid w:val="00B33B19"/>
    <w:rsid w:val="00B5463A"/>
    <w:rsid w:val="00B5469A"/>
    <w:rsid w:val="00B54F19"/>
    <w:rsid w:val="00B6135A"/>
    <w:rsid w:val="00B62B96"/>
    <w:rsid w:val="00B641B6"/>
    <w:rsid w:val="00B64ECE"/>
    <w:rsid w:val="00B65DBC"/>
    <w:rsid w:val="00B749EA"/>
    <w:rsid w:val="00B76E82"/>
    <w:rsid w:val="00B770A3"/>
    <w:rsid w:val="00B82248"/>
    <w:rsid w:val="00B87517"/>
    <w:rsid w:val="00B8775B"/>
    <w:rsid w:val="00BA7892"/>
    <w:rsid w:val="00BB06DB"/>
    <w:rsid w:val="00BC2773"/>
    <w:rsid w:val="00BC4106"/>
    <w:rsid w:val="00BC51AC"/>
    <w:rsid w:val="00BD2D0D"/>
    <w:rsid w:val="00BD3D3E"/>
    <w:rsid w:val="00BD5D76"/>
    <w:rsid w:val="00BE369D"/>
    <w:rsid w:val="00BE5620"/>
    <w:rsid w:val="00BF2CF5"/>
    <w:rsid w:val="00BF6A49"/>
    <w:rsid w:val="00C06239"/>
    <w:rsid w:val="00C06564"/>
    <w:rsid w:val="00C136F8"/>
    <w:rsid w:val="00C1411C"/>
    <w:rsid w:val="00C14D7B"/>
    <w:rsid w:val="00C16E29"/>
    <w:rsid w:val="00C2046C"/>
    <w:rsid w:val="00C2112E"/>
    <w:rsid w:val="00C256A1"/>
    <w:rsid w:val="00C26154"/>
    <w:rsid w:val="00C269B5"/>
    <w:rsid w:val="00C31A98"/>
    <w:rsid w:val="00C31E8E"/>
    <w:rsid w:val="00C40AE3"/>
    <w:rsid w:val="00C41448"/>
    <w:rsid w:val="00C44527"/>
    <w:rsid w:val="00C6414C"/>
    <w:rsid w:val="00C641F0"/>
    <w:rsid w:val="00C6561D"/>
    <w:rsid w:val="00C67318"/>
    <w:rsid w:val="00C747C0"/>
    <w:rsid w:val="00C76DE7"/>
    <w:rsid w:val="00C83F89"/>
    <w:rsid w:val="00C85BB2"/>
    <w:rsid w:val="00C91B2A"/>
    <w:rsid w:val="00CA05B0"/>
    <w:rsid w:val="00CA2394"/>
    <w:rsid w:val="00CB285D"/>
    <w:rsid w:val="00CB7D41"/>
    <w:rsid w:val="00CC1E8C"/>
    <w:rsid w:val="00CC2569"/>
    <w:rsid w:val="00CC4A39"/>
    <w:rsid w:val="00CD0DBD"/>
    <w:rsid w:val="00CD6FC3"/>
    <w:rsid w:val="00CE4591"/>
    <w:rsid w:val="00CE46DD"/>
    <w:rsid w:val="00CF110C"/>
    <w:rsid w:val="00CF1CA6"/>
    <w:rsid w:val="00CF25A7"/>
    <w:rsid w:val="00D05A9C"/>
    <w:rsid w:val="00D05AE2"/>
    <w:rsid w:val="00D10690"/>
    <w:rsid w:val="00D10898"/>
    <w:rsid w:val="00D13E08"/>
    <w:rsid w:val="00D15C8F"/>
    <w:rsid w:val="00D242B1"/>
    <w:rsid w:val="00D3206D"/>
    <w:rsid w:val="00D34A3F"/>
    <w:rsid w:val="00D44174"/>
    <w:rsid w:val="00D50114"/>
    <w:rsid w:val="00D50778"/>
    <w:rsid w:val="00D51B8D"/>
    <w:rsid w:val="00D575FC"/>
    <w:rsid w:val="00D7367C"/>
    <w:rsid w:val="00D81360"/>
    <w:rsid w:val="00D82A83"/>
    <w:rsid w:val="00D86A09"/>
    <w:rsid w:val="00D93B1B"/>
    <w:rsid w:val="00DA03EC"/>
    <w:rsid w:val="00DB01E0"/>
    <w:rsid w:val="00DB257F"/>
    <w:rsid w:val="00DB602D"/>
    <w:rsid w:val="00DB7134"/>
    <w:rsid w:val="00DC076E"/>
    <w:rsid w:val="00DC0B3A"/>
    <w:rsid w:val="00DC1741"/>
    <w:rsid w:val="00DC301A"/>
    <w:rsid w:val="00DD1A75"/>
    <w:rsid w:val="00DD2D8D"/>
    <w:rsid w:val="00DD5417"/>
    <w:rsid w:val="00DE2085"/>
    <w:rsid w:val="00DE6207"/>
    <w:rsid w:val="00DF0A88"/>
    <w:rsid w:val="00DF137A"/>
    <w:rsid w:val="00DF43F2"/>
    <w:rsid w:val="00E01BC4"/>
    <w:rsid w:val="00E0203A"/>
    <w:rsid w:val="00E06558"/>
    <w:rsid w:val="00E22DC5"/>
    <w:rsid w:val="00E238BD"/>
    <w:rsid w:val="00E24D08"/>
    <w:rsid w:val="00E250E1"/>
    <w:rsid w:val="00E2524C"/>
    <w:rsid w:val="00E369DA"/>
    <w:rsid w:val="00E36E58"/>
    <w:rsid w:val="00E417A3"/>
    <w:rsid w:val="00E47CB5"/>
    <w:rsid w:val="00E505B7"/>
    <w:rsid w:val="00E55469"/>
    <w:rsid w:val="00E56CD7"/>
    <w:rsid w:val="00E61168"/>
    <w:rsid w:val="00E612B5"/>
    <w:rsid w:val="00E71A2C"/>
    <w:rsid w:val="00E8058D"/>
    <w:rsid w:val="00E82A57"/>
    <w:rsid w:val="00E8340D"/>
    <w:rsid w:val="00E840FB"/>
    <w:rsid w:val="00E85A8A"/>
    <w:rsid w:val="00E92166"/>
    <w:rsid w:val="00EB295A"/>
    <w:rsid w:val="00EB5BF3"/>
    <w:rsid w:val="00EC00A5"/>
    <w:rsid w:val="00EC3688"/>
    <w:rsid w:val="00EC3A71"/>
    <w:rsid w:val="00ED1265"/>
    <w:rsid w:val="00EE365E"/>
    <w:rsid w:val="00EE4977"/>
    <w:rsid w:val="00EE640B"/>
    <w:rsid w:val="00EF0149"/>
    <w:rsid w:val="00EF250A"/>
    <w:rsid w:val="00EF47AB"/>
    <w:rsid w:val="00EF5DBC"/>
    <w:rsid w:val="00F027C4"/>
    <w:rsid w:val="00F10655"/>
    <w:rsid w:val="00F13C3F"/>
    <w:rsid w:val="00F14755"/>
    <w:rsid w:val="00F14799"/>
    <w:rsid w:val="00F2060D"/>
    <w:rsid w:val="00F21FCC"/>
    <w:rsid w:val="00F2404C"/>
    <w:rsid w:val="00F25E28"/>
    <w:rsid w:val="00F304BD"/>
    <w:rsid w:val="00F35D51"/>
    <w:rsid w:val="00F37129"/>
    <w:rsid w:val="00F43BAA"/>
    <w:rsid w:val="00F443CF"/>
    <w:rsid w:val="00F451FD"/>
    <w:rsid w:val="00F459AA"/>
    <w:rsid w:val="00F45E60"/>
    <w:rsid w:val="00F47777"/>
    <w:rsid w:val="00F50021"/>
    <w:rsid w:val="00F5236B"/>
    <w:rsid w:val="00F54284"/>
    <w:rsid w:val="00F56DD7"/>
    <w:rsid w:val="00F70B89"/>
    <w:rsid w:val="00F747CC"/>
    <w:rsid w:val="00F809C8"/>
    <w:rsid w:val="00F85831"/>
    <w:rsid w:val="00F864CE"/>
    <w:rsid w:val="00FA00E3"/>
    <w:rsid w:val="00FA7C67"/>
    <w:rsid w:val="00FB4618"/>
    <w:rsid w:val="00FB6CF3"/>
    <w:rsid w:val="00FC0432"/>
    <w:rsid w:val="00FC6752"/>
    <w:rsid w:val="00FC6A20"/>
    <w:rsid w:val="00FD56C0"/>
    <w:rsid w:val="00FE1971"/>
    <w:rsid w:val="00FE6056"/>
    <w:rsid w:val="00FF1140"/>
    <w:rsid w:val="00FF22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28967"/>
  <w15:chartTrackingRefBased/>
  <w15:docId w15:val="{085771F7-3250-494B-9E58-53C662714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07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871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semiHidden/>
    <w:rsid w:val="008718B1"/>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semiHidden/>
    <w:rsid w:val="008718B1"/>
    <w:rPr>
      <w:rFonts w:ascii="Times New Roman" w:eastAsia="Times New Roman" w:hAnsi="Times New Roman" w:cs="Times New Roman"/>
      <w:sz w:val="20"/>
      <w:szCs w:val="20"/>
      <w:lang w:eastAsia="pt-BR"/>
    </w:rPr>
  </w:style>
  <w:style w:type="character" w:styleId="Refdenotaderodap">
    <w:name w:val="footnote reference"/>
    <w:semiHidden/>
    <w:rsid w:val="008718B1"/>
    <w:rPr>
      <w:vertAlign w:val="superscript"/>
    </w:rPr>
  </w:style>
  <w:style w:type="character" w:styleId="Hyperlink">
    <w:name w:val="Hyperlink"/>
    <w:basedOn w:val="Fontepargpadro"/>
    <w:uiPriority w:val="99"/>
    <w:unhideWhenUsed/>
    <w:rsid w:val="00A40D65"/>
    <w:rPr>
      <w:color w:val="0563C1" w:themeColor="hyperlink"/>
      <w:u w:val="single"/>
    </w:rPr>
  </w:style>
  <w:style w:type="character" w:customStyle="1" w:styleId="MenoPendente1">
    <w:name w:val="Menção Pendente1"/>
    <w:basedOn w:val="Fontepargpadro"/>
    <w:uiPriority w:val="99"/>
    <w:semiHidden/>
    <w:unhideWhenUsed/>
    <w:rsid w:val="00A40D65"/>
    <w:rPr>
      <w:color w:val="605E5C"/>
      <w:shd w:val="clear" w:color="auto" w:fill="E1DFDD"/>
    </w:rPr>
  </w:style>
  <w:style w:type="paragraph" w:styleId="PargrafodaLista">
    <w:name w:val="List Paragraph"/>
    <w:basedOn w:val="Normal"/>
    <w:uiPriority w:val="34"/>
    <w:qFormat/>
    <w:rsid w:val="005B5750"/>
    <w:pPr>
      <w:spacing w:line="256" w:lineRule="auto"/>
      <w:ind w:left="720"/>
      <w:contextualSpacing/>
    </w:pPr>
  </w:style>
  <w:style w:type="paragraph" w:styleId="NormalWeb">
    <w:name w:val="Normal (Web)"/>
    <w:basedOn w:val="Normal"/>
    <w:uiPriority w:val="99"/>
    <w:unhideWhenUsed/>
    <w:rsid w:val="005A055B"/>
    <w:pPr>
      <w:spacing w:after="150" w:line="240" w:lineRule="auto"/>
    </w:pPr>
    <w:rPr>
      <w:rFonts w:ascii="Times New Roman" w:eastAsia="Times New Roman" w:hAnsi="Times New Roman" w:cs="Times New Roman"/>
      <w:sz w:val="24"/>
      <w:szCs w:val="24"/>
      <w:lang w:eastAsia="pt-BR"/>
    </w:rPr>
  </w:style>
  <w:style w:type="character" w:customStyle="1" w:styleId="ceztfont1">
    <w:name w:val="ceztfont1"/>
    <w:basedOn w:val="Fontepargpadro"/>
    <w:rsid w:val="000B42C5"/>
  </w:style>
  <w:style w:type="character" w:styleId="Refdecomentrio">
    <w:name w:val="annotation reference"/>
    <w:basedOn w:val="Fontepargpadro"/>
    <w:uiPriority w:val="99"/>
    <w:semiHidden/>
    <w:unhideWhenUsed/>
    <w:rsid w:val="00322851"/>
    <w:rPr>
      <w:sz w:val="16"/>
      <w:szCs w:val="16"/>
    </w:rPr>
  </w:style>
  <w:style w:type="paragraph" w:styleId="Textodecomentrio">
    <w:name w:val="annotation text"/>
    <w:basedOn w:val="Normal"/>
    <w:link w:val="TextodecomentrioChar"/>
    <w:uiPriority w:val="99"/>
    <w:semiHidden/>
    <w:unhideWhenUsed/>
    <w:rsid w:val="0032285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22851"/>
    <w:rPr>
      <w:sz w:val="20"/>
      <w:szCs w:val="20"/>
    </w:rPr>
  </w:style>
  <w:style w:type="paragraph" w:styleId="Assuntodocomentrio">
    <w:name w:val="annotation subject"/>
    <w:basedOn w:val="Textodecomentrio"/>
    <w:next w:val="Textodecomentrio"/>
    <w:link w:val="AssuntodocomentrioChar"/>
    <w:uiPriority w:val="99"/>
    <w:semiHidden/>
    <w:unhideWhenUsed/>
    <w:rsid w:val="00322851"/>
    <w:rPr>
      <w:b/>
      <w:bCs/>
    </w:rPr>
  </w:style>
  <w:style w:type="character" w:customStyle="1" w:styleId="AssuntodocomentrioChar">
    <w:name w:val="Assunto do comentário Char"/>
    <w:basedOn w:val="TextodecomentrioChar"/>
    <w:link w:val="Assuntodocomentrio"/>
    <w:uiPriority w:val="99"/>
    <w:semiHidden/>
    <w:rsid w:val="00322851"/>
    <w:rPr>
      <w:b/>
      <w:bCs/>
      <w:sz w:val="20"/>
      <w:szCs w:val="20"/>
    </w:rPr>
  </w:style>
  <w:style w:type="paragraph" w:styleId="Textodebalo">
    <w:name w:val="Balloon Text"/>
    <w:basedOn w:val="Normal"/>
    <w:link w:val="TextodebaloChar"/>
    <w:uiPriority w:val="99"/>
    <w:semiHidden/>
    <w:unhideWhenUsed/>
    <w:rsid w:val="0032285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22851"/>
    <w:rPr>
      <w:rFonts w:ascii="Segoe UI" w:hAnsi="Segoe UI" w:cs="Segoe UI"/>
      <w:sz w:val="18"/>
      <w:szCs w:val="18"/>
    </w:rPr>
  </w:style>
  <w:style w:type="paragraph" w:styleId="TextosemFormatao">
    <w:name w:val="Plain Text"/>
    <w:basedOn w:val="Normal"/>
    <w:link w:val="TextosemFormataoChar"/>
    <w:uiPriority w:val="99"/>
    <w:unhideWhenUsed/>
    <w:rsid w:val="00B0169B"/>
    <w:pPr>
      <w:spacing w:after="0" w:line="240" w:lineRule="auto"/>
    </w:pPr>
    <w:rPr>
      <w:rFonts w:ascii="Calibri" w:hAnsi="Calibri"/>
      <w:szCs w:val="21"/>
    </w:rPr>
  </w:style>
  <w:style w:type="character" w:customStyle="1" w:styleId="TextosemFormataoChar">
    <w:name w:val="Texto sem Formatação Char"/>
    <w:basedOn w:val="Fontepargpadro"/>
    <w:link w:val="TextosemFormatao"/>
    <w:uiPriority w:val="99"/>
    <w:rsid w:val="00B0169B"/>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004124">
      <w:bodyDiv w:val="1"/>
      <w:marLeft w:val="0"/>
      <w:marRight w:val="0"/>
      <w:marTop w:val="0"/>
      <w:marBottom w:val="0"/>
      <w:divBdr>
        <w:top w:val="none" w:sz="0" w:space="0" w:color="auto"/>
        <w:left w:val="none" w:sz="0" w:space="0" w:color="auto"/>
        <w:bottom w:val="none" w:sz="0" w:space="0" w:color="auto"/>
        <w:right w:val="none" w:sz="0" w:space="0" w:color="auto"/>
      </w:divBdr>
    </w:div>
    <w:div w:id="317077132">
      <w:bodyDiv w:val="1"/>
      <w:marLeft w:val="0"/>
      <w:marRight w:val="0"/>
      <w:marTop w:val="0"/>
      <w:marBottom w:val="0"/>
      <w:divBdr>
        <w:top w:val="none" w:sz="0" w:space="0" w:color="auto"/>
        <w:left w:val="none" w:sz="0" w:space="0" w:color="auto"/>
        <w:bottom w:val="none" w:sz="0" w:space="0" w:color="auto"/>
        <w:right w:val="none" w:sz="0" w:space="0" w:color="auto"/>
      </w:divBdr>
    </w:div>
    <w:div w:id="454834103">
      <w:bodyDiv w:val="1"/>
      <w:marLeft w:val="0"/>
      <w:marRight w:val="0"/>
      <w:marTop w:val="0"/>
      <w:marBottom w:val="0"/>
      <w:divBdr>
        <w:top w:val="none" w:sz="0" w:space="0" w:color="auto"/>
        <w:left w:val="none" w:sz="0" w:space="0" w:color="auto"/>
        <w:bottom w:val="none" w:sz="0" w:space="0" w:color="auto"/>
        <w:right w:val="none" w:sz="0" w:space="0" w:color="auto"/>
      </w:divBdr>
      <w:divsChild>
        <w:div w:id="773592366">
          <w:marLeft w:val="0"/>
          <w:marRight w:val="0"/>
          <w:marTop w:val="0"/>
          <w:marBottom w:val="0"/>
          <w:divBdr>
            <w:top w:val="none" w:sz="0" w:space="0" w:color="auto"/>
            <w:left w:val="none" w:sz="0" w:space="0" w:color="auto"/>
            <w:bottom w:val="none" w:sz="0" w:space="0" w:color="auto"/>
            <w:right w:val="none" w:sz="0" w:space="0" w:color="auto"/>
          </w:divBdr>
          <w:divsChild>
            <w:div w:id="1710909322">
              <w:marLeft w:val="0"/>
              <w:marRight w:val="0"/>
              <w:marTop w:val="0"/>
              <w:marBottom w:val="0"/>
              <w:divBdr>
                <w:top w:val="none" w:sz="0" w:space="0" w:color="auto"/>
                <w:left w:val="none" w:sz="0" w:space="0" w:color="auto"/>
                <w:bottom w:val="none" w:sz="0" w:space="0" w:color="auto"/>
                <w:right w:val="none" w:sz="0" w:space="0" w:color="auto"/>
              </w:divBdr>
              <w:divsChild>
                <w:div w:id="144057823">
                  <w:marLeft w:val="0"/>
                  <w:marRight w:val="0"/>
                  <w:marTop w:val="0"/>
                  <w:marBottom w:val="0"/>
                  <w:divBdr>
                    <w:top w:val="none" w:sz="0" w:space="0" w:color="auto"/>
                    <w:left w:val="none" w:sz="0" w:space="0" w:color="auto"/>
                    <w:bottom w:val="none" w:sz="0" w:space="0" w:color="auto"/>
                    <w:right w:val="none" w:sz="0" w:space="0" w:color="auto"/>
                  </w:divBdr>
                  <w:divsChild>
                    <w:div w:id="1293170885">
                      <w:marLeft w:val="-225"/>
                      <w:marRight w:val="-225"/>
                      <w:marTop w:val="0"/>
                      <w:marBottom w:val="0"/>
                      <w:divBdr>
                        <w:top w:val="none" w:sz="0" w:space="0" w:color="auto"/>
                        <w:left w:val="none" w:sz="0" w:space="0" w:color="auto"/>
                        <w:bottom w:val="none" w:sz="0" w:space="0" w:color="auto"/>
                        <w:right w:val="none" w:sz="0" w:space="0" w:color="auto"/>
                      </w:divBdr>
                      <w:divsChild>
                        <w:div w:id="128595780">
                          <w:marLeft w:val="0"/>
                          <w:marRight w:val="0"/>
                          <w:marTop w:val="0"/>
                          <w:marBottom w:val="0"/>
                          <w:divBdr>
                            <w:top w:val="none" w:sz="0" w:space="0" w:color="auto"/>
                            <w:left w:val="none" w:sz="0" w:space="0" w:color="auto"/>
                            <w:bottom w:val="none" w:sz="0" w:space="0" w:color="auto"/>
                            <w:right w:val="none" w:sz="0" w:space="0" w:color="auto"/>
                          </w:divBdr>
                          <w:divsChild>
                            <w:div w:id="60451314">
                              <w:marLeft w:val="0"/>
                              <w:marRight w:val="0"/>
                              <w:marTop w:val="0"/>
                              <w:marBottom w:val="0"/>
                              <w:divBdr>
                                <w:top w:val="none" w:sz="0" w:space="0" w:color="auto"/>
                                <w:left w:val="none" w:sz="0" w:space="0" w:color="auto"/>
                                <w:bottom w:val="none" w:sz="0" w:space="0" w:color="auto"/>
                                <w:right w:val="none" w:sz="0" w:space="0" w:color="auto"/>
                              </w:divBdr>
                              <w:divsChild>
                                <w:div w:id="642122882">
                                  <w:marLeft w:val="0"/>
                                  <w:marRight w:val="0"/>
                                  <w:marTop w:val="0"/>
                                  <w:marBottom w:val="0"/>
                                  <w:divBdr>
                                    <w:top w:val="none" w:sz="0" w:space="0" w:color="auto"/>
                                    <w:left w:val="none" w:sz="0" w:space="0" w:color="auto"/>
                                    <w:bottom w:val="none" w:sz="0" w:space="0" w:color="auto"/>
                                    <w:right w:val="none" w:sz="0" w:space="0" w:color="auto"/>
                                  </w:divBdr>
                                  <w:divsChild>
                                    <w:div w:id="98442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727474">
      <w:bodyDiv w:val="1"/>
      <w:marLeft w:val="0"/>
      <w:marRight w:val="0"/>
      <w:marTop w:val="0"/>
      <w:marBottom w:val="0"/>
      <w:divBdr>
        <w:top w:val="none" w:sz="0" w:space="0" w:color="auto"/>
        <w:left w:val="none" w:sz="0" w:space="0" w:color="auto"/>
        <w:bottom w:val="none" w:sz="0" w:space="0" w:color="auto"/>
        <w:right w:val="none" w:sz="0" w:space="0" w:color="auto"/>
      </w:divBdr>
    </w:div>
    <w:div w:id="1513035735">
      <w:bodyDiv w:val="1"/>
      <w:marLeft w:val="0"/>
      <w:marRight w:val="0"/>
      <w:marTop w:val="0"/>
      <w:marBottom w:val="0"/>
      <w:divBdr>
        <w:top w:val="none" w:sz="0" w:space="0" w:color="auto"/>
        <w:left w:val="none" w:sz="0" w:space="0" w:color="auto"/>
        <w:bottom w:val="none" w:sz="0" w:space="0" w:color="auto"/>
        <w:right w:val="none" w:sz="0" w:space="0" w:color="auto"/>
      </w:divBdr>
    </w:div>
    <w:div w:id="1550799017">
      <w:bodyDiv w:val="1"/>
      <w:marLeft w:val="0"/>
      <w:marRight w:val="0"/>
      <w:marTop w:val="0"/>
      <w:marBottom w:val="0"/>
      <w:divBdr>
        <w:top w:val="none" w:sz="0" w:space="0" w:color="auto"/>
        <w:left w:val="none" w:sz="0" w:space="0" w:color="auto"/>
        <w:bottom w:val="none" w:sz="0" w:space="0" w:color="auto"/>
        <w:right w:val="none" w:sz="0" w:space="0" w:color="auto"/>
      </w:divBdr>
    </w:div>
    <w:div w:id="1819835311">
      <w:bodyDiv w:val="1"/>
      <w:marLeft w:val="0"/>
      <w:marRight w:val="0"/>
      <w:marTop w:val="0"/>
      <w:marBottom w:val="0"/>
      <w:divBdr>
        <w:top w:val="none" w:sz="0" w:space="0" w:color="auto"/>
        <w:left w:val="none" w:sz="0" w:space="0" w:color="auto"/>
        <w:bottom w:val="none" w:sz="0" w:space="0" w:color="auto"/>
        <w:right w:val="none" w:sz="0" w:space="0" w:color="auto"/>
      </w:divBdr>
    </w:div>
    <w:div w:id="1990475647">
      <w:bodyDiv w:val="1"/>
      <w:marLeft w:val="0"/>
      <w:marRight w:val="0"/>
      <w:marTop w:val="0"/>
      <w:marBottom w:val="0"/>
      <w:divBdr>
        <w:top w:val="none" w:sz="0" w:space="0" w:color="auto"/>
        <w:left w:val="none" w:sz="0" w:space="0" w:color="auto"/>
        <w:bottom w:val="none" w:sz="0" w:space="0" w:color="auto"/>
        <w:right w:val="none" w:sz="0" w:space="0" w:color="auto"/>
      </w:divBdr>
    </w:div>
    <w:div w:id="2061710629">
      <w:bodyDiv w:val="1"/>
      <w:marLeft w:val="0"/>
      <w:marRight w:val="0"/>
      <w:marTop w:val="0"/>
      <w:marBottom w:val="0"/>
      <w:divBdr>
        <w:top w:val="none" w:sz="0" w:space="0" w:color="auto"/>
        <w:left w:val="none" w:sz="0" w:space="0" w:color="auto"/>
        <w:bottom w:val="none" w:sz="0" w:space="0" w:color="auto"/>
        <w:right w:val="none" w:sz="0" w:space="0" w:color="auto"/>
      </w:divBdr>
    </w:div>
    <w:div w:id="212927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lanalto.gov.br/CCIVIL_03/_Ato2011-2014/2013/Lei/L12863.ht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lanalto.gov.br/ccivil_03/decreto/d2181.ht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lanalto.gov.br/ccivil_03/_ato2011-2014/2012/decreto/d7738.ht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lanalto.gov.br/CCIVIL_03/_Ato2011-2014/2013/Lei/L12863.ht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018089F05B76488FB688E2BE8527EB" ma:contentTypeVersion="5" ma:contentTypeDescription="Create a new document." ma:contentTypeScope="" ma:versionID="d165817b2d12a5cb2afca4a9f3d87fee">
  <xsd:schema xmlns:xsd="http://www.w3.org/2001/XMLSchema" xmlns:xs="http://www.w3.org/2001/XMLSchema" xmlns:p="http://schemas.microsoft.com/office/2006/metadata/properties" xmlns:ns3="c82ac6da-d50e-4e40-aee4-1b2d268f2a98" xmlns:ns4="4dd2be0f-2294-466b-845e-fcdb2ab82c57" targetNamespace="http://schemas.microsoft.com/office/2006/metadata/properties" ma:root="true" ma:fieldsID="a6bc18d7365e1b25fe6fd45a7663208c" ns3:_="" ns4:_="">
    <xsd:import namespace="c82ac6da-d50e-4e40-aee4-1b2d268f2a98"/>
    <xsd:import namespace="4dd2be0f-2294-466b-845e-fcdb2ab82c5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ac6da-d50e-4e40-aee4-1b2d268f2a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d2be0f-2294-466b-845e-fcdb2ab82c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CC8ED-E4CB-40D3-9E14-5B71382210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3ACF53-A40D-4739-A88D-A720AF579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ac6da-d50e-4e40-aee4-1b2d268f2a98"/>
    <ds:schemaRef ds:uri="4dd2be0f-2294-466b-845e-fcdb2ab82c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EAC231-459E-4E8F-B1F3-F1D3696C0B10}">
  <ds:schemaRefs>
    <ds:schemaRef ds:uri="http://schemas.microsoft.com/sharepoint/v3/contenttype/forms"/>
  </ds:schemaRefs>
</ds:datastoreItem>
</file>

<file path=customXml/itemProps4.xml><?xml version="1.0" encoding="utf-8"?>
<ds:datastoreItem xmlns:ds="http://schemas.openxmlformats.org/officeDocument/2006/customXml" ds:itemID="{BDB36D2A-4AC2-4195-8DD8-F06D95BFF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12</Pages>
  <Words>3030</Words>
  <Characters>16365</Characters>
  <Application>Microsoft Office Word</Application>
  <DocSecurity>0</DocSecurity>
  <Lines>136</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Dorotea Veras Costa</dc:creator>
  <cp:keywords/>
  <dc:description/>
  <cp:lastModifiedBy>Ana Dorotea Veras Costa</cp:lastModifiedBy>
  <cp:revision>11</cp:revision>
  <dcterms:created xsi:type="dcterms:W3CDTF">2019-12-30T18:08:00Z</dcterms:created>
  <dcterms:modified xsi:type="dcterms:W3CDTF">2020-01-29T21:46:00Z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0x0101007C018089F05B76488FB688E2BE8527EB</vt:lpwstr>
  </property>
</Properties>
</file>