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27A9E" w14:textId="77777777" w:rsidR="00D3023E" w:rsidRPr="00861A6F" w:rsidRDefault="00D3023E" w:rsidP="00D3023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861A6F">
        <w:rPr>
          <w:rFonts w:asciiTheme="minorHAnsi" w:hAnsiTheme="minorHAnsi" w:cstheme="minorHAnsi"/>
          <w:b/>
          <w:bCs/>
        </w:rPr>
        <w:t>MINISTÉRIO DA EDUCAÇÃO</w:t>
      </w:r>
    </w:p>
    <w:p w14:paraId="7966B1AC" w14:textId="77777777" w:rsidR="00D3023E" w:rsidRPr="00861A6F" w:rsidRDefault="00D3023E" w:rsidP="00D3023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861A6F">
        <w:rPr>
          <w:rFonts w:asciiTheme="minorHAnsi" w:hAnsiTheme="minorHAnsi" w:cstheme="minorHAnsi"/>
          <w:b/>
          <w:bCs/>
        </w:rPr>
        <w:t>SECRETARIA DE EDUCAÇÃO SUPERIOR</w:t>
      </w:r>
    </w:p>
    <w:p w14:paraId="73BB0F1D" w14:textId="77777777" w:rsidR="00D3023E" w:rsidRPr="00861A6F" w:rsidRDefault="00D3023E" w:rsidP="00D3023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861A6F">
        <w:rPr>
          <w:rFonts w:asciiTheme="minorHAnsi" w:hAnsiTheme="minorHAnsi" w:cstheme="minorHAnsi"/>
          <w:b/>
          <w:bCs/>
        </w:rPr>
        <w:t>COMISSÃO NACIONAL DE RESIDÊNCIA MULTIPROFISSIONAL EM SAÚDE</w:t>
      </w:r>
    </w:p>
    <w:p w14:paraId="6A3FC0A5" w14:textId="77777777" w:rsidR="00D3023E" w:rsidRPr="00861A6F" w:rsidRDefault="00D3023E" w:rsidP="00D3023E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ACE768C" w14:textId="63DCE714" w:rsidR="00D3023E" w:rsidRPr="00861A6F" w:rsidRDefault="00D3023E" w:rsidP="00D3023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861A6F">
        <w:rPr>
          <w:rFonts w:asciiTheme="minorHAnsi" w:hAnsiTheme="minorHAnsi" w:cstheme="minorHAnsi"/>
          <w:b/>
          <w:bCs/>
        </w:rPr>
        <w:t>MANUAL ORIENTATIVO PARA PREENCHIMENTO DO</w:t>
      </w:r>
      <w:r w:rsidRPr="00861A6F">
        <w:rPr>
          <w:rFonts w:asciiTheme="minorHAnsi" w:hAnsiTheme="minorHAnsi" w:cstheme="minorHAnsi"/>
        </w:rPr>
        <w:t xml:space="preserve"> </w:t>
      </w:r>
      <w:r w:rsidRPr="00861A6F">
        <w:rPr>
          <w:rFonts w:asciiTheme="minorHAnsi" w:hAnsiTheme="minorHAnsi" w:cstheme="minorHAnsi"/>
          <w:b/>
          <w:bCs/>
        </w:rPr>
        <w:t>INSTRUMENTO DE AVALIAÇÃO DE AUTORIZAÇÃO DE FUNCIONAMENTO DE PROGRAMAS DE RESIDÊNCIAS MULTIPROFISSIONAL E EM ÁREA PROFISSIONAL DA SAÚDE</w:t>
      </w:r>
    </w:p>
    <w:p w14:paraId="4DA6B552" w14:textId="77777777" w:rsidR="00D3023E" w:rsidRPr="00861A6F" w:rsidRDefault="00D3023E" w:rsidP="00D3023E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21CC42A" w14:textId="5C018435" w:rsidR="00347F36" w:rsidRPr="00861A6F" w:rsidRDefault="00347F36" w:rsidP="00D3023E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861A6F">
        <w:rPr>
          <w:rFonts w:asciiTheme="minorHAnsi" w:hAnsiTheme="minorHAnsi" w:cstheme="minorHAnsi"/>
          <w:b/>
          <w:bCs/>
        </w:rPr>
        <w:t>Nome do programa</w:t>
      </w:r>
      <w:r w:rsidR="00E208E6" w:rsidRPr="00861A6F">
        <w:rPr>
          <w:rFonts w:asciiTheme="minorHAnsi" w:hAnsiTheme="minorHAnsi" w:cstheme="minorHAnsi"/>
          <w:b/>
          <w:bCs/>
        </w:rPr>
        <w:t xml:space="preserve"> é formado por 3 partes</w:t>
      </w:r>
      <w:r w:rsidR="00D5691A">
        <w:rPr>
          <w:rFonts w:asciiTheme="minorHAnsi" w:hAnsiTheme="minorHAnsi" w:cstheme="minorHAnsi"/>
          <w:b/>
          <w:bCs/>
        </w:rPr>
        <w:t>:</w:t>
      </w:r>
    </w:p>
    <w:p w14:paraId="65FB9D39" w14:textId="1994B823" w:rsidR="00347F36" w:rsidRPr="00861A6F" w:rsidRDefault="00E208E6" w:rsidP="00D3023E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861A6F">
        <w:rPr>
          <w:rFonts w:asciiTheme="minorHAnsi" w:hAnsiTheme="minorHAnsi" w:cstheme="minorHAnsi"/>
          <w:b/>
          <w:bCs/>
        </w:rPr>
        <w:t>(</w:t>
      </w:r>
      <w:r w:rsidR="0099689F" w:rsidRPr="00861A6F">
        <w:rPr>
          <w:rFonts w:asciiTheme="minorHAnsi" w:hAnsiTheme="minorHAnsi" w:cstheme="minorHAnsi"/>
          <w:b/>
          <w:bCs/>
        </w:rPr>
        <w:t xml:space="preserve">multi ou </w:t>
      </w:r>
      <w:r w:rsidRPr="00861A6F">
        <w:rPr>
          <w:rFonts w:asciiTheme="minorHAnsi" w:hAnsiTheme="minorHAnsi" w:cstheme="minorHAnsi"/>
          <w:b/>
          <w:bCs/>
        </w:rPr>
        <w:t>uni)</w:t>
      </w:r>
      <w:r w:rsidR="00D5691A">
        <w:rPr>
          <w:rFonts w:asciiTheme="minorHAnsi" w:hAnsiTheme="minorHAnsi" w:cstheme="minorHAnsi"/>
          <w:b/>
          <w:bCs/>
        </w:rPr>
        <w:t xml:space="preserve"> - </w:t>
      </w:r>
      <w:r w:rsidRPr="00665735">
        <w:rPr>
          <w:rFonts w:asciiTheme="minorHAnsi" w:hAnsiTheme="minorHAnsi" w:cstheme="minorHAnsi"/>
          <w:b/>
          <w:bCs/>
          <w:color w:val="FF0000"/>
        </w:rPr>
        <w:t>área de concentração (multi) ou categoria (uni)</w:t>
      </w:r>
      <w:r w:rsidRPr="00A74AF8">
        <w:rPr>
          <w:rFonts w:asciiTheme="minorHAnsi" w:hAnsiTheme="minorHAnsi" w:cstheme="minorHAnsi"/>
          <w:b/>
          <w:bCs/>
        </w:rPr>
        <w:t xml:space="preserve"> </w:t>
      </w:r>
      <w:r w:rsidRPr="00861A6F">
        <w:rPr>
          <w:rFonts w:asciiTheme="minorHAnsi" w:hAnsiTheme="minorHAnsi" w:cstheme="minorHAnsi"/>
          <w:b/>
          <w:bCs/>
        </w:rPr>
        <w:t>– especificidade</w:t>
      </w:r>
      <w:r w:rsidR="0047476E">
        <w:rPr>
          <w:rFonts w:asciiTheme="minorHAnsi" w:hAnsiTheme="minorHAnsi" w:cstheme="minorHAnsi"/>
          <w:b/>
          <w:bCs/>
        </w:rPr>
        <w:t xml:space="preserve"> ou </w:t>
      </w:r>
      <w:r w:rsidRPr="00861A6F">
        <w:rPr>
          <w:rFonts w:asciiTheme="minorHAnsi" w:hAnsiTheme="minorHAnsi" w:cstheme="minorHAnsi"/>
          <w:b/>
          <w:bCs/>
        </w:rPr>
        <w:t>local</w:t>
      </w:r>
    </w:p>
    <w:p w14:paraId="18E70208" w14:textId="77777777" w:rsidR="00347F36" w:rsidRDefault="00347F36" w:rsidP="00D3023E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7061E77F" w14:textId="0E8495F9" w:rsidR="0018240D" w:rsidRDefault="0018240D" w:rsidP="0018240D">
      <w:pPr>
        <w:pStyle w:val="Pargrafoda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/>
          <w:lang w:eastAsia="pt-BR"/>
        </w:rPr>
      </w:pPr>
      <w:r w:rsidRPr="0018240D">
        <w:rPr>
          <w:rFonts w:asciiTheme="minorHAnsi" w:hAnsiTheme="minorHAnsi" w:cstheme="minorHAnsi"/>
          <w:b/>
          <w:lang w:eastAsia="pt-BR"/>
        </w:rPr>
        <w:t>Apresentação das informações conforme a Resolução CNRMS No 7 de 2014, ART. 13</w:t>
      </w:r>
    </w:p>
    <w:p w14:paraId="0A99B1F8" w14:textId="1F7EA688" w:rsidR="0018240D" w:rsidRDefault="0018240D" w:rsidP="0018240D">
      <w:pPr>
        <w:spacing w:after="0"/>
        <w:jc w:val="both"/>
        <w:rPr>
          <w:rFonts w:asciiTheme="minorHAnsi" w:hAnsiTheme="minorHAnsi" w:cstheme="minorHAnsi"/>
          <w:bCs/>
          <w:lang w:eastAsia="pt-BR"/>
        </w:rPr>
      </w:pPr>
      <w:r w:rsidRPr="004E6829">
        <w:rPr>
          <w:rFonts w:asciiTheme="minorHAnsi" w:hAnsiTheme="minorHAnsi" w:cstheme="minorHAnsi"/>
          <w:bCs/>
          <w:lang w:eastAsia="pt-BR"/>
        </w:rPr>
        <w:t xml:space="preserve">Verificar se os itens estão presentes </w:t>
      </w:r>
      <w:r w:rsidR="004E6829" w:rsidRPr="004E6829">
        <w:rPr>
          <w:rFonts w:asciiTheme="minorHAnsi" w:hAnsiTheme="minorHAnsi" w:cstheme="minorHAnsi"/>
          <w:bCs/>
          <w:lang w:eastAsia="pt-BR"/>
        </w:rPr>
        <w:t>no sistema</w:t>
      </w:r>
      <w:r w:rsidR="004E6829">
        <w:rPr>
          <w:rFonts w:asciiTheme="minorHAnsi" w:hAnsiTheme="minorHAnsi" w:cstheme="minorHAnsi"/>
          <w:bCs/>
          <w:lang w:eastAsia="pt-BR"/>
        </w:rPr>
        <w:t xml:space="preserve"> e marcar sim ou não.</w:t>
      </w:r>
    </w:p>
    <w:p w14:paraId="7FD29220" w14:textId="77777777" w:rsidR="004E6829" w:rsidRPr="004E6829" w:rsidRDefault="004E6829" w:rsidP="007D4495">
      <w:pPr>
        <w:rPr>
          <w:rFonts w:asciiTheme="minorHAnsi" w:hAnsiTheme="minorHAnsi" w:cstheme="minorHAnsi"/>
          <w:bCs/>
          <w:lang w:eastAsia="pt-BR"/>
        </w:rPr>
      </w:pPr>
    </w:p>
    <w:p w14:paraId="219CD88B" w14:textId="76668E1E" w:rsidR="00D3023E" w:rsidRPr="00614C11" w:rsidRDefault="009418E4" w:rsidP="00F04A1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14C11">
        <w:rPr>
          <w:rFonts w:asciiTheme="minorHAnsi" w:hAnsiTheme="minorHAnsi" w:cstheme="minorHAnsi"/>
          <w:b/>
          <w:color w:val="auto"/>
          <w:sz w:val="22"/>
          <w:szCs w:val="22"/>
        </w:rPr>
        <w:t>Apresentação do programa de residência</w:t>
      </w:r>
    </w:p>
    <w:p w14:paraId="763D2E70" w14:textId="77777777" w:rsidR="00614C11" w:rsidRPr="00AE4E3F" w:rsidRDefault="00614C11" w:rsidP="00614C11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AE4E3F">
        <w:rPr>
          <w:rFonts w:asciiTheme="minorHAnsi" w:hAnsiTheme="minorHAnsi" w:cstheme="minorHAnsi"/>
          <w:b/>
          <w:bCs/>
        </w:rPr>
        <w:t>Justificativa da necessidade do programa na região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96"/>
        <w:gridCol w:w="7098"/>
      </w:tblGrid>
      <w:tr w:rsidR="00C7602C" w:rsidRPr="00861A6F" w14:paraId="48A1D2B1" w14:textId="77777777" w:rsidTr="00130FB2">
        <w:trPr>
          <w:cantSplit/>
          <w:trHeight w:val="144"/>
        </w:trPr>
        <w:tc>
          <w:tcPr>
            <w:tcW w:w="815" w:type="pct"/>
          </w:tcPr>
          <w:p w14:paraId="3800549F" w14:textId="77777777" w:rsidR="00C7602C" w:rsidRPr="00861A6F" w:rsidRDefault="00C7602C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4185" w:type="pct"/>
          </w:tcPr>
          <w:p w14:paraId="7FBB1F04" w14:textId="77777777" w:rsidR="00C7602C" w:rsidRPr="00861A6F" w:rsidRDefault="00C7602C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 de Análise</w:t>
            </w:r>
          </w:p>
        </w:tc>
      </w:tr>
      <w:tr w:rsidR="00C7602C" w:rsidRPr="00861A6F" w14:paraId="1A18F3B3" w14:textId="77777777" w:rsidTr="00130FB2">
        <w:trPr>
          <w:cantSplit/>
          <w:trHeight w:val="144"/>
        </w:trPr>
        <w:tc>
          <w:tcPr>
            <w:tcW w:w="815" w:type="pct"/>
          </w:tcPr>
          <w:p w14:paraId="031C9C0F" w14:textId="77777777" w:rsidR="00C7602C" w:rsidRPr="00861A6F" w:rsidRDefault="00C7602C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185" w:type="pct"/>
          </w:tcPr>
          <w:p w14:paraId="7B9B910F" w14:textId="77777777" w:rsidR="00C7602C" w:rsidRPr="00861A6F" w:rsidRDefault="00C7602C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>Quando o projeto e a dinâmica de funcionamento do programa apresentam, com clareza, elementos significativos que demonstram integração adequada com o sistema de saúde local e regional e com o SUS, com pactuação por meio de instrumento formal entre a unidade proponente do programa e o gestor local do SUS.</w:t>
            </w:r>
          </w:p>
        </w:tc>
      </w:tr>
      <w:tr w:rsidR="00C7602C" w:rsidRPr="00861A6F" w14:paraId="27A7C25B" w14:textId="77777777" w:rsidTr="00130FB2">
        <w:trPr>
          <w:cantSplit/>
          <w:trHeight w:val="144"/>
        </w:trPr>
        <w:tc>
          <w:tcPr>
            <w:tcW w:w="815" w:type="pct"/>
          </w:tcPr>
          <w:p w14:paraId="4A49DF30" w14:textId="77777777" w:rsidR="00C7602C" w:rsidRPr="00861A6F" w:rsidRDefault="00C7602C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Parcialmente Adequado</w:t>
            </w:r>
          </w:p>
        </w:tc>
        <w:tc>
          <w:tcPr>
            <w:tcW w:w="4185" w:type="pct"/>
          </w:tcPr>
          <w:p w14:paraId="0F040104" w14:textId="77777777" w:rsidR="00C7602C" w:rsidRPr="00861A6F" w:rsidRDefault="00C7602C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 xml:space="preserve">Quando o projeto e a dinâmica de funcionamento do programa apresentam elementos que demonstram integração </w:t>
            </w:r>
            <w:r w:rsidRPr="00861A6F">
              <w:rPr>
                <w:rFonts w:asciiTheme="minorHAnsi" w:hAnsiTheme="minorHAnsi" w:cstheme="minorHAnsi"/>
                <w:b/>
                <w:lang w:eastAsia="pt-BR"/>
              </w:rPr>
              <w:t>parcialmente adequada</w:t>
            </w:r>
            <w:r w:rsidRPr="00861A6F">
              <w:rPr>
                <w:rFonts w:asciiTheme="minorHAnsi" w:hAnsiTheme="minorHAnsi" w:cstheme="minorHAnsi"/>
                <w:lang w:eastAsia="pt-BR"/>
              </w:rPr>
              <w:t xml:space="preserve"> com o sistema de saúde local e regional e com o SUS, com convênio formalizado entre a unidade proponente do programa e o gestor local do SUS.</w:t>
            </w:r>
          </w:p>
        </w:tc>
      </w:tr>
      <w:tr w:rsidR="00C7602C" w:rsidRPr="00861A6F" w14:paraId="038D9F5B" w14:textId="77777777" w:rsidTr="00130FB2">
        <w:trPr>
          <w:cantSplit/>
          <w:trHeight w:val="144"/>
        </w:trPr>
        <w:tc>
          <w:tcPr>
            <w:tcW w:w="815" w:type="pct"/>
          </w:tcPr>
          <w:p w14:paraId="69D7F6F8" w14:textId="77777777" w:rsidR="00C7602C" w:rsidRPr="00861A6F" w:rsidRDefault="00C7602C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Inadequado</w:t>
            </w:r>
          </w:p>
        </w:tc>
        <w:tc>
          <w:tcPr>
            <w:tcW w:w="4185" w:type="pct"/>
          </w:tcPr>
          <w:p w14:paraId="1D2A871A" w14:textId="77777777" w:rsidR="00C7602C" w:rsidRPr="00861A6F" w:rsidRDefault="00C7602C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 xml:space="preserve">Quando o projeto e a dinâmica de funcionamento do programa apresentam elementos que demonstram integração </w:t>
            </w:r>
            <w:r w:rsidRPr="00861A6F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inadequada </w:t>
            </w:r>
            <w:r w:rsidRPr="00861A6F">
              <w:rPr>
                <w:rFonts w:asciiTheme="minorHAnsi" w:hAnsiTheme="minorHAnsi" w:cstheme="minorHAnsi"/>
                <w:lang w:eastAsia="pt-BR"/>
              </w:rPr>
              <w:t>com o sistema de saúde local e regional e com o SUS, com convênio formalizado entre a instituição proponente do programa e o gestor local do SUS.</w:t>
            </w:r>
          </w:p>
        </w:tc>
      </w:tr>
    </w:tbl>
    <w:p w14:paraId="6CFEB8B9" w14:textId="77777777" w:rsidR="00614C11" w:rsidRDefault="00614C11" w:rsidP="00847463">
      <w:pPr>
        <w:spacing w:after="0"/>
        <w:rPr>
          <w:rFonts w:asciiTheme="minorHAnsi" w:hAnsiTheme="minorHAnsi" w:cstheme="minorHAnsi"/>
          <w:b/>
          <w:bCs/>
        </w:rPr>
      </w:pPr>
    </w:p>
    <w:p w14:paraId="672BEE37" w14:textId="09D93624" w:rsidR="008B1362" w:rsidRPr="00861A6F" w:rsidRDefault="008B1362" w:rsidP="00847463">
      <w:pPr>
        <w:spacing w:after="0"/>
        <w:rPr>
          <w:rFonts w:asciiTheme="minorHAnsi" w:hAnsiTheme="minorHAnsi" w:cstheme="minorHAnsi"/>
        </w:rPr>
      </w:pPr>
      <w:r w:rsidRPr="00861A6F">
        <w:rPr>
          <w:rFonts w:asciiTheme="minorHAnsi" w:hAnsiTheme="minorHAnsi" w:cstheme="minorHAnsi"/>
          <w:b/>
          <w:bCs/>
        </w:rPr>
        <w:t>Objetivos do Programa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96"/>
        <w:gridCol w:w="7098"/>
      </w:tblGrid>
      <w:tr w:rsidR="008B1362" w:rsidRPr="00861A6F" w14:paraId="6F5E1A94" w14:textId="77777777" w:rsidTr="00D47D11">
        <w:trPr>
          <w:cantSplit/>
          <w:trHeight w:val="88"/>
        </w:trPr>
        <w:tc>
          <w:tcPr>
            <w:tcW w:w="815" w:type="pct"/>
          </w:tcPr>
          <w:p w14:paraId="1B5EA281" w14:textId="77777777" w:rsidR="008B1362" w:rsidRPr="00861A6F" w:rsidRDefault="008B1362" w:rsidP="0084746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4185" w:type="pct"/>
          </w:tcPr>
          <w:p w14:paraId="188CDF45" w14:textId="77777777" w:rsidR="008B1362" w:rsidRPr="00861A6F" w:rsidRDefault="008B1362" w:rsidP="0084746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Critérios de análise</w:t>
            </w:r>
          </w:p>
        </w:tc>
      </w:tr>
      <w:tr w:rsidR="008B1362" w:rsidRPr="00861A6F" w14:paraId="69079A98" w14:textId="77777777" w:rsidTr="00D47D11">
        <w:trPr>
          <w:cantSplit/>
          <w:trHeight w:val="230"/>
        </w:trPr>
        <w:tc>
          <w:tcPr>
            <w:tcW w:w="815" w:type="pct"/>
          </w:tcPr>
          <w:p w14:paraId="082E88AB" w14:textId="77777777" w:rsidR="008B1362" w:rsidRPr="00861A6F" w:rsidRDefault="008B1362" w:rsidP="00D47D1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185" w:type="pct"/>
          </w:tcPr>
          <w:p w14:paraId="7C3DC6FC" w14:textId="77777777" w:rsidR="008B1362" w:rsidRPr="00861A6F" w:rsidRDefault="008B1362" w:rsidP="00D47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 xml:space="preserve">Quando os objetivos da residência estão explicitados, incluindo aspectos relativos à uni ou </w:t>
            </w:r>
            <w:proofErr w:type="spellStart"/>
            <w:r w:rsidRPr="00861A6F">
              <w:rPr>
                <w:rFonts w:asciiTheme="minorHAnsi" w:hAnsiTheme="minorHAnsi" w:cstheme="minorHAnsi"/>
                <w:lang w:eastAsia="pt-BR"/>
              </w:rPr>
              <w:t>multiprofissionalidade</w:t>
            </w:r>
            <w:proofErr w:type="spellEnd"/>
            <w:r w:rsidRPr="00861A6F">
              <w:rPr>
                <w:rFonts w:asciiTheme="minorHAnsi" w:hAnsiTheme="minorHAnsi" w:cstheme="minorHAnsi"/>
                <w:lang w:eastAsia="pt-BR"/>
              </w:rPr>
              <w:t>.</w:t>
            </w:r>
          </w:p>
        </w:tc>
      </w:tr>
      <w:tr w:rsidR="008B1362" w:rsidRPr="00861A6F" w14:paraId="48E1B97A" w14:textId="77777777" w:rsidTr="00D47D11">
        <w:trPr>
          <w:cantSplit/>
          <w:trHeight w:val="230"/>
        </w:trPr>
        <w:tc>
          <w:tcPr>
            <w:tcW w:w="815" w:type="pct"/>
          </w:tcPr>
          <w:p w14:paraId="63C2AC88" w14:textId="77777777" w:rsidR="008B1362" w:rsidRPr="00861A6F" w:rsidRDefault="008B1362" w:rsidP="00D47D1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Parcialmente Adequado</w:t>
            </w:r>
          </w:p>
        </w:tc>
        <w:tc>
          <w:tcPr>
            <w:tcW w:w="4185" w:type="pct"/>
          </w:tcPr>
          <w:p w14:paraId="3E61CC27" w14:textId="77777777" w:rsidR="008B1362" w:rsidRPr="00861A6F" w:rsidRDefault="008B1362" w:rsidP="00D47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 xml:space="preserve">Quando os objetivos da residência são genéricos e não explicitam detalhes da área de concentração e aqueles relativos à uni ou </w:t>
            </w:r>
            <w:proofErr w:type="spellStart"/>
            <w:r w:rsidRPr="00861A6F">
              <w:rPr>
                <w:rFonts w:asciiTheme="minorHAnsi" w:hAnsiTheme="minorHAnsi" w:cstheme="minorHAnsi"/>
                <w:lang w:eastAsia="pt-BR"/>
              </w:rPr>
              <w:t>multiprofissionalidade</w:t>
            </w:r>
            <w:proofErr w:type="spellEnd"/>
            <w:r w:rsidRPr="00861A6F">
              <w:rPr>
                <w:rFonts w:asciiTheme="minorHAnsi" w:hAnsiTheme="minorHAnsi" w:cstheme="minorHAnsi"/>
                <w:lang w:eastAsia="pt-BR"/>
              </w:rPr>
              <w:t>.</w:t>
            </w:r>
          </w:p>
        </w:tc>
      </w:tr>
      <w:tr w:rsidR="008B1362" w:rsidRPr="00861A6F" w14:paraId="077FFA16" w14:textId="77777777" w:rsidTr="00D47D11">
        <w:trPr>
          <w:cantSplit/>
          <w:trHeight w:val="230"/>
        </w:trPr>
        <w:tc>
          <w:tcPr>
            <w:tcW w:w="815" w:type="pct"/>
          </w:tcPr>
          <w:p w14:paraId="169557D6" w14:textId="77777777" w:rsidR="008B1362" w:rsidRPr="00861A6F" w:rsidRDefault="008B1362" w:rsidP="00D47D1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Inadequado</w:t>
            </w:r>
          </w:p>
        </w:tc>
        <w:tc>
          <w:tcPr>
            <w:tcW w:w="4185" w:type="pct"/>
          </w:tcPr>
          <w:p w14:paraId="7A577066" w14:textId="77777777" w:rsidR="008B1362" w:rsidRPr="00861A6F" w:rsidRDefault="008B1362" w:rsidP="00D47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>Quando não constam os objetivos.</w:t>
            </w:r>
          </w:p>
        </w:tc>
      </w:tr>
    </w:tbl>
    <w:p w14:paraId="339F483C" w14:textId="77777777" w:rsidR="008B1362" w:rsidRDefault="008B1362" w:rsidP="00D3023E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108609EB" w14:textId="77777777" w:rsidR="00307E01" w:rsidRPr="00AE4E3F" w:rsidRDefault="00307E01" w:rsidP="00307E01">
      <w:pPr>
        <w:spacing w:after="0"/>
        <w:jc w:val="both"/>
        <w:rPr>
          <w:rFonts w:asciiTheme="minorHAnsi" w:hAnsiTheme="minorHAnsi" w:cstheme="minorHAnsi"/>
          <w:b/>
        </w:rPr>
      </w:pPr>
      <w:r w:rsidRPr="00AE4E3F">
        <w:rPr>
          <w:rFonts w:asciiTheme="minorHAnsi" w:hAnsiTheme="minorHAnsi" w:cstheme="minorHAnsi"/>
          <w:b/>
          <w:bCs/>
        </w:rPr>
        <w:t>Diretrizes pedagógicas (Metodologia de ensino)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96"/>
        <w:gridCol w:w="7098"/>
      </w:tblGrid>
      <w:tr w:rsidR="007E7B0D" w:rsidRPr="00861A6F" w14:paraId="2C454954" w14:textId="77777777" w:rsidTr="00130FB2">
        <w:trPr>
          <w:cantSplit/>
        </w:trPr>
        <w:tc>
          <w:tcPr>
            <w:tcW w:w="745" w:type="pct"/>
          </w:tcPr>
          <w:p w14:paraId="535B2158" w14:textId="77777777" w:rsidR="007E7B0D" w:rsidRPr="00861A6F" w:rsidRDefault="007E7B0D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4255" w:type="pct"/>
          </w:tcPr>
          <w:p w14:paraId="6A1B16C4" w14:textId="77777777" w:rsidR="007E7B0D" w:rsidRPr="00861A6F" w:rsidRDefault="007E7B0D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 de Análise</w:t>
            </w:r>
          </w:p>
        </w:tc>
      </w:tr>
      <w:tr w:rsidR="007E7B0D" w:rsidRPr="00861A6F" w14:paraId="4D55585D" w14:textId="77777777" w:rsidTr="00130FB2">
        <w:trPr>
          <w:cantSplit/>
        </w:trPr>
        <w:tc>
          <w:tcPr>
            <w:tcW w:w="745" w:type="pct"/>
          </w:tcPr>
          <w:p w14:paraId="791AD31C" w14:textId="77777777" w:rsidR="007E7B0D" w:rsidRPr="00861A6F" w:rsidRDefault="007E7B0D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255" w:type="pct"/>
          </w:tcPr>
          <w:p w14:paraId="1521D0D6" w14:textId="77777777" w:rsidR="007E7B0D" w:rsidRPr="00861A6F" w:rsidRDefault="007E7B0D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a metodologia de desenvolvimento das diferentes atividades do programa está </w:t>
            </w:r>
            <w:r w:rsidRPr="00861A6F">
              <w:rPr>
                <w:rFonts w:asciiTheme="minorHAnsi" w:hAnsiTheme="minorHAnsi" w:cstheme="minorHAnsi"/>
                <w:b/>
                <w:bCs/>
              </w:rPr>
              <w:t xml:space="preserve">adequada </w:t>
            </w:r>
            <w:r w:rsidRPr="00861A6F">
              <w:rPr>
                <w:rFonts w:asciiTheme="minorHAnsi" w:hAnsiTheme="minorHAnsi" w:cstheme="minorHAnsi"/>
              </w:rPr>
              <w:t>quanto à interdisciplinaridade, com o desenvolvimento do trabalho em equipes multiprofissionais, especializando o residente em sua área de conhecimento e atuação e preservando sua identidade profissional.</w:t>
            </w:r>
          </w:p>
        </w:tc>
      </w:tr>
      <w:tr w:rsidR="007E7B0D" w:rsidRPr="00861A6F" w14:paraId="6B18CE35" w14:textId="77777777" w:rsidTr="00130FB2">
        <w:trPr>
          <w:cantSplit/>
        </w:trPr>
        <w:tc>
          <w:tcPr>
            <w:tcW w:w="745" w:type="pct"/>
          </w:tcPr>
          <w:p w14:paraId="5E2BD195" w14:textId="77777777" w:rsidR="007E7B0D" w:rsidRPr="00861A6F" w:rsidRDefault="007E7B0D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lastRenderedPageBreak/>
              <w:t>Parcialmente Adequado</w:t>
            </w:r>
          </w:p>
        </w:tc>
        <w:tc>
          <w:tcPr>
            <w:tcW w:w="4255" w:type="pct"/>
          </w:tcPr>
          <w:p w14:paraId="52142D40" w14:textId="77777777" w:rsidR="007E7B0D" w:rsidRPr="00861A6F" w:rsidRDefault="007E7B0D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a metodologia de desenvolvimento das diferentes atividades do programa está </w:t>
            </w:r>
            <w:r w:rsidRPr="00861A6F">
              <w:rPr>
                <w:rFonts w:asciiTheme="minorHAnsi" w:hAnsiTheme="minorHAnsi" w:cstheme="minorHAnsi"/>
                <w:b/>
                <w:bCs/>
              </w:rPr>
              <w:t xml:space="preserve">parcialmente adequada </w:t>
            </w:r>
            <w:r w:rsidRPr="00861A6F">
              <w:rPr>
                <w:rFonts w:asciiTheme="minorHAnsi" w:hAnsiTheme="minorHAnsi" w:cstheme="minorHAnsi"/>
              </w:rPr>
              <w:t>quanto à interdisciplinaridade, com o desenvolvimento do trabalho em equipes multiprofissionais, especializando o residente em sua área de conhecimento e atuação e preservando sua identidade profissional.</w:t>
            </w:r>
          </w:p>
        </w:tc>
      </w:tr>
      <w:tr w:rsidR="007E7B0D" w:rsidRPr="00861A6F" w14:paraId="25E84113" w14:textId="77777777" w:rsidTr="00130FB2">
        <w:trPr>
          <w:cantSplit/>
        </w:trPr>
        <w:tc>
          <w:tcPr>
            <w:tcW w:w="745" w:type="pct"/>
          </w:tcPr>
          <w:p w14:paraId="31ABBEEA" w14:textId="77777777" w:rsidR="007E7B0D" w:rsidRPr="00861A6F" w:rsidRDefault="007E7B0D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Inadequado</w:t>
            </w:r>
          </w:p>
        </w:tc>
        <w:tc>
          <w:tcPr>
            <w:tcW w:w="4255" w:type="pct"/>
          </w:tcPr>
          <w:p w14:paraId="24C7F3FF" w14:textId="77777777" w:rsidR="007E7B0D" w:rsidRPr="00861A6F" w:rsidRDefault="007E7B0D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a metodologia de desenvolvimento das diferentes atividades do programa está </w:t>
            </w:r>
            <w:r w:rsidRPr="00861A6F">
              <w:rPr>
                <w:rFonts w:asciiTheme="minorHAnsi" w:hAnsiTheme="minorHAnsi" w:cstheme="minorHAnsi"/>
                <w:b/>
                <w:bCs/>
              </w:rPr>
              <w:t xml:space="preserve">inadequada </w:t>
            </w:r>
            <w:r w:rsidRPr="00861A6F">
              <w:rPr>
                <w:rFonts w:asciiTheme="minorHAnsi" w:hAnsiTheme="minorHAnsi" w:cstheme="minorHAnsi"/>
                <w:bCs/>
              </w:rPr>
              <w:t xml:space="preserve">quanto </w:t>
            </w:r>
            <w:r w:rsidRPr="00861A6F">
              <w:rPr>
                <w:rFonts w:asciiTheme="minorHAnsi" w:hAnsiTheme="minorHAnsi" w:cstheme="minorHAnsi"/>
              </w:rPr>
              <w:t>à interdisciplinaridade, com o desenvolvimento do trabalho em equipes multiprofissionais, especializando o residente em sua área de conhecimento e atuação e preservando sua identidade profissional.</w:t>
            </w:r>
          </w:p>
        </w:tc>
      </w:tr>
    </w:tbl>
    <w:p w14:paraId="5B79740F" w14:textId="77777777" w:rsidR="007E7B0D" w:rsidRDefault="007E7B0D" w:rsidP="00D3023E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ECD21BA" w14:textId="39F4EB8E" w:rsidR="00E504BF" w:rsidRDefault="00307E01" w:rsidP="00F04A1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61A6F">
        <w:rPr>
          <w:rFonts w:asciiTheme="minorHAnsi" w:hAnsiTheme="minorHAnsi" w:cstheme="minorHAnsi"/>
          <w:b/>
          <w:color w:val="auto"/>
          <w:sz w:val="22"/>
          <w:szCs w:val="22"/>
        </w:rPr>
        <w:t>Matriz Curricular</w:t>
      </w:r>
    </w:p>
    <w:p w14:paraId="1E712852" w14:textId="17B1905B" w:rsidR="00307E01" w:rsidRPr="00861A6F" w:rsidRDefault="00E504BF" w:rsidP="00307E0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="00307E01" w:rsidRPr="00861A6F">
        <w:rPr>
          <w:rFonts w:asciiTheme="minorHAnsi" w:hAnsiTheme="minorHAnsi" w:cstheme="minorHAnsi"/>
          <w:b/>
          <w:color w:val="auto"/>
          <w:sz w:val="22"/>
          <w:szCs w:val="22"/>
        </w:rPr>
        <w:t>rganização didático-pedagógica (eixo transversal)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96"/>
        <w:gridCol w:w="7098"/>
      </w:tblGrid>
      <w:tr w:rsidR="00307E01" w:rsidRPr="00861A6F" w14:paraId="5E0FBCE4" w14:textId="77777777" w:rsidTr="00130FB2">
        <w:trPr>
          <w:cantSplit/>
          <w:trHeight w:val="204"/>
        </w:trPr>
        <w:tc>
          <w:tcPr>
            <w:tcW w:w="815" w:type="pct"/>
          </w:tcPr>
          <w:p w14:paraId="76249346" w14:textId="77777777" w:rsidR="00307E01" w:rsidRPr="00861A6F" w:rsidRDefault="00307E01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4185" w:type="pct"/>
          </w:tcPr>
          <w:p w14:paraId="7432DB30" w14:textId="77777777" w:rsidR="00307E01" w:rsidRPr="00861A6F" w:rsidRDefault="00307E01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 de Análise</w:t>
            </w:r>
          </w:p>
        </w:tc>
      </w:tr>
      <w:tr w:rsidR="00307E01" w:rsidRPr="00861A6F" w14:paraId="3B86DE8E" w14:textId="77777777" w:rsidTr="00130FB2">
        <w:trPr>
          <w:cantSplit/>
          <w:trHeight w:val="204"/>
        </w:trPr>
        <w:tc>
          <w:tcPr>
            <w:tcW w:w="815" w:type="pct"/>
          </w:tcPr>
          <w:p w14:paraId="1CCE6BCB" w14:textId="77777777" w:rsidR="00307E01" w:rsidRPr="00861A6F" w:rsidRDefault="00307E01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185" w:type="pct"/>
          </w:tcPr>
          <w:p w14:paraId="360A12FA" w14:textId="77777777" w:rsidR="00307E01" w:rsidRPr="00861A6F" w:rsidRDefault="00307E01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a distribuição das atividades da matriz curricular apresenta-se </w:t>
            </w:r>
            <w:r w:rsidRPr="00861A6F">
              <w:rPr>
                <w:rFonts w:asciiTheme="minorHAnsi" w:hAnsiTheme="minorHAnsi" w:cstheme="minorHAnsi"/>
                <w:b/>
                <w:bCs/>
              </w:rPr>
              <w:t xml:space="preserve">adequada </w:t>
            </w:r>
            <w:r w:rsidRPr="00861A6F">
              <w:rPr>
                <w:rFonts w:asciiTheme="minorHAnsi" w:hAnsiTheme="minorHAnsi" w:cstheme="minorHAnsi"/>
              </w:rPr>
              <w:t>em relação ao perfil do egresso, à pertinência da formação do corpo docente-assistencial e ao dimensionamento da carga horária, contemplando: atividades na comunidade e nos serviços de saúde (abrangendo toda rede de atenção); desenvolvimento de competências em gestão, planejamento, vigilância, atenção, controle social e investigação científica.</w:t>
            </w:r>
          </w:p>
        </w:tc>
      </w:tr>
      <w:tr w:rsidR="00307E01" w:rsidRPr="00861A6F" w14:paraId="2B6ED372" w14:textId="77777777" w:rsidTr="00130FB2">
        <w:trPr>
          <w:cantSplit/>
          <w:trHeight w:val="204"/>
        </w:trPr>
        <w:tc>
          <w:tcPr>
            <w:tcW w:w="815" w:type="pct"/>
          </w:tcPr>
          <w:p w14:paraId="4014D057" w14:textId="77777777" w:rsidR="00307E01" w:rsidRPr="00861A6F" w:rsidRDefault="00307E01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Parcialmente Adequado</w:t>
            </w:r>
          </w:p>
        </w:tc>
        <w:tc>
          <w:tcPr>
            <w:tcW w:w="4185" w:type="pct"/>
          </w:tcPr>
          <w:p w14:paraId="798982E0" w14:textId="77777777" w:rsidR="00307E01" w:rsidRPr="00861A6F" w:rsidRDefault="00307E01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a distribuição das atividades da matriz curricular apresenta-se </w:t>
            </w:r>
            <w:r w:rsidRPr="00861A6F">
              <w:rPr>
                <w:rFonts w:asciiTheme="minorHAnsi" w:hAnsiTheme="minorHAnsi" w:cstheme="minorHAnsi"/>
                <w:b/>
              </w:rPr>
              <w:t xml:space="preserve">parcialmente </w:t>
            </w:r>
            <w:r w:rsidRPr="00861A6F">
              <w:rPr>
                <w:rFonts w:asciiTheme="minorHAnsi" w:hAnsiTheme="minorHAnsi" w:cstheme="minorHAnsi"/>
                <w:b/>
                <w:bCs/>
              </w:rPr>
              <w:t xml:space="preserve">adequada </w:t>
            </w:r>
            <w:r w:rsidRPr="00861A6F">
              <w:rPr>
                <w:rFonts w:asciiTheme="minorHAnsi" w:hAnsiTheme="minorHAnsi" w:cstheme="minorHAnsi"/>
              </w:rPr>
              <w:t>em relação ao perfil do egresso, à pertinência da formação do corpo docente-assistencial e ao dimensionamento da carga horária, contemplando: atividades na comunidade e nos serviços de saúde (abrangendo toda rede de atenção); desenvolvimento de competências em gestão, planejamento, vigilância, atenção, controle social e investigação científica.</w:t>
            </w:r>
          </w:p>
        </w:tc>
      </w:tr>
      <w:tr w:rsidR="00307E01" w:rsidRPr="00861A6F" w14:paraId="53ABBAC8" w14:textId="77777777" w:rsidTr="00130FB2">
        <w:trPr>
          <w:cantSplit/>
          <w:trHeight w:val="204"/>
        </w:trPr>
        <w:tc>
          <w:tcPr>
            <w:tcW w:w="815" w:type="pct"/>
          </w:tcPr>
          <w:p w14:paraId="55B290DB" w14:textId="77777777" w:rsidR="00307E01" w:rsidRPr="00861A6F" w:rsidRDefault="00307E01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Inadequado</w:t>
            </w:r>
          </w:p>
        </w:tc>
        <w:tc>
          <w:tcPr>
            <w:tcW w:w="4185" w:type="pct"/>
          </w:tcPr>
          <w:p w14:paraId="3E6C1699" w14:textId="77777777" w:rsidR="00307E01" w:rsidRPr="00861A6F" w:rsidRDefault="00307E01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a distribuição das atividades da matriz curricular apresenta-se </w:t>
            </w:r>
            <w:r w:rsidRPr="00861A6F">
              <w:rPr>
                <w:rFonts w:asciiTheme="minorHAnsi" w:hAnsiTheme="minorHAnsi" w:cstheme="minorHAnsi"/>
                <w:b/>
              </w:rPr>
              <w:t>in</w:t>
            </w:r>
            <w:r w:rsidRPr="00861A6F">
              <w:rPr>
                <w:rFonts w:asciiTheme="minorHAnsi" w:hAnsiTheme="minorHAnsi" w:cstheme="minorHAnsi"/>
                <w:b/>
                <w:bCs/>
              </w:rPr>
              <w:t xml:space="preserve">adequada </w:t>
            </w:r>
            <w:r w:rsidRPr="00861A6F">
              <w:rPr>
                <w:rFonts w:asciiTheme="minorHAnsi" w:hAnsiTheme="minorHAnsi" w:cstheme="minorHAnsi"/>
              </w:rPr>
              <w:t>em relação ao perfil do egresso, à pertinência da formação do corpo docente-assistencial e ao dimensionamento da carga horária, contemplando: atividades na comunidade e nos serviços de saúde (abrangendo toda rede de atenção); desenvolvimento de competências em gestão, planejamento, vigilância, atenção, controle social e investigação científica.</w:t>
            </w:r>
          </w:p>
        </w:tc>
      </w:tr>
    </w:tbl>
    <w:p w14:paraId="7E296444" w14:textId="77777777" w:rsidR="00307E01" w:rsidRPr="00861A6F" w:rsidRDefault="00307E01" w:rsidP="00307E01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14F88E33" w14:textId="7D5ED0E1" w:rsidR="00307E01" w:rsidRPr="00861A6F" w:rsidRDefault="00E504BF" w:rsidP="00307E01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</w:t>
      </w:r>
      <w:r w:rsidR="00307E01" w:rsidRPr="00861A6F">
        <w:rPr>
          <w:rFonts w:asciiTheme="minorHAnsi" w:hAnsiTheme="minorHAnsi" w:cstheme="minorHAnsi"/>
          <w:b/>
        </w:rPr>
        <w:t>rganização didático-pedagógica (eixo específico)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96"/>
        <w:gridCol w:w="7098"/>
      </w:tblGrid>
      <w:tr w:rsidR="00307E01" w:rsidRPr="00861A6F" w14:paraId="5952572A" w14:textId="77777777" w:rsidTr="00130FB2">
        <w:trPr>
          <w:cantSplit/>
        </w:trPr>
        <w:tc>
          <w:tcPr>
            <w:tcW w:w="744" w:type="pct"/>
          </w:tcPr>
          <w:p w14:paraId="1E73F9FE" w14:textId="77777777" w:rsidR="00307E01" w:rsidRPr="00861A6F" w:rsidRDefault="00307E01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4256" w:type="pct"/>
          </w:tcPr>
          <w:p w14:paraId="624A5957" w14:textId="77777777" w:rsidR="00307E01" w:rsidRPr="00861A6F" w:rsidRDefault="00307E01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 de Análise</w:t>
            </w:r>
          </w:p>
        </w:tc>
      </w:tr>
      <w:tr w:rsidR="00307E01" w:rsidRPr="00861A6F" w14:paraId="770FD8F5" w14:textId="77777777" w:rsidTr="00130FB2">
        <w:trPr>
          <w:cantSplit/>
        </w:trPr>
        <w:tc>
          <w:tcPr>
            <w:tcW w:w="744" w:type="pct"/>
          </w:tcPr>
          <w:p w14:paraId="46E6CA10" w14:textId="77777777" w:rsidR="00307E01" w:rsidRPr="00861A6F" w:rsidRDefault="00307E01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256" w:type="pct"/>
          </w:tcPr>
          <w:p w14:paraId="1EE29F8E" w14:textId="77777777" w:rsidR="00307E01" w:rsidRPr="00861A6F" w:rsidRDefault="00307E01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a distribuição das atividades da matriz curricular por núcleo profissional apresenta-se </w:t>
            </w:r>
            <w:r w:rsidRPr="00861A6F">
              <w:rPr>
                <w:rFonts w:asciiTheme="minorHAnsi" w:hAnsiTheme="minorHAnsi" w:cstheme="minorHAnsi"/>
                <w:b/>
                <w:bCs/>
              </w:rPr>
              <w:t>adequada</w:t>
            </w:r>
            <w:r w:rsidRPr="00861A6F">
              <w:rPr>
                <w:rFonts w:asciiTheme="minorHAnsi" w:hAnsiTheme="minorHAnsi" w:cstheme="minorHAnsi"/>
              </w:rPr>
              <w:t xml:space="preserve"> em relação ao perfil específico do egresso e dimensionamento da carga horária contemplando: atividades na comunidade e nos serviços de saúde (abrangendo toda rede de atenção).</w:t>
            </w:r>
          </w:p>
        </w:tc>
      </w:tr>
      <w:tr w:rsidR="00307E01" w:rsidRPr="00861A6F" w14:paraId="7D2FCA93" w14:textId="77777777" w:rsidTr="00130FB2">
        <w:trPr>
          <w:cantSplit/>
        </w:trPr>
        <w:tc>
          <w:tcPr>
            <w:tcW w:w="744" w:type="pct"/>
          </w:tcPr>
          <w:p w14:paraId="36032F0F" w14:textId="77777777" w:rsidR="00307E01" w:rsidRPr="00861A6F" w:rsidRDefault="00307E01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Parcialmente Adequado</w:t>
            </w:r>
          </w:p>
        </w:tc>
        <w:tc>
          <w:tcPr>
            <w:tcW w:w="4256" w:type="pct"/>
          </w:tcPr>
          <w:p w14:paraId="33311643" w14:textId="77777777" w:rsidR="00307E01" w:rsidRPr="00861A6F" w:rsidRDefault="00307E01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a distribuição das atividades da matriz curricular por núcleo profissional apresenta-se </w:t>
            </w:r>
            <w:r w:rsidRPr="00861A6F">
              <w:rPr>
                <w:rFonts w:asciiTheme="minorHAnsi" w:hAnsiTheme="minorHAnsi" w:cstheme="minorHAnsi"/>
                <w:b/>
              </w:rPr>
              <w:t xml:space="preserve">parcialmente </w:t>
            </w:r>
            <w:r w:rsidRPr="00861A6F">
              <w:rPr>
                <w:rFonts w:asciiTheme="minorHAnsi" w:hAnsiTheme="minorHAnsi" w:cstheme="minorHAnsi"/>
                <w:b/>
                <w:bCs/>
              </w:rPr>
              <w:t>adequada</w:t>
            </w:r>
            <w:r w:rsidRPr="00861A6F">
              <w:rPr>
                <w:rFonts w:asciiTheme="minorHAnsi" w:hAnsiTheme="minorHAnsi" w:cstheme="minorHAnsi"/>
              </w:rPr>
              <w:t xml:space="preserve"> em relação ao perfil específico do egresso e dimensionamento da carga horária contemplando: atividades na comunidade e nos serviços de saúde (abrangendo toda rede de atenção).</w:t>
            </w:r>
          </w:p>
        </w:tc>
      </w:tr>
      <w:tr w:rsidR="00307E01" w:rsidRPr="00861A6F" w14:paraId="35D6C680" w14:textId="77777777" w:rsidTr="00130FB2">
        <w:trPr>
          <w:cantSplit/>
        </w:trPr>
        <w:tc>
          <w:tcPr>
            <w:tcW w:w="744" w:type="pct"/>
          </w:tcPr>
          <w:p w14:paraId="2D7B591F" w14:textId="77777777" w:rsidR="00307E01" w:rsidRPr="00861A6F" w:rsidRDefault="00307E01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Inadequado</w:t>
            </w:r>
          </w:p>
        </w:tc>
        <w:tc>
          <w:tcPr>
            <w:tcW w:w="4256" w:type="pct"/>
          </w:tcPr>
          <w:p w14:paraId="7016CD81" w14:textId="77777777" w:rsidR="00307E01" w:rsidRPr="00861A6F" w:rsidRDefault="00307E01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a distribuição das atividades da matriz curricular desse núcleo profissional apresenta-se </w:t>
            </w:r>
            <w:r w:rsidRPr="00861A6F">
              <w:rPr>
                <w:rFonts w:asciiTheme="minorHAnsi" w:hAnsiTheme="minorHAnsi" w:cstheme="minorHAnsi"/>
                <w:b/>
              </w:rPr>
              <w:t>in</w:t>
            </w:r>
            <w:r w:rsidRPr="00861A6F">
              <w:rPr>
                <w:rFonts w:asciiTheme="minorHAnsi" w:hAnsiTheme="minorHAnsi" w:cstheme="minorHAnsi"/>
                <w:b/>
                <w:bCs/>
              </w:rPr>
              <w:t>adequada</w:t>
            </w:r>
            <w:r w:rsidRPr="00861A6F">
              <w:rPr>
                <w:rFonts w:asciiTheme="minorHAnsi" w:hAnsiTheme="minorHAnsi" w:cstheme="minorHAnsi"/>
              </w:rPr>
              <w:t xml:space="preserve"> em relação ao perfil específico do egresso e dimensionamento da carga horária contemplando: atividades na comunidade e nos serviços de saúde (abrangendo toda rede de atenção).</w:t>
            </w:r>
          </w:p>
        </w:tc>
      </w:tr>
    </w:tbl>
    <w:p w14:paraId="06770115" w14:textId="77777777" w:rsidR="00307E01" w:rsidRDefault="00307E01" w:rsidP="00D3023E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2A404923" w14:textId="2F6872F7" w:rsidR="003A3FA9" w:rsidRPr="00861A6F" w:rsidRDefault="003A3FA9" w:rsidP="003A3FA9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861A6F">
        <w:rPr>
          <w:rFonts w:asciiTheme="minorHAnsi" w:hAnsiTheme="minorHAnsi" w:cstheme="minorHAnsi"/>
          <w:b/>
          <w:bCs/>
        </w:rPr>
        <w:t>Cenários de prática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4"/>
        <w:gridCol w:w="3280"/>
        <w:gridCol w:w="3800"/>
      </w:tblGrid>
      <w:tr w:rsidR="003A3FA9" w:rsidRPr="00861A6F" w14:paraId="59ED67D0" w14:textId="77777777" w:rsidTr="005C3A37">
        <w:trPr>
          <w:cantSplit/>
          <w:trHeight w:val="244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428905" w14:textId="77777777" w:rsidR="003A3FA9" w:rsidRPr="00861A6F" w:rsidRDefault="003A3FA9" w:rsidP="00130FB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F85B2" w14:textId="77777777" w:rsidR="003A3FA9" w:rsidRPr="00861A6F" w:rsidRDefault="003A3FA9" w:rsidP="00130FB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 de Análise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8C153" w14:textId="77777777" w:rsidR="003A3FA9" w:rsidRPr="00861A6F" w:rsidRDefault="003A3FA9" w:rsidP="00130FB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3FA9" w:rsidRPr="00861A6F" w14:paraId="7FE820CA" w14:textId="77777777" w:rsidTr="005C3A37">
        <w:trPr>
          <w:cantSplit/>
          <w:trHeight w:val="135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B48E87" w14:textId="77777777" w:rsidR="003A3FA9" w:rsidRPr="00861A6F" w:rsidRDefault="003A3FA9" w:rsidP="00130FB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7D1A" w14:textId="77777777" w:rsidR="003A3FA9" w:rsidRPr="00861A6F" w:rsidRDefault="003A3FA9" w:rsidP="00130FB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Atende todos os cenários de interesse prioritário à política do SUS</w:t>
            </w:r>
          </w:p>
        </w:tc>
      </w:tr>
      <w:tr w:rsidR="003A3FA9" w:rsidRPr="00861A6F" w14:paraId="0B90787F" w14:textId="77777777" w:rsidTr="005C3A37">
        <w:trPr>
          <w:cantSplit/>
          <w:trHeight w:val="115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3ED721" w14:textId="77777777" w:rsidR="003A3FA9" w:rsidRPr="00861A6F" w:rsidRDefault="003A3FA9" w:rsidP="00130FB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Parcialmente Adequado</w:t>
            </w:r>
          </w:p>
        </w:tc>
        <w:tc>
          <w:tcPr>
            <w:tcW w:w="4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B647" w14:textId="77777777" w:rsidR="003A3FA9" w:rsidRPr="00861A6F" w:rsidRDefault="003A3FA9" w:rsidP="00130FB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Atende parte dos cenários de interesse prioritário à política do SUS</w:t>
            </w:r>
          </w:p>
        </w:tc>
      </w:tr>
      <w:tr w:rsidR="003A3FA9" w:rsidRPr="00861A6F" w14:paraId="5D4DE6AA" w14:textId="77777777" w:rsidTr="005C3A37">
        <w:trPr>
          <w:cantSplit/>
          <w:trHeight w:val="115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6B442D" w14:textId="77777777" w:rsidR="003A3FA9" w:rsidRPr="00861A6F" w:rsidRDefault="003A3FA9" w:rsidP="00130FB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Inadequado</w:t>
            </w:r>
          </w:p>
        </w:tc>
        <w:tc>
          <w:tcPr>
            <w:tcW w:w="4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A58" w14:textId="77777777" w:rsidR="003A3FA9" w:rsidRPr="00861A6F" w:rsidRDefault="003A3FA9" w:rsidP="00130FB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Não atende nenhum dos cenários de interesse prioritário à política do SUS</w:t>
            </w:r>
          </w:p>
        </w:tc>
      </w:tr>
    </w:tbl>
    <w:p w14:paraId="3F11D5B5" w14:textId="77777777" w:rsidR="003A3FA9" w:rsidRDefault="003A3FA9" w:rsidP="00D3023E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2AD9570B" w14:textId="157ACEAB" w:rsidR="00FC2034" w:rsidRPr="00FA24DF" w:rsidRDefault="00FC2034" w:rsidP="006655F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A24DF">
        <w:rPr>
          <w:rFonts w:asciiTheme="minorHAnsi" w:hAnsiTheme="minorHAnsi" w:cstheme="minorHAnsi"/>
          <w:b/>
          <w:color w:val="auto"/>
          <w:sz w:val="22"/>
          <w:szCs w:val="22"/>
        </w:rPr>
        <w:t>Corpo docente assistencial</w:t>
      </w:r>
    </w:p>
    <w:p w14:paraId="4C8819BA" w14:textId="7C5ECA20" w:rsidR="00967CF6" w:rsidRPr="00861A6F" w:rsidRDefault="008D1DEF" w:rsidP="00967CF6">
      <w:pPr>
        <w:spacing w:after="0"/>
        <w:jc w:val="both"/>
        <w:rPr>
          <w:rFonts w:asciiTheme="minorHAnsi" w:hAnsiTheme="minorHAnsi" w:cstheme="minorHAnsi"/>
        </w:rPr>
      </w:pPr>
      <w:r w:rsidRPr="00AE4E3F">
        <w:rPr>
          <w:rFonts w:asciiTheme="minorHAnsi" w:hAnsiTheme="minorHAnsi" w:cstheme="minorHAnsi"/>
          <w:b/>
          <w:bCs/>
        </w:rPr>
        <w:t>Perfil do(a) Coordenador(a) do Programa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967CF6" w:rsidRPr="00861A6F" w14:paraId="4844B048" w14:textId="77777777" w:rsidTr="00374501">
        <w:trPr>
          <w:cantSplit/>
        </w:trPr>
        <w:tc>
          <w:tcPr>
            <w:tcW w:w="832" w:type="pct"/>
          </w:tcPr>
          <w:p w14:paraId="1C4FCD10" w14:textId="77777777" w:rsidR="00967CF6" w:rsidRPr="00861A6F" w:rsidRDefault="00967CF6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4168" w:type="pct"/>
          </w:tcPr>
          <w:p w14:paraId="3C7AA625" w14:textId="77777777" w:rsidR="00967CF6" w:rsidRPr="00861A6F" w:rsidRDefault="00967CF6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 de Análise</w:t>
            </w:r>
          </w:p>
        </w:tc>
      </w:tr>
      <w:tr w:rsidR="00967CF6" w:rsidRPr="00861A6F" w14:paraId="0C0073E6" w14:textId="77777777" w:rsidTr="00374501">
        <w:trPr>
          <w:cantSplit/>
        </w:trPr>
        <w:tc>
          <w:tcPr>
            <w:tcW w:w="832" w:type="pct"/>
          </w:tcPr>
          <w:p w14:paraId="0E2BA801" w14:textId="77777777" w:rsidR="00967CF6" w:rsidRPr="00861A6F" w:rsidRDefault="00967CF6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168" w:type="pct"/>
          </w:tcPr>
          <w:p w14:paraId="3BD8ECC7" w14:textId="77777777" w:rsidR="00967CF6" w:rsidRPr="00861A6F" w:rsidRDefault="00967CF6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Quando o coordenador possuir experiência mínima de 3 anos nas áreas de formação, atenção ou gestão em saúde e pós-graduação stricto sensu (mestrado ou doutorado).</w:t>
            </w:r>
          </w:p>
        </w:tc>
      </w:tr>
      <w:tr w:rsidR="00967CF6" w:rsidRPr="00861A6F" w14:paraId="555D0419" w14:textId="77777777" w:rsidTr="00374501">
        <w:trPr>
          <w:cantSplit/>
          <w:trHeight w:val="70"/>
        </w:trPr>
        <w:tc>
          <w:tcPr>
            <w:tcW w:w="832" w:type="pct"/>
          </w:tcPr>
          <w:p w14:paraId="086AFDB9" w14:textId="77777777" w:rsidR="00967CF6" w:rsidRPr="00861A6F" w:rsidRDefault="00967CF6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Inadequado</w:t>
            </w:r>
          </w:p>
        </w:tc>
        <w:tc>
          <w:tcPr>
            <w:tcW w:w="4168" w:type="pct"/>
          </w:tcPr>
          <w:p w14:paraId="0B945A68" w14:textId="77777777" w:rsidR="00967CF6" w:rsidRPr="00861A6F" w:rsidRDefault="00967CF6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>Quando o coordenador não possuir experiência mínima de 3 anos nas áreas de formação, atenção ou gestão em saúde ou pós-graduação stricto sensu (mestrado ou doutorado), ou ambos.</w:t>
            </w:r>
          </w:p>
        </w:tc>
      </w:tr>
      <w:tr w:rsidR="00967CF6" w:rsidRPr="00861A6F" w14:paraId="59DCABE4" w14:textId="77777777" w:rsidTr="00130FB2">
        <w:trPr>
          <w:cantSplit/>
          <w:trHeight w:val="70"/>
        </w:trPr>
        <w:tc>
          <w:tcPr>
            <w:tcW w:w="5000" w:type="pct"/>
            <w:gridSpan w:val="2"/>
          </w:tcPr>
          <w:p w14:paraId="16085CCC" w14:textId="3EAF1327" w:rsidR="00967CF6" w:rsidRPr="00861A6F" w:rsidRDefault="00967CF6" w:rsidP="00C27014">
            <w:pPr>
              <w:spacing w:after="0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</w:rPr>
              <w:t>Caso seja “Inadequado”, justifique</w:t>
            </w:r>
            <w:r w:rsidR="00535752">
              <w:rPr>
                <w:rFonts w:asciiTheme="minorHAnsi" w:hAnsiTheme="minorHAnsi" w:cstheme="minorHAnsi"/>
              </w:rPr>
              <w:t>.</w:t>
            </w:r>
          </w:p>
        </w:tc>
      </w:tr>
    </w:tbl>
    <w:p w14:paraId="01BB22FF" w14:textId="77777777" w:rsidR="00967CF6" w:rsidRPr="00861A6F" w:rsidRDefault="00967CF6" w:rsidP="00967CF6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33A49F6" w14:textId="0EC62493" w:rsidR="00967CF6" w:rsidRPr="00861A6F" w:rsidRDefault="009E7A6B" w:rsidP="00967CF6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AE4E3F">
        <w:rPr>
          <w:rFonts w:asciiTheme="minorHAnsi" w:hAnsiTheme="minorHAnsi" w:cstheme="minorHAnsi"/>
          <w:b/>
          <w:bCs/>
        </w:rPr>
        <w:t xml:space="preserve">Perfil do(a) </w:t>
      </w:r>
      <w:r>
        <w:rPr>
          <w:rFonts w:asciiTheme="minorHAnsi" w:hAnsiTheme="minorHAnsi" w:cstheme="minorHAnsi"/>
          <w:b/>
          <w:bCs/>
        </w:rPr>
        <w:t>P</w:t>
      </w:r>
      <w:r w:rsidRPr="00AE4E3F">
        <w:rPr>
          <w:rFonts w:asciiTheme="minorHAnsi" w:hAnsiTheme="minorHAnsi" w:cstheme="minorHAnsi"/>
          <w:b/>
          <w:bCs/>
        </w:rPr>
        <w:t>receptor(a) do Programa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7098"/>
      </w:tblGrid>
      <w:tr w:rsidR="00967CF6" w:rsidRPr="00861A6F" w14:paraId="7020F26C" w14:textId="77777777" w:rsidTr="00130FB2">
        <w:trPr>
          <w:cantSplit/>
        </w:trPr>
        <w:tc>
          <w:tcPr>
            <w:tcW w:w="771" w:type="pct"/>
          </w:tcPr>
          <w:p w14:paraId="6E34141F" w14:textId="77777777" w:rsidR="00967CF6" w:rsidRPr="00861A6F" w:rsidRDefault="00967CF6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4229" w:type="pct"/>
          </w:tcPr>
          <w:p w14:paraId="5EF4CB1D" w14:textId="77777777" w:rsidR="00967CF6" w:rsidRPr="00861A6F" w:rsidRDefault="00967CF6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 de Análise</w:t>
            </w:r>
          </w:p>
        </w:tc>
      </w:tr>
      <w:tr w:rsidR="00967CF6" w:rsidRPr="00861A6F" w14:paraId="63B15550" w14:textId="77777777" w:rsidTr="00130FB2">
        <w:trPr>
          <w:cantSplit/>
          <w:trHeight w:val="55"/>
        </w:trPr>
        <w:tc>
          <w:tcPr>
            <w:tcW w:w="771" w:type="pct"/>
          </w:tcPr>
          <w:p w14:paraId="3B00FFBD" w14:textId="77777777" w:rsidR="00967CF6" w:rsidRPr="00861A6F" w:rsidRDefault="00967CF6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229" w:type="pct"/>
          </w:tcPr>
          <w:p w14:paraId="305FBBB8" w14:textId="77777777" w:rsidR="00967CF6" w:rsidRPr="00861A6F" w:rsidRDefault="00967CF6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>100% dos preceptores com curso de especialização ou residência ou título de especialista por sociedade ou título de pós-graduação stricto sensu (mestrado ou doutorado).</w:t>
            </w:r>
          </w:p>
        </w:tc>
      </w:tr>
      <w:tr w:rsidR="00967CF6" w:rsidRPr="00861A6F" w14:paraId="052B1CC9" w14:textId="77777777" w:rsidTr="00130FB2">
        <w:trPr>
          <w:cantSplit/>
        </w:trPr>
        <w:tc>
          <w:tcPr>
            <w:tcW w:w="771" w:type="pct"/>
          </w:tcPr>
          <w:p w14:paraId="2522C53E" w14:textId="77777777" w:rsidR="00967CF6" w:rsidRPr="00861A6F" w:rsidRDefault="00967CF6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Parcialmente Adequado</w:t>
            </w:r>
          </w:p>
        </w:tc>
        <w:tc>
          <w:tcPr>
            <w:tcW w:w="4229" w:type="pct"/>
          </w:tcPr>
          <w:p w14:paraId="41F59392" w14:textId="77777777" w:rsidR="00967CF6" w:rsidRPr="00861A6F" w:rsidRDefault="00967CF6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>Quando parte dos preceptores não tiverem curso de especialização ou residência ou título de especialista por sociedade ou título de pós-graduação stricto sensu (mestrado ou doutorado)</w:t>
            </w:r>
          </w:p>
        </w:tc>
      </w:tr>
      <w:tr w:rsidR="00967CF6" w:rsidRPr="00861A6F" w14:paraId="3AAA5F35" w14:textId="77777777" w:rsidTr="00535752">
        <w:trPr>
          <w:cantSplit/>
          <w:trHeight w:val="338"/>
        </w:trPr>
        <w:tc>
          <w:tcPr>
            <w:tcW w:w="5000" w:type="pct"/>
            <w:gridSpan w:val="2"/>
          </w:tcPr>
          <w:p w14:paraId="1DE022F9" w14:textId="1C2E7E46" w:rsidR="00967CF6" w:rsidRPr="00861A6F" w:rsidRDefault="00967CF6" w:rsidP="00535752">
            <w:pPr>
              <w:spacing w:after="0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</w:rPr>
              <w:t>Justificativa para os casos “Parcialmente adequado”</w:t>
            </w:r>
            <w:r w:rsidR="00535752">
              <w:rPr>
                <w:rFonts w:asciiTheme="minorHAnsi" w:hAnsiTheme="minorHAnsi" w:cstheme="minorHAnsi"/>
              </w:rPr>
              <w:t>.</w:t>
            </w:r>
          </w:p>
        </w:tc>
      </w:tr>
    </w:tbl>
    <w:p w14:paraId="3513494C" w14:textId="77777777" w:rsidR="00967CF6" w:rsidRDefault="00967CF6" w:rsidP="00967CF6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42EC288B" w14:textId="591AEDF0" w:rsidR="00CA2BC4" w:rsidRPr="00861A6F" w:rsidRDefault="00CA2BC4" w:rsidP="00CA2BC4">
      <w:pPr>
        <w:spacing w:after="0"/>
        <w:jc w:val="both"/>
        <w:rPr>
          <w:rFonts w:asciiTheme="minorHAnsi" w:hAnsiTheme="minorHAnsi" w:cstheme="minorHAnsi"/>
          <w:b/>
        </w:rPr>
      </w:pPr>
      <w:r w:rsidRPr="00861A6F">
        <w:rPr>
          <w:rFonts w:asciiTheme="minorHAnsi" w:hAnsiTheme="minorHAnsi" w:cstheme="minorHAnsi"/>
          <w:b/>
        </w:rPr>
        <w:t>Sobre a relação entre número de residentes e preceptoria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85"/>
        <w:gridCol w:w="7109"/>
      </w:tblGrid>
      <w:tr w:rsidR="00CA2BC4" w:rsidRPr="00861A6F" w14:paraId="41E422FE" w14:textId="77777777" w:rsidTr="00130FB2">
        <w:trPr>
          <w:cantSplit/>
          <w:trHeight w:val="149"/>
        </w:trPr>
        <w:tc>
          <w:tcPr>
            <w:tcW w:w="815" w:type="pct"/>
            <w:tcBorders>
              <w:left w:val="single" w:sz="4" w:space="0" w:color="auto"/>
            </w:tcBorders>
          </w:tcPr>
          <w:p w14:paraId="78DC3E33" w14:textId="77777777" w:rsidR="00CA2BC4" w:rsidRPr="00861A6F" w:rsidRDefault="00CA2BC4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4185" w:type="pct"/>
          </w:tcPr>
          <w:p w14:paraId="344B2556" w14:textId="77777777" w:rsidR="00CA2BC4" w:rsidRPr="00861A6F" w:rsidRDefault="00CA2BC4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 de Análise</w:t>
            </w:r>
          </w:p>
        </w:tc>
      </w:tr>
      <w:tr w:rsidR="00CA2BC4" w:rsidRPr="00861A6F" w14:paraId="72D32C00" w14:textId="77777777" w:rsidTr="00130FB2">
        <w:trPr>
          <w:cantSplit/>
          <w:trHeight w:val="144"/>
        </w:trPr>
        <w:tc>
          <w:tcPr>
            <w:tcW w:w="815" w:type="pct"/>
            <w:tcBorders>
              <w:left w:val="single" w:sz="4" w:space="0" w:color="auto"/>
            </w:tcBorders>
          </w:tcPr>
          <w:p w14:paraId="681F4070" w14:textId="77777777" w:rsidR="00CA2BC4" w:rsidRPr="00861A6F" w:rsidRDefault="00CA2BC4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185" w:type="pct"/>
          </w:tcPr>
          <w:p w14:paraId="11F8048C" w14:textId="77777777" w:rsidR="00CA2BC4" w:rsidRPr="00861A6F" w:rsidRDefault="00CA2BC4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>Quando a proporção de preceptores por residente for de 1 preceptor para cada 5 residentes.</w:t>
            </w:r>
          </w:p>
        </w:tc>
      </w:tr>
      <w:tr w:rsidR="00CA2BC4" w:rsidRPr="00861A6F" w14:paraId="05796150" w14:textId="77777777" w:rsidTr="00130FB2">
        <w:trPr>
          <w:cantSplit/>
          <w:trHeight w:val="144"/>
        </w:trPr>
        <w:tc>
          <w:tcPr>
            <w:tcW w:w="815" w:type="pct"/>
            <w:tcBorders>
              <w:left w:val="single" w:sz="4" w:space="0" w:color="auto"/>
            </w:tcBorders>
          </w:tcPr>
          <w:p w14:paraId="2A4BDE3C" w14:textId="77777777" w:rsidR="00CA2BC4" w:rsidRPr="00861A6F" w:rsidRDefault="00CA2BC4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Inadequado</w:t>
            </w:r>
          </w:p>
        </w:tc>
        <w:tc>
          <w:tcPr>
            <w:tcW w:w="4185" w:type="pct"/>
          </w:tcPr>
          <w:p w14:paraId="3B995C5E" w14:textId="77777777" w:rsidR="00CA2BC4" w:rsidRPr="00861A6F" w:rsidRDefault="00CA2BC4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>Quando a proporção de preceptores por residente for menor de 1 preceptor para cada 5 residentes.</w:t>
            </w:r>
          </w:p>
        </w:tc>
      </w:tr>
    </w:tbl>
    <w:p w14:paraId="5CEB1E09" w14:textId="77777777" w:rsidR="00CA2BC4" w:rsidRPr="00861A6F" w:rsidRDefault="00CA2BC4" w:rsidP="00967CF6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FEFC8AB" w14:textId="133F5CA7" w:rsidR="00967CF6" w:rsidRPr="00861A6F" w:rsidRDefault="005A3893" w:rsidP="00967CF6">
      <w:pPr>
        <w:spacing w:after="0"/>
        <w:jc w:val="both"/>
        <w:rPr>
          <w:rFonts w:asciiTheme="minorHAnsi" w:hAnsiTheme="minorHAnsi" w:cstheme="minorHAnsi"/>
        </w:rPr>
      </w:pPr>
      <w:bookmarkStart w:id="0" w:name="_Hlk145076898"/>
      <w:r w:rsidRPr="00AE4E3F">
        <w:rPr>
          <w:rFonts w:asciiTheme="minorHAnsi" w:hAnsiTheme="minorHAnsi" w:cstheme="minorHAnsi"/>
          <w:b/>
          <w:bCs/>
        </w:rPr>
        <w:t>Perfil do(a) tutor(a) do Programa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7098"/>
      </w:tblGrid>
      <w:tr w:rsidR="00967CF6" w:rsidRPr="00861A6F" w14:paraId="204CE0AE" w14:textId="77777777" w:rsidTr="00130FB2">
        <w:trPr>
          <w:cantSplit/>
        </w:trPr>
        <w:tc>
          <w:tcPr>
            <w:tcW w:w="771" w:type="pct"/>
          </w:tcPr>
          <w:bookmarkEnd w:id="0"/>
          <w:p w14:paraId="6CF21CB6" w14:textId="77777777" w:rsidR="00967CF6" w:rsidRPr="00861A6F" w:rsidRDefault="00967CF6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4229" w:type="pct"/>
          </w:tcPr>
          <w:p w14:paraId="1F447518" w14:textId="77777777" w:rsidR="00967CF6" w:rsidRPr="00861A6F" w:rsidRDefault="00967CF6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 de Análise</w:t>
            </w:r>
          </w:p>
        </w:tc>
      </w:tr>
      <w:tr w:rsidR="00967CF6" w:rsidRPr="00861A6F" w14:paraId="49B3C24C" w14:textId="77777777" w:rsidTr="00130FB2">
        <w:trPr>
          <w:cantSplit/>
          <w:trHeight w:val="55"/>
        </w:trPr>
        <w:tc>
          <w:tcPr>
            <w:tcW w:w="771" w:type="pct"/>
          </w:tcPr>
          <w:p w14:paraId="40542736" w14:textId="77777777" w:rsidR="00967CF6" w:rsidRPr="00861A6F" w:rsidRDefault="00967CF6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229" w:type="pct"/>
          </w:tcPr>
          <w:p w14:paraId="77711EB3" w14:textId="77777777" w:rsidR="00967CF6" w:rsidRPr="00861A6F" w:rsidRDefault="00967CF6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>100% dos tutores de núcleo com curso de graduação na mesma categoria profissional e título de pós-graduação stricto sensu (mestrado ou doutorado) e experiência de três anos.</w:t>
            </w:r>
          </w:p>
        </w:tc>
      </w:tr>
      <w:tr w:rsidR="00967CF6" w:rsidRPr="00861A6F" w14:paraId="2E18DA4A" w14:textId="77777777" w:rsidTr="00130FB2">
        <w:trPr>
          <w:cantSplit/>
        </w:trPr>
        <w:tc>
          <w:tcPr>
            <w:tcW w:w="771" w:type="pct"/>
          </w:tcPr>
          <w:p w14:paraId="1031AE76" w14:textId="77777777" w:rsidR="00967CF6" w:rsidRPr="00861A6F" w:rsidRDefault="00967CF6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Parcialmente Adequado</w:t>
            </w:r>
          </w:p>
        </w:tc>
        <w:tc>
          <w:tcPr>
            <w:tcW w:w="4229" w:type="pct"/>
          </w:tcPr>
          <w:p w14:paraId="5CFE97F8" w14:textId="77777777" w:rsidR="00967CF6" w:rsidRPr="00861A6F" w:rsidRDefault="00967CF6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>Quando parte dos tutores de núcleo não tiverem curso de graduação na mesma categoria profissional e título de pós-graduação stricto sensu (mestrado ou doutorado) e experiência de três anos.</w:t>
            </w:r>
          </w:p>
        </w:tc>
      </w:tr>
      <w:tr w:rsidR="00967CF6" w:rsidRPr="00861A6F" w14:paraId="5155E1B2" w14:textId="77777777" w:rsidTr="00130FB2">
        <w:trPr>
          <w:cantSplit/>
          <w:trHeight w:val="378"/>
        </w:trPr>
        <w:tc>
          <w:tcPr>
            <w:tcW w:w="5000" w:type="pct"/>
            <w:gridSpan w:val="2"/>
          </w:tcPr>
          <w:p w14:paraId="2E35644E" w14:textId="25D32909" w:rsidR="00967CF6" w:rsidRPr="00861A6F" w:rsidRDefault="00967CF6" w:rsidP="00B034FB">
            <w:pPr>
              <w:spacing w:after="0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</w:rPr>
              <w:t>Justificativa para os casos “Parcialmente adequado”.</w:t>
            </w:r>
          </w:p>
        </w:tc>
      </w:tr>
    </w:tbl>
    <w:p w14:paraId="28D299FF" w14:textId="77777777" w:rsidR="00967CF6" w:rsidRDefault="00967CF6" w:rsidP="00D3023E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8ABA2A1" w14:textId="3E9035A7" w:rsidR="00D3023E" w:rsidRPr="00FA24DF" w:rsidRDefault="00BC2BDA" w:rsidP="006655F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A24DF">
        <w:rPr>
          <w:rFonts w:asciiTheme="minorHAnsi" w:hAnsiTheme="minorHAnsi" w:cstheme="minorHAnsi"/>
          <w:b/>
          <w:color w:val="auto"/>
          <w:sz w:val="22"/>
          <w:szCs w:val="22"/>
        </w:rPr>
        <w:t>Infraestrutura física</w:t>
      </w:r>
    </w:p>
    <w:p w14:paraId="76CE8F66" w14:textId="58B9F1D9" w:rsidR="00D137A0" w:rsidRPr="00861A6F" w:rsidRDefault="00D137A0" w:rsidP="00D137A0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861A6F">
        <w:rPr>
          <w:rFonts w:asciiTheme="minorHAnsi" w:hAnsiTheme="minorHAnsi" w:cstheme="minorHAnsi"/>
          <w:b/>
          <w:bCs/>
        </w:rPr>
        <w:t>Salas de aula</w:t>
      </w:r>
      <w:r w:rsidR="00B034FB">
        <w:rPr>
          <w:rFonts w:asciiTheme="minorHAnsi" w:hAnsiTheme="minorHAnsi" w:cstheme="minorHAnsi"/>
          <w:b/>
          <w:bCs/>
        </w:rPr>
        <w:t xml:space="preserve"> e de informática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6"/>
        <w:gridCol w:w="7098"/>
      </w:tblGrid>
      <w:tr w:rsidR="00D137A0" w:rsidRPr="00861A6F" w14:paraId="0C9CD3D1" w14:textId="77777777" w:rsidTr="00130FB2">
        <w:trPr>
          <w:cantSplit/>
        </w:trPr>
        <w:tc>
          <w:tcPr>
            <w:tcW w:w="815" w:type="pct"/>
          </w:tcPr>
          <w:p w14:paraId="6D6022C7" w14:textId="77777777" w:rsidR="00D137A0" w:rsidRPr="00861A6F" w:rsidRDefault="00D137A0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lastRenderedPageBreak/>
              <w:t>Conceito</w:t>
            </w:r>
          </w:p>
        </w:tc>
        <w:tc>
          <w:tcPr>
            <w:tcW w:w="4185" w:type="pct"/>
          </w:tcPr>
          <w:p w14:paraId="1C232DB2" w14:textId="77777777" w:rsidR="00D137A0" w:rsidRPr="00861A6F" w:rsidRDefault="00D137A0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 de Análise</w:t>
            </w:r>
          </w:p>
        </w:tc>
      </w:tr>
      <w:tr w:rsidR="00D137A0" w:rsidRPr="00861A6F" w14:paraId="64AC8190" w14:textId="77777777" w:rsidTr="00130FB2">
        <w:trPr>
          <w:cantSplit/>
        </w:trPr>
        <w:tc>
          <w:tcPr>
            <w:tcW w:w="815" w:type="pct"/>
          </w:tcPr>
          <w:p w14:paraId="7776BDB5" w14:textId="77777777" w:rsidR="00D137A0" w:rsidRPr="00861A6F" w:rsidRDefault="00D137A0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185" w:type="pct"/>
          </w:tcPr>
          <w:p w14:paraId="2158BF38" w14:textId="77777777" w:rsidR="00D137A0" w:rsidRPr="00861A6F" w:rsidRDefault="00D137A0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as salas de aula estão equipadas segundo sua finalidade, são suficientes e </w:t>
            </w:r>
            <w:r w:rsidRPr="00861A6F">
              <w:rPr>
                <w:rFonts w:asciiTheme="minorHAnsi" w:hAnsiTheme="minorHAnsi" w:cstheme="minorHAnsi"/>
                <w:bCs/>
              </w:rPr>
              <w:t>atendem de maneira</w:t>
            </w:r>
            <w:r w:rsidRPr="00861A6F">
              <w:rPr>
                <w:rFonts w:asciiTheme="minorHAnsi" w:hAnsiTheme="minorHAnsi" w:cstheme="minorHAnsi"/>
                <w:b/>
                <w:bCs/>
              </w:rPr>
              <w:t xml:space="preserve"> adequada</w:t>
            </w:r>
            <w:r w:rsidRPr="00861A6F">
              <w:rPr>
                <w:rFonts w:asciiTheme="minorHAnsi" w:hAnsiTheme="minorHAnsi" w:cstheme="minorHAnsi"/>
              </w:rPr>
              <w:t xml:space="preserve"> aos requisitos de dimensão, limpeza, iluminação, acústica, ventilação, conservação e comodidade.</w:t>
            </w:r>
          </w:p>
        </w:tc>
      </w:tr>
      <w:tr w:rsidR="00D137A0" w:rsidRPr="00861A6F" w14:paraId="4969E3F3" w14:textId="77777777" w:rsidTr="00130FB2">
        <w:trPr>
          <w:cantSplit/>
          <w:trHeight w:val="103"/>
        </w:trPr>
        <w:tc>
          <w:tcPr>
            <w:tcW w:w="815" w:type="pct"/>
          </w:tcPr>
          <w:p w14:paraId="48F35052" w14:textId="77777777" w:rsidR="00D137A0" w:rsidRPr="00861A6F" w:rsidRDefault="00D137A0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Parcialmente Adequado</w:t>
            </w:r>
          </w:p>
        </w:tc>
        <w:tc>
          <w:tcPr>
            <w:tcW w:w="4185" w:type="pct"/>
          </w:tcPr>
          <w:p w14:paraId="395D3FEB" w14:textId="77777777" w:rsidR="00D137A0" w:rsidRPr="00861A6F" w:rsidRDefault="00D137A0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as salas de aula estão equipadas segundo sua finalidade, são suficientes, mas </w:t>
            </w:r>
            <w:r w:rsidRPr="00861A6F">
              <w:rPr>
                <w:rFonts w:asciiTheme="minorHAnsi" w:hAnsiTheme="minorHAnsi" w:cstheme="minorHAnsi"/>
                <w:bCs/>
              </w:rPr>
              <w:t>atendem de maneira</w:t>
            </w:r>
            <w:r w:rsidRPr="00861A6F">
              <w:rPr>
                <w:rFonts w:asciiTheme="minorHAnsi" w:hAnsiTheme="minorHAnsi" w:cstheme="minorHAnsi"/>
                <w:b/>
                <w:bCs/>
              </w:rPr>
              <w:t xml:space="preserve"> parcialmente adequada</w:t>
            </w:r>
            <w:r w:rsidRPr="00861A6F">
              <w:rPr>
                <w:rFonts w:asciiTheme="minorHAnsi" w:hAnsiTheme="minorHAnsi" w:cstheme="minorHAnsi"/>
              </w:rPr>
              <w:t xml:space="preserve"> aos requisitos de dimensão, limpeza, iluminação, acústica, ventilação, conservação e comodidade.</w:t>
            </w:r>
          </w:p>
        </w:tc>
      </w:tr>
      <w:tr w:rsidR="00D137A0" w:rsidRPr="00861A6F" w14:paraId="10DB34A8" w14:textId="77777777" w:rsidTr="00130FB2">
        <w:trPr>
          <w:cantSplit/>
        </w:trPr>
        <w:tc>
          <w:tcPr>
            <w:tcW w:w="815" w:type="pct"/>
          </w:tcPr>
          <w:p w14:paraId="7E5AC959" w14:textId="77777777" w:rsidR="00D137A0" w:rsidRPr="00861A6F" w:rsidRDefault="00D137A0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Inadequado</w:t>
            </w:r>
          </w:p>
        </w:tc>
        <w:tc>
          <w:tcPr>
            <w:tcW w:w="4185" w:type="pct"/>
          </w:tcPr>
          <w:p w14:paraId="7BEB66FF" w14:textId="77777777" w:rsidR="00D137A0" w:rsidRPr="00861A6F" w:rsidRDefault="00D137A0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</w:t>
            </w:r>
            <w:r w:rsidRPr="00861A6F">
              <w:rPr>
                <w:rFonts w:asciiTheme="minorHAnsi" w:hAnsiTheme="minorHAnsi" w:cstheme="minorHAnsi"/>
                <w:b/>
              </w:rPr>
              <w:t>não existem</w:t>
            </w:r>
            <w:r w:rsidRPr="00861A6F">
              <w:rPr>
                <w:rFonts w:asciiTheme="minorHAnsi" w:hAnsiTheme="minorHAnsi" w:cstheme="minorHAnsi"/>
              </w:rPr>
              <w:t xml:space="preserve"> salas de aula, ou elas são, em todos os sentidos, </w:t>
            </w:r>
            <w:r w:rsidRPr="00861A6F">
              <w:rPr>
                <w:rFonts w:asciiTheme="minorHAnsi" w:hAnsiTheme="minorHAnsi" w:cstheme="minorHAnsi"/>
                <w:b/>
                <w:bCs/>
              </w:rPr>
              <w:t>inadequadas.</w:t>
            </w:r>
          </w:p>
        </w:tc>
      </w:tr>
    </w:tbl>
    <w:p w14:paraId="447FD9C9" w14:textId="77777777" w:rsidR="00D137A0" w:rsidRPr="00861A6F" w:rsidRDefault="00D137A0" w:rsidP="00D137A0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77D2DC2B" w14:textId="44C32D21" w:rsidR="00D137A0" w:rsidRPr="00861A6F" w:rsidRDefault="00D137A0" w:rsidP="00D137A0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861A6F">
        <w:rPr>
          <w:rFonts w:asciiTheme="minorHAnsi" w:hAnsiTheme="minorHAnsi" w:cstheme="minorHAnsi"/>
          <w:sz w:val="22"/>
          <w:szCs w:val="22"/>
        </w:rPr>
        <w:t>Locais de repouso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6"/>
        <w:gridCol w:w="7098"/>
      </w:tblGrid>
      <w:tr w:rsidR="00D137A0" w:rsidRPr="00861A6F" w14:paraId="5065D792" w14:textId="77777777" w:rsidTr="00130FB2">
        <w:trPr>
          <w:cantSplit/>
        </w:trPr>
        <w:tc>
          <w:tcPr>
            <w:tcW w:w="755" w:type="pct"/>
          </w:tcPr>
          <w:p w14:paraId="6F5549E4" w14:textId="77777777" w:rsidR="00D137A0" w:rsidRPr="00861A6F" w:rsidRDefault="00D137A0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4245" w:type="pct"/>
          </w:tcPr>
          <w:p w14:paraId="36009BCD" w14:textId="77777777" w:rsidR="00D137A0" w:rsidRPr="00861A6F" w:rsidRDefault="00D137A0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 de Análise</w:t>
            </w:r>
          </w:p>
        </w:tc>
      </w:tr>
      <w:tr w:rsidR="00D137A0" w:rsidRPr="00861A6F" w14:paraId="486067E1" w14:textId="77777777" w:rsidTr="00130FB2">
        <w:trPr>
          <w:cantSplit/>
          <w:trHeight w:val="55"/>
        </w:trPr>
        <w:tc>
          <w:tcPr>
            <w:tcW w:w="755" w:type="pct"/>
          </w:tcPr>
          <w:p w14:paraId="6E0BDC8B" w14:textId="77777777" w:rsidR="00D137A0" w:rsidRPr="00861A6F" w:rsidRDefault="00D137A0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245" w:type="pct"/>
          </w:tcPr>
          <w:p w14:paraId="5818BEE6" w14:textId="77777777" w:rsidR="00D137A0" w:rsidRPr="00861A6F" w:rsidRDefault="00D137A0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os locais de repouso para os residentes </w:t>
            </w:r>
            <w:r w:rsidRPr="00861A6F">
              <w:rPr>
                <w:rFonts w:asciiTheme="minorHAnsi" w:hAnsiTheme="minorHAnsi" w:cstheme="minorHAnsi"/>
                <w:bCs/>
              </w:rPr>
              <w:t xml:space="preserve">atendem </w:t>
            </w:r>
            <w:r w:rsidRPr="00861A6F">
              <w:rPr>
                <w:rFonts w:asciiTheme="minorHAnsi" w:hAnsiTheme="minorHAnsi" w:cstheme="minorHAnsi"/>
                <w:b/>
                <w:bCs/>
              </w:rPr>
              <w:t>adequadamente</w:t>
            </w:r>
            <w:r w:rsidRPr="00861A6F">
              <w:rPr>
                <w:rFonts w:asciiTheme="minorHAnsi" w:hAnsiTheme="minorHAnsi" w:cstheme="minorHAnsi"/>
              </w:rPr>
              <w:t xml:space="preserve"> aos requisitos de suficiência.</w:t>
            </w:r>
          </w:p>
        </w:tc>
      </w:tr>
      <w:tr w:rsidR="00D137A0" w:rsidRPr="00861A6F" w14:paraId="1E29C52F" w14:textId="77777777" w:rsidTr="00130FB2">
        <w:trPr>
          <w:cantSplit/>
        </w:trPr>
        <w:tc>
          <w:tcPr>
            <w:tcW w:w="755" w:type="pct"/>
          </w:tcPr>
          <w:p w14:paraId="357DF2EA" w14:textId="77777777" w:rsidR="00D137A0" w:rsidRPr="00861A6F" w:rsidRDefault="00D137A0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Parcialmente Adequado</w:t>
            </w:r>
          </w:p>
        </w:tc>
        <w:tc>
          <w:tcPr>
            <w:tcW w:w="4245" w:type="pct"/>
          </w:tcPr>
          <w:p w14:paraId="3BDCBC1F" w14:textId="77777777" w:rsidR="00D137A0" w:rsidRPr="00861A6F" w:rsidRDefault="00D137A0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os locais de repouso para os residentes </w:t>
            </w:r>
            <w:r w:rsidRPr="00861A6F">
              <w:rPr>
                <w:rFonts w:asciiTheme="minorHAnsi" w:hAnsiTheme="minorHAnsi" w:cstheme="minorHAnsi"/>
                <w:bCs/>
              </w:rPr>
              <w:t xml:space="preserve">atendem </w:t>
            </w:r>
            <w:r w:rsidRPr="00861A6F">
              <w:rPr>
                <w:rFonts w:asciiTheme="minorHAnsi" w:hAnsiTheme="minorHAnsi" w:cstheme="minorHAnsi"/>
                <w:b/>
                <w:bCs/>
              </w:rPr>
              <w:t>de maneira parcialmente adequada</w:t>
            </w:r>
            <w:r w:rsidRPr="00861A6F">
              <w:rPr>
                <w:rFonts w:asciiTheme="minorHAnsi" w:hAnsiTheme="minorHAnsi" w:cstheme="minorHAnsi"/>
              </w:rPr>
              <w:t xml:space="preserve"> aos requisitos de suficiência.</w:t>
            </w:r>
          </w:p>
        </w:tc>
      </w:tr>
      <w:tr w:rsidR="00D137A0" w:rsidRPr="00861A6F" w14:paraId="2D8BC317" w14:textId="77777777" w:rsidTr="00130FB2">
        <w:trPr>
          <w:cantSplit/>
        </w:trPr>
        <w:tc>
          <w:tcPr>
            <w:tcW w:w="755" w:type="pct"/>
          </w:tcPr>
          <w:p w14:paraId="437E6056" w14:textId="77777777" w:rsidR="00D137A0" w:rsidRPr="00861A6F" w:rsidRDefault="00D137A0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Inadequado</w:t>
            </w:r>
          </w:p>
        </w:tc>
        <w:tc>
          <w:tcPr>
            <w:tcW w:w="4245" w:type="pct"/>
          </w:tcPr>
          <w:p w14:paraId="624288EC" w14:textId="77777777" w:rsidR="00D137A0" w:rsidRPr="00861A6F" w:rsidRDefault="00D137A0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</w:t>
            </w:r>
            <w:r w:rsidRPr="00861A6F">
              <w:rPr>
                <w:rFonts w:asciiTheme="minorHAnsi" w:hAnsiTheme="minorHAnsi" w:cstheme="minorHAnsi"/>
                <w:b/>
              </w:rPr>
              <w:t>não existem</w:t>
            </w:r>
            <w:r w:rsidRPr="00861A6F">
              <w:rPr>
                <w:rFonts w:asciiTheme="minorHAnsi" w:hAnsiTheme="minorHAnsi" w:cstheme="minorHAnsi"/>
              </w:rPr>
              <w:t xml:space="preserve"> locais de repouso para os residentes ou eles </w:t>
            </w:r>
            <w:r w:rsidRPr="00861A6F">
              <w:rPr>
                <w:rFonts w:asciiTheme="minorHAnsi" w:hAnsiTheme="minorHAnsi" w:cstheme="minorHAnsi"/>
                <w:b/>
              </w:rPr>
              <w:t xml:space="preserve">são </w:t>
            </w:r>
            <w:r w:rsidRPr="00861A6F">
              <w:rPr>
                <w:rFonts w:asciiTheme="minorHAnsi" w:hAnsiTheme="minorHAnsi" w:cstheme="minorHAnsi"/>
                <w:b/>
                <w:bCs/>
              </w:rPr>
              <w:t>inadequados</w:t>
            </w:r>
            <w:r w:rsidRPr="00861A6F">
              <w:rPr>
                <w:rFonts w:asciiTheme="minorHAnsi" w:hAnsiTheme="minorHAnsi" w:cstheme="minorHAnsi"/>
                <w:bCs/>
              </w:rPr>
              <w:t xml:space="preserve"> em todos os sentidos</w:t>
            </w:r>
            <w:r w:rsidRPr="00861A6F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</w:tbl>
    <w:p w14:paraId="65C81EC6" w14:textId="77777777" w:rsidR="00D137A0" w:rsidRPr="00861A6F" w:rsidRDefault="00D137A0" w:rsidP="00D137A0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49516E77" w14:textId="4B591188" w:rsidR="00D137A0" w:rsidRPr="00861A6F" w:rsidRDefault="00D137A0" w:rsidP="00D137A0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861A6F">
        <w:rPr>
          <w:rFonts w:asciiTheme="minorHAnsi" w:hAnsiTheme="minorHAnsi" w:cstheme="minorHAnsi"/>
          <w:b/>
          <w:bCs/>
        </w:rPr>
        <w:t>Locais de estudo, reuniões e convivência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6"/>
        <w:gridCol w:w="7098"/>
      </w:tblGrid>
      <w:tr w:rsidR="00D137A0" w:rsidRPr="00861A6F" w14:paraId="671085BF" w14:textId="77777777" w:rsidTr="00130FB2">
        <w:trPr>
          <w:cantSplit/>
        </w:trPr>
        <w:tc>
          <w:tcPr>
            <w:tcW w:w="755" w:type="pct"/>
          </w:tcPr>
          <w:p w14:paraId="5407B195" w14:textId="77777777" w:rsidR="00D137A0" w:rsidRPr="00861A6F" w:rsidRDefault="00D137A0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4245" w:type="pct"/>
          </w:tcPr>
          <w:p w14:paraId="46347F9D" w14:textId="77777777" w:rsidR="00D137A0" w:rsidRPr="00861A6F" w:rsidRDefault="00D137A0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 de Análise</w:t>
            </w:r>
          </w:p>
        </w:tc>
      </w:tr>
      <w:tr w:rsidR="00D137A0" w:rsidRPr="00861A6F" w14:paraId="449AA432" w14:textId="77777777" w:rsidTr="00130FB2">
        <w:trPr>
          <w:cantSplit/>
          <w:trHeight w:val="55"/>
        </w:trPr>
        <w:tc>
          <w:tcPr>
            <w:tcW w:w="755" w:type="pct"/>
          </w:tcPr>
          <w:p w14:paraId="7FE7D6CF" w14:textId="77777777" w:rsidR="00D137A0" w:rsidRPr="00861A6F" w:rsidRDefault="00D137A0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245" w:type="pct"/>
          </w:tcPr>
          <w:p w14:paraId="7C28CF03" w14:textId="77777777" w:rsidR="00D137A0" w:rsidRPr="00861A6F" w:rsidRDefault="00D137A0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existem locais apropriados para estudo, reuniões e convivência dos residentes e eles atendem </w:t>
            </w:r>
            <w:r w:rsidRPr="00861A6F">
              <w:rPr>
                <w:rFonts w:asciiTheme="minorHAnsi" w:hAnsiTheme="minorHAnsi" w:cstheme="minorHAnsi"/>
                <w:b/>
                <w:bCs/>
              </w:rPr>
              <w:t>adequadamente</w:t>
            </w:r>
            <w:r w:rsidRPr="00861A6F">
              <w:rPr>
                <w:rFonts w:asciiTheme="minorHAnsi" w:hAnsiTheme="minorHAnsi" w:cstheme="minorHAnsi"/>
                <w:b/>
              </w:rPr>
              <w:t xml:space="preserve"> </w:t>
            </w:r>
            <w:r w:rsidRPr="00861A6F">
              <w:rPr>
                <w:rFonts w:asciiTheme="minorHAnsi" w:hAnsiTheme="minorHAnsi" w:cstheme="minorHAnsi"/>
              </w:rPr>
              <w:t>aos requisitos de suficiência.</w:t>
            </w:r>
          </w:p>
        </w:tc>
      </w:tr>
      <w:tr w:rsidR="00D137A0" w:rsidRPr="00861A6F" w14:paraId="24DBB76E" w14:textId="77777777" w:rsidTr="00130FB2">
        <w:trPr>
          <w:cantSplit/>
        </w:trPr>
        <w:tc>
          <w:tcPr>
            <w:tcW w:w="755" w:type="pct"/>
          </w:tcPr>
          <w:p w14:paraId="7B99E09C" w14:textId="77777777" w:rsidR="00D137A0" w:rsidRPr="00861A6F" w:rsidRDefault="00D137A0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Parcialmente Adequado</w:t>
            </w:r>
          </w:p>
        </w:tc>
        <w:tc>
          <w:tcPr>
            <w:tcW w:w="4245" w:type="pct"/>
          </w:tcPr>
          <w:p w14:paraId="594AC7B1" w14:textId="77777777" w:rsidR="00D137A0" w:rsidRPr="00861A6F" w:rsidRDefault="00D137A0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existem locais apropriados para estudo, reuniões e convivência dos residentes e eles atendem </w:t>
            </w:r>
            <w:r w:rsidRPr="00861A6F">
              <w:rPr>
                <w:rFonts w:asciiTheme="minorHAnsi" w:hAnsiTheme="minorHAnsi" w:cstheme="minorHAnsi"/>
                <w:b/>
              </w:rPr>
              <w:t>de maneira parcialmente adequada</w:t>
            </w:r>
            <w:r w:rsidRPr="00861A6F">
              <w:rPr>
                <w:rFonts w:asciiTheme="minorHAnsi" w:hAnsiTheme="minorHAnsi" w:cstheme="minorHAnsi"/>
              </w:rPr>
              <w:t xml:space="preserve"> aos requisitos de suficiência.</w:t>
            </w:r>
          </w:p>
        </w:tc>
      </w:tr>
      <w:tr w:rsidR="00D137A0" w:rsidRPr="00861A6F" w14:paraId="07BB1490" w14:textId="77777777" w:rsidTr="00130FB2">
        <w:trPr>
          <w:cantSplit/>
        </w:trPr>
        <w:tc>
          <w:tcPr>
            <w:tcW w:w="755" w:type="pct"/>
          </w:tcPr>
          <w:p w14:paraId="1C18C08B" w14:textId="77777777" w:rsidR="00D137A0" w:rsidRPr="00861A6F" w:rsidRDefault="00D137A0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Inadequado</w:t>
            </w:r>
          </w:p>
        </w:tc>
        <w:tc>
          <w:tcPr>
            <w:tcW w:w="4245" w:type="pct"/>
          </w:tcPr>
          <w:p w14:paraId="7C9F5634" w14:textId="77777777" w:rsidR="00D137A0" w:rsidRPr="00861A6F" w:rsidRDefault="00D137A0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</w:t>
            </w:r>
            <w:r w:rsidRPr="00861A6F">
              <w:rPr>
                <w:rFonts w:asciiTheme="minorHAnsi" w:hAnsiTheme="minorHAnsi" w:cstheme="minorHAnsi"/>
                <w:b/>
              </w:rPr>
              <w:t>não existem</w:t>
            </w:r>
            <w:r w:rsidRPr="00861A6F">
              <w:rPr>
                <w:rFonts w:asciiTheme="minorHAnsi" w:hAnsiTheme="minorHAnsi" w:cstheme="minorHAnsi"/>
              </w:rPr>
              <w:t xml:space="preserve"> locais apropriados para estudo, reuniões e convivência dos residentes, ou eles </w:t>
            </w:r>
            <w:r w:rsidRPr="00861A6F">
              <w:rPr>
                <w:rFonts w:asciiTheme="minorHAnsi" w:hAnsiTheme="minorHAnsi" w:cstheme="minorHAnsi"/>
                <w:b/>
              </w:rPr>
              <w:t xml:space="preserve">são </w:t>
            </w:r>
            <w:r w:rsidRPr="00861A6F">
              <w:rPr>
                <w:rFonts w:asciiTheme="minorHAnsi" w:hAnsiTheme="minorHAnsi" w:cstheme="minorHAnsi"/>
                <w:b/>
                <w:bCs/>
              </w:rPr>
              <w:t>inadequados</w:t>
            </w:r>
            <w:r w:rsidRPr="00861A6F">
              <w:rPr>
                <w:rFonts w:asciiTheme="minorHAnsi" w:hAnsiTheme="minorHAnsi" w:cstheme="minorHAnsi"/>
                <w:bCs/>
              </w:rPr>
              <w:t xml:space="preserve"> em todos os sentidos</w:t>
            </w:r>
            <w:r w:rsidRPr="00861A6F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</w:tbl>
    <w:p w14:paraId="0319C999" w14:textId="77777777" w:rsidR="00BC2BDA" w:rsidRPr="00992175" w:rsidRDefault="00BC2BDA" w:rsidP="00D3023E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77670135" w14:textId="0433708B" w:rsidR="00992175" w:rsidRPr="00861A6F" w:rsidRDefault="00286762" w:rsidP="00992175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Biblioteca e a</w:t>
      </w:r>
      <w:r w:rsidR="007963D7">
        <w:rPr>
          <w:rFonts w:asciiTheme="minorHAnsi" w:hAnsiTheme="minorHAnsi" w:cstheme="minorHAnsi"/>
          <w:b/>
          <w:bCs/>
        </w:rPr>
        <w:t>cesso a p</w:t>
      </w:r>
      <w:r w:rsidR="00992175" w:rsidRPr="00861A6F">
        <w:rPr>
          <w:rFonts w:asciiTheme="minorHAnsi" w:hAnsiTheme="minorHAnsi" w:cstheme="minorHAnsi"/>
          <w:b/>
          <w:bCs/>
        </w:rPr>
        <w:t>eriódicos especializad</w:t>
      </w:r>
      <w:r w:rsidR="007963D7">
        <w:rPr>
          <w:rFonts w:asciiTheme="minorHAnsi" w:hAnsiTheme="minorHAnsi" w:cstheme="minorHAnsi"/>
          <w:b/>
          <w:bCs/>
        </w:rPr>
        <w:t>o</w:t>
      </w:r>
      <w:r w:rsidR="00992175" w:rsidRPr="00861A6F">
        <w:rPr>
          <w:rFonts w:asciiTheme="minorHAnsi" w:hAnsiTheme="minorHAnsi" w:cstheme="minorHAnsi"/>
          <w:b/>
          <w:bCs/>
        </w:rPr>
        <w:t>s</w:t>
      </w:r>
      <w:r w:rsidR="007963D7">
        <w:rPr>
          <w:rFonts w:asciiTheme="minorHAnsi" w:hAnsiTheme="minorHAnsi" w:cstheme="minorHAnsi"/>
          <w:b/>
          <w:bCs/>
        </w:rPr>
        <w:t>, indexados e correntes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992175" w:rsidRPr="00861A6F" w14:paraId="007977F3" w14:textId="77777777" w:rsidTr="00F63614">
        <w:trPr>
          <w:cantSplit/>
        </w:trPr>
        <w:tc>
          <w:tcPr>
            <w:tcW w:w="832" w:type="pct"/>
          </w:tcPr>
          <w:p w14:paraId="45A64085" w14:textId="77777777" w:rsidR="00992175" w:rsidRPr="00861A6F" w:rsidRDefault="00992175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4168" w:type="pct"/>
          </w:tcPr>
          <w:p w14:paraId="1606084F" w14:textId="77777777" w:rsidR="00992175" w:rsidRPr="00861A6F" w:rsidRDefault="00992175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 de Análise</w:t>
            </w:r>
          </w:p>
        </w:tc>
      </w:tr>
      <w:tr w:rsidR="00992175" w:rsidRPr="00861A6F" w14:paraId="6ECAC98E" w14:textId="77777777" w:rsidTr="00F63614">
        <w:trPr>
          <w:cantSplit/>
          <w:trHeight w:val="55"/>
        </w:trPr>
        <w:tc>
          <w:tcPr>
            <w:tcW w:w="832" w:type="pct"/>
          </w:tcPr>
          <w:p w14:paraId="4EFB5010" w14:textId="77777777" w:rsidR="00992175" w:rsidRPr="00861A6F" w:rsidRDefault="00992175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168" w:type="pct"/>
          </w:tcPr>
          <w:p w14:paraId="1A3B44CA" w14:textId="77777777" w:rsidR="00992175" w:rsidRPr="00861A6F" w:rsidRDefault="00992175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Quando há acesso pleno.</w:t>
            </w:r>
          </w:p>
        </w:tc>
      </w:tr>
      <w:tr w:rsidR="00992175" w:rsidRPr="00861A6F" w14:paraId="0FB15981" w14:textId="77777777" w:rsidTr="00F63614">
        <w:trPr>
          <w:cantSplit/>
        </w:trPr>
        <w:tc>
          <w:tcPr>
            <w:tcW w:w="832" w:type="pct"/>
          </w:tcPr>
          <w:p w14:paraId="74A3340F" w14:textId="77777777" w:rsidR="00992175" w:rsidRPr="00861A6F" w:rsidRDefault="00992175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Parcialmente Adequado</w:t>
            </w:r>
          </w:p>
        </w:tc>
        <w:tc>
          <w:tcPr>
            <w:tcW w:w="4168" w:type="pct"/>
          </w:tcPr>
          <w:p w14:paraId="34111DCF" w14:textId="77777777" w:rsidR="00992175" w:rsidRPr="00861A6F" w:rsidRDefault="00992175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Quando há acesso restrito.</w:t>
            </w:r>
          </w:p>
        </w:tc>
      </w:tr>
      <w:tr w:rsidR="00992175" w:rsidRPr="00861A6F" w14:paraId="76554C75" w14:textId="77777777" w:rsidTr="00F63614">
        <w:trPr>
          <w:cantSplit/>
        </w:trPr>
        <w:tc>
          <w:tcPr>
            <w:tcW w:w="832" w:type="pct"/>
          </w:tcPr>
          <w:p w14:paraId="21C37265" w14:textId="77777777" w:rsidR="00992175" w:rsidRPr="00861A6F" w:rsidRDefault="00992175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Inadequado</w:t>
            </w:r>
          </w:p>
        </w:tc>
        <w:tc>
          <w:tcPr>
            <w:tcW w:w="4168" w:type="pct"/>
          </w:tcPr>
          <w:p w14:paraId="62085FEF" w14:textId="77777777" w:rsidR="00992175" w:rsidRPr="00861A6F" w:rsidRDefault="00992175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Quando não há acesso.</w:t>
            </w:r>
          </w:p>
        </w:tc>
      </w:tr>
    </w:tbl>
    <w:p w14:paraId="3A8E1ECB" w14:textId="77777777" w:rsidR="00BC2BDA" w:rsidRPr="00855C87" w:rsidRDefault="00BC2BDA" w:rsidP="00D3023E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2DE90A43" w14:textId="0FF70B75" w:rsidR="00BC2BDA" w:rsidRPr="00FA24DF" w:rsidRDefault="00855C87" w:rsidP="003C5E7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A24DF">
        <w:rPr>
          <w:rFonts w:asciiTheme="minorHAnsi" w:hAnsiTheme="minorHAnsi" w:cstheme="minorHAnsi"/>
          <w:b/>
          <w:color w:val="auto"/>
          <w:sz w:val="22"/>
          <w:szCs w:val="22"/>
        </w:rPr>
        <w:t>Autoavaliação e avaliação discente</w:t>
      </w:r>
    </w:p>
    <w:p w14:paraId="10C8713E" w14:textId="77777777" w:rsidR="00855C87" w:rsidRPr="00861A6F" w:rsidRDefault="00855C87" w:rsidP="00855C87">
      <w:pPr>
        <w:spacing w:after="0"/>
        <w:jc w:val="both"/>
        <w:rPr>
          <w:rFonts w:asciiTheme="minorHAnsi" w:hAnsiTheme="minorHAnsi" w:cstheme="minorHAnsi"/>
        </w:rPr>
      </w:pPr>
      <w:r w:rsidRPr="00861A6F">
        <w:rPr>
          <w:rFonts w:asciiTheme="minorHAnsi" w:hAnsiTheme="minorHAnsi" w:cstheme="minorHAnsi"/>
          <w:b/>
          <w:bCs/>
        </w:rPr>
        <w:t>Metodologia de avaliação dos residentes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96"/>
        <w:gridCol w:w="7098"/>
      </w:tblGrid>
      <w:tr w:rsidR="00855C87" w:rsidRPr="00861A6F" w14:paraId="51AE401A" w14:textId="77777777" w:rsidTr="00F63614">
        <w:trPr>
          <w:cantSplit/>
        </w:trPr>
        <w:tc>
          <w:tcPr>
            <w:tcW w:w="822" w:type="pct"/>
          </w:tcPr>
          <w:p w14:paraId="74AD1E07" w14:textId="77777777" w:rsidR="00855C87" w:rsidRPr="00861A6F" w:rsidRDefault="00855C87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4178" w:type="pct"/>
          </w:tcPr>
          <w:p w14:paraId="3065EFD3" w14:textId="77777777" w:rsidR="00855C87" w:rsidRPr="00861A6F" w:rsidRDefault="00855C87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 de Análise</w:t>
            </w:r>
          </w:p>
        </w:tc>
      </w:tr>
      <w:tr w:rsidR="00855C87" w:rsidRPr="00861A6F" w14:paraId="4519863E" w14:textId="77777777" w:rsidTr="00F63614">
        <w:trPr>
          <w:cantSplit/>
        </w:trPr>
        <w:tc>
          <w:tcPr>
            <w:tcW w:w="822" w:type="pct"/>
          </w:tcPr>
          <w:p w14:paraId="24DE061B" w14:textId="77777777" w:rsidR="00855C87" w:rsidRPr="00861A6F" w:rsidRDefault="00855C87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178" w:type="pct"/>
          </w:tcPr>
          <w:p w14:paraId="749CF96B" w14:textId="77777777" w:rsidR="00855C87" w:rsidRPr="00861A6F" w:rsidRDefault="00855C87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o programa prevê (em seu projeto e/ou regimento interno) e implantou </w:t>
            </w:r>
            <w:r w:rsidRPr="00861A6F">
              <w:rPr>
                <w:rFonts w:asciiTheme="minorHAnsi" w:hAnsiTheme="minorHAnsi" w:cstheme="minorHAnsi"/>
                <w:b/>
              </w:rPr>
              <w:t>adequadamente</w:t>
            </w:r>
            <w:r w:rsidRPr="00861A6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61A6F">
              <w:rPr>
                <w:rFonts w:asciiTheme="minorHAnsi" w:hAnsiTheme="minorHAnsi" w:cstheme="minorHAnsi"/>
                <w:bCs/>
              </w:rPr>
              <w:t>o</w:t>
            </w:r>
            <w:r w:rsidRPr="00861A6F">
              <w:rPr>
                <w:rFonts w:asciiTheme="minorHAnsi" w:hAnsiTheme="minorHAnsi" w:cstheme="minorHAnsi"/>
              </w:rPr>
              <w:t xml:space="preserve"> processo contínuo de avaliação de conhecimentos e habilidades dos residentes, com mecanismos de recuperação, quando necessários, e metodologia compatível com a formação, incluindo processos de autoavaliação do residente.</w:t>
            </w:r>
          </w:p>
        </w:tc>
      </w:tr>
      <w:tr w:rsidR="00855C87" w:rsidRPr="00861A6F" w14:paraId="4F52B039" w14:textId="77777777" w:rsidTr="00F63614">
        <w:trPr>
          <w:cantSplit/>
        </w:trPr>
        <w:tc>
          <w:tcPr>
            <w:tcW w:w="822" w:type="pct"/>
          </w:tcPr>
          <w:p w14:paraId="7F3FC279" w14:textId="77777777" w:rsidR="00855C87" w:rsidRPr="00861A6F" w:rsidRDefault="00855C87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Parcialmente Adequado</w:t>
            </w:r>
          </w:p>
        </w:tc>
        <w:tc>
          <w:tcPr>
            <w:tcW w:w="4178" w:type="pct"/>
          </w:tcPr>
          <w:p w14:paraId="4C14A6E0" w14:textId="77777777" w:rsidR="00855C87" w:rsidRPr="00861A6F" w:rsidRDefault="00855C87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 xml:space="preserve">Quando o programa prevê (em seu projeto e regimento interno) e implantou de forma </w:t>
            </w:r>
            <w:r w:rsidRPr="00861A6F">
              <w:rPr>
                <w:rFonts w:asciiTheme="minorHAnsi" w:hAnsiTheme="minorHAnsi" w:cstheme="minorHAnsi"/>
                <w:b/>
              </w:rPr>
              <w:t>parcialmente adequada</w:t>
            </w:r>
            <w:r w:rsidRPr="00861A6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61A6F">
              <w:rPr>
                <w:rFonts w:asciiTheme="minorHAnsi" w:hAnsiTheme="minorHAnsi" w:cstheme="minorHAnsi"/>
                <w:bCs/>
              </w:rPr>
              <w:t>o</w:t>
            </w:r>
            <w:r w:rsidRPr="00861A6F">
              <w:rPr>
                <w:rFonts w:asciiTheme="minorHAnsi" w:hAnsiTheme="minorHAnsi" w:cstheme="minorHAnsi"/>
              </w:rPr>
              <w:t xml:space="preserve"> processo contínuo de avaliação de conhecimentos e habilidades dos residentes, com mecanismos de recuperação, quando necessários, e metodologia compatível com a formação, incluindo processos de autoavaliação do discente.</w:t>
            </w:r>
          </w:p>
        </w:tc>
      </w:tr>
      <w:tr w:rsidR="00855C87" w:rsidRPr="00861A6F" w14:paraId="340D3958" w14:textId="77777777" w:rsidTr="00F63614">
        <w:trPr>
          <w:cantSplit/>
        </w:trPr>
        <w:tc>
          <w:tcPr>
            <w:tcW w:w="822" w:type="pct"/>
          </w:tcPr>
          <w:p w14:paraId="323F542C" w14:textId="77777777" w:rsidR="00855C87" w:rsidRPr="00861A6F" w:rsidRDefault="00855C87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lastRenderedPageBreak/>
              <w:t>Inadequado</w:t>
            </w:r>
          </w:p>
        </w:tc>
        <w:tc>
          <w:tcPr>
            <w:tcW w:w="4178" w:type="pct"/>
          </w:tcPr>
          <w:p w14:paraId="428CF12E" w14:textId="77777777" w:rsidR="00855C87" w:rsidRPr="00861A6F" w:rsidRDefault="00855C87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Quando o programa deixa de prever em seu projeto ou no regimento interno o processo contínuo de avaliação de conhecimentos e habilidades dos residentes, com mecanismos de recuperação, quando necessários, e metodologia compatível com a formação, incluindo processos de autoavaliação do discente.</w:t>
            </w:r>
          </w:p>
        </w:tc>
      </w:tr>
    </w:tbl>
    <w:p w14:paraId="3FA286E5" w14:textId="77777777" w:rsidR="00855C87" w:rsidRDefault="00855C87" w:rsidP="00D3023E">
      <w:pPr>
        <w:spacing w:after="0"/>
        <w:jc w:val="both"/>
        <w:rPr>
          <w:rFonts w:asciiTheme="minorHAnsi" w:hAnsiTheme="minorHAnsi" w:cstheme="minorHAnsi"/>
          <w:b/>
        </w:rPr>
      </w:pPr>
    </w:p>
    <w:p w14:paraId="2E3DA1F9" w14:textId="4E7EA9A0" w:rsidR="00DF3245" w:rsidRPr="00861A6F" w:rsidRDefault="00DF3245" w:rsidP="003C5E7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1A6F">
        <w:rPr>
          <w:rFonts w:asciiTheme="minorHAnsi" w:hAnsiTheme="minorHAnsi" w:cstheme="minorHAnsi"/>
          <w:b/>
          <w:bCs/>
          <w:sz w:val="22"/>
          <w:szCs w:val="22"/>
        </w:rPr>
        <w:t xml:space="preserve">Perfil do </w:t>
      </w:r>
      <w:r w:rsidRPr="00FA24DF">
        <w:rPr>
          <w:rFonts w:asciiTheme="minorHAnsi" w:hAnsiTheme="minorHAnsi" w:cstheme="minorHAnsi"/>
          <w:b/>
          <w:color w:val="auto"/>
          <w:sz w:val="22"/>
          <w:szCs w:val="22"/>
        </w:rPr>
        <w:t>Egresso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13"/>
        <w:gridCol w:w="7081"/>
      </w:tblGrid>
      <w:tr w:rsidR="00DF3245" w:rsidRPr="00861A6F" w14:paraId="66C0DAD6" w14:textId="77777777" w:rsidTr="00DF3245">
        <w:trPr>
          <w:cantSplit/>
        </w:trPr>
        <w:tc>
          <w:tcPr>
            <w:tcW w:w="832" w:type="pct"/>
          </w:tcPr>
          <w:p w14:paraId="0D7BA0EE" w14:textId="77777777" w:rsidR="00DF3245" w:rsidRPr="00861A6F" w:rsidRDefault="00DF3245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Conceito</w:t>
            </w:r>
          </w:p>
        </w:tc>
        <w:tc>
          <w:tcPr>
            <w:tcW w:w="4168" w:type="pct"/>
          </w:tcPr>
          <w:p w14:paraId="5AD98B46" w14:textId="77777777" w:rsidR="00DF3245" w:rsidRPr="00861A6F" w:rsidRDefault="00DF3245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Critérios de análise</w:t>
            </w:r>
          </w:p>
        </w:tc>
      </w:tr>
      <w:tr w:rsidR="00DF3245" w:rsidRPr="00861A6F" w14:paraId="1F656F52" w14:textId="77777777" w:rsidTr="00DF3245">
        <w:trPr>
          <w:cantSplit/>
        </w:trPr>
        <w:tc>
          <w:tcPr>
            <w:tcW w:w="832" w:type="pct"/>
          </w:tcPr>
          <w:p w14:paraId="0F983EDA" w14:textId="77777777" w:rsidR="00DF3245" w:rsidRPr="00861A6F" w:rsidRDefault="00DF3245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Adequado</w:t>
            </w:r>
          </w:p>
        </w:tc>
        <w:tc>
          <w:tcPr>
            <w:tcW w:w="4168" w:type="pct"/>
          </w:tcPr>
          <w:p w14:paraId="5EAFF561" w14:textId="77777777" w:rsidR="00DF3245" w:rsidRPr="00861A6F" w:rsidRDefault="00DF3245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>Quando o perfil do egresso por área de concentração e específico está indicado no PPP.</w:t>
            </w:r>
          </w:p>
        </w:tc>
      </w:tr>
      <w:tr w:rsidR="00DF3245" w:rsidRPr="00861A6F" w14:paraId="048ACE69" w14:textId="77777777" w:rsidTr="00DF3245">
        <w:trPr>
          <w:cantSplit/>
        </w:trPr>
        <w:tc>
          <w:tcPr>
            <w:tcW w:w="832" w:type="pct"/>
          </w:tcPr>
          <w:p w14:paraId="116C518B" w14:textId="77777777" w:rsidR="00DF3245" w:rsidRPr="00861A6F" w:rsidRDefault="00DF3245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Parcialmente Adequado</w:t>
            </w:r>
          </w:p>
        </w:tc>
        <w:tc>
          <w:tcPr>
            <w:tcW w:w="4168" w:type="pct"/>
          </w:tcPr>
          <w:p w14:paraId="0380F02E" w14:textId="77777777" w:rsidR="00DF3245" w:rsidRPr="00861A6F" w:rsidRDefault="00DF3245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>Quando no PPR está indicado apenas um dos perfis do egresso.</w:t>
            </w:r>
          </w:p>
        </w:tc>
      </w:tr>
      <w:tr w:rsidR="00DF3245" w:rsidRPr="00861A6F" w14:paraId="2A96A55E" w14:textId="77777777" w:rsidTr="00DF3245">
        <w:trPr>
          <w:cantSplit/>
        </w:trPr>
        <w:tc>
          <w:tcPr>
            <w:tcW w:w="832" w:type="pct"/>
          </w:tcPr>
          <w:p w14:paraId="5C1D4060" w14:textId="77777777" w:rsidR="00DF3245" w:rsidRPr="00861A6F" w:rsidRDefault="00DF3245" w:rsidP="00130FB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1A6F">
              <w:rPr>
                <w:rFonts w:asciiTheme="minorHAnsi" w:hAnsiTheme="minorHAnsi" w:cstheme="minorHAnsi"/>
              </w:rPr>
              <w:t>Inadequado</w:t>
            </w:r>
          </w:p>
        </w:tc>
        <w:tc>
          <w:tcPr>
            <w:tcW w:w="4168" w:type="pct"/>
          </w:tcPr>
          <w:p w14:paraId="693B7F7C" w14:textId="77777777" w:rsidR="00DF3245" w:rsidRPr="00861A6F" w:rsidRDefault="00DF3245" w:rsidP="0013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861A6F">
              <w:rPr>
                <w:rFonts w:asciiTheme="minorHAnsi" w:hAnsiTheme="minorHAnsi" w:cstheme="minorHAnsi"/>
                <w:lang w:eastAsia="pt-BR"/>
              </w:rPr>
              <w:t>Quando no PPR não está indicado o perfil do egresso.</w:t>
            </w:r>
          </w:p>
        </w:tc>
      </w:tr>
    </w:tbl>
    <w:p w14:paraId="6AF9041C" w14:textId="77777777" w:rsidR="00855C87" w:rsidRDefault="00855C87" w:rsidP="00D3023E">
      <w:pPr>
        <w:spacing w:after="0"/>
        <w:jc w:val="both"/>
        <w:rPr>
          <w:rFonts w:asciiTheme="minorHAnsi" w:hAnsiTheme="minorHAnsi" w:cstheme="minorHAnsi"/>
          <w:b/>
        </w:rPr>
      </w:pPr>
    </w:p>
    <w:sectPr w:rsidR="00855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E0295"/>
    <w:multiLevelType w:val="hybridMultilevel"/>
    <w:tmpl w:val="C28897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F3A5A"/>
    <w:multiLevelType w:val="hybridMultilevel"/>
    <w:tmpl w:val="8D962CA8"/>
    <w:lvl w:ilvl="0" w:tplc="AF027F1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F4F"/>
    <w:multiLevelType w:val="hybridMultilevel"/>
    <w:tmpl w:val="98125436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30F3F"/>
    <w:multiLevelType w:val="hybridMultilevel"/>
    <w:tmpl w:val="D818C56A"/>
    <w:lvl w:ilvl="0" w:tplc="A5BC9AE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438562">
    <w:abstractNumId w:val="0"/>
  </w:num>
  <w:num w:numId="2" w16cid:durableId="980843133">
    <w:abstractNumId w:val="1"/>
  </w:num>
  <w:num w:numId="3" w16cid:durableId="1947082175">
    <w:abstractNumId w:val="3"/>
  </w:num>
  <w:num w:numId="4" w16cid:durableId="1157038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3E"/>
    <w:rsid w:val="00033996"/>
    <w:rsid w:val="000C6566"/>
    <w:rsid w:val="000D67DC"/>
    <w:rsid w:val="000F2AB2"/>
    <w:rsid w:val="0018240D"/>
    <w:rsid w:val="00187CCB"/>
    <w:rsid w:val="001A5B03"/>
    <w:rsid w:val="001B11B6"/>
    <w:rsid w:val="002160CC"/>
    <w:rsid w:val="00244726"/>
    <w:rsid w:val="00286762"/>
    <w:rsid w:val="00294588"/>
    <w:rsid w:val="0029745D"/>
    <w:rsid w:val="003046F9"/>
    <w:rsid w:val="00307E01"/>
    <w:rsid w:val="003259F3"/>
    <w:rsid w:val="00345430"/>
    <w:rsid w:val="00347F36"/>
    <w:rsid w:val="00374501"/>
    <w:rsid w:val="00374DA9"/>
    <w:rsid w:val="003A3FA9"/>
    <w:rsid w:val="003A52DB"/>
    <w:rsid w:val="003A5AC9"/>
    <w:rsid w:val="003C5E72"/>
    <w:rsid w:val="0040655E"/>
    <w:rsid w:val="0047476E"/>
    <w:rsid w:val="004E6829"/>
    <w:rsid w:val="00500A2D"/>
    <w:rsid w:val="00501212"/>
    <w:rsid w:val="00535752"/>
    <w:rsid w:val="00535A2F"/>
    <w:rsid w:val="00594982"/>
    <w:rsid w:val="005A3893"/>
    <w:rsid w:val="005C22AB"/>
    <w:rsid w:val="005C3A37"/>
    <w:rsid w:val="00614C11"/>
    <w:rsid w:val="006655F1"/>
    <w:rsid w:val="00665735"/>
    <w:rsid w:val="006B6150"/>
    <w:rsid w:val="00717A20"/>
    <w:rsid w:val="007963D7"/>
    <w:rsid w:val="007D4495"/>
    <w:rsid w:val="007D5561"/>
    <w:rsid w:val="007E7B0D"/>
    <w:rsid w:val="0080196E"/>
    <w:rsid w:val="00802C79"/>
    <w:rsid w:val="00825E36"/>
    <w:rsid w:val="00847463"/>
    <w:rsid w:val="00855C87"/>
    <w:rsid w:val="00861A6F"/>
    <w:rsid w:val="0087441A"/>
    <w:rsid w:val="00892298"/>
    <w:rsid w:val="008B0823"/>
    <w:rsid w:val="008B1362"/>
    <w:rsid w:val="008D1DEF"/>
    <w:rsid w:val="008E0467"/>
    <w:rsid w:val="009418E4"/>
    <w:rsid w:val="00956FD0"/>
    <w:rsid w:val="0096727D"/>
    <w:rsid w:val="00967CF6"/>
    <w:rsid w:val="00992175"/>
    <w:rsid w:val="0099689F"/>
    <w:rsid w:val="009B0F09"/>
    <w:rsid w:val="009E7A6B"/>
    <w:rsid w:val="00A03A61"/>
    <w:rsid w:val="00A04507"/>
    <w:rsid w:val="00A2079E"/>
    <w:rsid w:val="00A26AB8"/>
    <w:rsid w:val="00A60D5F"/>
    <w:rsid w:val="00A74AF8"/>
    <w:rsid w:val="00A91B9F"/>
    <w:rsid w:val="00B034FB"/>
    <w:rsid w:val="00BC2BDA"/>
    <w:rsid w:val="00C27014"/>
    <w:rsid w:val="00C671D1"/>
    <w:rsid w:val="00C7602C"/>
    <w:rsid w:val="00C90789"/>
    <w:rsid w:val="00CA2BC4"/>
    <w:rsid w:val="00D1308C"/>
    <w:rsid w:val="00D137A0"/>
    <w:rsid w:val="00D3023E"/>
    <w:rsid w:val="00D5691A"/>
    <w:rsid w:val="00DA01F7"/>
    <w:rsid w:val="00DB0758"/>
    <w:rsid w:val="00DF3245"/>
    <w:rsid w:val="00E208E6"/>
    <w:rsid w:val="00E504BF"/>
    <w:rsid w:val="00EF0521"/>
    <w:rsid w:val="00EF7A70"/>
    <w:rsid w:val="00F04A14"/>
    <w:rsid w:val="00F12F73"/>
    <w:rsid w:val="00F15FDE"/>
    <w:rsid w:val="00F63614"/>
    <w:rsid w:val="00FA24DF"/>
    <w:rsid w:val="00FC1B1F"/>
    <w:rsid w:val="00FC2034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29C1"/>
  <w15:chartTrackingRefBased/>
  <w15:docId w15:val="{2E19C53B-920C-4932-B9AA-0987CBAC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23E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01F7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semiHidden/>
    <w:rsid w:val="00500A2D"/>
    <w:pPr>
      <w:spacing w:after="0" w:line="240" w:lineRule="auto"/>
    </w:pPr>
    <w:rPr>
      <w:rFonts w:ascii="Bookman Old Style" w:hAnsi="Bookman Old Style" w:cs="Bookman Old Style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00A2D"/>
    <w:rPr>
      <w:rFonts w:ascii="Bookman Old Style" w:eastAsia="Times New Roman" w:hAnsi="Bookman Old Style" w:cs="Bookman Old Style"/>
      <w:b/>
      <w:bCs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182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1684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Ronneyla Silva</dc:creator>
  <cp:keywords/>
  <dc:description/>
  <cp:lastModifiedBy>Ronneyla Nery Silva (CGRS/SESU/FIOCRUZ)</cp:lastModifiedBy>
  <cp:revision>3</cp:revision>
  <dcterms:created xsi:type="dcterms:W3CDTF">2024-05-14T17:30:00Z</dcterms:created>
  <dcterms:modified xsi:type="dcterms:W3CDTF">2024-08-07T18:23:00Z</dcterms:modified>
</cp:coreProperties>
</file>