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9E6C" w14:textId="77777777" w:rsidR="005E4D6D" w:rsidRPr="00B0020A" w:rsidRDefault="005E4D6D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lang w:eastAsia="pt-BR"/>
        </w:rPr>
      </w:pPr>
    </w:p>
    <w:p w14:paraId="007E9666" w14:textId="4DEEF792" w:rsidR="008F1AFE" w:rsidRPr="00B0020A" w:rsidRDefault="008F1AFE" w:rsidP="00B0020A">
      <w:pPr>
        <w:spacing w:after="0" w:line="300" w:lineRule="auto"/>
        <w:ind w:left="-142" w:right="-142"/>
        <w:contextualSpacing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02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DECLARAÇÃO DE INDICAÇÃO DE NOVO RESPONSÁVEL FAMILIAR (RF)</w:t>
      </w:r>
    </w:p>
    <w:p w14:paraId="135C877F" w14:textId="77777777" w:rsidR="008F1AFE" w:rsidRPr="00B0020A" w:rsidRDefault="008F1AFE" w:rsidP="00B0020A">
      <w:pPr>
        <w:spacing w:after="0" w:line="300" w:lineRule="auto"/>
        <w:ind w:left="-142" w:right="-142"/>
        <w:contextualSpacing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(Declaração válida somente para titular de conta contábil, prevista no inciso III do art. 28 do Decreto nº 10.852/2021)</w:t>
      </w:r>
    </w:p>
    <w:p w14:paraId="55AE0B46" w14:textId="77777777" w:rsidR="005E4D6D" w:rsidRPr="00B0020A" w:rsidRDefault="005E4D6D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68F4C43D" w14:textId="234B37ED" w:rsidR="008F1AFE" w:rsidRDefault="008F1AFE" w:rsidP="00A71F43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Declaro que, devido à alteração de Responsável Familiar (RF) na base do Cadastro Único para Programas Sociais do Governo Federal, eventualmente ainda não refletida em sistema de benefícios e pagamentos do Programa Auxílio Brasil (PAB), fica autorizado o novo RF </w:t>
      </w:r>
      <w:bookmarkStart w:id="0" w:name="_Hlk98336279"/>
      <w:r w:rsidRPr="00B0020A">
        <w:rPr>
          <w:rFonts w:eastAsia="Times New Roman" w:cstheme="minorHAnsi"/>
          <w:color w:val="000000"/>
          <w:lang w:eastAsia="pt-BR"/>
        </w:rPr>
        <w:t>abaixo citado </w:t>
      </w:r>
      <w:bookmarkEnd w:id="0"/>
      <w:r w:rsidRPr="00B0020A">
        <w:rPr>
          <w:rFonts w:eastAsia="Times New Roman" w:cstheme="minorHAnsi"/>
          <w:color w:val="000000"/>
          <w:lang w:eastAsia="pt-BR"/>
        </w:rPr>
        <w:t>a realizar o saque das parcelas do PAB no prazo discriminado, conforme especificado a seguir.</w:t>
      </w:r>
    </w:p>
    <w:p w14:paraId="17AD410A" w14:textId="77777777" w:rsidR="00B0020A" w:rsidRPr="00B0020A" w:rsidRDefault="00B0020A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1309A8DA" w14:textId="3DEEF3C9" w:rsidR="008F1AFE" w:rsidRPr="00B0020A" w:rsidRDefault="008F1AFE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Nome completo do RF anterior: __________________________________________________________</w:t>
      </w:r>
    </w:p>
    <w:p w14:paraId="749F5DE7" w14:textId="684DB72B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CPF do RF anterior: _______________________; NIS do RF anterior:  ____________________________</w:t>
      </w:r>
    </w:p>
    <w:p w14:paraId="20E2554A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</w:t>
      </w:r>
    </w:p>
    <w:p w14:paraId="25EEC0CA" w14:textId="4D180B8E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Nome completo do novo RF:_____________________________________________________________</w:t>
      </w:r>
    </w:p>
    <w:p w14:paraId="5366D51B" w14:textId="05CD373D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CPF do novo RF: __________________________; NIS do novo RF: ________________________________</w:t>
      </w:r>
    </w:p>
    <w:p w14:paraId="08EA9E32" w14:textId="77777777" w:rsidR="00B0020A" w:rsidRDefault="00B0020A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</w:p>
    <w:p w14:paraId="77EEE86A" w14:textId="6CA4CA1D" w:rsidR="008F1AFE" w:rsidRPr="00B0020A" w:rsidRDefault="008F1AFE" w:rsidP="00B0020A">
      <w:pPr>
        <w:spacing w:after="0" w:line="300" w:lineRule="auto"/>
        <w:ind w:left="-142" w:right="-142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 </w:t>
      </w:r>
    </w:p>
    <w:p w14:paraId="22C20D2B" w14:textId="77777777" w:rsidR="00B0020A" w:rsidRPr="00B0020A" w:rsidRDefault="00B0020A" w:rsidP="00B0020A">
      <w:pPr>
        <w:spacing w:after="0" w:line="300" w:lineRule="auto"/>
        <w:ind w:left="2127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________________________________   ,</w:t>
      </w:r>
      <w:r w:rsidRPr="00B0020A">
        <w:rPr>
          <w:rFonts w:eastAsia="Times New Roman" w:cstheme="minorHAnsi"/>
          <w:color w:val="000000"/>
          <w:u w:val="single"/>
          <w:lang w:eastAsia="pt-BR"/>
        </w:rPr>
        <w:t>           </w:t>
      </w:r>
      <w:r w:rsidRPr="00B0020A">
        <w:rPr>
          <w:rFonts w:eastAsia="Times New Roman" w:cstheme="minorHAnsi"/>
          <w:color w:val="000000"/>
          <w:lang w:eastAsia="pt-BR"/>
        </w:rPr>
        <w:t>de</w:t>
      </w:r>
      <w:r w:rsidRPr="00B0020A">
        <w:rPr>
          <w:rFonts w:eastAsia="Times New Roman" w:cstheme="minorHAnsi"/>
          <w:color w:val="000000"/>
          <w:u w:val="single"/>
          <w:lang w:eastAsia="pt-BR"/>
        </w:rPr>
        <w:t>                                </w:t>
      </w:r>
      <w:r w:rsidRPr="00B0020A">
        <w:rPr>
          <w:rFonts w:eastAsia="Times New Roman" w:cstheme="minorHAnsi"/>
          <w:color w:val="000000"/>
          <w:lang w:eastAsia="pt-BR"/>
        </w:rPr>
        <w:t>de</w:t>
      </w:r>
      <w:r w:rsidRPr="00B0020A">
        <w:rPr>
          <w:rFonts w:eastAsia="Times New Roman" w:cstheme="minorHAnsi"/>
          <w:color w:val="000000"/>
          <w:u w:val="single"/>
          <w:lang w:eastAsia="pt-BR"/>
        </w:rPr>
        <w:t>                    </w:t>
      </w:r>
      <w:r w:rsidRPr="00B0020A">
        <w:rPr>
          <w:rFonts w:eastAsia="Times New Roman" w:cstheme="minorHAnsi"/>
          <w:color w:val="000000"/>
          <w:lang w:eastAsia="pt-BR"/>
        </w:rPr>
        <w:t>.</w:t>
      </w:r>
    </w:p>
    <w:p w14:paraId="097FE5F8" w14:textId="77777777" w:rsidR="00B0020A" w:rsidRPr="00B0020A" w:rsidRDefault="00B0020A" w:rsidP="00B0020A">
      <w:pPr>
        <w:spacing w:after="0" w:line="300" w:lineRule="auto"/>
        <w:ind w:left="2127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Este documento tem caráter provisório e permitirá o pagamento da(s) parcela(s) até 30 dias a contar da data da assinatura.</w:t>
      </w:r>
    </w:p>
    <w:p w14:paraId="338096DE" w14:textId="67289A3D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1BB1FCF7" w14:textId="16424B4D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7D2762A9" w14:textId="3653BD5D" w:rsidR="008F1AFE" w:rsidRPr="00B0020A" w:rsidRDefault="00B0020A" w:rsidP="00B0020A">
      <w:pPr>
        <w:spacing w:after="0" w:line="300" w:lineRule="auto"/>
        <w:ind w:left="-142" w:right="-142"/>
        <w:contextualSpacing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</w:t>
      </w:r>
      <w:r w:rsidR="008F1AFE" w:rsidRPr="00B0020A">
        <w:rPr>
          <w:rFonts w:eastAsia="Times New Roman" w:cstheme="minorHAnsi"/>
          <w:color w:val="000000"/>
          <w:lang w:eastAsia="pt-BR"/>
        </w:rPr>
        <w:t>______________________________________________________</w:t>
      </w:r>
    </w:p>
    <w:p w14:paraId="6B00EEA5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Assinatura do novo RF</w:t>
      </w:r>
    </w:p>
    <w:p w14:paraId="1DD01685" w14:textId="77777777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</w:t>
      </w:r>
    </w:p>
    <w:p w14:paraId="4EDAC989" w14:textId="77777777" w:rsidR="001D7368" w:rsidRPr="00B0020A" w:rsidRDefault="001D7368" w:rsidP="00B0020A">
      <w:pPr>
        <w:spacing w:after="0" w:line="300" w:lineRule="auto"/>
        <w:ind w:left="-142" w:right="-142"/>
        <w:contextualSpacing/>
        <w:jc w:val="both"/>
        <w:rPr>
          <w:rFonts w:eastAsia="Times New Roman" w:cstheme="minorHAnsi"/>
          <w:color w:val="000000"/>
          <w:lang w:eastAsia="pt-BR"/>
        </w:rPr>
      </w:pPr>
    </w:p>
    <w:p w14:paraId="52FCB96B" w14:textId="6EB91EAD" w:rsidR="008F1AFE" w:rsidRPr="00B0020A" w:rsidRDefault="008F1AFE" w:rsidP="00B0020A">
      <w:pPr>
        <w:spacing w:after="0" w:line="300" w:lineRule="auto"/>
        <w:ind w:left="-142" w:right="-142"/>
        <w:contextualSpacing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_______________________________________________________</w:t>
      </w:r>
    </w:p>
    <w:p w14:paraId="44621430" w14:textId="77777777" w:rsidR="008F1AFE" w:rsidRPr="00B0020A" w:rsidRDefault="008F1AFE" w:rsidP="00B0020A">
      <w:pPr>
        <w:spacing w:after="0" w:line="300" w:lineRule="auto"/>
        <w:ind w:left="-142" w:right="-142"/>
        <w:contextualSpacing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Assinatura e carimbo do Coordenador Municipal</w:t>
      </w:r>
    </w:p>
    <w:p w14:paraId="01AD58DF" w14:textId="77777777" w:rsidR="008F1AFE" w:rsidRPr="00B0020A" w:rsidRDefault="008F1AFE" w:rsidP="00B0020A">
      <w:pPr>
        <w:spacing w:after="0" w:line="300" w:lineRule="auto"/>
        <w:ind w:left="-142" w:right="-142"/>
        <w:contextualSpacing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Programa Auxílio Brasil (Prefeitura)</w:t>
      </w:r>
    </w:p>
    <w:p w14:paraId="503952F7" w14:textId="77777777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6239FF72" w14:textId="77777777" w:rsidR="001D7368" w:rsidRPr="00B0020A" w:rsidRDefault="001D7368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</w:p>
    <w:p w14:paraId="469D28A1" w14:textId="4230B91A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lang w:eastAsia="pt-BR"/>
        </w:rPr>
        <w:t>  </w:t>
      </w:r>
    </w:p>
    <w:p w14:paraId="41F5C031" w14:textId="7A2AF880" w:rsidR="008F1AFE" w:rsidRPr="00B0020A" w:rsidRDefault="008F1AFE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proofErr w:type="spell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Sr</w:t>
      </w:r>
      <w:proofErr w:type="spellEnd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(a). Responsável Familiar, </w:t>
      </w:r>
    </w:p>
    <w:p w14:paraId="68F0B832" w14:textId="7F053544" w:rsidR="008F1AFE" w:rsidRPr="00B0020A" w:rsidRDefault="008F1AFE" w:rsidP="00B0020A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Esta Declaração deverá ser entregue na agência da Caixa Econômica Federal a fim de possibilitar o pagamento por meio de guia de pagamento, considerando a alteração recente de Responsável Familiar, conforme atestado neste documento.</w:t>
      </w:r>
    </w:p>
    <w:p w14:paraId="75D753AA" w14:textId="792712F2" w:rsidR="008F1AFE" w:rsidRDefault="008F1AFE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 </w:t>
      </w:r>
    </w:p>
    <w:p w14:paraId="6B0EBBE8" w14:textId="77777777" w:rsidR="00B0020A" w:rsidRPr="00B0020A" w:rsidRDefault="00B0020A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14:paraId="1AE5DEC4" w14:textId="60F67B57" w:rsidR="008F1AFE" w:rsidRPr="00B0020A" w:rsidRDefault="008F1AFE" w:rsidP="00B0020A">
      <w:pPr>
        <w:spacing w:after="0" w:line="300" w:lineRule="auto"/>
        <w:ind w:left="-142" w:right="-142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proofErr w:type="spell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Sr</w:t>
      </w:r>
      <w:proofErr w:type="spellEnd"/>
      <w:r w:rsidR="003317D4">
        <w:rPr>
          <w:rFonts w:eastAsia="Times New Roman" w:cstheme="minorHAnsi"/>
          <w:color w:val="000000"/>
          <w:sz w:val="20"/>
          <w:szCs w:val="20"/>
          <w:lang w:eastAsia="pt-BR"/>
        </w:rPr>
        <w:t>(a)</w:t>
      </w: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. Caixa Executivo, </w:t>
      </w:r>
    </w:p>
    <w:p w14:paraId="1256B227" w14:textId="73F1B4CC" w:rsidR="008F1AFE" w:rsidRPr="004B3FCC" w:rsidRDefault="008F1AFE" w:rsidP="004B3FCC">
      <w:pPr>
        <w:spacing w:after="0" w:line="300" w:lineRule="auto"/>
        <w:ind w:left="-142" w:right="-142"/>
        <w:jc w:val="both"/>
        <w:rPr>
          <w:rFonts w:eastAsia="Times New Roman" w:cstheme="minorHAnsi"/>
          <w:color w:val="000000"/>
          <w:lang w:eastAsia="pt-BR"/>
        </w:rPr>
      </w:pPr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 xml:space="preserve">Esta declaração confere ao novo RF, devidamente identificado, durante o período de validade, direito ao saque de benefícios por meio de guia de pagamento, devendo ser arquivada cópia </w:t>
      </w:r>
      <w:proofErr w:type="gramStart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>da mesma</w:t>
      </w:r>
      <w:proofErr w:type="gramEnd"/>
      <w:r w:rsidRPr="00B0020A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nos arquivos da agência.</w:t>
      </w:r>
    </w:p>
    <w:sectPr w:rsidR="008F1AFE" w:rsidRPr="004B3FCC" w:rsidSect="005E4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A1DC" w14:textId="77777777" w:rsidR="008912E5" w:rsidRDefault="008912E5" w:rsidP="003A79D5">
      <w:pPr>
        <w:spacing w:after="0" w:line="240" w:lineRule="auto"/>
      </w:pPr>
      <w:r>
        <w:separator/>
      </w:r>
    </w:p>
  </w:endnote>
  <w:endnote w:type="continuationSeparator" w:id="0">
    <w:p w14:paraId="7C0AF4A0" w14:textId="77777777" w:rsidR="008912E5" w:rsidRDefault="008912E5" w:rsidP="003A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BA44" w14:textId="77777777" w:rsidR="003A79D5" w:rsidRDefault="003A79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BDFE" w14:textId="77777777" w:rsidR="003A79D5" w:rsidRDefault="003A79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B17" w14:textId="77777777" w:rsidR="003A79D5" w:rsidRDefault="003A79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7A47" w14:textId="77777777" w:rsidR="008912E5" w:rsidRDefault="008912E5" w:rsidP="003A79D5">
      <w:pPr>
        <w:spacing w:after="0" w:line="240" w:lineRule="auto"/>
      </w:pPr>
      <w:r>
        <w:separator/>
      </w:r>
    </w:p>
  </w:footnote>
  <w:footnote w:type="continuationSeparator" w:id="0">
    <w:p w14:paraId="3CE63091" w14:textId="77777777" w:rsidR="008912E5" w:rsidRDefault="008912E5" w:rsidP="003A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2D55" w14:textId="77777777" w:rsidR="003A79D5" w:rsidRDefault="003A79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7EE8" w14:textId="539D6307" w:rsidR="003A79D5" w:rsidRDefault="003A79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C1F2" w14:textId="77777777" w:rsidR="003A79D5" w:rsidRDefault="003A79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7"/>
    <w:rsid w:val="000D3C40"/>
    <w:rsid w:val="00164715"/>
    <w:rsid w:val="00180510"/>
    <w:rsid w:val="001D7368"/>
    <w:rsid w:val="00247F5C"/>
    <w:rsid w:val="003317D4"/>
    <w:rsid w:val="003A79D5"/>
    <w:rsid w:val="004B3FCC"/>
    <w:rsid w:val="005151D3"/>
    <w:rsid w:val="005E4D6D"/>
    <w:rsid w:val="00646BF1"/>
    <w:rsid w:val="008912E5"/>
    <w:rsid w:val="008F1AFE"/>
    <w:rsid w:val="008F7AC7"/>
    <w:rsid w:val="009378BF"/>
    <w:rsid w:val="00994FFA"/>
    <w:rsid w:val="00A37AC1"/>
    <w:rsid w:val="00A4522E"/>
    <w:rsid w:val="00A71F43"/>
    <w:rsid w:val="00B0020A"/>
    <w:rsid w:val="00C923CE"/>
    <w:rsid w:val="00D354E8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C70F"/>
  <w15:chartTrackingRefBased/>
  <w15:docId w15:val="{6A9EAE9B-FBD2-4E07-94C4-73857FD7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scespacamentosimples">
    <w:name w:val="texto_centralizado_maisc_espacamentosimple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1AFE"/>
    <w:rPr>
      <w:b/>
      <w:bCs/>
    </w:rPr>
  </w:style>
  <w:style w:type="paragraph" w:customStyle="1" w:styleId="tabelatextojustificado">
    <w:name w:val="tabela_texto_justific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camentosimples">
    <w:name w:val="texto_centralizado_espacamentosimples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9D5"/>
  </w:style>
  <w:style w:type="paragraph" w:styleId="Rodap">
    <w:name w:val="footer"/>
    <w:basedOn w:val="Normal"/>
    <w:link w:val="RodapChar"/>
    <w:uiPriority w:val="99"/>
    <w:unhideWhenUsed/>
    <w:rsid w:val="003A7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E4E4-6E99-4AC0-9597-EAE9F2D4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Plech</dc:creator>
  <cp:keywords/>
  <dc:description/>
  <cp:lastModifiedBy>Daniel Plech</cp:lastModifiedBy>
  <cp:revision>11</cp:revision>
  <dcterms:created xsi:type="dcterms:W3CDTF">2022-04-05T13:57:00Z</dcterms:created>
  <dcterms:modified xsi:type="dcterms:W3CDTF">2022-05-13T14:34:00Z</dcterms:modified>
</cp:coreProperties>
</file>