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C92" w:rsidRDefault="00ED2A79" w:rsidP="00932C92">
      <w:pPr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Resumo e e</w:t>
      </w:r>
      <w:r w:rsidR="003B4043">
        <w:rPr>
          <w:sz w:val="36"/>
          <w:szCs w:val="36"/>
          <w:u w:val="single"/>
        </w:rPr>
        <w:t xml:space="preserve">ncaminhamentos da </w:t>
      </w:r>
      <w:r w:rsidR="009C0E25">
        <w:rPr>
          <w:sz w:val="36"/>
          <w:szCs w:val="36"/>
          <w:u w:val="single"/>
        </w:rPr>
        <w:t>113</w:t>
      </w:r>
      <w:r w:rsidR="00932C92" w:rsidRPr="00932C92">
        <w:rPr>
          <w:sz w:val="36"/>
          <w:szCs w:val="36"/>
          <w:u w:val="single"/>
        </w:rPr>
        <w:t>ª Reunião da CT</w:t>
      </w:r>
      <w:r w:rsidR="009C0E25">
        <w:rPr>
          <w:sz w:val="36"/>
          <w:szCs w:val="36"/>
          <w:u w:val="single"/>
        </w:rPr>
        <w:t>POAR</w:t>
      </w:r>
    </w:p>
    <w:p w:rsidR="009A5BD9" w:rsidRPr="003D45F3" w:rsidRDefault="009A5BD9" w:rsidP="009A5BD9">
      <w:pPr>
        <w:jc w:val="both"/>
        <w:rPr>
          <w:sz w:val="24"/>
          <w:szCs w:val="24"/>
        </w:rPr>
      </w:pPr>
      <w:r w:rsidRPr="004B2978">
        <w:rPr>
          <w:b/>
          <w:sz w:val="24"/>
          <w:szCs w:val="24"/>
        </w:rPr>
        <w:t xml:space="preserve">Item 01 </w:t>
      </w:r>
      <w:r>
        <w:rPr>
          <w:b/>
          <w:sz w:val="24"/>
          <w:szCs w:val="24"/>
        </w:rPr>
        <w:t>-</w:t>
      </w:r>
      <w:r w:rsidRPr="004B2978">
        <w:rPr>
          <w:b/>
          <w:sz w:val="24"/>
          <w:szCs w:val="24"/>
        </w:rPr>
        <w:t xml:space="preserve"> Informes Gerais:</w:t>
      </w:r>
      <w:r w:rsidRPr="003D45F3">
        <w:rPr>
          <w:sz w:val="24"/>
          <w:szCs w:val="24"/>
        </w:rPr>
        <w:t xml:space="preserve"> Roseli Souza</w:t>
      </w:r>
      <w:r>
        <w:rPr>
          <w:sz w:val="24"/>
          <w:szCs w:val="24"/>
        </w:rPr>
        <w:t xml:space="preserve"> (SRHQ/MMA)</w:t>
      </w:r>
      <w:r w:rsidRPr="003D45F3">
        <w:rPr>
          <w:sz w:val="24"/>
          <w:szCs w:val="24"/>
        </w:rPr>
        <w:t xml:space="preserve"> apresentou os seguintes informes:</w:t>
      </w:r>
    </w:p>
    <w:p w:rsidR="009A5BD9" w:rsidRPr="003D45F3" w:rsidRDefault="009A5BD9" w:rsidP="009A5BD9">
      <w:pPr>
        <w:pStyle w:val="PargrafodaLista"/>
        <w:numPr>
          <w:ilvl w:val="0"/>
          <w:numId w:val="11"/>
        </w:numPr>
        <w:jc w:val="both"/>
        <w:rPr>
          <w:sz w:val="24"/>
          <w:szCs w:val="24"/>
        </w:rPr>
      </w:pPr>
      <w:proofErr w:type="gramStart"/>
      <w:r w:rsidRPr="003D45F3">
        <w:rPr>
          <w:sz w:val="24"/>
          <w:szCs w:val="24"/>
        </w:rPr>
        <w:t>renovação</w:t>
      </w:r>
      <w:proofErr w:type="gramEnd"/>
      <w:r w:rsidRPr="003D45F3">
        <w:rPr>
          <w:sz w:val="24"/>
          <w:szCs w:val="24"/>
        </w:rPr>
        <w:t xml:space="preserve"> das indicações para representação nas Câmaras Técnicas do CNRH. Solicitou que os representantes confiram os dados na lista de membros da CT</w:t>
      </w:r>
      <w:r>
        <w:rPr>
          <w:sz w:val="24"/>
          <w:szCs w:val="24"/>
        </w:rPr>
        <w:t>POAR</w:t>
      </w:r>
      <w:r w:rsidRPr="003D45F3">
        <w:rPr>
          <w:sz w:val="24"/>
          <w:szCs w:val="24"/>
        </w:rPr>
        <w:t xml:space="preserve"> no portal do CNRH e encaminhem e-mail à Sec. Executiva para as adequações necessárias;</w:t>
      </w:r>
    </w:p>
    <w:p w:rsidR="009A5BD9" w:rsidRPr="003D45F3" w:rsidRDefault="009A5BD9" w:rsidP="009A5BD9">
      <w:pPr>
        <w:pStyle w:val="PargrafodaLista"/>
        <w:numPr>
          <w:ilvl w:val="0"/>
          <w:numId w:val="11"/>
        </w:numPr>
        <w:jc w:val="both"/>
        <w:rPr>
          <w:sz w:val="24"/>
          <w:szCs w:val="24"/>
        </w:rPr>
      </w:pPr>
      <w:proofErr w:type="gramStart"/>
      <w:r w:rsidRPr="003D45F3">
        <w:rPr>
          <w:sz w:val="24"/>
          <w:szCs w:val="24"/>
        </w:rPr>
        <w:t>eventos</w:t>
      </w:r>
      <w:proofErr w:type="gramEnd"/>
      <w:r w:rsidRPr="003D45F3">
        <w:rPr>
          <w:sz w:val="24"/>
          <w:szCs w:val="24"/>
        </w:rPr>
        <w:t xml:space="preserve"> comemorativos dos 20 anos da Lei nº 9.433/97, apresentando a programação completa disponíve</w:t>
      </w:r>
      <w:bookmarkStart w:id="0" w:name="_GoBack"/>
      <w:bookmarkEnd w:id="0"/>
      <w:r w:rsidRPr="003D45F3">
        <w:rPr>
          <w:sz w:val="24"/>
          <w:szCs w:val="24"/>
        </w:rPr>
        <w:t>l no Portal do MMA (</w:t>
      </w:r>
      <w:hyperlink r:id="rId5" w:anchor="15-3" w:history="1">
        <w:r w:rsidRPr="003D45F3">
          <w:rPr>
            <w:rStyle w:val="Hyperlink"/>
            <w:sz w:val="24"/>
            <w:szCs w:val="24"/>
          </w:rPr>
          <w:t>http://www.mma.gov.br/eventos-do-mma/item/10990#15-3</w:t>
        </w:r>
      </w:hyperlink>
      <w:r w:rsidRPr="003D45F3">
        <w:rPr>
          <w:sz w:val="24"/>
          <w:szCs w:val="24"/>
        </w:rPr>
        <w:t>);</w:t>
      </w:r>
    </w:p>
    <w:p w:rsidR="003B4043" w:rsidRPr="009A5BD9" w:rsidRDefault="009A5BD9" w:rsidP="009A5BD9">
      <w:pPr>
        <w:pStyle w:val="PargrafodaLista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Resolução CNRH nº 184/2016, sobre usos insignificantes</w:t>
      </w:r>
      <w:r w:rsidRPr="003D45F3">
        <w:rPr>
          <w:sz w:val="24"/>
          <w:szCs w:val="24"/>
        </w:rPr>
        <w:t xml:space="preserve">, aprovada na última reunião do CNRH, ocorrida em </w:t>
      </w:r>
      <w:r>
        <w:rPr>
          <w:sz w:val="24"/>
          <w:szCs w:val="24"/>
        </w:rPr>
        <w:t>dez</w:t>
      </w:r>
      <w:r w:rsidRPr="003D45F3">
        <w:rPr>
          <w:sz w:val="24"/>
          <w:szCs w:val="24"/>
        </w:rPr>
        <w:t>embro de 2016.</w:t>
      </w:r>
    </w:p>
    <w:p w:rsidR="001D62A2" w:rsidRPr="006479F5" w:rsidRDefault="001D62A2" w:rsidP="00ED2A79">
      <w:pPr>
        <w:spacing w:after="120"/>
        <w:rPr>
          <w:b/>
          <w:sz w:val="24"/>
          <w:szCs w:val="28"/>
        </w:rPr>
      </w:pPr>
      <w:r w:rsidRPr="006479F5">
        <w:rPr>
          <w:b/>
          <w:sz w:val="24"/>
          <w:szCs w:val="28"/>
        </w:rPr>
        <w:t>Item 02 - Eleição de Presidente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8720"/>
      </w:tblGrid>
      <w:tr w:rsidR="00D64993" w:rsidTr="00ED2A79">
        <w:tc>
          <w:tcPr>
            <w:tcW w:w="5000" w:type="pct"/>
          </w:tcPr>
          <w:p w:rsidR="00D64993" w:rsidRPr="006479F5" w:rsidRDefault="00D64993" w:rsidP="00D6499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cs="Times New Roman"/>
                <w:sz w:val="24"/>
                <w:szCs w:val="24"/>
              </w:rPr>
            </w:pPr>
            <w:r w:rsidRPr="006479F5">
              <w:rPr>
                <w:rFonts w:cs="Times New Roman"/>
                <w:sz w:val="24"/>
                <w:szCs w:val="24"/>
              </w:rPr>
              <w:t xml:space="preserve">Regimento Interno do CNRH </w:t>
            </w:r>
          </w:p>
          <w:p w:rsidR="00D64993" w:rsidRPr="006479F5" w:rsidRDefault="00D64993" w:rsidP="00D64993">
            <w:pPr>
              <w:shd w:val="clear" w:color="auto" w:fill="FFFFFF"/>
              <w:spacing w:before="100" w:beforeAutospacing="1" w:after="100" w:afterAutospacing="1"/>
              <w:ind w:left="567"/>
              <w:jc w:val="both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6479F5">
              <w:rPr>
                <w:rFonts w:eastAsia="Times New Roman" w:cs="Times New Roman"/>
                <w:color w:val="000000"/>
                <w:sz w:val="24"/>
                <w:szCs w:val="24"/>
              </w:rPr>
              <w:t>Art. 28. As Câmaras Técnicas serão presididas por um de seus membros, eleito na primeira reunião de cada mandato, por maioria simples dos votos de seus integrantes presentes.</w:t>
            </w:r>
          </w:p>
          <w:p w:rsidR="00D64993" w:rsidRPr="006479F5" w:rsidRDefault="00D64993" w:rsidP="00D64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9F5">
              <w:rPr>
                <w:rFonts w:eastAsia="Times New Roman" w:cs="Times New Roman"/>
                <w:color w:val="000000"/>
                <w:sz w:val="24"/>
                <w:szCs w:val="24"/>
              </w:rPr>
              <w:t>§ 1º O Presidente da Câmara Técnica terá mandato de um ano, permitida duas reeleições</w:t>
            </w:r>
            <w:r w:rsidRPr="006479F5">
              <w:rPr>
                <w:rFonts w:eastAsia="Times New Roman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D64993" w:rsidRPr="00ED2A79" w:rsidRDefault="00D64993" w:rsidP="00D64993">
      <w:pPr>
        <w:spacing w:after="0"/>
        <w:jc w:val="both"/>
        <w:rPr>
          <w:sz w:val="16"/>
          <w:szCs w:val="28"/>
          <w:u w:val="single"/>
        </w:rPr>
      </w:pPr>
    </w:p>
    <w:p w:rsidR="001342A7" w:rsidRPr="006479F5" w:rsidRDefault="001D62A2" w:rsidP="00FB4DA1">
      <w:pPr>
        <w:ind w:left="1276" w:hanging="1276"/>
        <w:jc w:val="both"/>
        <w:rPr>
          <w:sz w:val="24"/>
          <w:szCs w:val="28"/>
        </w:rPr>
      </w:pPr>
      <w:r w:rsidRPr="006479F5">
        <w:rPr>
          <w:b/>
          <w:sz w:val="24"/>
          <w:szCs w:val="28"/>
          <w:u w:val="single"/>
        </w:rPr>
        <w:t>Candidatos:</w:t>
      </w:r>
      <w:r w:rsidR="001342A7" w:rsidRPr="006479F5">
        <w:rPr>
          <w:sz w:val="24"/>
          <w:szCs w:val="28"/>
        </w:rPr>
        <w:t xml:space="preserve"> Thiago Santana (CERH/MG, IGAM)</w:t>
      </w:r>
      <w:r w:rsidR="00D64993" w:rsidRPr="006479F5">
        <w:rPr>
          <w:sz w:val="24"/>
          <w:szCs w:val="28"/>
        </w:rPr>
        <w:t xml:space="preserve"> –</w:t>
      </w:r>
      <w:r w:rsidR="001342A7" w:rsidRPr="006479F5">
        <w:rPr>
          <w:sz w:val="24"/>
          <w:szCs w:val="28"/>
        </w:rPr>
        <w:t xml:space="preserve"> Votação: membros da CTPOAR o elegeram com a concordância de todos os presentes.</w:t>
      </w:r>
    </w:p>
    <w:p w:rsidR="006479F5" w:rsidRDefault="006479F5" w:rsidP="006479F5">
      <w:pPr>
        <w:jc w:val="both"/>
        <w:rPr>
          <w:b/>
          <w:sz w:val="24"/>
          <w:szCs w:val="24"/>
        </w:rPr>
      </w:pPr>
      <w:r w:rsidRPr="004A69C0">
        <w:rPr>
          <w:b/>
          <w:sz w:val="24"/>
          <w:szCs w:val="24"/>
        </w:rPr>
        <w:t xml:space="preserve">Item 03 - Aprovação da Ata da </w:t>
      </w:r>
      <w:r>
        <w:rPr>
          <w:b/>
          <w:sz w:val="24"/>
          <w:szCs w:val="24"/>
        </w:rPr>
        <w:t>113</w:t>
      </w:r>
      <w:r w:rsidRPr="004A69C0">
        <w:rPr>
          <w:b/>
          <w:sz w:val="24"/>
          <w:szCs w:val="24"/>
        </w:rPr>
        <w:t>ª reunião da CT</w:t>
      </w:r>
      <w:r>
        <w:rPr>
          <w:b/>
          <w:sz w:val="24"/>
          <w:szCs w:val="24"/>
        </w:rPr>
        <w:t>POAR</w:t>
      </w:r>
      <w:r>
        <w:rPr>
          <w:b/>
          <w:sz w:val="24"/>
          <w:szCs w:val="24"/>
        </w:rPr>
        <w:t xml:space="preserve">: </w:t>
      </w:r>
      <w:r w:rsidRPr="004A69C0">
        <w:rPr>
          <w:sz w:val="24"/>
          <w:szCs w:val="24"/>
        </w:rPr>
        <w:t>Ata aprovada após algumas correções sugeridas pelos presentes</w:t>
      </w:r>
      <w:r>
        <w:rPr>
          <w:sz w:val="24"/>
          <w:szCs w:val="24"/>
        </w:rPr>
        <w:t>.</w:t>
      </w:r>
    </w:p>
    <w:p w:rsidR="00335BAF" w:rsidRPr="004A69C0" w:rsidRDefault="00335BAF" w:rsidP="00335BAF">
      <w:pPr>
        <w:jc w:val="both"/>
        <w:rPr>
          <w:sz w:val="24"/>
          <w:szCs w:val="24"/>
        </w:rPr>
      </w:pPr>
      <w:r w:rsidRPr="004A69C0">
        <w:rPr>
          <w:b/>
          <w:sz w:val="24"/>
          <w:szCs w:val="24"/>
        </w:rPr>
        <w:t>Item 04 - Apresentação das Prioridades, Ações e Metas do Plano Nacional de Recursos Hídricos para</w:t>
      </w:r>
      <w:r>
        <w:rPr>
          <w:b/>
          <w:sz w:val="24"/>
          <w:szCs w:val="24"/>
        </w:rPr>
        <w:t xml:space="preserve"> </w:t>
      </w:r>
      <w:r w:rsidRPr="004A69C0">
        <w:rPr>
          <w:b/>
          <w:sz w:val="24"/>
          <w:szCs w:val="24"/>
        </w:rPr>
        <w:t xml:space="preserve">2016-2020 (Resolução CNRH n° 181/2016), no que se refere </w:t>
      </w:r>
      <w:r>
        <w:rPr>
          <w:b/>
          <w:sz w:val="24"/>
          <w:szCs w:val="24"/>
        </w:rPr>
        <w:t>à CTPOAR</w:t>
      </w:r>
      <w:r>
        <w:rPr>
          <w:b/>
          <w:sz w:val="24"/>
          <w:szCs w:val="24"/>
        </w:rPr>
        <w:t xml:space="preserve">: </w:t>
      </w:r>
      <w:r w:rsidRPr="004A69C0">
        <w:rPr>
          <w:sz w:val="24"/>
          <w:szCs w:val="24"/>
        </w:rPr>
        <w:t xml:space="preserve">Adriana Lustosa (SRHQ/MMA) </w:t>
      </w:r>
      <w:r>
        <w:rPr>
          <w:sz w:val="24"/>
          <w:szCs w:val="24"/>
        </w:rPr>
        <w:t>apresent</w:t>
      </w:r>
      <w:r w:rsidRPr="004A69C0">
        <w:rPr>
          <w:sz w:val="24"/>
          <w:szCs w:val="24"/>
        </w:rPr>
        <w:t>ou o histórico da revisão do PNRH 2006-2020, dando enfoque às ações e metas do PNRH 2016-2020 que tem a CT</w:t>
      </w:r>
      <w:r>
        <w:rPr>
          <w:sz w:val="24"/>
          <w:szCs w:val="24"/>
        </w:rPr>
        <w:t>POAR</w:t>
      </w:r>
      <w:r w:rsidRPr="004A69C0">
        <w:rPr>
          <w:sz w:val="24"/>
          <w:szCs w:val="24"/>
        </w:rPr>
        <w:t xml:space="preserve"> como </w:t>
      </w:r>
      <w:r>
        <w:rPr>
          <w:sz w:val="24"/>
          <w:szCs w:val="24"/>
        </w:rPr>
        <w:t xml:space="preserve">executora ou como </w:t>
      </w:r>
      <w:r>
        <w:rPr>
          <w:sz w:val="24"/>
          <w:szCs w:val="24"/>
        </w:rPr>
        <w:t>interlocutora. Salientou que estão elaborando relatórios</w:t>
      </w:r>
      <w:r w:rsidRPr="004B2978">
        <w:rPr>
          <w:sz w:val="24"/>
          <w:szCs w:val="24"/>
        </w:rPr>
        <w:t xml:space="preserve"> sobre as prioridades do PNRH</w:t>
      </w:r>
      <w:r>
        <w:rPr>
          <w:sz w:val="24"/>
          <w:szCs w:val="24"/>
        </w:rPr>
        <w:t xml:space="preserve"> (situação da implementação do PNRH 2006-2015 e indicadores para acompanhamento da implementação para o ciclo 2016-2020), os quais deverão ser apresentados à CT</w:t>
      </w:r>
      <w:r>
        <w:rPr>
          <w:sz w:val="24"/>
          <w:szCs w:val="24"/>
        </w:rPr>
        <w:t>POAR</w:t>
      </w:r>
      <w:r>
        <w:rPr>
          <w:sz w:val="24"/>
          <w:szCs w:val="24"/>
        </w:rPr>
        <w:t xml:space="preserve"> quando estiverem concluídos.</w:t>
      </w:r>
    </w:p>
    <w:p w:rsidR="006479F5" w:rsidRDefault="000C6449" w:rsidP="006479F5">
      <w:pPr>
        <w:jc w:val="both"/>
        <w:rPr>
          <w:sz w:val="24"/>
          <w:szCs w:val="24"/>
        </w:rPr>
      </w:pPr>
      <w:r w:rsidRPr="006479F5">
        <w:rPr>
          <w:b/>
          <w:sz w:val="24"/>
          <w:szCs w:val="24"/>
        </w:rPr>
        <w:t xml:space="preserve">Item </w:t>
      </w:r>
      <w:r w:rsidR="006479F5">
        <w:rPr>
          <w:b/>
          <w:sz w:val="24"/>
          <w:szCs w:val="24"/>
        </w:rPr>
        <w:t>0</w:t>
      </w:r>
      <w:r w:rsidRPr="006479F5">
        <w:rPr>
          <w:b/>
          <w:sz w:val="24"/>
          <w:szCs w:val="24"/>
        </w:rPr>
        <w:t xml:space="preserve">6 – </w:t>
      </w:r>
      <w:r w:rsidR="00D64993" w:rsidRPr="006479F5">
        <w:rPr>
          <w:b/>
          <w:sz w:val="24"/>
          <w:szCs w:val="24"/>
        </w:rPr>
        <w:t>Discussão sobre a Minuta de Moção encaminhada pelo MME</w:t>
      </w:r>
      <w:r w:rsidR="00D64993" w:rsidRPr="006479F5">
        <w:rPr>
          <w:b/>
          <w:sz w:val="24"/>
          <w:szCs w:val="24"/>
        </w:rPr>
        <w:t xml:space="preserve"> </w:t>
      </w:r>
      <w:r w:rsidR="00D64993" w:rsidRPr="006479F5">
        <w:rPr>
          <w:b/>
          <w:sz w:val="24"/>
          <w:szCs w:val="24"/>
        </w:rPr>
        <w:t>com requerimento de urgência na 36ª Reunião do CNRH</w:t>
      </w:r>
      <w:r w:rsidR="00D64993" w:rsidRPr="006479F5">
        <w:rPr>
          <w:b/>
          <w:sz w:val="24"/>
          <w:szCs w:val="24"/>
        </w:rPr>
        <w:t>:</w:t>
      </w:r>
      <w:r w:rsidR="00D64993" w:rsidRPr="006479F5">
        <w:rPr>
          <w:sz w:val="24"/>
          <w:szCs w:val="24"/>
        </w:rPr>
        <w:t xml:space="preserve"> </w:t>
      </w:r>
      <w:r w:rsidRPr="006479F5">
        <w:rPr>
          <w:sz w:val="24"/>
          <w:szCs w:val="24"/>
        </w:rPr>
        <w:t xml:space="preserve">Discutido antes do item 5, </w:t>
      </w:r>
      <w:r w:rsidR="00CA5C5C" w:rsidRPr="006479F5">
        <w:rPr>
          <w:sz w:val="24"/>
          <w:szCs w:val="24"/>
        </w:rPr>
        <w:t xml:space="preserve">pela possibilidade de entrar como um dos temas prioritários a serem incluídos na agenda de trabalho da CTPOAR, </w:t>
      </w:r>
      <w:r w:rsidRPr="006479F5">
        <w:rPr>
          <w:sz w:val="24"/>
          <w:szCs w:val="24"/>
        </w:rPr>
        <w:t xml:space="preserve">com informe feito por representante do MME, Igor Ribeiro, </w:t>
      </w:r>
      <w:r w:rsidRPr="006479F5">
        <w:rPr>
          <w:sz w:val="24"/>
          <w:szCs w:val="24"/>
        </w:rPr>
        <w:lastRenderedPageBreak/>
        <w:t xml:space="preserve">contextualizando a motivação do pleito relativo ao encaminhamento da Moção. Lembrou que o CNRH, em sua 36ª reunião, deliberou pelo encaminhamento da proposta de Moção para aprofundamento das discussões nas Câmaras Técnicas CTPOAR e CTPNRH. </w:t>
      </w:r>
      <w:r w:rsidR="00CA5C5C" w:rsidRPr="006479F5">
        <w:rPr>
          <w:sz w:val="24"/>
          <w:szCs w:val="24"/>
        </w:rPr>
        <w:t xml:space="preserve">O Representante do CERH/GO, João </w:t>
      </w:r>
      <w:proofErr w:type="spellStart"/>
      <w:r w:rsidR="00CA5C5C" w:rsidRPr="006479F5">
        <w:rPr>
          <w:sz w:val="24"/>
          <w:szCs w:val="24"/>
        </w:rPr>
        <w:t>Raises</w:t>
      </w:r>
      <w:proofErr w:type="spellEnd"/>
      <w:r w:rsidR="00CA5C5C" w:rsidRPr="006479F5">
        <w:rPr>
          <w:sz w:val="24"/>
          <w:szCs w:val="24"/>
        </w:rPr>
        <w:t>, ficou de encaminhar à CTPOAR os resultados do Seminário ocorrido que debateu os desafios da geração hidrelétrica e agricultura sustentável no Estado de Goiás, como referência para tratamento do tema, incluindo outorgas sazonais.</w:t>
      </w:r>
      <w:r w:rsidR="00C253D9" w:rsidRPr="006479F5">
        <w:rPr>
          <w:sz w:val="24"/>
          <w:szCs w:val="24"/>
        </w:rPr>
        <w:t xml:space="preserve"> Após muitas contribuições pelos presentes, deliberou-se pela criação de um Grupo de Trabalho (GT) com integrantes, </w:t>
      </w:r>
      <w:r w:rsidR="00C253D9" w:rsidRPr="006479F5">
        <w:rPr>
          <w:b/>
          <w:sz w:val="24"/>
          <w:szCs w:val="24"/>
        </w:rPr>
        <w:t>inicialmente</w:t>
      </w:r>
      <w:r w:rsidR="00C253D9" w:rsidRPr="006479F5">
        <w:rPr>
          <w:sz w:val="24"/>
          <w:szCs w:val="24"/>
        </w:rPr>
        <w:t xml:space="preserve">, apenas da CTPOAR, que proporá </w:t>
      </w:r>
      <w:r w:rsidR="00CD33F5" w:rsidRPr="006479F5">
        <w:rPr>
          <w:sz w:val="24"/>
          <w:szCs w:val="24"/>
        </w:rPr>
        <w:t>um plano</w:t>
      </w:r>
      <w:r w:rsidR="00C253D9" w:rsidRPr="006479F5">
        <w:rPr>
          <w:sz w:val="24"/>
          <w:szCs w:val="24"/>
        </w:rPr>
        <w:t xml:space="preserve"> de trabalho para tratar do tema, e será enviado um ofício pelo presidente da CTPOAR à CTPNRH solicitando a apresentação d</w:t>
      </w:r>
      <w:r w:rsidR="00CD33F5" w:rsidRPr="006479F5">
        <w:rPr>
          <w:sz w:val="24"/>
          <w:szCs w:val="24"/>
        </w:rPr>
        <w:t>o plano</w:t>
      </w:r>
      <w:r w:rsidR="00C253D9" w:rsidRPr="006479F5">
        <w:rPr>
          <w:sz w:val="24"/>
          <w:szCs w:val="24"/>
        </w:rPr>
        <w:t xml:space="preserve"> de trabalho na próxima reunião CTPNRH prevista para abril/2017. Na reunião da CTPNRH, após a apresentação, verificaria o interesse dos membros da CTPNRH em participar do GT para trabalhar na Minuta de </w:t>
      </w:r>
      <w:r w:rsidR="00CD33F5" w:rsidRPr="006479F5">
        <w:rPr>
          <w:sz w:val="24"/>
          <w:szCs w:val="24"/>
        </w:rPr>
        <w:t>Resolu</w:t>
      </w:r>
      <w:r w:rsidR="00C253D9" w:rsidRPr="006479F5">
        <w:rPr>
          <w:sz w:val="24"/>
          <w:szCs w:val="24"/>
        </w:rPr>
        <w:t>ção</w:t>
      </w:r>
      <w:r w:rsidR="00CD33F5" w:rsidRPr="006479F5">
        <w:rPr>
          <w:sz w:val="24"/>
          <w:szCs w:val="24"/>
        </w:rPr>
        <w:t xml:space="preserve"> para tratar de diretrizes de priorização de outorga</w:t>
      </w:r>
      <w:r w:rsidR="00C253D9" w:rsidRPr="006479F5">
        <w:rPr>
          <w:sz w:val="24"/>
          <w:szCs w:val="24"/>
        </w:rPr>
        <w:t>.</w:t>
      </w:r>
    </w:p>
    <w:p w:rsidR="006479F5" w:rsidRPr="006479F5" w:rsidRDefault="00CD33F5" w:rsidP="006479F5">
      <w:pPr>
        <w:jc w:val="both"/>
        <w:rPr>
          <w:sz w:val="24"/>
          <w:szCs w:val="24"/>
        </w:rPr>
      </w:pPr>
      <w:r w:rsidRPr="006479F5">
        <w:rPr>
          <w:b/>
          <w:sz w:val="24"/>
          <w:szCs w:val="24"/>
        </w:rPr>
        <w:t xml:space="preserve">Composição do GT </w:t>
      </w:r>
      <w:r w:rsidR="003E106A" w:rsidRPr="006479F5">
        <w:rPr>
          <w:b/>
          <w:sz w:val="24"/>
          <w:szCs w:val="24"/>
        </w:rPr>
        <w:t>- Prioridades para Outorga</w:t>
      </w:r>
      <w:r w:rsidRPr="006479F5">
        <w:rPr>
          <w:b/>
          <w:sz w:val="24"/>
          <w:szCs w:val="24"/>
        </w:rPr>
        <w:t>:</w:t>
      </w:r>
      <w:r w:rsidRPr="006479F5">
        <w:rPr>
          <w:sz w:val="24"/>
          <w:szCs w:val="24"/>
        </w:rPr>
        <w:t xml:space="preserve"> </w:t>
      </w:r>
      <w:r w:rsidR="006479F5" w:rsidRPr="006479F5">
        <w:rPr>
          <w:sz w:val="24"/>
          <w:szCs w:val="24"/>
        </w:rPr>
        <w:t>Os representantes da CTPOAR que manifestaram interesse em participar no GT são:</w:t>
      </w:r>
    </w:p>
    <w:p w:rsidR="006479F5" w:rsidRPr="006479F5" w:rsidRDefault="006479F5" w:rsidP="00FB4DA1">
      <w:pPr>
        <w:pStyle w:val="PargrafodaLista"/>
        <w:numPr>
          <w:ilvl w:val="0"/>
          <w:numId w:val="6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ANA (</w:t>
      </w:r>
      <w:r w:rsidRPr="006479F5">
        <w:rPr>
          <w:b/>
          <w:bCs/>
          <w:sz w:val="24"/>
          <w:szCs w:val="24"/>
        </w:rPr>
        <w:t>Coordenador</w:t>
      </w:r>
      <w:r w:rsidRPr="006479F5">
        <w:rPr>
          <w:sz w:val="24"/>
          <w:szCs w:val="24"/>
        </w:rPr>
        <w:t>): Luiz Henrique Pinheiro (</w:t>
      </w:r>
      <w:hyperlink r:id="rId6" w:history="1">
        <w:r w:rsidRPr="006479F5">
          <w:rPr>
            <w:rStyle w:val="Hyperlink"/>
            <w:sz w:val="24"/>
            <w:szCs w:val="24"/>
          </w:rPr>
          <w:t>luizhenrique@ana.gov.br</w:t>
        </w:r>
      </w:hyperlink>
      <w:r w:rsidRPr="006479F5">
        <w:rPr>
          <w:sz w:val="24"/>
          <w:szCs w:val="24"/>
        </w:rPr>
        <w:t xml:space="preserve">);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>: (061) 2109-5571</w:t>
      </w:r>
    </w:p>
    <w:p w:rsidR="006479F5" w:rsidRPr="006479F5" w:rsidRDefault="006479F5" w:rsidP="00FB4DA1">
      <w:pPr>
        <w:pStyle w:val="PargrafodaLista"/>
        <w:numPr>
          <w:ilvl w:val="0"/>
          <w:numId w:val="6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MME (Convidado externo): Igor Souza Ribeiro (</w:t>
      </w:r>
      <w:hyperlink r:id="rId7" w:history="1">
        <w:r w:rsidRPr="006479F5">
          <w:rPr>
            <w:rStyle w:val="Hyperlink"/>
            <w:sz w:val="24"/>
            <w:szCs w:val="24"/>
          </w:rPr>
          <w:t>igor.ribeiro@mme.gov.br</w:t>
        </w:r>
      </w:hyperlink>
      <w:r w:rsidRPr="006479F5">
        <w:rPr>
          <w:sz w:val="24"/>
          <w:szCs w:val="24"/>
        </w:rPr>
        <w:t xml:space="preserve">),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>: (061) 2032-5804</w:t>
      </w:r>
    </w:p>
    <w:p w:rsidR="006479F5" w:rsidRPr="006479F5" w:rsidRDefault="006479F5" w:rsidP="00FB4DA1">
      <w:pPr>
        <w:pStyle w:val="PargrafodaLista"/>
        <w:numPr>
          <w:ilvl w:val="0"/>
          <w:numId w:val="6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MAPA: Maria Emília Borges Alves (</w:t>
      </w:r>
      <w:hyperlink r:id="rId8" w:history="1">
        <w:r w:rsidRPr="006479F5">
          <w:rPr>
            <w:rStyle w:val="Hyperlink"/>
            <w:sz w:val="24"/>
            <w:szCs w:val="24"/>
          </w:rPr>
          <w:t>maria.emilia@agricultura.gov.br</w:t>
        </w:r>
      </w:hyperlink>
      <w:r w:rsidRPr="006479F5">
        <w:rPr>
          <w:sz w:val="24"/>
          <w:szCs w:val="24"/>
        </w:rPr>
        <w:t xml:space="preserve">),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 xml:space="preserve">: (061) 3218-3263 </w:t>
      </w:r>
    </w:p>
    <w:p w:rsidR="006479F5" w:rsidRPr="006479F5" w:rsidRDefault="006479F5" w:rsidP="00FB4DA1">
      <w:pPr>
        <w:pStyle w:val="PargrafodaLista"/>
        <w:numPr>
          <w:ilvl w:val="0"/>
          <w:numId w:val="6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MMA: Mirela Garaventta (</w:t>
      </w:r>
      <w:hyperlink r:id="rId9" w:history="1">
        <w:r w:rsidRPr="006479F5">
          <w:rPr>
            <w:rStyle w:val="Hyperlink"/>
            <w:sz w:val="24"/>
            <w:szCs w:val="24"/>
          </w:rPr>
          <w:t>mirela.garaventta@mma.gov.br</w:t>
        </w:r>
      </w:hyperlink>
      <w:r w:rsidRPr="006479F5">
        <w:rPr>
          <w:sz w:val="24"/>
          <w:szCs w:val="24"/>
        </w:rPr>
        <w:t xml:space="preserve">);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 xml:space="preserve">: (061) 2028-2082 </w:t>
      </w:r>
    </w:p>
    <w:p w:rsidR="006479F5" w:rsidRPr="006479F5" w:rsidRDefault="006479F5" w:rsidP="00FB4DA1">
      <w:pPr>
        <w:pStyle w:val="PargrafodaLista"/>
        <w:numPr>
          <w:ilvl w:val="0"/>
          <w:numId w:val="6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Concessionárias (CEMIG): Jean de Carvalho Breves (</w:t>
      </w:r>
      <w:hyperlink r:id="rId10" w:history="1">
        <w:r w:rsidRPr="006479F5">
          <w:rPr>
            <w:rStyle w:val="Hyperlink"/>
            <w:sz w:val="24"/>
            <w:szCs w:val="24"/>
          </w:rPr>
          <w:t>jean@cemig.com.br</w:t>
        </w:r>
      </w:hyperlink>
      <w:r w:rsidRPr="006479F5">
        <w:rPr>
          <w:sz w:val="24"/>
          <w:szCs w:val="24"/>
        </w:rPr>
        <w:t xml:space="preserve">);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 xml:space="preserve">: (031) 99903-0384, (031) 3506-4189 </w:t>
      </w:r>
    </w:p>
    <w:p w:rsidR="006479F5" w:rsidRPr="006479F5" w:rsidRDefault="006479F5" w:rsidP="00FB4DA1">
      <w:pPr>
        <w:pStyle w:val="PargrafodaLista"/>
        <w:numPr>
          <w:ilvl w:val="0"/>
          <w:numId w:val="6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 xml:space="preserve">Irrigantes (CNA): Gustavo dos Santos </w:t>
      </w:r>
      <w:proofErr w:type="spellStart"/>
      <w:r w:rsidRPr="006479F5">
        <w:rPr>
          <w:sz w:val="24"/>
          <w:szCs w:val="24"/>
        </w:rPr>
        <w:t>Goretti</w:t>
      </w:r>
      <w:proofErr w:type="spellEnd"/>
      <w:r w:rsidRPr="006479F5">
        <w:rPr>
          <w:sz w:val="24"/>
          <w:szCs w:val="24"/>
        </w:rPr>
        <w:t xml:space="preserve"> (</w:t>
      </w:r>
      <w:hyperlink r:id="rId11" w:history="1">
        <w:r w:rsidRPr="006479F5">
          <w:rPr>
            <w:rStyle w:val="Hyperlink"/>
            <w:sz w:val="24"/>
            <w:szCs w:val="24"/>
          </w:rPr>
          <w:t>gustavo.goretti@cna.org.br</w:t>
        </w:r>
      </w:hyperlink>
      <w:r w:rsidRPr="006479F5">
        <w:rPr>
          <w:sz w:val="24"/>
          <w:szCs w:val="24"/>
        </w:rPr>
        <w:t xml:space="preserve">);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>: (061) 2109-4741</w:t>
      </w:r>
    </w:p>
    <w:p w:rsidR="006479F5" w:rsidRPr="006479F5" w:rsidRDefault="006479F5" w:rsidP="00FB4DA1">
      <w:pPr>
        <w:pStyle w:val="PargrafodaLista"/>
        <w:numPr>
          <w:ilvl w:val="0"/>
          <w:numId w:val="6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 xml:space="preserve">Indústria (FIESP): </w:t>
      </w:r>
      <w:proofErr w:type="spellStart"/>
      <w:r w:rsidRPr="006479F5">
        <w:rPr>
          <w:sz w:val="24"/>
          <w:szCs w:val="24"/>
        </w:rPr>
        <w:t>Zeila</w:t>
      </w:r>
      <w:proofErr w:type="spellEnd"/>
      <w:r w:rsidRPr="006479F5">
        <w:rPr>
          <w:sz w:val="24"/>
          <w:szCs w:val="24"/>
        </w:rPr>
        <w:t xml:space="preserve"> </w:t>
      </w:r>
      <w:proofErr w:type="spellStart"/>
      <w:r w:rsidRPr="006479F5">
        <w:rPr>
          <w:sz w:val="24"/>
          <w:szCs w:val="24"/>
        </w:rPr>
        <w:t>Piotto</w:t>
      </w:r>
      <w:proofErr w:type="spellEnd"/>
      <w:r w:rsidRPr="006479F5">
        <w:rPr>
          <w:sz w:val="24"/>
          <w:szCs w:val="24"/>
        </w:rPr>
        <w:t xml:space="preserve"> (</w:t>
      </w:r>
      <w:hyperlink r:id="rId12" w:history="1">
        <w:r w:rsidRPr="006479F5">
          <w:rPr>
            <w:rStyle w:val="Hyperlink"/>
            <w:sz w:val="24"/>
            <w:szCs w:val="24"/>
          </w:rPr>
          <w:t>zeila.piotto@fiesp.com</w:t>
        </w:r>
      </w:hyperlink>
      <w:r w:rsidRPr="006479F5">
        <w:rPr>
          <w:sz w:val="24"/>
          <w:szCs w:val="24"/>
        </w:rPr>
        <w:t xml:space="preserve">);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 xml:space="preserve">: (011) 98685-5908, (012) 99630-1982 </w:t>
      </w:r>
    </w:p>
    <w:p w:rsidR="006479F5" w:rsidRPr="006479F5" w:rsidRDefault="006479F5" w:rsidP="00FB4DA1">
      <w:pPr>
        <w:pStyle w:val="PargrafodaLista"/>
        <w:numPr>
          <w:ilvl w:val="0"/>
          <w:numId w:val="6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CERH/RN: Nelson Césio Fernandes Santos (</w:t>
      </w:r>
      <w:hyperlink r:id="rId13" w:history="1">
        <w:r w:rsidRPr="006479F5">
          <w:rPr>
            <w:rStyle w:val="Hyperlink"/>
            <w:sz w:val="24"/>
            <w:szCs w:val="24"/>
          </w:rPr>
          <w:t>nelsonemparn@gmail.com</w:t>
        </w:r>
      </w:hyperlink>
      <w:r w:rsidRPr="006479F5">
        <w:rPr>
          <w:sz w:val="24"/>
          <w:szCs w:val="24"/>
        </w:rPr>
        <w:t xml:space="preserve">);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>: (084) 3209-9254</w:t>
      </w:r>
    </w:p>
    <w:p w:rsidR="006479F5" w:rsidRPr="006479F5" w:rsidRDefault="006479F5" w:rsidP="00FB4DA1">
      <w:pPr>
        <w:pStyle w:val="PargrafodaLista"/>
        <w:numPr>
          <w:ilvl w:val="0"/>
          <w:numId w:val="6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 xml:space="preserve">CERH/GO: João Ricardo </w:t>
      </w:r>
      <w:proofErr w:type="spellStart"/>
      <w:r w:rsidRPr="006479F5">
        <w:rPr>
          <w:sz w:val="24"/>
          <w:szCs w:val="24"/>
        </w:rPr>
        <w:t>Raiser</w:t>
      </w:r>
      <w:proofErr w:type="spellEnd"/>
      <w:r w:rsidRPr="006479F5">
        <w:rPr>
          <w:sz w:val="24"/>
          <w:szCs w:val="24"/>
        </w:rPr>
        <w:t xml:space="preserve"> (</w:t>
      </w:r>
      <w:hyperlink r:id="rId14" w:history="1">
        <w:r w:rsidRPr="006479F5">
          <w:rPr>
            <w:rStyle w:val="Hyperlink"/>
            <w:sz w:val="24"/>
            <w:szCs w:val="24"/>
          </w:rPr>
          <w:t>joao-rr@secima.go.gov.br</w:t>
        </w:r>
      </w:hyperlink>
      <w:r w:rsidRPr="006479F5">
        <w:rPr>
          <w:sz w:val="24"/>
          <w:szCs w:val="24"/>
        </w:rPr>
        <w:t xml:space="preserve">; </w:t>
      </w:r>
      <w:hyperlink r:id="rId15" w:history="1">
        <w:r w:rsidRPr="006479F5">
          <w:rPr>
            <w:rStyle w:val="Hyperlink"/>
            <w:sz w:val="24"/>
            <w:szCs w:val="24"/>
          </w:rPr>
          <w:t>jrrgestcr@gmail.com</w:t>
        </w:r>
      </w:hyperlink>
      <w:r w:rsidRPr="006479F5">
        <w:rPr>
          <w:sz w:val="24"/>
          <w:szCs w:val="24"/>
        </w:rPr>
        <w:t xml:space="preserve">);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>: (062) 98101-1112, (062) 3265-1352</w:t>
      </w:r>
    </w:p>
    <w:p w:rsidR="006479F5" w:rsidRPr="006479F5" w:rsidRDefault="006479F5" w:rsidP="00ED2A79">
      <w:pPr>
        <w:pStyle w:val="PargrafodaLista"/>
        <w:numPr>
          <w:ilvl w:val="0"/>
          <w:numId w:val="6"/>
        </w:numPr>
        <w:spacing w:after="120" w:line="240" w:lineRule="auto"/>
        <w:ind w:left="992" w:hanging="357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CERH/DF: Maria Sílvia Rossi (</w:t>
      </w:r>
      <w:hyperlink r:id="rId16" w:history="1">
        <w:r w:rsidRPr="006479F5">
          <w:rPr>
            <w:rStyle w:val="Hyperlink"/>
            <w:sz w:val="24"/>
            <w:szCs w:val="24"/>
          </w:rPr>
          <w:t>mariasilvia.semadf@gmail.com</w:t>
        </w:r>
      </w:hyperlink>
      <w:r w:rsidRPr="006479F5">
        <w:rPr>
          <w:sz w:val="24"/>
          <w:szCs w:val="24"/>
        </w:rPr>
        <w:t xml:space="preserve">); </w:t>
      </w:r>
      <w:proofErr w:type="spellStart"/>
      <w:r w:rsidRPr="006479F5">
        <w:rPr>
          <w:sz w:val="24"/>
          <w:szCs w:val="24"/>
        </w:rPr>
        <w:t>tel</w:t>
      </w:r>
      <w:proofErr w:type="spellEnd"/>
      <w:r w:rsidRPr="006479F5">
        <w:rPr>
          <w:sz w:val="24"/>
          <w:szCs w:val="24"/>
        </w:rPr>
        <w:t>: (061) 99204-2134</w:t>
      </w:r>
    </w:p>
    <w:p w:rsidR="006479F5" w:rsidRPr="006479F5" w:rsidRDefault="006479F5" w:rsidP="00ED2A79">
      <w:pPr>
        <w:spacing w:after="12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 xml:space="preserve">Conforme acordo na reunião, </w:t>
      </w:r>
      <w:r w:rsidR="00335BAF">
        <w:rPr>
          <w:sz w:val="24"/>
          <w:szCs w:val="24"/>
        </w:rPr>
        <w:t>a</w:t>
      </w:r>
      <w:r w:rsidRPr="006479F5">
        <w:rPr>
          <w:sz w:val="24"/>
          <w:szCs w:val="24"/>
        </w:rPr>
        <w:t xml:space="preserve"> referid</w:t>
      </w:r>
      <w:r w:rsidR="00335BAF">
        <w:rPr>
          <w:sz w:val="24"/>
          <w:szCs w:val="24"/>
        </w:rPr>
        <w:t>a</w:t>
      </w:r>
      <w:r w:rsidRPr="006479F5">
        <w:rPr>
          <w:sz w:val="24"/>
          <w:szCs w:val="24"/>
        </w:rPr>
        <w:t xml:space="preserve"> </w:t>
      </w:r>
      <w:r w:rsidR="00335BAF">
        <w:rPr>
          <w:sz w:val="24"/>
          <w:szCs w:val="24"/>
        </w:rPr>
        <w:t xml:space="preserve">proposta preliminar do </w:t>
      </w:r>
      <w:r w:rsidRPr="006479F5">
        <w:rPr>
          <w:sz w:val="24"/>
          <w:szCs w:val="24"/>
        </w:rPr>
        <w:t>Plano de Trabalho será discutid</w:t>
      </w:r>
      <w:r w:rsidR="00335BAF">
        <w:rPr>
          <w:sz w:val="24"/>
          <w:szCs w:val="24"/>
        </w:rPr>
        <w:t>a</w:t>
      </w:r>
      <w:r w:rsidRPr="006479F5">
        <w:rPr>
          <w:sz w:val="24"/>
          <w:szCs w:val="24"/>
        </w:rPr>
        <w:t xml:space="preserve"> por e-mail entre os membros do GT, objetivando sua apresentação na 96ª Reunião da CTPNRH, agendada para os dias 17 e 18/04/2017. </w:t>
      </w:r>
      <w:r w:rsidR="00ED2A79">
        <w:rPr>
          <w:sz w:val="24"/>
          <w:szCs w:val="24"/>
        </w:rPr>
        <w:t>P</w:t>
      </w:r>
      <w:r w:rsidRPr="006479F5">
        <w:rPr>
          <w:sz w:val="24"/>
          <w:szCs w:val="24"/>
        </w:rPr>
        <w:t>razos definidos:</w:t>
      </w:r>
    </w:p>
    <w:p w:rsidR="006479F5" w:rsidRPr="006479F5" w:rsidRDefault="006479F5" w:rsidP="006479F5">
      <w:pPr>
        <w:pStyle w:val="PargrafodaLista"/>
        <w:numPr>
          <w:ilvl w:val="0"/>
          <w:numId w:val="7"/>
        </w:numPr>
        <w:spacing w:after="0" w:line="240" w:lineRule="auto"/>
        <w:ind w:left="567"/>
        <w:contextualSpacing w:val="0"/>
        <w:jc w:val="both"/>
        <w:rPr>
          <w:sz w:val="24"/>
          <w:szCs w:val="24"/>
        </w:rPr>
      </w:pPr>
      <w:proofErr w:type="gramStart"/>
      <w:r w:rsidRPr="006479F5">
        <w:rPr>
          <w:sz w:val="24"/>
          <w:szCs w:val="24"/>
        </w:rPr>
        <w:t>até</w:t>
      </w:r>
      <w:proofErr w:type="gramEnd"/>
      <w:r w:rsidRPr="006479F5">
        <w:rPr>
          <w:sz w:val="24"/>
          <w:szCs w:val="24"/>
        </w:rPr>
        <w:t xml:space="preserve"> </w:t>
      </w:r>
      <w:r w:rsidRPr="006479F5">
        <w:rPr>
          <w:b/>
          <w:bCs/>
          <w:sz w:val="24"/>
          <w:szCs w:val="24"/>
        </w:rPr>
        <w:t>29/03</w:t>
      </w:r>
      <w:r w:rsidRPr="006479F5">
        <w:rPr>
          <w:sz w:val="24"/>
          <w:szCs w:val="24"/>
        </w:rPr>
        <w:t>: GT discute proposta de Plano de Trabalho</w:t>
      </w:r>
      <w:r w:rsidR="00335BAF">
        <w:rPr>
          <w:sz w:val="24"/>
          <w:szCs w:val="24"/>
        </w:rPr>
        <w:t xml:space="preserve"> por e-mail </w:t>
      </w:r>
      <w:r w:rsidRPr="006479F5">
        <w:rPr>
          <w:sz w:val="24"/>
          <w:szCs w:val="24"/>
        </w:rPr>
        <w:t>e encaminha as contribuições para o Coordenador do GT, Luiz Henrique (ANA);</w:t>
      </w:r>
    </w:p>
    <w:p w:rsidR="006479F5" w:rsidRPr="006479F5" w:rsidRDefault="006479F5" w:rsidP="006479F5">
      <w:pPr>
        <w:pStyle w:val="PargrafodaLista"/>
        <w:numPr>
          <w:ilvl w:val="0"/>
          <w:numId w:val="7"/>
        </w:numPr>
        <w:spacing w:after="0" w:line="240" w:lineRule="auto"/>
        <w:ind w:left="567"/>
        <w:contextualSpacing w:val="0"/>
        <w:jc w:val="both"/>
        <w:rPr>
          <w:sz w:val="24"/>
          <w:szCs w:val="24"/>
        </w:rPr>
      </w:pPr>
      <w:proofErr w:type="gramStart"/>
      <w:r w:rsidRPr="006479F5">
        <w:rPr>
          <w:sz w:val="24"/>
          <w:szCs w:val="24"/>
        </w:rPr>
        <w:t>até</w:t>
      </w:r>
      <w:proofErr w:type="gramEnd"/>
      <w:r w:rsidRPr="006479F5">
        <w:rPr>
          <w:sz w:val="24"/>
          <w:szCs w:val="24"/>
        </w:rPr>
        <w:t xml:space="preserve"> </w:t>
      </w:r>
      <w:r w:rsidRPr="006479F5">
        <w:rPr>
          <w:b/>
          <w:bCs/>
          <w:sz w:val="24"/>
          <w:szCs w:val="24"/>
        </w:rPr>
        <w:t>06/04</w:t>
      </w:r>
      <w:r w:rsidRPr="006479F5">
        <w:rPr>
          <w:sz w:val="24"/>
          <w:szCs w:val="24"/>
        </w:rPr>
        <w:t xml:space="preserve">: </w:t>
      </w:r>
    </w:p>
    <w:p w:rsidR="006479F5" w:rsidRPr="006479F5" w:rsidRDefault="006479F5" w:rsidP="006479F5">
      <w:pPr>
        <w:pStyle w:val="PargrafodaLista"/>
        <w:numPr>
          <w:ilvl w:val="1"/>
          <w:numId w:val="7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lastRenderedPageBreak/>
        <w:t xml:space="preserve">Presidente da CTPOAR encaminha ofício à Presidente da CTPNRH solicitando inclusão de apresentação no item de pauta da 96ª Reunião da CTPNRH; </w:t>
      </w:r>
    </w:p>
    <w:p w:rsidR="006479F5" w:rsidRPr="006479F5" w:rsidRDefault="006479F5" w:rsidP="006479F5">
      <w:pPr>
        <w:pStyle w:val="PargrafodaLista"/>
        <w:numPr>
          <w:ilvl w:val="1"/>
          <w:numId w:val="7"/>
        </w:numPr>
        <w:spacing w:after="0" w:line="240" w:lineRule="auto"/>
        <w:ind w:left="993"/>
        <w:contextualSpacing w:val="0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Coordenador do GT consolida as contribuições e encaminha documento consolidado à Sec. Executiva do CNRH para inclusão na pauta da 96ª Reunião da CTPNRH;</w:t>
      </w:r>
    </w:p>
    <w:p w:rsidR="006479F5" w:rsidRPr="006479F5" w:rsidRDefault="006479F5" w:rsidP="006479F5">
      <w:pPr>
        <w:pStyle w:val="PargrafodaLista"/>
        <w:numPr>
          <w:ilvl w:val="0"/>
          <w:numId w:val="7"/>
        </w:numPr>
        <w:spacing w:after="0" w:line="240" w:lineRule="auto"/>
        <w:ind w:left="567"/>
        <w:contextualSpacing w:val="0"/>
        <w:jc w:val="both"/>
        <w:rPr>
          <w:sz w:val="24"/>
          <w:szCs w:val="24"/>
        </w:rPr>
      </w:pPr>
      <w:r w:rsidRPr="006479F5">
        <w:rPr>
          <w:b/>
          <w:bCs/>
          <w:sz w:val="24"/>
          <w:szCs w:val="24"/>
        </w:rPr>
        <w:t>17 ou 18/04</w:t>
      </w:r>
      <w:r w:rsidRPr="006479F5">
        <w:rPr>
          <w:sz w:val="24"/>
          <w:szCs w:val="24"/>
        </w:rPr>
        <w:t xml:space="preserve">: </w:t>
      </w:r>
      <w:r w:rsidR="00335BAF">
        <w:rPr>
          <w:sz w:val="24"/>
          <w:szCs w:val="24"/>
        </w:rPr>
        <w:t>Thiago Santana (</w:t>
      </w:r>
      <w:r w:rsidRPr="006479F5">
        <w:rPr>
          <w:sz w:val="24"/>
          <w:szCs w:val="24"/>
        </w:rPr>
        <w:t>Presidente da CTPOAR</w:t>
      </w:r>
      <w:r w:rsidR="00335BAF">
        <w:rPr>
          <w:sz w:val="24"/>
          <w:szCs w:val="24"/>
        </w:rPr>
        <w:t>)</w:t>
      </w:r>
      <w:r w:rsidRPr="006479F5">
        <w:rPr>
          <w:sz w:val="24"/>
          <w:szCs w:val="24"/>
        </w:rPr>
        <w:t xml:space="preserve">, </w:t>
      </w:r>
      <w:r w:rsidR="00335BAF">
        <w:rPr>
          <w:sz w:val="24"/>
          <w:szCs w:val="24"/>
        </w:rPr>
        <w:t>Luiz Henrique (</w:t>
      </w:r>
      <w:r w:rsidRPr="006479F5">
        <w:rPr>
          <w:sz w:val="24"/>
          <w:szCs w:val="24"/>
        </w:rPr>
        <w:t>Coordenador do GT</w:t>
      </w:r>
      <w:r w:rsidR="00335BAF">
        <w:rPr>
          <w:sz w:val="24"/>
          <w:szCs w:val="24"/>
        </w:rPr>
        <w:t>)</w:t>
      </w:r>
      <w:r w:rsidRPr="006479F5">
        <w:rPr>
          <w:sz w:val="24"/>
          <w:szCs w:val="24"/>
        </w:rPr>
        <w:t xml:space="preserve"> e </w:t>
      </w:r>
      <w:r w:rsidR="00335BAF">
        <w:rPr>
          <w:sz w:val="24"/>
          <w:szCs w:val="24"/>
        </w:rPr>
        <w:t>Igor Ribeiro (</w:t>
      </w:r>
      <w:r w:rsidRPr="006479F5">
        <w:rPr>
          <w:sz w:val="24"/>
          <w:szCs w:val="24"/>
        </w:rPr>
        <w:t>representante do MME</w:t>
      </w:r>
      <w:r w:rsidR="00335BAF">
        <w:rPr>
          <w:sz w:val="24"/>
          <w:szCs w:val="24"/>
        </w:rPr>
        <w:t xml:space="preserve"> - demandante)</w:t>
      </w:r>
      <w:r w:rsidRPr="006479F5">
        <w:rPr>
          <w:sz w:val="24"/>
          <w:szCs w:val="24"/>
        </w:rPr>
        <w:t xml:space="preserve">, contextualizam a demanda e apresentam a proposta </w:t>
      </w:r>
      <w:r w:rsidR="00335BAF">
        <w:rPr>
          <w:sz w:val="24"/>
          <w:szCs w:val="24"/>
        </w:rPr>
        <w:t xml:space="preserve">preliminar </w:t>
      </w:r>
      <w:r w:rsidRPr="006479F5">
        <w:rPr>
          <w:sz w:val="24"/>
          <w:szCs w:val="24"/>
        </w:rPr>
        <w:t>de Plano de Trabalho na 96ª Reunião da CTPNRH, para verificar o interesse da CTPNRH em participar no GT Prioridades para Outorga, ou da possibilidade de reunião conjunta CTPOAR-CTPNRH.</w:t>
      </w:r>
    </w:p>
    <w:p w:rsidR="001D62A2" w:rsidRPr="000C6449" w:rsidRDefault="001D62A2" w:rsidP="009A5BD9">
      <w:pPr>
        <w:spacing w:after="0"/>
        <w:jc w:val="both"/>
        <w:rPr>
          <w:b/>
          <w:sz w:val="28"/>
          <w:szCs w:val="28"/>
        </w:rPr>
      </w:pPr>
    </w:p>
    <w:p w:rsidR="00241582" w:rsidRPr="006479F5" w:rsidRDefault="0086018A" w:rsidP="006479F5">
      <w:pPr>
        <w:jc w:val="both"/>
        <w:rPr>
          <w:b/>
          <w:sz w:val="24"/>
          <w:szCs w:val="24"/>
        </w:rPr>
      </w:pPr>
      <w:r w:rsidRPr="006479F5">
        <w:rPr>
          <w:b/>
          <w:sz w:val="24"/>
          <w:szCs w:val="24"/>
        </w:rPr>
        <w:t xml:space="preserve">Item </w:t>
      </w:r>
      <w:r w:rsidR="006479F5">
        <w:rPr>
          <w:b/>
          <w:sz w:val="24"/>
          <w:szCs w:val="24"/>
        </w:rPr>
        <w:t>0</w:t>
      </w:r>
      <w:r w:rsidRPr="006479F5">
        <w:rPr>
          <w:b/>
          <w:sz w:val="24"/>
          <w:szCs w:val="24"/>
        </w:rPr>
        <w:t>5 - Definição de propostas de pauta e de agenda de reuniões para 2017</w:t>
      </w:r>
      <w:r w:rsidR="007B23E5" w:rsidRPr="006479F5">
        <w:rPr>
          <w:b/>
          <w:sz w:val="24"/>
          <w:szCs w:val="24"/>
        </w:rPr>
        <w:t xml:space="preserve">. </w:t>
      </w:r>
      <w:r w:rsidR="008B3520" w:rsidRPr="006479F5">
        <w:rPr>
          <w:b/>
          <w:sz w:val="24"/>
          <w:szCs w:val="24"/>
        </w:rPr>
        <w:t>Agen</w:t>
      </w:r>
      <w:r w:rsidR="003B4043" w:rsidRPr="006479F5">
        <w:rPr>
          <w:b/>
          <w:sz w:val="24"/>
          <w:szCs w:val="24"/>
        </w:rPr>
        <w:t>da de Reuniões da CT</w:t>
      </w:r>
      <w:r w:rsidR="009C0E25" w:rsidRPr="006479F5">
        <w:rPr>
          <w:b/>
          <w:sz w:val="24"/>
          <w:szCs w:val="24"/>
        </w:rPr>
        <w:t>POAR</w:t>
      </w:r>
      <w:r w:rsidR="003B4043" w:rsidRPr="006479F5">
        <w:rPr>
          <w:b/>
          <w:sz w:val="24"/>
          <w:szCs w:val="24"/>
        </w:rPr>
        <w:t xml:space="preserve"> para 2017</w:t>
      </w:r>
      <w:r w:rsidR="008B3520" w:rsidRPr="006479F5">
        <w:rPr>
          <w:b/>
          <w:sz w:val="24"/>
          <w:szCs w:val="24"/>
        </w:rPr>
        <w:t>:</w:t>
      </w:r>
    </w:p>
    <w:p w:rsidR="008B3520" w:rsidRPr="006479F5" w:rsidRDefault="00D64993" w:rsidP="008B3520">
      <w:pPr>
        <w:rPr>
          <w:sz w:val="24"/>
          <w:szCs w:val="24"/>
        </w:rPr>
      </w:pPr>
      <w:r w:rsidRPr="006479F5">
        <w:rPr>
          <w:b/>
          <w:sz w:val="24"/>
          <w:szCs w:val="24"/>
        </w:rPr>
        <w:t>P</w:t>
      </w:r>
      <w:r w:rsidR="007B23E5" w:rsidRPr="006479F5">
        <w:rPr>
          <w:b/>
          <w:sz w:val="24"/>
          <w:szCs w:val="24"/>
        </w:rPr>
        <w:t>auta</w:t>
      </w:r>
      <w:r w:rsidRPr="006479F5">
        <w:rPr>
          <w:b/>
          <w:sz w:val="24"/>
          <w:szCs w:val="24"/>
        </w:rPr>
        <w:t xml:space="preserve"> para as próximas reuniões</w:t>
      </w:r>
    </w:p>
    <w:p w:rsidR="00D64993" w:rsidRPr="006479F5" w:rsidRDefault="00D64993" w:rsidP="008B3520">
      <w:pPr>
        <w:rPr>
          <w:sz w:val="24"/>
          <w:szCs w:val="24"/>
        </w:rPr>
      </w:pPr>
      <w:r w:rsidRPr="006479F5">
        <w:rPr>
          <w:sz w:val="24"/>
          <w:szCs w:val="24"/>
        </w:rPr>
        <w:t>Itens a serem discutidos:</w:t>
      </w:r>
    </w:p>
    <w:p w:rsidR="00D64993" w:rsidRPr="006479F5" w:rsidRDefault="009710EE" w:rsidP="00ED2A79">
      <w:pPr>
        <w:pStyle w:val="PargrafodaList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 xml:space="preserve">Como foram tratados os temas prioritários pendentes (bacias críticas, necessidades hídricas ambientais, </w:t>
      </w:r>
      <w:proofErr w:type="spellStart"/>
      <w:r w:rsidRPr="006479F5">
        <w:rPr>
          <w:sz w:val="24"/>
          <w:szCs w:val="24"/>
        </w:rPr>
        <w:t>etc</w:t>
      </w:r>
      <w:proofErr w:type="spellEnd"/>
      <w:r w:rsidRPr="006479F5">
        <w:rPr>
          <w:sz w:val="24"/>
          <w:szCs w:val="24"/>
        </w:rPr>
        <w:t>)</w:t>
      </w:r>
      <w:r w:rsidR="00D64993" w:rsidRPr="006479F5">
        <w:rPr>
          <w:sz w:val="24"/>
          <w:szCs w:val="24"/>
        </w:rPr>
        <w:t>, e análise dos temas estabelecidos no PNRH 2016-2020</w:t>
      </w:r>
      <w:r w:rsidRPr="006479F5">
        <w:rPr>
          <w:sz w:val="24"/>
          <w:szCs w:val="24"/>
        </w:rPr>
        <w:t>;</w:t>
      </w:r>
    </w:p>
    <w:p w:rsidR="00D64993" w:rsidRPr="006479F5" w:rsidRDefault="00D64993" w:rsidP="00ED2A79">
      <w:pPr>
        <w:pStyle w:val="PargrafodaList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Início da elaboração de Pare</w:t>
      </w:r>
      <w:r w:rsidRPr="006479F5">
        <w:rPr>
          <w:sz w:val="24"/>
          <w:szCs w:val="24"/>
        </w:rPr>
        <w:t>cer sobre os temas prioritários; e</w:t>
      </w:r>
    </w:p>
    <w:p w:rsidR="00197436" w:rsidRPr="006479F5" w:rsidRDefault="00197436" w:rsidP="00ED2A79">
      <w:pPr>
        <w:pStyle w:val="PargrafodaLista"/>
        <w:numPr>
          <w:ilvl w:val="0"/>
          <w:numId w:val="5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 xml:space="preserve">Revisão da Resolução </w:t>
      </w:r>
      <w:r w:rsidR="00D64993" w:rsidRPr="006479F5">
        <w:rPr>
          <w:sz w:val="24"/>
          <w:szCs w:val="24"/>
        </w:rPr>
        <w:t xml:space="preserve">CNRH </w:t>
      </w:r>
      <w:r w:rsidRPr="006479F5">
        <w:rPr>
          <w:sz w:val="24"/>
          <w:szCs w:val="24"/>
        </w:rPr>
        <w:t>n</w:t>
      </w:r>
      <w:r w:rsidR="00D64993" w:rsidRPr="006479F5">
        <w:rPr>
          <w:sz w:val="24"/>
          <w:szCs w:val="24"/>
        </w:rPr>
        <w:t>º</w:t>
      </w:r>
      <w:r w:rsidRPr="006479F5">
        <w:rPr>
          <w:sz w:val="24"/>
          <w:szCs w:val="24"/>
        </w:rPr>
        <w:t xml:space="preserve"> 16</w:t>
      </w:r>
      <w:r w:rsidR="00D64993" w:rsidRPr="006479F5">
        <w:rPr>
          <w:sz w:val="24"/>
          <w:szCs w:val="24"/>
        </w:rPr>
        <w:t>.</w:t>
      </w:r>
    </w:p>
    <w:p w:rsidR="00932C92" w:rsidRPr="006479F5" w:rsidRDefault="00335BAF" w:rsidP="00ED2A79">
      <w:pPr>
        <w:rPr>
          <w:sz w:val="24"/>
          <w:szCs w:val="24"/>
        </w:rPr>
      </w:pPr>
      <w:r>
        <w:rPr>
          <w:sz w:val="24"/>
          <w:szCs w:val="24"/>
        </w:rPr>
        <w:t>Apresentações:</w:t>
      </w:r>
    </w:p>
    <w:p w:rsidR="00932C92" w:rsidRPr="006479F5" w:rsidRDefault="009710EE" w:rsidP="00ED2A79">
      <w:pPr>
        <w:pStyle w:val="PargrafodaLista"/>
        <w:numPr>
          <w:ilvl w:val="1"/>
          <w:numId w:val="1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Situação sobre o estágio da discussão sobre outorga em bacias críticas</w:t>
      </w:r>
      <w:r w:rsidR="00197436" w:rsidRPr="006479F5">
        <w:rPr>
          <w:sz w:val="24"/>
          <w:szCs w:val="24"/>
        </w:rPr>
        <w:t>, e outros temas prioritários pendentes</w:t>
      </w:r>
      <w:r w:rsidR="00D64993" w:rsidRPr="006479F5">
        <w:rPr>
          <w:sz w:val="24"/>
          <w:szCs w:val="24"/>
        </w:rPr>
        <w:t>;</w:t>
      </w:r>
    </w:p>
    <w:p w:rsidR="003B4043" w:rsidRPr="006479F5" w:rsidRDefault="009710EE" w:rsidP="00ED2A79">
      <w:pPr>
        <w:pStyle w:val="PargrafodaLista"/>
        <w:numPr>
          <w:ilvl w:val="1"/>
          <w:numId w:val="1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Informe do andamento das discussões do GT Prioridades para Outorga</w:t>
      </w:r>
      <w:r w:rsidR="00D64993" w:rsidRPr="006479F5">
        <w:rPr>
          <w:sz w:val="24"/>
          <w:szCs w:val="24"/>
        </w:rPr>
        <w:t>;</w:t>
      </w:r>
    </w:p>
    <w:p w:rsidR="008B3520" w:rsidRDefault="00D64993" w:rsidP="00ED2A79">
      <w:pPr>
        <w:pStyle w:val="PargrafodaLista"/>
        <w:numPr>
          <w:ilvl w:val="1"/>
          <w:numId w:val="1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Atualização sobre as prioridades do PNRH (situação da implementação do PNRH 2006-2015 e indicadores para acompanhamento da implementação 2016-2020).</w:t>
      </w:r>
    </w:p>
    <w:p w:rsidR="00335BAF" w:rsidRPr="00335BAF" w:rsidRDefault="00335BAF" w:rsidP="00335BA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Agenda</w:t>
      </w:r>
    </w:p>
    <w:p w:rsidR="00335BAF" w:rsidRPr="006479F5" w:rsidRDefault="00335BAF" w:rsidP="00ED2A79">
      <w:pPr>
        <w:pStyle w:val="PargrafodaLista"/>
        <w:numPr>
          <w:ilvl w:val="0"/>
          <w:numId w:val="10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Participação d</w:t>
      </w:r>
      <w:r>
        <w:rPr>
          <w:sz w:val="24"/>
          <w:szCs w:val="24"/>
        </w:rPr>
        <w:t>e membros do</w:t>
      </w:r>
      <w:r w:rsidRPr="006479F5">
        <w:rPr>
          <w:sz w:val="24"/>
          <w:szCs w:val="24"/>
        </w:rPr>
        <w:t xml:space="preserve"> GT Prioridades para Outorga na próxima Reunião CTPNRH: 17 e 18/04/2017</w:t>
      </w:r>
      <w:r w:rsidR="009A5BD9">
        <w:rPr>
          <w:sz w:val="24"/>
          <w:szCs w:val="24"/>
        </w:rPr>
        <w:t>;</w:t>
      </w:r>
    </w:p>
    <w:p w:rsidR="00335BAF" w:rsidRPr="006479F5" w:rsidRDefault="00335BAF" w:rsidP="00ED2A79">
      <w:pPr>
        <w:pStyle w:val="PargrafodaLista"/>
        <w:numPr>
          <w:ilvl w:val="0"/>
          <w:numId w:val="10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 xml:space="preserve">114ª Reunião: </w:t>
      </w:r>
      <w:r w:rsidRPr="006479F5">
        <w:rPr>
          <w:color w:val="FF0000"/>
          <w:sz w:val="24"/>
          <w:szCs w:val="24"/>
        </w:rPr>
        <w:t>31/05 e 01/06</w:t>
      </w:r>
      <w:r w:rsidRPr="006479F5">
        <w:rPr>
          <w:sz w:val="24"/>
          <w:szCs w:val="24"/>
        </w:rPr>
        <w:t xml:space="preserve"> (aprovado na reunião conjunta)</w:t>
      </w:r>
      <w:r w:rsidR="009A5BD9">
        <w:rPr>
          <w:sz w:val="24"/>
          <w:szCs w:val="24"/>
        </w:rPr>
        <w:t>;</w:t>
      </w:r>
    </w:p>
    <w:p w:rsidR="00335BAF" w:rsidRPr="006479F5" w:rsidRDefault="00335BAF" w:rsidP="00ED2A79">
      <w:pPr>
        <w:pStyle w:val="PargrafodaLista"/>
        <w:numPr>
          <w:ilvl w:val="0"/>
          <w:numId w:val="10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115ª Reunião: Julho (a depender da reunião anterior - discussões sobre a proposta de resolução de Gestão Integrada e sobre Prioridades de Outorga - Moção do MME)</w:t>
      </w:r>
      <w:r w:rsidR="009A5BD9">
        <w:rPr>
          <w:sz w:val="24"/>
          <w:szCs w:val="24"/>
        </w:rPr>
        <w:t>;</w:t>
      </w:r>
    </w:p>
    <w:p w:rsidR="00335BAF" w:rsidRPr="006479F5" w:rsidRDefault="00335BAF" w:rsidP="00ED2A79">
      <w:pPr>
        <w:pStyle w:val="PargrafodaLista"/>
        <w:numPr>
          <w:ilvl w:val="0"/>
          <w:numId w:val="10"/>
        </w:numPr>
        <w:ind w:left="709"/>
        <w:jc w:val="both"/>
        <w:rPr>
          <w:sz w:val="24"/>
          <w:szCs w:val="24"/>
        </w:rPr>
      </w:pPr>
      <w:r w:rsidRPr="006479F5">
        <w:rPr>
          <w:sz w:val="24"/>
          <w:szCs w:val="24"/>
        </w:rPr>
        <w:t>116ª Reunião: Setembro (a definir)</w:t>
      </w:r>
      <w:r w:rsidR="009A5BD9">
        <w:rPr>
          <w:sz w:val="24"/>
          <w:szCs w:val="24"/>
        </w:rPr>
        <w:t>;</w:t>
      </w:r>
    </w:p>
    <w:p w:rsidR="00335BAF" w:rsidRPr="00335BAF" w:rsidRDefault="00335BAF" w:rsidP="00ED2A79">
      <w:pPr>
        <w:pStyle w:val="PargrafodaLista"/>
        <w:numPr>
          <w:ilvl w:val="0"/>
          <w:numId w:val="10"/>
        </w:numPr>
        <w:ind w:left="709"/>
        <w:jc w:val="both"/>
        <w:rPr>
          <w:sz w:val="24"/>
          <w:szCs w:val="24"/>
        </w:rPr>
      </w:pPr>
      <w:r w:rsidRPr="00335BAF">
        <w:rPr>
          <w:sz w:val="24"/>
          <w:szCs w:val="24"/>
        </w:rPr>
        <w:t>117ª Reunião: Novembro (a definir)</w:t>
      </w:r>
      <w:r w:rsidR="009A5BD9">
        <w:rPr>
          <w:sz w:val="24"/>
          <w:szCs w:val="24"/>
        </w:rPr>
        <w:t>.</w:t>
      </w:r>
    </w:p>
    <w:sectPr w:rsidR="00335BAF" w:rsidRPr="00335BAF" w:rsidSect="003928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116A6"/>
    <w:multiLevelType w:val="hybridMultilevel"/>
    <w:tmpl w:val="36FA6D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5C003B"/>
    <w:multiLevelType w:val="hybridMultilevel"/>
    <w:tmpl w:val="F0D482A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AD6566"/>
    <w:multiLevelType w:val="hybridMultilevel"/>
    <w:tmpl w:val="167618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414FF5"/>
    <w:multiLevelType w:val="hybridMultilevel"/>
    <w:tmpl w:val="4290E11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A13D8"/>
    <w:multiLevelType w:val="hybridMultilevel"/>
    <w:tmpl w:val="1920697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F4041C"/>
    <w:multiLevelType w:val="hybridMultilevel"/>
    <w:tmpl w:val="167618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5B712D"/>
    <w:multiLevelType w:val="hybridMultilevel"/>
    <w:tmpl w:val="28C443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C469C8"/>
    <w:multiLevelType w:val="hybridMultilevel"/>
    <w:tmpl w:val="E31C6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3">
      <w:start w:val="1"/>
      <w:numFmt w:val="upperRoman"/>
      <w:lvlText w:val="%2."/>
      <w:lvlJc w:val="right"/>
      <w:pPr>
        <w:ind w:left="1440" w:hanging="360"/>
      </w:p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515A67"/>
    <w:multiLevelType w:val="hybridMultilevel"/>
    <w:tmpl w:val="D270B50C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7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B3520"/>
    <w:rsid w:val="00067D55"/>
    <w:rsid w:val="000C6449"/>
    <w:rsid w:val="001342A7"/>
    <w:rsid w:val="00197436"/>
    <w:rsid w:val="001D62A2"/>
    <w:rsid w:val="00201241"/>
    <w:rsid w:val="00241582"/>
    <w:rsid w:val="00261D5E"/>
    <w:rsid w:val="002F359E"/>
    <w:rsid w:val="00335BAF"/>
    <w:rsid w:val="00392831"/>
    <w:rsid w:val="003B4043"/>
    <w:rsid w:val="003D7FDE"/>
    <w:rsid w:val="003E106A"/>
    <w:rsid w:val="005E6278"/>
    <w:rsid w:val="006479F5"/>
    <w:rsid w:val="00701123"/>
    <w:rsid w:val="007B23E5"/>
    <w:rsid w:val="0086018A"/>
    <w:rsid w:val="008B3520"/>
    <w:rsid w:val="00932C92"/>
    <w:rsid w:val="009710EE"/>
    <w:rsid w:val="009A5BD9"/>
    <w:rsid w:val="009C0E25"/>
    <w:rsid w:val="00B4317B"/>
    <w:rsid w:val="00C253D9"/>
    <w:rsid w:val="00CA5C5C"/>
    <w:rsid w:val="00CB6F5D"/>
    <w:rsid w:val="00CD33F5"/>
    <w:rsid w:val="00D433FB"/>
    <w:rsid w:val="00D64993"/>
    <w:rsid w:val="00ED2A79"/>
    <w:rsid w:val="00F34030"/>
    <w:rsid w:val="00FB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65FB2-D261-4F42-84C7-EB52EEE6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8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B3520"/>
    <w:pPr>
      <w:ind w:left="720"/>
      <w:contextualSpacing/>
    </w:pPr>
  </w:style>
  <w:style w:type="table" w:styleId="Tabelacomgrade">
    <w:name w:val="Table Grid"/>
    <w:basedOn w:val="Tabelanormal"/>
    <w:uiPriority w:val="59"/>
    <w:rsid w:val="00D649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6479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.emilia@agricultura.gov.br" TargetMode="External"/><Relationship Id="rId13" Type="http://schemas.openxmlformats.org/officeDocument/2006/relationships/hyperlink" Target="mailto:nelsonemparn@gmail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gor.ribeiro@mme.gov.br" TargetMode="External"/><Relationship Id="rId12" Type="http://schemas.openxmlformats.org/officeDocument/2006/relationships/hyperlink" Target="mailto:zeila.piotto@fiesp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ariasilvia.semadf@g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luizhenrique@ana.gov.br" TargetMode="External"/><Relationship Id="rId11" Type="http://schemas.openxmlformats.org/officeDocument/2006/relationships/hyperlink" Target="mailto:gustavo.goretti@cna.org.br" TargetMode="External"/><Relationship Id="rId5" Type="http://schemas.openxmlformats.org/officeDocument/2006/relationships/hyperlink" Target="http://www.mma.gov.br/eventos-do-mma/item/10990" TargetMode="External"/><Relationship Id="rId15" Type="http://schemas.openxmlformats.org/officeDocument/2006/relationships/hyperlink" Target="mailto:jrrgestcr@gmail.com" TargetMode="External"/><Relationship Id="rId10" Type="http://schemas.openxmlformats.org/officeDocument/2006/relationships/hyperlink" Target="mailto:jean@cemig.com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rela.garaventta@mma.gov.br" TargetMode="External"/><Relationship Id="rId14" Type="http://schemas.openxmlformats.org/officeDocument/2006/relationships/hyperlink" Target="mailto:joao-rr@secima.go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1117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MMA</Company>
  <LinksUpToDate>false</LinksUpToDate>
  <CharactersWithSpaces>7136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06060527477</dc:creator>
  <cp:keywords/>
  <dc:description/>
  <cp:lastModifiedBy>Antonio Calazans Reis Miranda</cp:lastModifiedBy>
  <cp:revision>12</cp:revision>
  <dcterms:created xsi:type="dcterms:W3CDTF">2017-03-13T15:01:00Z</dcterms:created>
  <dcterms:modified xsi:type="dcterms:W3CDTF">2017-03-16T18:00:00Z</dcterms:modified>
</cp:coreProperties>
</file>