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59D2" w:rsidR="00BE1F7D" w:rsidP="46030674" w:rsidRDefault="00BE1F7D" w14:paraId="76C4D2CB" w14:textId="5C063DF1">
      <w:pPr>
        <w:keepNext/>
        <w:spacing w:before="240" w:after="60"/>
        <w:jc w:val="center"/>
        <w:outlineLvl w:val="1"/>
        <w:rPr>
          <w:rFonts w:asciiTheme="minorHAnsi" w:hAnsiTheme="minorHAnsi" w:cstheme="minorHAnsi"/>
          <w:color w:val="C00000"/>
          <w:sz w:val="22"/>
          <w:szCs w:val="22"/>
        </w:rPr>
      </w:pPr>
      <w:r w:rsidRPr="105CE457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GOVERNO DO ESTADO </w:t>
      </w:r>
      <w:r w:rsidRPr="105CE457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[</w:t>
      </w:r>
      <w:r w:rsidRPr="105CE457" w:rsidR="005A7B1D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NOME</w:t>
      </w:r>
      <w:r w:rsidRPr="105CE457" w:rsidR="00BE1F7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] </w:t>
      </w:r>
      <w:r w:rsidRPr="105CE457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ou</w:t>
      </w:r>
      <w:r w:rsidRPr="105CE457" w:rsidR="005A7B1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 </w:t>
      </w:r>
      <w:r w:rsidRPr="105CE457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PREFEITURA MUNICIPAL </w:t>
      </w:r>
      <w:r w:rsidRPr="105CE457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[</w:t>
      </w:r>
      <w:r w:rsidRPr="105CE457" w:rsidR="005A7B1D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NOME</w:t>
      </w:r>
      <w:r w:rsidRPr="105CE457" w:rsidR="00BE1F7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</w:p>
    <w:p w:rsidR="105CE457" w:rsidP="105CE457" w:rsidRDefault="105CE457" w14:paraId="44A510D4" w14:textId="3CB5D4BB">
      <w:pPr>
        <w:pStyle w:val="Normal"/>
        <w:spacing w:before="240" w:after="60"/>
        <w:jc w:val="center"/>
        <w:outlineLvl w:val="1"/>
        <w:rPr>
          <w:rFonts w:ascii="Calibri" w:hAnsi="Calibri" w:cs="Calibri" w:asciiTheme="minorAscii" w:hAnsiTheme="minorAscii" w:cstheme="minorAscii"/>
          <w:color w:val="C00000"/>
          <w:sz w:val="24"/>
          <w:szCs w:val="24"/>
        </w:rPr>
      </w:pPr>
    </w:p>
    <w:p w:rsidRPr="009059D2" w:rsidR="00B24D19" w:rsidP="009059D2" w:rsidRDefault="00B24D19" w14:paraId="38BD493E" w14:textId="4591004E">
      <w:pPr>
        <w:pStyle w:val="Ttulo"/>
        <w:spacing w:before="240" w:line="276" w:lineRule="auto"/>
        <w:jc w:val="left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9059D2">
        <w:rPr>
          <w:rFonts w:asciiTheme="minorHAnsi" w:hAnsiTheme="minorHAnsi" w:cstheme="minorHAnsi"/>
          <w:b w:val="0"/>
          <w:sz w:val="22"/>
          <w:szCs w:val="22"/>
        </w:rPr>
        <w:t xml:space="preserve">DECRETO 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>n.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>[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>0000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>]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>,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[dia] 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[mês] 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>de</w:t>
      </w:r>
      <w:r w:rsidRPr="009059D2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[ano]</w:t>
      </w:r>
      <w:r w:rsidRPr="009059D2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24D19" w:rsidP="105CE457" w:rsidRDefault="00B24D19" w14:paraId="621D1562" w14:textId="15EDBCD6">
      <w:pPr>
        <w:pStyle w:val="Recuodecorpodetexto2"/>
        <w:spacing w:before="240" w:line="276" w:lineRule="auto"/>
        <w:ind w:left="5103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Declara 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S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ituação de 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mergência ou 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stado de 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C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alamidade 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P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ública] 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nas áreas </w:t>
      </w:r>
      <w:r w:rsidRPr="105CE457" w:rsidR="00AE0921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estado/município]</w:t>
      </w:r>
      <w:r w:rsidRPr="105CE457" w:rsidR="00AE092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afetadas por 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[desastre – COBRADE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;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Exemplo: Inundação –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COBRADE </w:t>
      </w:r>
      <w:r w:rsidRPr="105CE457" w:rsidR="005A7B1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1.2.1.0.0</w:t>
      </w:r>
      <w:r w:rsidRPr="105CE457" w:rsidR="00B24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conforme </w:t>
      </w:r>
      <w:r w:rsidRPr="105CE457" w:rsidR="00FE250E">
        <w:rPr>
          <w:rFonts w:ascii="Calibri" w:hAnsi="Calibri" w:cs="Calibri" w:asciiTheme="minorAscii" w:hAnsiTheme="minorAscii" w:cstheme="minorAscii"/>
          <w:sz w:val="22"/>
          <w:szCs w:val="22"/>
        </w:rPr>
        <w:t xml:space="preserve">a </w:t>
      </w:r>
      <w:r w:rsidRPr="105CE457" w:rsidR="001745FA">
        <w:rPr>
          <w:rFonts w:ascii="Calibri" w:hAnsi="Calibri" w:cs="Calibri" w:asciiTheme="minorAscii" w:hAnsiTheme="minorAscii" w:cstheme="minorAscii"/>
          <w:sz w:val="22"/>
          <w:szCs w:val="22"/>
        </w:rPr>
        <w:t>Instrução Normativa MDR n</w:t>
      </w:r>
      <w:r w:rsidRPr="105CE457" w:rsidR="00D761D1">
        <w:rPr>
          <w:rFonts w:ascii="Calibri" w:hAnsi="Calibri" w:cs="Calibri" w:asciiTheme="minorAscii" w:hAnsiTheme="minorAscii" w:cstheme="minorAscii"/>
          <w:sz w:val="22"/>
          <w:szCs w:val="22"/>
        </w:rPr>
        <w:t>º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05CE457" w:rsidR="00FE250E">
        <w:rPr>
          <w:rFonts w:ascii="Calibri" w:hAnsi="Calibri" w:cs="Calibri" w:asciiTheme="minorAscii" w:hAnsiTheme="minorAscii" w:cstheme="minorAscii"/>
          <w:sz w:val="22"/>
          <w:szCs w:val="22"/>
        </w:rPr>
        <w:t>36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>/20</w:t>
      </w:r>
      <w:r w:rsidRPr="105CE457" w:rsidR="00FE250E">
        <w:rPr>
          <w:rFonts w:ascii="Calibri" w:hAnsi="Calibri" w:cs="Calibri" w:asciiTheme="minorAscii" w:hAnsiTheme="minorAscii" w:cstheme="minorAscii"/>
          <w:sz w:val="22"/>
          <w:szCs w:val="22"/>
        </w:rPr>
        <w:t>20</w:t>
      </w:r>
      <w:r w:rsidRPr="105CE457" w:rsidR="00B24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</w:p>
    <w:p w:rsidRPr="00623B14" w:rsidR="009059D2" w:rsidP="105CE457" w:rsidRDefault="009059D2" w14:paraId="57D5E690" w14:textId="2E31D8F8">
      <w:pPr>
        <w:spacing w:before="240" w:line="276" w:lineRule="auto"/>
        <w:ind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O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(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A)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Senhor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(a)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[nome</w:t>
      </w:r>
      <w:r w:rsidRPr="105CE457" w:rsidR="0088058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completo</w:t>
      </w:r>
      <w:r w:rsidRPr="105CE457" w:rsidR="0088058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105CE457" w:rsidR="005A7B1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005A7B1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Governador(a) do </w:t>
      </w:r>
      <w:r w:rsidRPr="105CE457" w:rsidR="00725C8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Es</w:t>
      </w:r>
      <w:r w:rsidRPr="105CE457" w:rsidR="005A7B1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tado de...</w:t>
      </w:r>
      <w:r w:rsidRPr="105CE457" w:rsidR="00703DF0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725C8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/</w:t>
      </w:r>
      <w:r w:rsidRPr="105CE457" w:rsidR="00703DF0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Prefeito(a) do Município de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...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localizado no </w:t>
      </w:r>
      <w:r w:rsidRPr="105CE457" w:rsidR="00725C8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stado de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...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no uso de suas atribuições legais, conferidas pela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[Inserir o nº da Lei </w:t>
      </w:r>
      <w:r w:rsidRPr="105CE457" w:rsidR="005062B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Estadual/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Municipal]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 pelo </w:t>
      </w:r>
      <w:r w:rsidRPr="105CE457" w:rsidR="00623B14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Inciso</w:t>
      </w:r>
      <w:r w:rsidRPr="105CE457" w:rsidR="00623B14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VII do Art. 7º  / Inciso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VI do artigo 8º</w:t>
      </w:r>
      <w:r w:rsidRPr="105CE457" w:rsidR="00623B14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da Lei Federal n</w:t>
      </w:r>
      <w:r w:rsidRPr="105CE457" w:rsidR="00623B14">
        <w:rPr>
          <w:rFonts w:ascii="Calibri" w:hAnsi="Calibri" w:cs="Calibri" w:asciiTheme="minorAscii" w:hAnsiTheme="minorAscii" w:cstheme="minorAscii"/>
          <w:sz w:val="22"/>
          <w:szCs w:val="22"/>
        </w:rPr>
        <w:t>º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12.608, de 10 de abril de 2012</w:t>
      </w:r>
      <w:r w:rsidRPr="105CE457" w:rsidR="00623B14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9059D2" w:rsidR="009059D2" w:rsidP="009059D2" w:rsidRDefault="009059D2" w14:paraId="43FB0106" w14:textId="77777777">
      <w:pPr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 xml:space="preserve">CONSIDERANDO: </w:t>
      </w:r>
    </w:p>
    <w:p w:rsidRPr="009059D2" w:rsidR="009059D2" w:rsidP="105CE457" w:rsidRDefault="009059D2" w14:paraId="0F630D70" w14:textId="1124851C">
      <w:pPr>
        <w:pStyle w:val="Cabealho"/>
        <w:spacing w:before="240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I – Que</w:t>
      </w:r>
      <w:r w:rsidRPr="105CE457" w:rsidR="009059D2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 xml:space="preserve">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[descrição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sucinta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d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o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evento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que causou o desastre, a data e a hora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de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ocorrência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, sua duração e localização no território do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estado/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município]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;</w:t>
      </w:r>
    </w:p>
    <w:p w:rsidRPr="009059D2" w:rsidR="009059D2" w:rsidP="105CE457" w:rsidRDefault="009059D2" w14:paraId="66073563" w14:textId="7DE35164">
      <w:pPr>
        <w:pStyle w:val="Cabealho"/>
        <w:spacing w:before="240" w:line="276" w:lineRule="auto"/>
        <w:rPr>
          <w:rFonts w:ascii="Calibri" w:hAnsi="Calibri" w:cs="Calibri" w:asciiTheme="minorAscii" w:hAnsiTheme="minorAscii" w:cstheme="minorAscii"/>
          <w:noProof w:val="0"/>
          <w:color w:val="C00000"/>
          <w:sz w:val="22"/>
          <w:szCs w:val="22"/>
          <w:lang w:val="pt-BR"/>
        </w:rPr>
      </w:pP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II-</w:t>
      </w:r>
      <w:r w:rsidRPr="105CE457" w:rsidR="009059D2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 xml:space="preserve">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Que em decorrência</w:t>
      </w:r>
      <w:r w:rsidRPr="105CE457" w:rsidR="00E370E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05CE457" w:rsidR="3B50CF28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referido evento </w:t>
      </w:r>
      <w:r w:rsidRPr="105CE457" w:rsidR="00E370E9">
        <w:rPr>
          <w:rFonts w:ascii="Calibri" w:hAnsi="Calibri" w:cs="Calibri" w:asciiTheme="minorAscii" w:hAnsiTheme="minorAscii" w:cstheme="minorAscii"/>
          <w:sz w:val="22"/>
          <w:szCs w:val="22"/>
        </w:rPr>
        <w:t>ocorreram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descrição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sucinta dos danos humanos,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materiais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e/ou ambientais 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causados pelo </w:t>
      </w:r>
      <w:r w:rsidRPr="105CE457" w:rsidR="00835A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desastre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E370E9">
        <w:rPr>
          <w:rFonts w:ascii="Calibri" w:hAnsi="Calibri" w:cs="Calibri" w:asciiTheme="minorAscii" w:hAnsiTheme="minorAscii" w:cstheme="minorAscii"/>
          <w:sz w:val="22"/>
          <w:szCs w:val="22"/>
        </w:rPr>
        <w:t xml:space="preserve">e que </w:t>
      </w:r>
      <w:r w:rsidRPr="105CE457" w:rsidR="00E370E9">
        <w:rPr>
          <w:rFonts w:ascii="Calibri" w:hAnsi="Calibri" w:cs="Calibri" w:asciiTheme="minorAscii" w:hAnsiTheme="minorAscii" w:cstheme="minorAscii"/>
          <w:sz w:val="22"/>
          <w:szCs w:val="22"/>
        </w:rPr>
        <w:t>são necessárias</w:t>
      </w:r>
      <w:r w:rsidRPr="105CE457" w:rsidR="025093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[descrição sucinta 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das ações de resposta</w:t>
      </w:r>
      <w:r w:rsidRPr="105CE457" w:rsidR="11A86BAB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e/ou</w:t>
      </w:r>
      <w:r w:rsidRPr="105CE457" w:rsidR="5DC3D27A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reconstrução</w:t>
      </w:r>
      <w:r w:rsidRPr="105CE457" w:rsidR="75856A8A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e/ou outros benefício</w:t>
      </w:r>
      <w:r w:rsidRPr="105CE457" w:rsidR="0AF05E27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s ou </w:t>
      </w:r>
      <w:r w:rsidRPr="105CE457" w:rsidR="75856A8A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ações federais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necessári</w:t>
      </w:r>
      <w:r w:rsidRPr="105CE457" w:rsidR="386B1856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a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s</w:t>
      </w:r>
      <w:r w:rsidRPr="105CE457" w:rsidR="245C7D8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para restabelecer a normalidade local</w:t>
      </w:r>
      <w:r w:rsidRPr="105CE457" w:rsidR="00E370E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9059D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;</w:t>
      </w:r>
      <w:r w:rsidRPr="105CE457" w:rsidR="565B3FC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</w:p>
    <w:p w:rsidRPr="009059D2" w:rsidR="009059D2" w:rsidP="009059D2" w:rsidRDefault="00B11A77" w14:paraId="0AE68A87" w14:textId="5397BB0E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Pr="009059D2" w:rsidR="009059D2">
        <w:rPr>
          <w:rFonts w:asciiTheme="minorHAnsi" w:hAnsiTheme="minorHAnsi" w:cstheme="minorHAnsi"/>
          <w:sz w:val="22"/>
          <w:szCs w:val="22"/>
        </w:rPr>
        <w:t xml:space="preserve"> – </w:t>
      </w:r>
      <w:r w:rsidR="00E130D2">
        <w:rPr>
          <w:rFonts w:asciiTheme="minorHAnsi" w:hAnsiTheme="minorHAnsi" w:cstheme="minorHAnsi"/>
          <w:sz w:val="22"/>
          <w:szCs w:val="22"/>
        </w:rPr>
        <w:t>Que</w:t>
      </w:r>
      <w:r w:rsidR="007A0027">
        <w:rPr>
          <w:rFonts w:asciiTheme="minorHAnsi" w:hAnsiTheme="minorHAnsi" w:cstheme="minorHAnsi"/>
          <w:sz w:val="22"/>
          <w:szCs w:val="22"/>
        </w:rPr>
        <w:t xml:space="preserve"> a fundamentação deste ato,</w:t>
      </w:r>
      <w:r w:rsidR="00E130D2">
        <w:rPr>
          <w:rFonts w:asciiTheme="minorHAnsi" w:hAnsiTheme="minorHAnsi" w:cstheme="minorHAnsi"/>
          <w:sz w:val="22"/>
          <w:szCs w:val="22"/>
        </w:rPr>
        <w:t xml:space="preserve"> </w:t>
      </w:r>
      <w:r w:rsidR="007A0027">
        <w:rPr>
          <w:rFonts w:asciiTheme="minorHAnsi" w:hAnsiTheme="minorHAnsi" w:cstheme="minorHAnsi"/>
          <w:sz w:val="22"/>
          <w:szCs w:val="22"/>
        </w:rPr>
        <w:t xml:space="preserve">com o </w:t>
      </w:r>
      <w:r w:rsidR="00FD4869">
        <w:rPr>
          <w:rFonts w:asciiTheme="minorHAnsi" w:hAnsiTheme="minorHAnsi" w:cstheme="minorHAnsi"/>
          <w:sz w:val="22"/>
          <w:szCs w:val="22"/>
        </w:rPr>
        <w:t>detalha</w:t>
      </w:r>
      <w:r w:rsidR="00FD4869">
        <w:rPr>
          <w:rFonts w:asciiTheme="minorHAnsi" w:hAnsiTheme="minorHAnsi" w:cstheme="minorHAnsi"/>
          <w:sz w:val="22"/>
          <w:szCs w:val="22"/>
        </w:rPr>
        <w:t xml:space="preserve">mento </w:t>
      </w:r>
      <w:r w:rsidR="007A0027">
        <w:rPr>
          <w:rFonts w:asciiTheme="minorHAnsi" w:hAnsiTheme="minorHAnsi" w:cstheme="minorHAnsi"/>
          <w:sz w:val="22"/>
          <w:szCs w:val="22"/>
        </w:rPr>
        <w:t>do</w:t>
      </w:r>
      <w:r w:rsidR="00FD4869">
        <w:rPr>
          <w:rFonts w:asciiTheme="minorHAnsi" w:hAnsiTheme="minorHAnsi" w:cstheme="minorHAnsi"/>
          <w:sz w:val="22"/>
          <w:szCs w:val="22"/>
        </w:rPr>
        <w:t xml:space="preserve"> desastre</w:t>
      </w:r>
      <w:r w:rsidR="007A0027">
        <w:rPr>
          <w:rFonts w:asciiTheme="minorHAnsi" w:hAnsiTheme="minorHAnsi" w:cstheme="minorHAnsi"/>
          <w:sz w:val="22"/>
          <w:szCs w:val="22"/>
        </w:rPr>
        <w:t xml:space="preserve">, consta em Parecer Técnico </w:t>
      </w:r>
      <w:proofErr w:type="gramStart"/>
      <w:r w:rsidRPr="007A0027" w:rsidR="007A0027">
        <w:rPr>
          <w:rFonts w:asciiTheme="minorHAnsi" w:hAnsiTheme="minorHAnsi" w:cstheme="minorHAnsi"/>
          <w:color w:val="C00000"/>
          <w:sz w:val="22"/>
          <w:szCs w:val="22"/>
        </w:rPr>
        <w:t>do</w:t>
      </w:r>
      <w:r w:rsidR="00462E96">
        <w:rPr>
          <w:rFonts w:asciiTheme="minorHAnsi" w:hAnsiTheme="minorHAnsi" w:cstheme="minorHAnsi"/>
          <w:color w:val="C00000"/>
          <w:sz w:val="22"/>
          <w:szCs w:val="22"/>
        </w:rPr>
        <w:t>(</w:t>
      </w:r>
      <w:proofErr w:type="gramEnd"/>
      <w:r w:rsidR="00462E96">
        <w:rPr>
          <w:rFonts w:asciiTheme="minorHAnsi" w:hAnsiTheme="minorHAnsi" w:cstheme="minorHAnsi"/>
          <w:color w:val="C00000"/>
          <w:sz w:val="22"/>
          <w:szCs w:val="22"/>
        </w:rPr>
        <w:t>a)</w:t>
      </w:r>
      <w:r w:rsidRPr="007A0027" w:rsidR="007A0027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7A0027" w:rsidR="007A0027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7A0027" w:rsidR="007A0027">
        <w:rPr>
          <w:rFonts w:asciiTheme="minorHAnsi" w:hAnsiTheme="minorHAnsi" w:cstheme="minorHAnsi"/>
          <w:color w:val="C00000"/>
          <w:sz w:val="22"/>
          <w:szCs w:val="22"/>
        </w:rPr>
        <w:t>nome do órgão de Proteção e Defesa Civil do estado/município</w:t>
      </w:r>
      <w:r w:rsidRPr="007A0027" w:rsidR="007A0027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341039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341039" w:rsidR="00341039">
        <w:rPr>
          <w:rFonts w:asciiTheme="minorHAnsi" w:hAnsiTheme="minorHAnsi" w:cstheme="minorHAnsi"/>
          <w:sz w:val="22"/>
          <w:szCs w:val="22"/>
        </w:rPr>
        <w:t>favorável à declara</w:t>
      </w:r>
      <w:bookmarkStart w:name="_GoBack" w:id="0"/>
      <w:bookmarkEnd w:id="0"/>
      <w:r w:rsidRPr="00341039" w:rsidR="00341039">
        <w:rPr>
          <w:rFonts w:asciiTheme="minorHAnsi" w:hAnsiTheme="minorHAnsi" w:cstheme="minorHAnsi"/>
          <w:sz w:val="22"/>
          <w:szCs w:val="22"/>
        </w:rPr>
        <w:t>ção da situação de anormalidade</w:t>
      </w:r>
      <w:r w:rsidR="00FD4869">
        <w:rPr>
          <w:rFonts w:asciiTheme="minorHAnsi" w:hAnsiTheme="minorHAnsi" w:cstheme="minorHAnsi"/>
          <w:sz w:val="22"/>
          <w:szCs w:val="22"/>
        </w:rPr>
        <w:t xml:space="preserve">, conforme disposto no </w:t>
      </w:r>
      <w:r w:rsidRPr="00E130D2" w:rsidR="00FD4869">
        <w:rPr>
          <w:rFonts w:asciiTheme="minorHAnsi" w:hAnsiTheme="minorHAnsi" w:cstheme="minorHAnsi"/>
          <w:sz w:val="22"/>
          <w:szCs w:val="22"/>
        </w:rPr>
        <w:t>§ 2º</w:t>
      </w:r>
      <w:r w:rsidR="00FD4869">
        <w:rPr>
          <w:rFonts w:asciiTheme="minorHAnsi" w:hAnsiTheme="minorHAnsi" w:cstheme="minorHAnsi"/>
          <w:sz w:val="22"/>
          <w:szCs w:val="22"/>
        </w:rPr>
        <w:t xml:space="preserve"> do </w:t>
      </w:r>
      <w:r w:rsidRPr="00E130D2" w:rsidR="00FD4869">
        <w:rPr>
          <w:rFonts w:asciiTheme="minorHAnsi" w:hAnsiTheme="minorHAnsi" w:cstheme="minorHAnsi"/>
          <w:sz w:val="22"/>
          <w:szCs w:val="22"/>
        </w:rPr>
        <w:t xml:space="preserve">Art. 2º da Instrução </w:t>
      </w:r>
      <w:r w:rsidR="00FD4869">
        <w:rPr>
          <w:rFonts w:asciiTheme="minorHAnsi" w:hAnsiTheme="minorHAnsi" w:cstheme="minorHAnsi"/>
          <w:sz w:val="22"/>
          <w:szCs w:val="22"/>
        </w:rPr>
        <w:t>Normativa MDR n</w:t>
      </w:r>
      <w:r w:rsidR="00D21551">
        <w:rPr>
          <w:rFonts w:asciiTheme="minorHAnsi" w:hAnsiTheme="minorHAnsi" w:cstheme="minorHAnsi"/>
          <w:sz w:val="22"/>
          <w:szCs w:val="22"/>
        </w:rPr>
        <w:t xml:space="preserve">º </w:t>
      </w:r>
      <w:r w:rsidRPr="009059D2" w:rsidR="00FD4869">
        <w:rPr>
          <w:rFonts w:asciiTheme="minorHAnsi" w:hAnsiTheme="minorHAnsi" w:cstheme="minorHAnsi"/>
          <w:sz w:val="22"/>
          <w:szCs w:val="22"/>
        </w:rPr>
        <w:t>36</w:t>
      </w:r>
      <w:r w:rsidR="00FD4869">
        <w:rPr>
          <w:rFonts w:asciiTheme="minorHAnsi" w:hAnsiTheme="minorHAnsi" w:cstheme="minorHAnsi"/>
          <w:sz w:val="22"/>
          <w:szCs w:val="22"/>
        </w:rPr>
        <w:t xml:space="preserve"> de 04 de dezembro de </w:t>
      </w:r>
      <w:r w:rsidRPr="009059D2" w:rsidR="00FD4869">
        <w:rPr>
          <w:rFonts w:asciiTheme="minorHAnsi" w:hAnsiTheme="minorHAnsi" w:cstheme="minorHAnsi"/>
          <w:sz w:val="22"/>
          <w:szCs w:val="22"/>
        </w:rPr>
        <w:t>2020</w:t>
      </w:r>
      <w:r w:rsidR="00FD4869">
        <w:rPr>
          <w:rFonts w:asciiTheme="minorHAnsi" w:hAnsiTheme="minorHAnsi" w:cstheme="minorHAnsi"/>
          <w:sz w:val="22"/>
          <w:szCs w:val="22"/>
        </w:rPr>
        <w:t>.</w:t>
      </w:r>
      <w:r w:rsidR="00FD4869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9059D2" w:rsidR="009059D2" w:rsidP="009059D2" w:rsidRDefault="009059D2" w14:paraId="495D0607" w14:textId="77777777">
      <w:pPr>
        <w:tabs>
          <w:tab w:val="left" w:pos="284"/>
        </w:tabs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DECRETA:</w:t>
      </w:r>
    </w:p>
    <w:p w:rsidR="00D761D1" w:rsidP="009059D2" w:rsidRDefault="009059D2" w14:paraId="6BE7362A" w14:textId="4410EF2A">
      <w:pPr>
        <w:pStyle w:val="Corpodetexto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Art. 1º.</w:t>
      </w:r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Pr="00D761D1">
        <w:rPr>
          <w:rFonts w:asciiTheme="minorHAnsi" w:hAnsiTheme="minorHAnsi" w:cstheme="minorHAnsi"/>
          <w:b/>
          <w:sz w:val="22"/>
          <w:szCs w:val="22"/>
        </w:rPr>
        <w:t xml:space="preserve">Fica declarada </w:t>
      </w:r>
      <w:proofErr w:type="gramStart"/>
      <w:r w:rsidRPr="00D761D1" w:rsidR="00C010DB">
        <w:rPr>
          <w:rFonts w:asciiTheme="minorHAnsi" w:hAnsiTheme="minorHAnsi" w:cstheme="minorHAnsi"/>
          <w:b/>
          <w:color w:val="C00000"/>
          <w:sz w:val="22"/>
          <w:szCs w:val="22"/>
        </w:rPr>
        <w:t>a(</w:t>
      </w:r>
      <w:proofErr w:type="gramEnd"/>
      <w:r w:rsidRPr="00D761D1" w:rsidR="00C010DB">
        <w:rPr>
          <w:rFonts w:asciiTheme="minorHAnsi" w:hAnsiTheme="minorHAnsi" w:cstheme="minorHAnsi"/>
          <w:b/>
          <w:color w:val="C00000"/>
          <w:sz w:val="22"/>
          <w:szCs w:val="22"/>
        </w:rPr>
        <w:t>o)</w:t>
      </w:r>
      <w:r w:rsidRPr="00C010DB" w:rsidR="00C010D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462E96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62E96" w:rsidR="00C010DB">
        <w:rPr>
          <w:rFonts w:asciiTheme="minorHAnsi" w:hAnsiTheme="minorHAnsi" w:cstheme="minorHAnsi"/>
          <w:b/>
          <w:color w:val="C00000"/>
          <w:sz w:val="22"/>
          <w:szCs w:val="22"/>
        </w:rPr>
        <w:t>S</w:t>
      </w:r>
      <w:r w:rsidRPr="00462E9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ituação de </w:t>
      </w:r>
      <w:r w:rsidRPr="00462E96" w:rsidR="00C010DB">
        <w:rPr>
          <w:rFonts w:asciiTheme="minorHAnsi" w:hAnsiTheme="minorHAnsi" w:cstheme="minorHAnsi"/>
          <w:b/>
          <w:color w:val="C00000"/>
          <w:sz w:val="22"/>
          <w:szCs w:val="22"/>
        </w:rPr>
        <w:t>E</w:t>
      </w:r>
      <w:r w:rsidRPr="00462E9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mergência ou </w:t>
      </w:r>
      <w:r w:rsidRPr="00462E96" w:rsidR="00C010DB">
        <w:rPr>
          <w:rFonts w:asciiTheme="minorHAnsi" w:hAnsiTheme="minorHAnsi" w:cstheme="minorHAnsi"/>
          <w:b/>
          <w:color w:val="C00000"/>
          <w:sz w:val="22"/>
          <w:szCs w:val="22"/>
        </w:rPr>
        <w:t>E</w:t>
      </w:r>
      <w:r w:rsidRPr="00462E9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stado de </w:t>
      </w:r>
      <w:r w:rsidRPr="00462E96" w:rsidR="00C010DB">
        <w:rPr>
          <w:rFonts w:asciiTheme="minorHAnsi" w:hAnsiTheme="minorHAnsi" w:cstheme="minorHAnsi"/>
          <w:b/>
          <w:color w:val="C00000"/>
          <w:sz w:val="22"/>
          <w:szCs w:val="22"/>
        </w:rPr>
        <w:t>C</w:t>
      </w:r>
      <w:r w:rsidRPr="00462E9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alamidade </w:t>
      </w:r>
      <w:r w:rsidRPr="00462E96" w:rsidR="00C010DB">
        <w:rPr>
          <w:rFonts w:asciiTheme="minorHAnsi" w:hAnsiTheme="minorHAnsi" w:cstheme="minorHAnsi"/>
          <w:b/>
          <w:color w:val="C00000"/>
          <w:sz w:val="22"/>
          <w:szCs w:val="22"/>
        </w:rPr>
        <w:t>P</w:t>
      </w:r>
      <w:r w:rsidRPr="00462E96">
        <w:rPr>
          <w:rFonts w:asciiTheme="minorHAnsi" w:hAnsiTheme="minorHAnsi" w:cstheme="minorHAnsi"/>
          <w:b/>
          <w:color w:val="C00000"/>
          <w:sz w:val="22"/>
          <w:szCs w:val="22"/>
        </w:rPr>
        <w:t>ública]</w:t>
      </w:r>
      <w:r w:rsidR="00462E9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Pr="009059D2">
        <w:rPr>
          <w:rFonts w:asciiTheme="minorHAnsi" w:hAnsiTheme="minorHAnsi" w:cstheme="minorHAnsi"/>
          <w:sz w:val="22"/>
          <w:szCs w:val="22"/>
        </w:rPr>
        <w:t xml:space="preserve">nas áreas do </w:t>
      </w:r>
      <w:r w:rsidRPr="007A0027" w:rsidR="00F245F2">
        <w:rPr>
          <w:rFonts w:asciiTheme="minorHAnsi" w:hAnsiTheme="minorHAnsi" w:cstheme="minorHAnsi"/>
          <w:color w:val="C00000"/>
          <w:sz w:val="22"/>
          <w:szCs w:val="22"/>
        </w:rPr>
        <w:t>[estado/município]</w:t>
      </w:r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="00F245F2">
        <w:rPr>
          <w:rFonts w:asciiTheme="minorHAnsi" w:hAnsiTheme="minorHAnsi" w:cstheme="minorHAnsi"/>
          <w:sz w:val="22"/>
          <w:szCs w:val="22"/>
        </w:rPr>
        <w:t>registradas</w:t>
      </w:r>
      <w:r w:rsidRPr="009059D2">
        <w:rPr>
          <w:rFonts w:asciiTheme="minorHAnsi" w:hAnsiTheme="minorHAnsi" w:cstheme="minorHAnsi"/>
          <w:sz w:val="22"/>
          <w:szCs w:val="22"/>
        </w:rPr>
        <w:t xml:space="preserve"> no Formulário de Informações do Desastre – FIDE e demais documentos anexos a este Decreto, em virtude do desastre classificado e codificado como </w:t>
      </w:r>
      <w:r w:rsidRPr="009059D2" w:rsidR="00F245F2">
        <w:rPr>
          <w:rFonts w:asciiTheme="minorHAnsi" w:hAnsiTheme="minorHAnsi" w:cstheme="minorHAnsi"/>
          <w:color w:val="C00000"/>
          <w:sz w:val="22"/>
          <w:szCs w:val="22"/>
        </w:rPr>
        <w:t>[desastre – COBRADE]</w:t>
      </w:r>
      <w:r w:rsidRPr="009059D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, </w:t>
      </w:r>
      <w:r w:rsidRPr="00D761D1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D761D1" w:rsidR="00D761D1">
        <w:rPr>
          <w:rFonts w:asciiTheme="minorHAnsi" w:hAnsiTheme="minorHAnsi" w:cstheme="minorHAnsi"/>
          <w:sz w:val="22"/>
          <w:szCs w:val="22"/>
        </w:rPr>
        <w:t>o anexo V d</w:t>
      </w:r>
      <w:r w:rsidRPr="009059D2" w:rsidR="00D761D1">
        <w:rPr>
          <w:rFonts w:asciiTheme="minorHAnsi" w:hAnsiTheme="minorHAnsi" w:cstheme="minorHAnsi"/>
          <w:sz w:val="22"/>
          <w:szCs w:val="22"/>
        </w:rPr>
        <w:t xml:space="preserve">a </w:t>
      </w:r>
      <w:r w:rsidR="00D761D1">
        <w:rPr>
          <w:rFonts w:asciiTheme="minorHAnsi" w:hAnsiTheme="minorHAnsi" w:cstheme="minorHAnsi"/>
          <w:sz w:val="22"/>
          <w:szCs w:val="22"/>
        </w:rPr>
        <w:t>Instrução Normativa MDR n</w:t>
      </w:r>
      <w:r w:rsidR="00D761D1">
        <w:rPr>
          <w:rFonts w:asciiTheme="minorHAnsi" w:hAnsiTheme="minorHAnsi" w:cstheme="minorHAnsi"/>
          <w:sz w:val="22"/>
          <w:szCs w:val="22"/>
        </w:rPr>
        <w:t>º</w:t>
      </w:r>
      <w:r w:rsidRPr="009059D2" w:rsidR="00D761D1">
        <w:rPr>
          <w:rFonts w:asciiTheme="minorHAnsi" w:hAnsiTheme="minorHAnsi" w:cstheme="minorHAnsi"/>
          <w:sz w:val="22"/>
          <w:szCs w:val="22"/>
        </w:rPr>
        <w:t xml:space="preserve"> 36/2020. </w:t>
      </w:r>
    </w:p>
    <w:p w:rsidRPr="009059D2" w:rsidR="009059D2" w:rsidP="009059D2" w:rsidRDefault="009059D2" w14:paraId="42D1CD9B" w14:textId="42F43064">
      <w:pPr>
        <w:pStyle w:val="Corpodetexto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Art. 2º.</w:t>
      </w:r>
      <w:r w:rsidRPr="009059D2">
        <w:rPr>
          <w:rFonts w:asciiTheme="minorHAnsi" w:hAnsiTheme="minorHAnsi" w:cstheme="minorHAnsi"/>
          <w:sz w:val="22"/>
          <w:szCs w:val="22"/>
        </w:rPr>
        <w:t xml:space="preserve"> Autoriza-se a mobilização de todos os órgãos </w:t>
      </w:r>
      <w:r w:rsidRPr="00462E96" w:rsidR="00462E96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62E96" w:rsidR="00462E96">
        <w:rPr>
          <w:rFonts w:asciiTheme="minorHAnsi" w:hAnsiTheme="minorHAnsi" w:cstheme="minorHAnsi"/>
          <w:color w:val="C00000"/>
          <w:sz w:val="22"/>
          <w:szCs w:val="22"/>
        </w:rPr>
        <w:t>estaduais/</w:t>
      </w:r>
      <w:r w:rsidRPr="00462E96">
        <w:rPr>
          <w:rFonts w:asciiTheme="minorHAnsi" w:hAnsiTheme="minorHAnsi" w:cstheme="minorHAnsi"/>
          <w:color w:val="C00000"/>
          <w:sz w:val="22"/>
          <w:szCs w:val="22"/>
        </w:rPr>
        <w:t>municipais</w:t>
      </w:r>
      <w:r w:rsidRPr="00462E96" w:rsidR="00462E96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462E96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9059D2">
        <w:rPr>
          <w:rFonts w:asciiTheme="minorHAnsi" w:hAnsiTheme="minorHAnsi" w:cstheme="minorHAnsi"/>
          <w:sz w:val="22"/>
          <w:szCs w:val="22"/>
        </w:rPr>
        <w:t xml:space="preserve">para atuarem sob a coordenação </w:t>
      </w:r>
      <w:proofErr w:type="gramStart"/>
      <w:r w:rsidRPr="007A0027" w:rsidR="00462E96">
        <w:rPr>
          <w:rFonts w:asciiTheme="minorHAnsi" w:hAnsiTheme="minorHAnsi" w:cstheme="minorHAnsi"/>
          <w:color w:val="C00000"/>
          <w:sz w:val="22"/>
          <w:szCs w:val="22"/>
        </w:rPr>
        <w:t>do</w:t>
      </w:r>
      <w:r w:rsidR="00462E96">
        <w:rPr>
          <w:rFonts w:asciiTheme="minorHAnsi" w:hAnsiTheme="minorHAnsi" w:cstheme="minorHAnsi"/>
          <w:color w:val="C00000"/>
          <w:sz w:val="22"/>
          <w:szCs w:val="22"/>
        </w:rPr>
        <w:t>(</w:t>
      </w:r>
      <w:proofErr w:type="gramEnd"/>
      <w:r w:rsidR="00462E96">
        <w:rPr>
          <w:rFonts w:asciiTheme="minorHAnsi" w:hAnsiTheme="minorHAnsi" w:cstheme="minorHAnsi"/>
          <w:color w:val="C00000"/>
          <w:sz w:val="22"/>
          <w:szCs w:val="22"/>
        </w:rPr>
        <w:t>a)</w:t>
      </w:r>
      <w:r w:rsidRPr="007A0027" w:rsidR="00462E96">
        <w:rPr>
          <w:rFonts w:asciiTheme="minorHAnsi" w:hAnsiTheme="minorHAnsi" w:cstheme="minorHAnsi"/>
          <w:color w:val="C00000"/>
          <w:sz w:val="22"/>
          <w:szCs w:val="22"/>
        </w:rPr>
        <w:t xml:space="preserve"> [nome do órgão de Proteção e Defesa Civil do estado/</w:t>
      </w:r>
      <w:r w:rsidRPr="00070B9B" w:rsidR="00462E96">
        <w:rPr>
          <w:rFonts w:asciiTheme="minorHAnsi" w:hAnsiTheme="minorHAnsi" w:cstheme="minorHAnsi"/>
          <w:color w:val="C00000"/>
          <w:sz w:val="22"/>
          <w:szCs w:val="22"/>
        </w:rPr>
        <w:t>município</w:t>
      </w:r>
      <w:r w:rsidRPr="00070B9B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9059D2">
        <w:rPr>
          <w:rFonts w:asciiTheme="minorHAnsi" w:hAnsiTheme="minorHAnsi" w:cstheme="minorHAnsi"/>
          <w:sz w:val="22"/>
          <w:szCs w:val="22"/>
        </w:rPr>
        <w:t>, nas ações de resposta ao desastre</w:t>
      </w:r>
      <w:r w:rsidR="00070B9B">
        <w:rPr>
          <w:rFonts w:asciiTheme="minorHAnsi" w:hAnsiTheme="minorHAnsi" w:cstheme="minorHAnsi"/>
          <w:sz w:val="22"/>
          <w:szCs w:val="22"/>
        </w:rPr>
        <w:t xml:space="preserve"> </w:t>
      </w:r>
      <w:r w:rsidRPr="009059D2">
        <w:rPr>
          <w:rFonts w:asciiTheme="minorHAnsi" w:hAnsiTheme="minorHAnsi" w:cstheme="minorHAnsi"/>
          <w:sz w:val="22"/>
          <w:szCs w:val="22"/>
        </w:rPr>
        <w:t>e reconstrução</w:t>
      </w:r>
      <w:r w:rsidR="00462E96">
        <w:rPr>
          <w:rFonts w:asciiTheme="minorHAnsi" w:hAnsiTheme="minorHAnsi" w:cstheme="minorHAnsi"/>
          <w:sz w:val="22"/>
          <w:szCs w:val="22"/>
        </w:rPr>
        <w:t xml:space="preserve"> das áreas afetadas</w:t>
      </w:r>
      <w:r w:rsidRPr="009059D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0B9B" w:rsidP="009059D2" w:rsidRDefault="009059D2" w14:paraId="52E7FF01" w14:textId="798881D2">
      <w:pPr>
        <w:pStyle w:val="Corpodetexto"/>
        <w:spacing w:before="240" w:after="120" w:line="276" w:lineRule="auto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lastRenderedPageBreak/>
        <w:t>Art. 3º.</w:t>
      </w:r>
      <w:r w:rsidRPr="009059D2">
        <w:rPr>
          <w:rFonts w:asciiTheme="minorHAnsi" w:hAnsiTheme="minorHAnsi" w:cstheme="minorHAnsi"/>
          <w:sz w:val="22"/>
          <w:szCs w:val="22"/>
        </w:rPr>
        <w:t xml:space="preserve"> Autoriza-se a convocação de voluntários </w:t>
      </w:r>
      <w:r w:rsidRPr="009059D2" w:rsidR="00070B9B">
        <w:rPr>
          <w:rFonts w:asciiTheme="minorHAnsi" w:hAnsiTheme="minorHAnsi" w:cstheme="minorHAnsi"/>
          <w:sz w:val="22"/>
          <w:szCs w:val="22"/>
        </w:rPr>
        <w:t xml:space="preserve">e </w:t>
      </w:r>
      <w:r w:rsidR="00A54679">
        <w:rPr>
          <w:rFonts w:asciiTheme="minorHAnsi" w:hAnsiTheme="minorHAnsi" w:cstheme="minorHAnsi"/>
          <w:sz w:val="22"/>
          <w:szCs w:val="22"/>
        </w:rPr>
        <w:t xml:space="preserve">a </w:t>
      </w:r>
      <w:r w:rsidRPr="009059D2" w:rsidR="00070B9B">
        <w:rPr>
          <w:rFonts w:asciiTheme="minorHAnsi" w:hAnsiTheme="minorHAnsi" w:cstheme="minorHAnsi"/>
          <w:sz w:val="22"/>
          <w:szCs w:val="22"/>
        </w:rPr>
        <w:t>realização de campanhas de arrecadação</w:t>
      </w:r>
      <w:r w:rsidRPr="009059D2" w:rsidR="00070B9B">
        <w:rPr>
          <w:rFonts w:asciiTheme="minorHAnsi" w:hAnsiTheme="minorHAnsi" w:cstheme="minorHAnsi"/>
          <w:sz w:val="22"/>
          <w:szCs w:val="22"/>
        </w:rPr>
        <w:t xml:space="preserve"> </w:t>
      </w:r>
      <w:r w:rsidR="00A54679">
        <w:rPr>
          <w:rFonts w:asciiTheme="minorHAnsi" w:hAnsiTheme="minorHAnsi" w:cstheme="minorHAnsi"/>
          <w:sz w:val="22"/>
          <w:szCs w:val="22"/>
        </w:rPr>
        <w:t xml:space="preserve">de recursos </w:t>
      </w:r>
      <w:r w:rsidRPr="009059D2">
        <w:rPr>
          <w:rFonts w:asciiTheme="minorHAnsi" w:hAnsiTheme="minorHAnsi" w:cstheme="minorHAnsi"/>
          <w:sz w:val="22"/>
          <w:szCs w:val="22"/>
        </w:rPr>
        <w:t>para reforçar as ações de resposta ao desastre, com o objetivo de assist</w:t>
      </w:r>
      <w:r w:rsidR="00070B9B">
        <w:rPr>
          <w:rFonts w:asciiTheme="minorHAnsi" w:hAnsiTheme="minorHAnsi" w:cstheme="minorHAnsi"/>
          <w:sz w:val="22"/>
          <w:szCs w:val="22"/>
        </w:rPr>
        <w:t>ir</w:t>
      </w:r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="00070B9B">
        <w:rPr>
          <w:rFonts w:asciiTheme="minorHAnsi" w:hAnsiTheme="minorHAnsi" w:cstheme="minorHAnsi"/>
          <w:sz w:val="22"/>
          <w:szCs w:val="22"/>
        </w:rPr>
        <w:t>a</w:t>
      </w:r>
      <w:r w:rsidRPr="009059D2">
        <w:rPr>
          <w:rFonts w:asciiTheme="minorHAnsi" w:hAnsiTheme="minorHAnsi" w:cstheme="minorHAnsi"/>
          <w:sz w:val="22"/>
          <w:szCs w:val="22"/>
        </w:rPr>
        <w:t xml:space="preserve"> população afetada pelo desastre, sob a coordenação </w:t>
      </w:r>
      <w:proofErr w:type="gramStart"/>
      <w:r w:rsidRPr="007A0027" w:rsidR="00070B9B">
        <w:rPr>
          <w:rFonts w:asciiTheme="minorHAnsi" w:hAnsiTheme="minorHAnsi" w:cstheme="minorHAnsi"/>
          <w:color w:val="C00000"/>
          <w:sz w:val="22"/>
          <w:szCs w:val="22"/>
        </w:rPr>
        <w:t>do</w:t>
      </w:r>
      <w:r w:rsidR="00070B9B">
        <w:rPr>
          <w:rFonts w:asciiTheme="minorHAnsi" w:hAnsiTheme="minorHAnsi" w:cstheme="minorHAnsi"/>
          <w:color w:val="C00000"/>
          <w:sz w:val="22"/>
          <w:szCs w:val="22"/>
        </w:rPr>
        <w:t>(</w:t>
      </w:r>
      <w:proofErr w:type="gramEnd"/>
      <w:r w:rsidR="00070B9B">
        <w:rPr>
          <w:rFonts w:asciiTheme="minorHAnsi" w:hAnsiTheme="minorHAnsi" w:cstheme="minorHAnsi"/>
          <w:color w:val="C00000"/>
          <w:sz w:val="22"/>
          <w:szCs w:val="22"/>
        </w:rPr>
        <w:t>a)</w:t>
      </w:r>
      <w:r w:rsidRPr="007A0027" w:rsidR="00070B9B">
        <w:rPr>
          <w:rFonts w:asciiTheme="minorHAnsi" w:hAnsiTheme="minorHAnsi" w:cstheme="minorHAnsi"/>
          <w:color w:val="C00000"/>
          <w:sz w:val="22"/>
          <w:szCs w:val="22"/>
        </w:rPr>
        <w:t xml:space="preserve"> [nome do órgão de Proteção e Defesa Civil do estado/município]</w:t>
      </w:r>
      <w:r w:rsidR="00070B9B"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:rsidRPr="009059D2" w:rsidR="009059D2" w:rsidP="00C67504" w:rsidRDefault="009059D2" w14:paraId="221E869F" w14:textId="732B7562">
      <w:pPr>
        <w:pStyle w:val="Corpodetexto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Art. 4º.</w:t>
      </w:r>
      <w:r w:rsidRPr="009059D2">
        <w:rPr>
          <w:rFonts w:asciiTheme="minorHAnsi" w:hAnsiTheme="minorHAnsi" w:cstheme="minorHAnsi"/>
          <w:sz w:val="22"/>
          <w:szCs w:val="22"/>
        </w:rPr>
        <w:t xml:space="preserve"> De acordo com o estabelecido nos incisos XI e XXV do artigo 5º da Constituição Federal, autoriza-se as autoridades administrativas e os agentes de </w:t>
      </w:r>
      <w:r w:rsidR="00952F71">
        <w:rPr>
          <w:rFonts w:asciiTheme="minorHAnsi" w:hAnsiTheme="minorHAnsi" w:cstheme="minorHAnsi"/>
          <w:sz w:val="22"/>
          <w:szCs w:val="22"/>
        </w:rPr>
        <w:t xml:space="preserve">proteção e </w:t>
      </w:r>
      <w:r w:rsidRPr="009059D2">
        <w:rPr>
          <w:rFonts w:asciiTheme="minorHAnsi" w:hAnsiTheme="minorHAnsi" w:cstheme="minorHAnsi"/>
          <w:sz w:val="22"/>
          <w:szCs w:val="22"/>
        </w:rPr>
        <w:t>defesa civil, diretamente responsáveis pelas ações de resposta aos desastres, em caso de risco iminente, a:</w:t>
      </w:r>
    </w:p>
    <w:p w:rsidRPr="009059D2" w:rsidR="009059D2" w:rsidP="00C67504" w:rsidRDefault="009059D2" w14:paraId="081F553C" w14:textId="59E36811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="00952F71">
        <w:rPr>
          <w:rFonts w:asciiTheme="minorHAnsi" w:hAnsiTheme="minorHAnsi" w:cstheme="minorHAnsi"/>
          <w:sz w:val="22"/>
          <w:szCs w:val="22"/>
        </w:rPr>
        <w:t>adentrar</w:t>
      </w:r>
      <w:proofErr w:type="gramEnd"/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="00952F71">
        <w:rPr>
          <w:rFonts w:asciiTheme="minorHAnsi" w:hAnsiTheme="minorHAnsi" w:cstheme="minorHAnsi"/>
          <w:sz w:val="22"/>
          <w:szCs w:val="22"/>
        </w:rPr>
        <w:t>em residências</w:t>
      </w:r>
      <w:r w:rsidRPr="009059D2">
        <w:rPr>
          <w:rFonts w:asciiTheme="minorHAnsi" w:hAnsiTheme="minorHAnsi" w:cstheme="minorHAnsi"/>
          <w:sz w:val="22"/>
          <w:szCs w:val="22"/>
        </w:rPr>
        <w:t xml:space="preserve"> para prestar socorro ou para determinar a pronta evacuação;</w:t>
      </w:r>
    </w:p>
    <w:p w:rsidRPr="009059D2" w:rsidR="009059D2" w:rsidP="00C67504" w:rsidRDefault="009059D2" w14:paraId="35159F9C" w14:textId="7777777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9059D2">
        <w:rPr>
          <w:rFonts w:asciiTheme="minorHAnsi" w:hAnsiTheme="minorHAnsi" w:cstheme="minorHAnsi"/>
          <w:sz w:val="22"/>
          <w:szCs w:val="22"/>
        </w:rPr>
        <w:t>usar</w:t>
      </w:r>
      <w:proofErr w:type="gramEnd"/>
      <w:r w:rsidRPr="009059D2">
        <w:rPr>
          <w:rFonts w:asciiTheme="minorHAnsi" w:hAnsiTheme="minorHAnsi" w:cstheme="minorHAnsi"/>
          <w:sz w:val="22"/>
          <w:szCs w:val="22"/>
        </w:rPr>
        <w:t xml:space="preserve"> de propriedade particular, no caso de iminente perigo público, assegurada ao proprietário indenização ulterior, se houver dano.</w:t>
      </w:r>
    </w:p>
    <w:p w:rsidRPr="009059D2" w:rsidR="009059D2" w:rsidP="00C67504" w:rsidRDefault="009059D2" w14:paraId="19990216" w14:textId="3F155EB4">
      <w:pPr>
        <w:pStyle w:val="Corpodetex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Parágrafo único:</w:t>
      </w:r>
      <w:r w:rsidRPr="009059D2">
        <w:rPr>
          <w:rFonts w:asciiTheme="minorHAnsi" w:hAnsiTheme="minorHAnsi" w:cstheme="minorHAnsi"/>
          <w:sz w:val="22"/>
          <w:szCs w:val="22"/>
        </w:rPr>
        <w:t xml:space="preserve"> Será responsabilizado o agente d</w:t>
      </w:r>
      <w:r w:rsidR="00AB39D3">
        <w:rPr>
          <w:rFonts w:asciiTheme="minorHAnsi" w:hAnsiTheme="minorHAnsi" w:cstheme="minorHAnsi"/>
          <w:sz w:val="22"/>
          <w:szCs w:val="22"/>
        </w:rPr>
        <w:t>e proteção e</w:t>
      </w:r>
      <w:r w:rsidRPr="009059D2">
        <w:rPr>
          <w:rFonts w:asciiTheme="minorHAnsi" w:hAnsiTheme="minorHAnsi" w:cstheme="minorHAnsi"/>
          <w:sz w:val="22"/>
          <w:szCs w:val="22"/>
        </w:rPr>
        <w:t xml:space="preserve"> defesa civil ou autoridade administrativa que se omitir de suas obrigações, relacionadas com a segurança global da população.</w:t>
      </w:r>
    </w:p>
    <w:p w:rsidRPr="009059D2" w:rsidR="009059D2" w:rsidP="00C67504" w:rsidRDefault="009059D2" w14:paraId="1DF1B460" w14:textId="24223A59">
      <w:pPr>
        <w:pStyle w:val="Corpodetexto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Art. 5º.</w:t>
      </w:r>
      <w:r w:rsidRPr="009059D2">
        <w:rPr>
          <w:rFonts w:asciiTheme="minorHAnsi" w:hAnsiTheme="minorHAnsi" w:cstheme="minorHAnsi"/>
          <w:sz w:val="22"/>
          <w:szCs w:val="22"/>
        </w:rPr>
        <w:t xml:space="preserve"> De acordo com o estabelecido no </w:t>
      </w:r>
      <w:r w:rsidRPr="00AB39D3">
        <w:rPr>
          <w:rFonts w:asciiTheme="minorHAnsi" w:hAnsiTheme="minorHAnsi" w:cstheme="minorHAnsi"/>
          <w:color w:val="000000" w:themeColor="text1"/>
          <w:sz w:val="22"/>
          <w:szCs w:val="22"/>
        </w:rPr>
        <w:t>Art. 5º do Decreto-Lei nº 3.365, de 21 de junho de 1941, autoriza</w:t>
      </w:r>
      <w:r w:rsidRPr="009059D2">
        <w:rPr>
          <w:rFonts w:asciiTheme="minorHAnsi" w:hAnsiTheme="minorHAnsi" w:cstheme="minorHAnsi"/>
          <w:sz w:val="22"/>
          <w:szCs w:val="22"/>
        </w:rPr>
        <w:t>-se o início de processos de desapropriação, por utilidade pública, de propriedades particulares comprovadamente localizadas em áreas de risco de desastre.</w:t>
      </w:r>
    </w:p>
    <w:p w:rsidRPr="009059D2" w:rsidR="009059D2" w:rsidP="00C67504" w:rsidRDefault="009059D2" w14:paraId="5CA18B0F" w14:textId="7777777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§ 1º</w:t>
      </w:r>
      <w:r w:rsidRPr="009059D2">
        <w:rPr>
          <w:rFonts w:asciiTheme="minorHAnsi" w:hAnsiTheme="minorHAnsi" w:cstheme="minorHAnsi"/>
          <w:sz w:val="22"/>
          <w:szCs w:val="22"/>
        </w:rPr>
        <w:t>. No processo de desapropriação, deverão ser consideradas a depreciação e a desvalorização que ocorrem em propriedades localizadas em áreas inseguras.</w:t>
      </w:r>
    </w:p>
    <w:p w:rsidRPr="009059D2" w:rsidR="009059D2" w:rsidP="00C67504" w:rsidRDefault="009059D2" w14:paraId="3C60A387" w14:textId="77777777">
      <w:pPr>
        <w:pStyle w:val="Corpodetexto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§ 2º</w:t>
      </w:r>
      <w:r w:rsidRPr="009059D2">
        <w:rPr>
          <w:rFonts w:asciiTheme="minorHAnsi" w:hAnsiTheme="minorHAnsi" w:cstheme="minorHAnsi"/>
          <w:sz w:val="22"/>
          <w:szCs w:val="22"/>
        </w:rPr>
        <w:t>. Sempre que possível essas propriedades serão trocadas por outras situadas em áreas seguras, e o processo de desmontagem e de reconstrução das edificações, em locais seguros, será apoiado pela comunidade.</w:t>
      </w:r>
    </w:p>
    <w:p w:rsidRPr="0060677C" w:rsidR="0060677C" w:rsidP="105CE457" w:rsidRDefault="009059D2" w14:paraId="3A74C70A" w14:textId="772C615D">
      <w:pPr>
        <w:pStyle w:val="Corpodetexto"/>
        <w:spacing w:before="240" w:after="120"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5CE457" w:rsidR="009059D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Art. 6º.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Com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fulcro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no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Inciso V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III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Art.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75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da </w:t>
      </w:r>
      <w:hyperlink r:id="R12b8c4192e5c4211">
        <w:r w:rsidRPr="105CE457" w:rsidR="0060677C">
          <w:rPr>
            <w:rFonts w:ascii="Calibri" w:hAnsi="Calibri" w:cs="Calibri" w:asciiTheme="minorAscii" w:hAnsiTheme="minorAscii" w:cstheme="minorAscii"/>
            <w:sz w:val="22"/>
            <w:szCs w:val="22"/>
          </w:rPr>
          <w:t>L</w:t>
        </w:r>
        <w:r w:rsidRPr="105CE457" w:rsidR="0060677C">
          <w:rPr>
            <w:rFonts w:ascii="Calibri" w:hAnsi="Calibri" w:cs="Calibri" w:asciiTheme="minorAscii" w:hAnsiTheme="minorAscii" w:cstheme="minorAscii"/>
            <w:sz w:val="22"/>
            <w:szCs w:val="22"/>
          </w:rPr>
          <w:t>ei n</w:t>
        </w:r>
        <w:r w:rsidRPr="105CE457" w:rsidR="0060677C">
          <w:rPr>
            <w:rFonts w:ascii="Calibri" w:hAnsi="Calibri" w:cs="Calibri" w:asciiTheme="minorAscii" w:hAnsiTheme="minorAscii" w:cstheme="minorAscii"/>
            <w:sz w:val="22"/>
            <w:szCs w:val="22"/>
          </w:rPr>
          <w:t>º 14.133, de 1º de abril de 2021</w:t>
        </w:r>
      </w:hyperlink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sem prejuízo das </w:t>
      </w:r>
      <w:r w:rsidRPr="105CE457" w:rsidR="78E23465">
        <w:rPr>
          <w:rFonts w:ascii="Calibri" w:hAnsi="Calibri" w:cs="Calibri" w:asciiTheme="minorAscii" w:hAnsiTheme="minorAscii" w:cstheme="minorAscii"/>
          <w:sz w:val="22"/>
          <w:szCs w:val="22"/>
        </w:rPr>
        <w:t xml:space="preserve">disposições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da Lei de Responsabilidade Fiscal (LC 101/2000),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é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dispensável a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 xml:space="preserve">licitação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 xml:space="preserve">nos casos de emergência ou de calamidade pública, quando caracterizada urgência de atendimento de situação que possa ocasionar prejuízo ou comprometer a continuidade dos serviços públicos ou a segurança de pessoas, obras, serviços, equipamentos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no citado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inciso</w:t>
      </w:r>
      <w:r w:rsidRPr="105CE457" w:rsidR="0060677C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9059D2" w:rsidR="009059D2" w:rsidP="105CE457" w:rsidRDefault="009059D2" w14:paraId="3C92CC93" w14:textId="30B9C0F5">
      <w:pPr>
        <w:pStyle w:val="Corpodetexto"/>
        <w:spacing w:before="240" w:after="120"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5CE457" w:rsidR="009059D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Art. 7º.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Este Decreto </w:t>
      </w:r>
      <w:r w:rsidRPr="105CE457" w:rsidR="00D07762">
        <w:rPr>
          <w:rFonts w:ascii="Calibri" w:hAnsi="Calibri" w:cs="Calibri" w:asciiTheme="minorAscii" w:hAnsiTheme="minorAscii" w:cstheme="minorAscii"/>
          <w:sz w:val="22"/>
          <w:szCs w:val="22"/>
        </w:rPr>
        <w:t xml:space="preserve">tem validade por </w:t>
      </w:r>
      <w:r w:rsidRPr="105CE457" w:rsidR="00D0776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05CE457" w:rsidR="7A744343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prazo de vigência do decreto, máximo de </w:t>
      </w:r>
      <w:r w:rsidRPr="105CE457" w:rsidR="00D0776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180 (cento e </w:t>
      </w:r>
      <w:r w:rsidRPr="105CE457" w:rsidR="00D0776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oitenta)</w:t>
      </w:r>
      <w:r w:rsidRPr="105CE457" w:rsidR="00D07762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 w:rsidRPr="105CE457" w:rsidR="00D0776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dias e </w:t>
      </w:r>
      <w:r w:rsidRPr="105CE457" w:rsidR="009059D2">
        <w:rPr>
          <w:rFonts w:ascii="Calibri" w:hAnsi="Calibri" w:cs="Calibri" w:asciiTheme="minorAscii" w:hAnsiTheme="minorAscii" w:cstheme="minorAscii"/>
          <w:sz w:val="22"/>
          <w:szCs w:val="22"/>
        </w:rPr>
        <w:t>entra em vigor na data de sua publicação.</w:t>
      </w:r>
    </w:p>
    <w:p w:rsidRPr="009059D2" w:rsidR="009059D2" w:rsidP="009059D2" w:rsidRDefault="009059D2" w14:paraId="66BF0375" w14:textId="77777777">
      <w:pPr>
        <w:pStyle w:val="Corpodetexto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9D2">
        <w:rPr>
          <w:rFonts w:asciiTheme="minorHAnsi" w:hAnsiTheme="minorHAnsi" w:cstheme="minorHAnsi"/>
          <w:b/>
          <w:sz w:val="22"/>
          <w:szCs w:val="22"/>
        </w:rPr>
        <w:t>REGISTRE-</w:t>
      </w:r>
      <w:proofErr w:type="gramStart"/>
      <w:r w:rsidRPr="009059D2">
        <w:rPr>
          <w:rFonts w:asciiTheme="minorHAnsi" w:hAnsiTheme="minorHAnsi" w:cstheme="minorHAnsi"/>
          <w:b/>
          <w:sz w:val="22"/>
          <w:szCs w:val="22"/>
        </w:rPr>
        <w:t xml:space="preserve">SE,   </w:t>
      </w:r>
      <w:proofErr w:type="gramEnd"/>
      <w:r w:rsidRPr="009059D2">
        <w:rPr>
          <w:rFonts w:asciiTheme="minorHAnsi" w:hAnsiTheme="minorHAnsi" w:cstheme="minorHAnsi"/>
          <w:b/>
          <w:sz w:val="22"/>
          <w:szCs w:val="22"/>
        </w:rPr>
        <w:t xml:space="preserve">            PUBLIQUE-SE,                CUMPRA-SE.</w:t>
      </w:r>
    </w:p>
    <w:p w:rsidRPr="00B11A77" w:rsidR="009059D2" w:rsidP="00B11A77" w:rsidRDefault="009059D2" w14:paraId="41989EA4" w14:textId="57082CBF">
      <w:pPr>
        <w:pStyle w:val="Corpodetexto"/>
        <w:spacing w:before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59D2">
        <w:rPr>
          <w:rFonts w:asciiTheme="minorHAnsi" w:hAnsiTheme="minorHAnsi" w:cstheme="minorHAnsi"/>
          <w:sz w:val="22"/>
          <w:szCs w:val="22"/>
        </w:rPr>
        <w:t xml:space="preserve">Gabinete </w:t>
      </w:r>
      <w:proofErr w:type="gramStart"/>
      <w:r w:rsidRPr="00955F38">
        <w:rPr>
          <w:rFonts w:asciiTheme="minorHAnsi" w:hAnsiTheme="minorHAnsi" w:cstheme="minorHAnsi"/>
          <w:color w:val="C00000"/>
          <w:sz w:val="22"/>
          <w:szCs w:val="22"/>
        </w:rPr>
        <w:t>do(</w:t>
      </w:r>
      <w:proofErr w:type="gramEnd"/>
      <w:r w:rsidRPr="00955F38">
        <w:rPr>
          <w:rFonts w:asciiTheme="minorHAnsi" w:hAnsiTheme="minorHAnsi" w:cstheme="minorHAnsi"/>
          <w:color w:val="C00000"/>
          <w:sz w:val="22"/>
          <w:szCs w:val="22"/>
        </w:rPr>
        <w:t xml:space="preserve">a) </w:t>
      </w:r>
      <w:r w:rsidRPr="00955F38" w:rsidR="003126C0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955F38" w:rsidR="0060677C">
        <w:rPr>
          <w:rFonts w:asciiTheme="minorHAnsi" w:hAnsiTheme="minorHAnsi" w:cstheme="minorHAnsi"/>
          <w:color w:val="C00000"/>
          <w:sz w:val="22"/>
          <w:szCs w:val="22"/>
        </w:rPr>
        <w:t xml:space="preserve">Governador(a) / </w:t>
      </w:r>
      <w:r w:rsidRPr="00955F38">
        <w:rPr>
          <w:rFonts w:asciiTheme="minorHAnsi" w:hAnsiTheme="minorHAnsi" w:cstheme="minorHAnsi"/>
          <w:color w:val="C00000"/>
          <w:sz w:val="22"/>
          <w:szCs w:val="22"/>
        </w:rPr>
        <w:t>Prefeito(a)</w:t>
      </w:r>
      <w:r w:rsidRPr="00955F38" w:rsidR="003126C0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9059D2">
        <w:rPr>
          <w:rFonts w:asciiTheme="minorHAnsi" w:hAnsiTheme="minorHAnsi" w:cstheme="minorHAnsi"/>
          <w:sz w:val="22"/>
          <w:szCs w:val="22"/>
        </w:rPr>
        <w:t xml:space="preserve">, </w:t>
      </w:r>
      <w:r w:rsidR="00D07762">
        <w:rPr>
          <w:rFonts w:asciiTheme="minorHAnsi" w:hAnsiTheme="minorHAnsi" w:cstheme="minorHAnsi"/>
          <w:sz w:val="22"/>
          <w:szCs w:val="22"/>
        </w:rPr>
        <w:t>em</w:t>
      </w:r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Pr="00DD3D8A">
        <w:rPr>
          <w:rFonts w:asciiTheme="minorHAnsi" w:hAnsiTheme="minorHAnsi" w:cstheme="minorHAnsi"/>
          <w:color w:val="C00000"/>
          <w:sz w:val="22"/>
          <w:szCs w:val="22"/>
        </w:rPr>
        <w:t xml:space="preserve">[dia] </w:t>
      </w:r>
      <w:r w:rsidR="0060677C">
        <w:rPr>
          <w:rFonts w:asciiTheme="minorHAnsi" w:hAnsiTheme="minorHAnsi" w:cstheme="minorHAnsi"/>
          <w:sz w:val="22"/>
          <w:szCs w:val="22"/>
        </w:rPr>
        <w:t>de</w:t>
      </w:r>
      <w:r w:rsidRPr="009059D2">
        <w:rPr>
          <w:rFonts w:asciiTheme="minorHAnsi" w:hAnsiTheme="minorHAnsi" w:cstheme="minorHAnsi"/>
          <w:sz w:val="22"/>
          <w:szCs w:val="22"/>
        </w:rPr>
        <w:t xml:space="preserve"> </w:t>
      </w:r>
      <w:r w:rsidRPr="00DD3D8A" w:rsidR="0060677C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DD3D8A">
        <w:rPr>
          <w:rFonts w:asciiTheme="minorHAnsi" w:hAnsiTheme="minorHAnsi" w:cstheme="minorHAnsi"/>
          <w:color w:val="C00000"/>
          <w:sz w:val="22"/>
          <w:szCs w:val="22"/>
        </w:rPr>
        <w:t xml:space="preserve">mês] </w:t>
      </w:r>
      <w:r w:rsidRPr="009059D2">
        <w:rPr>
          <w:rFonts w:asciiTheme="minorHAnsi" w:hAnsiTheme="minorHAnsi" w:cstheme="minorHAnsi"/>
          <w:sz w:val="22"/>
          <w:szCs w:val="22"/>
        </w:rPr>
        <w:t xml:space="preserve">de </w:t>
      </w:r>
      <w:r w:rsidRPr="00DD3D8A">
        <w:rPr>
          <w:rFonts w:asciiTheme="minorHAnsi" w:hAnsiTheme="minorHAnsi" w:cstheme="minorHAnsi"/>
          <w:color w:val="C00000"/>
          <w:sz w:val="22"/>
          <w:szCs w:val="22"/>
        </w:rPr>
        <w:t>[ano].</w:t>
      </w:r>
    </w:p>
    <w:p w:rsidRPr="00DD3D8A" w:rsidR="009059D2" w:rsidP="009059D2" w:rsidRDefault="009059D2" w14:paraId="170AD405" w14:textId="1D4916C7">
      <w:pPr>
        <w:pStyle w:val="Corpodetexto"/>
        <w:spacing w:before="240" w:line="276" w:lineRule="auto"/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105CE457" w:rsidR="009059D2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[</w:t>
      </w:r>
      <w:r w:rsidRPr="105CE457" w:rsidR="0060677C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n</w:t>
      </w:r>
      <w:r w:rsidRPr="105CE457" w:rsidR="000C50CC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ome</w:t>
      </w:r>
      <w:r w:rsidRPr="105CE457" w:rsidR="000C50CC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  <w:r>
        <w:br/>
      </w:r>
      <w:r w:rsidRPr="105CE457" w:rsidR="00E2792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Governador(a) / Prefeito(a)</w:t>
      </w:r>
      <w:r w:rsidRPr="105CE457" w:rsidR="00E2792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Municipal</w:t>
      </w:r>
    </w:p>
    <w:p w:rsidRPr="009059D2" w:rsidR="00B24D19" w:rsidP="105CE457" w:rsidRDefault="00B24D19" w14:paraId="7F5A16EF" w14:textId="76338D2E">
      <w:pPr>
        <w:pStyle w:val="Normal"/>
        <w:spacing w:before="240" w:line="276" w:lineRule="auto"/>
        <w:ind w:firstLine="708"/>
        <w:rPr>
          <w:rFonts w:ascii="Calibri" w:hAnsi="Calibri" w:cs="Calibri" w:asciiTheme="minorAscii" w:hAnsiTheme="minorAscii" w:cstheme="minorAscii"/>
          <w:sz w:val="24"/>
          <w:szCs w:val="24"/>
        </w:rPr>
      </w:pPr>
    </w:p>
    <w:sectPr w:rsidRPr="009059D2" w:rsidR="00B24D19" w:rsidSect="00BE1F7D">
      <w:headerReference w:type="default" r:id="rId11"/>
      <w:pgSz w:w="12240" w:h="15840" w:orient="portrait"/>
      <w:pgMar w:top="1440" w:right="1080" w:bottom="1440" w:left="1080" w:header="85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E4" w:rsidP="00383232" w:rsidRDefault="00731CE4" w14:paraId="2C89F25B" w14:textId="77777777">
      <w:r>
        <w:separator/>
      </w:r>
    </w:p>
  </w:endnote>
  <w:endnote w:type="continuationSeparator" w:id="0">
    <w:p w:rsidR="00731CE4" w:rsidP="00383232" w:rsidRDefault="00731CE4" w14:paraId="3E636B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llegro BT">
    <w:altName w:val="Ink Free"/>
    <w:charset w:val="00"/>
    <w:family w:val="script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E4" w:rsidP="00383232" w:rsidRDefault="00731CE4" w14:paraId="10228215" w14:textId="77777777">
      <w:r w:rsidRPr="00383232">
        <w:rPr>
          <w:color w:val="000000"/>
        </w:rPr>
        <w:separator/>
      </w:r>
    </w:p>
  </w:footnote>
  <w:footnote w:type="continuationSeparator" w:id="0">
    <w:p w:rsidR="00731CE4" w:rsidP="00383232" w:rsidRDefault="00731CE4" w14:paraId="6B4919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41039" w:rsidR="006D1830" w:rsidP="006D1830" w:rsidRDefault="008A549F" w14:paraId="3E51D63B" w14:textId="7692FA1C">
    <w:pPr>
      <w:pStyle w:val="Cabealho"/>
      <w:jc w:val="center"/>
      <w:rPr>
        <w:color w:val="C00000"/>
        <w:sz w:val="20"/>
      </w:rPr>
    </w:pPr>
    <w:r w:rsidRPr="00341039">
      <w:rPr>
        <w:sz w:val="20"/>
      </w:rPr>
      <w:t xml:space="preserve">Endereço do gabinete </w:t>
    </w:r>
    <w:r w:rsidRPr="00341039" w:rsidR="006D1830">
      <w:rPr>
        <w:color w:val="C00000"/>
        <w:sz w:val="20"/>
      </w:rPr>
      <w:t>[do governador</w:t>
    </w:r>
    <w:r w:rsidRPr="00341039" w:rsidR="006D1830">
      <w:rPr>
        <w:color w:val="C00000"/>
        <w:sz w:val="20"/>
      </w:rPr>
      <w:t>/prefeito municipal com CEP</w:t>
    </w:r>
    <w:r w:rsidRPr="00341039" w:rsidR="006D1830">
      <w:rPr>
        <w:color w:val="C00000"/>
        <w:sz w:val="20"/>
      </w:rPr>
      <w:t>]</w:t>
    </w:r>
  </w:p>
  <w:p w:rsidRPr="00341039" w:rsidR="008A549F" w:rsidP="006D1830" w:rsidRDefault="008A549F" w14:paraId="39B35C76" w14:textId="3267A10F">
    <w:pPr>
      <w:pStyle w:val="Cabealho"/>
      <w:jc w:val="center"/>
      <w:rPr>
        <w:color w:val="C00000"/>
        <w:sz w:val="20"/>
      </w:rPr>
    </w:pPr>
    <w:r w:rsidRPr="00341039">
      <w:rPr>
        <w:sz w:val="20"/>
      </w:rPr>
      <w:t>CNPJ:</w:t>
    </w:r>
    <w:r w:rsidRPr="00341039">
      <w:rPr>
        <w:color w:val="FF0000"/>
        <w:sz w:val="20"/>
      </w:rPr>
      <w:t xml:space="preserve"> </w:t>
    </w:r>
    <w:r w:rsidRPr="00341039">
      <w:rPr>
        <w:color w:val="C00000"/>
        <w:sz w:val="20"/>
      </w:rPr>
      <w:t>[</w:t>
    </w:r>
    <w:r w:rsidRPr="00341039">
      <w:rPr>
        <w:color w:val="C00000"/>
        <w:sz w:val="20"/>
      </w:rPr>
      <w:t>nº</w:t>
    </w:r>
    <w:r w:rsidRPr="00341039">
      <w:rPr>
        <w:color w:val="C00000"/>
        <w:sz w:val="20"/>
      </w:rPr>
      <w:t>]</w:t>
    </w:r>
  </w:p>
  <w:p w:rsidRPr="00341039" w:rsidR="006D1830" w:rsidP="008A549F" w:rsidRDefault="008A549F" w14:paraId="649468D4" w14:textId="554500FF">
    <w:pPr>
      <w:pStyle w:val="Cabealho"/>
      <w:jc w:val="center"/>
      <w:rPr>
        <w:color w:val="C00000"/>
        <w:sz w:val="20"/>
      </w:rPr>
    </w:pPr>
    <w:r w:rsidRPr="00341039">
      <w:rPr>
        <w:sz w:val="20"/>
      </w:rPr>
      <w:t>Telefone do Gabinete</w:t>
    </w:r>
    <w:r w:rsidRPr="00341039" w:rsidR="006D1830">
      <w:rPr>
        <w:sz w:val="20"/>
      </w:rPr>
      <w:t xml:space="preserve">: </w:t>
    </w:r>
    <w:r w:rsidRPr="00341039" w:rsidR="006D1830">
      <w:rPr>
        <w:color w:val="C00000"/>
        <w:sz w:val="20"/>
      </w:rPr>
      <w:t>[</w:t>
    </w:r>
    <w:r w:rsidRPr="00341039" w:rsidR="00DD3D8A">
      <w:rPr>
        <w:color w:val="C00000"/>
        <w:sz w:val="20"/>
      </w:rPr>
      <w:t>n</w:t>
    </w:r>
    <w:r w:rsidRPr="00341039">
      <w:rPr>
        <w:color w:val="C00000"/>
        <w:sz w:val="20"/>
      </w:rPr>
      <w:t>º</w:t>
    </w:r>
    <w:r w:rsidRPr="00341039" w:rsidR="00DD3D8A">
      <w:rPr>
        <w:color w:val="C00000"/>
        <w:sz w:val="20"/>
      </w:rPr>
      <w:t xml:space="preserve"> </w:t>
    </w:r>
    <w:r w:rsidRPr="00341039" w:rsidR="006D1830">
      <w:rPr>
        <w:color w:val="C00000"/>
        <w:sz w:val="20"/>
      </w:rPr>
      <w:t>c</w:t>
    </w:r>
    <w:r w:rsidRPr="00341039" w:rsidR="006D1830">
      <w:rPr>
        <w:color w:val="C00000"/>
        <w:sz w:val="20"/>
      </w:rPr>
      <w:t xml:space="preserve">om DDD] </w:t>
    </w:r>
    <w:r w:rsidRPr="00341039" w:rsidR="006D1830">
      <w:rPr>
        <w:sz w:val="20"/>
      </w:rPr>
      <w:t>–</w:t>
    </w:r>
    <w:r w:rsidRPr="00341039">
      <w:rPr>
        <w:sz w:val="20"/>
      </w:rPr>
      <w:t xml:space="preserve"> </w:t>
    </w:r>
    <w:r w:rsidRPr="00341039">
      <w:rPr>
        <w:sz w:val="20"/>
      </w:rPr>
      <w:t xml:space="preserve">Telefone </w:t>
    </w:r>
    <w:r w:rsidRPr="00341039">
      <w:rPr>
        <w:sz w:val="20"/>
      </w:rPr>
      <w:t xml:space="preserve">da </w:t>
    </w:r>
    <w:r w:rsidRPr="00341039">
      <w:rPr>
        <w:color w:val="C00000"/>
        <w:sz w:val="20"/>
      </w:rPr>
      <w:t>[COMPDEC/CEPDEC]</w:t>
    </w:r>
    <w:r w:rsidRPr="00341039">
      <w:rPr>
        <w:sz w:val="20"/>
      </w:rPr>
      <w:t>:</w:t>
    </w:r>
    <w:r w:rsidRPr="00341039">
      <w:rPr>
        <w:color w:val="FF0000"/>
        <w:sz w:val="20"/>
      </w:rPr>
      <w:t xml:space="preserve"> </w:t>
    </w:r>
    <w:r w:rsidRPr="00341039">
      <w:rPr>
        <w:color w:val="C00000"/>
        <w:sz w:val="20"/>
      </w:rPr>
      <w:t>[</w:t>
    </w:r>
    <w:r w:rsidRPr="00341039" w:rsidR="00DD3D8A">
      <w:rPr>
        <w:color w:val="C00000"/>
        <w:sz w:val="20"/>
      </w:rPr>
      <w:t>n</w:t>
    </w:r>
    <w:r w:rsidRPr="00341039">
      <w:rPr>
        <w:color w:val="C00000"/>
        <w:sz w:val="20"/>
      </w:rPr>
      <w:t>º</w:t>
    </w:r>
    <w:r w:rsidRPr="00341039" w:rsidR="00DD3D8A">
      <w:rPr>
        <w:color w:val="C00000"/>
        <w:sz w:val="20"/>
      </w:rPr>
      <w:t xml:space="preserve"> </w:t>
    </w:r>
    <w:r w:rsidRPr="00341039">
      <w:rPr>
        <w:color w:val="C00000"/>
        <w:sz w:val="20"/>
      </w:rPr>
      <w:t>com DDD]</w:t>
    </w:r>
  </w:p>
  <w:p w:rsidRPr="00341039" w:rsidR="008A549F" w:rsidP="008A549F" w:rsidRDefault="006D1830" w14:paraId="76F61E2A" w14:textId="7E318672">
    <w:pPr>
      <w:pStyle w:val="Cabealho"/>
      <w:jc w:val="center"/>
      <w:rPr>
        <w:color w:val="C00000"/>
        <w:sz w:val="20"/>
      </w:rPr>
    </w:pPr>
    <w:r w:rsidRPr="00341039">
      <w:rPr>
        <w:sz w:val="20"/>
      </w:rPr>
      <w:t xml:space="preserve">E-mail </w:t>
    </w:r>
    <w:r w:rsidRPr="00341039" w:rsidR="008A549F">
      <w:rPr>
        <w:sz w:val="20"/>
      </w:rPr>
      <w:t xml:space="preserve">do </w:t>
    </w:r>
    <w:r w:rsidRPr="00341039">
      <w:rPr>
        <w:sz w:val="20"/>
      </w:rPr>
      <w:t>Gabinete</w:t>
    </w:r>
    <w:r w:rsidRPr="00341039">
      <w:rPr>
        <w:color w:val="C00000"/>
        <w:sz w:val="20"/>
      </w:rPr>
      <w:t xml:space="preserve">: [e-mail] </w:t>
    </w:r>
    <w:r w:rsidRPr="00341039">
      <w:rPr>
        <w:sz w:val="20"/>
      </w:rPr>
      <w:t xml:space="preserve">– E-mail </w:t>
    </w:r>
    <w:r w:rsidRPr="00341039" w:rsidR="008A549F">
      <w:rPr>
        <w:sz w:val="20"/>
      </w:rPr>
      <w:t xml:space="preserve">da </w:t>
    </w:r>
    <w:r w:rsidRPr="00341039" w:rsidR="008A549F">
      <w:rPr>
        <w:color w:val="C00000"/>
        <w:sz w:val="20"/>
      </w:rPr>
      <w:t>[COMPDEC/CEPDEC]</w:t>
    </w:r>
    <w:r w:rsidRPr="00341039" w:rsidR="008A549F">
      <w:rPr>
        <w:sz w:val="20"/>
      </w:rPr>
      <w:t>:</w:t>
    </w:r>
    <w:r w:rsidRPr="00341039" w:rsidR="008A549F">
      <w:rPr>
        <w:color w:val="FF0000"/>
        <w:sz w:val="20"/>
      </w:rPr>
      <w:t xml:space="preserve"> </w:t>
    </w:r>
    <w:r w:rsidRPr="00341039" w:rsidR="008A549F">
      <w:rPr>
        <w:color w:val="C00000"/>
        <w:sz w:val="20"/>
      </w:rPr>
      <w:t>[</w:t>
    </w:r>
    <w:r w:rsidRPr="00341039" w:rsidR="008A549F">
      <w:rPr>
        <w:color w:val="C00000"/>
        <w:sz w:val="20"/>
      </w:rPr>
      <w:t>e-mail</w:t>
    </w:r>
    <w:r w:rsidRPr="00341039" w:rsidR="008A549F">
      <w:rPr>
        <w:color w:val="C00000"/>
        <w:sz w:val="20"/>
      </w:rPr>
      <w:t>]</w:t>
    </w:r>
  </w:p>
  <w:p w:rsidR="006D1830" w:rsidP="008A549F" w:rsidRDefault="006D1830" w14:paraId="64DF6AF1" w14:textId="75C08D3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1A9"/>
    <w:multiLevelType w:val="hybridMultilevel"/>
    <w:tmpl w:val="67A49D7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490D7A"/>
    <w:multiLevelType w:val="hybridMultilevel"/>
    <w:tmpl w:val="8BA6CE8C"/>
    <w:lvl w:ilvl="0" w:tplc="4F1439BE">
      <w:start w:val="1"/>
      <w:numFmt w:val="upperLetter"/>
      <w:lvlText w:val="%1."/>
      <w:lvlJc w:val="left"/>
      <w:pPr>
        <w:ind w:left="720" w:hanging="360"/>
      </w:pPr>
    </w:lvl>
    <w:lvl w:ilvl="1" w:tplc="9D3C921E">
      <w:start w:val="1"/>
      <w:numFmt w:val="lowerLetter"/>
      <w:lvlText w:val="%2."/>
      <w:lvlJc w:val="left"/>
      <w:pPr>
        <w:ind w:left="1440" w:hanging="360"/>
      </w:pPr>
    </w:lvl>
    <w:lvl w:ilvl="2" w:tplc="0F2C4CC8">
      <w:start w:val="1"/>
      <w:numFmt w:val="lowerRoman"/>
      <w:lvlText w:val="%3."/>
      <w:lvlJc w:val="right"/>
      <w:pPr>
        <w:ind w:left="2160" w:hanging="180"/>
      </w:pPr>
    </w:lvl>
    <w:lvl w:ilvl="3" w:tplc="E2988B48">
      <w:start w:val="1"/>
      <w:numFmt w:val="decimal"/>
      <w:lvlText w:val="%4."/>
      <w:lvlJc w:val="left"/>
      <w:pPr>
        <w:ind w:left="2880" w:hanging="360"/>
      </w:pPr>
    </w:lvl>
    <w:lvl w:ilvl="4" w:tplc="C1CE8B82">
      <w:start w:val="1"/>
      <w:numFmt w:val="lowerLetter"/>
      <w:lvlText w:val="%5."/>
      <w:lvlJc w:val="left"/>
      <w:pPr>
        <w:ind w:left="3600" w:hanging="360"/>
      </w:pPr>
    </w:lvl>
    <w:lvl w:ilvl="5" w:tplc="8264D468">
      <w:start w:val="1"/>
      <w:numFmt w:val="lowerRoman"/>
      <w:lvlText w:val="%6."/>
      <w:lvlJc w:val="right"/>
      <w:pPr>
        <w:ind w:left="4320" w:hanging="180"/>
      </w:pPr>
    </w:lvl>
    <w:lvl w:ilvl="6" w:tplc="4FEC609A">
      <w:start w:val="1"/>
      <w:numFmt w:val="decimal"/>
      <w:lvlText w:val="%7."/>
      <w:lvlJc w:val="left"/>
      <w:pPr>
        <w:ind w:left="5040" w:hanging="360"/>
      </w:pPr>
    </w:lvl>
    <w:lvl w:ilvl="7" w:tplc="5F70B7CE">
      <w:start w:val="1"/>
      <w:numFmt w:val="lowerLetter"/>
      <w:lvlText w:val="%8."/>
      <w:lvlJc w:val="left"/>
      <w:pPr>
        <w:ind w:left="5760" w:hanging="360"/>
      </w:pPr>
    </w:lvl>
    <w:lvl w:ilvl="8" w:tplc="1206CE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2CED"/>
    <w:multiLevelType w:val="hybridMultilevel"/>
    <w:tmpl w:val="275E88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7F52E3"/>
    <w:multiLevelType w:val="hybridMultilevel"/>
    <w:tmpl w:val="7D34D238"/>
    <w:lvl w:ilvl="0" w:tplc="2FBCCB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56155F"/>
    <w:multiLevelType w:val="multilevel"/>
    <w:tmpl w:val="1CBEF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BE465E"/>
    <w:multiLevelType w:val="multilevel"/>
    <w:tmpl w:val="27CE63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9E2173"/>
    <w:multiLevelType w:val="multilevel"/>
    <w:tmpl w:val="DEACF2E6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9A2A25"/>
    <w:multiLevelType w:val="hybridMultilevel"/>
    <w:tmpl w:val="ADE83A4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3A2086"/>
    <w:multiLevelType w:val="hybridMultilevel"/>
    <w:tmpl w:val="C436C32A"/>
    <w:lvl w:ilvl="0" w:tplc="A992B588">
      <w:start w:val="1"/>
      <w:numFmt w:val="upperLetter"/>
      <w:lvlText w:val="%1."/>
      <w:lvlJc w:val="left"/>
      <w:pPr>
        <w:ind w:left="720" w:hanging="360"/>
      </w:pPr>
    </w:lvl>
    <w:lvl w:ilvl="1" w:tplc="C01A4E4C">
      <w:start w:val="1"/>
      <w:numFmt w:val="lowerLetter"/>
      <w:lvlText w:val="%2."/>
      <w:lvlJc w:val="left"/>
      <w:pPr>
        <w:ind w:left="1440" w:hanging="360"/>
      </w:pPr>
    </w:lvl>
    <w:lvl w:ilvl="2" w:tplc="2FA8B9A6">
      <w:start w:val="1"/>
      <w:numFmt w:val="lowerRoman"/>
      <w:lvlText w:val="%3."/>
      <w:lvlJc w:val="right"/>
      <w:pPr>
        <w:ind w:left="2160" w:hanging="180"/>
      </w:pPr>
    </w:lvl>
    <w:lvl w:ilvl="3" w:tplc="9DAA3284">
      <w:start w:val="1"/>
      <w:numFmt w:val="decimal"/>
      <w:lvlText w:val="%4."/>
      <w:lvlJc w:val="left"/>
      <w:pPr>
        <w:ind w:left="2880" w:hanging="360"/>
      </w:pPr>
    </w:lvl>
    <w:lvl w:ilvl="4" w:tplc="6AE8A56A">
      <w:start w:val="1"/>
      <w:numFmt w:val="lowerLetter"/>
      <w:lvlText w:val="%5."/>
      <w:lvlJc w:val="left"/>
      <w:pPr>
        <w:ind w:left="3600" w:hanging="360"/>
      </w:pPr>
    </w:lvl>
    <w:lvl w:ilvl="5" w:tplc="5DD41D8E">
      <w:start w:val="1"/>
      <w:numFmt w:val="lowerRoman"/>
      <w:lvlText w:val="%6."/>
      <w:lvlJc w:val="right"/>
      <w:pPr>
        <w:ind w:left="4320" w:hanging="180"/>
      </w:pPr>
    </w:lvl>
    <w:lvl w:ilvl="6" w:tplc="49886C46">
      <w:start w:val="1"/>
      <w:numFmt w:val="decimal"/>
      <w:lvlText w:val="%7."/>
      <w:lvlJc w:val="left"/>
      <w:pPr>
        <w:ind w:left="5040" w:hanging="360"/>
      </w:pPr>
    </w:lvl>
    <w:lvl w:ilvl="7" w:tplc="12406DF4">
      <w:start w:val="1"/>
      <w:numFmt w:val="lowerLetter"/>
      <w:lvlText w:val="%8."/>
      <w:lvlJc w:val="left"/>
      <w:pPr>
        <w:ind w:left="5760" w:hanging="360"/>
      </w:pPr>
    </w:lvl>
    <w:lvl w:ilvl="8" w:tplc="9BAA78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32"/>
    <w:rsid w:val="0000200D"/>
    <w:rsid w:val="000244FC"/>
    <w:rsid w:val="000310D9"/>
    <w:rsid w:val="000315A0"/>
    <w:rsid w:val="00070B9B"/>
    <w:rsid w:val="000C50CC"/>
    <w:rsid w:val="000C757F"/>
    <w:rsid w:val="001169F2"/>
    <w:rsid w:val="001745FA"/>
    <w:rsid w:val="001A39D0"/>
    <w:rsid w:val="00204C66"/>
    <w:rsid w:val="002864FB"/>
    <w:rsid w:val="002E3C35"/>
    <w:rsid w:val="002F3078"/>
    <w:rsid w:val="003012AD"/>
    <w:rsid w:val="003126C0"/>
    <w:rsid w:val="00341039"/>
    <w:rsid w:val="00347333"/>
    <w:rsid w:val="00367D18"/>
    <w:rsid w:val="00383232"/>
    <w:rsid w:val="00410F1B"/>
    <w:rsid w:val="00462E96"/>
    <w:rsid w:val="004C255F"/>
    <w:rsid w:val="005062B7"/>
    <w:rsid w:val="00510857"/>
    <w:rsid w:val="00516FCC"/>
    <w:rsid w:val="005715AC"/>
    <w:rsid w:val="00571866"/>
    <w:rsid w:val="00582158"/>
    <w:rsid w:val="005A7B1D"/>
    <w:rsid w:val="005C47AB"/>
    <w:rsid w:val="005D7875"/>
    <w:rsid w:val="0060677C"/>
    <w:rsid w:val="00623B14"/>
    <w:rsid w:val="006D1830"/>
    <w:rsid w:val="00703DF0"/>
    <w:rsid w:val="00725C8C"/>
    <w:rsid w:val="00731CE4"/>
    <w:rsid w:val="007A0027"/>
    <w:rsid w:val="00835A88"/>
    <w:rsid w:val="00847E05"/>
    <w:rsid w:val="008564DB"/>
    <w:rsid w:val="0088058C"/>
    <w:rsid w:val="008A549F"/>
    <w:rsid w:val="008D7AA3"/>
    <w:rsid w:val="008E5985"/>
    <w:rsid w:val="00901564"/>
    <w:rsid w:val="009059D2"/>
    <w:rsid w:val="00931CDF"/>
    <w:rsid w:val="00952F71"/>
    <w:rsid w:val="00953289"/>
    <w:rsid w:val="00955F38"/>
    <w:rsid w:val="00971A12"/>
    <w:rsid w:val="0098756D"/>
    <w:rsid w:val="009E25E5"/>
    <w:rsid w:val="00A46B64"/>
    <w:rsid w:val="00A54679"/>
    <w:rsid w:val="00AB26C4"/>
    <w:rsid w:val="00AB39D3"/>
    <w:rsid w:val="00AB3D36"/>
    <w:rsid w:val="00AE0921"/>
    <w:rsid w:val="00B11A77"/>
    <w:rsid w:val="00B24D19"/>
    <w:rsid w:val="00B46736"/>
    <w:rsid w:val="00B7242F"/>
    <w:rsid w:val="00BA0C7C"/>
    <w:rsid w:val="00BE1F7D"/>
    <w:rsid w:val="00C010DB"/>
    <w:rsid w:val="00C67504"/>
    <w:rsid w:val="00C73F41"/>
    <w:rsid w:val="00CA1AAB"/>
    <w:rsid w:val="00D07762"/>
    <w:rsid w:val="00D21551"/>
    <w:rsid w:val="00D4721B"/>
    <w:rsid w:val="00D761D1"/>
    <w:rsid w:val="00DC014C"/>
    <w:rsid w:val="00DC0888"/>
    <w:rsid w:val="00DC38C5"/>
    <w:rsid w:val="00DD3D8A"/>
    <w:rsid w:val="00E130D2"/>
    <w:rsid w:val="00E2792D"/>
    <w:rsid w:val="00E370E9"/>
    <w:rsid w:val="00E3743E"/>
    <w:rsid w:val="00EB22FA"/>
    <w:rsid w:val="00ED0853"/>
    <w:rsid w:val="00EE7364"/>
    <w:rsid w:val="00F12744"/>
    <w:rsid w:val="00F20E63"/>
    <w:rsid w:val="00F245F2"/>
    <w:rsid w:val="00F33375"/>
    <w:rsid w:val="00F42D66"/>
    <w:rsid w:val="00F503FC"/>
    <w:rsid w:val="00FD4869"/>
    <w:rsid w:val="00FE250E"/>
    <w:rsid w:val="00FE3D63"/>
    <w:rsid w:val="019E4A33"/>
    <w:rsid w:val="025093EA"/>
    <w:rsid w:val="02FC61A9"/>
    <w:rsid w:val="034E3D09"/>
    <w:rsid w:val="04429AB7"/>
    <w:rsid w:val="04545C3B"/>
    <w:rsid w:val="04B6FF3E"/>
    <w:rsid w:val="04C43B00"/>
    <w:rsid w:val="05D32C20"/>
    <w:rsid w:val="07AF419C"/>
    <w:rsid w:val="0AF05E27"/>
    <w:rsid w:val="0B786C91"/>
    <w:rsid w:val="0C7F8A8F"/>
    <w:rsid w:val="0D6312B7"/>
    <w:rsid w:val="0E5DE184"/>
    <w:rsid w:val="0F10CD56"/>
    <w:rsid w:val="1005618B"/>
    <w:rsid w:val="1024623A"/>
    <w:rsid w:val="105CE457"/>
    <w:rsid w:val="10C9BD2C"/>
    <w:rsid w:val="10D44C7B"/>
    <w:rsid w:val="11958246"/>
    <w:rsid w:val="11A86BAB"/>
    <w:rsid w:val="140BED3D"/>
    <w:rsid w:val="14FEA979"/>
    <w:rsid w:val="15CC01B5"/>
    <w:rsid w:val="16B726CE"/>
    <w:rsid w:val="16FD081E"/>
    <w:rsid w:val="194C78F4"/>
    <w:rsid w:val="1A3766C2"/>
    <w:rsid w:val="1A7B2EC1"/>
    <w:rsid w:val="1B17806C"/>
    <w:rsid w:val="1B5EB2FC"/>
    <w:rsid w:val="1C16FF22"/>
    <w:rsid w:val="1DE658CA"/>
    <w:rsid w:val="1F0AD7E5"/>
    <w:rsid w:val="212D63B6"/>
    <w:rsid w:val="21AD3F15"/>
    <w:rsid w:val="21D3AD92"/>
    <w:rsid w:val="222F9D6D"/>
    <w:rsid w:val="2261A57F"/>
    <w:rsid w:val="2337C9AA"/>
    <w:rsid w:val="2369C4E1"/>
    <w:rsid w:val="245C7D88"/>
    <w:rsid w:val="24D7CBFB"/>
    <w:rsid w:val="25E322E9"/>
    <w:rsid w:val="2711318B"/>
    <w:rsid w:val="27746617"/>
    <w:rsid w:val="278BACF9"/>
    <w:rsid w:val="27F16BFF"/>
    <w:rsid w:val="28A434E4"/>
    <w:rsid w:val="2A1CD406"/>
    <w:rsid w:val="2B619ADF"/>
    <w:rsid w:val="2BBE56CD"/>
    <w:rsid w:val="2E81B31A"/>
    <w:rsid w:val="2F0914BD"/>
    <w:rsid w:val="31415D19"/>
    <w:rsid w:val="33A1F0DA"/>
    <w:rsid w:val="3432DE92"/>
    <w:rsid w:val="344B55E3"/>
    <w:rsid w:val="3473AB9E"/>
    <w:rsid w:val="34CF0768"/>
    <w:rsid w:val="367AA528"/>
    <w:rsid w:val="381BA000"/>
    <w:rsid w:val="3822CE12"/>
    <w:rsid w:val="386B1856"/>
    <w:rsid w:val="3A599AC4"/>
    <w:rsid w:val="3B50CF28"/>
    <w:rsid w:val="3E7EBED3"/>
    <w:rsid w:val="3F0DA3E4"/>
    <w:rsid w:val="3F8A4DFB"/>
    <w:rsid w:val="4083CCD1"/>
    <w:rsid w:val="418C6AA0"/>
    <w:rsid w:val="42E04F89"/>
    <w:rsid w:val="42F25C45"/>
    <w:rsid w:val="46030674"/>
    <w:rsid w:val="47AFE6A2"/>
    <w:rsid w:val="47B03553"/>
    <w:rsid w:val="4842BF5D"/>
    <w:rsid w:val="4863367F"/>
    <w:rsid w:val="4946E5ED"/>
    <w:rsid w:val="4958F2A9"/>
    <w:rsid w:val="4B5C5A3C"/>
    <w:rsid w:val="4BE69841"/>
    <w:rsid w:val="4CC76E75"/>
    <w:rsid w:val="502FCB5F"/>
    <w:rsid w:val="50A836A2"/>
    <w:rsid w:val="515121BA"/>
    <w:rsid w:val="522586E3"/>
    <w:rsid w:val="525D202A"/>
    <w:rsid w:val="536877B9"/>
    <w:rsid w:val="5574522A"/>
    <w:rsid w:val="559ABCF1"/>
    <w:rsid w:val="5656E3A9"/>
    <w:rsid w:val="565B3FC2"/>
    <w:rsid w:val="572FD53E"/>
    <w:rsid w:val="576B4FE4"/>
    <w:rsid w:val="597B6F31"/>
    <w:rsid w:val="59ABE5CA"/>
    <w:rsid w:val="5AC9B0E4"/>
    <w:rsid w:val="5B45F095"/>
    <w:rsid w:val="5DC3D27A"/>
    <w:rsid w:val="5E136D66"/>
    <w:rsid w:val="5F141CB1"/>
    <w:rsid w:val="5F5C30DB"/>
    <w:rsid w:val="5FBF68DB"/>
    <w:rsid w:val="62532AD0"/>
    <w:rsid w:val="657F76BB"/>
    <w:rsid w:val="69BDD90C"/>
    <w:rsid w:val="6D20A1F9"/>
    <w:rsid w:val="6D301F3B"/>
    <w:rsid w:val="6D56FF59"/>
    <w:rsid w:val="6D907CED"/>
    <w:rsid w:val="6DA4D41B"/>
    <w:rsid w:val="6E3A8394"/>
    <w:rsid w:val="6ED9A75D"/>
    <w:rsid w:val="6EEDFD7C"/>
    <w:rsid w:val="70E4AFC8"/>
    <w:rsid w:val="72C474D9"/>
    <w:rsid w:val="731645E9"/>
    <w:rsid w:val="73E0A1C7"/>
    <w:rsid w:val="741405AB"/>
    <w:rsid w:val="75856A8A"/>
    <w:rsid w:val="7681C020"/>
    <w:rsid w:val="77288141"/>
    <w:rsid w:val="77615CC5"/>
    <w:rsid w:val="776F1E42"/>
    <w:rsid w:val="78D71F6B"/>
    <w:rsid w:val="78E23465"/>
    <w:rsid w:val="78FE7FF5"/>
    <w:rsid w:val="79744C96"/>
    <w:rsid w:val="7A744343"/>
    <w:rsid w:val="7AC22642"/>
    <w:rsid w:val="7CA04716"/>
    <w:rsid w:val="7CDF769F"/>
    <w:rsid w:val="7D1685F5"/>
    <w:rsid w:val="7D49C580"/>
    <w:rsid w:val="7DA9AED6"/>
    <w:rsid w:val="7FE38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E12E"/>
  <w15:chartTrackingRefBased/>
  <w15:docId w15:val="{5B7C91FC-6823-43B4-AED9-AA33D68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383232"/>
    <w:pPr>
      <w:suppressAutoHyphens/>
      <w:autoSpaceDN w:val="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rsid w:val="00383232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rsid w:val="00383232"/>
    <w:pPr>
      <w:keepNext/>
      <w:jc w:val="center"/>
      <w:outlineLvl w:val="1"/>
    </w:pPr>
    <w:rPr>
      <w:rFonts w:ascii="Arial" w:hAnsi="Arial"/>
      <w:b/>
      <w:caps/>
      <w:sz w:val="20"/>
    </w:rPr>
  </w:style>
  <w:style w:type="paragraph" w:styleId="Ttulo3">
    <w:name w:val="heading 3"/>
    <w:basedOn w:val="Normal"/>
    <w:next w:val="Normal"/>
    <w:rsid w:val="00383232"/>
    <w:pPr>
      <w:keepNext/>
      <w:jc w:val="left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rsid w:val="00383232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rsid w:val="00383232"/>
    <w:pPr>
      <w:keepNext/>
      <w:tabs>
        <w:tab w:val="left" w:pos="8647"/>
      </w:tabs>
      <w:jc w:val="center"/>
      <w:outlineLvl w:val="4"/>
    </w:pPr>
    <w:rPr>
      <w:b/>
      <w:color w:val="0000FF"/>
    </w:rPr>
  </w:style>
  <w:style w:type="paragraph" w:styleId="Ttulo6">
    <w:name w:val="heading 6"/>
    <w:basedOn w:val="Normal"/>
    <w:next w:val="Normal"/>
    <w:rsid w:val="00383232"/>
    <w:pPr>
      <w:keepNext/>
      <w:jc w:val="center"/>
      <w:outlineLvl w:val="5"/>
    </w:pPr>
    <w:rPr>
      <w:rFonts w:ascii="Arial" w:hAnsi="Arial"/>
      <w:b/>
      <w:caps/>
      <w:sz w:val="18"/>
    </w:rPr>
  </w:style>
  <w:style w:type="paragraph" w:styleId="Ttulo8">
    <w:name w:val="heading 8"/>
    <w:basedOn w:val="Normal"/>
    <w:next w:val="Normal"/>
    <w:rsid w:val="00383232"/>
    <w:pPr>
      <w:keepNext/>
      <w:outlineLvl w:val="7"/>
    </w:pPr>
    <w:rPr>
      <w:b/>
      <w:color w:val="0000FF"/>
      <w:sz w:val="20"/>
    </w:rPr>
  </w:style>
  <w:style w:type="paragraph" w:styleId="Ttulo9">
    <w:name w:val="heading 9"/>
    <w:basedOn w:val="Normal"/>
    <w:next w:val="Normal"/>
    <w:rsid w:val="00383232"/>
    <w:pPr>
      <w:keepNext/>
      <w:jc w:val="center"/>
      <w:outlineLvl w:val="8"/>
    </w:pPr>
    <w:rPr>
      <w:b/>
      <w:color w:val="FF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rsid w:val="00383232"/>
    <w:pPr>
      <w:jc w:val="left"/>
    </w:pPr>
    <w:rPr>
      <w:rFonts w:ascii="ShelleyAllegro BT" w:hAnsi="ShelleyAllegro BT"/>
    </w:rPr>
  </w:style>
  <w:style w:type="paragraph" w:styleId="Recuodecorpodetexto3">
    <w:name w:val="Body Text Indent 3"/>
    <w:basedOn w:val="Normal"/>
    <w:rsid w:val="00383232"/>
    <w:pPr>
      <w:ind w:left="851" w:hanging="851"/>
    </w:pPr>
    <w:rPr>
      <w:rFonts w:ascii="Lucida Handwriting" w:hAnsi="Lucida Handwriting"/>
      <w:sz w:val="20"/>
    </w:rPr>
  </w:style>
  <w:style w:type="paragraph" w:styleId="Corpodetexto2">
    <w:name w:val="Body Text 2"/>
    <w:basedOn w:val="Normal"/>
    <w:rsid w:val="00383232"/>
    <w:rPr>
      <w:rFonts w:ascii="Arial" w:hAnsi="Arial"/>
      <w:sz w:val="20"/>
    </w:rPr>
  </w:style>
  <w:style w:type="paragraph" w:styleId="TEXTO" w:customStyle="1">
    <w:name w:val="TEXTO"/>
    <w:basedOn w:val="Normal"/>
    <w:rsid w:val="00383232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</w:pPr>
    <w:rPr>
      <w:rFonts w:ascii="Arial" w:hAnsi="Arial"/>
      <w:b/>
    </w:rPr>
  </w:style>
  <w:style w:type="paragraph" w:styleId="Recuodecorpodetexto">
    <w:name w:val="Body Text Indent"/>
    <w:basedOn w:val="Normal"/>
    <w:rsid w:val="00383232"/>
    <w:pPr>
      <w:ind w:firstLine="567"/>
    </w:pPr>
    <w:rPr>
      <w:rFonts w:ascii="Arial" w:hAnsi="Arial" w:cs="Arial"/>
    </w:rPr>
  </w:style>
  <w:style w:type="paragraph" w:styleId="Recuodecorpodetexto2">
    <w:name w:val="Body Text Indent 2"/>
    <w:basedOn w:val="Normal"/>
    <w:rsid w:val="00383232"/>
    <w:pPr>
      <w:ind w:firstLine="1134"/>
    </w:pPr>
  </w:style>
  <w:style w:type="paragraph" w:styleId="Textodebalo">
    <w:name w:val="Balloon Text"/>
    <w:basedOn w:val="Normal"/>
    <w:rsid w:val="003832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83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323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3232"/>
  </w:style>
  <w:style w:type="paragraph" w:styleId="MapadoDocumento">
    <w:name w:val="Document Map"/>
    <w:basedOn w:val="Normal"/>
    <w:rsid w:val="0038323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383232"/>
    <w:pPr>
      <w:spacing w:before="100" w:after="100"/>
      <w:jc w:val="left"/>
    </w:pPr>
    <w:rPr>
      <w:szCs w:val="24"/>
    </w:rPr>
  </w:style>
  <w:style w:type="paragraph" w:styleId="Corpodetexto3">
    <w:name w:val="Body Text 3"/>
    <w:basedOn w:val="Normal"/>
    <w:rsid w:val="00383232"/>
    <w:pPr>
      <w:spacing w:after="120"/>
      <w:jc w:val="left"/>
    </w:pPr>
    <w:rPr>
      <w:sz w:val="16"/>
      <w:szCs w:val="16"/>
    </w:rPr>
  </w:style>
  <w:style w:type="character" w:styleId="Recuodecorpodetexto3Char" w:customStyle="1">
    <w:name w:val="Recuo de corpo de texto 3 Char"/>
    <w:rsid w:val="00383232"/>
    <w:rPr>
      <w:rFonts w:ascii="Lucida Handwriting" w:hAnsi="Lucida Handwriting"/>
      <w:lang w:val="pt-BR" w:eastAsia="pt-BR" w:bidi="ar-SA"/>
    </w:rPr>
  </w:style>
  <w:style w:type="character" w:styleId="CorpodetextoChar" w:customStyle="1">
    <w:name w:val="Corpo de texto Char"/>
    <w:rsid w:val="00383232"/>
    <w:rPr>
      <w:rFonts w:ascii="ShelleyAllegro BT" w:hAnsi="ShelleyAllegro BT"/>
      <w:sz w:val="24"/>
    </w:rPr>
  </w:style>
  <w:style w:type="character" w:styleId="RECONHECIMENTO" w:customStyle="1">
    <w:name w:val="RECONHECIMENTO"/>
    <w:rsid w:val="00383232"/>
    <w:rPr>
      <w:rFonts w:ascii="Times New Roman" w:hAnsi="Times New Roman"/>
      <w:color w:val="000000"/>
      <w:sz w:val="24"/>
    </w:rPr>
  </w:style>
  <w:style w:type="paragraph" w:styleId="Ttulo">
    <w:name w:val="Title"/>
    <w:basedOn w:val="Normal"/>
    <w:rsid w:val="00383232"/>
    <w:pPr>
      <w:jc w:val="center"/>
    </w:pPr>
    <w:rPr>
      <w:b/>
    </w:rPr>
  </w:style>
  <w:style w:type="character" w:styleId="TtuloChar" w:customStyle="1">
    <w:name w:val="Título Char"/>
    <w:rsid w:val="00383232"/>
    <w:rPr>
      <w:b/>
      <w:sz w:val="24"/>
    </w:rPr>
  </w:style>
  <w:style w:type="character" w:styleId="CabealhoChar" w:customStyle="1">
    <w:name w:val="Cabeçalho Char"/>
    <w:rsid w:val="00383232"/>
    <w:rPr>
      <w:sz w:val="24"/>
    </w:rPr>
  </w:style>
  <w:style w:type="character" w:styleId="Corpodetexto3Char" w:customStyle="1">
    <w:name w:val="Corpo de texto 3 Char"/>
    <w:rsid w:val="00383232"/>
    <w:rPr>
      <w:sz w:val="16"/>
      <w:szCs w:val="16"/>
    </w:rPr>
  </w:style>
  <w:style w:type="character" w:styleId="RodapChar" w:customStyle="1">
    <w:name w:val="Rodapé Char"/>
    <w:rsid w:val="00383232"/>
    <w:rPr>
      <w:sz w:val="24"/>
    </w:rPr>
  </w:style>
  <w:style w:type="table" w:styleId="Tabelacomgrade">
    <w:name w:val="Table Grid"/>
    <w:basedOn w:val="Tabelanormal"/>
    <w:uiPriority w:val="39"/>
    <w:rsid w:val="005C47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8E598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5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5985"/>
    <w:pPr>
      <w:suppressAutoHyphens w:val="0"/>
      <w:autoSpaceDN/>
      <w:spacing w:after="160"/>
      <w:jc w:val="left"/>
      <w:textAlignment w:val="auto"/>
    </w:pPr>
    <w:rPr>
      <w:rFonts w:asciiTheme="minorHAnsi" w:hAnsiTheme="minorHAnsi" w:eastAsiaTheme="minorHAnsi" w:cstheme="minorBidi"/>
      <w:sz w:val="20"/>
      <w:lang w:eastAsia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8E5985"/>
    <w:rPr>
      <w:rFonts w:asciiTheme="minorHAnsi" w:hAnsiTheme="minorHAnsi" w:eastAsia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60677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6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legislacao.planalto.gov.br/legisla/legislacao.nsf/Viw_Identificacao/lei%2014.133-2021?OpenDocument" TargetMode="External" Id="R12b8c4192e5c421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2" ma:contentTypeDescription="Crie um novo documento." ma:contentTypeScope="" ma:versionID="bc698618d731b94a9486ec192fd3262a">
  <xsd:schema xmlns:xsd="http://www.w3.org/2001/XMLSchema" xmlns:xs="http://www.w3.org/2001/XMLSchema" xmlns:p="http://schemas.microsoft.com/office/2006/metadata/properties" xmlns:ns2="50e1d3fc-47d9-4c33-82a6-0e2b9ad3a06b" targetNamespace="http://schemas.microsoft.com/office/2006/metadata/properties" ma:root="true" ma:fieldsID="22c54703abce6c66163d176059237f36" ns2:_="">
    <xsd:import namespace="50e1d3fc-47d9-4c33-82a6-0e2b9ad3a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0FFD0-1E7C-4A4C-9406-E05507CED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A9965-00D0-4D59-A84D-AB9A10DBA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d3fc-47d9-4c33-82a6-0e2b9ad3a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1A308-D747-4720-9306-5909E1F1BC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da integracao Nacional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Reconehecer_Prorrogar</dc:title>
  <dc:subject>Preenchimento de .doc</dc:subject>
  <dc:creator>SEDEC</dc:creator>
  <keywords/>
  <lastModifiedBy>Juliana Sobrinho dos Santos Moretti</lastModifiedBy>
  <revision>57</revision>
  <lastPrinted>2012-07-31T15:12:00.0000000Z</lastPrinted>
  <dcterms:created xsi:type="dcterms:W3CDTF">2021-03-03T19:54:00.0000000Z</dcterms:created>
  <dcterms:modified xsi:type="dcterms:W3CDTF">2021-09-30T20:11:01.6432405Z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ficado por">
    <vt:lpwstr>Eulálio</vt:lpwstr>
  </property>
  <property fmtid="{D5CDD505-2E9C-101B-9397-08002B2CF9AE}" pid="3" name="ContentTypeId">
    <vt:lpwstr>0x01010079AF989645C9B04DA5E7782040F662CF</vt:lpwstr>
  </property>
</Properties>
</file>