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536" w:type="dxa"/>
        <w:tblInd w:w="-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700"/>
      </w:tblGrid>
      <w:tr w:rsidR="00DA715C" w:rsidRPr="00E517CC" w14:paraId="7F41F20C" w14:textId="77777777" w:rsidTr="00745B1D">
        <w:tc>
          <w:tcPr>
            <w:tcW w:w="2836" w:type="dxa"/>
            <w:vAlign w:val="center"/>
          </w:tcPr>
          <w:p w14:paraId="55963B05" w14:textId="77777777" w:rsidR="00DA715C" w:rsidRPr="00E517CC" w:rsidRDefault="00DA715C" w:rsidP="00745B1D">
            <w:pPr>
              <w:ind w:hanging="108"/>
              <w:jc w:val="center"/>
              <w:rPr>
                <w:rFonts w:asciiTheme="majorHAnsi" w:hAnsiTheme="majorHAnsi" w:cstheme="minorHAnsi"/>
                <w:b/>
                <w:bCs/>
              </w:rPr>
            </w:pPr>
            <w:r w:rsidRPr="00E517CC">
              <w:rPr>
                <w:rFonts w:asciiTheme="majorHAnsi" w:hAnsiTheme="majorHAnsi" w:cstheme="minorHAnsi"/>
                <w:b/>
                <w:bCs/>
                <w:caps/>
                <w:sz w:val="28"/>
                <w:szCs w:val="28"/>
              </w:rPr>
              <w:br w:type="page"/>
            </w:r>
            <w:r w:rsidRPr="00E517CC">
              <w:rPr>
                <w:rFonts w:asciiTheme="majorHAnsi" w:hAnsiTheme="majorHAnsi" w:cstheme="minorHAnsi"/>
                <w:noProof/>
                <w:color w:val="595959" w:themeColor="text1" w:themeTint="A6"/>
              </w:rPr>
              <w:drawing>
                <wp:inline distT="0" distB="0" distL="0" distR="0" wp14:anchorId="1FEFC10E" wp14:editId="4BCDF1F4">
                  <wp:extent cx="923925" cy="907427"/>
                  <wp:effectExtent l="0" t="0" r="0" b="6985"/>
                  <wp:docPr id="4" name="Picture 6" descr="http://www2.planalto.gov.br/banco-de-imagens/presidencia/simbolos-nacionais/brasao/armas-da-republica-gif-951kb/@@download/f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http://www2.planalto.gov.br/banco-de-imagens/presidencia/simbolos-nacionais/brasao/armas-da-republica-gif-951kb/@@download/f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13" cy="91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0" w:type="dxa"/>
            <w:vAlign w:val="center"/>
          </w:tcPr>
          <w:p w14:paraId="7F632486" w14:textId="77777777" w:rsidR="00DA715C" w:rsidRDefault="00DA715C" w:rsidP="00745B1D">
            <w:pPr>
              <w:jc w:val="both"/>
              <w:rPr>
                <w:rFonts w:asciiTheme="majorHAnsi" w:hAnsiTheme="majorHAnsi" w:cstheme="minorHAnsi"/>
                <w:b/>
                <w:bCs/>
                <w:color w:val="262626" w:themeColor="text1" w:themeTint="D9"/>
              </w:rPr>
            </w:pPr>
          </w:p>
          <w:p w14:paraId="197D3699" w14:textId="77777777" w:rsidR="00DA715C" w:rsidRPr="00774DB8" w:rsidRDefault="00DA715C" w:rsidP="00745B1D">
            <w:pPr>
              <w:jc w:val="center"/>
              <w:rPr>
                <w:rFonts w:asciiTheme="majorHAnsi" w:hAnsiTheme="majorHAnsi" w:cstheme="minorHAnsi"/>
              </w:rPr>
            </w:pPr>
            <w:r w:rsidRPr="00774DB8">
              <w:rPr>
                <w:rFonts w:asciiTheme="majorHAnsi" w:hAnsiTheme="majorHAnsi" w:cstheme="minorHAnsi"/>
                <w:b/>
                <w:bCs/>
              </w:rPr>
              <w:t>MINISTÉRIO DO DESENVOLVIMENTO, INDÚSTRIA, COMÉRCIO E SERVIÇOS</w:t>
            </w:r>
          </w:p>
          <w:p w14:paraId="73A44041" w14:textId="77777777" w:rsidR="00DA715C" w:rsidRPr="00E517CC" w:rsidRDefault="00DA715C" w:rsidP="00745B1D">
            <w:pPr>
              <w:rPr>
                <w:rFonts w:asciiTheme="majorHAnsi" w:hAnsiTheme="majorHAnsi" w:cstheme="minorHAnsi"/>
                <w:color w:val="262626" w:themeColor="text1" w:themeTint="D9"/>
              </w:rPr>
            </w:pPr>
          </w:p>
        </w:tc>
      </w:tr>
    </w:tbl>
    <w:p w14:paraId="77BD760C" w14:textId="77777777" w:rsidR="00767164" w:rsidRPr="00767164" w:rsidRDefault="00767164" w:rsidP="00D53F0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Formulário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</w:t>
      </w: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ALTERA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ÇÃO</w:t>
      </w: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Ex-tarifário (PLEITO ALTER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AÇÃO</w:t>
      </w: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</w:p>
    <w:p w14:paraId="58BE310E" w14:textId="77777777" w:rsidR="00D53F06" w:rsidRDefault="00D53F06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F592BE" w14:textId="36D9B33E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Autuação:</w:t>
      </w:r>
    </w:p>
    <w:p w14:paraId="670B27E3" w14:textId="6AFBCFDC" w:rsidR="0019139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Pedido de ALTERAÇÃO de Ex-Tarifário </w:t>
      </w:r>
      <w:r w:rsidR="00191394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ublicado na </w:t>
      </w:r>
      <w:r w:rsidR="00191394" w:rsidRPr="003157A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[</w:t>
      </w:r>
      <w:r w:rsidR="0019139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ato normativo</w:t>
      </w:r>
      <w:r w:rsidR="00191394" w:rsidRPr="003157A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]</w:t>
      </w:r>
      <w:r w:rsidR="00592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nº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de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 _</w:t>
      </w:r>
      <w:r w:rsidR="0019139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2061764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NCM: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Ex </w:t>
      </w:r>
      <w:r w:rsidR="00454BA4">
        <w:rPr>
          <w:rFonts w:ascii="Times New Roman" w:eastAsia="Times New Roman" w:hAnsi="Times New Roman" w:cs="Times New Roman"/>
          <w:sz w:val="24"/>
          <w:szCs w:val="24"/>
          <w:lang w:eastAsia="pt-BR"/>
        </w:rPr>
        <w:t>_ _ _</w:t>
      </w: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EBC2EB2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A09D3D8" w14:textId="56907970" w:rsidR="00115C21" w:rsidRPr="0006368E" w:rsidRDefault="00115C21" w:rsidP="00115C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>A [</w:t>
      </w:r>
      <w:r w:rsidRPr="0006368E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nome da Empresa ou Entidade]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nos termos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Resolução GECEX nº (.) de xx de agosto de 2023 (DOU de xx de agosto de 2023)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 </w:t>
      </w:r>
      <w:r w:rsidR="00540707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solicitar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C313E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Desenvolvimento Industrial, Inovação, Comércio e Serviços</w:t>
      </w:r>
      <w:r w:rsidDel="007001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07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pedido de  alteração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063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Ex-tarifário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acima referenciado</w:t>
      </w:r>
      <w:r w:rsidR="001D5DD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6E5403E" w14:textId="77777777" w:rsid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215"/>
      </w:tblGrid>
      <w:tr w:rsidR="00454BA4" w:rsidRPr="0006368E" w14:paraId="67E4FCA0" w14:textId="77777777" w:rsidTr="006E3328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E72B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 - DA ENTIDADE DE CLASSE OU EMPRESA PLEITEANTE</w:t>
            </w:r>
          </w:p>
        </w:tc>
      </w:tr>
      <w:tr w:rsidR="00454BA4" w:rsidRPr="0006368E" w14:paraId="0E073079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C6DE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1005A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4E97B418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B5924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  <w:p w14:paraId="2DF782FC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xx.xxx.xxx/xxxx-xx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8CD4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45F4C74A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E95E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CNAE da Atividade Principal</w:t>
            </w:r>
          </w:p>
          <w:p w14:paraId="64D97D2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7 dígitos, formato xxxx-x/xx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368B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162392FB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E2C0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D34E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0B6F0CC6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A73D5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0ACAAB9E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xxxxx-xxx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67BFB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4863403F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9D16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30F4706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A1563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46D23C54" w14:textId="77777777" w:rsidTr="006E3328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47D17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</w:t>
            </w:r>
          </w:p>
          <w:p w14:paraId="1B5FAAC8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782D0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767164" w14:paraId="421A04A9" w14:textId="77777777" w:rsidTr="00454BA4">
        <w:trPr>
          <w:tblCellSpacing w:w="0" w:type="dxa"/>
        </w:trPr>
        <w:tc>
          <w:tcPr>
            <w:tcW w:w="4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14965" w14:textId="77777777" w:rsidR="00454BA4" w:rsidRPr="00767164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Trata-se da mesma empresa que solicitou o Ex-tarifário originalmente?</w:t>
            </w:r>
          </w:p>
          <w:p w14:paraId="51496A3A" w14:textId="77777777" w:rsidR="00454BA4" w:rsidRPr="00767164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Preencher "S" para sim, e "N" para não</w:t>
            </w:r>
          </w:p>
        </w:tc>
        <w:tc>
          <w:tcPr>
            <w:tcW w:w="4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184D" w14:textId="77777777" w:rsidR="00454BA4" w:rsidRPr="00767164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319431" w14:textId="77777777" w:rsidR="00454BA4" w:rsidRDefault="00454BA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5596"/>
      </w:tblGrid>
      <w:tr w:rsidR="00454BA4" w:rsidRPr="0006368E" w14:paraId="37BD7802" w14:textId="77777777" w:rsidTr="006E332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F22F9" w14:textId="77777777" w:rsidR="00C5570D" w:rsidRPr="0006368E" w:rsidRDefault="00454BA4" w:rsidP="00214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 - DA PESSOA RESPONSÁVEL (FUNCIONÁRIO OU REPRESENTANTE LEGAL) POR ACOMPANHAR ESTE PLEITO</w:t>
            </w:r>
          </w:p>
        </w:tc>
      </w:tr>
      <w:tr w:rsidR="00454BA4" w:rsidRPr="0006368E" w14:paraId="79FCCFE7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1BE7D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pessoa de contato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E5B27B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2AE86B7E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0CC1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</w:t>
            </w:r>
          </w:p>
          <w:p w14:paraId="6962CC9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xxxxxxxxx-xx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FEA9E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33DE314B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08E2D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B202D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558D01F5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5E701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C0C9E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03804BCA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F7D0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</w:t>
            </w:r>
          </w:p>
          <w:p w14:paraId="5D7F97F0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xxxxx-xxx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4C6EE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340B09E3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8481E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</w:t>
            </w:r>
          </w:p>
          <w:p w14:paraId="49239F8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Formato Município-UF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BB350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0E41DF4C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70CD4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Fixo</w:t>
            </w:r>
          </w:p>
          <w:p w14:paraId="2603DFC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DC3EA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454BA4" w:rsidRPr="0006368E" w14:paraId="658C7FDF" w14:textId="77777777" w:rsidTr="006E3328">
        <w:trPr>
          <w:tblCellSpacing w:w="0" w:type="dxa"/>
        </w:trPr>
        <w:tc>
          <w:tcPr>
            <w:tcW w:w="3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020AF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 Móvel</w:t>
            </w:r>
          </w:p>
          <w:p w14:paraId="3B928449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(xx) xxxx-xxxx</w:t>
            </w:r>
          </w:p>
        </w:tc>
        <w:tc>
          <w:tcPr>
            <w:tcW w:w="9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9AC86" w14:textId="77777777" w:rsidR="00454BA4" w:rsidRPr="0006368E" w:rsidRDefault="00454BA4" w:rsidP="006E3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A127D21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OBS: se a pessoa de contato não for um funcionário da empresa, anexar ao processo procuração específica para pleitos desta natureza. Se a pessoa de contato for um funcionário da empresa, observar o item VI deste formulário.</w:t>
      </w:r>
    </w:p>
    <w:p w14:paraId="12574324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782"/>
      </w:tblGrid>
      <w:tr w:rsidR="00767164" w:rsidRPr="00767164" w14:paraId="73028C71" w14:textId="77777777" w:rsidTr="00454BA4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781FD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III - DA ALTERAÇÃO</w:t>
            </w:r>
          </w:p>
        </w:tc>
      </w:tr>
      <w:tr w:rsidR="00767164" w:rsidRPr="00767164" w14:paraId="76293856" w14:textId="77777777" w:rsidTr="00454BA4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BA78" w14:textId="77777777" w:rsidR="0019139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06486B55" w14:textId="77777777" w:rsid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EX-TARIFÁRIO ATUAL</w:t>
            </w:r>
          </w:p>
          <w:p w14:paraId="234A5846" w14:textId="77777777" w:rsidR="00191394" w:rsidRPr="00767164" w:rsidRDefault="0019139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4DD15A1E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34350" w14:textId="3533A32D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Publicado na Resolução Camex</w:t>
            </w:r>
            <w:r w:rsidR="007A40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/ </w:t>
            </w:r>
          </w:p>
          <w:p w14:paraId="491A2882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444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0D1E8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63DD088D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B0A83" w14:textId="1907B6EA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 Resolução</w:t>
            </w:r>
            <w:r w:rsidR="006045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524F26B8" w14:textId="77777777" w:rsidR="00767164" w:rsidRPr="00767164" w:rsidRDefault="00767164" w:rsidP="00454BA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_/ _ _/ _ _ _ _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D46AC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560F9E0C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E01C9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NCM</w:t>
            </w:r>
          </w:p>
          <w:p w14:paraId="15B73977" w14:textId="77777777" w:rsidR="00767164" w:rsidRPr="00767164" w:rsidRDefault="00767164" w:rsidP="00454BA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 _ _ . _ _ . _ _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43B9C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7410B030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0C0D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 Ex</w:t>
            </w:r>
          </w:p>
          <w:p w14:paraId="17EE1276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em 3 dígitos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6F423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6F36FAA2" w14:textId="77777777" w:rsidTr="006045EB">
        <w:trPr>
          <w:trHeight w:val="225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41A99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Descrição publicada:</w:t>
            </w:r>
          </w:p>
          <w:p w14:paraId="32BD2E7C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D08CA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6EC8A105" w14:textId="77777777" w:rsidTr="00454BA4">
        <w:trPr>
          <w:tblCellSpacing w:w="0" w:type="dxa"/>
        </w:trPr>
        <w:tc>
          <w:tcPr>
            <w:tcW w:w="83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9FD1B" w14:textId="77777777" w:rsidR="00767164" w:rsidRP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14:paraId="6AAFD025" w14:textId="77777777" w:rsidR="00767164" w:rsidRP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PROPOSTA DE ALTERAÇÃO DO EX-TARIFÁRIO</w:t>
            </w:r>
          </w:p>
          <w:p w14:paraId="75D10563" w14:textId="77777777" w:rsidR="00767164" w:rsidRPr="00767164" w:rsidRDefault="00767164" w:rsidP="00191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767164" w:rsidRPr="00767164" w14:paraId="2254D3A4" w14:textId="77777777" w:rsidTr="005E1A10">
        <w:trPr>
          <w:trHeight w:val="1082"/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638FA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Nova NCM pleiteada:</w:t>
            </w:r>
          </w:p>
          <w:p w14:paraId="3254818C" w14:textId="77777777" w:rsidR="00767164" w:rsidRPr="00767164" w:rsidRDefault="00767164" w:rsidP="00DE5067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E1A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Formato _ _ _ _ . _ _ . _ _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AB092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35EA5054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80522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Nova Descrição pleiteada:</w:t>
            </w:r>
          </w:p>
          <w:p w14:paraId="04F9B8EE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83230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785298BD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867C6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14:paraId="38521F26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MOTIVO </w:t>
            </w:r>
            <w:r w:rsidR="00DE50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E JUSTIFICATIVA </w:t>
            </w: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 ALTERAÇÃO</w:t>
            </w:r>
          </w:p>
          <w:p w14:paraId="4181D756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ED29D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67164" w:rsidRPr="00767164" w14:paraId="600DC664" w14:textId="77777777" w:rsidTr="006045EB">
        <w:trPr>
          <w:tblCellSpacing w:w="0" w:type="dxa"/>
        </w:trPr>
        <w:tc>
          <w:tcPr>
            <w:tcW w:w="3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8459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ANEXOS</w:t>
            </w:r>
          </w:p>
          <w:p w14:paraId="7573FD35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- Citar a relação de documentos que acompanham o processo</w:t>
            </w:r>
          </w:p>
          <w:p w14:paraId="7DC5C0E7" w14:textId="5BA40F0C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- Incluir no processo </w:t>
            </w:r>
            <w:r w:rsidR="00E74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os </w:t>
            </w: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arquivo</w:t>
            </w:r>
            <w:r w:rsidR="00E74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s listados</w:t>
            </w: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="00E741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no formato PDF</w:t>
            </w:r>
          </w:p>
          <w:p w14:paraId="2686586D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4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B26D7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B80E4B1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67164" w:rsidRPr="00767164" w14:paraId="1536D630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1FF2A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 - DECLARAÇÃO DE ISONOMIA COM BENS PRODUZIDOS NO BRASIL, EM ATENDIMENTO ÀS LEIS E AOS REGULAMENTOS TÉCNICOS DE SEGURANÇA</w:t>
            </w:r>
          </w:p>
        </w:tc>
      </w:tr>
      <w:tr w:rsidR="00767164" w:rsidRPr="00767164" w14:paraId="7F7EFC3F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3A083" w14:textId="42052F89" w:rsidR="00767164" w:rsidRDefault="00DE7C05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que, em conformidade 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disposto no</w:t>
            </w:r>
            <w:r w:rsidR="00300BA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art. 15, inciso I da Resolução GECEX (.) de xx de agosto de 2023</w:t>
            </w:r>
            <w:r w:rsidRPr="009922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estou ciente de que os produtos contidos no presente pleito devem obedecer às leis e aos regulamentos técnicos e de segurança brasileiros, estando sujeitos à fiscalização da autoridade competente em território nacional, notadamente quanto ao cumprimento dos requisitos previstos na NR nº 12</w:t>
            </w:r>
            <w:r w:rsidR="00767164"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32F1C0D2" w14:textId="77777777" w:rsidR="00DE7C05" w:rsidRPr="00767164" w:rsidRDefault="00DE7C05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59FF36C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67164" w:rsidRPr="00767164" w14:paraId="53FFA2C7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A5DDD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 - DECLARAÇÃO DE CIÊNCIA E RESPONSABILIDADE EM RELAÇÃO AOS ARQUIVOS ENVIADOS À EMPRESA PLEITEANTE E DIVULGADOS EM CONSULTA PÚBLICA</w:t>
            </w:r>
          </w:p>
        </w:tc>
      </w:tr>
      <w:tr w:rsidR="00767164" w:rsidRPr="00767164" w14:paraId="52602161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48EAD" w14:textId="77777777" w:rsidR="00DE5067" w:rsidRPr="00DE5067" w:rsidRDefault="00DE5067" w:rsidP="00DE506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DE506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Declaro estar ciente de que poderá ser solicitado ao pleiteante um catálogo técnico do equipamento objeto do pleito, para disponibilização em consulta pública no sítio eletrônico </w:t>
            </w:r>
            <w:hyperlink r:id="rId5" w:history="1">
              <w:r w:rsidR="00DE7C05" w:rsidRPr="00742FBD">
                <w:rPr>
                  <w:rStyle w:val="Hyperlink"/>
                  <w:rFonts w:ascii="Calibri" w:eastAsia="Times New Roman" w:hAnsi="Calibri" w:cs="Calibri"/>
                  <w:sz w:val="24"/>
                  <w:szCs w:val="24"/>
                  <w:lang w:eastAsia="pt-BR"/>
                </w:rPr>
                <w:t>www.mdic.gov.br</w:t>
              </w:r>
            </w:hyperlink>
            <w:r w:rsidR="00DE7C05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</w:t>
            </w:r>
            <w:r w:rsidRPr="00DE506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e/ou para o pleiteante original do Ex-tarifário.</w:t>
            </w:r>
          </w:p>
          <w:p w14:paraId="5CB24947" w14:textId="77777777" w:rsidR="00767164" w:rsidRDefault="00DE5067" w:rsidP="00DE5067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DE506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Neste caso, declaro que as informações contidas no mencionado arquivo são de inteira e exclusiva responsabilidade do pleiteante, não cabendo ao Ministério </w:t>
            </w:r>
            <w:r w:rsidRPr="00DE506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lastRenderedPageBreak/>
              <w:t>analisar se há informações que possam expor a empresa envolvida antes da publicação no sítio eletrônico.</w:t>
            </w:r>
          </w:p>
          <w:p w14:paraId="3EB21F1B" w14:textId="77777777" w:rsidR="00191394" w:rsidRPr="00767164" w:rsidRDefault="00191394" w:rsidP="00DE50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CED6685" w14:textId="77777777" w:rsidR="00767164" w:rsidRPr="00767164" w:rsidRDefault="00767164" w:rsidP="00767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716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tbl>
      <w:tblPr>
        <w:tblW w:w="49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767164" w:rsidRPr="00767164" w14:paraId="1AB7532D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2E5D1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 - DECLARAÇÃO DE RESPONSABILIDADE E VÍNCULO EMPREGATÍCIO</w:t>
            </w: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7671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t-BR"/>
              </w:rPr>
              <w:t>(Apenas se a pessoa de contato for um funcionário da empresa. Caso o signatário seja um representante legal, sócio/proprietário da empresa, ou a própria entidade de classe, não é necessário manter esta cláusula no formulário)</w:t>
            </w:r>
          </w:p>
        </w:tc>
      </w:tr>
      <w:tr w:rsidR="00767164" w:rsidRPr="00767164" w14:paraId="1B9F117A" w14:textId="77777777" w:rsidTr="0076716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EAD6F" w14:textId="54901746" w:rsidR="00767164" w:rsidRPr="00767164" w:rsidRDefault="00DE7C05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Declaro, sob as penas da lei, que tenho vínculo empregatício com a empresa pleiteante e sou autorizado por ela a defender seus interesses em seu nome perante a </w:t>
            </w:r>
            <w:r w:rsidR="002300BE">
              <w:rPr>
                <w:rFonts w:ascii="Calibri" w:hAnsi="Calibri" w:cs="Calibri"/>
                <w:color w:val="000000"/>
              </w:rPr>
              <w:t>Secretaria de Desenvolvimento Industrial, Inovação,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do </w:t>
            </w:r>
            <w:r w:rsidR="002300BE">
              <w:rPr>
                <w:rFonts w:ascii="Calibri" w:hAnsi="Calibri" w:cs="Calibri"/>
                <w:color w:val="000000"/>
              </w:rPr>
              <w:t>Ministério do Desenvolvimento, Indústria, Comércio e Serviços</w:t>
            </w:r>
            <w:r w:rsidRPr="000636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nos processos envolvendo pleitos relativos a Ex-tarifários</w:t>
            </w:r>
            <w:r w:rsidR="00767164" w:rsidRPr="00767164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.</w:t>
            </w:r>
          </w:p>
          <w:p w14:paraId="165024C3" w14:textId="77777777" w:rsidR="00767164" w:rsidRPr="00767164" w:rsidRDefault="00767164" w:rsidP="00767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6716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14:paraId="406E377B" w14:textId="77777777" w:rsidR="00D13BB1" w:rsidRDefault="00D13BB1" w:rsidP="00DE5067">
      <w:pPr>
        <w:spacing w:after="60" w:line="240" w:lineRule="auto"/>
      </w:pPr>
    </w:p>
    <w:sectPr w:rsidR="00D13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164"/>
    <w:rsid w:val="00115C21"/>
    <w:rsid w:val="00191394"/>
    <w:rsid w:val="001D5DDF"/>
    <w:rsid w:val="00214BFA"/>
    <w:rsid w:val="00221BDB"/>
    <w:rsid w:val="002300BE"/>
    <w:rsid w:val="00300BA4"/>
    <w:rsid w:val="003B1C45"/>
    <w:rsid w:val="00454BA4"/>
    <w:rsid w:val="0052244D"/>
    <w:rsid w:val="00540707"/>
    <w:rsid w:val="005925BB"/>
    <w:rsid w:val="005E1A10"/>
    <w:rsid w:val="006045EB"/>
    <w:rsid w:val="0064446C"/>
    <w:rsid w:val="0075701F"/>
    <w:rsid w:val="00767164"/>
    <w:rsid w:val="007A4018"/>
    <w:rsid w:val="00815931"/>
    <w:rsid w:val="009C624E"/>
    <w:rsid w:val="00C47E80"/>
    <w:rsid w:val="00C5570D"/>
    <w:rsid w:val="00D13BB1"/>
    <w:rsid w:val="00D53F06"/>
    <w:rsid w:val="00D740E5"/>
    <w:rsid w:val="00DA715C"/>
    <w:rsid w:val="00DE5067"/>
    <w:rsid w:val="00DE7C05"/>
    <w:rsid w:val="00DF2C5E"/>
    <w:rsid w:val="00E741D3"/>
    <w:rsid w:val="00F7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9591"/>
  <w15:chartTrackingRefBased/>
  <w15:docId w15:val="{FFD7107F-EE90-483A-9526-56D54C5D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67164"/>
    <w:rPr>
      <w:b/>
      <w:bCs/>
    </w:rPr>
  </w:style>
  <w:style w:type="paragraph" w:customStyle="1" w:styleId="textojustificado">
    <w:name w:val="texto_justificado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67164"/>
    <w:rPr>
      <w:i/>
      <w:iCs/>
    </w:rPr>
  </w:style>
  <w:style w:type="paragraph" w:customStyle="1" w:styleId="textoalinhadoesquerda">
    <w:name w:val="texto_alinhado_esquerda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6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6716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C0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DE7C0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300B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300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300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00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00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00B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DA715C"/>
    <w:pPr>
      <w:spacing w:after="0" w:line="240" w:lineRule="auto"/>
    </w:pPr>
    <w:rPr>
      <w:rFonts w:ascii="Calibri" w:eastAsia="Calibri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dic.go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Augusto Rêgo</dc:creator>
  <cp:keywords/>
  <dc:description/>
  <cp:lastModifiedBy>Paulo Augusto Rêgo</cp:lastModifiedBy>
  <cp:revision>3</cp:revision>
  <dcterms:created xsi:type="dcterms:W3CDTF">2024-03-13T18:05:00Z</dcterms:created>
  <dcterms:modified xsi:type="dcterms:W3CDTF">2024-03-13T18:07:00Z</dcterms:modified>
</cp:coreProperties>
</file>