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536" w:type="dxa"/>
        <w:tblInd w:w="-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700"/>
      </w:tblGrid>
      <w:tr w:rsidR="00FF29E4" w:rsidRPr="00E517CC" w14:paraId="62D77C40" w14:textId="77777777" w:rsidTr="00745B1D">
        <w:tc>
          <w:tcPr>
            <w:tcW w:w="2836" w:type="dxa"/>
            <w:vAlign w:val="center"/>
          </w:tcPr>
          <w:p w14:paraId="2C642F0D" w14:textId="77777777" w:rsidR="00FF29E4" w:rsidRPr="00E517CC" w:rsidRDefault="00FF29E4" w:rsidP="00745B1D">
            <w:pPr>
              <w:ind w:hanging="108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E517CC">
              <w:rPr>
                <w:rFonts w:asciiTheme="majorHAnsi" w:eastAsia="Times New Roman" w:hAnsiTheme="majorHAnsi" w:cstheme="minorHAnsi"/>
                <w:b/>
                <w:bCs/>
                <w:caps/>
                <w:sz w:val="28"/>
                <w:szCs w:val="28"/>
              </w:rPr>
              <w:br w:type="page"/>
            </w:r>
            <w:r w:rsidRPr="00E517CC">
              <w:rPr>
                <w:rFonts w:asciiTheme="majorHAnsi" w:hAnsiTheme="majorHAnsi" w:cstheme="minorHAnsi"/>
                <w:noProof/>
                <w:color w:val="595959" w:themeColor="text1" w:themeTint="A6"/>
              </w:rPr>
              <w:drawing>
                <wp:inline distT="0" distB="0" distL="0" distR="0" wp14:anchorId="7FC68A6C" wp14:editId="7EB95601">
                  <wp:extent cx="923925" cy="907427"/>
                  <wp:effectExtent l="0" t="0" r="0" b="6985"/>
                  <wp:docPr id="4" name="Picture 6" descr="http://www2.planalto.gov.br/banco-de-imagens/presidencia/simbolos-nacionais/brasao/armas-da-republica-gif-951kb/@@download/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http://www2.planalto.gov.br/banco-de-imagens/presidencia/simbolos-nacionais/brasao/armas-da-republica-gif-951kb/@@download/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313" cy="917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0" w:type="dxa"/>
            <w:vAlign w:val="center"/>
          </w:tcPr>
          <w:p w14:paraId="1A6DE09D" w14:textId="77777777" w:rsidR="00FF29E4" w:rsidRDefault="00FF29E4" w:rsidP="00745B1D">
            <w:pPr>
              <w:jc w:val="both"/>
              <w:rPr>
                <w:rFonts w:asciiTheme="majorHAnsi" w:hAnsiTheme="majorHAnsi" w:cstheme="minorHAnsi"/>
                <w:b/>
                <w:bCs/>
                <w:color w:val="262626" w:themeColor="text1" w:themeTint="D9"/>
              </w:rPr>
            </w:pPr>
          </w:p>
          <w:p w14:paraId="044EA72E" w14:textId="77777777" w:rsidR="00FF29E4" w:rsidRPr="00774DB8" w:rsidRDefault="00FF29E4" w:rsidP="00745B1D">
            <w:pPr>
              <w:jc w:val="center"/>
              <w:rPr>
                <w:rFonts w:asciiTheme="majorHAnsi" w:hAnsiTheme="majorHAnsi" w:cstheme="minorHAnsi"/>
              </w:rPr>
            </w:pPr>
            <w:r w:rsidRPr="00774DB8">
              <w:rPr>
                <w:rFonts w:asciiTheme="majorHAnsi" w:hAnsiTheme="majorHAnsi" w:cstheme="minorHAnsi"/>
                <w:b/>
                <w:bCs/>
              </w:rPr>
              <w:t>MINISTÉRIO DO DESENVOLVIMENTO, INDÚSTRIA, COMÉRCIO E SERVIÇOS</w:t>
            </w:r>
          </w:p>
          <w:p w14:paraId="58702F68" w14:textId="77777777" w:rsidR="00FF29E4" w:rsidRPr="00E517CC" w:rsidRDefault="00FF29E4" w:rsidP="00745B1D">
            <w:pPr>
              <w:spacing w:before="100" w:beforeAutospacing="1" w:after="100" w:afterAutospacing="1"/>
              <w:rPr>
                <w:rFonts w:asciiTheme="majorHAnsi" w:hAnsiTheme="majorHAnsi" w:cstheme="minorHAnsi"/>
                <w:color w:val="262626" w:themeColor="text1" w:themeTint="D9"/>
              </w:rPr>
            </w:pPr>
          </w:p>
        </w:tc>
      </w:tr>
    </w:tbl>
    <w:p w14:paraId="388DC7BC" w14:textId="77777777" w:rsidR="00791AFD" w:rsidRPr="00791AFD" w:rsidRDefault="00791AFD" w:rsidP="00C55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Manifestação de Produção Nacional Equivalente em Consulta Pública (CONTESTAÇÃO)</w:t>
      </w:r>
    </w:p>
    <w:p w14:paraId="43955092" w14:textId="77777777" w:rsidR="00C553C1" w:rsidRDefault="00C553C1" w:rsidP="0025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CA3772E" w14:textId="2ADEE21E" w:rsidR="002512FE" w:rsidRPr="006F65A2" w:rsidRDefault="002512FE" w:rsidP="002512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</w:t>
      </w:r>
      <w:r w:rsidR="00CB11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contestação</w:t>
      </w:r>
      <w:r w:rsidRPr="006F65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14:paraId="461FF31B" w14:textId="2EBC0969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Manifestação de Produção Nacional Equivalente (CONTESTAÇÃO) sobre Pleito de Ex-tarifário de BK/BIT</w:t>
      </w:r>
    </w:p>
    <w:p w14:paraId="52BE3304" w14:textId="31FB464A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      </w:t>
      </w:r>
      <w:r w:rsidRPr="00791A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Consulta Pública nº</w:t>
      </w: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2512FE">
        <w:rPr>
          <w:rFonts w:ascii="Times New Roman" w:eastAsia="Times New Roman" w:hAnsi="Times New Roman" w:cs="Times New Roman"/>
          <w:sz w:val="24"/>
          <w:szCs w:val="24"/>
          <w:lang w:eastAsia="pt-BR"/>
        </w:rPr>
        <w:t>_ _</w:t>
      </w: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512FE">
        <w:rPr>
          <w:rFonts w:ascii="Times New Roman" w:eastAsia="Times New Roman" w:hAnsi="Times New Roman" w:cs="Times New Roman"/>
          <w:sz w:val="24"/>
          <w:szCs w:val="24"/>
          <w:lang w:eastAsia="pt-BR"/>
        </w:rPr>
        <w:t>_ _</w:t>
      </w: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2512FE">
        <w:rPr>
          <w:rFonts w:ascii="Times New Roman" w:eastAsia="Times New Roman" w:hAnsi="Times New Roman" w:cs="Times New Roman"/>
          <w:sz w:val="24"/>
          <w:szCs w:val="24"/>
          <w:lang w:eastAsia="pt-BR"/>
        </w:rPr>
        <w:t>_ _</w:t>
      </w: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A540C3">
        <w:rPr>
          <w:rFonts w:ascii="Times New Roman" w:eastAsia="Times New Roman" w:hAnsi="Times New Roman" w:cs="Times New Roman"/>
          <w:sz w:val="24"/>
          <w:szCs w:val="24"/>
          <w:lang w:eastAsia="pt-BR"/>
        </w:rPr>
        <w:t>20xx</w:t>
      </w:r>
      <w:r w:rsidR="002512F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5B802FB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                </w:t>
      </w:r>
      <w:r w:rsidR="002512FE" w:rsidRPr="00251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NCM</w:t>
      </w: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2512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 _ _ _._ _._ _</w:t>
      </w: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F5751EA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                 </w:t>
      </w:r>
      <w:r w:rsidR="002512FE" w:rsidRPr="00791A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Pleito contestado</w:t>
      </w:r>
      <w:r w:rsidR="002512FE" w:rsidRPr="002512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(código)</w:t>
      </w:r>
      <w:r w:rsidRPr="00791A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: </w:t>
      </w:r>
    </w:p>
    <w:p w14:paraId="33EE6C14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C14AEA0" w14:textId="6C564CF3" w:rsidR="00350539" w:rsidRPr="0006368E" w:rsidRDefault="00350539" w:rsidP="009A6D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>A [</w:t>
      </w:r>
      <w:r w:rsidRPr="000636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nome da Empresa ou Entidade]</w:t>
      </w: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nos termos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 GECEX nº (.) de xx de agosto de 2023 (DOU de xx de agosto de 2023)</w:t>
      </w: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</w:t>
      </w: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Pr="00C313E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Desenvolvimento Industrial, Inovação, Comércio e Serviços</w:t>
      </w:r>
      <w:r w:rsidDel="0070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61B90">
        <w:rPr>
          <w:rFonts w:ascii="Times New Roman" w:eastAsia="Times New Roman" w:hAnsi="Times New Roman" w:cs="Times New Roman"/>
          <w:sz w:val="24"/>
          <w:szCs w:val="24"/>
          <w:lang w:eastAsia="pt-BR"/>
        </w:rPr>
        <w:t>os argumentos de contestação ao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pedido de </w:t>
      </w: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redução do imposto de importação na forma de Ex-tarifário, </w:t>
      </w:r>
      <w:r w:rsidR="00227D43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</w:t>
      </w:r>
      <w:r w:rsidR="00D041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descrito</w:t>
      </w:r>
      <w:r w:rsidR="00D041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abaixo</w:t>
      </w: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8FD69BC" w14:textId="77777777" w:rsid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215"/>
      </w:tblGrid>
      <w:tr w:rsidR="000626B5" w:rsidRPr="0006368E" w14:paraId="28857B7D" w14:textId="77777777" w:rsidTr="006E3328">
        <w:trPr>
          <w:tblCellSpacing w:w="0" w:type="dxa"/>
        </w:trPr>
        <w:tc>
          <w:tcPr>
            <w:tcW w:w="8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E1196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 - DA ENTIDADE DE CLASSE OU EMPRESA PLEITEANTE</w:t>
            </w:r>
          </w:p>
        </w:tc>
      </w:tr>
      <w:tr w:rsidR="000626B5" w:rsidRPr="0006368E" w14:paraId="01A1BA73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F35A4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Razão Social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99624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4A3F9090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A7950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CNPJ</w:t>
            </w:r>
          </w:p>
          <w:p w14:paraId="598CB9FE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xx.xxx.xxx/xxxx-xx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83901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5783C6B6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9BCCF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CNAE da Atividade Principal</w:t>
            </w:r>
          </w:p>
          <w:p w14:paraId="3BECF22B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7 dígitos, formato xxxx-x/xx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33277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2723C747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B18E5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6EECC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4CBD0BB9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0A6FE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</w:t>
            </w:r>
          </w:p>
          <w:p w14:paraId="08331A98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xxxxx-xxx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FF52A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6B8C5638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78C48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</w:t>
            </w:r>
          </w:p>
          <w:p w14:paraId="044D51FE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Município-UF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F3AB7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6BA6C418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49716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</w:t>
            </w:r>
          </w:p>
          <w:p w14:paraId="53B4DA78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lastRenderedPageBreak/>
              <w:t>Formato (xx) xxxx-xxxx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DFF44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7BDB83D" w14:textId="77777777" w:rsidR="000626B5" w:rsidRDefault="000626B5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5596"/>
      </w:tblGrid>
      <w:tr w:rsidR="000626B5" w:rsidRPr="0006368E" w14:paraId="1651644C" w14:textId="77777777" w:rsidTr="006E332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1EF2D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II - DA PESSOA RESPONSÁVEL (FUNCIONÁRIO OU REPRESENTANTE LEGAL) POR ACOMPANHAR ESTE PLEITO</w:t>
            </w:r>
          </w:p>
        </w:tc>
      </w:tr>
      <w:tr w:rsidR="000626B5" w:rsidRPr="0006368E" w14:paraId="4AA500E2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16E02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da pessoa de contato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6179F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1D0FA36C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FBAF0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</w:t>
            </w:r>
          </w:p>
          <w:p w14:paraId="5753650C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xxxxxxxxx-xx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871B9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2AD2D51C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D1835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6AF60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13DDD0DA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667D7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A86B0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38DE2A40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1F68A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</w:t>
            </w:r>
          </w:p>
          <w:p w14:paraId="437BE094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xxxxx-xxx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35C72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74BEBEDF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7B2DE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</w:t>
            </w:r>
          </w:p>
          <w:p w14:paraId="4865C26B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Município-UF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05F90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027A5C61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D6D9E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</w:t>
            </w:r>
          </w:p>
          <w:p w14:paraId="1C5339DE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(xx) xxxx-xxxx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FA99A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46FEEB66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6AA24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Móvel</w:t>
            </w:r>
          </w:p>
          <w:p w14:paraId="6B29E3B2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(xx) xxxx-xxxx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1127C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C99856A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OBS: se a pessoa de contato não for um funcionário da empresa, anexar ao processo procuração específica para pleitos desta natureza. Se a pessoa de contato for um funcionário da empresa, observar o item VII deste formulário.</w:t>
      </w:r>
    </w:p>
    <w:p w14:paraId="68A019C8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5452"/>
      </w:tblGrid>
      <w:tr w:rsidR="00791AFD" w:rsidRPr="00791AFD" w14:paraId="5969669A" w14:textId="77777777" w:rsidTr="00791AF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A0B89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III - DA SOLICITAÇÃO DE CONTESTAÇÃO</w:t>
            </w:r>
          </w:p>
        </w:tc>
      </w:tr>
      <w:tr w:rsidR="00791AFD" w:rsidRPr="00791AFD" w14:paraId="6C49AA9C" w14:textId="77777777" w:rsidTr="00791AF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20800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Indicação do bem objeto da contestação</w:t>
            </w:r>
          </w:p>
        </w:tc>
      </w:tr>
      <w:tr w:rsidR="00791AFD" w:rsidRPr="00791AFD" w14:paraId="7D2443D5" w14:textId="77777777" w:rsidTr="000626B5">
        <w:trPr>
          <w:tblCellSpacing w:w="0" w:type="dxa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30EDE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NCM</w:t>
            </w:r>
          </w:p>
          <w:p w14:paraId="18FE3F94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 _ _ . _ _ . _ _</w:t>
            </w:r>
          </w:p>
        </w:tc>
        <w:tc>
          <w:tcPr>
            <w:tcW w:w="8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9DDF0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91AFD" w:rsidRPr="00791AFD" w14:paraId="629C50B7" w14:textId="77777777" w:rsidTr="00791AFD">
        <w:trPr>
          <w:tblCellSpacing w:w="0" w:type="dxa"/>
        </w:trPr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B4820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 exposta na Consulta Pública</w:t>
            </w:r>
          </w:p>
        </w:tc>
        <w:tc>
          <w:tcPr>
            <w:tcW w:w="8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AD64F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1D16947" w14:textId="77777777" w:rsidR="000626B5" w:rsidRDefault="000626B5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4668"/>
      </w:tblGrid>
      <w:tr w:rsidR="000626B5" w:rsidRPr="006F65A2" w14:paraId="6CB08398" w14:textId="77777777" w:rsidTr="006E332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098BD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Dados do bem nacional</w:t>
            </w:r>
          </w:p>
        </w:tc>
      </w:tr>
      <w:tr w:rsidR="000626B5" w:rsidRPr="006F65A2" w14:paraId="4EE8E9E6" w14:textId="77777777" w:rsidTr="006E3328">
        <w:trPr>
          <w:trHeight w:val="666"/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53EA7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 da mercadoria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15DD1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6F65A2" w14:paraId="6F45B606" w14:textId="77777777" w:rsidTr="006E3328">
        <w:trPr>
          <w:trHeight w:val="776"/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207A0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Principais parâmetros técnicos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B749E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6F65A2" w14:paraId="4A8B18BB" w14:textId="77777777" w:rsidTr="006E3328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50235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Fabricante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2992D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6F65A2" w14:paraId="00611630" w14:textId="77777777" w:rsidTr="006E3328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09F6A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08B69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28BD3182" w14:textId="77777777" w:rsidTr="006E3328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CD727" w14:textId="77777777" w:rsidR="000626B5" w:rsidRPr="0006368E" w:rsidRDefault="00833D03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</w:t>
            </w:r>
            <w:r w:rsidR="000626B5"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produção do bem</w:t>
            </w:r>
          </w:p>
          <w:p w14:paraId="46F6B0FC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Preencher "S" para bem de produção seriada, ou "E" para bem feito sob encomenda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09628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5CB63BF4" w14:textId="77777777" w:rsidTr="006E3328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10BCF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o bem for seriado, informar o modelo de principal referência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F09C1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30A160DE" w14:textId="77777777" w:rsidTr="006E3328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6EFCF" w14:textId="77777777" w:rsidR="000626B5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commentRangeStart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o bem for encomendado, informar o prazo de entrega (em dias)</w:t>
            </w:r>
            <w:commentRangeEnd w:id="0"/>
            <w:r w:rsidR="0034398B">
              <w:rPr>
                <w:rStyle w:val="Refdecomentrio"/>
              </w:rPr>
              <w:commentReference w:id="0"/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AAED1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7AAD81FE" w14:textId="77777777" w:rsidTr="006E3328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DEF6D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</w:t>
            </w:r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reço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R$</w:t>
            </w:r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unitário de venda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70D14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06368E" w14:paraId="40E2B27B" w14:textId="77777777" w:rsidTr="006E3328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0E348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</w:t>
            </w:r>
            <w:r w:rsidRPr="00013F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reço R$ unitário ex works (EXW)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C44A8" w14:textId="77777777" w:rsidR="000626B5" w:rsidRPr="0006368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6F65A2" w14:paraId="4503033F" w14:textId="77777777" w:rsidTr="006E3328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5DD2B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Caso possua, código FINAME</w:t>
            </w: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29536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FA05E6E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993"/>
        <w:gridCol w:w="1417"/>
        <w:gridCol w:w="1558"/>
        <w:gridCol w:w="1691"/>
      </w:tblGrid>
      <w:tr w:rsidR="000626B5" w:rsidRPr="009922F5" w14:paraId="2A9366BA" w14:textId="77777777" w:rsidTr="006E3328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373EE" w14:textId="77777777" w:rsidR="000626B5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Relação de fornecimentos efetuados</w:t>
            </w:r>
          </w:p>
        </w:tc>
      </w:tr>
      <w:tr w:rsidR="000626B5" w:rsidRPr="009922F5" w14:paraId="67F78C7B" w14:textId="77777777" w:rsidTr="006E3328">
        <w:trPr>
          <w:tblCellSpacing w:w="0" w:type="dxa"/>
        </w:trPr>
        <w:tc>
          <w:tcPr>
            <w:tcW w:w="2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8AB4F" w14:textId="77777777" w:rsidR="000626B5" w:rsidRPr="00791AFD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Data do início de fabricação do bem nacional equivalente</w:t>
            </w:r>
          </w:p>
          <w:p w14:paraId="5A30E950" w14:textId="77777777" w:rsidR="000626B5" w:rsidRPr="0002643B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43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_/ _ _/ _ _ _ _</w:t>
            </w:r>
          </w:p>
        </w:tc>
        <w:tc>
          <w:tcPr>
            <w:tcW w:w="2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38665" w14:textId="77777777" w:rsidR="000626B5" w:rsidRPr="00013FFE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9922F5" w14:paraId="1A31E4D7" w14:textId="77777777" w:rsidTr="006E3328">
        <w:trPr>
          <w:tblCellSpacing w:w="0" w:type="dxa"/>
        </w:trPr>
        <w:tc>
          <w:tcPr>
            <w:tcW w:w="22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548F1" w14:textId="77777777" w:rsidR="000626B5" w:rsidRPr="00791AFD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4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Data do último fornecimento</w:t>
            </w:r>
          </w:p>
          <w:p w14:paraId="775BFB7F" w14:textId="77777777" w:rsidR="000626B5" w:rsidRPr="0002643B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_/ _ _/ _ _ _ _</w:t>
            </w:r>
          </w:p>
        </w:tc>
        <w:tc>
          <w:tcPr>
            <w:tcW w:w="2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C2EF3" w14:textId="77777777" w:rsidR="000626B5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6F65A2" w14:paraId="66C8BA91" w14:textId="77777777" w:rsidTr="006E3328">
        <w:trPr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4C74D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 da Mercadoria</w:t>
            </w:r>
          </w:p>
          <w:p w14:paraId="28FE9B7B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(EXEMPLO) Máquinas offset com 5 cores...</w:t>
            </w:r>
          </w:p>
        </w:tc>
        <w:tc>
          <w:tcPr>
            <w:tcW w:w="14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F949A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Cliente</w:t>
            </w:r>
          </w:p>
          <w:p w14:paraId="6714A665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(EXEMPLO)</w:t>
            </w:r>
          </w:p>
          <w:p w14:paraId="1E40515A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Indústria ABC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DA950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Nº Nota Fiscal/Ano</w:t>
            </w:r>
          </w:p>
          <w:p w14:paraId="03D51DB6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(EXEMPLO)</w:t>
            </w:r>
          </w:p>
          <w:p w14:paraId="21E172B6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5487713155-</w:t>
            </w: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A6E4E" w14:textId="77777777" w:rsidR="000626B5" w:rsidRPr="00946F6F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46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Data de emissão da Nota Fiscal</w:t>
            </w:r>
          </w:p>
          <w:p w14:paraId="02669D67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(EXEMPLO)</w:t>
            </w:r>
          </w:p>
          <w:p w14:paraId="35B11D95" w14:textId="77777777" w:rsidR="000626B5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01/01/1900</w:t>
            </w:r>
          </w:p>
        </w:tc>
      </w:tr>
      <w:tr w:rsidR="000626B5" w:rsidRPr="006F65A2" w14:paraId="462A4A8A" w14:textId="77777777" w:rsidTr="006E3328">
        <w:trPr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A2A90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FA0A4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2949C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C0721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6F65A2" w14:paraId="60E72A9D" w14:textId="77777777" w:rsidTr="006E3328">
        <w:trPr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A69E5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D6741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F2C7D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A8542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626B5" w:rsidRPr="006F65A2" w14:paraId="5169FEA7" w14:textId="77777777" w:rsidTr="006E3328">
        <w:trPr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AA99F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9F168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F08EA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59C4D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A5B2DD9" w14:textId="77777777" w:rsidR="00791AFD" w:rsidRPr="00DE7D96" w:rsidRDefault="00DE7D96" w:rsidP="00DE7D96">
      <w:pPr>
        <w:spacing w:after="100" w:afterAutospacing="1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  <w:r w:rsidRPr="00DE7D9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(adicionar quantas linhas forem necessárias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 xml:space="preserve"> à tabela acima</w:t>
      </w:r>
      <w:r w:rsidRPr="00DE7D9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)</w:t>
      </w:r>
      <w:r w:rsidR="00791AFD" w:rsidRPr="00DE7D96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 </w:t>
      </w:r>
    </w:p>
    <w:p w14:paraId="46FACE39" w14:textId="77777777" w:rsidR="00DE7D96" w:rsidRDefault="00DE7D96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AE1D7B" w14:textId="77777777" w:rsidR="00477110" w:rsidRDefault="00477110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4668"/>
      </w:tblGrid>
      <w:tr w:rsidR="00477110" w:rsidRPr="006F65A2" w14:paraId="0C0FF6FB" w14:textId="77777777" w:rsidTr="0069608C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C3527" w14:textId="4A9157CE" w:rsidR="00477110" w:rsidRPr="006F65A2" w:rsidRDefault="00477110" w:rsidP="00696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="00BF5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Informações da proposta/cotação</w:t>
            </w:r>
          </w:p>
        </w:tc>
      </w:tr>
      <w:tr w:rsidR="00477110" w:rsidRPr="006F65A2" w14:paraId="22292BA1" w14:textId="77777777" w:rsidTr="00C04C67">
        <w:trPr>
          <w:trHeight w:val="402"/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C17E3" w14:textId="5B8C2FEF" w:rsidR="00477110" w:rsidRPr="006F65A2" w:rsidRDefault="00477110" w:rsidP="00696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D3FE5" w14:textId="77777777" w:rsidR="00477110" w:rsidRPr="006F65A2" w:rsidRDefault="00477110" w:rsidP="00696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77110" w:rsidRPr="006F65A2" w14:paraId="1B4881DA" w14:textId="77777777" w:rsidTr="00C04C67">
        <w:trPr>
          <w:trHeight w:val="431"/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B877F" w14:textId="2C17B7F8" w:rsidR="00477110" w:rsidRPr="006F65A2" w:rsidRDefault="00477110" w:rsidP="00696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9DBF8" w14:textId="77777777" w:rsidR="00477110" w:rsidRPr="006F65A2" w:rsidRDefault="00477110" w:rsidP="00696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57E73" w:rsidRPr="006F65A2" w14:paraId="5E9B341A" w14:textId="77777777" w:rsidTr="00BF5645">
        <w:trPr>
          <w:trHeight w:val="431"/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7E75E" w14:textId="77777777" w:rsidR="00157E73" w:rsidRPr="006F65A2" w:rsidRDefault="00157E73" w:rsidP="00696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3E9C0" w14:textId="77777777" w:rsidR="00157E73" w:rsidRPr="006F65A2" w:rsidRDefault="00157E73" w:rsidP="00696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57E73" w:rsidRPr="006F65A2" w14:paraId="4E2C5B62" w14:textId="77777777" w:rsidTr="00BF5645">
        <w:trPr>
          <w:trHeight w:val="431"/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B8E5F" w14:textId="77777777" w:rsidR="00157E73" w:rsidRPr="006F65A2" w:rsidRDefault="00157E73" w:rsidP="00696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18FF5" w14:textId="77777777" w:rsidR="00157E73" w:rsidRPr="006F65A2" w:rsidRDefault="00157E73" w:rsidP="00696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57E73" w:rsidRPr="006F65A2" w14:paraId="4FC9AF7C" w14:textId="77777777" w:rsidTr="00BF5645">
        <w:trPr>
          <w:trHeight w:val="431"/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312B6" w14:textId="77777777" w:rsidR="00157E73" w:rsidRPr="006F65A2" w:rsidRDefault="00157E73" w:rsidP="00696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1A8E8" w14:textId="77777777" w:rsidR="00157E73" w:rsidRPr="006F65A2" w:rsidRDefault="00157E73" w:rsidP="00696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57E73" w:rsidRPr="006F65A2" w14:paraId="169E7278" w14:textId="77777777" w:rsidTr="00BF5645">
        <w:trPr>
          <w:trHeight w:val="431"/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DF3B6" w14:textId="77777777" w:rsidR="00157E73" w:rsidRPr="006F65A2" w:rsidRDefault="00157E73" w:rsidP="00696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B7BF0" w14:textId="77777777" w:rsidR="00157E73" w:rsidRPr="006F65A2" w:rsidRDefault="00157E73" w:rsidP="006960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0F66907" w14:textId="77777777" w:rsidR="00477110" w:rsidRDefault="00477110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064"/>
      </w:tblGrid>
      <w:tr w:rsidR="000626B5" w:rsidRPr="006F65A2" w14:paraId="38674003" w14:textId="77777777" w:rsidTr="006E332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64C3B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Justificativas e esclarecimentos técnicos entre o Ex-tarifário concedido e o equipamento nacional apresentado como equivalente, comparando os dados técnicos, as funções e as aplicações das máquinas</w:t>
            </w:r>
          </w:p>
        </w:tc>
      </w:tr>
      <w:tr w:rsidR="003E2342" w:rsidRPr="006F65A2" w14:paraId="689427C0" w14:textId="77777777" w:rsidTr="003E2342">
        <w:trPr>
          <w:trHeight w:val="119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E19E4" w14:textId="77777777" w:rsidR="003E2342" w:rsidRPr="006F65A2" w:rsidRDefault="003E2342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0626B5" w:rsidRPr="006F65A2" w14:paraId="557EFA14" w14:textId="77777777" w:rsidTr="006E33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F7EFD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EQUIPAMENTO CONTESTADO: </w:t>
            </w: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Especificações técnicas do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equipamento contestado.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7B030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F65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EQUIPAMENTO NACIONAL: </w:t>
            </w:r>
            <w:r w:rsidRPr="006F65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Especificações técnicas do equipamento nacional.</w:t>
            </w:r>
          </w:p>
        </w:tc>
      </w:tr>
      <w:tr w:rsidR="000626B5" w:rsidRPr="006F65A2" w14:paraId="5E70FBE2" w14:textId="77777777" w:rsidTr="006E332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CA68A" w14:textId="77777777" w:rsidR="000626B5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E9DA45F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798BE" w14:textId="77777777" w:rsidR="000626B5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E6BA5C3" w14:textId="77777777" w:rsidR="000626B5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2C303AF" w14:textId="77777777" w:rsidR="000626B5" w:rsidRPr="006F65A2" w:rsidRDefault="000626B5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F7BE67E" w14:textId="77777777" w:rsidR="000626B5" w:rsidRPr="00791AFD" w:rsidRDefault="000626B5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791AFD" w:rsidRPr="00791AFD" w14:paraId="04C551C2" w14:textId="77777777" w:rsidTr="00791A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3E00" w14:textId="3AC1C4EE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79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IV – DOS ANEXOS</w:t>
            </w:r>
            <w:r w:rsidR="00C55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(arquivos no formato PDF)</w:t>
            </w:r>
          </w:p>
        </w:tc>
      </w:tr>
      <w:tr w:rsidR="00791AFD" w:rsidRPr="00791AFD" w14:paraId="61B1657F" w14:textId="77777777" w:rsidTr="00791A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E2518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a) Catálogos do modelo substitutivo (em português), folhetos, prospectos ou memorial técnico do bem de sua fabricação;</w:t>
            </w:r>
          </w:p>
          <w:p w14:paraId="0541C43E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b) Literatura técnica, quando for o caso, e descrição técnica detalhada do bem fabricado pela empresa nacional, informando “</w:t>
            </w:r>
            <w:r w:rsidRPr="0079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know-how</w:t>
            </w: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” utilizado;</w:t>
            </w:r>
          </w:p>
          <w:p w14:paraId="47122CAE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c) Cópia de notas fiscais de fornecimentos efetuados referentes ao bem substitutivo.</w:t>
            </w:r>
          </w:p>
          <w:p w14:paraId="1F48E4DB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d) Outros documentos que possam servir de subsídios para a tomada de decisão; e</w:t>
            </w:r>
          </w:p>
          <w:p w14:paraId="4A8070A3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e) Arquivo em PDF legível e que possa ser divulgado em Consulta Pública e divulgado para o pleiteante originário do Ex-tarifário, que consolide: a descrição técnica detalhada; e o catálogo (com tradução livre, quando em língua estrangeira), layout, croqui, desenhos, fotos e/ou quaisquer outros meios de identificação técnica do produto.</w:t>
            </w:r>
          </w:p>
          <w:p w14:paraId="3C6DF734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6D8FB0A5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791AFD" w:rsidRPr="00791AFD" w14:paraId="7A835203" w14:textId="77777777" w:rsidTr="00791A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89F48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 – DECLARAÇÃO DE ATENDIMENTO ÀS LEIS E AOS REGULAMENTOS TÉCNICOS DE SEGURANÇA</w:t>
            </w:r>
          </w:p>
        </w:tc>
      </w:tr>
      <w:tr w:rsidR="00791AFD" w:rsidRPr="00791AFD" w14:paraId="1FF07D8D" w14:textId="77777777" w:rsidTr="00791A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E3A86" w14:textId="08FAE5E3" w:rsidR="00B86CA1" w:rsidRDefault="00B86CA1" w:rsidP="00B8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Declaro que, em conformidade 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disposto no</w:t>
            </w:r>
            <w:r w:rsidR="00BD17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art. 15, inciso I da Resolução GECEX (.) de xx de agosto de 2023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estou ciente de que os produtos contidos no presente pleito devem obedecer às leis e aos regulamentos técnicos e de segurança brasileiros, estando sujeitos à fiscalização da autoridade competente em território nacional, notadamente quanto ao cumprimento dos requisitos previstos na NR nº 12</w:t>
            </w:r>
            <w:r w:rsidRPr="006F65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4047DCDA" w14:textId="77777777" w:rsidR="00791AFD" w:rsidRPr="00791AFD" w:rsidRDefault="00791AFD" w:rsidP="00B8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680D4258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791AFD" w:rsidRPr="00791AFD" w14:paraId="0B61CAA4" w14:textId="77777777" w:rsidTr="00791A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705AE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 – DECLARAÇÃO DE CIÊNCIA E RESPONSABILIDADE EM RELAÇÃO AOS ARQUIVOS ENVIADOS À EMPRESA PLEITEANTE</w:t>
            </w:r>
          </w:p>
        </w:tc>
      </w:tr>
      <w:tr w:rsidR="00791AFD" w:rsidRPr="00791AFD" w14:paraId="1845084E" w14:textId="77777777" w:rsidTr="00791A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7B4AB" w14:textId="77777777" w:rsidR="00FD350A" w:rsidRPr="00FD350A" w:rsidRDefault="00FD350A" w:rsidP="00FD3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35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Declaro estar ciente de que o arquivo anexado ao pleito identificado como “Catálogo Técnico” será disponibilizado ao pleiteante original do Ex-tarifário.</w:t>
            </w:r>
          </w:p>
          <w:p w14:paraId="59CADBB6" w14:textId="77777777" w:rsidR="00DE7D96" w:rsidRDefault="00FD350A" w:rsidP="00FD3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35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Ou seja, declaro que as informações contidas no mencionado arquivo são de inteira e exclusiva responsabilidade 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contestante</w:t>
            </w:r>
            <w:r w:rsidRPr="00FD35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não cabendo ao Ministério analisar se há informações que possam expor a empresa envolvida antes da publicação no sítio eletrônico.</w:t>
            </w:r>
          </w:p>
          <w:p w14:paraId="565BBBEB" w14:textId="77777777" w:rsidR="00DE7D96" w:rsidRPr="00791AFD" w:rsidRDefault="00DE7D96" w:rsidP="00FD3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B5C5B53" w14:textId="77777777" w:rsidR="00791AFD" w:rsidRPr="00791AFD" w:rsidRDefault="00791AFD" w:rsidP="00791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AF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791AFD" w:rsidRPr="00791AFD" w14:paraId="5064428E" w14:textId="77777777" w:rsidTr="00791A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84178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VII - </w:t>
            </w:r>
            <w:r w:rsidRPr="00791A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DECLARAÇÃO DE RESPONSABILIDADE E VÍNCULO EMPREGATÍCIO</w:t>
            </w:r>
            <w:r w:rsidRPr="00791AFD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791A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(Apenas se a pessoa de contato for um funcionário da empresa. Caso o signatário seja um representante legal, sócio/proprietário da empresa, ou a própria entidade de classe, não é necessário manter esta cláusula no formulário)</w:t>
            </w:r>
          </w:p>
        </w:tc>
      </w:tr>
      <w:tr w:rsidR="00791AFD" w:rsidRPr="00791AFD" w14:paraId="2B8AFE34" w14:textId="77777777" w:rsidTr="00791AF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A10A3" w14:textId="27E2BEDE" w:rsidR="00791AFD" w:rsidRPr="00791AFD" w:rsidRDefault="00B86CA1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Declaro, sob as penas da lei, que tenho vínculo empregatício com a empresa pleiteante e sou autorizado por ela a defender seus interesses em seu nome perante a </w:t>
            </w:r>
            <w:r w:rsidR="00C55E7A" w:rsidRPr="00C313E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 de Desenvolvimento Industrial, Inovação, Comércio e Serviços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do </w:t>
            </w:r>
            <w:r w:rsidR="00112AF0" w:rsidRPr="00C313E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Ministério do Desenvolvimento, Indústria, Comércio e Serviços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nos processos envolvendo pleitos relativos a Ex-tarifários</w:t>
            </w:r>
            <w:r w:rsidR="00791AFD"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673D08E4" w14:textId="77777777" w:rsidR="00791AFD" w:rsidRPr="00791AFD" w:rsidRDefault="00791AFD" w:rsidP="00791A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91A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0E46CF89" w14:textId="77777777" w:rsidR="005D0B63" w:rsidRDefault="005D0B63" w:rsidP="00FD350A"/>
    <w:sectPr w:rsidR="005D0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GBK" w:date="2023-08-14T14:16:00Z" w:initials="CGBK">
    <w:p w14:paraId="65E6BE05" w14:textId="77777777" w:rsidR="0034398B" w:rsidRDefault="0034398B" w:rsidP="00C5118E">
      <w:pPr>
        <w:pStyle w:val="Textodecomentrio"/>
      </w:pPr>
      <w:r>
        <w:rPr>
          <w:rStyle w:val="Refdecomentrio"/>
        </w:rPr>
        <w:annotationRef/>
      </w:r>
      <w:r>
        <w:t>Devemos retirar?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E6BE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4B5DB" w16cex:dateUtc="2023-08-14T1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E6BE05" w16cid:durableId="2884B5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GBK">
    <w15:presenceInfo w15:providerId="None" w15:userId="CGB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FD"/>
    <w:rsid w:val="000626B5"/>
    <w:rsid w:val="00112AF0"/>
    <w:rsid w:val="00157E73"/>
    <w:rsid w:val="001F4808"/>
    <w:rsid w:val="00227D43"/>
    <w:rsid w:val="002512FE"/>
    <w:rsid w:val="0034398B"/>
    <w:rsid w:val="00350539"/>
    <w:rsid w:val="003E2342"/>
    <w:rsid w:val="00431367"/>
    <w:rsid w:val="00477110"/>
    <w:rsid w:val="005D0B63"/>
    <w:rsid w:val="00611615"/>
    <w:rsid w:val="00791AFD"/>
    <w:rsid w:val="00815931"/>
    <w:rsid w:val="00833D03"/>
    <w:rsid w:val="009A6D90"/>
    <w:rsid w:val="00A540C3"/>
    <w:rsid w:val="00B61B90"/>
    <w:rsid w:val="00B86CA1"/>
    <w:rsid w:val="00BD1719"/>
    <w:rsid w:val="00BF5645"/>
    <w:rsid w:val="00BF654A"/>
    <w:rsid w:val="00C04C67"/>
    <w:rsid w:val="00C553C1"/>
    <w:rsid w:val="00C55E7A"/>
    <w:rsid w:val="00CB1106"/>
    <w:rsid w:val="00D041FD"/>
    <w:rsid w:val="00D740E5"/>
    <w:rsid w:val="00DE7D96"/>
    <w:rsid w:val="00EC222E"/>
    <w:rsid w:val="00F93B9C"/>
    <w:rsid w:val="00FD350A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CB6C"/>
  <w15:chartTrackingRefBased/>
  <w15:docId w15:val="{A7729D06-0D7C-4B0C-8596-9E991B0C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1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1AFD"/>
    <w:rPr>
      <w:b/>
      <w:bCs/>
    </w:rPr>
  </w:style>
  <w:style w:type="paragraph" w:customStyle="1" w:styleId="textojustificado">
    <w:name w:val="texto_justificado"/>
    <w:basedOn w:val="Normal"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91AFD"/>
    <w:rPr>
      <w:i/>
      <w:iCs/>
    </w:rPr>
  </w:style>
  <w:style w:type="paragraph" w:customStyle="1" w:styleId="tabelatextocentralizado">
    <w:name w:val="tabela_texto_centralizado"/>
    <w:basedOn w:val="Normal"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91A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79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CA1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540C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439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398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39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39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398B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FF29E4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856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Augusto Rêgo</dc:creator>
  <cp:keywords/>
  <dc:description/>
  <cp:lastModifiedBy>Paulo Augusto Rêgo</cp:lastModifiedBy>
  <cp:revision>4</cp:revision>
  <dcterms:created xsi:type="dcterms:W3CDTF">2024-03-13T17:49:00Z</dcterms:created>
  <dcterms:modified xsi:type="dcterms:W3CDTF">2024-03-13T18:00:00Z</dcterms:modified>
</cp:coreProperties>
</file>