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6A4F436A" w:rsidR="00972DF0" w:rsidRPr="00FB1673"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w:t>
      </w:r>
      <w:r w:rsidRPr="00FB1673">
        <w:rPr>
          <w:rFonts w:asciiTheme="minorHAnsi" w:hAnsiTheme="minorHAnsi" w:cstheme="minorHAnsi"/>
          <w:szCs w:val="24"/>
        </w:rPr>
        <w:t xml:space="preserve">nas exportações para o Brasil de </w:t>
      </w:r>
      <w:r w:rsidR="00634025" w:rsidRPr="00FB1673">
        <w:rPr>
          <w:rStyle w:val="normaltextrun"/>
          <w:rFonts w:ascii="Calibri" w:hAnsi="Calibri" w:cs="Calibri"/>
          <w:shd w:val="clear" w:color="auto" w:fill="FFFFFF"/>
        </w:rPr>
        <w:t>fibras sintéticas de poliéster</w:t>
      </w:r>
      <w:r w:rsidRPr="00FB1673">
        <w:rPr>
          <w:rFonts w:asciiTheme="minorHAnsi" w:hAnsiTheme="minorHAnsi" w:cstheme="minorHAnsi"/>
          <w:szCs w:val="24"/>
        </w:rPr>
        <w:t>, comumente classificad</w:t>
      </w:r>
      <w:r w:rsidR="00CC2CF0" w:rsidRPr="00FB1673">
        <w:rPr>
          <w:rFonts w:asciiTheme="minorHAnsi" w:hAnsiTheme="minorHAnsi" w:cstheme="minorHAnsi"/>
          <w:szCs w:val="24"/>
        </w:rPr>
        <w:t>as</w:t>
      </w:r>
      <w:r w:rsidRPr="00FB1673">
        <w:rPr>
          <w:rFonts w:asciiTheme="minorHAnsi" w:hAnsiTheme="minorHAnsi" w:cstheme="minorHAnsi"/>
          <w:sz w:val="28"/>
          <w:szCs w:val="28"/>
        </w:rPr>
        <w:t xml:space="preserve"> </w:t>
      </w:r>
      <w:r w:rsidRPr="00FB1673">
        <w:rPr>
          <w:rFonts w:asciiTheme="minorHAnsi" w:hAnsiTheme="minorHAnsi" w:cstheme="minorHAnsi"/>
          <w:szCs w:val="24"/>
        </w:rPr>
        <w:t xml:space="preserve">no </w:t>
      </w:r>
      <w:r w:rsidR="006F6A98" w:rsidRPr="00FB1673">
        <w:rPr>
          <w:rFonts w:asciiTheme="minorHAnsi" w:hAnsiTheme="minorHAnsi" w:cstheme="minorHAnsi"/>
          <w:szCs w:val="24"/>
        </w:rPr>
        <w:t>sub</w:t>
      </w:r>
      <w:r w:rsidRPr="00FB1673">
        <w:rPr>
          <w:rFonts w:asciiTheme="minorHAnsi" w:hAnsiTheme="minorHAnsi" w:cstheme="minorHAnsi"/>
          <w:szCs w:val="24"/>
        </w:rPr>
        <w:t>item</w:t>
      </w:r>
      <w:r w:rsidR="002258E6" w:rsidRPr="00FB1673">
        <w:rPr>
          <w:rFonts w:asciiTheme="minorHAnsi" w:hAnsiTheme="minorHAnsi" w:cstheme="minorHAnsi"/>
          <w:szCs w:val="24"/>
        </w:rPr>
        <w:t xml:space="preserve"> </w:t>
      </w:r>
      <w:r w:rsidR="002258E6" w:rsidRPr="00FB1673">
        <w:rPr>
          <w:rStyle w:val="normaltextrun"/>
          <w:rFonts w:ascii="Calibri" w:hAnsi="Calibri" w:cs="Calibri"/>
          <w:bdr w:val="none" w:sz="0" w:space="0" w:color="auto" w:frame="1"/>
        </w:rPr>
        <w:t>5503.20.90</w:t>
      </w:r>
      <w:r w:rsidRPr="00FB1673">
        <w:rPr>
          <w:rFonts w:asciiTheme="minorHAnsi" w:hAnsiTheme="minorHAnsi" w:cstheme="minorHAnsi"/>
          <w:szCs w:val="24"/>
        </w:rPr>
        <w:t xml:space="preserve"> da Nomenclatura Comum do Mercosul – NCM, originárias de </w:t>
      </w:r>
      <w:r w:rsidR="00B170BD" w:rsidRPr="00FB1673">
        <w:rPr>
          <w:rStyle w:val="normaltextrun"/>
          <w:rFonts w:ascii="Calibri" w:hAnsi="Calibri" w:cs="Calibri"/>
          <w:shd w:val="clear" w:color="auto" w:fill="FFFFFF"/>
        </w:rPr>
        <w:t xml:space="preserve">China, Índia, Malásia, Tailândia e Vietnã, </w:t>
      </w:r>
      <w:r w:rsidRPr="00FB1673">
        <w:rPr>
          <w:rFonts w:asciiTheme="minorHAnsi" w:hAnsiTheme="minorHAnsi" w:cstheme="minorHAnsi"/>
          <w:szCs w:val="24"/>
        </w:rPr>
        <w:t>e de dano à indústria doméstica decorrente de tal prática</w:t>
      </w:r>
      <w:r w:rsidR="00033448" w:rsidRPr="00FB1673">
        <w:rPr>
          <w:rFonts w:asciiTheme="minorHAnsi" w:hAnsiTheme="minorHAnsi" w:cstheme="minorHAnsi"/>
          <w:szCs w:val="24"/>
        </w:rPr>
        <w:t>.</w:t>
      </w:r>
    </w:p>
    <w:p w14:paraId="127EA9BF" w14:textId="77777777" w:rsidR="00972DF0" w:rsidRPr="00FB1673"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01E42D5E" w:rsidR="004D0925" w:rsidRPr="00FB1673"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r w:rsidR="00B170BD" w:rsidRPr="00FB1673">
        <w:rPr>
          <w:rStyle w:val="normaltextrun"/>
          <w:rFonts w:ascii="Calibri" w:hAnsi="Calibri" w:cs="Calibri"/>
          <w:bdr w:val="none" w:sz="0" w:space="0" w:color="auto" w:frame="1"/>
        </w:rPr>
        <w:t xml:space="preserve">19972.102538/2023-93 </w:t>
      </w:r>
      <w:r w:rsidRPr="00FB1673">
        <w:rPr>
          <w:rFonts w:asciiTheme="minorHAnsi" w:hAnsiTheme="minorHAnsi" w:cstheme="minorHAnsi"/>
          <w:szCs w:val="24"/>
        </w:rPr>
        <w:t xml:space="preserve">restrito e </w:t>
      </w:r>
      <w:r w:rsidR="00B170BD" w:rsidRPr="00FB1673">
        <w:rPr>
          <w:rStyle w:val="normaltextrun"/>
          <w:rFonts w:ascii="Calibri" w:hAnsi="Calibri" w:cs="Calibri"/>
          <w:bdr w:val="none" w:sz="0" w:space="0" w:color="auto" w:frame="1"/>
        </w:rPr>
        <w:t xml:space="preserve">19972.102537/2023-49 </w:t>
      </w:r>
      <w:r w:rsidRPr="00FB1673">
        <w:rPr>
          <w:rFonts w:asciiTheme="minorHAnsi" w:hAnsiTheme="minorHAnsi" w:cstheme="minorHAnsi"/>
          <w:szCs w:val="24"/>
        </w:rPr>
        <w:t>confidencial</w:t>
      </w:r>
      <w:bookmarkEnd w:id="0"/>
      <w:bookmarkEnd w:id="1"/>
      <w:r w:rsidRPr="00FB1673">
        <w:rPr>
          <w:rFonts w:asciiTheme="minorHAnsi" w:hAnsiTheme="minorHAnsi" w:cstheme="minorHAnsi"/>
          <w:szCs w:val="24"/>
        </w:rPr>
        <w:t xml:space="preserve"> </w:t>
      </w:r>
    </w:p>
    <w:p w14:paraId="5125AF78" w14:textId="1461946A" w:rsidR="00972DF0" w:rsidRPr="00FB1673"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FB1673">
        <w:rPr>
          <w:rFonts w:asciiTheme="minorHAnsi" w:hAnsiTheme="minorHAnsi" w:cstheme="minorHAnsi"/>
          <w:szCs w:val="24"/>
        </w:rPr>
        <w:t>Contato: (+55 61) 2027-</w:t>
      </w:r>
      <w:r w:rsidR="00B170BD" w:rsidRPr="00FB1673">
        <w:rPr>
          <w:rFonts w:asciiTheme="minorHAnsi" w:hAnsiTheme="minorHAnsi" w:cstheme="minorHAnsi"/>
          <w:szCs w:val="24"/>
        </w:rPr>
        <w:t>7</w:t>
      </w:r>
      <w:r w:rsidR="00B170BD" w:rsidRPr="00FB1673">
        <w:rPr>
          <w:rStyle w:val="normaltextrun"/>
          <w:rFonts w:ascii="Calibri" w:hAnsi="Calibri" w:cs="Calibri"/>
          <w:shd w:val="clear" w:color="auto" w:fill="FFFFFF"/>
        </w:rPr>
        <w:t xml:space="preserve">770 ou </w:t>
      </w:r>
      <w:hyperlink r:id="rId12" w:tgtFrame="_blank" w:history="1">
        <w:r w:rsidR="00B170BD" w:rsidRPr="00FB1673">
          <w:rPr>
            <w:rStyle w:val="normaltextrun"/>
            <w:rFonts w:ascii="Calibri" w:hAnsi="Calibri" w:cs="Calibri"/>
            <w:u w:val="single"/>
            <w:shd w:val="clear" w:color="auto" w:fill="FFFFFF"/>
          </w:rPr>
          <w:t>fibraspoliester@mdic.gov.br</w:t>
        </w:r>
      </w:hyperlink>
      <w:r w:rsidR="00B170BD" w:rsidRPr="00FB1673">
        <w:rPr>
          <w:rStyle w:val="normaltextrun"/>
          <w:rFonts w:ascii="Calibri" w:hAnsi="Calibri" w:cs="Calibri"/>
          <w:shd w:val="clear" w:color="auto" w:fill="FFFFFF"/>
        </w:rPr>
        <w:t> </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719E2FD3" w:rsidR="00522BA1" w:rsidRPr="00FB1673"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w:t>
      </w:r>
      <w:r w:rsidR="0044145F" w:rsidRPr="00FB1673">
        <w:rPr>
          <w:rFonts w:asciiTheme="minorHAnsi" w:hAnsiTheme="minorHAnsi" w:cstheme="minorHAnsi"/>
          <w:szCs w:val="24"/>
        </w:rPr>
        <w:t xml:space="preserve">de </w:t>
      </w:r>
      <w:r w:rsidR="00DF0FBE" w:rsidRPr="00FB1673">
        <w:rPr>
          <w:rStyle w:val="normaltextrun"/>
          <w:rFonts w:ascii="Calibri" w:hAnsi="Calibri" w:cs="Calibri"/>
          <w:bdr w:val="none" w:sz="0" w:space="0" w:color="auto" w:frame="1"/>
        </w:rPr>
        <w:t>fibras sintéticas de poliéster</w:t>
      </w:r>
      <w:r w:rsidR="009B42DC" w:rsidRPr="00FB1673">
        <w:rPr>
          <w:rStyle w:val="normaltextrun"/>
          <w:rFonts w:ascii="Calibri" w:hAnsi="Calibri" w:cs="Calibri"/>
          <w:bdr w:val="none" w:sz="0" w:space="0" w:color="auto" w:frame="1"/>
        </w:rPr>
        <w:t xml:space="preserve">, </w:t>
      </w:r>
      <w:r w:rsidR="0044145F" w:rsidRPr="00FB1673">
        <w:rPr>
          <w:rFonts w:asciiTheme="minorHAnsi" w:hAnsiTheme="minorHAnsi" w:cstheme="minorHAnsi"/>
          <w:szCs w:val="24"/>
        </w:rPr>
        <w:t>comumente classificad</w:t>
      </w:r>
      <w:r w:rsidR="00CC2CF0" w:rsidRPr="00FB1673">
        <w:rPr>
          <w:rFonts w:asciiTheme="minorHAnsi" w:hAnsiTheme="minorHAnsi" w:cstheme="minorHAnsi"/>
          <w:szCs w:val="24"/>
        </w:rPr>
        <w:t xml:space="preserve">as </w:t>
      </w:r>
      <w:r w:rsidR="0044145F" w:rsidRPr="00FB1673">
        <w:rPr>
          <w:rFonts w:asciiTheme="minorHAnsi" w:hAnsiTheme="minorHAnsi" w:cstheme="minorHAnsi"/>
          <w:szCs w:val="24"/>
        </w:rPr>
        <w:t xml:space="preserve">no </w:t>
      </w:r>
      <w:r w:rsidR="006F6A98" w:rsidRPr="00FB1673">
        <w:rPr>
          <w:rFonts w:asciiTheme="minorHAnsi" w:hAnsiTheme="minorHAnsi" w:cstheme="minorHAnsi"/>
          <w:szCs w:val="24"/>
        </w:rPr>
        <w:t>sub</w:t>
      </w:r>
      <w:r w:rsidR="0044145F" w:rsidRPr="00FB1673">
        <w:rPr>
          <w:rFonts w:asciiTheme="minorHAnsi" w:hAnsiTheme="minorHAnsi" w:cstheme="minorHAnsi"/>
          <w:szCs w:val="24"/>
        </w:rPr>
        <w:t xml:space="preserve">item </w:t>
      </w:r>
      <w:r w:rsidR="00977F8F" w:rsidRPr="00FB1673">
        <w:rPr>
          <w:rStyle w:val="normaltextrun"/>
          <w:rFonts w:ascii="Calibri" w:hAnsi="Calibri" w:cs="Calibri"/>
          <w:bdr w:val="none" w:sz="0" w:space="0" w:color="auto" w:frame="1"/>
        </w:rPr>
        <w:t xml:space="preserve">5503.20.90 </w:t>
      </w:r>
      <w:r w:rsidR="0044145F" w:rsidRPr="00FB1673">
        <w:rPr>
          <w:rFonts w:asciiTheme="minorHAnsi" w:hAnsiTheme="minorHAnsi" w:cstheme="minorHAnsi"/>
          <w:szCs w:val="24"/>
        </w:rPr>
        <w:t xml:space="preserve">da Nomenclatura Comum do Mercosul – NCM, originárias de </w:t>
      </w:r>
      <w:r w:rsidR="00977F8F" w:rsidRPr="00FB1673">
        <w:rPr>
          <w:rStyle w:val="normaltextrun"/>
          <w:rFonts w:ascii="Calibri" w:hAnsi="Calibri" w:cs="Calibri"/>
          <w:shd w:val="clear" w:color="auto" w:fill="FFFFFF"/>
        </w:rPr>
        <w:t>China, Índia, Malásia, Tailândia e Vietnã</w:t>
      </w:r>
      <w:r w:rsidRPr="00FB1673">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resposta a </w:t>
      </w:r>
      <w:proofErr w:type="spellStart"/>
      <w:r w:rsidRPr="00DB128C">
        <w:rPr>
          <w:rFonts w:asciiTheme="minorHAnsi" w:hAnsiTheme="minorHAnsi" w:cstheme="minorHAnsi"/>
          <w:szCs w:val="24"/>
        </w:rPr>
        <w:t>este</w:t>
      </w:r>
      <w:proofErr w:type="spellEnd"/>
      <w:r w:rsidRPr="00DB128C">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4D441A43"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B03769" w:rsidRPr="00FB1673">
        <w:rPr>
          <w:rStyle w:val="normaltextrun"/>
          <w:rFonts w:ascii="Calibri" w:hAnsi="Calibri" w:cs="Calibri"/>
          <w:bdr w:val="none" w:sz="0" w:space="0" w:color="auto" w:frame="1"/>
        </w:rPr>
        <w:t xml:space="preserve">19972.102538/2023-93 </w:t>
      </w:r>
      <w:r w:rsidRPr="00FB1673">
        <w:rPr>
          <w:rFonts w:asciiTheme="minorHAnsi" w:hAnsiTheme="minorHAnsi" w:cstheme="minorHAnsi"/>
          <w:szCs w:val="24"/>
        </w:rPr>
        <w:t xml:space="preserve">restrito e </w:t>
      </w:r>
      <w:r w:rsidR="00B03769" w:rsidRPr="00FB1673">
        <w:rPr>
          <w:rStyle w:val="normaltextrun"/>
          <w:rFonts w:ascii="Calibri" w:hAnsi="Calibri" w:cs="Calibri"/>
          <w:bdr w:val="none" w:sz="0" w:space="0" w:color="auto" w:frame="1"/>
        </w:rPr>
        <w:t xml:space="preserve">19972.102537/2023-49 </w:t>
      </w:r>
      <w:r w:rsidRPr="00C05147">
        <w:rPr>
          <w:rFonts w:asciiTheme="minorHAnsi" w:hAnsiTheme="minorHAnsi" w:cstheme="minorHAnsi"/>
          <w:color w:val="201F1E"/>
          <w:szCs w:val="24"/>
        </w:rPr>
        <w:t xml:space="preserve">confidencial no Sistema Eletrônico de Informações - SEI, disponível em </w:t>
      </w:r>
      <w:hyperlink r:id="rId13"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Recomenda-se que os arquivos sejam nomeados de forma curta, </w:t>
      </w:r>
      <w:proofErr w:type="spellStart"/>
      <w:r w:rsidRPr="00DB128C">
        <w:rPr>
          <w:rFonts w:asciiTheme="minorHAnsi" w:hAnsiTheme="minorHAnsi" w:cstheme="minorHAnsi"/>
          <w:szCs w:val="24"/>
        </w:rPr>
        <w:t>XX_YYYY_nome</w:t>
      </w:r>
      <w:proofErr w:type="spellEnd"/>
      <w:r w:rsidRPr="00DB128C">
        <w:rPr>
          <w:rFonts w:asciiTheme="minorHAnsi" w:hAnsiTheme="minorHAnsi" w:cstheme="minorHAnsi"/>
          <w:szCs w:val="24"/>
        </w:rPr>
        <w:t xml:space="preserv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Os arquivos eletrônicos com as respostas ao questionário deverão estar no formato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e as planilhas nos formatos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Os arquivos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deverão ser submetidos compactados dentro de arquivos eletrônicos no formato “.zip”, uma vez que o Sistema Eletrônico de Informações do Ministério - SEI aceita apenas os arquivos eletrônicos nos formatos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xml:space="preserve">”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podem ser apresentadas no formato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reduzindo seu tamanho. Caso não seja suficiente, sugere-se que apêndices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w:t>
      </w:r>
      <w:r w:rsidRPr="00DB128C">
        <w:rPr>
          <w:rFonts w:asciiTheme="minorHAnsi" w:hAnsiTheme="minorHAnsi" w:cstheme="minorHAnsi"/>
          <w:szCs w:val="24"/>
        </w:rPr>
        <w:lastRenderedPageBreak/>
        <w:t>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w:t>
      </w:r>
      <w:proofErr w:type="spellStart"/>
      <w:r w:rsidR="00E12A45" w:rsidRPr="00DB128C">
        <w:rPr>
          <w:rFonts w:asciiTheme="minorHAnsi" w:hAnsiTheme="minorHAnsi" w:cstheme="minorHAnsi"/>
          <w:szCs w:val="24"/>
        </w:rPr>
        <w:t>fornecer</w:t>
      </w:r>
      <w:proofErr w:type="spellEnd"/>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 xml:space="preserve">Trading </w:t>
            </w:r>
            <w:proofErr w:type="spellStart"/>
            <w:r w:rsidR="00427F90" w:rsidRPr="00DB128C">
              <w:rPr>
                <w:rFonts w:asciiTheme="minorHAnsi" w:hAnsiTheme="minorHAnsi" w:cstheme="minorHAnsi"/>
                <w:b/>
                <w:iCs/>
                <w:szCs w:val="24"/>
              </w:rPr>
              <w:t>company</w:t>
            </w:r>
            <w:proofErr w:type="spellEnd"/>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49488C16" w14:textId="77777777" w:rsidR="00FB1673" w:rsidRPr="00532A30" w:rsidRDefault="00427F90" w:rsidP="00FB1673">
      <w:pPr>
        <w:jc w:val="both"/>
        <w:rPr>
          <w:rFonts w:asciiTheme="minorHAnsi" w:hAnsiTheme="minorHAnsi" w:cstheme="minorBidi"/>
          <w:szCs w:val="24"/>
        </w:rPr>
      </w:pPr>
      <w:r w:rsidRPr="00DB128C">
        <w:rPr>
          <w:rFonts w:asciiTheme="minorHAnsi" w:hAnsiTheme="minorHAnsi" w:cstheme="minorHAnsi"/>
          <w:b/>
        </w:rPr>
        <w:t>i)</w:t>
      </w:r>
      <w:r w:rsidRPr="00DB128C">
        <w:rPr>
          <w:rFonts w:asciiTheme="minorHAnsi" w:hAnsiTheme="minorHAnsi" w:cstheme="minorHAnsi"/>
          <w:b/>
          <w:color w:val="FF0000"/>
        </w:rPr>
        <w:tab/>
      </w:r>
      <w:r w:rsidR="00FB1673" w:rsidRPr="00532A30">
        <w:rPr>
          <w:rFonts w:ascii="Calibri" w:eastAsia="Calibri" w:hAnsi="Calibri" w:cs="Calibri"/>
          <w:szCs w:val="24"/>
        </w:rPr>
        <w:t>Fibras sintéticas de poliéster</w:t>
      </w:r>
      <w:r w:rsidR="00FB1673" w:rsidRPr="00532A30">
        <w:rPr>
          <w:rFonts w:asciiTheme="minorHAnsi" w:hAnsiTheme="minorHAnsi" w:cstheme="minorBidi"/>
          <w:szCs w:val="24"/>
        </w:rPr>
        <w:t xml:space="preserve">, comumente classificadas no subitem </w:t>
      </w:r>
      <w:r w:rsidR="00FB1673" w:rsidRPr="00532A30">
        <w:rPr>
          <w:rFonts w:ascii="Calibri" w:eastAsia="Calibri" w:hAnsi="Calibri" w:cs="Calibri"/>
          <w:szCs w:val="24"/>
        </w:rPr>
        <w:t>5503.20.90</w:t>
      </w:r>
      <w:r w:rsidR="00FB1673" w:rsidRPr="00532A30">
        <w:rPr>
          <w:rFonts w:asciiTheme="minorHAnsi" w:hAnsiTheme="minorHAnsi" w:cstheme="minorBidi"/>
          <w:szCs w:val="24"/>
        </w:rPr>
        <w:t xml:space="preserve"> da NCM, exportado da China, Índia, Malásia, Tailândia e Vietnã para o Brasil.</w:t>
      </w:r>
    </w:p>
    <w:p w14:paraId="7F330AF8" w14:textId="77777777" w:rsidR="00FB1673" w:rsidRPr="00532A30" w:rsidRDefault="00FB1673" w:rsidP="00FB1673">
      <w:pPr>
        <w:jc w:val="both"/>
        <w:rPr>
          <w:rFonts w:asciiTheme="minorHAnsi" w:hAnsiTheme="minorHAnsi" w:cstheme="minorBidi"/>
          <w:szCs w:val="24"/>
        </w:rPr>
      </w:pPr>
    </w:p>
    <w:p w14:paraId="6438CA45" w14:textId="77777777" w:rsidR="00FB1673" w:rsidRPr="00532A30" w:rsidRDefault="00FB1673" w:rsidP="00FB1673">
      <w:pPr>
        <w:jc w:val="both"/>
        <w:rPr>
          <w:rFonts w:asciiTheme="minorHAnsi" w:hAnsiTheme="minorHAnsi" w:cstheme="minorBidi"/>
          <w:szCs w:val="24"/>
        </w:rPr>
      </w:pPr>
      <w:r w:rsidRPr="00532A30">
        <w:rPr>
          <w:rFonts w:asciiTheme="minorHAnsi" w:hAnsiTheme="minorHAnsi" w:cstheme="minorBidi"/>
          <w:szCs w:val="24"/>
        </w:rPr>
        <w:t xml:space="preserve">O produto objeto da investigação engloba as fibras de origem reciclada ou virgem. Os produtos são compostos por polímero poli(etileno) tereftalato, conhecido como poliéster ou Polímero Virgem, que pode ser obtido por intermédio de duas rotas de produção: a do DMT (Dimetil Tereftalato + MEG - </w:t>
      </w:r>
      <w:proofErr w:type="spellStart"/>
      <w:r w:rsidRPr="00532A30">
        <w:rPr>
          <w:rFonts w:asciiTheme="minorHAnsi" w:hAnsiTheme="minorHAnsi" w:cstheme="minorBidi"/>
          <w:szCs w:val="24"/>
        </w:rPr>
        <w:t>Monoetilenoglicol</w:t>
      </w:r>
      <w:proofErr w:type="spellEnd"/>
      <w:r w:rsidRPr="00532A30">
        <w:rPr>
          <w:rFonts w:asciiTheme="minorHAnsi" w:hAnsiTheme="minorHAnsi" w:cstheme="minorBidi"/>
          <w:szCs w:val="24"/>
        </w:rPr>
        <w:t xml:space="preserve">) ou a do PTA (Ácido </w:t>
      </w:r>
      <w:proofErr w:type="spellStart"/>
      <w:r w:rsidRPr="00532A30">
        <w:rPr>
          <w:rFonts w:asciiTheme="minorHAnsi" w:hAnsiTheme="minorHAnsi" w:cstheme="minorBidi"/>
          <w:szCs w:val="24"/>
        </w:rPr>
        <w:t>Terefetálico</w:t>
      </w:r>
      <w:proofErr w:type="spellEnd"/>
      <w:r w:rsidRPr="00532A30">
        <w:rPr>
          <w:rFonts w:asciiTheme="minorHAnsi" w:hAnsiTheme="minorHAnsi" w:cstheme="minorBidi"/>
          <w:szCs w:val="24"/>
        </w:rPr>
        <w:t xml:space="preserve"> Puro + MEG - </w:t>
      </w:r>
      <w:proofErr w:type="spellStart"/>
      <w:r w:rsidRPr="00532A30">
        <w:rPr>
          <w:rFonts w:asciiTheme="minorHAnsi" w:hAnsiTheme="minorHAnsi" w:cstheme="minorBidi"/>
          <w:szCs w:val="24"/>
        </w:rPr>
        <w:t>Monoetilenoglicol</w:t>
      </w:r>
      <w:proofErr w:type="spellEnd"/>
      <w:r w:rsidRPr="00532A30">
        <w:rPr>
          <w:rFonts w:asciiTheme="minorHAnsi" w:hAnsiTheme="minorHAnsi" w:cstheme="minorBidi"/>
          <w:szCs w:val="24"/>
        </w:rPr>
        <w:t xml:space="preserve">). No caso das recicladas, o produto é fabricado, principalmente, a partir de garrafas pós-consumo. </w:t>
      </w:r>
    </w:p>
    <w:p w14:paraId="71B4B4C5" w14:textId="77777777" w:rsidR="00FB1673" w:rsidRPr="00532A30" w:rsidRDefault="00FB1673" w:rsidP="00FB1673">
      <w:pPr>
        <w:jc w:val="both"/>
        <w:rPr>
          <w:rFonts w:asciiTheme="minorHAnsi" w:hAnsiTheme="minorHAnsi" w:cstheme="minorBidi"/>
          <w:szCs w:val="24"/>
        </w:rPr>
      </w:pPr>
    </w:p>
    <w:p w14:paraId="3C87E580" w14:textId="77777777" w:rsidR="00FB1673" w:rsidRPr="00532A30" w:rsidRDefault="00FB1673" w:rsidP="00FB1673">
      <w:pPr>
        <w:jc w:val="both"/>
        <w:rPr>
          <w:rFonts w:asciiTheme="minorHAnsi" w:hAnsiTheme="minorHAnsi" w:cstheme="minorBidi"/>
          <w:szCs w:val="24"/>
        </w:rPr>
      </w:pPr>
      <w:r w:rsidRPr="00532A30">
        <w:rPr>
          <w:rFonts w:asciiTheme="minorHAnsi" w:hAnsiTheme="minorHAnsi" w:cstheme="minorBidi"/>
          <w:szCs w:val="24"/>
        </w:rPr>
        <w:t xml:space="preserve">As fibras sintéticas de poliéster podem ser produzidas como fibras cortadas ou fibras contínuas, cada uma adequada para diferentes métodos de produção de fios e podem ser apresentadas em forma de fardos. Em geral utiliza-se DETEX ou DEN como unidade de medida de fardos. </w:t>
      </w:r>
    </w:p>
    <w:p w14:paraId="447C23C2" w14:textId="77777777" w:rsidR="00FB1673" w:rsidRPr="00532A30" w:rsidRDefault="00FB1673" w:rsidP="00FB1673">
      <w:pPr>
        <w:jc w:val="both"/>
        <w:rPr>
          <w:rFonts w:asciiTheme="minorHAnsi" w:hAnsiTheme="minorHAnsi" w:cstheme="minorBidi"/>
          <w:szCs w:val="24"/>
        </w:rPr>
      </w:pPr>
    </w:p>
    <w:p w14:paraId="6974B585" w14:textId="77777777" w:rsidR="00FB1673" w:rsidRPr="00532A30" w:rsidRDefault="00FB1673" w:rsidP="00FB1673">
      <w:pPr>
        <w:jc w:val="both"/>
        <w:rPr>
          <w:rFonts w:asciiTheme="minorHAnsi" w:hAnsiTheme="minorHAnsi" w:cstheme="minorHAnsi"/>
          <w:szCs w:val="24"/>
        </w:rPr>
      </w:pPr>
      <w:r w:rsidRPr="00532A30">
        <w:rPr>
          <w:rFonts w:asciiTheme="minorHAnsi" w:hAnsiTheme="minorHAnsi" w:cstheme="minorHAnsi"/>
          <w:szCs w:val="24"/>
        </w:rPr>
        <w:t>As fibras sintéticas</w:t>
      </w:r>
      <w:r>
        <w:rPr>
          <w:rFonts w:asciiTheme="minorHAnsi" w:hAnsiTheme="minorHAnsi" w:cstheme="minorHAnsi"/>
          <w:szCs w:val="24"/>
        </w:rPr>
        <w:t xml:space="preserve"> de poliéster</w:t>
      </w:r>
      <w:r w:rsidRPr="00532A30">
        <w:rPr>
          <w:rFonts w:asciiTheme="minorHAnsi" w:hAnsiTheme="minorHAnsi" w:cstheme="minorHAnsi"/>
          <w:szCs w:val="24"/>
        </w:rPr>
        <w:t xml:space="preserve"> objeto da investigação não são processadas por meio dos processos de carda e de penteadeira, caracterizando-se como não cardadas e não penteadas.</w:t>
      </w:r>
    </w:p>
    <w:p w14:paraId="3D64ACAC" w14:textId="77777777" w:rsidR="00FB1673" w:rsidRPr="00532A30" w:rsidRDefault="00FB1673" w:rsidP="00FB1673">
      <w:pPr>
        <w:jc w:val="both"/>
        <w:rPr>
          <w:rFonts w:asciiTheme="minorHAnsi" w:hAnsiTheme="minorHAnsi" w:cstheme="minorHAnsi"/>
          <w:szCs w:val="24"/>
        </w:rPr>
      </w:pPr>
    </w:p>
    <w:p w14:paraId="36A435C3" w14:textId="5A4117E7" w:rsidR="00427F90" w:rsidRPr="00DB128C" w:rsidRDefault="00427F90" w:rsidP="00FB1673">
      <w:pPr>
        <w:pStyle w:val="paragraph"/>
        <w:spacing w:before="0" w:beforeAutospacing="0" w:after="0" w:afterAutospacing="0"/>
        <w:jc w:val="both"/>
        <w:textAlignment w:val="baseline"/>
        <w:rPr>
          <w:rFonts w:asciiTheme="minorHAnsi" w:hAnsiTheme="minorHAnsi" w:cstheme="minorHAnsi"/>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proofErr w:type="spellStart"/>
      <w:r w:rsidRPr="00DB128C">
        <w:rPr>
          <w:rFonts w:asciiTheme="minorHAnsi" w:hAnsiTheme="minorHAnsi" w:cstheme="minorHAnsi"/>
          <w:b/>
          <w:bCs/>
          <w:sz w:val="24"/>
        </w:rPr>
        <w:t>ii</w:t>
      </w:r>
      <w:proofErr w:type="spellEnd"/>
      <w:r w:rsidRPr="00DB128C">
        <w:rPr>
          <w:rFonts w:asciiTheme="minorHAnsi" w:hAnsiTheme="minorHAnsi" w:cstheme="minorHAnsi"/>
          <w:b/>
          <w:bCs/>
          <w:sz w:val="24"/>
        </w:rPr>
        <w:t>)</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1A28EC26" w:rsidR="008A4874" w:rsidRPr="00FB1673" w:rsidRDefault="000F265B" w:rsidP="008A4874">
      <w:pPr>
        <w:ind w:left="1080"/>
        <w:jc w:val="both"/>
        <w:rPr>
          <w:rFonts w:asciiTheme="minorHAnsi" w:hAnsiTheme="minorHAnsi" w:cstheme="minorHAnsi"/>
          <w:szCs w:val="24"/>
        </w:rPr>
      </w:pPr>
      <w:r w:rsidRPr="00FB1673">
        <w:rPr>
          <w:rStyle w:val="normaltextrun"/>
          <w:rFonts w:ascii="Calibri" w:hAnsi="Calibri" w:cs="Calibri"/>
          <w:shd w:val="clear" w:color="auto" w:fill="FFFFFF"/>
        </w:rPr>
        <w:t>Julho de 2022 a junho de 2023</w:t>
      </w:r>
      <w:r w:rsidRPr="00FB1673">
        <w:rPr>
          <w:rStyle w:val="eop"/>
          <w:rFonts w:ascii="Calibri" w:hAnsi="Calibri" w:cs="Calibri"/>
          <w:shd w:val="clear" w:color="auto" w:fill="FFFFFF"/>
        </w:rPr>
        <w:t> </w:t>
      </w:r>
    </w:p>
    <w:p w14:paraId="21E8F684" w14:textId="77777777" w:rsidR="00427F90" w:rsidRPr="00FB1673" w:rsidRDefault="00427F90" w:rsidP="004C2FAF">
      <w:pPr>
        <w:ind w:left="-142" w:right="-199"/>
        <w:jc w:val="both"/>
        <w:rPr>
          <w:rFonts w:asciiTheme="minorHAnsi" w:hAnsiTheme="minorHAnsi" w:cstheme="minorHAnsi"/>
          <w:b/>
          <w:szCs w:val="24"/>
        </w:rPr>
      </w:pPr>
    </w:p>
    <w:p w14:paraId="0145F741" w14:textId="77777777" w:rsidR="00427F90" w:rsidRPr="00FB1673" w:rsidRDefault="00427F90" w:rsidP="004C2FAF">
      <w:pPr>
        <w:ind w:left="-142" w:right="-199"/>
        <w:jc w:val="both"/>
        <w:rPr>
          <w:rFonts w:asciiTheme="minorHAnsi" w:hAnsiTheme="minorHAnsi" w:cstheme="minorHAnsi"/>
          <w:b/>
          <w:szCs w:val="24"/>
        </w:rPr>
      </w:pPr>
    </w:p>
    <w:p w14:paraId="742B2F29" w14:textId="77777777" w:rsidR="00427F90" w:rsidRPr="00FB1673" w:rsidRDefault="00427F90" w:rsidP="004C2FAF">
      <w:pPr>
        <w:pStyle w:val="Recuodecorpodetexto"/>
        <w:ind w:left="-142" w:right="-199" w:firstLine="0"/>
        <w:rPr>
          <w:rFonts w:asciiTheme="minorHAnsi" w:hAnsiTheme="minorHAnsi" w:cstheme="minorHAnsi"/>
          <w:bCs/>
          <w:sz w:val="24"/>
        </w:rPr>
      </w:pPr>
      <w:proofErr w:type="spellStart"/>
      <w:r w:rsidRPr="00FB1673">
        <w:rPr>
          <w:rFonts w:asciiTheme="minorHAnsi" w:hAnsiTheme="minorHAnsi" w:cstheme="minorHAnsi"/>
          <w:b/>
          <w:bCs/>
          <w:sz w:val="24"/>
        </w:rPr>
        <w:t>iii</w:t>
      </w:r>
      <w:proofErr w:type="spellEnd"/>
      <w:r w:rsidRPr="00FB1673">
        <w:rPr>
          <w:rFonts w:asciiTheme="minorHAnsi" w:hAnsiTheme="minorHAnsi" w:cstheme="minorHAnsi"/>
          <w:b/>
          <w:bCs/>
          <w:sz w:val="24"/>
        </w:rPr>
        <w:t>)</w:t>
      </w:r>
      <w:r w:rsidRPr="00FB1673">
        <w:rPr>
          <w:rFonts w:asciiTheme="minorHAnsi" w:hAnsiTheme="minorHAnsi" w:cstheme="minorHAnsi"/>
          <w:b/>
          <w:bCs/>
          <w:sz w:val="24"/>
        </w:rPr>
        <w:tab/>
      </w:r>
      <w:r w:rsidRPr="00FB1673">
        <w:rPr>
          <w:rFonts w:asciiTheme="minorHAnsi" w:hAnsiTheme="minorHAnsi" w:cstheme="minorHAnsi"/>
          <w:bCs/>
          <w:sz w:val="24"/>
        </w:rPr>
        <w:t xml:space="preserve">Período </w:t>
      </w:r>
      <w:r w:rsidR="00376F8D" w:rsidRPr="00FB1673">
        <w:rPr>
          <w:rFonts w:asciiTheme="minorHAnsi" w:hAnsiTheme="minorHAnsi" w:cstheme="minorHAnsi"/>
          <w:bCs/>
          <w:sz w:val="24"/>
        </w:rPr>
        <w:t>de</w:t>
      </w:r>
      <w:r w:rsidRPr="00FB1673">
        <w:rPr>
          <w:rFonts w:asciiTheme="minorHAnsi" w:hAnsiTheme="minorHAnsi" w:cstheme="minorHAnsi"/>
          <w:bCs/>
          <w:sz w:val="24"/>
        </w:rPr>
        <w:t xml:space="preserve"> investigação de dano:</w:t>
      </w:r>
    </w:p>
    <w:p w14:paraId="37BD1ABA" w14:textId="77777777" w:rsidR="00427F90" w:rsidRPr="00FB1673" w:rsidRDefault="00427F90" w:rsidP="004C2FAF">
      <w:pPr>
        <w:tabs>
          <w:tab w:val="num" w:pos="0"/>
        </w:tabs>
        <w:ind w:left="-142" w:right="-199"/>
        <w:jc w:val="both"/>
        <w:rPr>
          <w:rFonts w:asciiTheme="minorHAnsi" w:hAnsiTheme="minorHAnsi" w:cstheme="minorHAnsi"/>
          <w:szCs w:val="24"/>
        </w:rPr>
      </w:pPr>
    </w:p>
    <w:p w14:paraId="3E3C631A" w14:textId="77777777" w:rsidR="000A5F43" w:rsidRPr="00FB1673" w:rsidRDefault="000A5F43" w:rsidP="000A5F43">
      <w:pPr>
        <w:pStyle w:val="paragraph"/>
        <w:spacing w:before="0" w:beforeAutospacing="0" w:after="0" w:afterAutospacing="0"/>
        <w:jc w:val="both"/>
        <w:textAlignment w:val="baseline"/>
        <w:rPr>
          <w:rFonts w:ascii="Segoe UI" w:hAnsi="Segoe UI" w:cs="Segoe UI"/>
          <w:sz w:val="18"/>
          <w:szCs w:val="18"/>
        </w:rPr>
      </w:pPr>
      <w:r w:rsidRPr="00FB1673">
        <w:rPr>
          <w:rStyle w:val="normaltextrun"/>
          <w:rFonts w:ascii="Calibri" w:hAnsi="Calibri" w:cs="Calibri"/>
        </w:rPr>
        <w:t>Julho de 2018</w:t>
      </w:r>
      <w:r w:rsidRPr="00FB1673">
        <w:rPr>
          <w:rStyle w:val="normaltextrun"/>
          <w:rFonts w:ascii="Calibri" w:hAnsi="Calibri" w:cs="Calibri"/>
          <w:b/>
          <w:bCs/>
        </w:rPr>
        <w:t xml:space="preserve"> </w:t>
      </w:r>
      <w:r w:rsidRPr="00FB1673">
        <w:rPr>
          <w:rStyle w:val="normaltextrun"/>
          <w:rFonts w:ascii="Calibri" w:hAnsi="Calibri" w:cs="Calibri"/>
        </w:rPr>
        <w:t>a junho</w:t>
      </w:r>
      <w:r w:rsidRPr="00FB1673">
        <w:rPr>
          <w:rStyle w:val="normaltextrun"/>
          <w:rFonts w:ascii="Calibri" w:hAnsi="Calibri" w:cs="Calibri"/>
          <w:b/>
          <w:bCs/>
        </w:rPr>
        <w:t xml:space="preserve"> </w:t>
      </w:r>
      <w:r w:rsidRPr="00FB1673">
        <w:rPr>
          <w:rStyle w:val="normaltextrun"/>
          <w:rFonts w:ascii="Calibri" w:hAnsi="Calibri" w:cs="Calibri"/>
        </w:rPr>
        <w:t>de 2023, dividido em cinco períodos, conforme especificado abaixo:</w:t>
      </w:r>
      <w:r w:rsidRPr="00FB1673">
        <w:rPr>
          <w:rStyle w:val="eop"/>
          <w:rFonts w:ascii="Calibri" w:hAnsi="Calibri" w:cs="Calibri"/>
        </w:rPr>
        <w:t> </w:t>
      </w:r>
    </w:p>
    <w:p w14:paraId="2DB2B204" w14:textId="77777777" w:rsidR="000A5F43" w:rsidRPr="00FB1673" w:rsidRDefault="000A5F43" w:rsidP="000A5F43">
      <w:pPr>
        <w:pStyle w:val="paragraph"/>
        <w:spacing w:before="0" w:beforeAutospacing="0" w:after="0" w:afterAutospacing="0"/>
        <w:jc w:val="both"/>
        <w:textAlignment w:val="baseline"/>
        <w:rPr>
          <w:rFonts w:ascii="Segoe UI" w:hAnsi="Segoe UI" w:cs="Segoe UI"/>
          <w:sz w:val="18"/>
          <w:szCs w:val="18"/>
        </w:rPr>
      </w:pPr>
      <w:r w:rsidRPr="00FB1673">
        <w:rPr>
          <w:rStyle w:val="eop"/>
          <w:rFonts w:ascii="Calibri" w:hAnsi="Calibri" w:cs="Calibri"/>
        </w:rPr>
        <w:t> </w:t>
      </w:r>
    </w:p>
    <w:p w14:paraId="3B640790" w14:textId="77777777" w:rsidR="000A5F43" w:rsidRPr="00FB1673" w:rsidRDefault="000A5F43" w:rsidP="000A5F43">
      <w:pPr>
        <w:pStyle w:val="paragraph"/>
        <w:spacing w:before="0" w:beforeAutospacing="0" w:after="0" w:afterAutospacing="0"/>
        <w:ind w:left="1080"/>
        <w:jc w:val="both"/>
        <w:textAlignment w:val="baseline"/>
        <w:rPr>
          <w:rFonts w:ascii="Segoe UI" w:hAnsi="Segoe UI" w:cs="Segoe UI"/>
          <w:sz w:val="18"/>
          <w:szCs w:val="18"/>
        </w:rPr>
      </w:pPr>
      <w:r w:rsidRPr="00FB1673">
        <w:rPr>
          <w:rStyle w:val="normaltextrun"/>
          <w:rFonts w:ascii="Calibri" w:hAnsi="Calibri" w:cs="Calibri"/>
        </w:rPr>
        <w:t>P1 – julho de 2018 a junho de 2019</w:t>
      </w:r>
      <w:r w:rsidRPr="00FB1673">
        <w:rPr>
          <w:rStyle w:val="eop"/>
          <w:rFonts w:ascii="Calibri" w:hAnsi="Calibri" w:cs="Calibri"/>
        </w:rPr>
        <w:t> </w:t>
      </w:r>
    </w:p>
    <w:p w14:paraId="0782FD6D" w14:textId="77777777" w:rsidR="000A5F43" w:rsidRPr="00FB1673" w:rsidRDefault="000A5F43" w:rsidP="000A5F43">
      <w:pPr>
        <w:pStyle w:val="paragraph"/>
        <w:spacing w:before="0" w:beforeAutospacing="0" w:after="0" w:afterAutospacing="0"/>
        <w:ind w:left="1080"/>
        <w:jc w:val="both"/>
        <w:textAlignment w:val="baseline"/>
        <w:rPr>
          <w:rFonts w:ascii="Segoe UI" w:hAnsi="Segoe UI" w:cs="Segoe UI"/>
          <w:sz w:val="18"/>
          <w:szCs w:val="18"/>
        </w:rPr>
      </w:pPr>
      <w:r w:rsidRPr="00FB1673">
        <w:rPr>
          <w:rStyle w:val="normaltextrun"/>
          <w:rFonts w:ascii="Calibri" w:hAnsi="Calibri" w:cs="Calibri"/>
        </w:rPr>
        <w:t>P2 – julho de 2019 a junho de 2020</w:t>
      </w:r>
      <w:r w:rsidRPr="00FB1673">
        <w:rPr>
          <w:rStyle w:val="eop"/>
          <w:rFonts w:ascii="Calibri" w:hAnsi="Calibri" w:cs="Calibri"/>
        </w:rPr>
        <w:t> </w:t>
      </w:r>
    </w:p>
    <w:p w14:paraId="4740F778" w14:textId="77777777" w:rsidR="000A5F43" w:rsidRPr="00FB1673" w:rsidRDefault="000A5F43" w:rsidP="000A5F43">
      <w:pPr>
        <w:pStyle w:val="paragraph"/>
        <w:spacing w:before="0" w:beforeAutospacing="0" w:after="0" w:afterAutospacing="0"/>
        <w:ind w:left="1080"/>
        <w:jc w:val="both"/>
        <w:textAlignment w:val="baseline"/>
        <w:rPr>
          <w:rFonts w:ascii="Segoe UI" w:hAnsi="Segoe UI" w:cs="Segoe UI"/>
          <w:sz w:val="18"/>
          <w:szCs w:val="18"/>
        </w:rPr>
      </w:pPr>
      <w:r w:rsidRPr="00FB1673">
        <w:rPr>
          <w:rStyle w:val="normaltextrun"/>
          <w:rFonts w:ascii="Calibri" w:hAnsi="Calibri" w:cs="Calibri"/>
        </w:rPr>
        <w:t>P3 – julho de 2020 a junho de 2021 </w:t>
      </w:r>
      <w:r w:rsidRPr="00FB1673">
        <w:rPr>
          <w:rStyle w:val="eop"/>
          <w:rFonts w:ascii="Calibri" w:hAnsi="Calibri" w:cs="Calibri"/>
        </w:rPr>
        <w:t> </w:t>
      </w:r>
    </w:p>
    <w:p w14:paraId="22628B44" w14:textId="77777777" w:rsidR="000A5F43" w:rsidRPr="00FB1673" w:rsidRDefault="000A5F43" w:rsidP="000A5F43">
      <w:pPr>
        <w:pStyle w:val="paragraph"/>
        <w:spacing w:before="0" w:beforeAutospacing="0" w:after="0" w:afterAutospacing="0"/>
        <w:ind w:left="1080"/>
        <w:jc w:val="both"/>
        <w:textAlignment w:val="baseline"/>
        <w:rPr>
          <w:rFonts w:ascii="Segoe UI" w:hAnsi="Segoe UI" w:cs="Segoe UI"/>
          <w:sz w:val="18"/>
          <w:szCs w:val="18"/>
        </w:rPr>
      </w:pPr>
      <w:r w:rsidRPr="00FB1673">
        <w:rPr>
          <w:rStyle w:val="normaltextrun"/>
          <w:rFonts w:ascii="Calibri" w:hAnsi="Calibri" w:cs="Calibri"/>
        </w:rPr>
        <w:t>P4 – julho de 2021 a junho de 2022</w:t>
      </w:r>
      <w:r w:rsidRPr="00FB1673">
        <w:rPr>
          <w:rStyle w:val="eop"/>
          <w:rFonts w:ascii="Calibri" w:hAnsi="Calibri" w:cs="Calibri"/>
        </w:rPr>
        <w:t> </w:t>
      </w:r>
    </w:p>
    <w:p w14:paraId="39856CEC" w14:textId="77777777" w:rsidR="000A5F43" w:rsidRPr="00FB1673" w:rsidRDefault="000A5F43" w:rsidP="000A5F43">
      <w:pPr>
        <w:pStyle w:val="paragraph"/>
        <w:spacing w:before="0" w:beforeAutospacing="0" w:after="0" w:afterAutospacing="0"/>
        <w:ind w:left="1080"/>
        <w:jc w:val="both"/>
        <w:textAlignment w:val="baseline"/>
        <w:rPr>
          <w:rFonts w:ascii="Segoe UI" w:hAnsi="Segoe UI" w:cs="Segoe UI"/>
          <w:sz w:val="18"/>
          <w:szCs w:val="18"/>
        </w:rPr>
      </w:pPr>
      <w:r w:rsidRPr="00FB1673">
        <w:rPr>
          <w:rStyle w:val="normaltextrun"/>
          <w:rFonts w:ascii="Calibri" w:hAnsi="Calibri" w:cs="Calibri"/>
        </w:rPr>
        <w:t>P5 – julho de 2022 a junho de 2023</w:t>
      </w:r>
      <w:r w:rsidRPr="00FB1673">
        <w:rPr>
          <w:rStyle w:val="eop"/>
          <w:rFonts w:ascii="Calibri" w:hAnsi="Calibri" w:cs="Calibri"/>
        </w:rPr>
        <w:t> </w:t>
      </w:r>
    </w:p>
    <w:p w14:paraId="4F4EF67B" w14:textId="77777777" w:rsidR="00427F90" w:rsidRPr="00FB1673"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FB1673">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70FF88C0" w:rsidR="00E97642" w:rsidRPr="00FB1673"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Descrever, detalhadamente,</w:t>
      </w:r>
      <w:r w:rsidR="003235AA">
        <w:rPr>
          <w:rFonts w:asciiTheme="minorHAnsi" w:hAnsiTheme="minorHAnsi" w:cstheme="minorHAnsi"/>
          <w:szCs w:val="24"/>
        </w:rPr>
        <w:t xml:space="preserve"> </w:t>
      </w:r>
      <w:r w:rsidR="00307186" w:rsidRPr="00FB1673">
        <w:rPr>
          <w:rFonts w:asciiTheme="minorHAnsi" w:hAnsiTheme="minorHAnsi" w:cstheme="minorHAnsi"/>
          <w:szCs w:val="24"/>
        </w:rPr>
        <w:t>as</w:t>
      </w:r>
      <w:r w:rsidR="00022691" w:rsidRPr="00FB1673">
        <w:rPr>
          <w:rFonts w:asciiTheme="minorHAnsi" w:hAnsiTheme="minorHAnsi" w:cstheme="minorHAnsi"/>
          <w:szCs w:val="24"/>
        </w:rPr>
        <w:t xml:space="preserve"> </w:t>
      </w:r>
      <w:r w:rsidR="00075D6D" w:rsidRPr="00FB1673">
        <w:rPr>
          <w:rStyle w:val="normaltextrun"/>
          <w:rFonts w:ascii="Calibri" w:hAnsi="Calibri" w:cs="Calibri"/>
          <w:bdr w:val="none" w:sz="0" w:space="0" w:color="auto" w:frame="1"/>
        </w:rPr>
        <w:t>fibras sintéticas de poliéster</w:t>
      </w:r>
      <w:r w:rsidR="003235AA" w:rsidRPr="00FB1673">
        <w:rPr>
          <w:rStyle w:val="normaltextrun"/>
          <w:rFonts w:ascii="Calibri" w:hAnsi="Calibri" w:cs="Calibri"/>
          <w:bdr w:val="none" w:sz="0" w:space="0" w:color="auto" w:frame="1"/>
        </w:rPr>
        <w:t xml:space="preserve"> </w:t>
      </w:r>
      <w:r w:rsidRPr="00FB1673">
        <w:rPr>
          <w:rFonts w:asciiTheme="minorHAnsi" w:hAnsiTheme="minorHAnsi" w:cstheme="minorHAnsi"/>
          <w:szCs w:val="24"/>
        </w:rPr>
        <w:t>importad</w:t>
      </w:r>
      <w:r w:rsidR="00307186" w:rsidRPr="00FB1673">
        <w:rPr>
          <w:rFonts w:asciiTheme="minorHAnsi" w:hAnsiTheme="minorHAnsi" w:cstheme="minorHAnsi"/>
          <w:szCs w:val="24"/>
        </w:rPr>
        <w:t>as</w:t>
      </w:r>
      <w:r w:rsidRPr="00FB1673">
        <w:rPr>
          <w:rFonts w:asciiTheme="minorHAnsi" w:hAnsiTheme="minorHAnsi" w:cstheme="minorHAnsi"/>
          <w:szCs w:val="24"/>
        </w:rPr>
        <w:t xml:space="preserve"> por essa empresa. Acrescentar informações e especificações relevantes que permitam caracterizar tecnicamente es</w:t>
      </w:r>
      <w:r w:rsidR="0080623A" w:rsidRPr="00FB1673">
        <w:rPr>
          <w:rFonts w:asciiTheme="minorHAnsi" w:hAnsiTheme="minorHAnsi" w:cstheme="minorHAnsi"/>
          <w:szCs w:val="24"/>
        </w:rPr>
        <w:t>t</w:t>
      </w:r>
      <w:r w:rsidR="00A72A84" w:rsidRPr="00FB1673">
        <w:rPr>
          <w:rFonts w:asciiTheme="minorHAnsi" w:hAnsiTheme="minorHAnsi" w:cstheme="minorHAnsi"/>
          <w:szCs w:val="24"/>
        </w:rPr>
        <w:t>e produto</w:t>
      </w:r>
      <w:r w:rsidRPr="00FB1673">
        <w:rPr>
          <w:rFonts w:asciiTheme="minorHAnsi" w:hAnsiTheme="minorHAnsi" w:cstheme="minorHAnsi"/>
          <w:szCs w:val="24"/>
        </w:rPr>
        <w:t xml:space="preserve">, tais como nome/código comercial do fabricante, </w:t>
      </w:r>
      <w:r w:rsidR="00972400" w:rsidRPr="00FB1673">
        <w:rPr>
          <w:rFonts w:asciiTheme="minorHAnsi" w:hAnsiTheme="minorHAnsi" w:cstheme="minorHAnsi"/>
          <w:szCs w:val="24"/>
        </w:rPr>
        <w:t>tipo</w:t>
      </w:r>
      <w:r w:rsidRPr="00FB1673">
        <w:rPr>
          <w:rFonts w:asciiTheme="minorHAnsi" w:hAnsiTheme="minorHAnsi" w:cstheme="minorHAnsi"/>
          <w:szCs w:val="24"/>
        </w:rPr>
        <w:t xml:space="preserve">, mercado a que se destina, dentre outros. Se disponível, anexar catálogo </w:t>
      </w:r>
      <w:r w:rsidR="00AF0BD6" w:rsidRPr="00FB1673">
        <w:rPr>
          <w:rFonts w:asciiTheme="minorHAnsi" w:hAnsiTheme="minorHAnsi" w:cstheme="minorHAnsi"/>
          <w:szCs w:val="24"/>
        </w:rPr>
        <w:t>de</w:t>
      </w:r>
      <w:r w:rsidR="003235AA" w:rsidRPr="00FB1673">
        <w:rPr>
          <w:rFonts w:asciiTheme="minorHAnsi" w:hAnsiTheme="minorHAnsi" w:cstheme="minorHAnsi"/>
          <w:szCs w:val="24"/>
        </w:rPr>
        <w:t xml:space="preserve"> </w:t>
      </w:r>
      <w:r w:rsidR="003235AA" w:rsidRPr="00FB1673">
        <w:rPr>
          <w:rStyle w:val="normaltextrun"/>
          <w:rFonts w:ascii="Calibri" w:hAnsi="Calibri" w:cs="Calibri"/>
          <w:bdr w:val="none" w:sz="0" w:space="0" w:color="auto" w:frame="1"/>
        </w:rPr>
        <w:t>fibras sintéticas de poliéster</w:t>
      </w:r>
      <w:r w:rsidR="00A53373" w:rsidRPr="00FB1673">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7B3A1EF5" w:rsidR="00E53089" w:rsidRPr="00FB1673"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FA6E10" w:rsidRPr="00FB1673">
        <w:rPr>
          <w:rFonts w:asciiTheme="minorHAnsi" w:hAnsiTheme="minorHAnsi" w:cstheme="minorHAnsi"/>
        </w:rPr>
        <w:t>as</w:t>
      </w:r>
      <w:r w:rsidR="00AF0BD6" w:rsidRPr="00FB1673">
        <w:rPr>
          <w:rFonts w:asciiTheme="minorHAnsi" w:hAnsiTheme="minorHAnsi" w:cstheme="minorHAnsi"/>
        </w:rPr>
        <w:t xml:space="preserve"> </w:t>
      </w:r>
      <w:r w:rsidR="00640D4A" w:rsidRPr="00FB1673">
        <w:rPr>
          <w:rStyle w:val="normaltextrun"/>
          <w:rFonts w:ascii="Calibri" w:hAnsi="Calibri" w:cs="Calibri"/>
          <w:bdr w:val="none" w:sz="0" w:space="0" w:color="auto" w:frame="1"/>
        </w:rPr>
        <w:t>fibras sintéticas de poliéster</w:t>
      </w:r>
      <w:r w:rsidR="001D0BCD" w:rsidRPr="00FB1673">
        <w:rPr>
          <w:rFonts w:asciiTheme="minorHAnsi" w:hAnsiTheme="minorHAnsi" w:cstheme="minorHAnsi"/>
          <w:szCs w:val="24"/>
        </w:rPr>
        <w:t xml:space="preserve"> </w:t>
      </w:r>
      <w:r w:rsidR="00E53089" w:rsidRPr="00FB1673">
        <w:rPr>
          <w:rFonts w:asciiTheme="minorHAnsi" w:hAnsiTheme="minorHAnsi" w:cstheme="minorHAnsi"/>
        </w:rPr>
        <w:t>importad</w:t>
      </w:r>
      <w:r w:rsidR="00FA6E10" w:rsidRPr="00FB1673">
        <w:rPr>
          <w:rFonts w:asciiTheme="minorHAnsi" w:hAnsiTheme="minorHAnsi" w:cstheme="minorHAnsi"/>
        </w:rPr>
        <w:t>as</w:t>
      </w:r>
      <w:r w:rsidR="00E53089" w:rsidRPr="00FB1673">
        <w:rPr>
          <w:rFonts w:asciiTheme="minorHAnsi" w:hAnsiTheme="minorHAnsi" w:cstheme="minorHAnsi"/>
        </w:rPr>
        <w:t xml:space="preserve"> a algum processo de transformação e/ou embalagem, descrevendo sucintamente tal processo, ou se </w:t>
      </w:r>
      <w:r w:rsidR="001D0BCD" w:rsidRPr="00FB1673">
        <w:rPr>
          <w:rFonts w:asciiTheme="minorHAnsi" w:hAnsiTheme="minorHAnsi" w:cstheme="minorHAnsi"/>
        </w:rPr>
        <w:t xml:space="preserve">a </w:t>
      </w:r>
      <w:r w:rsidR="00E53089" w:rsidRPr="00FB1673">
        <w:rPr>
          <w:rFonts w:asciiTheme="minorHAnsi" w:hAnsiTheme="minorHAnsi" w:cstheme="minorHAnsi"/>
        </w:rPr>
        <w:t>utiliza e/ou reven</w:t>
      </w:r>
      <w:r w:rsidR="00A72A84" w:rsidRPr="00FB1673">
        <w:rPr>
          <w:rFonts w:asciiTheme="minorHAnsi" w:hAnsiTheme="minorHAnsi" w:cstheme="minorHAnsi"/>
        </w:rPr>
        <w:t>de na forma em que foi importad</w:t>
      </w:r>
      <w:r w:rsidR="001D0BCD" w:rsidRPr="00FB1673">
        <w:rPr>
          <w:rFonts w:asciiTheme="minorHAnsi" w:hAnsiTheme="minorHAnsi" w:cstheme="minorHAnsi"/>
        </w:rPr>
        <w:t>a</w:t>
      </w:r>
      <w:r w:rsidR="00E53089" w:rsidRPr="00FB1673">
        <w:rPr>
          <w:rFonts w:asciiTheme="minorHAnsi" w:hAnsiTheme="minorHAnsi" w:cstheme="minorHAnsi"/>
        </w:rPr>
        <w:t xml:space="preserve">. Informar, ainda, se </w:t>
      </w:r>
      <w:r w:rsidR="009B6DF9" w:rsidRPr="00FB1673">
        <w:rPr>
          <w:rFonts w:asciiTheme="minorHAnsi" w:hAnsiTheme="minorHAnsi" w:cstheme="minorHAnsi"/>
        </w:rPr>
        <w:t>as</w:t>
      </w:r>
      <w:r w:rsidR="006E70F2" w:rsidRPr="00FB1673">
        <w:rPr>
          <w:rFonts w:asciiTheme="minorHAnsi" w:hAnsiTheme="minorHAnsi" w:cstheme="minorHAnsi"/>
        </w:rPr>
        <w:t xml:space="preserve"> </w:t>
      </w:r>
      <w:r w:rsidR="006E70F2" w:rsidRPr="00FB1673">
        <w:rPr>
          <w:rStyle w:val="normaltextrun"/>
          <w:rFonts w:ascii="Calibri" w:hAnsi="Calibri" w:cs="Calibri"/>
          <w:bdr w:val="none" w:sz="0" w:space="0" w:color="auto" w:frame="1"/>
        </w:rPr>
        <w:t>fibras sintéticas de poliéster</w:t>
      </w:r>
      <w:r w:rsidR="004D5128" w:rsidRPr="00FB1673">
        <w:rPr>
          <w:rFonts w:asciiTheme="minorHAnsi" w:hAnsiTheme="minorHAnsi" w:cstheme="minorHAnsi"/>
        </w:rPr>
        <w:t xml:space="preserve"> </w:t>
      </w:r>
      <w:r w:rsidR="00A72A84" w:rsidRPr="00FB1673">
        <w:rPr>
          <w:rFonts w:asciiTheme="minorHAnsi" w:hAnsiTheme="minorHAnsi" w:cstheme="minorHAnsi"/>
        </w:rPr>
        <w:t>importad</w:t>
      </w:r>
      <w:r w:rsidR="006E70F2" w:rsidRPr="00FB1673">
        <w:rPr>
          <w:rFonts w:asciiTheme="minorHAnsi" w:hAnsiTheme="minorHAnsi" w:cstheme="minorHAnsi"/>
        </w:rPr>
        <w:t>as</w:t>
      </w:r>
      <w:r w:rsidR="00A72A84" w:rsidRPr="00FB1673">
        <w:rPr>
          <w:rFonts w:asciiTheme="minorHAnsi" w:hAnsiTheme="minorHAnsi" w:cstheme="minorHAnsi"/>
        </w:rPr>
        <w:t xml:space="preserve"> </w:t>
      </w:r>
      <w:r w:rsidR="006E70F2" w:rsidRPr="00FB1673">
        <w:rPr>
          <w:rFonts w:asciiTheme="minorHAnsi" w:hAnsiTheme="minorHAnsi" w:cstheme="minorHAnsi"/>
        </w:rPr>
        <w:t>são</w:t>
      </w:r>
      <w:r w:rsidR="00A72A84" w:rsidRPr="00FB1673">
        <w:rPr>
          <w:rFonts w:asciiTheme="minorHAnsi" w:hAnsiTheme="minorHAnsi" w:cstheme="minorHAnsi"/>
        </w:rPr>
        <w:t xml:space="preserve"> posteriormente exportad</w:t>
      </w:r>
      <w:r w:rsidR="006E70F2" w:rsidRPr="00FB1673">
        <w:rPr>
          <w:rFonts w:asciiTheme="minorHAnsi" w:hAnsiTheme="minorHAnsi" w:cstheme="minorHAnsi"/>
        </w:rPr>
        <w:t>as</w:t>
      </w:r>
      <w:r w:rsidR="00A72A84" w:rsidRPr="00FB1673">
        <w:rPr>
          <w:rFonts w:asciiTheme="minorHAnsi" w:hAnsiTheme="minorHAnsi" w:cstheme="minorHAnsi"/>
        </w:rPr>
        <w:t xml:space="preserve"> ou vendid</w:t>
      </w:r>
      <w:r w:rsidR="006E70F2" w:rsidRPr="00FB1673">
        <w:rPr>
          <w:rFonts w:asciiTheme="minorHAnsi" w:hAnsiTheme="minorHAnsi" w:cstheme="minorHAnsi"/>
        </w:rPr>
        <w:t>as</w:t>
      </w:r>
      <w:r w:rsidR="00874492" w:rsidRPr="00FB1673">
        <w:rPr>
          <w:rFonts w:asciiTheme="minorHAnsi" w:hAnsiTheme="minorHAnsi" w:cstheme="minorHAnsi"/>
        </w:rPr>
        <w:t xml:space="preserve"> no mercado interno.</w:t>
      </w:r>
    </w:p>
    <w:p w14:paraId="7FCE24E0" w14:textId="77777777" w:rsidR="00E53089" w:rsidRPr="00FB1673" w:rsidRDefault="00E53089" w:rsidP="004C2FAF">
      <w:pPr>
        <w:ind w:left="-142" w:right="-199"/>
        <w:jc w:val="both"/>
        <w:rPr>
          <w:rFonts w:asciiTheme="minorHAnsi" w:hAnsiTheme="minorHAnsi" w:cstheme="minorHAnsi"/>
        </w:rPr>
      </w:pPr>
    </w:p>
    <w:p w14:paraId="2269AF18" w14:textId="480F8DD1" w:rsidR="00E53089" w:rsidRPr="00FB1673" w:rsidRDefault="00BA4A1F" w:rsidP="004C2FAF">
      <w:pPr>
        <w:ind w:left="-142" w:right="-199"/>
        <w:jc w:val="both"/>
        <w:rPr>
          <w:rFonts w:asciiTheme="minorHAnsi" w:hAnsiTheme="minorHAnsi" w:cstheme="minorHAnsi"/>
        </w:rPr>
      </w:pPr>
      <w:r w:rsidRPr="00FB1673">
        <w:rPr>
          <w:rFonts w:asciiTheme="minorHAnsi" w:hAnsiTheme="minorHAnsi" w:cstheme="minorHAnsi"/>
        </w:rPr>
        <w:t>6</w:t>
      </w:r>
      <w:r w:rsidR="00E53089" w:rsidRPr="00FB1673">
        <w:rPr>
          <w:rFonts w:asciiTheme="minorHAnsi" w:hAnsiTheme="minorHAnsi" w:cstheme="minorHAnsi"/>
        </w:rPr>
        <w:t>.</w:t>
      </w:r>
      <w:r w:rsidR="00E53089" w:rsidRPr="00FB1673">
        <w:rPr>
          <w:rFonts w:asciiTheme="minorHAnsi" w:hAnsiTheme="minorHAnsi" w:cstheme="minorHAnsi"/>
        </w:rPr>
        <w:tab/>
        <w:t xml:space="preserve">Caso essa empresa revenda </w:t>
      </w:r>
      <w:r w:rsidR="00997EF7" w:rsidRPr="00FB1673">
        <w:rPr>
          <w:rFonts w:asciiTheme="minorHAnsi" w:hAnsiTheme="minorHAnsi" w:cstheme="minorHAnsi"/>
        </w:rPr>
        <w:t>as</w:t>
      </w:r>
      <w:r w:rsidR="009D23F5" w:rsidRPr="00FB1673">
        <w:rPr>
          <w:rFonts w:asciiTheme="minorHAnsi" w:hAnsiTheme="minorHAnsi" w:cstheme="minorHAnsi"/>
        </w:rPr>
        <w:t xml:space="preserve"> </w:t>
      </w:r>
      <w:r w:rsidR="00997EF7" w:rsidRPr="00FB1673">
        <w:rPr>
          <w:rStyle w:val="normaltextrun"/>
          <w:rFonts w:ascii="Calibri" w:hAnsi="Calibri" w:cs="Calibri"/>
          <w:shd w:val="clear" w:color="auto" w:fill="FFFFFF"/>
        </w:rPr>
        <w:t xml:space="preserve">fibras sintéticas de poliéster </w:t>
      </w:r>
      <w:r w:rsidR="009D23F5" w:rsidRPr="00FB1673">
        <w:rPr>
          <w:rFonts w:asciiTheme="minorHAnsi" w:hAnsiTheme="minorHAnsi" w:cstheme="minorHAnsi"/>
        </w:rPr>
        <w:t>importad</w:t>
      </w:r>
      <w:r w:rsidR="00997EF7" w:rsidRPr="00FB1673">
        <w:rPr>
          <w:rFonts w:asciiTheme="minorHAnsi" w:hAnsiTheme="minorHAnsi" w:cstheme="minorHAnsi"/>
        </w:rPr>
        <w:t>as</w:t>
      </w:r>
      <w:r w:rsidR="00E53089" w:rsidRPr="00FB1673">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71259767"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FB1673">
        <w:rPr>
          <w:rFonts w:asciiTheme="minorHAnsi" w:hAnsiTheme="minorHAnsi" w:cstheme="minorHAnsi"/>
          <w:szCs w:val="24"/>
        </w:rPr>
        <w:t>de</w:t>
      </w:r>
      <w:r w:rsidR="007A19F0" w:rsidRPr="00FB1673">
        <w:rPr>
          <w:rFonts w:asciiTheme="minorHAnsi" w:hAnsiTheme="minorHAnsi" w:cstheme="minorHAnsi"/>
        </w:rPr>
        <w:t xml:space="preserve"> </w:t>
      </w:r>
      <w:r w:rsidR="007A19F0" w:rsidRPr="00FB1673">
        <w:rPr>
          <w:rStyle w:val="normaltextrun"/>
          <w:rFonts w:ascii="Calibri" w:hAnsi="Calibri" w:cs="Calibri"/>
          <w:shd w:val="clear" w:color="auto" w:fill="FFFFFF"/>
        </w:rPr>
        <w:t>fibras sintéticas de poliéster</w:t>
      </w:r>
      <w:r w:rsidR="00EE1750" w:rsidRPr="00FB1673">
        <w:rPr>
          <w:rFonts w:asciiTheme="minorHAnsi" w:hAnsiTheme="minorHAnsi" w:cstheme="minorHAnsi"/>
          <w:szCs w:val="24"/>
        </w:rPr>
        <w:t xml:space="preserve">: existência </w:t>
      </w:r>
      <w:r w:rsidR="00EE1750" w:rsidRPr="00DB128C">
        <w:rPr>
          <w:rFonts w:asciiTheme="minorHAnsi" w:hAnsiTheme="minorHAnsi" w:cstheme="minorHAnsi"/>
          <w:szCs w:val="24"/>
        </w:rPr>
        <w:t xml:space="preserve">de contratos de fornecimento e sua periodicidade; alguma prática de desconto por distribuição, por região, por quantidade comprada; prêmio, crédito ou bonificação semestral ou </w:t>
      </w:r>
      <w:proofErr w:type="gramStart"/>
      <w:r w:rsidR="00EE1750" w:rsidRPr="00DB128C">
        <w:rPr>
          <w:rFonts w:asciiTheme="minorHAnsi" w:hAnsiTheme="minorHAnsi" w:cstheme="minorHAnsi"/>
          <w:szCs w:val="24"/>
        </w:rPr>
        <w:t>anual, etc.</w:t>
      </w:r>
      <w:proofErr w:type="gramEnd"/>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24589E2B" w:rsidR="009661AC" w:rsidRPr="00BC0229" w:rsidRDefault="009661AC" w:rsidP="004C2FAF">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r>
      <w:r w:rsidRPr="00FB1673">
        <w:rPr>
          <w:rFonts w:asciiTheme="minorHAnsi" w:hAnsiTheme="minorHAnsi" w:cstheme="minorHAnsi"/>
          <w:szCs w:val="24"/>
        </w:rPr>
        <w:t xml:space="preserve">Preencher </w:t>
      </w:r>
      <w:r w:rsidR="00EE0F10" w:rsidRPr="00FB1673">
        <w:rPr>
          <w:rFonts w:asciiTheme="minorHAnsi" w:hAnsiTheme="minorHAnsi" w:cstheme="minorHAnsi"/>
          <w:szCs w:val="24"/>
        </w:rPr>
        <w:t>o</w:t>
      </w:r>
      <w:r w:rsidRPr="00FB1673">
        <w:rPr>
          <w:rFonts w:asciiTheme="minorHAnsi" w:hAnsiTheme="minorHAnsi" w:cstheme="minorHAnsi"/>
          <w:szCs w:val="24"/>
        </w:rPr>
        <w:t xml:space="preserve"> </w:t>
      </w:r>
      <w:r w:rsidR="00E06566" w:rsidRPr="00FB1673">
        <w:rPr>
          <w:rFonts w:asciiTheme="minorHAnsi" w:hAnsiTheme="minorHAnsi" w:cstheme="minorHAnsi"/>
          <w:b/>
          <w:bCs/>
          <w:szCs w:val="24"/>
        </w:rPr>
        <w:t xml:space="preserve">Apêndice </w:t>
      </w:r>
      <w:r w:rsidR="006C0393" w:rsidRPr="00FB1673">
        <w:rPr>
          <w:rFonts w:asciiTheme="minorHAnsi" w:hAnsiTheme="minorHAnsi" w:cstheme="minorHAnsi"/>
          <w:b/>
          <w:bCs/>
          <w:szCs w:val="24"/>
        </w:rPr>
        <w:t>I</w:t>
      </w:r>
      <w:r w:rsidR="00724847" w:rsidRPr="00FB1673">
        <w:rPr>
          <w:rFonts w:asciiTheme="minorHAnsi" w:hAnsiTheme="minorHAnsi" w:cstheme="minorHAnsi"/>
          <w:b/>
          <w:bCs/>
          <w:szCs w:val="24"/>
        </w:rPr>
        <w:t>I</w:t>
      </w:r>
      <w:r w:rsidR="00D775DE" w:rsidRPr="00FB1673">
        <w:rPr>
          <w:rFonts w:asciiTheme="minorHAnsi" w:hAnsiTheme="minorHAnsi" w:cstheme="minorHAnsi"/>
          <w:szCs w:val="24"/>
        </w:rPr>
        <w:t xml:space="preserve">, </w:t>
      </w:r>
      <w:r w:rsidR="006E1194" w:rsidRPr="00FB1673">
        <w:rPr>
          <w:rFonts w:asciiTheme="minorHAnsi" w:hAnsiTheme="minorHAnsi" w:cstheme="minorHAnsi"/>
          <w:szCs w:val="24"/>
        </w:rPr>
        <w:t>no caso d</w:t>
      </w:r>
      <w:r w:rsidR="007A57E0" w:rsidRPr="00FB1673">
        <w:rPr>
          <w:rFonts w:asciiTheme="minorHAnsi" w:hAnsiTheme="minorHAnsi" w:cstheme="minorHAnsi"/>
          <w:szCs w:val="24"/>
        </w:rPr>
        <w:t>e</w:t>
      </w:r>
      <w:r w:rsidR="0009459B" w:rsidRPr="00FB1673">
        <w:rPr>
          <w:rFonts w:asciiTheme="minorHAnsi" w:hAnsiTheme="minorHAnsi" w:cstheme="minorHAnsi"/>
          <w:szCs w:val="24"/>
        </w:rPr>
        <w:t xml:space="preserve"> e</w:t>
      </w:r>
      <w:r w:rsidRPr="00FB1673">
        <w:rPr>
          <w:rFonts w:asciiTheme="minorHAnsi" w:hAnsiTheme="minorHAnsi" w:cstheme="minorHAnsi"/>
          <w:szCs w:val="24"/>
        </w:rPr>
        <w:t xml:space="preserve">sta empresa ter </w:t>
      </w:r>
      <w:r w:rsidR="00EE0F10" w:rsidRPr="00FB1673">
        <w:rPr>
          <w:rFonts w:asciiTheme="minorHAnsi" w:hAnsiTheme="minorHAnsi" w:cstheme="minorHAnsi"/>
          <w:szCs w:val="24"/>
        </w:rPr>
        <w:t xml:space="preserve">desembaraçado </w:t>
      </w:r>
      <w:r w:rsidRPr="00FB1673">
        <w:rPr>
          <w:rFonts w:asciiTheme="minorHAnsi" w:hAnsiTheme="minorHAnsi" w:cstheme="minorHAnsi"/>
          <w:szCs w:val="24"/>
        </w:rPr>
        <w:t>importações</w:t>
      </w:r>
      <w:r w:rsidR="00C90A1D" w:rsidRPr="00FB1673">
        <w:rPr>
          <w:rFonts w:asciiTheme="minorHAnsi" w:hAnsiTheme="minorHAnsi" w:cstheme="minorHAnsi"/>
          <w:szCs w:val="24"/>
        </w:rPr>
        <w:t>,</w:t>
      </w:r>
      <w:r w:rsidRPr="00FB1673">
        <w:rPr>
          <w:rFonts w:asciiTheme="minorHAnsi" w:hAnsiTheme="minorHAnsi" w:cstheme="minorHAnsi"/>
          <w:szCs w:val="24"/>
        </w:rPr>
        <w:t xml:space="preserve"> </w:t>
      </w:r>
      <w:r w:rsidR="006E1194" w:rsidRPr="00FB1673">
        <w:rPr>
          <w:rFonts w:asciiTheme="minorHAnsi" w:hAnsiTheme="minorHAnsi" w:cstheme="minorHAnsi"/>
          <w:b/>
          <w:szCs w:val="24"/>
        </w:rPr>
        <w:t>de</w:t>
      </w:r>
      <w:r w:rsidR="00EE0F10" w:rsidRPr="00FB1673">
        <w:rPr>
          <w:rFonts w:asciiTheme="minorHAnsi" w:hAnsiTheme="minorHAnsi" w:cstheme="minorHAnsi"/>
          <w:b/>
          <w:szCs w:val="24"/>
        </w:rPr>
        <w:t xml:space="preserve"> </w:t>
      </w:r>
      <w:r w:rsidR="00671512" w:rsidRPr="00FB1673">
        <w:rPr>
          <w:rStyle w:val="normaltextrun"/>
          <w:rFonts w:ascii="Calibri" w:hAnsi="Calibri" w:cs="Calibri"/>
          <w:b/>
          <w:bCs/>
        </w:rPr>
        <w:t>julho de 2022 a junho de 2023</w:t>
      </w:r>
      <w:r w:rsidR="00C90A1D" w:rsidRPr="00FB1673">
        <w:rPr>
          <w:rFonts w:asciiTheme="minorHAnsi" w:hAnsiTheme="minorHAnsi" w:cstheme="minorHAnsi"/>
          <w:b/>
          <w:szCs w:val="24"/>
        </w:rPr>
        <w:t>,</w:t>
      </w:r>
      <w:r w:rsidR="00EE0F10" w:rsidRPr="00FB1673">
        <w:rPr>
          <w:rFonts w:asciiTheme="minorHAnsi" w:hAnsiTheme="minorHAnsi" w:cstheme="minorHAnsi"/>
          <w:szCs w:val="24"/>
        </w:rPr>
        <w:t xml:space="preserve"> </w:t>
      </w:r>
      <w:r w:rsidRPr="00FB1673">
        <w:rPr>
          <w:rFonts w:asciiTheme="minorHAnsi" w:hAnsiTheme="minorHAnsi" w:cstheme="minorHAnsi"/>
          <w:szCs w:val="24"/>
        </w:rPr>
        <w:t xml:space="preserve">de </w:t>
      </w:r>
      <w:r w:rsidR="00671512" w:rsidRPr="00FB1673">
        <w:rPr>
          <w:rStyle w:val="normaltextrun"/>
          <w:rFonts w:ascii="Calibri" w:hAnsi="Calibri" w:cs="Calibri"/>
          <w:b/>
          <w:bCs/>
          <w:shd w:val="clear" w:color="auto" w:fill="FFFFFF"/>
        </w:rPr>
        <w:t>fibras sintéticas de poliéster</w:t>
      </w:r>
      <w:r w:rsidR="00AF1B10" w:rsidRPr="00FB1673">
        <w:rPr>
          <w:rFonts w:asciiTheme="minorHAnsi" w:hAnsiTheme="minorHAnsi" w:cstheme="minorHAnsi"/>
          <w:b/>
          <w:szCs w:val="24"/>
        </w:rPr>
        <w:t xml:space="preserve"> </w:t>
      </w:r>
      <w:r w:rsidR="00C60E76" w:rsidRPr="00FB1673">
        <w:rPr>
          <w:rFonts w:asciiTheme="minorHAnsi" w:hAnsiTheme="minorHAnsi" w:cstheme="minorHAnsi"/>
          <w:b/>
          <w:szCs w:val="24"/>
        </w:rPr>
        <w:t>objeto da investigação</w:t>
      </w:r>
      <w:r w:rsidRPr="00FB1673">
        <w:rPr>
          <w:rFonts w:asciiTheme="minorHAnsi" w:hAnsiTheme="minorHAnsi" w:cstheme="minorHAnsi"/>
          <w:szCs w:val="24"/>
        </w:rPr>
        <w:t xml:space="preserve">, </w:t>
      </w:r>
      <w:r w:rsidR="00AC5115" w:rsidRPr="00FB1673">
        <w:rPr>
          <w:rFonts w:asciiTheme="minorHAnsi" w:hAnsiTheme="minorHAnsi" w:cstheme="minorHAnsi"/>
          <w:szCs w:val="24"/>
        </w:rPr>
        <w:t>comumente classificad</w:t>
      </w:r>
      <w:r w:rsidR="00671512" w:rsidRPr="00FB1673">
        <w:rPr>
          <w:rFonts w:asciiTheme="minorHAnsi" w:hAnsiTheme="minorHAnsi" w:cstheme="minorHAnsi"/>
          <w:szCs w:val="24"/>
        </w:rPr>
        <w:t>as</w:t>
      </w:r>
      <w:r w:rsidRPr="00FB1673">
        <w:rPr>
          <w:rFonts w:asciiTheme="minorHAnsi" w:hAnsiTheme="minorHAnsi" w:cstheme="minorHAnsi"/>
          <w:szCs w:val="24"/>
        </w:rPr>
        <w:t xml:space="preserve"> no </w:t>
      </w:r>
      <w:r w:rsidR="006F6A98" w:rsidRPr="00FB1673">
        <w:rPr>
          <w:rFonts w:asciiTheme="minorHAnsi" w:hAnsiTheme="minorHAnsi" w:cstheme="minorHAnsi"/>
          <w:szCs w:val="24"/>
        </w:rPr>
        <w:t>sub</w:t>
      </w:r>
      <w:r w:rsidRPr="00FB1673">
        <w:rPr>
          <w:rFonts w:asciiTheme="minorHAnsi" w:hAnsiTheme="minorHAnsi" w:cstheme="minorHAnsi"/>
          <w:szCs w:val="24"/>
        </w:rPr>
        <w:t>ite</w:t>
      </w:r>
      <w:r w:rsidR="00022691" w:rsidRPr="00FB1673">
        <w:rPr>
          <w:rFonts w:asciiTheme="minorHAnsi" w:hAnsiTheme="minorHAnsi" w:cstheme="minorHAnsi"/>
          <w:szCs w:val="24"/>
        </w:rPr>
        <w:t>m</w:t>
      </w:r>
      <w:r w:rsidR="00C60E76" w:rsidRPr="00FB1673">
        <w:rPr>
          <w:rFonts w:asciiTheme="minorHAnsi" w:hAnsiTheme="minorHAnsi" w:cstheme="minorHAnsi"/>
          <w:szCs w:val="24"/>
        </w:rPr>
        <w:t xml:space="preserve"> </w:t>
      </w:r>
      <w:r w:rsidR="00E364B2" w:rsidRPr="00FB1673">
        <w:rPr>
          <w:rStyle w:val="normaltextrun"/>
          <w:rFonts w:ascii="Calibri" w:hAnsi="Calibri" w:cs="Calibri"/>
        </w:rPr>
        <w:t>5503.20.90 </w:t>
      </w:r>
      <w:r w:rsidRPr="00FB1673">
        <w:rPr>
          <w:rFonts w:asciiTheme="minorHAnsi" w:hAnsiTheme="minorHAnsi" w:cstheme="minorHAnsi"/>
          <w:szCs w:val="24"/>
        </w:rPr>
        <w:t>da NCM</w:t>
      </w:r>
      <w:r w:rsidR="00EE0F10" w:rsidRPr="00FB1673">
        <w:rPr>
          <w:rFonts w:asciiTheme="minorHAnsi" w:hAnsiTheme="minorHAnsi" w:cstheme="minorHAnsi"/>
          <w:szCs w:val="24"/>
        </w:rPr>
        <w:t xml:space="preserve"> e</w:t>
      </w:r>
      <w:r w:rsidRPr="00FB1673">
        <w:rPr>
          <w:rFonts w:asciiTheme="minorHAnsi" w:hAnsiTheme="minorHAnsi" w:cstheme="minorHAnsi"/>
          <w:szCs w:val="24"/>
        </w:rPr>
        <w:t xml:space="preserve"> </w:t>
      </w:r>
      <w:r w:rsidRPr="00FB1673">
        <w:rPr>
          <w:rFonts w:asciiTheme="minorHAnsi" w:hAnsiTheme="minorHAnsi" w:cstheme="minorHAnsi"/>
          <w:bCs/>
          <w:szCs w:val="24"/>
        </w:rPr>
        <w:t>originári</w:t>
      </w:r>
      <w:r w:rsidR="00B14A67" w:rsidRPr="00FB1673">
        <w:rPr>
          <w:rFonts w:asciiTheme="minorHAnsi" w:hAnsiTheme="minorHAnsi" w:cstheme="minorHAnsi"/>
          <w:bCs/>
          <w:szCs w:val="24"/>
        </w:rPr>
        <w:t>as</w:t>
      </w:r>
      <w:r w:rsidRPr="00FB1673">
        <w:rPr>
          <w:rFonts w:asciiTheme="minorHAnsi" w:hAnsiTheme="minorHAnsi" w:cstheme="minorHAnsi"/>
          <w:bCs/>
          <w:szCs w:val="24"/>
        </w:rPr>
        <w:t xml:space="preserve"> </w:t>
      </w:r>
      <w:r w:rsidR="005767B8" w:rsidRPr="00FB1673">
        <w:rPr>
          <w:rFonts w:asciiTheme="minorHAnsi" w:hAnsiTheme="minorHAnsi" w:cstheme="minorHAnsi"/>
          <w:szCs w:val="24"/>
        </w:rPr>
        <w:t>da</w:t>
      </w:r>
      <w:r w:rsidR="00AF1B10" w:rsidRPr="00FB1673">
        <w:rPr>
          <w:rFonts w:asciiTheme="minorHAnsi" w:hAnsiTheme="minorHAnsi" w:cstheme="minorHAnsi"/>
          <w:b/>
          <w:szCs w:val="24"/>
        </w:rPr>
        <w:t xml:space="preserve"> </w:t>
      </w:r>
      <w:r w:rsidR="005767B8" w:rsidRPr="00FB1673">
        <w:rPr>
          <w:rStyle w:val="normaltextrun"/>
          <w:rFonts w:ascii="Calibri" w:hAnsi="Calibri" w:cs="Calibri"/>
        </w:rPr>
        <w:t>China, Índia, Malásia, Tailândia e Vietnã.</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71B0655B" w14:textId="2A3F74C1" w:rsidR="00750696" w:rsidRPr="00FB1673" w:rsidRDefault="00750696" w:rsidP="00F46AD7">
      <w:pPr>
        <w:pStyle w:val="PargrafodaLista"/>
        <w:numPr>
          <w:ilvl w:val="0"/>
          <w:numId w:val="3"/>
        </w:numPr>
        <w:ind w:right="-199"/>
        <w:jc w:val="both"/>
        <w:rPr>
          <w:rFonts w:asciiTheme="minorHAnsi" w:hAnsiTheme="minorHAnsi" w:cstheme="minorHAnsi"/>
          <w:szCs w:val="24"/>
        </w:rPr>
      </w:pPr>
      <w:r w:rsidRPr="00FB1673">
        <w:rPr>
          <w:rFonts w:asciiTheme="minorHAnsi" w:hAnsiTheme="minorHAnsi" w:cstheme="minorHAnsi"/>
          <w:iCs/>
        </w:rPr>
        <w:t xml:space="preserve">O código a ser informado no </w:t>
      </w:r>
      <w:r w:rsidR="00724847" w:rsidRPr="00FB1673">
        <w:rPr>
          <w:rFonts w:asciiTheme="minorHAnsi" w:hAnsiTheme="minorHAnsi" w:cstheme="minorHAnsi"/>
          <w:iCs/>
        </w:rPr>
        <w:t>campo</w:t>
      </w:r>
      <w:r w:rsidRPr="00FB1673">
        <w:rPr>
          <w:rFonts w:asciiTheme="minorHAnsi" w:hAnsiTheme="minorHAnsi" w:cstheme="minorHAnsi"/>
          <w:iCs/>
        </w:rPr>
        <w:t xml:space="preserve"> n</w:t>
      </w:r>
      <w:r w:rsidRPr="00FB1673">
        <w:rPr>
          <w:rFonts w:asciiTheme="minorHAnsi" w:hAnsiTheme="minorHAnsi" w:cstheme="minorHAnsi"/>
          <w:iCs/>
          <w:u w:val="single"/>
          <w:vertAlign w:val="superscript"/>
        </w:rPr>
        <w:t>o</w:t>
      </w:r>
      <w:r w:rsidR="004B5BB7" w:rsidRPr="00FB1673">
        <w:rPr>
          <w:rFonts w:asciiTheme="minorHAnsi" w:hAnsiTheme="minorHAnsi" w:cstheme="minorHAnsi"/>
          <w:iCs/>
        </w:rPr>
        <w:t xml:space="preserve"> </w:t>
      </w:r>
      <w:r w:rsidR="00732D32" w:rsidRPr="00FB1673">
        <w:rPr>
          <w:rFonts w:asciiTheme="minorHAnsi" w:hAnsiTheme="minorHAnsi" w:cstheme="minorHAnsi"/>
          <w:iCs/>
        </w:rPr>
        <w:t>40</w:t>
      </w:r>
      <w:r w:rsidRPr="00FB1673">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FB1673" w:rsidRDefault="00997A8F" w:rsidP="00750696">
      <w:pPr>
        <w:ind w:right="-199"/>
        <w:rPr>
          <w:rFonts w:asciiTheme="minorHAnsi" w:hAnsiTheme="minorHAnsi" w:cstheme="minorHAnsi"/>
          <w:b/>
          <w:szCs w:val="24"/>
        </w:rPr>
      </w:pPr>
    </w:p>
    <w:p w14:paraId="30831E77" w14:textId="5BCA4126" w:rsidR="0082202B" w:rsidRPr="00FB1673" w:rsidRDefault="0082202B" w:rsidP="0082202B">
      <w:pPr>
        <w:ind w:firstLine="705"/>
        <w:jc w:val="both"/>
        <w:textAlignment w:val="baseline"/>
        <w:rPr>
          <w:rFonts w:ascii="Segoe UI" w:hAnsi="Segoe UI" w:cs="Segoe UI"/>
          <w:snapToGrid/>
          <w:sz w:val="18"/>
          <w:szCs w:val="18"/>
        </w:rPr>
      </w:pPr>
      <w:r w:rsidRPr="00FB1673">
        <w:rPr>
          <w:rFonts w:ascii="Calibri" w:hAnsi="Calibri" w:cs="Calibri"/>
          <w:b/>
          <w:bCs/>
          <w:snapToGrid/>
          <w:szCs w:val="24"/>
        </w:rPr>
        <w:t>Característica 1:</w:t>
      </w:r>
      <w:r w:rsidRPr="00FB1673">
        <w:rPr>
          <w:rFonts w:ascii="Calibri" w:hAnsi="Calibri" w:cs="Calibri"/>
          <w:snapToGrid/>
          <w:szCs w:val="24"/>
        </w:rPr>
        <w:t xml:space="preserve"> matéria prima utilizada </w:t>
      </w:r>
    </w:p>
    <w:p w14:paraId="31347E38" w14:textId="77777777" w:rsidR="0082202B" w:rsidRPr="00FB1673" w:rsidRDefault="0082202B" w:rsidP="0082202B">
      <w:pPr>
        <w:ind w:firstLine="705"/>
        <w:jc w:val="both"/>
        <w:textAlignment w:val="baseline"/>
        <w:rPr>
          <w:rFonts w:ascii="Segoe UI" w:hAnsi="Segoe UI" w:cs="Segoe UI"/>
          <w:snapToGrid/>
          <w:sz w:val="18"/>
          <w:szCs w:val="18"/>
        </w:rPr>
      </w:pPr>
      <w:r w:rsidRPr="00FB1673">
        <w:rPr>
          <w:rFonts w:ascii="Calibri" w:hAnsi="Calibri" w:cs="Calibri"/>
          <w:snapToGrid/>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FB1673" w:rsidRPr="00FB1673" w14:paraId="2894A71C" w14:textId="77777777" w:rsidTr="0082202B">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DAECA8" w14:textId="77777777" w:rsidR="0082202B" w:rsidRPr="00FB1673" w:rsidRDefault="0082202B" w:rsidP="0082202B">
            <w:pPr>
              <w:textAlignment w:val="baseline"/>
              <w:rPr>
                <w:snapToGrid/>
                <w:szCs w:val="24"/>
              </w:rPr>
            </w:pPr>
            <w:r w:rsidRPr="00FB1673">
              <w:rPr>
                <w:rFonts w:ascii="Calibri" w:hAnsi="Calibri" w:cs="Calibri"/>
                <w:b/>
                <w:bCs/>
                <w:snapToGrid/>
                <w:szCs w:val="24"/>
              </w:rPr>
              <w:t>Código</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B5B95A" w14:textId="77777777" w:rsidR="0082202B" w:rsidRPr="00FB1673" w:rsidRDefault="0082202B" w:rsidP="0082202B">
            <w:pPr>
              <w:textAlignment w:val="baseline"/>
              <w:rPr>
                <w:snapToGrid/>
                <w:szCs w:val="24"/>
              </w:rPr>
            </w:pPr>
            <w:r w:rsidRPr="00FB1673">
              <w:rPr>
                <w:rFonts w:ascii="Calibri" w:hAnsi="Calibri" w:cs="Calibri"/>
                <w:b/>
                <w:bCs/>
                <w:snapToGrid/>
                <w:szCs w:val="24"/>
              </w:rPr>
              <w:t>Especificação</w:t>
            </w:r>
            <w:r w:rsidRPr="00FB1673">
              <w:rPr>
                <w:rFonts w:ascii="Calibri" w:hAnsi="Calibri" w:cs="Calibri"/>
                <w:snapToGrid/>
                <w:szCs w:val="24"/>
              </w:rPr>
              <w:t> </w:t>
            </w:r>
          </w:p>
        </w:tc>
      </w:tr>
      <w:tr w:rsidR="00FB1673" w:rsidRPr="00FB1673" w14:paraId="47FBB1C9"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69DBA8EC" w14:textId="77777777" w:rsidR="0082202B" w:rsidRPr="00FB1673" w:rsidRDefault="0082202B" w:rsidP="0082202B">
            <w:pPr>
              <w:textAlignment w:val="baseline"/>
              <w:rPr>
                <w:snapToGrid/>
                <w:szCs w:val="24"/>
              </w:rPr>
            </w:pPr>
            <w:r w:rsidRPr="00FB1673">
              <w:rPr>
                <w:rFonts w:ascii="Calibri" w:hAnsi="Calibri" w:cs="Calibri"/>
                <w:b/>
                <w:bCs/>
                <w:snapToGrid/>
                <w:szCs w:val="24"/>
              </w:rPr>
              <w:t>A1</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2AEC5814" w14:textId="77777777" w:rsidR="0082202B" w:rsidRPr="00FB1673" w:rsidRDefault="0082202B" w:rsidP="0082202B">
            <w:pPr>
              <w:textAlignment w:val="baseline"/>
              <w:rPr>
                <w:snapToGrid/>
                <w:szCs w:val="24"/>
              </w:rPr>
            </w:pPr>
            <w:r w:rsidRPr="00FB1673">
              <w:rPr>
                <w:rFonts w:ascii="Calibri" w:hAnsi="Calibri" w:cs="Calibri"/>
                <w:snapToGrid/>
                <w:szCs w:val="24"/>
              </w:rPr>
              <w:t>Fibra virgem </w:t>
            </w:r>
          </w:p>
        </w:tc>
      </w:tr>
      <w:tr w:rsidR="00FB1673" w:rsidRPr="00FB1673" w14:paraId="341B745F"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1DE0408B" w14:textId="77777777" w:rsidR="0082202B" w:rsidRPr="00FB1673" w:rsidRDefault="0082202B" w:rsidP="0082202B">
            <w:pPr>
              <w:textAlignment w:val="baseline"/>
              <w:rPr>
                <w:snapToGrid/>
                <w:szCs w:val="24"/>
              </w:rPr>
            </w:pPr>
            <w:r w:rsidRPr="00FB1673">
              <w:rPr>
                <w:rFonts w:ascii="Calibri" w:hAnsi="Calibri" w:cs="Calibri"/>
                <w:b/>
                <w:bCs/>
                <w:snapToGrid/>
                <w:szCs w:val="24"/>
              </w:rPr>
              <w:t>A2</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3F18C3C7" w14:textId="77777777" w:rsidR="0082202B" w:rsidRPr="00FB1673" w:rsidRDefault="0082202B" w:rsidP="0082202B">
            <w:pPr>
              <w:textAlignment w:val="baseline"/>
              <w:rPr>
                <w:snapToGrid/>
                <w:szCs w:val="24"/>
              </w:rPr>
            </w:pPr>
            <w:r w:rsidRPr="00FB1673">
              <w:rPr>
                <w:rFonts w:ascii="Calibri" w:hAnsi="Calibri" w:cs="Calibri"/>
                <w:snapToGrid/>
                <w:szCs w:val="24"/>
              </w:rPr>
              <w:t>Fibra reciclada </w:t>
            </w:r>
          </w:p>
        </w:tc>
      </w:tr>
    </w:tbl>
    <w:p w14:paraId="1C4C3A81" w14:textId="77777777" w:rsidR="0082202B" w:rsidRPr="00FB1673" w:rsidRDefault="0082202B" w:rsidP="0082202B">
      <w:pPr>
        <w:textAlignment w:val="baseline"/>
        <w:rPr>
          <w:rFonts w:ascii="Segoe UI" w:hAnsi="Segoe UI" w:cs="Segoe UI"/>
          <w:snapToGrid/>
          <w:sz w:val="18"/>
          <w:szCs w:val="18"/>
        </w:rPr>
      </w:pPr>
      <w:r w:rsidRPr="00FB1673">
        <w:rPr>
          <w:snapToGrid/>
          <w:sz w:val="20"/>
        </w:rPr>
        <w:t> </w:t>
      </w:r>
    </w:p>
    <w:p w14:paraId="336D201C" w14:textId="77777777" w:rsidR="0082202B" w:rsidRPr="00FB1673" w:rsidRDefault="0082202B" w:rsidP="0082202B">
      <w:pPr>
        <w:ind w:right="-210"/>
        <w:jc w:val="both"/>
        <w:textAlignment w:val="baseline"/>
        <w:rPr>
          <w:rFonts w:ascii="Segoe UI" w:hAnsi="Segoe UI" w:cs="Segoe UI"/>
          <w:snapToGrid/>
          <w:sz w:val="18"/>
          <w:szCs w:val="18"/>
        </w:rPr>
      </w:pPr>
      <w:r w:rsidRPr="00FB1673">
        <w:rPr>
          <w:rFonts w:ascii="Calibri" w:hAnsi="Calibri" w:cs="Calibri"/>
          <w:snapToGrid/>
          <w:szCs w:val="24"/>
        </w:rPr>
        <w:t>  </w:t>
      </w:r>
    </w:p>
    <w:p w14:paraId="7C75A351" w14:textId="793245F0" w:rsidR="0082202B" w:rsidRPr="00FB1673" w:rsidRDefault="0082202B" w:rsidP="0082202B">
      <w:pPr>
        <w:ind w:right="-210"/>
        <w:jc w:val="both"/>
        <w:textAlignment w:val="baseline"/>
        <w:rPr>
          <w:rFonts w:ascii="Segoe UI" w:hAnsi="Segoe UI" w:cs="Segoe UI"/>
          <w:snapToGrid/>
          <w:sz w:val="18"/>
          <w:szCs w:val="18"/>
        </w:rPr>
      </w:pPr>
      <w:r w:rsidRPr="00FB1673">
        <w:rPr>
          <w:rFonts w:ascii="Calibri" w:hAnsi="Calibri" w:cs="Calibri"/>
          <w:b/>
          <w:bCs/>
          <w:snapToGrid/>
          <w:szCs w:val="24"/>
        </w:rPr>
        <w:t>             Característica 2:</w:t>
      </w:r>
      <w:r w:rsidRPr="00FB1673">
        <w:rPr>
          <w:rFonts w:ascii="Calibri" w:hAnsi="Calibri" w:cs="Calibri"/>
          <w:snapToGrid/>
          <w:szCs w:val="24"/>
        </w:rPr>
        <w:t xml:space="preserve"> título da fibra </w:t>
      </w:r>
    </w:p>
    <w:p w14:paraId="48074FC3" w14:textId="77777777" w:rsidR="0082202B" w:rsidRPr="00FB1673" w:rsidRDefault="0082202B" w:rsidP="0082202B">
      <w:pPr>
        <w:ind w:right="-210"/>
        <w:jc w:val="both"/>
        <w:textAlignment w:val="baseline"/>
        <w:rPr>
          <w:rFonts w:ascii="Segoe UI" w:hAnsi="Segoe UI" w:cs="Segoe UI"/>
          <w:snapToGrid/>
          <w:sz w:val="18"/>
          <w:szCs w:val="18"/>
        </w:rPr>
      </w:pPr>
      <w:r w:rsidRPr="00FB1673">
        <w:rPr>
          <w:rFonts w:ascii="Calibri" w:hAnsi="Calibri" w:cs="Calibri"/>
          <w:b/>
          <w:bCs/>
          <w:snapToGrid/>
          <w:szCs w:val="24"/>
        </w:rPr>
        <w:t> </w:t>
      </w:r>
      <w:r w:rsidRPr="00FB1673">
        <w:rPr>
          <w:rFonts w:ascii="Calibri" w:hAnsi="Calibri" w:cs="Calibri"/>
          <w:snapToGrid/>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FB1673" w:rsidRPr="00FB1673" w14:paraId="3A262F20" w14:textId="77777777" w:rsidTr="0082202B">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8BD710" w14:textId="77777777" w:rsidR="0082202B" w:rsidRPr="00FB1673" w:rsidRDefault="0082202B" w:rsidP="0082202B">
            <w:pPr>
              <w:textAlignment w:val="baseline"/>
              <w:rPr>
                <w:snapToGrid/>
                <w:szCs w:val="24"/>
              </w:rPr>
            </w:pPr>
            <w:r w:rsidRPr="00FB1673">
              <w:rPr>
                <w:rFonts w:ascii="Calibri" w:hAnsi="Calibri" w:cs="Calibri"/>
                <w:b/>
                <w:bCs/>
                <w:snapToGrid/>
                <w:szCs w:val="24"/>
              </w:rPr>
              <w:t>Código</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C657E2" w14:textId="77777777" w:rsidR="0082202B" w:rsidRPr="00FB1673" w:rsidRDefault="0082202B" w:rsidP="0082202B">
            <w:pPr>
              <w:textAlignment w:val="baseline"/>
              <w:rPr>
                <w:snapToGrid/>
                <w:szCs w:val="24"/>
              </w:rPr>
            </w:pPr>
            <w:r w:rsidRPr="00FB1673">
              <w:rPr>
                <w:rFonts w:ascii="Calibri" w:hAnsi="Calibri" w:cs="Calibri"/>
                <w:b/>
                <w:bCs/>
                <w:snapToGrid/>
                <w:szCs w:val="24"/>
              </w:rPr>
              <w:t>Especificação</w:t>
            </w:r>
            <w:r w:rsidRPr="00FB1673">
              <w:rPr>
                <w:rFonts w:ascii="Calibri" w:hAnsi="Calibri" w:cs="Calibri"/>
                <w:snapToGrid/>
                <w:szCs w:val="24"/>
              </w:rPr>
              <w:t> </w:t>
            </w:r>
          </w:p>
        </w:tc>
      </w:tr>
      <w:tr w:rsidR="00FB1673" w:rsidRPr="00FB1673" w14:paraId="69DE6162"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65EAB70A" w14:textId="77777777" w:rsidR="0082202B" w:rsidRPr="00FB1673" w:rsidRDefault="0082202B" w:rsidP="0082202B">
            <w:pPr>
              <w:textAlignment w:val="baseline"/>
              <w:rPr>
                <w:snapToGrid/>
                <w:szCs w:val="24"/>
              </w:rPr>
            </w:pPr>
            <w:r w:rsidRPr="00FB1673">
              <w:rPr>
                <w:rFonts w:ascii="Calibri" w:hAnsi="Calibri" w:cs="Calibri"/>
                <w:b/>
                <w:bCs/>
                <w:snapToGrid/>
                <w:szCs w:val="24"/>
              </w:rPr>
              <w:t>B1</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787CE15B" w14:textId="77777777" w:rsidR="0082202B" w:rsidRPr="00FB1673" w:rsidRDefault="0082202B" w:rsidP="0082202B">
            <w:pPr>
              <w:textAlignment w:val="baseline"/>
              <w:rPr>
                <w:snapToGrid/>
                <w:szCs w:val="24"/>
              </w:rPr>
            </w:pPr>
            <w:r w:rsidRPr="00FB1673">
              <w:rPr>
                <w:rFonts w:ascii="Calibri" w:hAnsi="Calibri" w:cs="Calibri"/>
                <w:snapToGrid/>
                <w:szCs w:val="24"/>
              </w:rPr>
              <w:t xml:space="preserve">de 1.1 a 1.7 </w:t>
            </w:r>
            <w:proofErr w:type="spellStart"/>
            <w:r w:rsidRPr="00FB1673">
              <w:rPr>
                <w:rFonts w:ascii="Calibri" w:hAnsi="Calibri" w:cs="Calibri"/>
                <w:snapToGrid/>
                <w:szCs w:val="24"/>
              </w:rPr>
              <w:t>dtex</w:t>
            </w:r>
            <w:proofErr w:type="spellEnd"/>
            <w:r w:rsidRPr="00FB1673">
              <w:rPr>
                <w:rFonts w:ascii="Calibri" w:hAnsi="Calibri" w:cs="Calibri"/>
                <w:snapToGrid/>
                <w:szCs w:val="24"/>
              </w:rPr>
              <w:t> </w:t>
            </w:r>
          </w:p>
        </w:tc>
      </w:tr>
      <w:tr w:rsidR="00FB1673" w:rsidRPr="00FB1673" w14:paraId="2BF7FBBC"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134ADA3A" w14:textId="77777777" w:rsidR="0082202B" w:rsidRPr="00FB1673" w:rsidRDefault="0082202B" w:rsidP="0082202B">
            <w:pPr>
              <w:textAlignment w:val="baseline"/>
              <w:rPr>
                <w:snapToGrid/>
                <w:szCs w:val="24"/>
              </w:rPr>
            </w:pPr>
            <w:r w:rsidRPr="00FB1673">
              <w:rPr>
                <w:rFonts w:ascii="Calibri" w:hAnsi="Calibri" w:cs="Calibri"/>
                <w:b/>
                <w:bCs/>
                <w:snapToGrid/>
                <w:szCs w:val="24"/>
              </w:rPr>
              <w:t>B2</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39A28C95" w14:textId="77777777" w:rsidR="0082202B" w:rsidRPr="00FB1673" w:rsidRDefault="0082202B" w:rsidP="0082202B">
            <w:pPr>
              <w:textAlignment w:val="baseline"/>
              <w:rPr>
                <w:snapToGrid/>
                <w:szCs w:val="24"/>
              </w:rPr>
            </w:pPr>
            <w:r w:rsidRPr="00FB1673">
              <w:rPr>
                <w:rFonts w:ascii="Calibri" w:hAnsi="Calibri" w:cs="Calibri"/>
                <w:snapToGrid/>
                <w:szCs w:val="24"/>
              </w:rPr>
              <w:t xml:space="preserve">de 1.8 a 3.0 </w:t>
            </w:r>
            <w:proofErr w:type="spellStart"/>
            <w:r w:rsidRPr="00FB1673">
              <w:rPr>
                <w:rFonts w:ascii="Calibri" w:hAnsi="Calibri" w:cs="Calibri"/>
                <w:snapToGrid/>
                <w:szCs w:val="24"/>
              </w:rPr>
              <w:t>dtex</w:t>
            </w:r>
            <w:proofErr w:type="spellEnd"/>
            <w:r w:rsidRPr="00FB1673">
              <w:rPr>
                <w:rFonts w:ascii="Calibri" w:hAnsi="Calibri" w:cs="Calibri"/>
                <w:snapToGrid/>
                <w:szCs w:val="24"/>
              </w:rPr>
              <w:t> </w:t>
            </w:r>
          </w:p>
        </w:tc>
      </w:tr>
      <w:tr w:rsidR="00FB1673" w:rsidRPr="00FB1673" w14:paraId="5E93A6EB"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63811956" w14:textId="77777777" w:rsidR="0082202B" w:rsidRPr="00FB1673" w:rsidRDefault="0082202B" w:rsidP="0082202B">
            <w:pPr>
              <w:textAlignment w:val="baseline"/>
              <w:rPr>
                <w:snapToGrid/>
                <w:szCs w:val="24"/>
              </w:rPr>
            </w:pPr>
            <w:r w:rsidRPr="00FB1673">
              <w:rPr>
                <w:rFonts w:ascii="Calibri" w:hAnsi="Calibri" w:cs="Calibri"/>
                <w:b/>
                <w:bCs/>
                <w:snapToGrid/>
                <w:szCs w:val="24"/>
              </w:rPr>
              <w:t>B3</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6AB5E15D" w14:textId="77777777" w:rsidR="0082202B" w:rsidRPr="00FB1673" w:rsidRDefault="0082202B" w:rsidP="0082202B">
            <w:pPr>
              <w:textAlignment w:val="baseline"/>
              <w:rPr>
                <w:snapToGrid/>
                <w:szCs w:val="24"/>
              </w:rPr>
            </w:pPr>
            <w:r w:rsidRPr="00FB1673">
              <w:rPr>
                <w:rFonts w:ascii="Calibri" w:hAnsi="Calibri" w:cs="Calibri"/>
                <w:snapToGrid/>
                <w:szCs w:val="24"/>
              </w:rPr>
              <w:t xml:space="preserve">de 3.1 a 7 </w:t>
            </w:r>
            <w:proofErr w:type="spellStart"/>
            <w:r w:rsidRPr="00FB1673">
              <w:rPr>
                <w:rFonts w:ascii="Calibri" w:hAnsi="Calibri" w:cs="Calibri"/>
                <w:snapToGrid/>
                <w:szCs w:val="24"/>
              </w:rPr>
              <w:t>dtex</w:t>
            </w:r>
            <w:proofErr w:type="spellEnd"/>
            <w:r w:rsidRPr="00FB1673">
              <w:rPr>
                <w:rFonts w:ascii="Calibri" w:hAnsi="Calibri" w:cs="Calibri"/>
                <w:snapToGrid/>
                <w:szCs w:val="24"/>
              </w:rPr>
              <w:t> </w:t>
            </w:r>
          </w:p>
        </w:tc>
      </w:tr>
      <w:tr w:rsidR="00FB1673" w:rsidRPr="00FB1673" w14:paraId="7396E41D"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6177620E" w14:textId="77777777" w:rsidR="0082202B" w:rsidRPr="00FB1673" w:rsidRDefault="0082202B" w:rsidP="0082202B">
            <w:pPr>
              <w:textAlignment w:val="baseline"/>
              <w:rPr>
                <w:snapToGrid/>
                <w:szCs w:val="24"/>
              </w:rPr>
            </w:pPr>
            <w:r w:rsidRPr="00FB1673">
              <w:rPr>
                <w:rFonts w:ascii="Calibri" w:hAnsi="Calibri" w:cs="Calibri"/>
                <w:b/>
                <w:bCs/>
                <w:snapToGrid/>
                <w:szCs w:val="24"/>
              </w:rPr>
              <w:t>B4</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3BF9A760" w14:textId="77777777" w:rsidR="0082202B" w:rsidRPr="00FB1673" w:rsidRDefault="0082202B" w:rsidP="0082202B">
            <w:pPr>
              <w:textAlignment w:val="baseline"/>
              <w:rPr>
                <w:snapToGrid/>
                <w:szCs w:val="24"/>
              </w:rPr>
            </w:pPr>
            <w:r w:rsidRPr="00FB1673">
              <w:rPr>
                <w:rFonts w:ascii="Calibri" w:hAnsi="Calibri" w:cs="Calibri"/>
                <w:snapToGrid/>
                <w:szCs w:val="24"/>
              </w:rPr>
              <w:t xml:space="preserve">de 7.1 a 15 </w:t>
            </w:r>
            <w:proofErr w:type="spellStart"/>
            <w:r w:rsidRPr="00FB1673">
              <w:rPr>
                <w:rFonts w:ascii="Calibri" w:hAnsi="Calibri" w:cs="Calibri"/>
                <w:snapToGrid/>
                <w:szCs w:val="24"/>
              </w:rPr>
              <w:t>dtex</w:t>
            </w:r>
            <w:proofErr w:type="spellEnd"/>
            <w:r w:rsidRPr="00FB1673">
              <w:rPr>
                <w:rFonts w:ascii="Calibri" w:hAnsi="Calibri" w:cs="Calibri"/>
                <w:snapToGrid/>
                <w:szCs w:val="24"/>
              </w:rPr>
              <w:t> </w:t>
            </w:r>
          </w:p>
        </w:tc>
      </w:tr>
      <w:tr w:rsidR="00FB1673" w:rsidRPr="00FB1673" w14:paraId="6EB27041"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7EBA2F5B" w14:textId="77777777" w:rsidR="0082202B" w:rsidRPr="00FB1673" w:rsidRDefault="0082202B" w:rsidP="0082202B">
            <w:pPr>
              <w:textAlignment w:val="baseline"/>
              <w:rPr>
                <w:snapToGrid/>
                <w:szCs w:val="24"/>
              </w:rPr>
            </w:pPr>
            <w:r w:rsidRPr="00FB1673">
              <w:rPr>
                <w:rFonts w:ascii="Calibri" w:hAnsi="Calibri" w:cs="Calibri"/>
                <w:b/>
                <w:bCs/>
                <w:snapToGrid/>
                <w:szCs w:val="24"/>
              </w:rPr>
              <w:t>B5</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47B7BBF5" w14:textId="77777777" w:rsidR="0082202B" w:rsidRPr="00FB1673" w:rsidRDefault="0082202B" w:rsidP="0082202B">
            <w:pPr>
              <w:textAlignment w:val="baseline"/>
              <w:rPr>
                <w:snapToGrid/>
                <w:szCs w:val="24"/>
              </w:rPr>
            </w:pPr>
            <w:r w:rsidRPr="00FB1673">
              <w:rPr>
                <w:rFonts w:ascii="Calibri" w:hAnsi="Calibri" w:cs="Calibri"/>
                <w:snapToGrid/>
                <w:szCs w:val="24"/>
              </w:rPr>
              <w:t xml:space="preserve">acima de 15 </w:t>
            </w:r>
            <w:proofErr w:type="spellStart"/>
            <w:r w:rsidRPr="00FB1673">
              <w:rPr>
                <w:rFonts w:ascii="Calibri" w:hAnsi="Calibri" w:cs="Calibri"/>
                <w:snapToGrid/>
                <w:szCs w:val="24"/>
              </w:rPr>
              <w:t>dtex</w:t>
            </w:r>
            <w:proofErr w:type="spellEnd"/>
            <w:r w:rsidRPr="00FB1673">
              <w:rPr>
                <w:rFonts w:ascii="Calibri" w:hAnsi="Calibri" w:cs="Calibri"/>
                <w:snapToGrid/>
                <w:szCs w:val="24"/>
              </w:rPr>
              <w:t> </w:t>
            </w:r>
          </w:p>
        </w:tc>
      </w:tr>
    </w:tbl>
    <w:p w14:paraId="4E896E0A" w14:textId="77777777" w:rsidR="0082202B" w:rsidRPr="00FB1673" w:rsidRDefault="0082202B" w:rsidP="0082202B">
      <w:pPr>
        <w:jc w:val="both"/>
        <w:textAlignment w:val="baseline"/>
        <w:rPr>
          <w:rFonts w:ascii="Segoe UI" w:hAnsi="Segoe UI" w:cs="Segoe UI"/>
          <w:snapToGrid/>
          <w:sz w:val="18"/>
          <w:szCs w:val="18"/>
        </w:rPr>
      </w:pPr>
      <w:r w:rsidRPr="00FB1673">
        <w:rPr>
          <w:rFonts w:ascii="Calibri" w:hAnsi="Calibri" w:cs="Calibri"/>
          <w:snapToGrid/>
          <w:sz w:val="20"/>
        </w:rPr>
        <w:t> </w:t>
      </w:r>
    </w:p>
    <w:p w14:paraId="094F5C5D" w14:textId="18B2010D" w:rsidR="0082202B" w:rsidRPr="00FB1673" w:rsidRDefault="0082202B" w:rsidP="0082202B">
      <w:pPr>
        <w:ind w:right="-210"/>
        <w:jc w:val="both"/>
        <w:textAlignment w:val="baseline"/>
        <w:rPr>
          <w:rFonts w:ascii="Segoe UI" w:hAnsi="Segoe UI" w:cs="Segoe UI"/>
          <w:snapToGrid/>
          <w:sz w:val="18"/>
          <w:szCs w:val="18"/>
        </w:rPr>
      </w:pPr>
      <w:r w:rsidRPr="00FB1673">
        <w:rPr>
          <w:rFonts w:ascii="Calibri" w:hAnsi="Calibri" w:cs="Calibri"/>
          <w:b/>
          <w:bCs/>
          <w:snapToGrid/>
          <w:szCs w:val="24"/>
        </w:rPr>
        <w:t>  Característica 3:</w:t>
      </w:r>
      <w:r w:rsidRPr="00FB1673">
        <w:rPr>
          <w:rFonts w:ascii="Calibri" w:hAnsi="Calibri" w:cs="Calibri"/>
          <w:snapToGrid/>
          <w:szCs w:val="24"/>
        </w:rPr>
        <w:t xml:space="preserve"> seção transversal </w:t>
      </w:r>
    </w:p>
    <w:p w14:paraId="44971063" w14:textId="77777777" w:rsidR="0082202B" w:rsidRPr="00FB1673" w:rsidRDefault="0082202B" w:rsidP="0082202B">
      <w:pPr>
        <w:ind w:right="-210"/>
        <w:jc w:val="both"/>
        <w:textAlignment w:val="baseline"/>
        <w:rPr>
          <w:rFonts w:ascii="Segoe UI" w:hAnsi="Segoe UI" w:cs="Segoe UI"/>
          <w:snapToGrid/>
          <w:sz w:val="18"/>
          <w:szCs w:val="18"/>
        </w:rPr>
      </w:pPr>
      <w:r w:rsidRPr="00FB1673">
        <w:rPr>
          <w:rFonts w:ascii="Calibri" w:hAnsi="Calibri" w:cs="Calibri"/>
          <w:b/>
          <w:bCs/>
          <w:snapToGrid/>
          <w:szCs w:val="24"/>
        </w:rPr>
        <w:t> </w:t>
      </w:r>
      <w:r w:rsidRPr="00FB1673">
        <w:rPr>
          <w:rFonts w:ascii="Calibri" w:hAnsi="Calibri" w:cs="Calibri"/>
          <w:snapToGrid/>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FB1673" w:rsidRPr="00FB1673" w14:paraId="1ABE92F4" w14:textId="77777777" w:rsidTr="0082202B">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5C6D12" w14:textId="77777777" w:rsidR="0082202B" w:rsidRPr="00FB1673" w:rsidRDefault="0082202B" w:rsidP="0082202B">
            <w:pPr>
              <w:textAlignment w:val="baseline"/>
              <w:rPr>
                <w:snapToGrid/>
                <w:szCs w:val="24"/>
              </w:rPr>
            </w:pPr>
            <w:r w:rsidRPr="00FB1673">
              <w:rPr>
                <w:rFonts w:ascii="Calibri" w:hAnsi="Calibri" w:cs="Calibri"/>
                <w:b/>
                <w:bCs/>
                <w:snapToGrid/>
                <w:szCs w:val="24"/>
              </w:rPr>
              <w:t>Código</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D133D6" w14:textId="77777777" w:rsidR="0082202B" w:rsidRPr="00FB1673" w:rsidRDefault="0082202B" w:rsidP="0082202B">
            <w:pPr>
              <w:textAlignment w:val="baseline"/>
              <w:rPr>
                <w:snapToGrid/>
                <w:szCs w:val="24"/>
              </w:rPr>
            </w:pPr>
            <w:r w:rsidRPr="00FB1673">
              <w:rPr>
                <w:rFonts w:ascii="Calibri" w:hAnsi="Calibri" w:cs="Calibri"/>
                <w:b/>
                <w:bCs/>
                <w:snapToGrid/>
                <w:szCs w:val="24"/>
              </w:rPr>
              <w:t>Especificação</w:t>
            </w:r>
            <w:r w:rsidRPr="00FB1673">
              <w:rPr>
                <w:rFonts w:ascii="Calibri" w:hAnsi="Calibri" w:cs="Calibri"/>
                <w:snapToGrid/>
                <w:szCs w:val="24"/>
              </w:rPr>
              <w:t> </w:t>
            </w:r>
          </w:p>
        </w:tc>
      </w:tr>
      <w:tr w:rsidR="00FB1673" w:rsidRPr="00FB1673" w14:paraId="2300381C"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1C1857EF" w14:textId="77777777" w:rsidR="0082202B" w:rsidRPr="00FB1673" w:rsidRDefault="0082202B" w:rsidP="0082202B">
            <w:pPr>
              <w:textAlignment w:val="baseline"/>
              <w:rPr>
                <w:snapToGrid/>
                <w:szCs w:val="24"/>
              </w:rPr>
            </w:pPr>
            <w:r w:rsidRPr="00FB1673">
              <w:rPr>
                <w:rFonts w:ascii="Calibri" w:hAnsi="Calibri" w:cs="Calibri"/>
                <w:b/>
                <w:bCs/>
                <w:snapToGrid/>
                <w:szCs w:val="24"/>
              </w:rPr>
              <w:t>C1</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6CF235A0" w14:textId="77777777" w:rsidR="0082202B" w:rsidRPr="00FB1673" w:rsidRDefault="0082202B" w:rsidP="0082202B">
            <w:pPr>
              <w:textAlignment w:val="baseline"/>
              <w:rPr>
                <w:snapToGrid/>
                <w:szCs w:val="24"/>
              </w:rPr>
            </w:pPr>
            <w:r w:rsidRPr="00FB1673">
              <w:rPr>
                <w:rFonts w:ascii="Calibri" w:hAnsi="Calibri" w:cs="Calibri"/>
                <w:snapToGrid/>
                <w:szCs w:val="24"/>
              </w:rPr>
              <w:t>cheia </w:t>
            </w:r>
          </w:p>
        </w:tc>
      </w:tr>
      <w:tr w:rsidR="00FB1673" w:rsidRPr="00FB1673" w14:paraId="7BF28B85"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5A753CBF" w14:textId="77777777" w:rsidR="0082202B" w:rsidRPr="00FB1673" w:rsidRDefault="0082202B" w:rsidP="0082202B">
            <w:pPr>
              <w:textAlignment w:val="baseline"/>
              <w:rPr>
                <w:snapToGrid/>
                <w:szCs w:val="24"/>
              </w:rPr>
            </w:pPr>
            <w:r w:rsidRPr="00FB1673">
              <w:rPr>
                <w:rFonts w:ascii="Calibri" w:hAnsi="Calibri" w:cs="Calibri"/>
                <w:b/>
                <w:bCs/>
                <w:snapToGrid/>
                <w:szCs w:val="24"/>
              </w:rPr>
              <w:t>C2</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5EA85C87" w14:textId="77777777" w:rsidR="0082202B" w:rsidRPr="00FB1673" w:rsidRDefault="0082202B" w:rsidP="0082202B">
            <w:pPr>
              <w:textAlignment w:val="baseline"/>
              <w:rPr>
                <w:snapToGrid/>
                <w:szCs w:val="24"/>
              </w:rPr>
            </w:pPr>
            <w:r w:rsidRPr="00FB1673">
              <w:rPr>
                <w:rFonts w:ascii="Calibri" w:hAnsi="Calibri" w:cs="Calibri"/>
                <w:snapToGrid/>
                <w:szCs w:val="24"/>
              </w:rPr>
              <w:t>oca </w:t>
            </w:r>
          </w:p>
        </w:tc>
      </w:tr>
      <w:tr w:rsidR="00FB1673" w:rsidRPr="00FB1673" w14:paraId="5D34CCCE" w14:textId="77777777" w:rsidTr="0082202B">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22DF5D69" w14:textId="77777777" w:rsidR="0082202B" w:rsidRPr="00FB1673" w:rsidRDefault="0082202B" w:rsidP="0082202B">
            <w:pPr>
              <w:textAlignment w:val="baseline"/>
              <w:rPr>
                <w:snapToGrid/>
                <w:szCs w:val="24"/>
              </w:rPr>
            </w:pPr>
            <w:r w:rsidRPr="00FB1673">
              <w:rPr>
                <w:rFonts w:ascii="Calibri" w:hAnsi="Calibri" w:cs="Calibri"/>
                <w:b/>
                <w:bCs/>
                <w:snapToGrid/>
                <w:szCs w:val="24"/>
              </w:rPr>
              <w:t>C3</w:t>
            </w:r>
            <w:r w:rsidRPr="00FB1673">
              <w:rPr>
                <w:rFonts w:ascii="Calibri" w:hAnsi="Calibri" w:cs="Calibri"/>
                <w:snapToGrid/>
                <w:szCs w:val="24"/>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6E0F54CA" w14:textId="77777777" w:rsidR="0082202B" w:rsidRPr="00FB1673" w:rsidRDefault="0082202B" w:rsidP="0082202B">
            <w:pPr>
              <w:textAlignment w:val="baseline"/>
              <w:rPr>
                <w:snapToGrid/>
                <w:szCs w:val="24"/>
              </w:rPr>
            </w:pPr>
            <w:r w:rsidRPr="00FB1673">
              <w:rPr>
                <w:rFonts w:ascii="Calibri" w:hAnsi="Calibri" w:cs="Calibri"/>
                <w:snapToGrid/>
                <w:szCs w:val="24"/>
              </w:rPr>
              <w:t>conjugada </w:t>
            </w:r>
          </w:p>
        </w:tc>
      </w:tr>
    </w:tbl>
    <w:p w14:paraId="4DA1EBC1" w14:textId="77777777" w:rsidR="0082202B" w:rsidRPr="0082202B" w:rsidRDefault="0082202B" w:rsidP="0082202B">
      <w:pPr>
        <w:textAlignment w:val="baseline"/>
        <w:rPr>
          <w:rFonts w:ascii="Segoe UI" w:hAnsi="Segoe UI" w:cs="Segoe UI"/>
          <w:snapToGrid/>
          <w:sz w:val="18"/>
          <w:szCs w:val="18"/>
        </w:rPr>
      </w:pPr>
      <w:r w:rsidRPr="0082202B">
        <w:rPr>
          <w:snapToGrid/>
          <w:sz w:val="20"/>
        </w:rPr>
        <w:t> </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74401CFE" w14:textId="0D4B3645" w:rsidR="00000BFD" w:rsidRPr="00FB1673" w:rsidRDefault="00997A8F" w:rsidP="00000BFD">
      <w:pPr>
        <w:ind w:left="-142" w:right="-199"/>
        <w:jc w:val="both"/>
        <w:rPr>
          <w:rFonts w:asciiTheme="minorHAnsi" w:hAnsiTheme="minorHAnsi" w:cstheme="minorHAnsi"/>
          <w:b/>
          <w:szCs w:val="24"/>
        </w:rPr>
      </w:pPr>
      <w:r w:rsidRPr="00FB1673">
        <w:rPr>
          <w:rFonts w:asciiTheme="minorHAnsi" w:hAnsiTheme="minorHAnsi" w:cstheme="minorHAnsi"/>
          <w:szCs w:val="24"/>
        </w:rPr>
        <w:t>13.</w:t>
      </w:r>
      <w:r w:rsidRPr="00FB1673">
        <w:rPr>
          <w:rFonts w:asciiTheme="minorHAnsi" w:hAnsiTheme="minorHAnsi" w:cstheme="minorHAnsi"/>
          <w:szCs w:val="24"/>
        </w:rPr>
        <w:tab/>
        <w:t xml:space="preserve">Preencher o </w:t>
      </w:r>
      <w:r w:rsidRPr="00FB1673">
        <w:rPr>
          <w:rFonts w:asciiTheme="minorHAnsi" w:hAnsiTheme="minorHAnsi" w:cstheme="minorHAnsi"/>
          <w:b/>
          <w:bCs/>
          <w:szCs w:val="24"/>
        </w:rPr>
        <w:t xml:space="preserve">Apêndice </w:t>
      </w:r>
      <w:r w:rsidR="006C0393" w:rsidRPr="00FB1673">
        <w:rPr>
          <w:rFonts w:asciiTheme="minorHAnsi" w:hAnsiTheme="minorHAnsi" w:cstheme="minorHAnsi"/>
          <w:b/>
          <w:bCs/>
          <w:szCs w:val="24"/>
        </w:rPr>
        <w:t>I</w:t>
      </w:r>
      <w:r w:rsidRPr="00FB1673">
        <w:rPr>
          <w:rFonts w:asciiTheme="minorHAnsi" w:hAnsiTheme="minorHAnsi" w:cstheme="minorHAnsi"/>
          <w:b/>
          <w:bCs/>
          <w:szCs w:val="24"/>
        </w:rPr>
        <w:t>II</w:t>
      </w:r>
      <w:r w:rsidRPr="00FB1673">
        <w:rPr>
          <w:rFonts w:asciiTheme="minorHAnsi" w:hAnsiTheme="minorHAnsi" w:cstheme="minorHAnsi"/>
          <w:szCs w:val="24"/>
        </w:rPr>
        <w:t xml:space="preserve">, no caso desta empresa ter desembaraçado importações, </w:t>
      </w:r>
      <w:r w:rsidRPr="00FB1673">
        <w:rPr>
          <w:rFonts w:asciiTheme="minorHAnsi" w:hAnsiTheme="minorHAnsi" w:cstheme="minorHAnsi"/>
          <w:b/>
          <w:szCs w:val="24"/>
        </w:rPr>
        <w:t xml:space="preserve">de </w:t>
      </w:r>
      <w:r w:rsidR="00000BFD" w:rsidRPr="00FB1673">
        <w:rPr>
          <w:rStyle w:val="normaltextrun"/>
          <w:rFonts w:ascii="Calibri" w:hAnsi="Calibri" w:cs="Calibri"/>
          <w:b/>
          <w:bCs/>
        </w:rPr>
        <w:t>julho de 2018 a junho de 2022</w:t>
      </w:r>
      <w:r w:rsidRPr="00FB1673">
        <w:rPr>
          <w:rFonts w:asciiTheme="minorHAnsi" w:hAnsiTheme="minorHAnsi" w:cstheme="minorHAnsi"/>
          <w:b/>
          <w:szCs w:val="24"/>
        </w:rPr>
        <w:t>,</w:t>
      </w:r>
      <w:r w:rsidRPr="00FB1673">
        <w:rPr>
          <w:rFonts w:asciiTheme="minorHAnsi" w:hAnsiTheme="minorHAnsi" w:cstheme="minorHAnsi"/>
          <w:szCs w:val="24"/>
        </w:rPr>
        <w:t xml:space="preserve"> de </w:t>
      </w:r>
      <w:r w:rsidR="00000BFD" w:rsidRPr="00FB1673">
        <w:rPr>
          <w:rStyle w:val="normaltextrun"/>
          <w:rFonts w:ascii="Calibri" w:hAnsi="Calibri" w:cs="Calibri"/>
          <w:b/>
          <w:bCs/>
          <w:szCs w:val="24"/>
          <w:bdr w:val="none" w:sz="0" w:space="0" w:color="auto" w:frame="1"/>
        </w:rPr>
        <w:t>fibras sintéticas de poliéster</w:t>
      </w:r>
      <w:r w:rsidR="00000BFD" w:rsidRPr="00FB1673">
        <w:rPr>
          <w:rFonts w:asciiTheme="minorHAnsi" w:hAnsiTheme="minorHAnsi" w:cstheme="minorHAnsi"/>
          <w:b/>
          <w:szCs w:val="24"/>
        </w:rPr>
        <w:t xml:space="preserve"> </w:t>
      </w:r>
      <w:r w:rsidRPr="00FB1673">
        <w:rPr>
          <w:rFonts w:asciiTheme="minorHAnsi" w:hAnsiTheme="minorHAnsi" w:cstheme="minorHAnsi"/>
          <w:b/>
          <w:szCs w:val="24"/>
        </w:rPr>
        <w:t>objeto da investigação</w:t>
      </w:r>
      <w:r w:rsidRPr="00FB1673">
        <w:rPr>
          <w:rFonts w:asciiTheme="minorHAnsi" w:hAnsiTheme="minorHAnsi" w:cstheme="minorHAnsi"/>
          <w:szCs w:val="24"/>
        </w:rPr>
        <w:t>, comumente classificad</w:t>
      </w:r>
      <w:r w:rsidR="00000BFD" w:rsidRPr="00FB1673">
        <w:rPr>
          <w:rFonts w:asciiTheme="minorHAnsi" w:hAnsiTheme="minorHAnsi" w:cstheme="minorHAnsi"/>
          <w:szCs w:val="24"/>
        </w:rPr>
        <w:t>as</w:t>
      </w:r>
      <w:r w:rsidRPr="00FB1673">
        <w:rPr>
          <w:rFonts w:asciiTheme="minorHAnsi" w:hAnsiTheme="minorHAnsi" w:cstheme="minorHAnsi"/>
          <w:szCs w:val="24"/>
        </w:rPr>
        <w:t xml:space="preserve"> no </w:t>
      </w:r>
      <w:r w:rsidR="006F6A98" w:rsidRPr="00FB1673">
        <w:rPr>
          <w:rFonts w:asciiTheme="minorHAnsi" w:hAnsiTheme="minorHAnsi" w:cstheme="minorHAnsi"/>
          <w:szCs w:val="24"/>
        </w:rPr>
        <w:t>sub</w:t>
      </w:r>
      <w:r w:rsidRPr="00FB1673">
        <w:rPr>
          <w:rFonts w:asciiTheme="minorHAnsi" w:hAnsiTheme="minorHAnsi" w:cstheme="minorHAnsi"/>
          <w:szCs w:val="24"/>
        </w:rPr>
        <w:t>item</w:t>
      </w:r>
      <w:r w:rsidR="00000BFD" w:rsidRPr="00FB1673">
        <w:rPr>
          <w:rFonts w:asciiTheme="minorHAnsi" w:hAnsiTheme="minorHAnsi" w:cstheme="minorHAnsi"/>
          <w:szCs w:val="24"/>
        </w:rPr>
        <w:t xml:space="preserve"> </w:t>
      </w:r>
      <w:r w:rsidR="00000BFD" w:rsidRPr="00FB1673">
        <w:rPr>
          <w:rStyle w:val="normaltextrun"/>
          <w:rFonts w:ascii="Calibri" w:hAnsi="Calibri" w:cs="Calibri"/>
          <w:b/>
          <w:bCs/>
          <w:szCs w:val="24"/>
          <w:bdr w:val="none" w:sz="0" w:space="0" w:color="auto" w:frame="1"/>
        </w:rPr>
        <w:t>5503.20.90</w:t>
      </w:r>
      <w:r w:rsidR="00000BFD" w:rsidRPr="00FB1673">
        <w:rPr>
          <w:rFonts w:asciiTheme="minorHAnsi" w:hAnsiTheme="minorHAnsi" w:cstheme="minorHAnsi"/>
          <w:szCs w:val="24"/>
        </w:rPr>
        <w:t xml:space="preserve"> </w:t>
      </w:r>
      <w:r w:rsidRPr="00FB1673">
        <w:rPr>
          <w:rFonts w:asciiTheme="minorHAnsi" w:hAnsiTheme="minorHAnsi" w:cstheme="minorHAnsi"/>
          <w:szCs w:val="24"/>
        </w:rPr>
        <w:t xml:space="preserve">da NCM e </w:t>
      </w:r>
      <w:r w:rsidRPr="00FB1673">
        <w:rPr>
          <w:rFonts w:asciiTheme="minorHAnsi" w:hAnsiTheme="minorHAnsi" w:cstheme="minorHAnsi"/>
          <w:bCs/>
          <w:szCs w:val="24"/>
        </w:rPr>
        <w:t xml:space="preserve">originárias </w:t>
      </w:r>
      <w:r w:rsidR="00000BFD" w:rsidRPr="00FB1673">
        <w:rPr>
          <w:rFonts w:asciiTheme="minorHAnsi" w:hAnsiTheme="minorHAnsi" w:cstheme="minorHAnsi"/>
          <w:szCs w:val="24"/>
        </w:rPr>
        <w:t xml:space="preserve">da </w:t>
      </w:r>
      <w:r w:rsidR="00000BFD" w:rsidRPr="00FB1673">
        <w:rPr>
          <w:rStyle w:val="normaltextrun"/>
          <w:rFonts w:ascii="Calibri" w:hAnsi="Calibri" w:cs="Calibri"/>
          <w:b/>
          <w:bCs/>
          <w:szCs w:val="24"/>
          <w:shd w:val="clear" w:color="auto" w:fill="FFFFFF"/>
        </w:rPr>
        <w:t>China, Índia, Malásia, Tailândia e Vietnã</w:t>
      </w:r>
      <w:r w:rsidR="00000BFD" w:rsidRPr="00FB1673">
        <w:rPr>
          <w:rStyle w:val="normaltextrun"/>
          <w:rFonts w:ascii="Calibri" w:hAnsi="Calibri" w:cs="Calibri"/>
          <w:b/>
          <w:bCs/>
          <w:szCs w:val="24"/>
          <w:bdr w:val="none" w:sz="0" w:space="0" w:color="auto" w:frame="1"/>
        </w:rPr>
        <w:t>.</w:t>
      </w:r>
    </w:p>
    <w:p w14:paraId="428F056B" w14:textId="77777777" w:rsidR="00B752D0" w:rsidRPr="00FB1673" w:rsidRDefault="00B752D0" w:rsidP="004B5BB7">
      <w:pPr>
        <w:pStyle w:val="Recuodecorpodetexto3"/>
        <w:ind w:left="-142" w:right="-199"/>
        <w:rPr>
          <w:rFonts w:asciiTheme="minorHAnsi" w:hAnsiTheme="minorHAnsi" w:cstheme="minorHAnsi"/>
          <w:szCs w:val="24"/>
        </w:rPr>
      </w:pPr>
    </w:p>
    <w:p w14:paraId="1E58BAB9" w14:textId="3A895BAE" w:rsidR="004B5BB7" w:rsidRPr="00FB1673" w:rsidRDefault="00997A8F" w:rsidP="004B5BB7">
      <w:pPr>
        <w:pStyle w:val="Recuodecorpodetexto3"/>
        <w:ind w:left="-142" w:right="-199"/>
        <w:rPr>
          <w:rFonts w:asciiTheme="minorHAnsi" w:hAnsiTheme="minorHAnsi" w:cstheme="minorHAnsi"/>
          <w:b/>
          <w:szCs w:val="24"/>
        </w:rPr>
      </w:pPr>
      <w:r w:rsidRPr="00FB1673">
        <w:rPr>
          <w:rFonts w:asciiTheme="minorHAnsi" w:hAnsiTheme="minorHAnsi" w:cstheme="minorHAnsi"/>
          <w:szCs w:val="24"/>
        </w:rPr>
        <w:lastRenderedPageBreak/>
        <w:t>1</w:t>
      </w:r>
      <w:r w:rsidR="00546AC7" w:rsidRPr="00FB1673">
        <w:rPr>
          <w:rFonts w:asciiTheme="minorHAnsi" w:hAnsiTheme="minorHAnsi" w:cstheme="minorHAnsi"/>
          <w:szCs w:val="24"/>
        </w:rPr>
        <w:t>4</w:t>
      </w:r>
      <w:r w:rsidRPr="00FB1673">
        <w:rPr>
          <w:rFonts w:asciiTheme="minorHAnsi" w:hAnsiTheme="minorHAnsi" w:cstheme="minorHAnsi"/>
          <w:szCs w:val="24"/>
        </w:rPr>
        <w:t>.</w:t>
      </w:r>
      <w:r w:rsidRPr="00FB1673">
        <w:rPr>
          <w:rFonts w:asciiTheme="minorHAnsi" w:hAnsiTheme="minorHAnsi" w:cstheme="minorHAnsi"/>
          <w:szCs w:val="24"/>
        </w:rPr>
        <w:tab/>
      </w:r>
      <w:r w:rsidR="004B5BB7" w:rsidRPr="00FB1673">
        <w:rPr>
          <w:rFonts w:asciiTheme="minorHAnsi" w:hAnsiTheme="minorHAnsi" w:cstheme="minorHAnsi"/>
          <w:szCs w:val="24"/>
        </w:rPr>
        <w:t xml:space="preserve">O preenchimento dos campos do </w:t>
      </w:r>
      <w:r w:rsidR="004B5BB7" w:rsidRPr="00FB1673">
        <w:rPr>
          <w:rFonts w:asciiTheme="minorHAnsi" w:hAnsiTheme="minorHAnsi" w:cstheme="minorHAnsi"/>
          <w:b/>
          <w:szCs w:val="24"/>
        </w:rPr>
        <w:t xml:space="preserve">Apêndice </w:t>
      </w:r>
      <w:r w:rsidR="006C0393" w:rsidRPr="00FB1673">
        <w:rPr>
          <w:rFonts w:asciiTheme="minorHAnsi" w:hAnsiTheme="minorHAnsi" w:cstheme="minorHAnsi"/>
          <w:b/>
          <w:szCs w:val="24"/>
        </w:rPr>
        <w:t>I</w:t>
      </w:r>
      <w:r w:rsidR="00D93640" w:rsidRPr="00FB1673">
        <w:rPr>
          <w:rFonts w:asciiTheme="minorHAnsi" w:hAnsiTheme="minorHAnsi" w:cstheme="minorHAnsi"/>
          <w:b/>
          <w:szCs w:val="24"/>
        </w:rPr>
        <w:t>I</w:t>
      </w:r>
      <w:r w:rsidR="004B5BB7" w:rsidRPr="00FB1673">
        <w:rPr>
          <w:rFonts w:asciiTheme="minorHAnsi" w:hAnsiTheme="minorHAnsi" w:cstheme="minorHAnsi"/>
          <w:b/>
          <w:szCs w:val="24"/>
        </w:rPr>
        <w:t xml:space="preserve">I </w:t>
      </w:r>
      <w:r w:rsidR="004B5BB7" w:rsidRPr="00FB1673">
        <w:rPr>
          <w:rFonts w:asciiTheme="minorHAnsi" w:hAnsiTheme="minorHAnsi" w:cstheme="minorHAnsi"/>
          <w:szCs w:val="24"/>
        </w:rPr>
        <w:t>deverá ser realizado em conformidade com as instruções abaixo</w:t>
      </w:r>
      <w:r w:rsidRPr="00FB1673">
        <w:rPr>
          <w:rFonts w:asciiTheme="minorHAnsi" w:hAnsiTheme="minorHAnsi" w:cstheme="minorHAnsi"/>
          <w:b/>
          <w:szCs w:val="24"/>
        </w:rPr>
        <w:t>.</w:t>
      </w:r>
    </w:p>
    <w:p w14:paraId="4D00116A" w14:textId="77777777" w:rsidR="004B5BB7" w:rsidRPr="00FB1673" w:rsidRDefault="004B5BB7" w:rsidP="004B5BB7">
      <w:pPr>
        <w:pStyle w:val="Recuodecorpodetexto3"/>
        <w:ind w:left="-142" w:right="-199"/>
        <w:rPr>
          <w:rFonts w:asciiTheme="minorHAnsi" w:hAnsiTheme="minorHAnsi" w:cstheme="minorHAnsi"/>
          <w:szCs w:val="24"/>
        </w:rPr>
      </w:pPr>
    </w:p>
    <w:p w14:paraId="16A8F0EB" w14:textId="77777777" w:rsidR="004B5BB7" w:rsidRPr="00FB1673" w:rsidRDefault="00B80B46" w:rsidP="004B5BB7">
      <w:pPr>
        <w:pStyle w:val="Recuodecorpodetexto3"/>
        <w:numPr>
          <w:ilvl w:val="0"/>
          <w:numId w:val="4"/>
        </w:numPr>
        <w:ind w:right="-199"/>
        <w:rPr>
          <w:rFonts w:asciiTheme="minorHAnsi" w:hAnsiTheme="minorHAnsi" w:cstheme="minorHAnsi"/>
          <w:b/>
          <w:szCs w:val="24"/>
        </w:rPr>
      </w:pPr>
      <w:r w:rsidRPr="00FB1673">
        <w:rPr>
          <w:rFonts w:asciiTheme="minorHAnsi" w:hAnsiTheme="minorHAnsi" w:cstheme="minorHAnsi"/>
          <w:szCs w:val="24"/>
        </w:rPr>
        <w:t>O</w:t>
      </w:r>
      <w:r w:rsidR="004B5BB7" w:rsidRPr="00FB1673">
        <w:rPr>
          <w:rFonts w:asciiTheme="minorHAnsi" w:hAnsiTheme="minorHAnsi" w:cstheme="minorHAnsi"/>
          <w:szCs w:val="24"/>
        </w:rPr>
        <w:t xml:space="preserve">s campos </w:t>
      </w:r>
      <w:r w:rsidR="004B5BB7" w:rsidRPr="00FB1673">
        <w:rPr>
          <w:rFonts w:asciiTheme="minorHAnsi" w:hAnsiTheme="minorHAnsi" w:cstheme="minorHAnsi"/>
          <w:iCs/>
        </w:rPr>
        <w:t>n</w:t>
      </w:r>
      <w:r w:rsidR="004B5BB7" w:rsidRPr="00FB1673">
        <w:rPr>
          <w:rFonts w:asciiTheme="minorHAnsi" w:hAnsiTheme="minorHAnsi" w:cstheme="minorHAnsi"/>
          <w:iCs/>
          <w:u w:val="single"/>
          <w:vertAlign w:val="superscript"/>
        </w:rPr>
        <w:t>os</w:t>
      </w:r>
      <w:r w:rsidR="004B5BB7" w:rsidRPr="00FB1673">
        <w:rPr>
          <w:rFonts w:asciiTheme="minorHAnsi" w:hAnsiTheme="minorHAnsi" w:cstheme="minorHAnsi"/>
          <w:iCs/>
        </w:rPr>
        <w:t xml:space="preserve"> 01 a 0</w:t>
      </w:r>
      <w:r w:rsidR="00D93640" w:rsidRPr="00FB1673">
        <w:rPr>
          <w:rFonts w:asciiTheme="minorHAnsi" w:hAnsiTheme="minorHAnsi" w:cstheme="minorHAnsi"/>
          <w:iCs/>
        </w:rPr>
        <w:t>5</w:t>
      </w:r>
      <w:r w:rsidR="004B5BB7" w:rsidRPr="00FB1673">
        <w:rPr>
          <w:rFonts w:asciiTheme="minorHAnsi" w:hAnsiTheme="minorHAnsi" w:cstheme="minorHAnsi"/>
          <w:iCs/>
        </w:rPr>
        <w:t xml:space="preserve"> deverão ser preenchidos de acordo com os documentos utilizados no desembaraço da mercadoria.</w:t>
      </w:r>
    </w:p>
    <w:p w14:paraId="6A2F1FF1" w14:textId="77777777" w:rsidR="004B5BB7" w:rsidRPr="00FB1673" w:rsidRDefault="004B5BB7" w:rsidP="004B5BB7">
      <w:pPr>
        <w:pStyle w:val="Recuodecorpodetexto3"/>
        <w:ind w:right="-199"/>
        <w:rPr>
          <w:rFonts w:asciiTheme="minorHAnsi" w:hAnsiTheme="minorHAnsi" w:cstheme="minorHAnsi"/>
          <w:b/>
          <w:szCs w:val="24"/>
        </w:rPr>
      </w:pPr>
    </w:p>
    <w:p w14:paraId="2CE93FB6" w14:textId="77777777" w:rsidR="004B5BB7" w:rsidRPr="00FB1673" w:rsidRDefault="00B80B46" w:rsidP="004B5BB7">
      <w:pPr>
        <w:pStyle w:val="Recuodecorpodetexto3"/>
        <w:numPr>
          <w:ilvl w:val="0"/>
          <w:numId w:val="4"/>
        </w:numPr>
        <w:ind w:right="-199"/>
        <w:rPr>
          <w:rFonts w:asciiTheme="minorHAnsi" w:hAnsiTheme="minorHAnsi" w:cstheme="minorHAnsi"/>
          <w:b/>
          <w:szCs w:val="24"/>
        </w:rPr>
      </w:pPr>
      <w:r w:rsidRPr="00FB1673">
        <w:rPr>
          <w:rFonts w:asciiTheme="minorHAnsi" w:hAnsiTheme="minorHAnsi" w:cstheme="minorHAnsi"/>
          <w:szCs w:val="24"/>
        </w:rPr>
        <w:t>O</w:t>
      </w:r>
      <w:r w:rsidR="004B5BB7" w:rsidRPr="00FB1673">
        <w:rPr>
          <w:rFonts w:asciiTheme="minorHAnsi" w:hAnsiTheme="minorHAnsi" w:cstheme="minorHAnsi"/>
          <w:szCs w:val="24"/>
        </w:rPr>
        <w:t xml:space="preserve"> campo </w:t>
      </w:r>
      <w:r w:rsidR="004B5BB7" w:rsidRPr="00FB1673">
        <w:rPr>
          <w:rFonts w:asciiTheme="minorHAnsi" w:hAnsiTheme="minorHAnsi" w:cstheme="minorHAnsi"/>
          <w:iCs/>
        </w:rPr>
        <w:t>n</w:t>
      </w:r>
      <w:r w:rsidR="004B5BB7" w:rsidRPr="00FB1673">
        <w:rPr>
          <w:rFonts w:asciiTheme="minorHAnsi" w:hAnsiTheme="minorHAnsi" w:cstheme="minorHAnsi"/>
          <w:iCs/>
          <w:u w:val="single"/>
          <w:vertAlign w:val="superscript"/>
        </w:rPr>
        <w:t>o</w:t>
      </w:r>
      <w:r w:rsidR="004B5BB7" w:rsidRPr="00FB1673">
        <w:rPr>
          <w:rFonts w:asciiTheme="minorHAnsi" w:hAnsiTheme="minorHAnsi" w:cstheme="minorHAnsi"/>
          <w:iCs/>
        </w:rPr>
        <w:t xml:space="preserve"> </w:t>
      </w:r>
      <w:r w:rsidR="00D93640" w:rsidRPr="00FB1673">
        <w:rPr>
          <w:rFonts w:asciiTheme="minorHAnsi" w:hAnsiTheme="minorHAnsi" w:cstheme="minorHAnsi"/>
          <w:iCs/>
        </w:rPr>
        <w:t>06</w:t>
      </w:r>
      <w:r w:rsidR="004B5BB7" w:rsidRPr="00FB1673">
        <w:rPr>
          <w:rFonts w:asciiTheme="minorHAnsi" w:hAnsiTheme="minorHAnsi" w:cstheme="minorHAnsi"/>
          <w:iCs/>
        </w:rPr>
        <w:t xml:space="preserve"> deve ser preenchido de acordo com a instrução “</w:t>
      </w:r>
      <w:r w:rsidRPr="00FB1673">
        <w:rPr>
          <w:rFonts w:asciiTheme="minorHAnsi" w:hAnsiTheme="minorHAnsi" w:cstheme="minorHAnsi"/>
          <w:iCs/>
        </w:rPr>
        <w:t>c</w:t>
      </w:r>
      <w:r w:rsidR="004B5BB7" w:rsidRPr="00FB1673">
        <w:rPr>
          <w:rFonts w:asciiTheme="minorHAnsi" w:hAnsiTheme="minorHAnsi" w:cstheme="minorHAnsi"/>
          <w:iCs/>
        </w:rPr>
        <w:t>” d</w:t>
      </w:r>
      <w:r w:rsidR="00D93640" w:rsidRPr="00FB1673">
        <w:rPr>
          <w:rFonts w:asciiTheme="minorHAnsi" w:hAnsiTheme="minorHAnsi" w:cstheme="minorHAnsi"/>
          <w:iCs/>
        </w:rPr>
        <w:t xml:space="preserve">e preenchimento do </w:t>
      </w:r>
      <w:r w:rsidR="00D93640" w:rsidRPr="00FB1673">
        <w:rPr>
          <w:rFonts w:asciiTheme="minorHAnsi" w:hAnsiTheme="minorHAnsi" w:cstheme="minorHAnsi"/>
          <w:b/>
          <w:iCs/>
        </w:rPr>
        <w:t>A</w:t>
      </w:r>
      <w:r w:rsidR="004B5BB7" w:rsidRPr="00FB1673">
        <w:rPr>
          <w:rFonts w:asciiTheme="minorHAnsi" w:hAnsiTheme="minorHAnsi" w:cstheme="minorHAnsi"/>
          <w:b/>
          <w:iCs/>
        </w:rPr>
        <w:t xml:space="preserve">pêndice </w:t>
      </w:r>
      <w:r w:rsidR="006C0393" w:rsidRPr="00FB1673">
        <w:rPr>
          <w:rFonts w:asciiTheme="minorHAnsi" w:hAnsiTheme="minorHAnsi" w:cstheme="minorHAnsi"/>
          <w:b/>
          <w:iCs/>
        </w:rPr>
        <w:t>I</w:t>
      </w:r>
      <w:r w:rsidR="004B5BB7" w:rsidRPr="00FB1673">
        <w:rPr>
          <w:rFonts w:asciiTheme="minorHAnsi" w:hAnsiTheme="minorHAnsi" w:cstheme="minorHAnsi"/>
          <w:b/>
          <w:iCs/>
        </w:rPr>
        <w:t>I</w:t>
      </w:r>
      <w:r w:rsidR="004B5BB7" w:rsidRPr="00FB1673">
        <w:rPr>
          <w:rFonts w:asciiTheme="minorHAnsi" w:hAnsiTheme="minorHAnsi" w:cstheme="minorHAnsi"/>
          <w:iCs/>
        </w:rPr>
        <w:t>.</w:t>
      </w:r>
    </w:p>
    <w:p w14:paraId="0B3DF6D2" w14:textId="77777777" w:rsidR="004B5BB7" w:rsidRPr="00FB1673" w:rsidRDefault="004B5BB7" w:rsidP="004B5BB7">
      <w:pPr>
        <w:pStyle w:val="Recuodecorpodetexto3"/>
        <w:ind w:right="-199"/>
        <w:rPr>
          <w:rFonts w:asciiTheme="minorHAnsi" w:hAnsiTheme="minorHAnsi" w:cstheme="minorHAnsi"/>
          <w:b/>
          <w:szCs w:val="24"/>
        </w:rPr>
      </w:pPr>
    </w:p>
    <w:p w14:paraId="633297A0" w14:textId="57949E45" w:rsidR="007163A5" w:rsidRPr="00FB1673"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 xml:space="preserve">dos anos/exercícios </w:t>
      </w:r>
      <w:r w:rsidR="009F034F" w:rsidRPr="00FB1673">
        <w:rPr>
          <w:rFonts w:asciiTheme="minorHAnsi" w:hAnsiTheme="minorHAnsi" w:cstheme="minorHAnsi"/>
          <w:szCs w:val="24"/>
        </w:rPr>
        <w:t xml:space="preserve">de </w:t>
      </w:r>
      <w:r w:rsidR="00FB1673" w:rsidRPr="00FB1673">
        <w:rPr>
          <w:rFonts w:asciiTheme="minorHAnsi" w:hAnsiTheme="minorHAnsi" w:cstheme="minorHAnsi"/>
          <w:szCs w:val="24"/>
        </w:rPr>
        <w:t>2022</w:t>
      </w:r>
      <w:r w:rsidR="009F034F" w:rsidRPr="00FB1673">
        <w:rPr>
          <w:rFonts w:asciiTheme="minorHAnsi" w:hAnsiTheme="minorHAnsi" w:cstheme="minorHAnsi"/>
          <w:szCs w:val="24"/>
        </w:rPr>
        <w:t xml:space="preserve"> e </w:t>
      </w:r>
      <w:r w:rsidR="00FB1673" w:rsidRPr="00FB1673">
        <w:rPr>
          <w:rFonts w:asciiTheme="minorHAnsi" w:hAnsiTheme="minorHAnsi" w:cstheme="minorHAnsi"/>
          <w:szCs w:val="24"/>
        </w:rPr>
        <w:t>2023.</w:t>
      </w:r>
      <w:r w:rsidR="00705D3E" w:rsidRPr="00FB1673">
        <w:rPr>
          <w:rFonts w:asciiTheme="minorHAnsi" w:hAnsiTheme="minorHAnsi" w:cstheme="minorHAnsi"/>
          <w:szCs w:val="24"/>
        </w:rPr>
        <w:t xml:space="preserve"> </w:t>
      </w:r>
    </w:p>
    <w:p w14:paraId="26EFBDF4" w14:textId="77777777" w:rsidR="007163A5" w:rsidRPr="00FB1673" w:rsidRDefault="007163A5" w:rsidP="00997A8F">
      <w:pPr>
        <w:pStyle w:val="Recuodecorpodetexto3"/>
        <w:ind w:left="-142" w:right="-199"/>
        <w:rPr>
          <w:rFonts w:asciiTheme="minorHAnsi" w:hAnsiTheme="minorHAnsi" w:cstheme="minorHAnsi"/>
          <w:szCs w:val="24"/>
        </w:rPr>
      </w:pPr>
    </w:p>
    <w:p w14:paraId="5656F189" w14:textId="78C91F88" w:rsidR="00BA4A1F" w:rsidRPr="00FB1673" w:rsidRDefault="00BA4A1F" w:rsidP="00BD7518">
      <w:pPr>
        <w:pStyle w:val="Recuodecorpodetexto3"/>
        <w:ind w:left="-142" w:right="-198"/>
        <w:rPr>
          <w:rFonts w:asciiTheme="minorHAnsi" w:hAnsiTheme="minorHAnsi" w:cstheme="minorHAnsi"/>
          <w:szCs w:val="24"/>
        </w:rPr>
      </w:pPr>
      <w:r w:rsidRPr="00FB1673">
        <w:rPr>
          <w:rFonts w:asciiTheme="minorHAnsi" w:hAnsiTheme="minorHAnsi" w:cstheme="minorHAnsi"/>
          <w:szCs w:val="24"/>
        </w:rPr>
        <w:t>1</w:t>
      </w:r>
      <w:r w:rsidR="007163A5" w:rsidRPr="00FB1673">
        <w:rPr>
          <w:rFonts w:asciiTheme="minorHAnsi" w:hAnsiTheme="minorHAnsi" w:cstheme="minorHAnsi"/>
          <w:szCs w:val="24"/>
        </w:rPr>
        <w:t>6</w:t>
      </w:r>
      <w:r w:rsidRPr="00FB1673">
        <w:rPr>
          <w:rFonts w:asciiTheme="minorHAnsi" w:hAnsiTheme="minorHAnsi" w:cstheme="minorHAnsi"/>
          <w:szCs w:val="24"/>
        </w:rPr>
        <w:t>.</w:t>
      </w:r>
      <w:r w:rsidRPr="00FB1673">
        <w:rPr>
          <w:rFonts w:asciiTheme="minorHAnsi" w:hAnsiTheme="minorHAnsi" w:cstheme="minorHAnsi"/>
          <w:szCs w:val="24"/>
        </w:rPr>
        <w:tab/>
      </w:r>
      <w:r w:rsidRPr="00FB1673">
        <w:rPr>
          <w:rFonts w:asciiTheme="minorHAnsi" w:hAnsiTheme="minorHAnsi" w:cstheme="minorHAnsi"/>
        </w:rPr>
        <w:t xml:space="preserve">No caso de revenda no mercado interno do produto </w:t>
      </w:r>
      <w:r w:rsidR="00383634" w:rsidRPr="00FB1673">
        <w:rPr>
          <w:rFonts w:asciiTheme="minorHAnsi" w:hAnsiTheme="minorHAnsi" w:cstheme="minorHAnsi"/>
        </w:rPr>
        <w:t xml:space="preserve">objeto da investigação </w:t>
      </w:r>
      <w:r w:rsidRPr="00FB1673">
        <w:rPr>
          <w:rFonts w:asciiTheme="minorHAnsi" w:hAnsiTheme="minorHAnsi" w:cstheme="minorHAnsi"/>
        </w:rPr>
        <w:t>importado por essa empresa</w:t>
      </w:r>
      <w:r w:rsidR="005E27B5" w:rsidRPr="00FB1673">
        <w:rPr>
          <w:rFonts w:asciiTheme="minorHAnsi" w:hAnsiTheme="minorHAnsi" w:cstheme="minorHAnsi"/>
        </w:rPr>
        <w:t xml:space="preserve">, </w:t>
      </w:r>
      <w:r w:rsidR="00546AC7" w:rsidRPr="00FB1673">
        <w:rPr>
          <w:rFonts w:asciiTheme="minorHAnsi" w:hAnsiTheme="minorHAnsi" w:cstheme="minorHAnsi"/>
        </w:rPr>
        <w:t>orig</w:t>
      </w:r>
      <w:r w:rsidR="005E27B5" w:rsidRPr="00FB1673">
        <w:rPr>
          <w:rFonts w:asciiTheme="minorHAnsi" w:hAnsiTheme="minorHAnsi" w:cstheme="minorHAnsi"/>
        </w:rPr>
        <w:t>inárias d</w:t>
      </w:r>
      <w:r w:rsidR="00003134" w:rsidRPr="00FB1673">
        <w:rPr>
          <w:rFonts w:asciiTheme="minorHAnsi" w:hAnsiTheme="minorHAnsi" w:cstheme="minorHAnsi"/>
        </w:rPr>
        <w:t>a</w:t>
      </w:r>
      <w:r w:rsidR="005E27B5" w:rsidRPr="00FB1673">
        <w:rPr>
          <w:rFonts w:asciiTheme="minorHAnsi" w:hAnsiTheme="minorHAnsi" w:cstheme="minorHAnsi"/>
        </w:rPr>
        <w:t xml:space="preserve"> </w:t>
      </w:r>
      <w:r w:rsidR="001849B3" w:rsidRPr="00FB1673">
        <w:rPr>
          <w:rStyle w:val="normaltextrun"/>
          <w:rFonts w:ascii="Calibri" w:hAnsi="Calibri" w:cs="Calibri"/>
        </w:rPr>
        <w:t>China, Índia, Malásia, Tailândia e Vietnã</w:t>
      </w:r>
      <w:r w:rsidRPr="00FB1673">
        <w:rPr>
          <w:rFonts w:asciiTheme="minorHAnsi" w:hAnsiTheme="minorHAnsi" w:cstheme="minorHAnsi"/>
        </w:rPr>
        <w:t xml:space="preserve">, </w:t>
      </w:r>
      <w:r w:rsidR="00546AC7" w:rsidRPr="00FB1673">
        <w:rPr>
          <w:rFonts w:asciiTheme="minorHAnsi" w:hAnsiTheme="minorHAnsi" w:cstheme="minorHAnsi"/>
        </w:rPr>
        <w:t>preencher</w:t>
      </w:r>
      <w:r w:rsidRPr="00FB1673">
        <w:rPr>
          <w:rFonts w:asciiTheme="minorHAnsi" w:hAnsiTheme="minorHAnsi" w:cstheme="minorHAnsi"/>
        </w:rPr>
        <w:t xml:space="preserve"> </w:t>
      </w:r>
      <w:r w:rsidR="00546AC7" w:rsidRPr="00FB1673">
        <w:rPr>
          <w:rFonts w:asciiTheme="minorHAnsi" w:hAnsiTheme="minorHAnsi" w:cstheme="minorHAnsi"/>
        </w:rPr>
        <w:t xml:space="preserve">o </w:t>
      </w:r>
      <w:r w:rsidR="00E06566" w:rsidRPr="00FB1673">
        <w:rPr>
          <w:rFonts w:asciiTheme="minorHAnsi" w:hAnsiTheme="minorHAnsi" w:cstheme="minorHAnsi"/>
          <w:b/>
        </w:rPr>
        <w:t xml:space="preserve">Apêndice </w:t>
      </w:r>
      <w:r w:rsidR="004F4927" w:rsidRPr="00FB1673">
        <w:rPr>
          <w:rFonts w:asciiTheme="minorHAnsi" w:hAnsiTheme="minorHAnsi" w:cstheme="minorHAnsi"/>
          <w:b/>
        </w:rPr>
        <w:t>I</w:t>
      </w:r>
      <w:r w:rsidR="006C0393" w:rsidRPr="00FB1673">
        <w:rPr>
          <w:rFonts w:asciiTheme="minorHAnsi" w:hAnsiTheme="minorHAnsi" w:cstheme="minorHAnsi"/>
          <w:b/>
        </w:rPr>
        <w:t>V</w:t>
      </w:r>
      <w:r w:rsidRPr="00FB1673">
        <w:rPr>
          <w:rFonts w:asciiTheme="minorHAnsi" w:hAnsiTheme="minorHAnsi" w:cstheme="minorHAnsi"/>
        </w:rPr>
        <w:t xml:space="preserve"> </w:t>
      </w:r>
      <w:r w:rsidR="00546AC7" w:rsidRPr="00FB1673">
        <w:rPr>
          <w:rFonts w:asciiTheme="minorHAnsi" w:hAnsiTheme="minorHAnsi" w:cstheme="minorHAnsi"/>
        </w:rPr>
        <w:t xml:space="preserve">para as revendas </w:t>
      </w:r>
      <w:r w:rsidR="00D260EF" w:rsidRPr="00FB1673">
        <w:rPr>
          <w:rFonts w:asciiTheme="minorHAnsi" w:hAnsiTheme="minorHAnsi" w:cstheme="minorHAnsi"/>
        </w:rPr>
        <w:t xml:space="preserve">realizadas </w:t>
      </w:r>
      <w:r w:rsidR="0017224D" w:rsidRPr="00FB1673">
        <w:rPr>
          <w:rFonts w:asciiTheme="minorHAnsi" w:hAnsiTheme="minorHAnsi" w:cstheme="minorHAnsi"/>
        </w:rPr>
        <w:t>de</w:t>
      </w:r>
      <w:r w:rsidR="00D260EF" w:rsidRPr="00FB1673">
        <w:rPr>
          <w:rFonts w:asciiTheme="minorHAnsi" w:hAnsiTheme="minorHAnsi" w:cstheme="minorHAnsi"/>
        </w:rPr>
        <w:t xml:space="preserve"> </w:t>
      </w:r>
      <w:r w:rsidR="002054E1" w:rsidRPr="00FB1673">
        <w:rPr>
          <w:rStyle w:val="normaltextrun"/>
          <w:rFonts w:ascii="Calibri" w:hAnsi="Calibri" w:cs="Calibri"/>
        </w:rPr>
        <w:t>julho de 2022 a junho de 2023</w:t>
      </w:r>
      <w:r w:rsidRPr="00FB1673">
        <w:rPr>
          <w:rFonts w:asciiTheme="minorHAnsi" w:hAnsiTheme="minorHAnsi" w:cstheme="minorHAnsi"/>
          <w:szCs w:val="24"/>
        </w:rPr>
        <w:t>.</w:t>
      </w:r>
    </w:p>
    <w:p w14:paraId="607D01F0" w14:textId="77777777" w:rsidR="00BA4A1F" w:rsidRPr="00FB1673" w:rsidRDefault="00BA4A1F" w:rsidP="00BD7518">
      <w:pPr>
        <w:pStyle w:val="Recuodecorpodetexto3"/>
        <w:ind w:left="-142" w:right="-198"/>
        <w:rPr>
          <w:rFonts w:asciiTheme="minorHAnsi" w:hAnsiTheme="minorHAnsi" w:cstheme="minorHAnsi"/>
          <w:szCs w:val="24"/>
        </w:rPr>
      </w:pPr>
    </w:p>
    <w:p w14:paraId="36C046FB" w14:textId="7F5E96C8" w:rsidR="001A5760" w:rsidRPr="00FB1673" w:rsidRDefault="005E27B5" w:rsidP="005E27B5">
      <w:pPr>
        <w:pStyle w:val="Recuodecorpodetexto3"/>
        <w:ind w:left="-142" w:right="-198"/>
        <w:rPr>
          <w:rFonts w:asciiTheme="minorHAnsi" w:hAnsiTheme="minorHAnsi" w:cstheme="minorHAnsi"/>
          <w:szCs w:val="24"/>
        </w:rPr>
      </w:pPr>
      <w:r w:rsidRPr="00FB1673">
        <w:rPr>
          <w:rFonts w:asciiTheme="minorHAnsi" w:hAnsiTheme="minorHAnsi" w:cstheme="minorHAnsi"/>
          <w:szCs w:val="24"/>
        </w:rPr>
        <w:t>1</w:t>
      </w:r>
      <w:r w:rsidR="007163A5" w:rsidRPr="00FB1673">
        <w:rPr>
          <w:rFonts w:asciiTheme="minorHAnsi" w:hAnsiTheme="minorHAnsi" w:cstheme="minorHAnsi"/>
          <w:szCs w:val="24"/>
        </w:rPr>
        <w:t>7</w:t>
      </w:r>
      <w:r w:rsidRPr="00FB1673">
        <w:rPr>
          <w:rFonts w:asciiTheme="minorHAnsi" w:hAnsiTheme="minorHAnsi" w:cstheme="minorHAnsi"/>
          <w:szCs w:val="24"/>
        </w:rPr>
        <w:t>.</w:t>
      </w:r>
      <w:r w:rsidRPr="00FB1673">
        <w:rPr>
          <w:rFonts w:asciiTheme="minorHAnsi" w:hAnsiTheme="minorHAnsi" w:cstheme="minorHAnsi"/>
          <w:szCs w:val="24"/>
        </w:rPr>
        <w:tab/>
        <w:t xml:space="preserve">O </w:t>
      </w:r>
      <w:r w:rsidRPr="00FB1673">
        <w:rPr>
          <w:rFonts w:asciiTheme="minorHAnsi" w:hAnsiTheme="minorHAnsi" w:cstheme="minorHAnsi"/>
          <w:b/>
          <w:szCs w:val="24"/>
        </w:rPr>
        <w:t>Apêndice I</w:t>
      </w:r>
      <w:r w:rsidR="006C0393" w:rsidRPr="00FB1673">
        <w:rPr>
          <w:rFonts w:asciiTheme="minorHAnsi" w:hAnsiTheme="minorHAnsi" w:cstheme="minorHAnsi"/>
          <w:b/>
          <w:szCs w:val="24"/>
        </w:rPr>
        <w:t>V</w:t>
      </w:r>
      <w:r w:rsidR="00187369" w:rsidRPr="00FB1673">
        <w:rPr>
          <w:rFonts w:asciiTheme="minorHAnsi" w:hAnsiTheme="minorHAnsi" w:cstheme="minorHAnsi"/>
          <w:szCs w:val="24"/>
        </w:rPr>
        <w:t>, contudo,</w:t>
      </w:r>
      <w:r w:rsidRPr="00FB1673">
        <w:rPr>
          <w:rFonts w:asciiTheme="minorHAnsi" w:hAnsiTheme="minorHAnsi" w:cstheme="minorHAnsi"/>
          <w:szCs w:val="24"/>
        </w:rPr>
        <w:t xml:space="preserve"> </w:t>
      </w:r>
      <w:r w:rsidR="00167FE5" w:rsidRPr="00FB1673">
        <w:rPr>
          <w:rFonts w:asciiTheme="minorHAnsi" w:hAnsiTheme="minorHAnsi" w:cstheme="minorHAnsi"/>
          <w:b/>
          <w:szCs w:val="24"/>
        </w:rPr>
        <w:t>SOMENTE</w:t>
      </w:r>
      <w:r w:rsidR="00167FE5" w:rsidRPr="00FB1673">
        <w:rPr>
          <w:rFonts w:asciiTheme="minorHAnsi" w:hAnsiTheme="minorHAnsi" w:cstheme="minorHAnsi"/>
          <w:szCs w:val="24"/>
        </w:rPr>
        <w:t xml:space="preserve"> </w:t>
      </w:r>
      <w:r w:rsidRPr="00FB1673">
        <w:rPr>
          <w:rFonts w:asciiTheme="minorHAnsi" w:hAnsiTheme="minorHAnsi" w:cstheme="minorHAnsi"/>
          <w:szCs w:val="24"/>
        </w:rPr>
        <w:t xml:space="preserve">deverá ser preenchido se existir alguma relação direta ou indireta (vinculação acionária, integrantes do mesmo grupo </w:t>
      </w:r>
      <w:proofErr w:type="gramStart"/>
      <w:r w:rsidRPr="00FB1673">
        <w:rPr>
          <w:rFonts w:asciiTheme="minorHAnsi" w:hAnsiTheme="minorHAnsi" w:cstheme="minorHAnsi"/>
          <w:szCs w:val="24"/>
        </w:rPr>
        <w:t>econômico, etc.</w:t>
      </w:r>
      <w:proofErr w:type="gramEnd"/>
      <w:r w:rsidRPr="00FB1673">
        <w:rPr>
          <w:rFonts w:asciiTheme="minorHAnsi" w:hAnsiTheme="minorHAnsi" w:cstheme="minorHAnsi"/>
          <w:szCs w:val="24"/>
        </w:rPr>
        <w:t xml:space="preserve">) entre essa empresa e algum produtor /exportador estrangeiro </w:t>
      </w:r>
      <w:r w:rsidR="00F86CC4" w:rsidRPr="00FB1673">
        <w:rPr>
          <w:rFonts w:asciiTheme="minorHAnsi" w:hAnsiTheme="minorHAnsi" w:cstheme="minorHAnsi"/>
        </w:rPr>
        <w:t xml:space="preserve">da </w:t>
      </w:r>
      <w:r w:rsidR="00F86CC4" w:rsidRPr="00FB1673">
        <w:rPr>
          <w:rStyle w:val="normaltextrun"/>
          <w:rFonts w:ascii="Calibri" w:hAnsi="Calibri" w:cs="Calibri"/>
        </w:rPr>
        <w:t>China, Índia, Malásia, Tailândia e Vietnã</w:t>
      </w:r>
      <w:r w:rsidRPr="00FB1673">
        <w:rPr>
          <w:rFonts w:asciiTheme="minorHAnsi" w:hAnsiTheme="minorHAnsi" w:cstheme="minorHAnsi"/>
          <w:b/>
          <w:szCs w:val="24"/>
        </w:rPr>
        <w:t xml:space="preserve"> </w:t>
      </w:r>
      <w:r w:rsidRPr="00FB1673">
        <w:rPr>
          <w:rFonts w:asciiTheme="minorHAnsi" w:hAnsiTheme="minorHAnsi" w:cstheme="minorHAnsi"/>
          <w:szCs w:val="24"/>
        </w:rPr>
        <w:t>do produto em questão.</w:t>
      </w:r>
      <w:r w:rsidR="007F5263" w:rsidRPr="00FB1673">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7B88B433" w:rsidR="005E27B5" w:rsidRPr="00FB1673"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 xml:space="preserve">s das datas de </w:t>
      </w:r>
      <w:r w:rsidR="006049C2" w:rsidRPr="00FB1673">
        <w:rPr>
          <w:rFonts w:asciiTheme="minorHAnsi" w:hAnsiTheme="minorHAnsi" w:cstheme="minorHAnsi"/>
          <w:szCs w:val="24"/>
        </w:rPr>
        <w:t>2022</w:t>
      </w:r>
      <w:r w:rsidR="007F5263" w:rsidRPr="00FB1673">
        <w:rPr>
          <w:rFonts w:asciiTheme="minorHAnsi" w:hAnsiTheme="minorHAnsi" w:cstheme="minorHAnsi"/>
          <w:szCs w:val="24"/>
        </w:rPr>
        <w:t xml:space="preserve"> e </w:t>
      </w:r>
      <w:r w:rsidR="006049C2" w:rsidRPr="00FB1673">
        <w:rPr>
          <w:rFonts w:asciiTheme="minorHAnsi" w:hAnsiTheme="minorHAnsi" w:cstheme="minorHAnsi"/>
          <w:szCs w:val="24"/>
        </w:rPr>
        <w:t>2023</w:t>
      </w:r>
      <w:r w:rsidR="004A7538" w:rsidRPr="00FB1673">
        <w:rPr>
          <w:rFonts w:asciiTheme="minorHAnsi" w:hAnsiTheme="minorHAnsi" w:cstheme="minorHAnsi"/>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FB1673" w:rsidRDefault="00344914" w:rsidP="00BD7518">
      <w:pPr>
        <w:pStyle w:val="Recuodecorpodetexto3"/>
        <w:ind w:left="-142" w:right="-198"/>
        <w:rPr>
          <w:rFonts w:asciiTheme="minorHAnsi" w:hAnsiTheme="minorHAnsi" w:cstheme="minorHAnsi"/>
          <w:szCs w:val="24"/>
        </w:rPr>
      </w:pPr>
    </w:p>
    <w:p w14:paraId="13CB3756" w14:textId="77777777" w:rsidR="00344914" w:rsidRPr="00FB1673" w:rsidRDefault="00344914" w:rsidP="00BD7518">
      <w:pPr>
        <w:pStyle w:val="Recuodecorpodetexto3"/>
        <w:ind w:left="-142" w:right="-198"/>
        <w:rPr>
          <w:rFonts w:asciiTheme="minorHAnsi" w:hAnsiTheme="minorHAnsi" w:cstheme="minorHAnsi"/>
          <w:b/>
          <w:szCs w:val="24"/>
        </w:rPr>
      </w:pPr>
      <w:r w:rsidRPr="00FB1673">
        <w:rPr>
          <w:rFonts w:asciiTheme="minorHAnsi" w:hAnsiTheme="minorHAnsi" w:cstheme="minorHAnsi"/>
          <w:b/>
          <w:szCs w:val="24"/>
        </w:rPr>
        <w:t>Campo Nº 03.</w:t>
      </w:r>
      <w:r w:rsidR="00426320" w:rsidRPr="00FB1673">
        <w:rPr>
          <w:rFonts w:asciiTheme="minorHAnsi" w:hAnsiTheme="minorHAnsi" w:cstheme="minorHAnsi"/>
          <w:b/>
          <w:szCs w:val="24"/>
        </w:rPr>
        <w:t>2</w:t>
      </w:r>
      <w:r w:rsidRPr="00FB1673">
        <w:rPr>
          <w:rFonts w:asciiTheme="minorHAnsi" w:hAnsiTheme="minorHAnsi" w:cstheme="minorHAnsi"/>
          <w:b/>
          <w:szCs w:val="24"/>
        </w:rPr>
        <w:tab/>
      </w:r>
      <w:r w:rsidRPr="00FB1673">
        <w:rPr>
          <w:rFonts w:asciiTheme="minorHAnsi" w:hAnsiTheme="minorHAnsi" w:cstheme="minorHAnsi"/>
          <w:b/>
          <w:szCs w:val="24"/>
        </w:rPr>
        <w:tab/>
        <w:t>Código de Identificação do Produto (CODIP)</w:t>
      </w:r>
    </w:p>
    <w:p w14:paraId="7616A19A" w14:textId="46760163" w:rsidR="00344914" w:rsidRPr="00FB1673" w:rsidRDefault="00862FD0" w:rsidP="00862FD0">
      <w:pPr>
        <w:pStyle w:val="Recuodecorpodetexto3"/>
        <w:ind w:left="2127" w:right="-198" w:hanging="2269"/>
        <w:rPr>
          <w:rFonts w:asciiTheme="minorHAnsi" w:hAnsiTheme="minorHAnsi" w:cstheme="minorHAnsi"/>
          <w:szCs w:val="24"/>
        </w:rPr>
      </w:pPr>
      <w:r w:rsidRPr="00FB1673">
        <w:rPr>
          <w:rFonts w:asciiTheme="minorHAnsi" w:hAnsiTheme="minorHAnsi" w:cstheme="minorHAnsi"/>
          <w:szCs w:val="24"/>
        </w:rPr>
        <w:t>Observação:</w:t>
      </w:r>
      <w:r w:rsidRPr="00FB1673">
        <w:rPr>
          <w:rFonts w:asciiTheme="minorHAnsi" w:hAnsiTheme="minorHAnsi" w:cstheme="minorHAnsi"/>
          <w:szCs w:val="24"/>
        </w:rPr>
        <w:tab/>
      </w:r>
      <w:r w:rsidR="00774BEB" w:rsidRPr="00FB1673">
        <w:rPr>
          <w:rFonts w:asciiTheme="minorHAnsi" w:hAnsiTheme="minorHAnsi" w:cstheme="minorHAnsi"/>
          <w:szCs w:val="24"/>
        </w:rPr>
        <w:t>Informar o código de acordo com o especificado no item “</w:t>
      </w:r>
      <w:r w:rsidR="00E24366" w:rsidRPr="00FB1673">
        <w:rPr>
          <w:rFonts w:asciiTheme="minorHAnsi" w:hAnsiTheme="minorHAnsi" w:cstheme="minorHAnsi"/>
          <w:szCs w:val="24"/>
        </w:rPr>
        <w:t>c</w:t>
      </w:r>
      <w:r w:rsidR="00774BEB" w:rsidRPr="00FB1673">
        <w:rPr>
          <w:rFonts w:asciiTheme="minorHAnsi" w:hAnsiTheme="minorHAnsi" w:cstheme="minorHAnsi"/>
          <w:szCs w:val="24"/>
        </w:rPr>
        <w:t xml:space="preserve">” das instruções de preenchimento do Apêndice </w:t>
      </w:r>
      <w:r w:rsidR="006C0393" w:rsidRPr="00FB1673">
        <w:rPr>
          <w:rFonts w:asciiTheme="minorHAnsi" w:hAnsiTheme="minorHAnsi" w:cstheme="minorHAnsi"/>
          <w:szCs w:val="24"/>
        </w:rPr>
        <w:t>I</w:t>
      </w:r>
      <w:r w:rsidR="00774BEB" w:rsidRPr="00FB1673">
        <w:rPr>
          <w:rFonts w:asciiTheme="minorHAnsi" w:hAnsiTheme="minorHAnsi" w:cstheme="minorHAnsi"/>
          <w:szCs w:val="24"/>
        </w:rPr>
        <w:t>I.</w:t>
      </w:r>
      <w:r w:rsidR="00E24366" w:rsidRPr="00FB1673">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proofErr w:type="spellStart"/>
      <w:r w:rsidR="00151732" w:rsidRPr="00DB128C">
        <w:rPr>
          <w:rFonts w:asciiTheme="minorHAnsi" w:hAnsiTheme="minorHAnsi" w:cstheme="minorHAnsi"/>
          <w:b/>
          <w:szCs w:val="24"/>
        </w:rPr>
        <w:t>ex</w:t>
      </w:r>
      <w:proofErr w:type="spellEnd"/>
      <w:r w:rsidR="005A76F9" w:rsidRPr="00DB128C">
        <w:rPr>
          <w:rFonts w:asciiTheme="minorHAnsi" w:hAnsiTheme="minorHAnsi" w:cstheme="minorHAnsi"/>
          <w:b/>
          <w:szCs w:val="24"/>
        </w:rPr>
        <w:t xml:space="preserve"> </w:t>
      </w:r>
      <w:proofErr w:type="gramStart"/>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roofErr w:type="gramEnd"/>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3CB3A2C3" w:rsidR="00504DC0" w:rsidRPr="00FB1673"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FB1673">
        <w:rPr>
          <w:rFonts w:asciiTheme="minorHAnsi" w:hAnsiTheme="minorHAnsi" w:cstheme="minorHAnsi"/>
          <w:b/>
          <w:szCs w:val="24"/>
        </w:rPr>
        <w:t>Quantidade (</w:t>
      </w:r>
      <w:r w:rsidR="00DB1373" w:rsidRPr="00FB1673">
        <w:rPr>
          <w:rFonts w:asciiTheme="minorHAnsi" w:hAnsiTheme="minorHAnsi" w:cstheme="minorHAnsi"/>
          <w:b/>
          <w:szCs w:val="24"/>
        </w:rPr>
        <w:t>t</w:t>
      </w:r>
      <w:r w:rsidRPr="00FB1673">
        <w:rPr>
          <w:rFonts w:asciiTheme="minorHAnsi" w:hAnsiTheme="minorHAnsi" w:cstheme="minorHAnsi"/>
          <w:b/>
          <w:szCs w:val="24"/>
        </w:rPr>
        <w:t>)</w:t>
      </w:r>
    </w:p>
    <w:p w14:paraId="3ADB2835" w14:textId="4E5A6EC6" w:rsidR="00504DC0" w:rsidRPr="00FB1673" w:rsidRDefault="00862FD0" w:rsidP="00862FD0">
      <w:pPr>
        <w:pStyle w:val="Recuodecorpodetexto3"/>
        <w:ind w:left="2127" w:right="-198" w:hanging="2269"/>
        <w:rPr>
          <w:rFonts w:asciiTheme="minorHAnsi" w:hAnsiTheme="minorHAnsi" w:cstheme="minorHAnsi"/>
          <w:szCs w:val="24"/>
        </w:rPr>
      </w:pPr>
      <w:r w:rsidRPr="00FB1673">
        <w:rPr>
          <w:rFonts w:asciiTheme="minorHAnsi" w:hAnsiTheme="minorHAnsi" w:cstheme="minorHAnsi"/>
          <w:szCs w:val="24"/>
        </w:rPr>
        <w:t>Observação:</w:t>
      </w:r>
      <w:r w:rsidRPr="00FB1673">
        <w:rPr>
          <w:rFonts w:asciiTheme="minorHAnsi" w:hAnsiTheme="minorHAnsi" w:cstheme="minorHAnsi"/>
          <w:szCs w:val="24"/>
        </w:rPr>
        <w:tab/>
      </w:r>
      <w:r w:rsidR="00944296" w:rsidRPr="00FB1673">
        <w:rPr>
          <w:rFonts w:asciiTheme="minorHAnsi" w:hAnsiTheme="minorHAnsi" w:cstheme="minorHAnsi"/>
          <w:szCs w:val="24"/>
        </w:rPr>
        <w:t>Informar a quantidade vendida (</w:t>
      </w:r>
      <w:r w:rsidR="00FB1673" w:rsidRPr="00FB1673">
        <w:rPr>
          <w:rFonts w:asciiTheme="minorHAnsi" w:hAnsiTheme="minorHAnsi" w:cstheme="minorHAnsi"/>
          <w:szCs w:val="24"/>
        </w:rPr>
        <w:t>t</w:t>
      </w:r>
      <w:r w:rsidR="00944296" w:rsidRPr="00FB1673">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w:t>
      </w:r>
      <w:proofErr w:type="gramStart"/>
      <w:r w:rsidR="00A446E6" w:rsidRPr="00DB128C">
        <w:rPr>
          <w:rFonts w:asciiTheme="minorHAnsi" w:hAnsiTheme="minorHAnsi" w:cstheme="minorHAnsi"/>
          <w:szCs w:val="24"/>
        </w:rPr>
        <w:t>período médio de tempo</w:t>
      </w:r>
      <w:proofErr w:type="gramEnd"/>
      <w:r w:rsidR="00A446E6" w:rsidRPr="00DB128C">
        <w:rPr>
          <w:rFonts w:asciiTheme="minorHAnsi" w:hAnsiTheme="minorHAnsi" w:cstheme="minorHAnsi"/>
          <w:szCs w:val="24"/>
        </w:rPr>
        <w:t xml:space="preserve">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0766C" w14:textId="77777777" w:rsidR="00B27388" w:rsidRDefault="00B27388">
      <w:r>
        <w:separator/>
      </w:r>
    </w:p>
  </w:endnote>
  <w:endnote w:type="continuationSeparator" w:id="0">
    <w:p w14:paraId="2F1A5958" w14:textId="77777777" w:rsidR="00B27388" w:rsidRDefault="00B27388">
      <w:r>
        <w:continuationSeparator/>
      </w:r>
    </w:p>
  </w:endnote>
  <w:endnote w:type="continuationNotice" w:id="1">
    <w:p w14:paraId="23346CB9" w14:textId="77777777" w:rsidR="004F3081" w:rsidRDefault="004F3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4CB32" w14:textId="77777777" w:rsidR="00B27388" w:rsidRDefault="00B27388">
      <w:r>
        <w:separator/>
      </w:r>
    </w:p>
  </w:footnote>
  <w:footnote w:type="continuationSeparator" w:id="0">
    <w:p w14:paraId="08947128" w14:textId="77777777" w:rsidR="00B27388" w:rsidRDefault="00B27388">
      <w:r>
        <w:continuationSeparator/>
      </w:r>
    </w:p>
  </w:footnote>
  <w:footnote w:type="continuationNotice" w:id="1">
    <w:p w14:paraId="59578BBE" w14:textId="77777777" w:rsidR="004F3081" w:rsidRDefault="004F30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0BFD"/>
    <w:rsid w:val="0000313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75D6D"/>
    <w:rsid w:val="000825BB"/>
    <w:rsid w:val="00083468"/>
    <w:rsid w:val="00086440"/>
    <w:rsid w:val="000870D0"/>
    <w:rsid w:val="0009189E"/>
    <w:rsid w:val="00091997"/>
    <w:rsid w:val="0009459B"/>
    <w:rsid w:val="000A2CE8"/>
    <w:rsid w:val="000A4166"/>
    <w:rsid w:val="000A5F43"/>
    <w:rsid w:val="000B5DEB"/>
    <w:rsid w:val="000C0344"/>
    <w:rsid w:val="000C0928"/>
    <w:rsid w:val="000C4D61"/>
    <w:rsid w:val="000D1FFB"/>
    <w:rsid w:val="000D4EB0"/>
    <w:rsid w:val="000D527B"/>
    <w:rsid w:val="000D5B19"/>
    <w:rsid w:val="000E03EC"/>
    <w:rsid w:val="000E5718"/>
    <w:rsid w:val="000E5BBB"/>
    <w:rsid w:val="000F069B"/>
    <w:rsid w:val="000F265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49B3"/>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54E1"/>
    <w:rsid w:val="00206AD2"/>
    <w:rsid w:val="00207ED0"/>
    <w:rsid w:val="002136F8"/>
    <w:rsid w:val="00213FFC"/>
    <w:rsid w:val="00214274"/>
    <w:rsid w:val="00215388"/>
    <w:rsid w:val="002158BF"/>
    <w:rsid w:val="002258E6"/>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35A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A70AB"/>
    <w:rsid w:val="003B1BB1"/>
    <w:rsid w:val="003B2951"/>
    <w:rsid w:val="003B4A06"/>
    <w:rsid w:val="003C0A2F"/>
    <w:rsid w:val="003C2D29"/>
    <w:rsid w:val="003C3068"/>
    <w:rsid w:val="003C37B1"/>
    <w:rsid w:val="003C78BC"/>
    <w:rsid w:val="003C7C0E"/>
    <w:rsid w:val="003D472B"/>
    <w:rsid w:val="003E46E8"/>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D5128"/>
    <w:rsid w:val="004E06B3"/>
    <w:rsid w:val="004E47F2"/>
    <w:rsid w:val="004F1684"/>
    <w:rsid w:val="004F3081"/>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767B8"/>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049C2"/>
    <w:rsid w:val="00610179"/>
    <w:rsid w:val="00615B1B"/>
    <w:rsid w:val="00620030"/>
    <w:rsid w:val="00621E78"/>
    <w:rsid w:val="00624837"/>
    <w:rsid w:val="00625376"/>
    <w:rsid w:val="006268FE"/>
    <w:rsid w:val="00631E32"/>
    <w:rsid w:val="00634025"/>
    <w:rsid w:val="00640D4A"/>
    <w:rsid w:val="0064132E"/>
    <w:rsid w:val="006413F1"/>
    <w:rsid w:val="00644D76"/>
    <w:rsid w:val="00646D11"/>
    <w:rsid w:val="00650ACF"/>
    <w:rsid w:val="0065337F"/>
    <w:rsid w:val="00654BF2"/>
    <w:rsid w:val="006620FD"/>
    <w:rsid w:val="00665939"/>
    <w:rsid w:val="00666A20"/>
    <w:rsid w:val="0066789E"/>
    <w:rsid w:val="00671512"/>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E70F2"/>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19F0"/>
    <w:rsid w:val="007A21DD"/>
    <w:rsid w:val="007A57E0"/>
    <w:rsid w:val="007A5DCE"/>
    <w:rsid w:val="007B4891"/>
    <w:rsid w:val="007C10A2"/>
    <w:rsid w:val="007C2D78"/>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2202B"/>
    <w:rsid w:val="00830D0A"/>
    <w:rsid w:val="008354F5"/>
    <w:rsid w:val="00836227"/>
    <w:rsid w:val="00842AD7"/>
    <w:rsid w:val="0085411A"/>
    <w:rsid w:val="00855B89"/>
    <w:rsid w:val="00862FD0"/>
    <w:rsid w:val="008653D2"/>
    <w:rsid w:val="008668F8"/>
    <w:rsid w:val="00870CAB"/>
    <w:rsid w:val="00872695"/>
    <w:rsid w:val="00874492"/>
    <w:rsid w:val="008778FC"/>
    <w:rsid w:val="00880800"/>
    <w:rsid w:val="00882895"/>
    <w:rsid w:val="00894C92"/>
    <w:rsid w:val="00895C3E"/>
    <w:rsid w:val="0089695E"/>
    <w:rsid w:val="0089712F"/>
    <w:rsid w:val="0089743B"/>
    <w:rsid w:val="00897DFD"/>
    <w:rsid w:val="008A0694"/>
    <w:rsid w:val="008A2094"/>
    <w:rsid w:val="008A4874"/>
    <w:rsid w:val="008A65BB"/>
    <w:rsid w:val="008C0233"/>
    <w:rsid w:val="008C2197"/>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77F8F"/>
    <w:rsid w:val="009804FD"/>
    <w:rsid w:val="0098085F"/>
    <w:rsid w:val="00980ECB"/>
    <w:rsid w:val="00993679"/>
    <w:rsid w:val="00997A8F"/>
    <w:rsid w:val="00997EF7"/>
    <w:rsid w:val="009A193F"/>
    <w:rsid w:val="009A19ED"/>
    <w:rsid w:val="009B35C6"/>
    <w:rsid w:val="009B42DC"/>
    <w:rsid w:val="009B6210"/>
    <w:rsid w:val="009B6DF9"/>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64840"/>
    <w:rsid w:val="00A72A84"/>
    <w:rsid w:val="00A73A58"/>
    <w:rsid w:val="00A74B5D"/>
    <w:rsid w:val="00A74F36"/>
    <w:rsid w:val="00A75318"/>
    <w:rsid w:val="00A75BA4"/>
    <w:rsid w:val="00A775F5"/>
    <w:rsid w:val="00A83E14"/>
    <w:rsid w:val="00A84DBD"/>
    <w:rsid w:val="00A91394"/>
    <w:rsid w:val="00A92300"/>
    <w:rsid w:val="00A95C97"/>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3769"/>
    <w:rsid w:val="00B04330"/>
    <w:rsid w:val="00B04471"/>
    <w:rsid w:val="00B06665"/>
    <w:rsid w:val="00B07622"/>
    <w:rsid w:val="00B103EC"/>
    <w:rsid w:val="00B10CE4"/>
    <w:rsid w:val="00B14A67"/>
    <w:rsid w:val="00B14B9E"/>
    <w:rsid w:val="00B16915"/>
    <w:rsid w:val="00B170BD"/>
    <w:rsid w:val="00B20EDD"/>
    <w:rsid w:val="00B21985"/>
    <w:rsid w:val="00B23445"/>
    <w:rsid w:val="00B27388"/>
    <w:rsid w:val="00B32F01"/>
    <w:rsid w:val="00B34062"/>
    <w:rsid w:val="00B35070"/>
    <w:rsid w:val="00B3523F"/>
    <w:rsid w:val="00B36C6D"/>
    <w:rsid w:val="00B37C6A"/>
    <w:rsid w:val="00B40DC3"/>
    <w:rsid w:val="00B41A7F"/>
    <w:rsid w:val="00B41DF8"/>
    <w:rsid w:val="00B43987"/>
    <w:rsid w:val="00B441D4"/>
    <w:rsid w:val="00B4720A"/>
    <w:rsid w:val="00B55052"/>
    <w:rsid w:val="00B57848"/>
    <w:rsid w:val="00B6198B"/>
    <w:rsid w:val="00B63376"/>
    <w:rsid w:val="00B752D0"/>
    <w:rsid w:val="00B76ED0"/>
    <w:rsid w:val="00B80B46"/>
    <w:rsid w:val="00B84886"/>
    <w:rsid w:val="00B90109"/>
    <w:rsid w:val="00B97ED8"/>
    <w:rsid w:val="00BA252B"/>
    <w:rsid w:val="00BA4A1F"/>
    <w:rsid w:val="00BA7B70"/>
    <w:rsid w:val="00BB600B"/>
    <w:rsid w:val="00BC0229"/>
    <w:rsid w:val="00BD1148"/>
    <w:rsid w:val="00BD2389"/>
    <w:rsid w:val="00BD42FD"/>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2D3A"/>
    <w:rsid w:val="00D6328F"/>
    <w:rsid w:val="00D775DE"/>
    <w:rsid w:val="00D80D25"/>
    <w:rsid w:val="00D86884"/>
    <w:rsid w:val="00D93640"/>
    <w:rsid w:val="00D95A57"/>
    <w:rsid w:val="00DA260F"/>
    <w:rsid w:val="00DA3917"/>
    <w:rsid w:val="00DA7349"/>
    <w:rsid w:val="00DA7830"/>
    <w:rsid w:val="00DB128C"/>
    <w:rsid w:val="00DB1373"/>
    <w:rsid w:val="00DB1817"/>
    <w:rsid w:val="00DB547C"/>
    <w:rsid w:val="00DB7084"/>
    <w:rsid w:val="00DB71D1"/>
    <w:rsid w:val="00DB767A"/>
    <w:rsid w:val="00DC1FB7"/>
    <w:rsid w:val="00DD349A"/>
    <w:rsid w:val="00DD426F"/>
    <w:rsid w:val="00DE3236"/>
    <w:rsid w:val="00DF0FBE"/>
    <w:rsid w:val="00DF2B60"/>
    <w:rsid w:val="00E00B73"/>
    <w:rsid w:val="00E0150E"/>
    <w:rsid w:val="00E06012"/>
    <w:rsid w:val="00E06566"/>
    <w:rsid w:val="00E12A45"/>
    <w:rsid w:val="00E15CEB"/>
    <w:rsid w:val="00E24366"/>
    <w:rsid w:val="00E25120"/>
    <w:rsid w:val="00E26166"/>
    <w:rsid w:val="00E31AA7"/>
    <w:rsid w:val="00E32494"/>
    <w:rsid w:val="00E364B2"/>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1B95"/>
    <w:rsid w:val="00F853D8"/>
    <w:rsid w:val="00F86CC4"/>
    <w:rsid w:val="00F87AC9"/>
    <w:rsid w:val="00F928DE"/>
    <w:rsid w:val="00F93385"/>
    <w:rsid w:val="00FA57C8"/>
    <w:rsid w:val="00FA6E10"/>
    <w:rsid w:val="00FA7426"/>
    <w:rsid w:val="00FA7650"/>
    <w:rsid w:val="00FB1673"/>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normaltextrun">
    <w:name w:val="normaltextrun"/>
    <w:basedOn w:val="Fontepargpadro"/>
    <w:rsid w:val="00634025"/>
  </w:style>
  <w:style w:type="character" w:customStyle="1" w:styleId="eop">
    <w:name w:val="eop"/>
    <w:basedOn w:val="Fontepargpadro"/>
    <w:rsid w:val="00977F8F"/>
  </w:style>
  <w:style w:type="paragraph" w:customStyle="1" w:styleId="paragraph">
    <w:name w:val="paragraph"/>
    <w:basedOn w:val="Normal"/>
    <w:rsid w:val="00D62D3A"/>
    <w:pPr>
      <w:spacing w:before="100" w:beforeAutospacing="1" w:after="100"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217279329">
      <w:bodyDiv w:val="1"/>
      <w:marLeft w:val="0"/>
      <w:marRight w:val="0"/>
      <w:marTop w:val="0"/>
      <w:marBottom w:val="0"/>
      <w:divBdr>
        <w:top w:val="none" w:sz="0" w:space="0" w:color="auto"/>
        <w:left w:val="none" w:sz="0" w:space="0" w:color="auto"/>
        <w:bottom w:val="none" w:sz="0" w:space="0" w:color="auto"/>
        <w:right w:val="none" w:sz="0" w:space="0" w:color="auto"/>
      </w:divBdr>
      <w:divsChild>
        <w:div w:id="121382422">
          <w:marLeft w:val="0"/>
          <w:marRight w:val="0"/>
          <w:marTop w:val="0"/>
          <w:marBottom w:val="0"/>
          <w:divBdr>
            <w:top w:val="none" w:sz="0" w:space="0" w:color="auto"/>
            <w:left w:val="none" w:sz="0" w:space="0" w:color="auto"/>
            <w:bottom w:val="none" w:sz="0" w:space="0" w:color="auto"/>
            <w:right w:val="none" w:sz="0" w:space="0" w:color="auto"/>
          </w:divBdr>
        </w:div>
        <w:div w:id="500974514">
          <w:marLeft w:val="0"/>
          <w:marRight w:val="0"/>
          <w:marTop w:val="0"/>
          <w:marBottom w:val="0"/>
          <w:divBdr>
            <w:top w:val="none" w:sz="0" w:space="0" w:color="auto"/>
            <w:left w:val="none" w:sz="0" w:space="0" w:color="auto"/>
            <w:bottom w:val="none" w:sz="0" w:space="0" w:color="auto"/>
            <w:right w:val="none" w:sz="0" w:space="0" w:color="auto"/>
          </w:divBdr>
        </w:div>
        <w:div w:id="584729337">
          <w:marLeft w:val="0"/>
          <w:marRight w:val="0"/>
          <w:marTop w:val="0"/>
          <w:marBottom w:val="0"/>
          <w:divBdr>
            <w:top w:val="none" w:sz="0" w:space="0" w:color="auto"/>
            <w:left w:val="none" w:sz="0" w:space="0" w:color="auto"/>
            <w:bottom w:val="none" w:sz="0" w:space="0" w:color="auto"/>
            <w:right w:val="none" w:sz="0" w:space="0" w:color="auto"/>
          </w:divBdr>
        </w:div>
        <w:div w:id="2006322432">
          <w:marLeft w:val="0"/>
          <w:marRight w:val="0"/>
          <w:marTop w:val="0"/>
          <w:marBottom w:val="0"/>
          <w:divBdr>
            <w:top w:val="none" w:sz="0" w:space="0" w:color="auto"/>
            <w:left w:val="none" w:sz="0" w:space="0" w:color="auto"/>
            <w:bottom w:val="none" w:sz="0" w:space="0" w:color="auto"/>
            <w:right w:val="none" w:sz="0" w:space="0" w:color="auto"/>
          </w:divBdr>
        </w:div>
        <w:div w:id="1401441038">
          <w:marLeft w:val="0"/>
          <w:marRight w:val="0"/>
          <w:marTop w:val="0"/>
          <w:marBottom w:val="0"/>
          <w:divBdr>
            <w:top w:val="none" w:sz="0" w:space="0" w:color="auto"/>
            <w:left w:val="none" w:sz="0" w:space="0" w:color="auto"/>
            <w:bottom w:val="none" w:sz="0" w:space="0" w:color="auto"/>
            <w:right w:val="none" w:sz="0" w:space="0" w:color="auto"/>
          </w:divBdr>
        </w:div>
        <w:div w:id="1860004216">
          <w:marLeft w:val="0"/>
          <w:marRight w:val="0"/>
          <w:marTop w:val="0"/>
          <w:marBottom w:val="0"/>
          <w:divBdr>
            <w:top w:val="none" w:sz="0" w:space="0" w:color="auto"/>
            <w:left w:val="none" w:sz="0" w:space="0" w:color="auto"/>
            <w:bottom w:val="none" w:sz="0" w:space="0" w:color="auto"/>
            <w:right w:val="none" w:sz="0" w:space="0" w:color="auto"/>
          </w:divBdr>
        </w:div>
        <w:div w:id="1313563515">
          <w:marLeft w:val="0"/>
          <w:marRight w:val="0"/>
          <w:marTop w:val="0"/>
          <w:marBottom w:val="0"/>
          <w:divBdr>
            <w:top w:val="none" w:sz="0" w:space="0" w:color="auto"/>
            <w:left w:val="none" w:sz="0" w:space="0" w:color="auto"/>
            <w:bottom w:val="none" w:sz="0" w:space="0" w:color="auto"/>
            <w:right w:val="none" w:sz="0" w:space="0" w:color="auto"/>
          </w:divBdr>
        </w:div>
      </w:divsChild>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906258680">
      <w:bodyDiv w:val="1"/>
      <w:marLeft w:val="0"/>
      <w:marRight w:val="0"/>
      <w:marTop w:val="0"/>
      <w:marBottom w:val="0"/>
      <w:divBdr>
        <w:top w:val="none" w:sz="0" w:space="0" w:color="auto"/>
        <w:left w:val="none" w:sz="0" w:space="0" w:color="auto"/>
        <w:bottom w:val="none" w:sz="0" w:space="0" w:color="auto"/>
        <w:right w:val="none" w:sz="0" w:space="0" w:color="auto"/>
      </w:divBdr>
      <w:divsChild>
        <w:div w:id="381826597">
          <w:marLeft w:val="0"/>
          <w:marRight w:val="0"/>
          <w:marTop w:val="0"/>
          <w:marBottom w:val="0"/>
          <w:divBdr>
            <w:top w:val="none" w:sz="0" w:space="0" w:color="auto"/>
            <w:left w:val="none" w:sz="0" w:space="0" w:color="auto"/>
            <w:bottom w:val="none" w:sz="0" w:space="0" w:color="auto"/>
            <w:right w:val="none" w:sz="0" w:space="0" w:color="auto"/>
          </w:divBdr>
        </w:div>
        <w:div w:id="1175610202">
          <w:marLeft w:val="0"/>
          <w:marRight w:val="0"/>
          <w:marTop w:val="0"/>
          <w:marBottom w:val="0"/>
          <w:divBdr>
            <w:top w:val="none" w:sz="0" w:space="0" w:color="auto"/>
            <w:left w:val="none" w:sz="0" w:space="0" w:color="auto"/>
            <w:bottom w:val="none" w:sz="0" w:space="0" w:color="auto"/>
            <w:right w:val="none" w:sz="0" w:space="0" w:color="auto"/>
          </w:divBdr>
        </w:div>
        <w:div w:id="362561332">
          <w:marLeft w:val="0"/>
          <w:marRight w:val="0"/>
          <w:marTop w:val="0"/>
          <w:marBottom w:val="0"/>
          <w:divBdr>
            <w:top w:val="none" w:sz="0" w:space="0" w:color="auto"/>
            <w:left w:val="none" w:sz="0" w:space="0" w:color="auto"/>
            <w:bottom w:val="none" w:sz="0" w:space="0" w:color="auto"/>
            <w:right w:val="none" w:sz="0" w:space="0" w:color="auto"/>
          </w:divBdr>
          <w:divsChild>
            <w:div w:id="1707636354">
              <w:marLeft w:val="-75"/>
              <w:marRight w:val="0"/>
              <w:marTop w:val="30"/>
              <w:marBottom w:val="30"/>
              <w:divBdr>
                <w:top w:val="none" w:sz="0" w:space="0" w:color="auto"/>
                <w:left w:val="none" w:sz="0" w:space="0" w:color="auto"/>
                <w:bottom w:val="none" w:sz="0" w:space="0" w:color="auto"/>
                <w:right w:val="none" w:sz="0" w:space="0" w:color="auto"/>
              </w:divBdr>
              <w:divsChild>
                <w:div w:id="1721131527">
                  <w:marLeft w:val="0"/>
                  <w:marRight w:val="0"/>
                  <w:marTop w:val="0"/>
                  <w:marBottom w:val="0"/>
                  <w:divBdr>
                    <w:top w:val="none" w:sz="0" w:space="0" w:color="auto"/>
                    <w:left w:val="none" w:sz="0" w:space="0" w:color="auto"/>
                    <w:bottom w:val="none" w:sz="0" w:space="0" w:color="auto"/>
                    <w:right w:val="none" w:sz="0" w:space="0" w:color="auto"/>
                  </w:divBdr>
                  <w:divsChild>
                    <w:div w:id="181014832">
                      <w:marLeft w:val="0"/>
                      <w:marRight w:val="0"/>
                      <w:marTop w:val="0"/>
                      <w:marBottom w:val="0"/>
                      <w:divBdr>
                        <w:top w:val="none" w:sz="0" w:space="0" w:color="auto"/>
                        <w:left w:val="none" w:sz="0" w:space="0" w:color="auto"/>
                        <w:bottom w:val="none" w:sz="0" w:space="0" w:color="auto"/>
                        <w:right w:val="none" w:sz="0" w:space="0" w:color="auto"/>
                      </w:divBdr>
                    </w:div>
                  </w:divsChild>
                </w:div>
                <w:div w:id="1127314895">
                  <w:marLeft w:val="0"/>
                  <w:marRight w:val="0"/>
                  <w:marTop w:val="0"/>
                  <w:marBottom w:val="0"/>
                  <w:divBdr>
                    <w:top w:val="none" w:sz="0" w:space="0" w:color="auto"/>
                    <w:left w:val="none" w:sz="0" w:space="0" w:color="auto"/>
                    <w:bottom w:val="none" w:sz="0" w:space="0" w:color="auto"/>
                    <w:right w:val="none" w:sz="0" w:space="0" w:color="auto"/>
                  </w:divBdr>
                  <w:divsChild>
                    <w:div w:id="951132010">
                      <w:marLeft w:val="0"/>
                      <w:marRight w:val="0"/>
                      <w:marTop w:val="0"/>
                      <w:marBottom w:val="0"/>
                      <w:divBdr>
                        <w:top w:val="none" w:sz="0" w:space="0" w:color="auto"/>
                        <w:left w:val="none" w:sz="0" w:space="0" w:color="auto"/>
                        <w:bottom w:val="none" w:sz="0" w:space="0" w:color="auto"/>
                        <w:right w:val="none" w:sz="0" w:space="0" w:color="auto"/>
                      </w:divBdr>
                    </w:div>
                  </w:divsChild>
                </w:div>
                <w:div w:id="1631475944">
                  <w:marLeft w:val="0"/>
                  <w:marRight w:val="0"/>
                  <w:marTop w:val="0"/>
                  <w:marBottom w:val="0"/>
                  <w:divBdr>
                    <w:top w:val="none" w:sz="0" w:space="0" w:color="auto"/>
                    <w:left w:val="none" w:sz="0" w:space="0" w:color="auto"/>
                    <w:bottom w:val="none" w:sz="0" w:space="0" w:color="auto"/>
                    <w:right w:val="none" w:sz="0" w:space="0" w:color="auto"/>
                  </w:divBdr>
                  <w:divsChild>
                    <w:div w:id="1001397192">
                      <w:marLeft w:val="0"/>
                      <w:marRight w:val="0"/>
                      <w:marTop w:val="0"/>
                      <w:marBottom w:val="0"/>
                      <w:divBdr>
                        <w:top w:val="none" w:sz="0" w:space="0" w:color="auto"/>
                        <w:left w:val="none" w:sz="0" w:space="0" w:color="auto"/>
                        <w:bottom w:val="none" w:sz="0" w:space="0" w:color="auto"/>
                        <w:right w:val="none" w:sz="0" w:space="0" w:color="auto"/>
                      </w:divBdr>
                    </w:div>
                  </w:divsChild>
                </w:div>
                <w:div w:id="436171288">
                  <w:marLeft w:val="0"/>
                  <w:marRight w:val="0"/>
                  <w:marTop w:val="0"/>
                  <w:marBottom w:val="0"/>
                  <w:divBdr>
                    <w:top w:val="none" w:sz="0" w:space="0" w:color="auto"/>
                    <w:left w:val="none" w:sz="0" w:space="0" w:color="auto"/>
                    <w:bottom w:val="none" w:sz="0" w:space="0" w:color="auto"/>
                    <w:right w:val="none" w:sz="0" w:space="0" w:color="auto"/>
                  </w:divBdr>
                  <w:divsChild>
                    <w:div w:id="1491946932">
                      <w:marLeft w:val="0"/>
                      <w:marRight w:val="0"/>
                      <w:marTop w:val="0"/>
                      <w:marBottom w:val="0"/>
                      <w:divBdr>
                        <w:top w:val="none" w:sz="0" w:space="0" w:color="auto"/>
                        <w:left w:val="none" w:sz="0" w:space="0" w:color="auto"/>
                        <w:bottom w:val="none" w:sz="0" w:space="0" w:color="auto"/>
                        <w:right w:val="none" w:sz="0" w:space="0" w:color="auto"/>
                      </w:divBdr>
                    </w:div>
                  </w:divsChild>
                </w:div>
                <w:div w:id="1446998414">
                  <w:marLeft w:val="0"/>
                  <w:marRight w:val="0"/>
                  <w:marTop w:val="0"/>
                  <w:marBottom w:val="0"/>
                  <w:divBdr>
                    <w:top w:val="none" w:sz="0" w:space="0" w:color="auto"/>
                    <w:left w:val="none" w:sz="0" w:space="0" w:color="auto"/>
                    <w:bottom w:val="none" w:sz="0" w:space="0" w:color="auto"/>
                    <w:right w:val="none" w:sz="0" w:space="0" w:color="auto"/>
                  </w:divBdr>
                  <w:divsChild>
                    <w:div w:id="1062951054">
                      <w:marLeft w:val="0"/>
                      <w:marRight w:val="0"/>
                      <w:marTop w:val="0"/>
                      <w:marBottom w:val="0"/>
                      <w:divBdr>
                        <w:top w:val="none" w:sz="0" w:space="0" w:color="auto"/>
                        <w:left w:val="none" w:sz="0" w:space="0" w:color="auto"/>
                        <w:bottom w:val="none" w:sz="0" w:space="0" w:color="auto"/>
                        <w:right w:val="none" w:sz="0" w:space="0" w:color="auto"/>
                      </w:divBdr>
                    </w:div>
                  </w:divsChild>
                </w:div>
                <w:div w:id="5333628">
                  <w:marLeft w:val="0"/>
                  <w:marRight w:val="0"/>
                  <w:marTop w:val="0"/>
                  <w:marBottom w:val="0"/>
                  <w:divBdr>
                    <w:top w:val="none" w:sz="0" w:space="0" w:color="auto"/>
                    <w:left w:val="none" w:sz="0" w:space="0" w:color="auto"/>
                    <w:bottom w:val="none" w:sz="0" w:space="0" w:color="auto"/>
                    <w:right w:val="none" w:sz="0" w:space="0" w:color="auto"/>
                  </w:divBdr>
                  <w:divsChild>
                    <w:div w:id="3061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27132">
          <w:marLeft w:val="0"/>
          <w:marRight w:val="0"/>
          <w:marTop w:val="0"/>
          <w:marBottom w:val="0"/>
          <w:divBdr>
            <w:top w:val="none" w:sz="0" w:space="0" w:color="auto"/>
            <w:left w:val="none" w:sz="0" w:space="0" w:color="auto"/>
            <w:bottom w:val="none" w:sz="0" w:space="0" w:color="auto"/>
            <w:right w:val="none" w:sz="0" w:space="0" w:color="auto"/>
          </w:divBdr>
        </w:div>
        <w:div w:id="475726946">
          <w:marLeft w:val="0"/>
          <w:marRight w:val="0"/>
          <w:marTop w:val="0"/>
          <w:marBottom w:val="0"/>
          <w:divBdr>
            <w:top w:val="none" w:sz="0" w:space="0" w:color="auto"/>
            <w:left w:val="none" w:sz="0" w:space="0" w:color="auto"/>
            <w:bottom w:val="none" w:sz="0" w:space="0" w:color="auto"/>
            <w:right w:val="none" w:sz="0" w:space="0" w:color="auto"/>
          </w:divBdr>
        </w:div>
        <w:div w:id="761876627">
          <w:marLeft w:val="0"/>
          <w:marRight w:val="0"/>
          <w:marTop w:val="0"/>
          <w:marBottom w:val="0"/>
          <w:divBdr>
            <w:top w:val="none" w:sz="0" w:space="0" w:color="auto"/>
            <w:left w:val="none" w:sz="0" w:space="0" w:color="auto"/>
            <w:bottom w:val="none" w:sz="0" w:space="0" w:color="auto"/>
            <w:right w:val="none" w:sz="0" w:space="0" w:color="auto"/>
          </w:divBdr>
        </w:div>
        <w:div w:id="733502433">
          <w:marLeft w:val="0"/>
          <w:marRight w:val="0"/>
          <w:marTop w:val="0"/>
          <w:marBottom w:val="0"/>
          <w:divBdr>
            <w:top w:val="none" w:sz="0" w:space="0" w:color="auto"/>
            <w:left w:val="none" w:sz="0" w:space="0" w:color="auto"/>
            <w:bottom w:val="none" w:sz="0" w:space="0" w:color="auto"/>
            <w:right w:val="none" w:sz="0" w:space="0" w:color="auto"/>
          </w:divBdr>
        </w:div>
        <w:div w:id="1722631123">
          <w:marLeft w:val="0"/>
          <w:marRight w:val="0"/>
          <w:marTop w:val="0"/>
          <w:marBottom w:val="0"/>
          <w:divBdr>
            <w:top w:val="none" w:sz="0" w:space="0" w:color="auto"/>
            <w:left w:val="none" w:sz="0" w:space="0" w:color="auto"/>
            <w:bottom w:val="none" w:sz="0" w:space="0" w:color="auto"/>
            <w:right w:val="none" w:sz="0" w:space="0" w:color="auto"/>
          </w:divBdr>
          <w:divsChild>
            <w:div w:id="1410617506">
              <w:marLeft w:val="-75"/>
              <w:marRight w:val="0"/>
              <w:marTop w:val="30"/>
              <w:marBottom w:val="30"/>
              <w:divBdr>
                <w:top w:val="none" w:sz="0" w:space="0" w:color="auto"/>
                <w:left w:val="none" w:sz="0" w:space="0" w:color="auto"/>
                <w:bottom w:val="none" w:sz="0" w:space="0" w:color="auto"/>
                <w:right w:val="none" w:sz="0" w:space="0" w:color="auto"/>
              </w:divBdr>
              <w:divsChild>
                <w:div w:id="1891841231">
                  <w:marLeft w:val="0"/>
                  <w:marRight w:val="0"/>
                  <w:marTop w:val="0"/>
                  <w:marBottom w:val="0"/>
                  <w:divBdr>
                    <w:top w:val="none" w:sz="0" w:space="0" w:color="auto"/>
                    <w:left w:val="none" w:sz="0" w:space="0" w:color="auto"/>
                    <w:bottom w:val="none" w:sz="0" w:space="0" w:color="auto"/>
                    <w:right w:val="none" w:sz="0" w:space="0" w:color="auto"/>
                  </w:divBdr>
                  <w:divsChild>
                    <w:div w:id="1917082196">
                      <w:marLeft w:val="0"/>
                      <w:marRight w:val="0"/>
                      <w:marTop w:val="0"/>
                      <w:marBottom w:val="0"/>
                      <w:divBdr>
                        <w:top w:val="none" w:sz="0" w:space="0" w:color="auto"/>
                        <w:left w:val="none" w:sz="0" w:space="0" w:color="auto"/>
                        <w:bottom w:val="none" w:sz="0" w:space="0" w:color="auto"/>
                        <w:right w:val="none" w:sz="0" w:space="0" w:color="auto"/>
                      </w:divBdr>
                    </w:div>
                  </w:divsChild>
                </w:div>
                <w:div w:id="1041788187">
                  <w:marLeft w:val="0"/>
                  <w:marRight w:val="0"/>
                  <w:marTop w:val="0"/>
                  <w:marBottom w:val="0"/>
                  <w:divBdr>
                    <w:top w:val="none" w:sz="0" w:space="0" w:color="auto"/>
                    <w:left w:val="none" w:sz="0" w:space="0" w:color="auto"/>
                    <w:bottom w:val="none" w:sz="0" w:space="0" w:color="auto"/>
                    <w:right w:val="none" w:sz="0" w:space="0" w:color="auto"/>
                  </w:divBdr>
                  <w:divsChild>
                    <w:div w:id="232083313">
                      <w:marLeft w:val="0"/>
                      <w:marRight w:val="0"/>
                      <w:marTop w:val="0"/>
                      <w:marBottom w:val="0"/>
                      <w:divBdr>
                        <w:top w:val="none" w:sz="0" w:space="0" w:color="auto"/>
                        <w:left w:val="none" w:sz="0" w:space="0" w:color="auto"/>
                        <w:bottom w:val="none" w:sz="0" w:space="0" w:color="auto"/>
                        <w:right w:val="none" w:sz="0" w:space="0" w:color="auto"/>
                      </w:divBdr>
                    </w:div>
                  </w:divsChild>
                </w:div>
                <w:div w:id="290135584">
                  <w:marLeft w:val="0"/>
                  <w:marRight w:val="0"/>
                  <w:marTop w:val="0"/>
                  <w:marBottom w:val="0"/>
                  <w:divBdr>
                    <w:top w:val="none" w:sz="0" w:space="0" w:color="auto"/>
                    <w:left w:val="none" w:sz="0" w:space="0" w:color="auto"/>
                    <w:bottom w:val="none" w:sz="0" w:space="0" w:color="auto"/>
                    <w:right w:val="none" w:sz="0" w:space="0" w:color="auto"/>
                  </w:divBdr>
                  <w:divsChild>
                    <w:div w:id="1489900012">
                      <w:marLeft w:val="0"/>
                      <w:marRight w:val="0"/>
                      <w:marTop w:val="0"/>
                      <w:marBottom w:val="0"/>
                      <w:divBdr>
                        <w:top w:val="none" w:sz="0" w:space="0" w:color="auto"/>
                        <w:left w:val="none" w:sz="0" w:space="0" w:color="auto"/>
                        <w:bottom w:val="none" w:sz="0" w:space="0" w:color="auto"/>
                        <w:right w:val="none" w:sz="0" w:space="0" w:color="auto"/>
                      </w:divBdr>
                    </w:div>
                  </w:divsChild>
                </w:div>
                <w:div w:id="1052315417">
                  <w:marLeft w:val="0"/>
                  <w:marRight w:val="0"/>
                  <w:marTop w:val="0"/>
                  <w:marBottom w:val="0"/>
                  <w:divBdr>
                    <w:top w:val="none" w:sz="0" w:space="0" w:color="auto"/>
                    <w:left w:val="none" w:sz="0" w:space="0" w:color="auto"/>
                    <w:bottom w:val="none" w:sz="0" w:space="0" w:color="auto"/>
                    <w:right w:val="none" w:sz="0" w:space="0" w:color="auto"/>
                  </w:divBdr>
                  <w:divsChild>
                    <w:div w:id="1088313345">
                      <w:marLeft w:val="0"/>
                      <w:marRight w:val="0"/>
                      <w:marTop w:val="0"/>
                      <w:marBottom w:val="0"/>
                      <w:divBdr>
                        <w:top w:val="none" w:sz="0" w:space="0" w:color="auto"/>
                        <w:left w:val="none" w:sz="0" w:space="0" w:color="auto"/>
                        <w:bottom w:val="none" w:sz="0" w:space="0" w:color="auto"/>
                        <w:right w:val="none" w:sz="0" w:space="0" w:color="auto"/>
                      </w:divBdr>
                    </w:div>
                  </w:divsChild>
                </w:div>
                <w:div w:id="1827938293">
                  <w:marLeft w:val="0"/>
                  <w:marRight w:val="0"/>
                  <w:marTop w:val="0"/>
                  <w:marBottom w:val="0"/>
                  <w:divBdr>
                    <w:top w:val="none" w:sz="0" w:space="0" w:color="auto"/>
                    <w:left w:val="none" w:sz="0" w:space="0" w:color="auto"/>
                    <w:bottom w:val="none" w:sz="0" w:space="0" w:color="auto"/>
                    <w:right w:val="none" w:sz="0" w:space="0" w:color="auto"/>
                  </w:divBdr>
                  <w:divsChild>
                    <w:div w:id="1122187170">
                      <w:marLeft w:val="0"/>
                      <w:marRight w:val="0"/>
                      <w:marTop w:val="0"/>
                      <w:marBottom w:val="0"/>
                      <w:divBdr>
                        <w:top w:val="none" w:sz="0" w:space="0" w:color="auto"/>
                        <w:left w:val="none" w:sz="0" w:space="0" w:color="auto"/>
                        <w:bottom w:val="none" w:sz="0" w:space="0" w:color="auto"/>
                        <w:right w:val="none" w:sz="0" w:space="0" w:color="auto"/>
                      </w:divBdr>
                    </w:div>
                  </w:divsChild>
                </w:div>
                <w:div w:id="1299068834">
                  <w:marLeft w:val="0"/>
                  <w:marRight w:val="0"/>
                  <w:marTop w:val="0"/>
                  <w:marBottom w:val="0"/>
                  <w:divBdr>
                    <w:top w:val="none" w:sz="0" w:space="0" w:color="auto"/>
                    <w:left w:val="none" w:sz="0" w:space="0" w:color="auto"/>
                    <w:bottom w:val="none" w:sz="0" w:space="0" w:color="auto"/>
                    <w:right w:val="none" w:sz="0" w:space="0" w:color="auto"/>
                  </w:divBdr>
                  <w:divsChild>
                    <w:div w:id="90441797">
                      <w:marLeft w:val="0"/>
                      <w:marRight w:val="0"/>
                      <w:marTop w:val="0"/>
                      <w:marBottom w:val="0"/>
                      <w:divBdr>
                        <w:top w:val="none" w:sz="0" w:space="0" w:color="auto"/>
                        <w:left w:val="none" w:sz="0" w:space="0" w:color="auto"/>
                        <w:bottom w:val="none" w:sz="0" w:space="0" w:color="auto"/>
                        <w:right w:val="none" w:sz="0" w:space="0" w:color="auto"/>
                      </w:divBdr>
                    </w:div>
                  </w:divsChild>
                </w:div>
                <w:div w:id="1440491006">
                  <w:marLeft w:val="0"/>
                  <w:marRight w:val="0"/>
                  <w:marTop w:val="0"/>
                  <w:marBottom w:val="0"/>
                  <w:divBdr>
                    <w:top w:val="none" w:sz="0" w:space="0" w:color="auto"/>
                    <w:left w:val="none" w:sz="0" w:space="0" w:color="auto"/>
                    <w:bottom w:val="none" w:sz="0" w:space="0" w:color="auto"/>
                    <w:right w:val="none" w:sz="0" w:space="0" w:color="auto"/>
                  </w:divBdr>
                  <w:divsChild>
                    <w:div w:id="1470509402">
                      <w:marLeft w:val="0"/>
                      <w:marRight w:val="0"/>
                      <w:marTop w:val="0"/>
                      <w:marBottom w:val="0"/>
                      <w:divBdr>
                        <w:top w:val="none" w:sz="0" w:space="0" w:color="auto"/>
                        <w:left w:val="none" w:sz="0" w:space="0" w:color="auto"/>
                        <w:bottom w:val="none" w:sz="0" w:space="0" w:color="auto"/>
                        <w:right w:val="none" w:sz="0" w:space="0" w:color="auto"/>
                      </w:divBdr>
                    </w:div>
                  </w:divsChild>
                </w:div>
                <w:div w:id="1317950031">
                  <w:marLeft w:val="0"/>
                  <w:marRight w:val="0"/>
                  <w:marTop w:val="0"/>
                  <w:marBottom w:val="0"/>
                  <w:divBdr>
                    <w:top w:val="none" w:sz="0" w:space="0" w:color="auto"/>
                    <w:left w:val="none" w:sz="0" w:space="0" w:color="auto"/>
                    <w:bottom w:val="none" w:sz="0" w:space="0" w:color="auto"/>
                    <w:right w:val="none" w:sz="0" w:space="0" w:color="auto"/>
                  </w:divBdr>
                  <w:divsChild>
                    <w:div w:id="237449161">
                      <w:marLeft w:val="0"/>
                      <w:marRight w:val="0"/>
                      <w:marTop w:val="0"/>
                      <w:marBottom w:val="0"/>
                      <w:divBdr>
                        <w:top w:val="none" w:sz="0" w:space="0" w:color="auto"/>
                        <w:left w:val="none" w:sz="0" w:space="0" w:color="auto"/>
                        <w:bottom w:val="none" w:sz="0" w:space="0" w:color="auto"/>
                        <w:right w:val="none" w:sz="0" w:space="0" w:color="auto"/>
                      </w:divBdr>
                    </w:div>
                  </w:divsChild>
                </w:div>
                <w:div w:id="1655911150">
                  <w:marLeft w:val="0"/>
                  <w:marRight w:val="0"/>
                  <w:marTop w:val="0"/>
                  <w:marBottom w:val="0"/>
                  <w:divBdr>
                    <w:top w:val="none" w:sz="0" w:space="0" w:color="auto"/>
                    <w:left w:val="none" w:sz="0" w:space="0" w:color="auto"/>
                    <w:bottom w:val="none" w:sz="0" w:space="0" w:color="auto"/>
                    <w:right w:val="none" w:sz="0" w:space="0" w:color="auto"/>
                  </w:divBdr>
                  <w:divsChild>
                    <w:div w:id="1375423349">
                      <w:marLeft w:val="0"/>
                      <w:marRight w:val="0"/>
                      <w:marTop w:val="0"/>
                      <w:marBottom w:val="0"/>
                      <w:divBdr>
                        <w:top w:val="none" w:sz="0" w:space="0" w:color="auto"/>
                        <w:left w:val="none" w:sz="0" w:space="0" w:color="auto"/>
                        <w:bottom w:val="none" w:sz="0" w:space="0" w:color="auto"/>
                        <w:right w:val="none" w:sz="0" w:space="0" w:color="auto"/>
                      </w:divBdr>
                    </w:div>
                  </w:divsChild>
                </w:div>
                <w:div w:id="223219452">
                  <w:marLeft w:val="0"/>
                  <w:marRight w:val="0"/>
                  <w:marTop w:val="0"/>
                  <w:marBottom w:val="0"/>
                  <w:divBdr>
                    <w:top w:val="none" w:sz="0" w:space="0" w:color="auto"/>
                    <w:left w:val="none" w:sz="0" w:space="0" w:color="auto"/>
                    <w:bottom w:val="none" w:sz="0" w:space="0" w:color="auto"/>
                    <w:right w:val="none" w:sz="0" w:space="0" w:color="auto"/>
                  </w:divBdr>
                  <w:divsChild>
                    <w:div w:id="2078740168">
                      <w:marLeft w:val="0"/>
                      <w:marRight w:val="0"/>
                      <w:marTop w:val="0"/>
                      <w:marBottom w:val="0"/>
                      <w:divBdr>
                        <w:top w:val="none" w:sz="0" w:space="0" w:color="auto"/>
                        <w:left w:val="none" w:sz="0" w:space="0" w:color="auto"/>
                        <w:bottom w:val="none" w:sz="0" w:space="0" w:color="auto"/>
                        <w:right w:val="none" w:sz="0" w:space="0" w:color="auto"/>
                      </w:divBdr>
                    </w:div>
                  </w:divsChild>
                </w:div>
                <w:div w:id="283851549">
                  <w:marLeft w:val="0"/>
                  <w:marRight w:val="0"/>
                  <w:marTop w:val="0"/>
                  <w:marBottom w:val="0"/>
                  <w:divBdr>
                    <w:top w:val="none" w:sz="0" w:space="0" w:color="auto"/>
                    <w:left w:val="none" w:sz="0" w:space="0" w:color="auto"/>
                    <w:bottom w:val="none" w:sz="0" w:space="0" w:color="auto"/>
                    <w:right w:val="none" w:sz="0" w:space="0" w:color="auto"/>
                  </w:divBdr>
                  <w:divsChild>
                    <w:div w:id="1858343377">
                      <w:marLeft w:val="0"/>
                      <w:marRight w:val="0"/>
                      <w:marTop w:val="0"/>
                      <w:marBottom w:val="0"/>
                      <w:divBdr>
                        <w:top w:val="none" w:sz="0" w:space="0" w:color="auto"/>
                        <w:left w:val="none" w:sz="0" w:space="0" w:color="auto"/>
                        <w:bottom w:val="none" w:sz="0" w:space="0" w:color="auto"/>
                        <w:right w:val="none" w:sz="0" w:space="0" w:color="auto"/>
                      </w:divBdr>
                    </w:div>
                  </w:divsChild>
                </w:div>
                <w:div w:id="55251755">
                  <w:marLeft w:val="0"/>
                  <w:marRight w:val="0"/>
                  <w:marTop w:val="0"/>
                  <w:marBottom w:val="0"/>
                  <w:divBdr>
                    <w:top w:val="none" w:sz="0" w:space="0" w:color="auto"/>
                    <w:left w:val="none" w:sz="0" w:space="0" w:color="auto"/>
                    <w:bottom w:val="none" w:sz="0" w:space="0" w:color="auto"/>
                    <w:right w:val="none" w:sz="0" w:space="0" w:color="auto"/>
                  </w:divBdr>
                  <w:divsChild>
                    <w:div w:id="13869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18742">
          <w:marLeft w:val="0"/>
          <w:marRight w:val="0"/>
          <w:marTop w:val="0"/>
          <w:marBottom w:val="0"/>
          <w:divBdr>
            <w:top w:val="none" w:sz="0" w:space="0" w:color="auto"/>
            <w:left w:val="none" w:sz="0" w:space="0" w:color="auto"/>
            <w:bottom w:val="none" w:sz="0" w:space="0" w:color="auto"/>
            <w:right w:val="none" w:sz="0" w:space="0" w:color="auto"/>
          </w:divBdr>
        </w:div>
        <w:div w:id="1514608313">
          <w:marLeft w:val="0"/>
          <w:marRight w:val="0"/>
          <w:marTop w:val="0"/>
          <w:marBottom w:val="0"/>
          <w:divBdr>
            <w:top w:val="none" w:sz="0" w:space="0" w:color="auto"/>
            <w:left w:val="none" w:sz="0" w:space="0" w:color="auto"/>
            <w:bottom w:val="none" w:sz="0" w:space="0" w:color="auto"/>
            <w:right w:val="none" w:sz="0" w:space="0" w:color="auto"/>
          </w:divBdr>
        </w:div>
        <w:div w:id="1269655006">
          <w:marLeft w:val="0"/>
          <w:marRight w:val="0"/>
          <w:marTop w:val="0"/>
          <w:marBottom w:val="0"/>
          <w:divBdr>
            <w:top w:val="none" w:sz="0" w:space="0" w:color="auto"/>
            <w:left w:val="none" w:sz="0" w:space="0" w:color="auto"/>
            <w:bottom w:val="none" w:sz="0" w:space="0" w:color="auto"/>
            <w:right w:val="none" w:sz="0" w:space="0" w:color="auto"/>
          </w:divBdr>
        </w:div>
        <w:div w:id="2137065233">
          <w:marLeft w:val="0"/>
          <w:marRight w:val="0"/>
          <w:marTop w:val="0"/>
          <w:marBottom w:val="0"/>
          <w:divBdr>
            <w:top w:val="none" w:sz="0" w:space="0" w:color="auto"/>
            <w:left w:val="none" w:sz="0" w:space="0" w:color="auto"/>
            <w:bottom w:val="none" w:sz="0" w:space="0" w:color="auto"/>
            <w:right w:val="none" w:sz="0" w:space="0" w:color="auto"/>
          </w:divBdr>
          <w:divsChild>
            <w:div w:id="1051272268">
              <w:marLeft w:val="-75"/>
              <w:marRight w:val="0"/>
              <w:marTop w:val="30"/>
              <w:marBottom w:val="30"/>
              <w:divBdr>
                <w:top w:val="none" w:sz="0" w:space="0" w:color="auto"/>
                <w:left w:val="none" w:sz="0" w:space="0" w:color="auto"/>
                <w:bottom w:val="none" w:sz="0" w:space="0" w:color="auto"/>
                <w:right w:val="none" w:sz="0" w:space="0" w:color="auto"/>
              </w:divBdr>
              <w:divsChild>
                <w:div w:id="669141497">
                  <w:marLeft w:val="0"/>
                  <w:marRight w:val="0"/>
                  <w:marTop w:val="0"/>
                  <w:marBottom w:val="0"/>
                  <w:divBdr>
                    <w:top w:val="none" w:sz="0" w:space="0" w:color="auto"/>
                    <w:left w:val="none" w:sz="0" w:space="0" w:color="auto"/>
                    <w:bottom w:val="none" w:sz="0" w:space="0" w:color="auto"/>
                    <w:right w:val="none" w:sz="0" w:space="0" w:color="auto"/>
                  </w:divBdr>
                  <w:divsChild>
                    <w:div w:id="615868317">
                      <w:marLeft w:val="0"/>
                      <w:marRight w:val="0"/>
                      <w:marTop w:val="0"/>
                      <w:marBottom w:val="0"/>
                      <w:divBdr>
                        <w:top w:val="none" w:sz="0" w:space="0" w:color="auto"/>
                        <w:left w:val="none" w:sz="0" w:space="0" w:color="auto"/>
                        <w:bottom w:val="none" w:sz="0" w:space="0" w:color="auto"/>
                        <w:right w:val="none" w:sz="0" w:space="0" w:color="auto"/>
                      </w:divBdr>
                    </w:div>
                  </w:divsChild>
                </w:div>
                <w:div w:id="1436562511">
                  <w:marLeft w:val="0"/>
                  <w:marRight w:val="0"/>
                  <w:marTop w:val="0"/>
                  <w:marBottom w:val="0"/>
                  <w:divBdr>
                    <w:top w:val="none" w:sz="0" w:space="0" w:color="auto"/>
                    <w:left w:val="none" w:sz="0" w:space="0" w:color="auto"/>
                    <w:bottom w:val="none" w:sz="0" w:space="0" w:color="auto"/>
                    <w:right w:val="none" w:sz="0" w:space="0" w:color="auto"/>
                  </w:divBdr>
                  <w:divsChild>
                    <w:div w:id="1941181764">
                      <w:marLeft w:val="0"/>
                      <w:marRight w:val="0"/>
                      <w:marTop w:val="0"/>
                      <w:marBottom w:val="0"/>
                      <w:divBdr>
                        <w:top w:val="none" w:sz="0" w:space="0" w:color="auto"/>
                        <w:left w:val="none" w:sz="0" w:space="0" w:color="auto"/>
                        <w:bottom w:val="none" w:sz="0" w:space="0" w:color="auto"/>
                        <w:right w:val="none" w:sz="0" w:space="0" w:color="auto"/>
                      </w:divBdr>
                    </w:div>
                  </w:divsChild>
                </w:div>
                <w:div w:id="1332488373">
                  <w:marLeft w:val="0"/>
                  <w:marRight w:val="0"/>
                  <w:marTop w:val="0"/>
                  <w:marBottom w:val="0"/>
                  <w:divBdr>
                    <w:top w:val="none" w:sz="0" w:space="0" w:color="auto"/>
                    <w:left w:val="none" w:sz="0" w:space="0" w:color="auto"/>
                    <w:bottom w:val="none" w:sz="0" w:space="0" w:color="auto"/>
                    <w:right w:val="none" w:sz="0" w:space="0" w:color="auto"/>
                  </w:divBdr>
                  <w:divsChild>
                    <w:div w:id="1075542834">
                      <w:marLeft w:val="0"/>
                      <w:marRight w:val="0"/>
                      <w:marTop w:val="0"/>
                      <w:marBottom w:val="0"/>
                      <w:divBdr>
                        <w:top w:val="none" w:sz="0" w:space="0" w:color="auto"/>
                        <w:left w:val="none" w:sz="0" w:space="0" w:color="auto"/>
                        <w:bottom w:val="none" w:sz="0" w:space="0" w:color="auto"/>
                        <w:right w:val="none" w:sz="0" w:space="0" w:color="auto"/>
                      </w:divBdr>
                    </w:div>
                  </w:divsChild>
                </w:div>
                <w:div w:id="817575714">
                  <w:marLeft w:val="0"/>
                  <w:marRight w:val="0"/>
                  <w:marTop w:val="0"/>
                  <w:marBottom w:val="0"/>
                  <w:divBdr>
                    <w:top w:val="none" w:sz="0" w:space="0" w:color="auto"/>
                    <w:left w:val="none" w:sz="0" w:space="0" w:color="auto"/>
                    <w:bottom w:val="none" w:sz="0" w:space="0" w:color="auto"/>
                    <w:right w:val="none" w:sz="0" w:space="0" w:color="auto"/>
                  </w:divBdr>
                  <w:divsChild>
                    <w:div w:id="926575698">
                      <w:marLeft w:val="0"/>
                      <w:marRight w:val="0"/>
                      <w:marTop w:val="0"/>
                      <w:marBottom w:val="0"/>
                      <w:divBdr>
                        <w:top w:val="none" w:sz="0" w:space="0" w:color="auto"/>
                        <w:left w:val="none" w:sz="0" w:space="0" w:color="auto"/>
                        <w:bottom w:val="none" w:sz="0" w:space="0" w:color="auto"/>
                        <w:right w:val="none" w:sz="0" w:space="0" w:color="auto"/>
                      </w:divBdr>
                    </w:div>
                  </w:divsChild>
                </w:div>
                <w:div w:id="833835177">
                  <w:marLeft w:val="0"/>
                  <w:marRight w:val="0"/>
                  <w:marTop w:val="0"/>
                  <w:marBottom w:val="0"/>
                  <w:divBdr>
                    <w:top w:val="none" w:sz="0" w:space="0" w:color="auto"/>
                    <w:left w:val="none" w:sz="0" w:space="0" w:color="auto"/>
                    <w:bottom w:val="none" w:sz="0" w:space="0" w:color="auto"/>
                    <w:right w:val="none" w:sz="0" w:space="0" w:color="auto"/>
                  </w:divBdr>
                  <w:divsChild>
                    <w:div w:id="728654626">
                      <w:marLeft w:val="0"/>
                      <w:marRight w:val="0"/>
                      <w:marTop w:val="0"/>
                      <w:marBottom w:val="0"/>
                      <w:divBdr>
                        <w:top w:val="none" w:sz="0" w:space="0" w:color="auto"/>
                        <w:left w:val="none" w:sz="0" w:space="0" w:color="auto"/>
                        <w:bottom w:val="none" w:sz="0" w:space="0" w:color="auto"/>
                        <w:right w:val="none" w:sz="0" w:space="0" w:color="auto"/>
                      </w:divBdr>
                    </w:div>
                  </w:divsChild>
                </w:div>
                <w:div w:id="1788351549">
                  <w:marLeft w:val="0"/>
                  <w:marRight w:val="0"/>
                  <w:marTop w:val="0"/>
                  <w:marBottom w:val="0"/>
                  <w:divBdr>
                    <w:top w:val="none" w:sz="0" w:space="0" w:color="auto"/>
                    <w:left w:val="none" w:sz="0" w:space="0" w:color="auto"/>
                    <w:bottom w:val="none" w:sz="0" w:space="0" w:color="auto"/>
                    <w:right w:val="none" w:sz="0" w:space="0" w:color="auto"/>
                  </w:divBdr>
                  <w:divsChild>
                    <w:div w:id="204029282">
                      <w:marLeft w:val="0"/>
                      <w:marRight w:val="0"/>
                      <w:marTop w:val="0"/>
                      <w:marBottom w:val="0"/>
                      <w:divBdr>
                        <w:top w:val="none" w:sz="0" w:space="0" w:color="auto"/>
                        <w:left w:val="none" w:sz="0" w:space="0" w:color="auto"/>
                        <w:bottom w:val="none" w:sz="0" w:space="0" w:color="auto"/>
                        <w:right w:val="none" w:sz="0" w:space="0" w:color="auto"/>
                      </w:divBdr>
                    </w:div>
                  </w:divsChild>
                </w:div>
                <w:div w:id="16279658">
                  <w:marLeft w:val="0"/>
                  <w:marRight w:val="0"/>
                  <w:marTop w:val="0"/>
                  <w:marBottom w:val="0"/>
                  <w:divBdr>
                    <w:top w:val="none" w:sz="0" w:space="0" w:color="auto"/>
                    <w:left w:val="none" w:sz="0" w:space="0" w:color="auto"/>
                    <w:bottom w:val="none" w:sz="0" w:space="0" w:color="auto"/>
                    <w:right w:val="none" w:sz="0" w:space="0" w:color="auto"/>
                  </w:divBdr>
                  <w:divsChild>
                    <w:div w:id="1823496615">
                      <w:marLeft w:val="0"/>
                      <w:marRight w:val="0"/>
                      <w:marTop w:val="0"/>
                      <w:marBottom w:val="0"/>
                      <w:divBdr>
                        <w:top w:val="none" w:sz="0" w:space="0" w:color="auto"/>
                        <w:left w:val="none" w:sz="0" w:space="0" w:color="auto"/>
                        <w:bottom w:val="none" w:sz="0" w:space="0" w:color="auto"/>
                        <w:right w:val="none" w:sz="0" w:space="0" w:color="auto"/>
                      </w:divBdr>
                    </w:div>
                  </w:divsChild>
                </w:div>
                <w:div w:id="1968730969">
                  <w:marLeft w:val="0"/>
                  <w:marRight w:val="0"/>
                  <w:marTop w:val="0"/>
                  <w:marBottom w:val="0"/>
                  <w:divBdr>
                    <w:top w:val="none" w:sz="0" w:space="0" w:color="auto"/>
                    <w:left w:val="none" w:sz="0" w:space="0" w:color="auto"/>
                    <w:bottom w:val="none" w:sz="0" w:space="0" w:color="auto"/>
                    <w:right w:val="none" w:sz="0" w:space="0" w:color="auto"/>
                  </w:divBdr>
                  <w:divsChild>
                    <w:div w:id="165880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48066">
          <w:marLeft w:val="0"/>
          <w:marRight w:val="0"/>
          <w:marTop w:val="0"/>
          <w:marBottom w:val="0"/>
          <w:divBdr>
            <w:top w:val="none" w:sz="0" w:space="0" w:color="auto"/>
            <w:left w:val="none" w:sz="0" w:space="0" w:color="auto"/>
            <w:bottom w:val="none" w:sz="0" w:space="0" w:color="auto"/>
            <w:right w:val="none" w:sz="0" w:space="0" w:color="auto"/>
          </w:divBdr>
        </w:div>
      </w:divsChild>
    </w:div>
    <w:div w:id="1803303960">
      <w:bodyDiv w:val="1"/>
      <w:marLeft w:val="0"/>
      <w:marRight w:val="0"/>
      <w:marTop w:val="0"/>
      <w:marBottom w:val="0"/>
      <w:divBdr>
        <w:top w:val="none" w:sz="0" w:space="0" w:color="auto"/>
        <w:left w:val="none" w:sz="0" w:space="0" w:color="auto"/>
        <w:bottom w:val="none" w:sz="0" w:space="0" w:color="auto"/>
        <w:right w:val="none" w:sz="0" w:space="0" w:color="auto"/>
      </w:divBdr>
      <w:divsChild>
        <w:div w:id="51271223">
          <w:marLeft w:val="0"/>
          <w:marRight w:val="0"/>
          <w:marTop w:val="0"/>
          <w:marBottom w:val="0"/>
          <w:divBdr>
            <w:top w:val="none" w:sz="0" w:space="0" w:color="auto"/>
            <w:left w:val="none" w:sz="0" w:space="0" w:color="auto"/>
            <w:bottom w:val="none" w:sz="0" w:space="0" w:color="auto"/>
            <w:right w:val="none" w:sz="0" w:space="0" w:color="auto"/>
          </w:divBdr>
        </w:div>
        <w:div w:id="252471984">
          <w:marLeft w:val="0"/>
          <w:marRight w:val="0"/>
          <w:marTop w:val="0"/>
          <w:marBottom w:val="0"/>
          <w:divBdr>
            <w:top w:val="none" w:sz="0" w:space="0" w:color="auto"/>
            <w:left w:val="none" w:sz="0" w:space="0" w:color="auto"/>
            <w:bottom w:val="none" w:sz="0" w:space="0" w:color="auto"/>
            <w:right w:val="none" w:sz="0" w:space="0" w:color="auto"/>
          </w:divBdr>
        </w:div>
        <w:div w:id="209997811">
          <w:marLeft w:val="0"/>
          <w:marRight w:val="0"/>
          <w:marTop w:val="0"/>
          <w:marBottom w:val="0"/>
          <w:divBdr>
            <w:top w:val="none" w:sz="0" w:space="0" w:color="auto"/>
            <w:left w:val="none" w:sz="0" w:space="0" w:color="auto"/>
            <w:bottom w:val="none" w:sz="0" w:space="0" w:color="auto"/>
            <w:right w:val="none" w:sz="0" w:space="0" w:color="auto"/>
          </w:divBdr>
        </w:div>
        <w:div w:id="1198620150">
          <w:marLeft w:val="0"/>
          <w:marRight w:val="0"/>
          <w:marTop w:val="0"/>
          <w:marBottom w:val="0"/>
          <w:divBdr>
            <w:top w:val="none" w:sz="0" w:space="0" w:color="auto"/>
            <w:left w:val="none" w:sz="0" w:space="0" w:color="auto"/>
            <w:bottom w:val="none" w:sz="0" w:space="0" w:color="auto"/>
            <w:right w:val="none" w:sz="0" w:space="0" w:color="auto"/>
          </w:divBdr>
        </w:div>
        <w:div w:id="1649625126">
          <w:marLeft w:val="0"/>
          <w:marRight w:val="0"/>
          <w:marTop w:val="0"/>
          <w:marBottom w:val="0"/>
          <w:divBdr>
            <w:top w:val="none" w:sz="0" w:space="0" w:color="auto"/>
            <w:left w:val="none" w:sz="0" w:space="0" w:color="auto"/>
            <w:bottom w:val="none" w:sz="0" w:space="0" w:color="auto"/>
            <w:right w:val="none" w:sz="0" w:space="0" w:color="auto"/>
          </w:divBdr>
        </w:div>
        <w:div w:id="124936878">
          <w:marLeft w:val="0"/>
          <w:marRight w:val="0"/>
          <w:marTop w:val="0"/>
          <w:marBottom w:val="0"/>
          <w:divBdr>
            <w:top w:val="none" w:sz="0" w:space="0" w:color="auto"/>
            <w:left w:val="none" w:sz="0" w:space="0" w:color="auto"/>
            <w:bottom w:val="none" w:sz="0" w:space="0" w:color="auto"/>
            <w:right w:val="none" w:sz="0" w:space="0" w:color="auto"/>
          </w:divBdr>
        </w:div>
        <w:div w:id="1509519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braspoliester@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2.xml><?xml version="1.0" encoding="utf-8"?>
<ds:datastoreItem xmlns:ds="http://schemas.openxmlformats.org/officeDocument/2006/customXml" ds:itemID="{C20E71B2-8DFC-44E9-B686-58BE7BAD43BD}">
  <ds:schemaRefs>
    <ds:schemaRef ds:uri="http://schemas.microsoft.com/office/2006/metadata/properties"/>
    <ds:schemaRef ds:uri="6ade6551-29d1-4f87-9430-cb44f82e3359"/>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920f825e-d284-4e86-ae9b-448c8e7a12c8"/>
    <ds:schemaRef ds:uri="http://www.w3.org/XML/1998/namespace"/>
    <ds:schemaRef ds:uri="http://purl.org/dc/dcmitype/"/>
  </ds:schemaRefs>
</ds:datastoreItem>
</file>

<file path=customXml/itemProps3.xml><?xml version="1.0" encoding="utf-8"?>
<ds:datastoreItem xmlns:ds="http://schemas.openxmlformats.org/officeDocument/2006/customXml" ds:itemID="{48376306-F29E-464A-94F3-50FB28D79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2B7B90-077C-4BF8-A808-610D37FCFB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13</Pages>
  <Words>3860</Words>
  <Characters>20849</Characters>
  <Application>Microsoft Office Word</Application>
  <DocSecurity>2</DocSecurity>
  <Lines>173</Lines>
  <Paragraphs>49</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24660</CharactersWithSpaces>
  <SharedDoc>false</SharedDoc>
  <HLinks>
    <vt:vector size="12" baseType="variant">
      <vt:variant>
        <vt:i4>7274542</vt:i4>
      </vt:variant>
      <vt:variant>
        <vt:i4>3</vt:i4>
      </vt:variant>
      <vt:variant>
        <vt:i4>0</vt:i4>
      </vt:variant>
      <vt:variant>
        <vt:i4>5</vt:i4>
      </vt:variant>
      <vt:variant>
        <vt:lpwstr>https://www.gov.br/economia/pt-br/acesso-a-informacao/sei/usuario-externo-1</vt:lpwstr>
      </vt:variant>
      <vt:variant>
        <vt:lpwstr/>
      </vt:variant>
      <vt:variant>
        <vt:i4>6356998</vt:i4>
      </vt:variant>
      <vt:variant>
        <vt:i4>0</vt:i4>
      </vt:variant>
      <vt:variant>
        <vt:i4>0</vt:i4>
      </vt:variant>
      <vt:variant>
        <vt:i4>5</vt:i4>
      </vt:variant>
      <vt:variant>
        <vt:lpwstr>mailto:fibraspoliester@mdic.gov.br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Raquel Pinheiro Ferreira</cp:lastModifiedBy>
  <cp:revision>62</cp:revision>
  <cp:lastPrinted>2016-05-02T13:35:00Z</cp:lastPrinted>
  <dcterms:created xsi:type="dcterms:W3CDTF">2016-06-21T16:07:00Z</dcterms:created>
  <dcterms:modified xsi:type="dcterms:W3CDTF">2024-03-22T15:20:00Z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