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7150" w14:textId="3E84BC70" w:rsidR="00DF198E" w:rsidRPr="00DF198E" w:rsidRDefault="00DF198E" w:rsidP="00DF198E">
      <w:pPr>
        <w:jc w:val="both"/>
      </w:pPr>
      <w:r w:rsidRPr="00DF198E">
        <w:t>ANEXO ÚNICO</w:t>
      </w:r>
      <w:r w:rsidR="008D5865">
        <w:t xml:space="preserve"> – Portaria SECEX nº 282, de 16 de novembro de 2023.</w:t>
      </w:r>
    </w:p>
    <w:p w14:paraId="025CC39D" w14:textId="77777777" w:rsidR="00DF198E" w:rsidRPr="00DF198E" w:rsidRDefault="00DF198E" w:rsidP="00DF198E">
      <w:pPr>
        <w:ind w:firstLine="567"/>
        <w:jc w:val="both"/>
      </w:pPr>
      <w:r w:rsidRPr="00DF198E">
        <w:t>Roteiro para Apresentação de Petição de Avaliação de Interesse Público</w:t>
      </w:r>
    </w:p>
    <w:p w14:paraId="3BC8FE55" w14:textId="77777777" w:rsidR="00DF198E" w:rsidRPr="00DF198E" w:rsidRDefault="00DF198E" w:rsidP="00DF198E">
      <w:pPr>
        <w:ind w:firstLine="567"/>
        <w:jc w:val="both"/>
      </w:pPr>
      <w:r w:rsidRPr="00DF198E">
        <w:t>Instruções Gerais</w:t>
      </w:r>
    </w:p>
    <w:p w14:paraId="28D1CFBF" w14:textId="77777777" w:rsidR="00DF198E" w:rsidRPr="00DF198E" w:rsidRDefault="00DF198E" w:rsidP="00DF198E">
      <w:pPr>
        <w:ind w:firstLine="567"/>
        <w:jc w:val="both"/>
      </w:pPr>
      <w:r w:rsidRPr="00DF198E">
        <w:t>As petições de avaliação de interesse público de que trata o art. 5º, nos moldes descritos no art. 3º, inciso I, deste normativo, protocoladas a partir da publicação desta Portaria, deverão ser elaboradas utilizando-se exclusivamente do formato presente neste roteiro.</w:t>
      </w:r>
    </w:p>
    <w:p w14:paraId="141B93E1" w14:textId="77777777" w:rsidR="00DF198E" w:rsidRPr="00DF198E" w:rsidRDefault="00DF198E" w:rsidP="00DF198E">
      <w:pPr>
        <w:ind w:firstLine="567"/>
        <w:jc w:val="both"/>
      </w:pPr>
      <w:r w:rsidRPr="00DF198E">
        <w:t>Não obstante, informações adicionais àquelas solicitadas no presente roteiro que a peticionária julgue necessárias ou adequadas à avaliação do seu pleito poderão ser igualmente submetidas à apreciação do DECOM.</w:t>
      </w:r>
    </w:p>
    <w:p w14:paraId="0104C8C7" w14:textId="77777777" w:rsidR="00DF198E" w:rsidRPr="00DF198E" w:rsidRDefault="00DF198E" w:rsidP="00DF198E">
      <w:pPr>
        <w:ind w:firstLine="567"/>
        <w:jc w:val="both"/>
      </w:pPr>
      <w:r w:rsidRPr="00DF198E">
        <w:t>Este roteiro tem por objetivo reunir informações necessárias à eventual avaliação de interesse público a ser realizada pelo Departamento de Defesa Comercial ("DECOM").</w:t>
      </w:r>
    </w:p>
    <w:p w14:paraId="2F9729F3" w14:textId="77777777" w:rsidR="00DF198E" w:rsidRPr="00DF198E" w:rsidRDefault="00DF198E" w:rsidP="00DF198E">
      <w:pPr>
        <w:ind w:firstLine="567"/>
        <w:jc w:val="both"/>
      </w:pPr>
      <w:r w:rsidRPr="00DF198E">
        <w:t>As petições para avaliação de interesse público poderão ser solicitadas pelas partes elencadas no art. 6º deste normativo.</w:t>
      </w:r>
    </w:p>
    <w:p w14:paraId="553116D6" w14:textId="77777777" w:rsidR="00DF198E" w:rsidRPr="00DF198E" w:rsidRDefault="00DF198E" w:rsidP="00DF198E">
      <w:pPr>
        <w:ind w:firstLine="567"/>
        <w:jc w:val="both"/>
      </w:pPr>
      <w:r w:rsidRPr="00DF198E">
        <w:t>Consoante o caput do art. 9º do presente normativo, a petição de avaliação de interesse público e seus documentos acessórios deverão ser protocolados necessariamente por meio do Sistema Eletrônico de Informações (SEI), de que trata a Portaria SECEX nº 162, de 6 de janeiro de 2022. O protocolo da petição e seus documentos acessórios deverá ser necessariamente realizado por intermédio da funcionalidade de peticionamento intercorrente em processos específicos para a avaliação de interesse público a serem divulgados no sítio eletrônico do DECOM. O DECOM levará em conta os seguintes elementos: (1) características, cadeia produtiva e mercado do produto sob análise; (2) oferta internacional do produto sob análise; (3) oferta nacional do produto sob análise; e (4) impactos da medida de defesa comercial na dinâmica do mercado nacional.</w:t>
      </w:r>
    </w:p>
    <w:p w14:paraId="5745E0A0" w14:textId="77777777" w:rsidR="00DF198E" w:rsidRPr="00DF198E" w:rsidRDefault="00DF198E" w:rsidP="00DF198E">
      <w:pPr>
        <w:ind w:firstLine="567"/>
        <w:jc w:val="both"/>
      </w:pPr>
      <w:r w:rsidRPr="00DF198E">
        <w:t>Todos os campos do roteiro devem ser preenchidos pela requerente, ainda que com o objetivo de informar que aquele dado solicitado não está disponível. Caso não haja resposta para campos numéricos, digitar o número zero; caso não haja resposta para campos alfanuméricos, digitar as palavras "nenhum", "não aplicável" ou "não disponível", conforme o caso, explicando a razão.</w:t>
      </w:r>
    </w:p>
    <w:p w14:paraId="2EC74A38" w14:textId="77777777" w:rsidR="00DF198E" w:rsidRPr="00DF198E" w:rsidRDefault="00DF198E" w:rsidP="00DF198E">
      <w:pPr>
        <w:ind w:firstLine="567"/>
        <w:jc w:val="both"/>
      </w:pPr>
      <w:r w:rsidRPr="00DF198E">
        <w:t>As respostas devem ser claras e precisas. Todas as informações apresentadas deverão vir acompanhadas de comprovação, de justificativa e das fontes e metodologias utilizadas. Quaisquer informações consideradas relevantes ou pertinentes ao processo, mesmo que não tenham sido solicitadas, podem ser igualmente apresentadas.</w:t>
      </w:r>
    </w:p>
    <w:p w14:paraId="2E7715FE" w14:textId="77777777" w:rsidR="00DF198E" w:rsidRPr="00DF198E" w:rsidRDefault="00DF198E" w:rsidP="00DF198E">
      <w:pPr>
        <w:ind w:firstLine="567"/>
        <w:jc w:val="both"/>
      </w:pPr>
      <w:r w:rsidRPr="00DF198E">
        <w:t>O DECOM poderá conduzir verificação in loco para examinar os registros e comprovar as informações fornecidas pelas partes interessadas. Planilhas e documentos auxiliares utilizados na elaboração da petição devem ser preservados, para fins de eventual verificação in loco.</w:t>
      </w:r>
    </w:p>
    <w:p w14:paraId="29938E56" w14:textId="77777777" w:rsidR="00DF198E" w:rsidRPr="00DF198E" w:rsidRDefault="00DF198E" w:rsidP="00DF198E">
      <w:pPr>
        <w:ind w:firstLine="567"/>
        <w:jc w:val="both"/>
      </w:pPr>
      <w:r w:rsidRPr="00DF198E">
        <w:t>Os arquivos eletrônicos deverão ser apresentados da seguinte forma:</w:t>
      </w:r>
    </w:p>
    <w:p w14:paraId="1CC843A6" w14:textId="77777777" w:rsidR="00DF198E" w:rsidRPr="00DF198E" w:rsidRDefault="00DF198E" w:rsidP="00DF198E">
      <w:pPr>
        <w:ind w:firstLine="567"/>
        <w:jc w:val="both"/>
      </w:pPr>
      <w:r w:rsidRPr="00DF198E">
        <w:t>a) No formato ".</w:t>
      </w:r>
      <w:proofErr w:type="spellStart"/>
      <w:r w:rsidRPr="00DF198E">
        <w:t>doc</w:t>
      </w:r>
      <w:proofErr w:type="spellEnd"/>
      <w:r w:rsidRPr="00DF198E">
        <w:t>" ou ".</w:t>
      </w:r>
      <w:proofErr w:type="spellStart"/>
      <w:r w:rsidRPr="00DF198E">
        <w:t>docx</w:t>
      </w:r>
      <w:proofErr w:type="spellEnd"/>
      <w:r w:rsidRPr="00DF198E">
        <w:t>": dois arquivos com o roteiro respondido, um com a versão confidencial e outro com a versão restrita.</w:t>
      </w:r>
    </w:p>
    <w:p w14:paraId="49D7F8F1" w14:textId="77777777" w:rsidR="00DF198E" w:rsidRPr="00DF198E" w:rsidRDefault="00DF198E" w:rsidP="00DF198E">
      <w:pPr>
        <w:ind w:firstLine="567"/>
        <w:jc w:val="both"/>
      </w:pPr>
      <w:r w:rsidRPr="00DF198E">
        <w:lastRenderedPageBreak/>
        <w:t>b) No formato ".</w:t>
      </w:r>
      <w:proofErr w:type="spellStart"/>
      <w:r w:rsidRPr="00DF198E">
        <w:t>xls</w:t>
      </w:r>
      <w:proofErr w:type="spellEnd"/>
      <w:r w:rsidRPr="00DF198E">
        <w:t>" ou ".</w:t>
      </w:r>
      <w:proofErr w:type="spellStart"/>
      <w:r w:rsidRPr="00DF198E">
        <w:t>xlsx</w:t>
      </w:r>
      <w:proofErr w:type="spellEnd"/>
      <w:r w:rsidRPr="00DF198E">
        <w:t>": dois arquivos com as planilhas utilizadas no preenchimento do roteiro, um com a versão confidencial e outro com a versão restrita.</w:t>
      </w:r>
    </w:p>
    <w:p w14:paraId="7D7613E2" w14:textId="77777777" w:rsidR="00DF198E" w:rsidRPr="00DF198E" w:rsidRDefault="00DF198E" w:rsidP="00DF198E">
      <w:pPr>
        <w:ind w:firstLine="567"/>
        <w:jc w:val="both"/>
      </w:pPr>
      <w:r w:rsidRPr="00DF198E">
        <w:t>c) No formato ".</w:t>
      </w:r>
      <w:proofErr w:type="spellStart"/>
      <w:r w:rsidRPr="00DF198E">
        <w:t>pdf</w:t>
      </w:r>
      <w:proofErr w:type="spellEnd"/>
      <w:r w:rsidRPr="00DF198E">
        <w:t>": dois arquivos contendo roteiro preenchido e as planilhas utilizadas, um com a versão confidencial e outro com a versão restrita.</w:t>
      </w:r>
    </w:p>
    <w:p w14:paraId="35E5B93E" w14:textId="77777777" w:rsidR="00DF198E" w:rsidRPr="00DF198E" w:rsidRDefault="00DF198E" w:rsidP="00DF198E">
      <w:pPr>
        <w:ind w:firstLine="567"/>
        <w:jc w:val="both"/>
      </w:pPr>
      <w:r w:rsidRPr="00DF198E">
        <w:t>Na preparação dos dados, sobretudo em tabelas no formato ".</w:t>
      </w:r>
      <w:proofErr w:type="spellStart"/>
      <w:r w:rsidRPr="00DF198E">
        <w:t>xls</w:t>
      </w:r>
      <w:proofErr w:type="spellEnd"/>
      <w:r w:rsidRPr="00DF198E">
        <w:t>" ou ".</w:t>
      </w:r>
      <w:proofErr w:type="spellStart"/>
      <w:r w:rsidRPr="00DF198E">
        <w:t>xlsx</w:t>
      </w:r>
      <w:proofErr w:type="spellEnd"/>
      <w:r w:rsidRPr="00DF198E">
        <w:t>", os campos alfabéticos devem ser alinhados à esquerda e os campos numéricos à direita.</w:t>
      </w:r>
    </w:p>
    <w:p w14:paraId="490047FB" w14:textId="77777777" w:rsidR="00DF198E" w:rsidRPr="00DF198E" w:rsidRDefault="00DF198E" w:rsidP="00DF198E">
      <w:pPr>
        <w:ind w:firstLine="567"/>
        <w:jc w:val="both"/>
      </w:pPr>
      <w:r w:rsidRPr="00DF198E">
        <w:t>As datas devem ser formatadas como campo de data, e não como campo alfabético, no formato 12/34/5678, sendo: posições 1 e 2 iguais a (=) dia, posições 3 e 4 iguais a (=) mês, posições 5 a 8 iguais a (=) ano.</w:t>
      </w:r>
    </w:p>
    <w:p w14:paraId="2AD63476" w14:textId="77777777" w:rsidR="00DF198E" w:rsidRPr="00DF198E" w:rsidRDefault="00DF198E" w:rsidP="00DF198E">
      <w:pPr>
        <w:ind w:firstLine="567"/>
        <w:jc w:val="both"/>
      </w:pPr>
      <w:r w:rsidRPr="00DF198E">
        <w:t>Dados correspondentes a valores monetários devem ser preenchidos separando-se os milhares por ponto e os centavos por vírgula. Exemplo: 2.550,30.</w:t>
      </w:r>
    </w:p>
    <w:p w14:paraId="76A76942" w14:textId="77777777" w:rsidR="00DF198E" w:rsidRPr="00DF198E" w:rsidRDefault="00DF198E" w:rsidP="00DF198E">
      <w:pPr>
        <w:ind w:firstLine="567"/>
        <w:jc w:val="both"/>
      </w:pPr>
      <w:r w:rsidRPr="00DF198E">
        <w:t>As planilhas devem conter a memória de cálculo e todas as fórmulas utilizadas.</w:t>
      </w:r>
    </w:p>
    <w:p w14:paraId="0F7DF361" w14:textId="77777777" w:rsidR="00DF198E" w:rsidRPr="00DF198E" w:rsidRDefault="00DF198E" w:rsidP="00DF198E">
      <w:pPr>
        <w:ind w:firstLine="567"/>
        <w:jc w:val="both"/>
      </w:pPr>
      <w:r w:rsidRPr="00DF198E">
        <w:t>Serão criados processos separados para o protocolo das versões Confidencial e Restrita no SEI. Todos os documentos apresentados pelas partes interessadas deverão seguir os seguintes padrões:</w:t>
      </w:r>
    </w:p>
    <w:p w14:paraId="6DEE8104" w14:textId="77777777" w:rsidR="00DF198E" w:rsidRPr="00DF198E" w:rsidRDefault="00DF198E" w:rsidP="00DF198E">
      <w:pPr>
        <w:ind w:firstLine="567"/>
        <w:jc w:val="both"/>
      </w:pPr>
      <w:r w:rsidRPr="00DF198E">
        <w:t>- Versão confidencial deverá conter a indicação CONFIDENCIAL em todas as suas páginas, centralizada no alto e no pé de cada página, na cor vermelha. A versão confidencial do processo SEI, bem como todos os documentos nele protocolados, deve ter nível de acesso RESTRITO, com a hipótese legal "Defesa Comercial e Interesse Público".</w:t>
      </w:r>
    </w:p>
    <w:p w14:paraId="71D859CE" w14:textId="77777777" w:rsidR="00DF198E" w:rsidRPr="00DF198E" w:rsidRDefault="00DF198E" w:rsidP="00DF198E">
      <w:pPr>
        <w:ind w:firstLine="567"/>
        <w:jc w:val="both"/>
      </w:pPr>
      <w:r w:rsidRPr="00DF198E">
        <w:t>- Versão restrita deverá conter a indicação RESTRITO em todas as suas páginas, centralizada no alto e no pé de cada página. A versão restrita do processo SEI, bem como todos os documentos nele protocolados, deve ter nível de acesso RESTRITO, com a hipótese legal "Defesa Comercial e Interesse Público".</w:t>
      </w:r>
    </w:p>
    <w:p w14:paraId="13FA2EA5" w14:textId="77777777" w:rsidR="00DF198E" w:rsidRPr="00DF198E" w:rsidRDefault="00DF198E" w:rsidP="00DF198E">
      <w:pPr>
        <w:ind w:firstLine="567"/>
        <w:jc w:val="both"/>
      </w:pPr>
      <w:r w:rsidRPr="00DF198E">
        <w:t>Os requerentes deverão indicar, em suas manifestações, quais informações serão consideradas confidenciais. Os interessados que apresentarem informações classificadas como confidenciais fornecerão simultaneamente uma versão confidencial e uma versão restrita da peça correspondente, contendo resumo restrito que permita a compreensão da informação fornecida. A impossibilidade de se apresentar resumo restrito deverá ser devidamente justificada. As justificativas para a confidencialidade e os resumos restritos farão parte da versão restrita do processo. O roteiro de petição preenchido e suas informações confidenciais deverão ser protocoladas simultaneamente, cada qual referindo-se ao seu respectivo processo. A divulgação de informação confidencial por erro de classificação do documento é de responsabilidade exclusiva da parte interessada que o submeteu. No caso de inconsistência entre o teor do documento enviado e o nível de confidencialidade dos autos no qual o documento foi protocolado no SEI, prevalecerá a natureza dos autos no qual o documento foi protocolado pelo usuário externo. Informações confidenciais fornecidas sem resumo poderão ser desconsideradas quando da análise do processo. O resumo restrito relativo às informações numéricas sigilosas passíveis de sumarização deverá ser apresentado em formato numérico, na forma de números-índice ou outro indicador que permita a compreensão sobre a natureza da informação.</w:t>
      </w:r>
    </w:p>
    <w:p w14:paraId="7FDC3EB0" w14:textId="77777777" w:rsidR="00DF198E" w:rsidRPr="00DF198E" w:rsidRDefault="00DF198E" w:rsidP="00DF198E">
      <w:pPr>
        <w:ind w:firstLine="567"/>
        <w:jc w:val="both"/>
      </w:pPr>
      <w:r w:rsidRPr="00DF198E">
        <w:t>I. Medida de defesa comercial objeto de avaliação de interesse público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DF198E" w:rsidRPr="00DF198E" w14:paraId="0FC5EB3D" w14:textId="77777777" w:rsidTr="00DF198E">
        <w:tc>
          <w:tcPr>
            <w:tcW w:w="0" w:type="auto"/>
            <w:shd w:val="clear" w:color="auto" w:fill="FFFFFF"/>
            <w:vAlign w:val="center"/>
            <w:hideMark/>
          </w:tcPr>
          <w:p w14:paraId="3F5DE278" w14:textId="77777777" w:rsidR="00DF198E" w:rsidRPr="00DF198E" w:rsidRDefault="00DF198E" w:rsidP="00DF198E">
            <w:pPr>
              <w:jc w:val="both"/>
            </w:pPr>
          </w:p>
        </w:tc>
      </w:tr>
      <w:tr w:rsidR="00DF198E" w:rsidRPr="00DF198E" w14:paraId="096C5427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E4E3D" w14:textId="77777777" w:rsidR="00DF198E" w:rsidRPr="00DF198E" w:rsidRDefault="00DF198E" w:rsidP="00DF198E">
            <w:pPr>
              <w:jc w:val="both"/>
            </w:pPr>
            <w:r w:rsidRPr="00DF198E">
              <w:lastRenderedPageBreak/>
              <w:t xml:space="preserve">Processos SEI (defesa comercial): </w:t>
            </w:r>
            <w:r w:rsidRPr="00DF198E">
              <w:rPr>
                <w:color w:val="FF0000"/>
              </w:rPr>
              <w:t>[números]</w:t>
            </w:r>
          </w:p>
        </w:tc>
      </w:tr>
      <w:tr w:rsidR="00DF198E" w:rsidRPr="00DF198E" w14:paraId="3E7354A8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5156A" w14:textId="77777777" w:rsidR="00DF198E" w:rsidRPr="00DF198E" w:rsidRDefault="00DF198E" w:rsidP="00DF198E">
            <w:pPr>
              <w:jc w:val="both"/>
            </w:pPr>
            <w:r w:rsidRPr="00DF198E">
              <w:t xml:space="preserve">Processos SEI (interesse público): </w:t>
            </w:r>
            <w:r w:rsidRPr="00DF198E">
              <w:rPr>
                <w:color w:val="FF0000"/>
              </w:rPr>
              <w:t>[números]</w:t>
            </w:r>
          </w:p>
        </w:tc>
      </w:tr>
      <w:tr w:rsidR="00DF198E" w:rsidRPr="00DF198E" w14:paraId="74D2916F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38001" w14:textId="77777777" w:rsidR="00DF198E" w:rsidRPr="00DF198E" w:rsidRDefault="00DF198E" w:rsidP="00DF198E">
            <w:pPr>
              <w:jc w:val="both"/>
            </w:pPr>
          </w:p>
        </w:tc>
      </w:tr>
      <w:tr w:rsidR="00DF198E" w:rsidRPr="00DF198E" w14:paraId="35D0BC8E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223ED1" w14:textId="77777777" w:rsidR="00DF198E" w:rsidRPr="00DF198E" w:rsidRDefault="00DF198E" w:rsidP="00DF198E">
            <w:pPr>
              <w:jc w:val="both"/>
            </w:pPr>
            <w:r w:rsidRPr="00DF198E">
              <w:t xml:space="preserve">Assunto: Avaliação de interesse público sobre a(s) medida(s) </w:t>
            </w:r>
            <w:r w:rsidRPr="00DF198E">
              <w:rPr>
                <w:color w:val="FF0000"/>
              </w:rPr>
              <w:t xml:space="preserve">[antidumping e/ou compensatória] </w:t>
            </w:r>
            <w:r w:rsidRPr="00DF198E">
              <w:t xml:space="preserve">incidente(s) sobre as importações de </w:t>
            </w:r>
            <w:r w:rsidRPr="00DF198E">
              <w:rPr>
                <w:color w:val="FF0000"/>
              </w:rPr>
              <w:t>[produto sob análise da avaliação]</w:t>
            </w:r>
            <w:r w:rsidRPr="00DF198E">
              <w:t xml:space="preserve">, </w:t>
            </w:r>
            <w:r w:rsidRPr="00DF198E">
              <w:rPr>
                <w:color w:val="FF0000"/>
              </w:rPr>
              <w:t xml:space="preserve">[aplicada, prorrogada ou alterada] </w:t>
            </w:r>
            <w:r w:rsidRPr="00DF198E">
              <w:t xml:space="preserve">pela Resolução </w:t>
            </w:r>
            <w:r w:rsidRPr="00DF198E">
              <w:rPr>
                <w:color w:val="FF0000"/>
              </w:rPr>
              <w:t>[resolução GECEX/CAMEX que aplicou, prorrogou ou alterou a medida antidumping ou compensatória]</w:t>
            </w:r>
          </w:p>
        </w:tc>
      </w:tr>
      <w:tr w:rsidR="00DF198E" w:rsidRPr="00DF198E" w14:paraId="26C56406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E6B41" w14:textId="77777777" w:rsidR="00DF198E" w:rsidRPr="00DF198E" w:rsidRDefault="00DF198E" w:rsidP="00DF198E">
            <w:pPr>
              <w:jc w:val="both"/>
            </w:pPr>
            <w:r w:rsidRPr="00DF198E">
              <w:t xml:space="preserve">Tipo de medida: </w:t>
            </w:r>
            <w:r w:rsidRPr="00DF198E">
              <w:rPr>
                <w:color w:val="FF0000"/>
              </w:rPr>
              <w:t>[antidumping e/ou compensatória]</w:t>
            </w:r>
          </w:p>
        </w:tc>
      </w:tr>
      <w:tr w:rsidR="00DF198E" w:rsidRPr="00DF198E" w14:paraId="3C3470D9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AF1A0" w14:textId="77777777" w:rsidR="00DF198E" w:rsidRPr="00DF198E" w:rsidRDefault="00DF198E" w:rsidP="00DF198E">
            <w:pPr>
              <w:jc w:val="both"/>
            </w:pPr>
            <w:r w:rsidRPr="00DF198E">
              <w:t xml:space="preserve">Modificação pretendida: </w:t>
            </w:r>
            <w:r w:rsidRPr="00DF198E">
              <w:rPr>
                <w:color w:val="FF0000"/>
              </w:rPr>
              <w:t>[suspensão de medida definitiva; alteração de medida definitiva]</w:t>
            </w:r>
          </w:p>
        </w:tc>
      </w:tr>
    </w:tbl>
    <w:p w14:paraId="42DA1A0F" w14:textId="77777777" w:rsidR="00DF198E" w:rsidRPr="00DF198E" w:rsidRDefault="00DF198E" w:rsidP="00DF198E">
      <w:pPr>
        <w:ind w:firstLine="567"/>
        <w:jc w:val="both"/>
      </w:pPr>
      <w:r w:rsidRPr="00DF198E">
        <w:t>II. Requerente de avaliação de interesse público</w:t>
      </w:r>
    </w:p>
    <w:p w14:paraId="44269A80" w14:textId="77777777" w:rsidR="00DF198E" w:rsidRPr="00DF198E" w:rsidRDefault="00DF198E" w:rsidP="00DF198E">
      <w:pPr>
        <w:ind w:firstLine="567"/>
        <w:jc w:val="both"/>
      </w:pPr>
      <w:r w:rsidRPr="00DF198E">
        <w:t>Dados gerais da parte interessada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DF198E" w:rsidRPr="00DF198E" w14:paraId="1CF983C8" w14:textId="77777777" w:rsidTr="00DF198E">
        <w:tc>
          <w:tcPr>
            <w:tcW w:w="0" w:type="auto"/>
            <w:shd w:val="clear" w:color="auto" w:fill="FFFFFF"/>
            <w:vAlign w:val="center"/>
            <w:hideMark/>
          </w:tcPr>
          <w:p w14:paraId="1801ED4E" w14:textId="77777777" w:rsidR="00DF198E" w:rsidRPr="00DF198E" w:rsidRDefault="00DF198E" w:rsidP="00DF198E">
            <w:pPr>
              <w:jc w:val="both"/>
            </w:pPr>
          </w:p>
        </w:tc>
      </w:tr>
      <w:tr w:rsidR="00DF198E" w:rsidRPr="00DF198E" w14:paraId="05A19406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15D35" w14:textId="77777777" w:rsidR="00DF198E" w:rsidRPr="00DF198E" w:rsidRDefault="00DF198E" w:rsidP="00DF198E">
            <w:pPr>
              <w:jc w:val="both"/>
            </w:pPr>
            <w:r w:rsidRPr="00DF198E">
              <w:t>Parte interessada:</w:t>
            </w:r>
          </w:p>
        </w:tc>
      </w:tr>
      <w:tr w:rsidR="00DF198E" w:rsidRPr="00DF198E" w14:paraId="13A921D4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B84E86" w14:textId="77777777" w:rsidR="00DF198E" w:rsidRPr="00DF198E" w:rsidRDefault="00DF198E" w:rsidP="00DF198E">
            <w:pPr>
              <w:jc w:val="both"/>
            </w:pPr>
            <w:r w:rsidRPr="00DF198E">
              <w:t>Razão Social:</w:t>
            </w:r>
          </w:p>
        </w:tc>
      </w:tr>
      <w:tr w:rsidR="00DF198E" w:rsidRPr="00DF198E" w14:paraId="043306ED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38FDD" w14:textId="77777777" w:rsidR="00DF198E" w:rsidRPr="00DF198E" w:rsidRDefault="00DF198E" w:rsidP="00DF198E">
            <w:pPr>
              <w:jc w:val="both"/>
            </w:pPr>
            <w:r w:rsidRPr="00DF198E">
              <w:t>CNPJ:</w:t>
            </w:r>
          </w:p>
        </w:tc>
      </w:tr>
      <w:tr w:rsidR="00DF198E" w:rsidRPr="00DF198E" w14:paraId="16513E70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D6C51" w14:textId="77777777" w:rsidR="00DF198E" w:rsidRPr="00DF198E" w:rsidRDefault="00DF198E" w:rsidP="00DF198E">
            <w:pPr>
              <w:jc w:val="both"/>
            </w:pPr>
            <w:r w:rsidRPr="00DF198E">
              <w:t>Endereço completo:</w:t>
            </w:r>
          </w:p>
        </w:tc>
      </w:tr>
      <w:tr w:rsidR="00DF198E" w:rsidRPr="00DF198E" w14:paraId="199841B9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50E74" w14:textId="77777777" w:rsidR="00DF198E" w:rsidRPr="00DF198E" w:rsidRDefault="00DF198E" w:rsidP="00DF198E">
            <w:pPr>
              <w:jc w:val="both"/>
            </w:pPr>
            <w:r w:rsidRPr="00DF198E">
              <w:t>Telefone:</w:t>
            </w:r>
          </w:p>
        </w:tc>
      </w:tr>
      <w:tr w:rsidR="00DF198E" w:rsidRPr="00DF198E" w14:paraId="7A8877AC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E17EC" w14:textId="77777777" w:rsidR="00DF198E" w:rsidRPr="00DF198E" w:rsidRDefault="00DF198E" w:rsidP="00DF198E">
            <w:pPr>
              <w:jc w:val="both"/>
            </w:pPr>
            <w:r w:rsidRPr="00DF198E">
              <w:t>Correio Eletrônico:</w:t>
            </w:r>
          </w:p>
        </w:tc>
      </w:tr>
      <w:tr w:rsidR="00DF198E" w:rsidRPr="00DF198E" w14:paraId="7534B628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3F180" w14:textId="77777777" w:rsidR="00DF198E" w:rsidRPr="00DF198E" w:rsidRDefault="00DF198E" w:rsidP="00DF198E">
            <w:pPr>
              <w:jc w:val="both"/>
            </w:pPr>
            <w:r w:rsidRPr="00DF198E">
              <w:t>Página eletrônica:</w:t>
            </w:r>
          </w:p>
        </w:tc>
      </w:tr>
      <w:tr w:rsidR="00DF198E" w:rsidRPr="00DF198E" w14:paraId="79C1354A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D03A3" w14:textId="77777777" w:rsidR="00DF198E" w:rsidRPr="00DF198E" w:rsidRDefault="00DF198E" w:rsidP="00DF198E">
            <w:pPr>
              <w:jc w:val="both"/>
            </w:pPr>
            <w:r w:rsidRPr="00DF198E">
              <w:t xml:space="preserve">Natureza da parte interessada: </w:t>
            </w:r>
            <w:r w:rsidRPr="00DF198E">
              <w:rPr>
                <w:color w:val="FF0000"/>
              </w:rPr>
              <w:t>[Empresa; entidade de classe; Outra (Especificar)]</w:t>
            </w:r>
          </w:p>
        </w:tc>
      </w:tr>
      <w:tr w:rsidR="00DF198E" w:rsidRPr="00DF198E" w14:paraId="4DE8CE6C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6571E" w14:textId="77777777" w:rsidR="00DF198E" w:rsidRPr="00DF198E" w:rsidRDefault="00DF198E" w:rsidP="00DF198E">
            <w:pPr>
              <w:jc w:val="both"/>
            </w:pPr>
            <w:r w:rsidRPr="00DF198E">
              <w:t xml:space="preserve">Área de atuação: </w:t>
            </w:r>
            <w:r w:rsidRPr="00DF198E">
              <w:rPr>
                <w:color w:val="FF0000"/>
              </w:rPr>
              <w:t xml:space="preserve">[indústria de transformação; trading </w:t>
            </w:r>
            <w:proofErr w:type="spellStart"/>
            <w:r w:rsidRPr="00DF198E">
              <w:rPr>
                <w:color w:val="FF0000"/>
              </w:rPr>
              <w:t>company</w:t>
            </w:r>
            <w:proofErr w:type="spellEnd"/>
            <w:r w:rsidRPr="00DF198E">
              <w:rPr>
                <w:color w:val="FF0000"/>
              </w:rPr>
              <w:t>; distribuidor/ revendedor local; consumidor final; Outra (Especificar)]</w:t>
            </w:r>
            <w:r w:rsidRPr="00DF198E">
              <w:t>.</w:t>
            </w:r>
          </w:p>
        </w:tc>
      </w:tr>
      <w:tr w:rsidR="00DF198E" w:rsidRPr="00DF198E" w14:paraId="03B777B9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3EBBC" w14:textId="77777777" w:rsidR="00DF198E" w:rsidRPr="00DF198E" w:rsidRDefault="00DF198E" w:rsidP="00DF198E">
            <w:pPr>
              <w:jc w:val="both"/>
            </w:pPr>
            <w:r w:rsidRPr="00DF198E">
              <w:t xml:space="preserve">Participa de entidade de classe: </w:t>
            </w:r>
            <w:r w:rsidRPr="00DF198E">
              <w:rPr>
                <w:color w:val="FF0000"/>
              </w:rPr>
              <w:t>[sim ou não]</w:t>
            </w:r>
            <w:r w:rsidRPr="00DF198E">
              <w:t xml:space="preserve"> e indicar qual é e o nome, telefone e correio eletrônico de contato da entidade.</w:t>
            </w:r>
          </w:p>
        </w:tc>
      </w:tr>
      <w:tr w:rsidR="00DF198E" w:rsidRPr="00DF198E" w14:paraId="1ED4411D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8A164" w14:textId="77777777" w:rsidR="00DF198E" w:rsidRPr="00DF198E" w:rsidRDefault="00DF198E" w:rsidP="00DF198E">
            <w:pPr>
              <w:jc w:val="both"/>
            </w:pPr>
            <w:r w:rsidRPr="00DF198E">
              <w:t>Entidades (Associações): especificar o nome e correio eletrônico das empresas associadas, bem como apresentar lista de empresas apoiadoras, quando cabível.</w:t>
            </w:r>
          </w:p>
        </w:tc>
      </w:tr>
    </w:tbl>
    <w:p w14:paraId="4FD2A976" w14:textId="77777777" w:rsidR="00DF198E" w:rsidRPr="00DF198E" w:rsidRDefault="00DF198E" w:rsidP="00DF198E">
      <w:pPr>
        <w:ind w:firstLine="567"/>
        <w:jc w:val="both"/>
      </w:pPr>
      <w:r w:rsidRPr="00DF198E">
        <w:t>Dados gerais do representante legal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5"/>
      </w:tblGrid>
      <w:tr w:rsidR="00DF198E" w:rsidRPr="00DF198E" w14:paraId="46E5F293" w14:textId="77777777" w:rsidTr="00DF198E">
        <w:tc>
          <w:tcPr>
            <w:tcW w:w="0" w:type="auto"/>
            <w:shd w:val="clear" w:color="auto" w:fill="FFFFFF"/>
            <w:vAlign w:val="center"/>
            <w:hideMark/>
          </w:tcPr>
          <w:p w14:paraId="5FBBE8FC" w14:textId="77777777" w:rsidR="00DF198E" w:rsidRPr="00DF198E" w:rsidRDefault="00DF198E" w:rsidP="00DF198E">
            <w:pPr>
              <w:jc w:val="both"/>
            </w:pPr>
          </w:p>
        </w:tc>
      </w:tr>
      <w:tr w:rsidR="00DF198E" w:rsidRPr="00DF198E" w14:paraId="1EF58B5D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97C1DF" w14:textId="77777777" w:rsidR="00DF198E" w:rsidRPr="00DF198E" w:rsidRDefault="00DF198E" w:rsidP="00DF198E">
            <w:pPr>
              <w:jc w:val="both"/>
            </w:pPr>
            <w:r w:rsidRPr="00DF198E">
              <w:t>Razão Social:</w:t>
            </w:r>
          </w:p>
        </w:tc>
      </w:tr>
      <w:tr w:rsidR="00DF198E" w:rsidRPr="00DF198E" w14:paraId="35C65A56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0324C" w14:textId="77777777" w:rsidR="00DF198E" w:rsidRPr="00DF198E" w:rsidRDefault="00DF198E" w:rsidP="00DF198E">
            <w:pPr>
              <w:jc w:val="both"/>
            </w:pPr>
            <w:r w:rsidRPr="00DF198E">
              <w:t>CNPJ:</w:t>
            </w:r>
          </w:p>
        </w:tc>
      </w:tr>
      <w:tr w:rsidR="00DF198E" w:rsidRPr="00DF198E" w14:paraId="14A64A4E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846F16" w14:textId="77777777" w:rsidR="00DF198E" w:rsidRPr="00DF198E" w:rsidRDefault="00DF198E" w:rsidP="00DF198E">
            <w:pPr>
              <w:jc w:val="both"/>
            </w:pPr>
            <w:r w:rsidRPr="00DF198E">
              <w:t>Representante legal e ponto focal:</w:t>
            </w:r>
          </w:p>
        </w:tc>
      </w:tr>
      <w:tr w:rsidR="00DF198E" w:rsidRPr="00DF198E" w14:paraId="42DACF03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D455D" w14:textId="77777777" w:rsidR="00DF198E" w:rsidRPr="00DF198E" w:rsidRDefault="00DF198E" w:rsidP="00DF198E">
            <w:pPr>
              <w:jc w:val="both"/>
            </w:pPr>
            <w:r w:rsidRPr="00DF198E">
              <w:lastRenderedPageBreak/>
              <w:t>Nome:</w:t>
            </w:r>
          </w:p>
        </w:tc>
      </w:tr>
      <w:tr w:rsidR="00DF198E" w:rsidRPr="00DF198E" w14:paraId="5FD03772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471D7" w14:textId="77777777" w:rsidR="00DF198E" w:rsidRPr="00DF198E" w:rsidRDefault="00DF198E" w:rsidP="00DF198E">
            <w:pPr>
              <w:jc w:val="both"/>
            </w:pPr>
            <w:r w:rsidRPr="00DF198E">
              <w:t>Função:</w:t>
            </w:r>
          </w:p>
        </w:tc>
      </w:tr>
      <w:tr w:rsidR="00DF198E" w:rsidRPr="00DF198E" w14:paraId="6394C520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BF14C" w14:textId="77777777" w:rsidR="00DF198E" w:rsidRPr="00DF198E" w:rsidRDefault="00DF198E" w:rsidP="00DF198E">
            <w:pPr>
              <w:jc w:val="both"/>
            </w:pPr>
            <w:r w:rsidRPr="00DF198E">
              <w:t>Endereço:</w:t>
            </w:r>
          </w:p>
        </w:tc>
      </w:tr>
      <w:tr w:rsidR="00DF198E" w:rsidRPr="00DF198E" w14:paraId="146409EF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B58A1" w14:textId="77777777" w:rsidR="00DF198E" w:rsidRPr="00DF198E" w:rsidRDefault="00DF198E" w:rsidP="00DF198E">
            <w:pPr>
              <w:jc w:val="both"/>
            </w:pPr>
            <w:r w:rsidRPr="00DF198E">
              <w:t>Telefone:</w:t>
            </w:r>
          </w:p>
        </w:tc>
      </w:tr>
      <w:tr w:rsidR="00DF198E" w:rsidRPr="00DF198E" w14:paraId="43862063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DC973" w14:textId="77777777" w:rsidR="00DF198E" w:rsidRPr="00DF198E" w:rsidRDefault="00DF198E" w:rsidP="00DF198E">
            <w:pPr>
              <w:jc w:val="both"/>
            </w:pPr>
            <w:r w:rsidRPr="00DF198E">
              <w:t>Endereço eletrônico:</w:t>
            </w:r>
          </w:p>
        </w:tc>
      </w:tr>
      <w:tr w:rsidR="00DF198E" w:rsidRPr="00DF198E" w14:paraId="78D5F282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5471E" w14:textId="77777777" w:rsidR="00DF198E" w:rsidRPr="00DF198E" w:rsidRDefault="00DF198E" w:rsidP="00DF198E">
            <w:pPr>
              <w:jc w:val="both"/>
            </w:pPr>
          </w:p>
        </w:tc>
      </w:tr>
      <w:tr w:rsidR="00DF198E" w:rsidRPr="00DF198E" w14:paraId="26A6632E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C5504D" w14:textId="77777777" w:rsidR="00DF198E" w:rsidRPr="00DF198E" w:rsidRDefault="00DF198E" w:rsidP="00DF198E">
            <w:pPr>
              <w:jc w:val="both"/>
            </w:pPr>
            <w:r w:rsidRPr="00DF198E">
              <w:t>Outros representantes legais</w:t>
            </w:r>
          </w:p>
        </w:tc>
      </w:tr>
      <w:tr w:rsidR="00DF198E" w:rsidRPr="00DF198E" w14:paraId="69263775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37A0F2" w14:textId="77777777" w:rsidR="00DF198E" w:rsidRPr="00DF198E" w:rsidRDefault="00DF198E" w:rsidP="00DF198E">
            <w:pPr>
              <w:jc w:val="both"/>
            </w:pPr>
            <w:r w:rsidRPr="00DF198E">
              <w:t>Nome:</w:t>
            </w:r>
          </w:p>
        </w:tc>
      </w:tr>
      <w:tr w:rsidR="00DF198E" w:rsidRPr="00DF198E" w14:paraId="4956C798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A71A5" w14:textId="77777777" w:rsidR="00DF198E" w:rsidRPr="00DF198E" w:rsidRDefault="00DF198E" w:rsidP="00DF198E">
            <w:pPr>
              <w:jc w:val="both"/>
            </w:pPr>
            <w:r w:rsidRPr="00DF198E">
              <w:t>Função:</w:t>
            </w:r>
          </w:p>
        </w:tc>
      </w:tr>
      <w:tr w:rsidR="00DF198E" w:rsidRPr="00DF198E" w14:paraId="5F419523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33E76A" w14:textId="77777777" w:rsidR="00DF198E" w:rsidRPr="00DF198E" w:rsidRDefault="00DF198E" w:rsidP="00DF198E">
            <w:pPr>
              <w:jc w:val="both"/>
            </w:pPr>
            <w:r w:rsidRPr="00DF198E">
              <w:t>Endereço:</w:t>
            </w:r>
          </w:p>
        </w:tc>
      </w:tr>
      <w:tr w:rsidR="00DF198E" w:rsidRPr="00DF198E" w14:paraId="047E2353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3526D" w14:textId="77777777" w:rsidR="00DF198E" w:rsidRPr="00DF198E" w:rsidRDefault="00DF198E" w:rsidP="00DF198E">
            <w:pPr>
              <w:jc w:val="both"/>
            </w:pPr>
            <w:r w:rsidRPr="00DF198E">
              <w:t>Telefone:</w:t>
            </w:r>
          </w:p>
        </w:tc>
      </w:tr>
    </w:tbl>
    <w:p w14:paraId="761DE737" w14:textId="77777777" w:rsidR="00DF198E" w:rsidRPr="00DF198E" w:rsidRDefault="00DF198E" w:rsidP="00DF198E">
      <w:pPr>
        <w:ind w:firstLine="567"/>
        <w:jc w:val="both"/>
      </w:pPr>
      <w:r w:rsidRPr="00DF198E">
        <w:t>Termo de responsabilidade da parte interessada/representante legal</w:t>
      </w:r>
    </w:p>
    <w:p w14:paraId="743C0E6E" w14:textId="77777777" w:rsidR="00DF198E" w:rsidRPr="00DF198E" w:rsidRDefault="00DF198E" w:rsidP="00DF198E">
      <w:pPr>
        <w:ind w:firstLine="567"/>
        <w:jc w:val="both"/>
        <w:rPr>
          <w:color w:val="FF0000"/>
        </w:rPr>
      </w:pPr>
      <w:r w:rsidRPr="00DF198E">
        <w:rPr>
          <w:color w:val="FF0000"/>
        </w:rPr>
        <w:t>[deverá ser preenchido pelo representante legal da parte interessada ou responsável da parte interessada pela informação deste roteiro]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5"/>
      </w:tblGrid>
      <w:tr w:rsidR="00DF198E" w:rsidRPr="00DF198E" w14:paraId="605DAAA0" w14:textId="77777777" w:rsidTr="00DF198E">
        <w:tc>
          <w:tcPr>
            <w:tcW w:w="0" w:type="auto"/>
            <w:shd w:val="clear" w:color="auto" w:fill="FFFFFF"/>
            <w:vAlign w:val="center"/>
            <w:hideMark/>
          </w:tcPr>
          <w:p w14:paraId="3F029011" w14:textId="77777777" w:rsidR="00DF198E" w:rsidRPr="00DF198E" w:rsidRDefault="00DF198E" w:rsidP="00DF198E">
            <w:pPr>
              <w:jc w:val="both"/>
            </w:pPr>
          </w:p>
        </w:tc>
      </w:tr>
      <w:tr w:rsidR="00DF198E" w:rsidRPr="00DF198E" w14:paraId="15F68AA3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679CC9" w14:textId="77777777" w:rsidR="00DF198E" w:rsidRPr="00DF198E" w:rsidRDefault="00DF198E" w:rsidP="00DF198E">
            <w:pPr>
              <w:jc w:val="both"/>
            </w:pPr>
            <w:r w:rsidRPr="00DF198E">
              <w:t>Parte interessada:</w:t>
            </w:r>
          </w:p>
        </w:tc>
      </w:tr>
      <w:tr w:rsidR="00DF198E" w:rsidRPr="00DF198E" w14:paraId="3411A3E1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14ADC" w14:textId="77777777" w:rsidR="00DF198E" w:rsidRPr="00DF198E" w:rsidRDefault="00DF198E" w:rsidP="00DF198E">
            <w:pPr>
              <w:jc w:val="both"/>
            </w:pPr>
            <w:r w:rsidRPr="00DF198E">
              <w:t>Representante legal/Responsável pela informação:</w:t>
            </w:r>
          </w:p>
        </w:tc>
      </w:tr>
      <w:tr w:rsidR="00DF198E" w:rsidRPr="00DF198E" w14:paraId="649EF728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8ACEE" w14:textId="77777777" w:rsidR="00DF198E" w:rsidRPr="00DF198E" w:rsidRDefault="00DF198E" w:rsidP="00DF198E">
            <w:pPr>
              <w:jc w:val="both"/>
            </w:pPr>
            <w:r w:rsidRPr="00DF198E">
              <w:t>Cargo/função do representante legal:</w:t>
            </w:r>
          </w:p>
        </w:tc>
      </w:tr>
      <w:tr w:rsidR="00DF198E" w:rsidRPr="00DF198E" w14:paraId="66C92BAB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7CAB6C" w14:textId="77777777" w:rsidR="00DF198E" w:rsidRPr="00DF198E" w:rsidRDefault="00DF198E" w:rsidP="00DF198E">
            <w:pPr>
              <w:jc w:val="both"/>
            </w:pPr>
            <w:r w:rsidRPr="00DF198E">
              <w:t>Telefone:</w:t>
            </w:r>
          </w:p>
        </w:tc>
      </w:tr>
      <w:tr w:rsidR="00DF198E" w:rsidRPr="00DF198E" w14:paraId="7EBBE58A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D2C5E" w14:textId="77777777" w:rsidR="00DF198E" w:rsidRPr="00DF198E" w:rsidRDefault="00DF198E" w:rsidP="00DF198E">
            <w:pPr>
              <w:jc w:val="both"/>
            </w:pPr>
            <w:r w:rsidRPr="00DF198E">
              <w:t>Endereço:</w:t>
            </w:r>
          </w:p>
        </w:tc>
      </w:tr>
      <w:tr w:rsidR="00DF198E" w:rsidRPr="00DF198E" w14:paraId="0BB60CED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1E5B5" w14:textId="77777777" w:rsidR="00DF198E" w:rsidRPr="00DF198E" w:rsidRDefault="00DF198E" w:rsidP="00DF198E">
            <w:pPr>
              <w:jc w:val="both"/>
            </w:pPr>
            <w:r w:rsidRPr="00DF198E">
              <w:t>Endereço eletrônico:</w:t>
            </w:r>
          </w:p>
        </w:tc>
      </w:tr>
    </w:tbl>
    <w:p w14:paraId="621A8E1A" w14:textId="77777777" w:rsidR="00DF198E" w:rsidRPr="00DF198E" w:rsidRDefault="00DF198E" w:rsidP="00DF198E">
      <w:pPr>
        <w:ind w:firstLine="567"/>
        <w:jc w:val="both"/>
      </w:pPr>
      <w:r w:rsidRPr="00DF198E">
        <w:t>Certifico a veracidade das informações contidas neste roteiro e estou ciente de que essas informações estão sujeitas a verificação in loco pelo DECOM.</w:t>
      </w:r>
    </w:p>
    <w:p w14:paraId="2FCA6984" w14:textId="77777777" w:rsidR="00DF198E" w:rsidRPr="00DF198E" w:rsidRDefault="00DF198E" w:rsidP="00DF198E">
      <w:pPr>
        <w:ind w:firstLine="567"/>
        <w:jc w:val="both"/>
      </w:pPr>
      <w:r w:rsidRPr="00DF198E">
        <w:t>Autorizo o DECOM a utilizar as informações apresentadas neste roteiro.</w:t>
      </w:r>
    </w:p>
    <w:p w14:paraId="033EC047" w14:textId="77777777" w:rsidR="00DF198E" w:rsidRPr="00DF198E" w:rsidRDefault="00DF198E" w:rsidP="00DF198E">
      <w:pPr>
        <w:ind w:firstLine="567"/>
        <w:jc w:val="both"/>
      </w:pPr>
      <w:r w:rsidRPr="00DF198E">
        <w:t>Estou ciente de que as informações apresentadas em caráter confidencial, desde que fundamentadas, serão tratadas como tal e não serão reveladas sem autorização expressa da parte que represento, observadas as disposições legais pertinentes.</w:t>
      </w:r>
    </w:p>
    <w:p w14:paraId="196316AC" w14:textId="77777777" w:rsidR="00DF198E" w:rsidRPr="00DF198E" w:rsidRDefault="00DF198E" w:rsidP="00DF198E">
      <w:pPr>
        <w:ind w:firstLine="567"/>
        <w:jc w:val="both"/>
      </w:pPr>
      <w:r w:rsidRPr="00DF198E">
        <w:t>III. Roteiro de avaliação de interesse público em defesa comercial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DF198E" w:rsidRPr="00DF198E" w14:paraId="30178AEE" w14:textId="77777777" w:rsidTr="00DF198E">
        <w:tc>
          <w:tcPr>
            <w:tcW w:w="0" w:type="auto"/>
            <w:shd w:val="clear" w:color="auto" w:fill="FFFFFF"/>
            <w:vAlign w:val="center"/>
            <w:hideMark/>
          </w:tcPr>
          <w:p w14:paraId="096984C7" w14:textId="77777777" w:rsidR="00DF198E" w:rsidRPr="00DF198E" w:rsidRDefault="00DF198E" w:rsidP="00DF198E">
            <w:pPr>
              <w:jc w:val="both"/>
            </w:pPr>
          </w:p>
        </w:tc>
      </w:tr>
      <w:tr w:rsidR="00DF198E" w:rsidRPr="00DF198E" w14:paraId="45215283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98EA0" w14:textId="77777777" w:rsidR="00DF198E" w:rsidRPr="00DF198E" w:rsidRDefault="00DF198E" w:rsidP="00DF198E">
            <w:pPr>
              <w:jc w:val="both"/>
            </w:pPr>
            <w:r w:rsidRPr="00DF198E">
              <w:t>Critérios Analisados</w:t>
            </w:r>
          </w:p>
        </w:tc>
      </w:tr>
      <w:tr w:rsidR="00DF198E" w:rsidRPr="00DF198E" w14:paraId="567DA307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6742E2" w14:textId="77777777" w:rsidR="00DF198E" w:rsidRPr="00DF198E" w:rsidRDefault="00DF198E" w:rsidP="00DF198E">
            <w:pPr>
              <w:jc w:val="both"/>
            </w:pPr>
            <w:r w:rsidRPr="00DF198E">
              <w:lastRenderedPageBreak/>
              <w:t>I. Características do produto, da cadeia produtiva e do mercado de produto sob análise</w:t>
            </w:r>
          </w:p>
        </w:tc>
      </w:tr>
      <w:tr w:rsidR="00DF198E" w:rsidRPr="00DF198E" w14:paraId="19B6AABD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E435F6" w14:textId="77777777" w:rsidR="00DF198E" w:rsidRPr="00DF198E" w:rsidRDefault="00DF198E" w:rsidP="00DF198E">
            <w:pPr>
              <w:jc w:val="both"/>
            </w:pPr>
            <w:r w:rsidRPr="00DF198E">
              <w:t>I.1 Características do produto sob análise</w:t>
            </w:r>
          </w:p>
          <w:p w14:paraId="49F6DFDB" w14:textId="77777777" w:rsidR="00DF198E" w:rsidRPr="00DF198E" w:rsidRDefault="00DF198E" w:rsidP="00DF198E">
            <w:pPr>
              <w:jc w:val="both"/>
            </w:pPr>
            <w:r w:rsidRPr="00DF198E">
              <w:t>Lista exemplificativa e não exaustiva de elementos:</w:t>
            </w:r>
          </w:p>
          <w:p w14:paraId="1EF6A4F6" w14:textId="77777777" w:rsidR="00DF198E" w:rsidRPr="00DF198E" w:rsidRDefault="00DF198E" w:rsidP="00DF198E">
            <w:pPr>
              <w:jc w:val="both"/>
            </w:pPr>
            <w:r w:rsidRPr="00DF198E">
              <w:t>- Definição do produto sob análise nos termos da defesa comercial</w:t>
            </w:r>
          </w:p>
          <w:p w14:paraId="77232105" w14:textId="77777777" w:rsidR="00DF198E" w:rsidRPr="00DF198E" w:rsidRDefault="00DF198E" w:rsidP="00DF198E">
            <w:pPr>
              <w:jc w:val="both"/>
            </w:pPr>
            <w:r w:rsidRPr="00DF198E">
              <w:t>- Usos/funcionalidades do produto sob análise nos termos da defesa comercial</w:t>
            </w:r>
          </w:p>
        </w:tc>
      </w:tr>
      <w:tr w:rsidR="00DF198E" w:rsidRPr="00DF198E" w14:paraId="71B0AD05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C0DA1F" w14:textId="77777777" w:rsidR="00DF198E" w:rsidRPr="00DF198E" w:rsidRDefault="00DF198E" w:rsidP="00DF198E">
            <w:pPr>
              <w:jc w:val="both"/>
            </w:pPr>
            <w:r w:rsidRPr="00DF198E">
              <w:t>I.2 Cadeia produtiva do produto sob análise</w:t>
            </w:r>
          </w:p>
          <w:p w14:paraId="747C9958" w14:textId="77777777" w:rsidR="00DF198E" w:rsidRPr="00DF198E" w:rsidRDefault="00DF198E" w:rsidP="00DF198E">
            <w:pPr>
              <w:jc w:val="both"/>
            </w:pPr>
            <w:r w:rsidRPr="00DF198E">
              <w:t>Lista exemplificativa e não exaustiva de elementos:</w:t>
            </w:r>
          </w:p>
          <w:p w14:paraId="6B13CD1C" w14:textId="77777777" w:rsidR="00DF198E" w:rsidRPr="00DF198E" w:rsidRDefault="00DF198E" w:rsidP="00DF198E">
            <w:pPr>
              <w:jc w:val="both"/>
            </w:pPr>
            <w:r w:rsidRPr="00DF198E">
              <w:t>- Caracterização dos elos a montante na cadeia produtiva do produto sob análise (indicando, se possível, fornecedores, canais de distribuição, itens fornecidos, origens, dentre outras características relevantes)</w:t>
            </w:r>
          </w:p>
        </w:tc>
      </w:tr>
      <w:tr w:rsidR="00DF198E" w:rsidRPr="00DF198E" w14:paraId="0B7BC2B3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A90C7" w14:textId="77777777" w:rsidR="00DF198E" w:rsidRPr="00DF198E" w:rsidRDefault="00DF198E" w:rsidP="00DF198E">
            <w:pPr>
              <w:jc w:val="both"/>
            </w:pPr>
            <w:r w:rsidRPr="00DF198E">
              <w:t>- Como o produto sob análise é utilizado nos elos seguintes (indicando, inclusive, quantos elos há posteriores, em termos de "encadeamento")</w:t>
            </w:r>
          </w:p>
          <w:p w14:paraId="3EC0F4CA" w14:textId="77777777" w:rsidR="00DF198E" w:rsidRPr="00DF198E" w:rsidRDefault="00DF198E" w:rsidP="00DF198E">
            <w:pPr>
              <w:jc w:val="both"/>
            </w:pPr>
            <w:r w:rsidRPr="00DF198E">
              <w:t>- Práticas comerciais distintivas dos contratos de fornecimento e distribuição, bem como outras informações do funcionamento do mercado.</w:t>
            </w:r>
          </w:p>
        </w:tc>
      </w:tr>
      <w:tr w:rsidR="00DF198E" w:rsidRPr="00DF198E" w14:paraId="1142984E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E91449" w14:textId="77777777" w:rsidR="00DF198E" w:rsidRPr="00DF198E" w:rsidRDefault="00DF198E" w:rsidP="00DF198E">
            <w:pPr>
              <w:jc w:val="both"/>
            </w:pPr>
            <w:r w:rsidRPr="00DF198E">
              <w:t>I.3 Substitutibilidade do produto sob análise</w:t>
            </w:r>
          </w:p>
          <w:p w14:paraId="79BC0464" w14:textId="77777777" w:rsidR="00DF198E" w:rsidRPr="00DF198E" w:rsidRDefault="00DF198E" w:rsidP="00DF198E">
            <w:pPr>
              <w:jc w:val="both"/>
            </w:pPr>
            <w:r w:rsidRPr="00DF198E">
              <w:t>Lista exemplificativa e não exaustiva de elementos:</w:t>
            </w:r>
          </w:p>
          <w:p w14:paraId="3D01624B" w14:textId="77777777" w:rsidR="00DF198E" w:rsidRPr="00DF198E" w:rsidRDefault="00DF198E" w:rsidP="00DF198E">
            <w:pPr>
              <w:jc w:val="both"/>
            </w:pPr>
            <w:r w:rsidRPr="00DF198E">
              <w:t>- Substitutibilidade pela ótica da oferta</w:t>
            </w:r>
          </w:p>
          <w:p w14:paraId="7924BBB9" w14:textId="77777777" w:rsidR="00DF198E" w:rsidRPr="00DF198E" w:rsidRDefault="00DF198E" w:rsidP="00DF198E">
            <w:pPr>
              <w:jc w:val="both"/>
            </w:pPr>
            <w:r w:rsidRPr="00DF198E">
              <w:t>- Substitutibilidade pela ótica da demanda</w:t>
            </w:r>
          </w:p>
        </w:tc>
      </w:tr>
      <w:tr w:rsidR="00DF198E" w:rsidRPr="00DF198E" w14:paraId="2FB45DD3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9919F" w14:textId="77777777" w:rsidR="00DF198E" w:rsidRPr="00DF198E" w:rsidRDefault="00DF198E" w:rsidP="00DF198E">
            <w:pPr>
              <w:jc w:val="both"/>
            </w:pPr>
            <w:r w:rsidRPr="00DF198E">
              <w:t>II. Oferta internacional do produto sob análise</w:t>
            </w:r>
          </w:p>
        </w:tc>
      </w:tr>
      <w:tr w:rsidR="00DF198E" w:rsidRPr="00DF198E" w14:paraId="504A694A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80320F" w14:textId="77777777" w:rsidR="00DF198E" w:rsidRPr="00DF198E" w:rsidRDefault="00DF198E" w:rsidP="00DF198E">
            <w:pPr>
              <w:jc w:val="both"/>
            </w:pPr>
            <w:r w:rsidRPr="00DF198E">
              <w:t>II.1 Origens alternativas do produto sob análise</w:t>
            </w:r>
          </w:p>
          <w:p w14:paraId="120D2B17" w14:textId="77777777" w:rsidR="00DF198E" w:rsidRPr="00DF198E" w:rsidRDefault="00DF198E" w:rsidP="00DF198E">
            <w:pPr>
              <w:jc w:val="both"/>
            </w:pPr>
            <w:r w:rsidRPr="00DF198E">
              <w:t>Lista exemplificativa e não exaustiva de elementos:</w:t>
            </w:r>
          </w:p>
          <w:p w14:paraId="1E3AC954" w14:textId="77777777" w:rsidR="00DF198E" w:rsidRPr="00DF198E" w:rsidRDefault="00DF198E" w:rsidP="00DF198E">
            <w:pPr>
              <w:jc w:val="both"/>
            </w:pPr>
            <w:r w:rsidRPr="00DF198E">
              <w:t>- Capacidade instalada de produção (e de eventual excesso de capacidade) do produto sob análise ou de seu substituto em origens alternativas</w:t>
            </w:r>
          </w:p>
        </w:tc>
      </w:tr>
      <w:tr w:rsidR="00DF198E" w:rsidRPr="00DF198E" w14:paraId="580E4895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62A8D" w14:textId="77777777" w:rsidR="00DF198E" w:rsidRPr="00DF198E" w:rsidRDefault="00DF198E" w:rsidP="00DF198E">
            <w:pPr>
              <w:jc w:val="both"/>
            </w:pPr>
            <w:r w:rsidRPr="00DF198E">
              <w:t>- Dados de produção mundial do produto sob análise (análise de concentração de mercado, de grupos econômicos, se aplicável)</w:t>
            </w:r>
          </w:p>
          <w:p w14:paraId="548B47ED" w14:textId="77777777" w:rsidR="00DF198E" w:rsidRPr="00DF198E" w:rsidRDefault="00DF198E" w:rsidP="00DF198E">
            <w:pPr>
              <w:jc w:val="both"/>
            </w:pPr>
            <w:r w:rsidRPr="00DF198E">
              <w:t>- Dados de exportação mundial do produto sob análise (volume e preço)</w:t>
            </w:r>
          </w:p>
          <w:p w14:paraId="7E532DBB" w14:textId="77777777" w:rsidR="00DF198E" w:rsidRPr="00DF198E" w:rsidRDefault="00DF198E" w:rsidP="00DF198E">
            <w:pPr>
              <w:jc w:val="both"/>
            </w:pPr>
            <w:r w:rsidRPr="00DF198E">
              <w:t>- Dados de balança comercial dos exportadores mundiais do produto sob análise</w:t>
            </w:r>
          </w:p>
        </w:tc>
      </w:tr>
      <w:tr w:rsidR="00DF198E" w:rsidRPr="00DF198E" w14:paraId="16B25502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35A77" w14:textId="77777777" w:rsidR="00DF198E" w:rsidRPr="00DF198E" w:rsidRDefault="00DF198E" w:rsidP="00DF198E">
            <w:pPr>
              <w:jc w:val="both"/>
            </w:pPr>
            <w:r w:rsidRPr="00DF198E">
              <w:t>- Dados de importação brasileira do produto sob análise (volume e preço), tanto das origens gravadas, quanto das não gravadas</w:t>
            </w:r>
          </w:p>
        </w:tc>
      </w:tr>
      <w:tr w:rsidR="00DF198E" w:rsidRPr="00DF198E" w14:paraId="1D1C59FD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73F608" w14:textId="77777777" w:rsidR="00DF198E" w:rsidRPr="00DF198E" w:rsidRDefault="00DF198E" w:rsidP="00DF198E">
            <w:pPr>
              <w:jc w:val="both"/>
            </w:pPr>
            <w:r w:rsidRPr="00DF198E">
              <w:t>II.2 Barreiras tarifárias e não tarifárias ao produto sob análise</w:t>
            </w:r>
          </w:p>
          <w:p w14:paraId="45B2759C" w14:textId="77777777" w:rsidR="00DF198E" w:rsidRPr="00DF198E" w:rsidRDefault="00DF198E" w:rsidP="00DF198E">
            <w:pPr>
              <w:jc w:val="both"/>
            </w:pPr>
            <w:r w:rsidRPr="00DF198E">
              <w:t>Lista exemplificativa e não exaustiva de elementos:</w:t>
            </w:r>
          </w:p>
          <w:p w14:paraId="6A56C04E" w14:textId="77777777" w:rsidR="00DF198E" w:rsidRPr="00DF198E" w:rsidRDefault="00DF198E" w:rsidP="00DF198E">
            <w:pPr>
              <w:jc w:val="both"/>
            </w:pPr>
            <w:r w:rsidRPr="00DF198E">
              <w:lastRenderedPageBreak/>
              <w:t>- Comparação do Imposto de Importação (II) do Brasil com média mundial de II dos países da Organização Mundial do Comércio (OMC), com os maiores produtores mundiais e com os maiores exportadores mundiais.</w:t>
            </w:r>
          </w:p>
        </w:tc>
      </w:tr>
      <w:tr w:rsidR="00DF198E" w:rsidRPr="00DF198E" w14:paraId="1AE4D214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4F6BB" w14:textId="77777777" w:rsidR="00DF198E" w:rsidRPr="00DF198E" w:rsidRDefault="00DF198E" w:rsidP="00DF198E">
            <w:pPr>
              <w:jc w:val="both"/>
            </w:pPr>
            <w:r w:rsidRPr="00DF198E">
              <w:lastRenderedPageBreak/>
              <w:t xml:space="preserve">- Exceções ao II do produto sob análise (ex., </w:t>
            </w:r>
            <w:proofErr w:type="spellStart"/>
            <w:r w:rsidRPr="00DF198E">
              <w:t>ex-tarifário</w:t>
            </w:r>
            <w:proofErr w:type="spellEnd"/>
            <w:r w:rsidRPr="00DF198E">
              <w:t xml:space="preserve">, LETEC, </w:t>
            </w:r>
            <w:proofErr w:type="gramStart"/>
            <w:r w:rsidRPr="00DF198E">
              <w:t>LEBIT, etc.</w:t>
            </w:r>
            <w:proofErr w:type="gramEnd"/>
            <w:r w:rsidRPr="00DF198E">
              <w:t>)</w:t>
            </w:r>
          </w:p>
          <w:p w14:paraId="306A4A23" w14:textId="77777777" w:rsidR="00DF198E" w:rsidRPr="00DF198E" w:rsidRDefault="00DF198E" w:rsidP="00DF198E">
            <w:pPr>
              <w:jc w:val="both"/>
            </w:pPr>
            <w:r w:rsidRPr="00DF198E">
              <w:t>- Preferências tarifárias</w:t>
            </w:r>
          </w:p>
          <w:p w14:paraId="78AAF142" w14:textId="77777777" w:rsidR="00DF198E" w:rsidRPr="00DF198E" w:rsidRDefault="00DF198E" w:rsidP="00DF198E">
            <w:pPr>
              <w:jc w:val="both"/>
            </w:pPr>
            <w:r w:rsidRPr="00DF198E">
              <w:t>- Regimes aduaneiros especiais (ex. drawback)</w:t>
            </w:r>
          </w:p>
          <w:p w14:paraId="50F67B4B" w14:textId="77777777" w:rsidR="00DF198E" w:rsidRPr="00DF198E" w:rsidRDefault="00DF198E" w:rsidP="00DF198E">
            <w:pPr>
              <w:jc w:val="both"/>
            </w:pPr>
            <w:r w:rsidRPr="00DF198E">
              <w:t>- Outras barreiras não tarifárias (governamentais e privadas, como por ex. homologação, normas técnicas etc.)</w:t>
            </w:r>
          </w:p>
        </w:tc>
      </w:tr>
      <w:tr w:rsidR="00DF198E" w:rsidRPr="00DF198E" w14:paraId="23137BB3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5BF6F9" w14:textId="77777777" w:rsidR="00DF198E" w:rsidRPr="00DF198E" w:rsidRDefault="00DF198E" w:rsidP="00DF198E">
            <w:pPr>
              <w:jc w:val="both"/>
            </w:pPr>
            <w:r w:rsidRPr="00DF198E">
              <w:t>- Medidas de defesa comercial aplicadas pelo Brasil ao produto sob análise (incluindo análise de temporalidade, comportamento de grupos econômicos etc.)</w:t>
            </w:r>
          </w:p>
          <w:p w14:paraId="7E1E80A6" w14:textId="77777777" w:rsidR="00DF198E" w:rsidRPr="00DF198E" w:rsidRDefault="00DF198E" w:rsidP="00DF198E">
            <w:pPr>
              <w:jc w:val="both"/>
            </w:pPr>
            <w:r w:rsidRPr="00DF198E">
              <w:t>- Outras medidas de defesa comercial aplicadas pelo Brasil a produtos correlatos e/ou da mesma indústria doméstica</w:t>
            </w:r>
          </w:p>
          <w:p w14:paraId="733A6A78" w14:textId="77777777" w:rsidR="00DF198E" w:rsidRPr="00DF198E" w:rsidRDefault="00DF198E" w:rsidP="00DF198E">
            <w:pPr>
              <w:jc w:val="both"/>
            </w:pPr>
            <w:r w:rsidRPr="00DF198E">
              <w:t>- Medidas de defesa comercial e outras barreiras tarifárias aplicadas pelo mundo</w:t>
            </w:r>
          </w:p>
        </w:tc>
      </w:tr>
      <w:tr w:rsidR="00DF198E" w:rsidRPr="00DF198E" w14:paraId="0B8538FB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D507A" w14:textId="77777777" w:rsidR="00DF198E" w:rsidRPr="00DF198E" w:rsidRDefault="00DF198E" w:rsidP="00DF198E">
            <w:pPr>
              <w:jc w:val="both"/>
            </w:pPr>
            <w:r w:rsidRPr="00DF198E">
              <w:t>III. Oferta nacional do produto sob análise</w:t>
            </w:r>
          </w:p>
        </w:tc>
      </w:tr>
      <w:tr w:rsidR="00DF198E" w:rsidRPr="00DF198E" w14:paraId="0EE2C0DB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E7B4CD" w14:textId="77777777" w:rsidR="00DF198E" w:rsidRPr="00DF198E" w:rsidRDefault="00DF198E" w:rsidP="00DF198E">
            <w:pPr>
              <w:jc w:val="both"/>
            </w:pPr>
            <w:r w:rsidRPr="00DF198E">
              <w:t>III.1 Risco de desabastecimento e de interrupção do fornecimento em termos quantitativos</w:t>
            </w:r>
          </w:p>
          <w:p w14:paraId="240FD81E" w14:textId="77777777" w:rsidR="00DF198E" w:rsidRPr="00DF198E" w:rsidRDefault="00DF198E" w:rsidP="00DF198E">
            <w:pPr>
              <w:jc w:val="both"/>
            </w:pPr>
            <w:r w:rsidRPr="00DF198E">
              <w:t>Lista exemplificativa e não exaustiva de elementos:</w:t>
            </w:r>
          </w:p>
        </w:tc>
      </w:tr>
      <w:tr w:rsidR="00DF198E" w:rsidRPr="00DF198E" w14:paraId="15B94973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D4FC0" w14:textId="77777777" w:rsidR="00DF198E" w:rsidRPr="00DF198E" w:rsidRDefault="00DF198E" w:rsidP="00DF198E">
            <w:pPr>
              <w:jc w:val="both"/>
            </w:pPr>
            <w:r w:rsidRPr="00DF198E">
              <w:t>- Dados de produção nacional em termos de capacidade instalada (nominal e efetiva), ociosa e estoques, em comparação com o mercado brasileiro. Incluir análise de eventual interrupção da produção nacional.</w:t>
            </w:r>
          </w:p>
        </w:tc>
      </w:tr>
      <w:tr w:rsidR="00DF198E" w:rsidRPr="00DF198E" w14:paraId="1F6897D1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38C4F" w14:textId="77777777" w:rsidR="00DF198E" w:rsidRPr="00DF198E" w:rsidRDefault="00DF198E" w:rsidP="00DF198E">
            <w:pPr>
              <w:jc w:val="both"/>
            </w:pPr>
            <w:r w:rsidRPr="00DF198E">
              <w:t>- Riscos de desabastecimento em termos de priorização de mercado (mercado externo vs. mercado interno vs. consumo cativo vs. vendas para relacionadas)</w:t>
            </w:r>
          </w:p>
          <w:p w14:paraId="3A6A69C6" w14:textId="77777777" w:rsidR="00DF198E" w:rsidRPr="00DF198E" w:rsidRDefault="00DF198E" w:rsidP="00DF198E">
            <w:pPr>
              <w:jc w:val="both"/>
            </w:pPr>
            <w:r w:rsidRPr="00DF198E">
              <w:t>- Discriminação de clientes</w:t>
            </w:r>
          </w:p>
        </w:tc>
      </w:tr>
      <w:tr w:rsidR="00DF198E" w:rsidRPr="00DF198E" w14:paraId="512220E7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94E859" w14:textId="77777777" w:rsidR="00DF198E" w:rsidRPr="00DF198E" w:rsidRDefault="00DF198E" w:rsidP="00DF198E">
            <w:pPr>
              <w:jc w:val="both"/>
            </w:pPr>
            <w:r w:rsidRPr="00DF198E">
              <w:t>III.2 Risco de restrições à oferta nacional em termos de preço, qualidade e variedade</w:t>
            </w:r>
          </w:p>
          <w:p w14:paraId="0DA25362" w14:textId="77777777" w:rsidR="00DF198E" w:rsidRPr="00DF198E" w:rsidRDefault="00DF198E" w:rsidP="00DF198E">
            <w:pPr>
              <w:jc w:val="both"/>
            </w:pPr>
            <w:r w:rsidRPr="00DF198E">
              <w:t>Lista exemplificativa e não exaustiva de elementos:</w:t>
            </w:r>
          </w:p>
          <w:p w14:paraId="2765A128" w14:textId="77777777" w:rsidR="00DF198E" w:rsidRPr="00DF198E" w:rsidRDefault="00DF198E" w:rsidP="00DF198E">
            <w:pPr>
              <w:jc w:val="both"/>
            </w:pPr>
            <w:r w:rsidRPr="00DF198E">
              <w:t>- Indicadores de eventuais restrições à oferta nacional em termos de preço</w:t>
            </w:r>
          </w:p>
          <w:p w14:paraId="00E44B1C" w14:textId="77777777" w:rsidR="00DF198E" w:rsidRPr="00DF198E" w:rsidRDefault="00DF198E" w:rsidP="00DF198E">
            <w:pPr>
              <w:jc w:val="both"/>
            </w:pPr>
            <w:r w:rsidRPr="00DF198E">
              <w:rPr>
                <w:rFonts w:ascii="Aptos" w:hAnsi="Aptos" w:cs="Aptos"/>
              </w:rPr>
              <w:t></w:t>
            </w:r>
            <w:r w:rsidRPr="00DF198E">
              <w:t>Evolução do preço do produto sob análise com custo da indústria doméstica (análise de descolamento custo vs. preço do produto sob análise)</w:t>
            </w:r>
          </w:p>
        </w:tc>
      </w:tr>
      <w:tr w:rsidR="00DF198E" w:rsidRPr="00DF198E" w14:paraId="721BC4EA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50C72" w14:textId="77777777" w:rsidR="00DF198E" w:rsidRPr="00DF198E" w:rsidRDefault="00DF198E" w:rsidP="00DF198E">
            <w:pPr>
              <w:jc w:val="both"/>
            </w:pPr>
            <w:r w:rsidRPr="00DF198E">
              <w:rPr>
                <w:rFonts w:ascii="Aptos" w:hAnsi="Aptos" w:cs="Aptos"/>
              </w:rPr>
              <w:t></w:t>
            </w:r>
            <w:r w:rsidRPr="00DF198E">
              <w:t xml:space="preserve"> Evolução do preço do produto sob análise com outros preços/índices (comparação com outros parâmetros do mercado, como índices de preços, outros elos da cadeia, preços internacionais etc.)</w:t>
            </w:r>
          </w:p>
          <w:p w14:paraId="4ACB3E24" w14:textId="77777777" w:rsidR="00DF198E" w:rsidRPr="00DF198E" w:rsidRDefault="00DF198E" w:rsidP="00DF198E">
            <w:pPr>
              <w:jc w:val="both"/>
            </w:pPr>
            <w:r w:rsidRPr="00DF198E">
              <w:t>- Indicadores de eventuais restrições à oferta nacional em termos de qualidade e variedade</w:t>
            </w:r>
          </w:p>
        </w:tc>
      </w:tr>
      <w:tr w:rsidR="00DF198E" w:rsidRPr="00DF198E" w14:paraId="14466BEF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5E3D0B" w14:textId="77777777" w:rsidR="00DF198E" w:rsidRPr="00DF198E" w:rsidRDefault="00DF198E" w:rsidP="00DF198E">
            <w:pPr>
              <w:jc w:val="both"/>
            </w:pPr>
            <w:r w:rsidRPr="00DF198E">
              <w:rPr>
                <w:rFonts w:ascii="Aptos" w:hAnsi="Aptos" w:cs="Aptos"/>
              </w:rPr>
              <w:lastRenderedPageBreak/>
              <w:t></w:t>
            </w:r>
            <w:r w:rsidRPr="00DF198E">
              <w:t xml:space="preserve"> Representatividade das devoluções nas vendas brutas da indústria doméstica (%)</w:t>
            </w:r>
          </w:p>
          <w:p w14:paraId="7058A888" w14:textId="77777777" w:rsidR="00DF198E" w:rsidRPr="00DF198E" w:rsidRDefault="00DF198E" w:rsidP="00DF198E">
            <w:pPr>
              <w:jc w:val="both"/>
            </w:pPr>
            <w:r w:rsidRPr="00DF198E">
              <w:rPr>
                <w:rFonts w:ascii="Aptos" w:hAnsi="Aptos" w:cs="Aptos"/>
              </w:rPr>
              <w:t></w:t>
            </w:r>
            <w:r w:rsidRPr="00DF198E">
              <w:t>Evidências de atrasos de tecnologia do produto sob análise da indústria doméstica em comparação com os produtos importados</w:t>
            </w:r>
          </w:p>
        </w:tc>
      </w:tr>
      <w:tr w:rsidR="00DF198E" w:rsidRPr="00DF198E" w14:paraId="6F0636B5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7737B" w14:textId="77777777" w:rsidR="00DF198E" w:rsidRPr="00DF198E" w:rsidRDefault="00DF198E" w:rsidP="00DF198E">
            <w:pPr>
              <w:jc w:val="both"/>
            </w:pPr>
            <w:r w:rsidRPr="00DF198E">
              <w:rPr>
                <w:rFonts w:ascii="Aptos" w:hAnsi="Aptos" w:cs="Aptos"/>
              </w:rPr>
              <w:t></w:t>
            </w:r>
            <w:r w:rsidRPr="00DF198E">
              <w:t xml:space="preserve"> Evidências de diferenças de qualidade do produto sob análise da indústria doméstica em comparação com os produtos importados (ex. existência de custos de adaptação da planta produtiva do cliente)</w:t>
            </w:r>
          </w:p>
        </w:tc>
      </w:tr>
      <w:tr w:rsidR="00DF198E" w:rsidRPr="00DF198E" w14:paraId="77E6BFB7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6DB5DD" w14:textId="77777777" w:rsidR="00DF198E" w:rsidRPr="00DF198E" w:rsidRDefault="00DF198E" w:rsidP="00DF198E">
            <w:pPr>
              <w:jc w:val="both"/>
            </w:pPr>
            <w:r w:rsidRPr="00DF198E">
              <w:t>IV. Impactos da medida de defesa comercial na dinâmica do mercado nacional</w:t>
            </w:r>
          </w:p>
        </w:tc>
      </w:tr>
      <w:tr w:rsidR="00DF198E" w:rsidRPr="00DF198E" w14:paraId="2B6E378B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5C6EA" w14:textId="77777777" w:rsidR="00DF198E" w:rsidRPr="00DF198E" w:rsidRDefault="00DF198E" w:rsidP="00DF198E">
            <w:pPr>
              <w:jc w:val="both"/>
            </w:pPr>
            <w:r w:rsidRPr="00DF198E">
              <w:t>IV.1 Impactos na indústria doméstica</w:t>
            </w:r>
          </w:p>
          <w:p w14:paraId="77BCED86" w14:textId="77777777" w:rsidR="00DF198E" w:rsidRPr="00DF198E" w:rsidRDefault="00DF198E" w:rsidP="00DF198E">
            <w:pPr>
              <w:jc w:val="both"/>
            </w:pPr>
            <w:r w:rsidRPr="00DF198E">
              <w:t>Lista exemplificativa e não exaustiva de elementos:</w:t>
            </w:r>
          </w:p>
          <w:p w14:paraId="25F12AD0" w14:textId="77777777" w:rsidR="00DF198E" w:rsidRPr="00DF198E" w:rsidRDefault="00DF198E" w:rsidP="00DF198E">
            <w:pPr>
              <w:jc w:val="both"/>
            </w:pPr>
            <w:r w:rsidRPr="00DF198E">
              <w:t>- Investimentos da indústria doméstica em capacidade produtiva e em pesquisa e desenvolvimento/inovação</w:t>
            </w:r>
          </w:p>
          <w:p w14:paraId="30042E3A" w14:textId="77777777" w:rsidR="00DF198E" w:rsidRPr="00DF198E" w:rsidRDefault="00DF198E" w:rsidP="00DF198E">
            <w:pPr>
              <w:jc w:val="both"/>
            </w:pPr>
            <w:r w:rsidRPr="00DF198E">
              <w:t>- Nível de emprego/produtividade e elementos de desenvolvimento regional</w:t>
            </w:r>
          </w:p>
        </w:tc>
      </w:tr>
      <w:tr w:rsidR="00DF198E" w:rsidRPr="00DF198E" w14:paraId="21D25ECF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55AC7C" w14:textId="77777777" w:rsidR="00DF198E" w:rsidRPr="00DF198E" w:rsidRDefault="00DF198E" w:rsidP="00DF198E">
            <w:pPr>
              <w:jc w:val="both"/>
            </w:pPr>
            <w:r w:rsidRPr="00DF198E">
              <w:t>- Evolução, ao longo da vigência da medida, dos indicadores da indústria doméstica apresentados no procedimento de defesa comercial que suscitou a petição (aplicável apenas aos casos de revisão)</w:t>
            </w:r>
          </w:p>
          <w:p w14:paraId="77C6D47B" w14:textId="77777777" w:rsidR="00DF198E" w:rsidRPr="00DF198E" w:rsidRDefault="00DF198E" w:rsidP="00DF198E">
            <w:pPr>
              <w:jc w:val="both"/>
            </w:pPr>
            <w:r w:rsidRPr="00DF198E">
              <w:t>- Existência e caracterização de eventuais políticas públicas que tenham por objeto ou afetem o produto similar doméstico</w:t>
            </w:r>
          </w:p>
        </w:tc>
      </w:tr>
      <w:tr w:rsidR="00DF198E" w:rsidRPr="00DF198E" w14:paraId="2E6EB179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BE2E0" w14:textId="77777777" w:rsidR="00DF198E" w:rsidRPr="00DF198E" w:rsidRDefault="00DF198E" w:rsidP="00DF198E">
            <w:pPr>
              <w:jc w:val="both"/>
            </w:pPr>
            <w:r w:rsidRPr="00DF198E">
              <w:t>IV.2 Impactos na cadeia a montante</w:t>
            </w:r>
          </w:p>
          <w:p w14:paraId="778B5D46" w14:textId="77777777" w:rsidR="00DF198E" w:rsidRPr="00DF198E" w:rsidRDefault="00DF198E" w:rsidP="00DF198E">
            <w:pPr>
              <w:jc w:val="both"/>
            </w:pPr>
            <w:r w:rsidRPr="00DF198E">
              <w:t>Lista exemplificativa e não exaustiva de elementos:</w:t>
            </w:r>
          </w:p>
          <w:p w14:paraId="38864595" w14:textId="77777777" w:rsidR="00DF198E" w:rsidRPr="00DF198E" w:rsidRDefault="00DF198E" w:rsidP="00DF198E">
            <w:pPr>
              <w:jc w:val="both"/>
            </w:pPr>
            <w:r w:rsidRPr="00DF198E">
              <w:t>- Investimentos do elo a montante em capacidade produtiva e em pesquisa e desenvolvimento/inovação</w:t>
            </w:r>
          </w:p>
          <w:p w14:paraId="12284869" w14:textId="77777777" w:rsidR="00DF198E" w:rsidRPr="00DF198E" w:rsidRDefault="00DF198E" w:rsidP="00DF198E">
            <w:pPr>
              <w:jc w:val="both"/>
            </w:pPr>
            <w:r w:rsidRPr="00DF198E">
              <w:t>- Nível de emprego/produtividade e elementos de desenvolvimento regional</w:t>
            </w:r>
          </w:p>
        </w:tc>
      </w:tr>
      <w:tr w:rsidR="00DF198E" w:rsidRPr="00DF198E" w14:paraId="02AF7FAA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B33D0" w14:textId="77777777" w:rsidR="00DF198E" w:rsidRPr="00DF198E" w:rsidRDefault="00DF198E" w:rsidP="00DF198E">
            <w:pPr>
              <w:jc w:val="both"/>
            </w:pPr>
            <w:r w:rsidRPr="00DF198E">
              <w:t>- Grau de dependência do elo a montante em relação ao fornecimento à indústria doméstica</w:t>
            </w:r>
          </w:p>
          <w:p w14:paraId="481FAFFE" w14:textId="77777777" w:rsidR="00DF198E" w:rsidRPr="00DF198E" w:rsidRDefault="00DF198E" w:rsidP="00DF198E">
            <w:pPr>
              <w:jc w:val="both"/>
            </w:pPr>
            <w:r w:rsidRPr="00DF198E">
              <w:t>- Condições de mercado no elo a montante que podem prejudicar em duplicidade os elos a jusante (ex. existência de outras medidas de defesa comercial a montante)</w:t>
            </w:r>
          </w:p>
        </w:tc>
      </w:tr>
      <w:tr w:rsidR="00DF198E" w:rsidRPr="00DF198E" w14:paraId="0FF941EE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14ED0" w14:textId="77777777" w:rsidR="00DF198E" w:rsidRPr="00DF198E" w:rsidRDefault="00DF198E" w:rsidP="00DF198E">
            <w:pPr>
              <w:jc w:val="both"/>
            </w:pPr>
            <w:r w:rsidRPr="00DF198E">
              <w:t>- Existência e caracterização de eventuais políticas públicas que tenham por objeto ou afetem os elos a montante na cadeia produtiva do produto similar doméstico</w:t>
            </w:r>
          </w:p>
        </w:tc>
      </w:tr>
      <w:tr w:rsidR="00DF198E" w:rsidRPr="00DF198E" w14:paraId="5868A19A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31310" w14:textId="77777777" w:rsidR="00DF198E" w:rsidRPr="00DF198E" w:rsidRDefault="00DF198E" w:rsidP="00DF198E">
            <w:pPr>
              <w:jc w:val="both"/>
            </w:pPr>
            <w:r w:rsidRPr="00DF198E">
              <w:t>IV.3 Impactos na cadeia a jusante</w:t>
            </w:r>
          </w:p>
          <w:p w14:paraId="3BDF3138" w14:textId="77777777" w:rsidR="00DF198E" w:rsidRPr="00DF198E" w:rsidRDefault="00DF198E" w:rsidP="00DF198E">
            <w:pPr>
              <w:jc w:val="both"/>
            </w:pPr>
            <w:r w:rsidRPr="00DF198E">
              <w:t>Lista exemplificativa e não exaustiva de elementos:</w:t>
            </w:r>
          </w:p>
          <w:p w14:paraId="7C6FF41A" w14:textId="77777777" w:rsidR="00DF198E" w:rsidRPr="00DF198E" w:rsidRDefault="00DF198E" w:rsidP="00DF198E">
            <w:pPr>
              <w:jc w:val="both"/>
            </w:pPr>
            <w:r w:rsidRPr="00DF198E">
              <w:t>- Investimentos do elo a jusante em capacidade produtiva e em pesquisa e desenvolvimento/inovação</w:t>
            </w:r>
          </w:p>
          <w:p w14:paraId="6DF48393" w14:textId="77777777" w:rsidR="00DF198E" w:rsidRPr="00DF198E" w:rsidRDefault="00DF198E" w:rsidP="00DF198E">
            <w:pPr>
              <w:jc w:val="both"/>
            </w:pPr>
            <w:r w:rsidRPr="00DF198E">
              <w:t>- Nível de emprego/produtividade e elementos de desenvolvimento regional</w:t>
            </w:r>
          </w:p>
        </w:tc>
      </w:tr>
      <w:tr w:rsidR="00DF198E" w:rsidRPr="00DF198E" w14:paraId="3C155EA1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C6CE2" w14:textId="77777777" w:rsidR="00DF198E" w:rsidRPr="00DF198E" w:rsidRDefault="00DF198E" w:rsidP="00DF198E">
            <w:pPr>
              <w:jc w:val="both"/>
            </w:pPr>
            <w:r w:rsidRPr="00DF198E">
              <w:lastRenderedPageBreak/>
              <w:t>- Grau de dependência do elo a jusante em relação à distribuição da indústria nacional</w:t>
            </w:r>
          </w:p>
          <w:p w14:paraId="14B9EF13" w14:textId="77777777" w:rsidR="00DF198E" w:rsidRPr="00DF198E" w:rsidRDefault="00DF198E" w:rsidP="00DF198E">
            <w:pPr>
              <w:jc w:val="both"/>
            </w:pPr>
            <w:r w:rsidRPr="00DF198E">
              <w:t>- Representatividade do custo do produto sob análise no elo a jusante</w:t>
            </w:r>
          </w:p>
        </w:tc>
      </w:tr>
      <w:tr w:rsidR="00DF198E" w:rsidRPr="00DF198E" w14:paraId="09A5EA22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C1F35" w14:textId="77777777" w:rsidR="00DF198E" w:rsidRPr="00DF198E" w:rsidRDefault="00DF198E" w:rsidP="00DF198E">
            <w:pPr>
              <w:jc w:val="both"/>
            </w:pPr>
            <w:r w:rsidRPr="00DF198E">
              <w:t>- Riscos de aumento de seus preços, ou redução da produção, ou a redução de opções aos consumidores, ou a perda de competitividade (nacional e/ou internacional), com a consequente redução do volume de vendas, do faturamento e dos resultados financeiros do elo seguinte.</w:t>
            </w:r>
          </w:p>
        </w:tc>
      </w:tr>
      <w:tr w:rsidR="00DF198E" w:rsidRPr="00DF198E" w14:paraId="501FE0BE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13BE78" w14:textId="77777777" w:rsidR="00DF198E" w:rsidRPr="00DF198E" w:rsidRDefault="00DF198E" w:rsidP="00DF198E">
            <w:pPr>
              <w:jc w:val="both"/>
            </w:pPr>
            <w:r w:rsidRPr="00DF198E">
              <w:t>- Dados de elasticidade-preço da demanda, com indicação da fonte, explicação da metodologia (com detalhamento dos parâmetros e apresentação de memórias de cálculo) e justificativa a respeito da adequação da elasticidade apresentada ao caso</w:t>
            </w:r>
          </w:p>
          <w:p w14:paraId="397ECA33" w14:textId="77777777" w:rsidR="00DF198E" w:rsidRPr="00DF198E" w:rsidRDefault="00DF198E" w:rsidP="00DF198E">
            <w:pPr>
              <w:jc w:val="both"/>
            </w:pPr>
            <w:r w:rsidRPr="00DF198E">
              <w:t>- Existência e caracterização de eventuais políticas públicas que tenham por objeto ou afetem os elos a jusante na cadeia produtiva do produto similar doméstico</w:t>
            </w:r>
          </w:p>
        </w:tc>
      </w:tr>
      <w:tr w:rsidR="00DF198E" w:rsidRPr="00DF198E" w14:paraId="340D9E9A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DA72C" w14:textId="77777777" w:rsidR="00DF198E" w:rsidRPr="00DF198E" w:rsidRDefault="00DF198E" w:rsidP="00DF198E">
            <w:pPr>
              <w:jc w:val="both"/>
            </w:pPr>
            <w:r w:rsidRPr="00DF198E">
              <w:t>Simulação de impactos</w:t>
            </w:r>
          </w:p>
          <w:p w14:paraId="2B032E22" w14:textId="77777777" w:rsidR="00DF198E" w:rsidRPr="00DF198E" w:rsidRDefault="00DF198E" w:rsidP="00DF198E">
            <w:pPr>
              <w:jc w:val="both"/>
            </w:pPr>
            <w:r w:rsidRPr="00DF198E">
              <w:t>- Tendo em vista a preferência pelo modelo de equilíbrio parcial, caso haja indicação de outro modelo, justificar por que seria mais adequado.</w:t>
            </w:r>
          </w:p>
        </w:tc>
      </w:tr>
      <w:tr w:rsidR="00DF198E" w:rsidRPr="00DF198E" w14:paraId="1813D658" w14:textId="77777777" w:rsidTr="00DF19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A4208" w14:textId="77777777" w:rsidR="00DF198E" w:rsidRPr="00DF198E" w:rsidRDefault="00DF198E" w:rsidP="00DF198E">
            <w:pPr>
              <w:jc w:val="both"/>
            </w:pPr>
            <w:r w:rsidRPr="00DF198E">
              <w:t>- Em todos os casos, apresentar detalhamento dos parâmetros utilizados, bem como a memória de cálculo completa, incluindo, necessariamente, as bases brutas e todos os demais elementos utilizados para o cálculo (planilhas, códigos-fonte etc.), de modo a permitir ao DECOM refazer a simulação.</w:t>
            </w:r>
          </w:p>
        </w:tc>
      </w:tr>
    </w:tbl>
    <w:p w14:paraId="4B4DF3D7" w14:textId="77777777" w:rsidR="000C52AF" w:rsidRDefault="000C52AF" w:rsidP="00DF198E">
      <w:pPr>
        <w:jc w:val="both"/>
      </w:pPr>
    </w:p>
    <w:sectPr w:rsidR="000C52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E6E9" w14:textId="77777777" w:rsidR="00B46E1E" w:rsidRDefault="00B46E1E" w:rsidP="008E220A">
      <w:pPr>
        <w:spacing w:after="0" w:line="240" w:lineRule="auto"/>
      </w:pPr>
      <w:r>
        <w:separator/>
      </w:r>
    </w:p>
  </w:endnote>
  <w:endnote w:type="continuationSeparator" w:id="0">
    <w:p w14:paraId="16D1B678" w14:textId="77777777" w:rsidR="00B46E1E" w:rsidRDefault="00B46E1E" w:rsidP="008E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4C5C" w14:textId="77777777" w:rsidR="00B46E1E" w:rsidRDefault="00B46E1E" w:rsidP="008E220A">
      <w:pPr>
        <w:spacing w:after="0" w:line="240" w:lineRule="auto"/>
      </w:pPr>
      <w:r>
        <w:separator/>
      </w:r>
    </w:p>
  </w:footnote>
  <w:footnote w:type="continuationSeparator" w:id="0">
    <w:p w14:paraId="7F62BF02" w14:textId="77777777" w:rsidR="00B46E1E" w:rsidRDefault="00B46E1E" w:rsidP="008E22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8E"/>
    <w:rsid w:val="000C52AF"/>
    <w:rsid w:val="000F3F07"/>
    <w:rsid w:val="002E7281"/>
    <w:rsid w:val="006005C5"/>
    <w:rsid w:val="008D5865"/>
    <w:rsid w:val="008E220A"/>
    <w:rsid w:val="00B2235A"/>
    <w:rsid w:val="00B46E1E"/>
    <w:rsid w:val="00C26DD8"/>
    <w:rsid w:val="00D23450"/>
    <w:rsid w:val="00D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450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1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1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1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1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1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1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1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1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1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1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1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1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19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19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19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19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19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19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1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1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1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1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1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19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198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19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1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19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198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E2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220A"/>
  </w:style>
  <w:style w:type="paragraph" w:styleId="Rodap">
    <w:name w:val="footer"/>
    <w:basedOn w:val="Normal"/>
    <w:link w:val="RodapChar"/>
    <w:uiPriority w:val="99"/>
    <w:unhideWhenUsed/>
    <w:rsid w:val="008E2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2467</Words>
  <Characters>13325</Characters>
  <Application>Microsoft Office Word</Application>
  <DocSecurity>0</DocSecurity>
  <Lines>111</Lines>
  <Paragraphs>31</Paragraphs>
  <ScaleCrop>false</ScaleCrop>
  <Company/>
  <LinksUpToDate>false</LinksUpToDate>
  <CharactersWithSpaces>15761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2025-02-14T16:00:00Z</dcterms:created>
  <dcterms:modified xsi:type="dcterms:W3CDTF">2025-02-14T16:00:00Z</dcterms:modified>
</cp:coreProperties>
</file>