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EEA71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t-BR"/>
          <w14:ligatures w14:val="none"/>
        </w:rPr>
        <w:t>ANEXO</w:t>
      </w:r>
    </w:p>
    <w:p w14:paraId="79849A7C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t-BR"/>
          <w14:ligatures w14:val="none"/>
        </w:rPr>
        <w:t>TERMO DE ADESÃO À REDE NACIONAL DE OUVIDORIAS DE DIREITOS HUMANOS</w:t>
      </w:r>
    </w:p>
    <w:p w14:paraId="6F27720B" w14:textId="6D10A6D4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 xml:space="preserve">Pelo presente TERMO DE ADESÃO, a [NOME DA OUVIDORIA], vinculada a [NOME DO ÓRGÃO OU ENTIDADE], doravante denominada Ouvidoria Aderente, manifesta formalmente sua adesão à Rede Nacional de Ouvidorias de Direitos Humanos – Escuta Brasil, instituída pela Portaria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2.190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 xml:space="preserve">, de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1º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dezembro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 xml:space="preserve"> 2025, do Ministério dos Direitos Humanos e da Cidadania, comprometendo-se a observar os princípios, diretrizes e objetivos estabelecidos no referido normativo.</w:t>
      </w:r>
    </w:p>
    <w:p w14:paraId="574EF885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t-BR"/>
          <w14:ligatures w14:val="none"/>
        </w:rPr>
        <w:t>CLÁUSULA PRIMEIRA – DO OBJETO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O presente Termo tem por objeto a adesão voluntária da Ouvidoria Aderente à Rede Nacional de Ouvidorias de Direitos Humanos – Escuta Brasil, com vistas à cooperação técnica e institucional para o fortalecimento da escuta cidadã, da mediação de conflitos e da prevenção de violações de direitos humanos em âmbito federativo.</w:t>
      </w:r>
    </w:p>
    <w:p w14:paraId="0BA0EF25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t-BR"/>
          <w14:ligatures w14:val="none"/>
        </w:rPr>
        <w:t>CLÁUSULA SEGUNDA – DOS PRINCÍPIOS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A adesão à Rede implica o compromisso da Ouvidoria Aderente com os seguintes princípios: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 – colaboração federativa e cooperação solidária entre as ouvidorias públicas;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II – respeito à autonomia institucional e às especificidades locais;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III – troca permanente de informações, experiências e boas práticas;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IV – promoção da escuta ativa e da participação social como instrumentos de fortalecimento democrático;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V – observância dos princípios da legalidade, impessoalidade, moralidade, publicidade e eficiência na atuação pública; e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VI – compromisso com os direitos humanos, com a diversidade e com a dignidade da pessoa humana.</w:t>
      </w:r>
    </w:p>
    <w:p w14:paraId="38031657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t-BR"/>
          <w14:ligatures w14:val="none"/>
        </w:rPr>
        <w:t>CLÁUSULA TERCEIRA – DAS RESPONSABILIDADES DA OUVIDORIA ADERENTE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Constituem responsabilidades da Ouvidoria Aderente: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 – designar representante institucional para interlocução com a Ouvidoria Nacional de Direitos Humanos;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II – participar, sempre que possível, das reuniões, fóruns, grupos de trabalho e formações promovidos pela Rede;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III – colaborar com o intercâmbio de dados, diagnósticos e boas práticas, respeitadas as normas de sigilo e proteção de dados pessoais;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IV – manter atualizadas suas informações institucionais junto à Secretaria-Executiva da Rede.</w:t>
      </w:r>
    </w:p>
    <w:p w14:paraId="697CCE69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t-BR"/>
          <w14:ligatures w14:val="none"/>
        </w:rPr>
        <w:t>CLÁUSULA QUARTA – DAS RESPONSABILIDADES DA OUVIDORIA NACIONAL DE DIREITOS HUMANOS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Compete à Ouvidoria Nacional de Direitos Humanos, na condição de Secretaria-Executiva da Rede: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 – coordenar e articular as ações nacionais e regionais da Rede;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II – manter canais de comunicação e integração entre os membros;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III – promover encontros, formações e ações conjuntas;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lastRenderedPageBreak/>
        <w:t>IV – sistematizar e divulgar relatórios anuais de atividades, diagnósticos e boas práticas; e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V – zelar pelo cumprimento dos princípios e objetivos da Rede.</w:t>
      </w:r>
    </w:p>
    <w:p w14:paraId="740784EF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t-BR"/>
          <w14:ligatures w14:val="none"/>
        </w:rPr>
        <w:t>CLÁUSULA QUINTA – DA VIGÊNCIA E DA DESVINCULAÇÃO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 – O presente Termo entra em vigor na data de sua assinatura e terá vigência indeterminada.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II – A Ouvidoria Aderente poderá solicitar sua desvinculação da Rede a qualquer tempo, mediante comunicação formal à Ouvidoria Nacional de Direitos Humanos.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III – A adesão à Rede não implica qualquer transferência de recursos financeiros, obrigações contratuais ou subordinação hierárquica entre as partes.</w:t>
      </w:r>
    </w:p>
    <w:p w14:paraId="5F83A927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t-BR"/>
          <w14:ligatures w14:val="none"/>
        </w:rPr>
        <w:t>CLÁUSULA SEXTA – DA PUBLICIDADE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O presente Termo de Adesão será publicado no sítio eletrônico do Ministério dos Direitos Humanos e da Cidadania e integrará o cadastro oficial da Rede Nacional de Ouvidorias de Direitos Humanos.</w:t>
      </w:r>
    </w:p>
    <w:p w14:paraId="58FD1F66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E, por estarem de acordo, firmam o presente Termo, em meio digital ou físico, para que produza seus efeitos legais e institucionais.</w:t>
      </w:r>
    </w:p>
    <w:p w14:paraId="01AA6AEB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 xml:space="preserve">Brasília, ____ de ____________ </w:t>
      </w:r>
      <w:proofErr w:type="spellStart"/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 xml:space="preserve"> ______.</w:t>
      </w:r>
    </w:p>
    <w:p w14:paraId="01D46B34" w14:textId="77777777" w:rsidR="0023523B" w:rsidRPr="0023523B" w:rsidRDefault="0023523B" w:rsidP="0023523B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pict w14:anchorId="21E193C3">
          <v:rect id="_x0000_i1025" style="width:0;height:1.5pt" o:hralign="center" o:hrstd="t" o:hr="t" fillcolor="#a0a0a0" stroked="f"/>
        </w:pict>
      </w:r>
    </w:p>
    <w:p w14:paraId="4D21555A" w14:textId="77777777" w:rsidR="0023523B" w:rsidRP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[NOME DO(A) OUVIDOR(A)]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Ouvidor(a) Nacional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OUVIDORIA NACIONAL DE DIREITOS HUMANOS</w:t>
      </w:r>
    </w:p>
    <w:p w14:paraId="12D435A9" w14:textId="77777777" w:rsidR="0023523B" w:rsidRPr="0023523B" w:rsidRDefault="0023523B" w:rsidP="0023523B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pict w14:anchorId="65EE7016">
          <v:rect id="_x0000_i1026" style="width:0;height:1.5pt" o:hralign="center" o:hrstd="t" o:hr="t" fillcolor="#a0a0a0" stroked="f"/>
        </w:pict>
      </w:r>
    </w:p>
    <w:p w14:paraId="721B49AA" w14:textId="77777777" w:rsidR="0023523B" w:rsidRDefault="0023523B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[NOME DO(A) OUVIDOR(A)]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Ouvidor(a) [Estadual / Municipal / Setorial]</w:t>
      </w:r>
      <w:r w:rsidRPr="0023523B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br/>
        <w:t>[NOME DO ÓRGÃO / ENTIDADE]</w:t>
      </w:r>
    </w:p>
    <w:p w14:paraId="429A3A87" w14:textId="77777777" w:rsidR="00AA41F3" w:rsidRDefault="00AA41F3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</w:p>
    <w:p w14:paraId="4ADE3740" w14:textId="27EED612" w:rsidR="00AA41F3" w:rsidRPr="0023523B" w:rsidRDefault="00AA41F3" w:rsidP="0023523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</w:pPr>
      <w:r w:rsidRPr="00AA41F3">
        <w:rPr>
          <w:rFonts w:ascii="Calibri Light" w:eastAsia="Times New Roman" w:hAnsi="Calibri Light" w:cs="Calibri Light"/>
          <w:kern w:val="0"/>
          <w:sz w:val="24"/>
          <w:szCs w:val="24"/>
          <w:lang w:eastAsia="pt-BR"/>
          <w14:ligatures w14:val="none"/>
        </w:rPr>
        <w:t>https://bibliotecadigital.mdh.gov.br/jspui/bitstream/192/15519/1/PORTARIA%20N%c2%ba%202.190%2c%20DE%201%c2%ba%20DE%20DEZEMBRO%20DE%202025.pdf</w:t>
      </w:r>
    </w:p>
    <w:p w14:paraId="629D2A51" w14:textId="77777777" w:rsidR="00790CD7" w:rsidRPr="0023523B" w:rsidRDefault="00790CD7">
      <w:pPr>
        <w:rPr>
          <w:rFonts w:ascii="Calibri Light" w:hAnsi="Calibri Light" w:cs="Calibri Light"/>
        </w:rPr>
      </w:pPr>
    </w:p>
    <w:sectPr w:rsidR="00790CD7" w:rsidRPr="00235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3B"/>
    <w:rsid w:val="0023523B"/>
    <w:rsid w:val="00790CD7"/>
    <w:rsid w:val="0098302E"/>
    <w:rsid w:val="00A4687B"/>
    <w:rsid w:val="00AA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3B23"/>
  <w15:chartTrackingRefBased/>
  <w15:docId w15:val="{80CAA353-3760-4C85-AF6B-332AB174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5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5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5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5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5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5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5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5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5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52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2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5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5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5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5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5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5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52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52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52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5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52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52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35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Morelo Teixeira</dc:creator>
  <cp:keywords/>
  <dc:description/>
  <cp:lastModifiedBy>Fabrizio Morelo Teixeira</cp:lastModifiedBy>
  <cp:revision>2</cp:revision>
  <dcterms:created xsi:type="dcterms:W3CDTF">2026-01-15T11:46:00Z</dcterms:created>
  <dcterms:modified xsi:type="dcterms:W3CDTF">2026-01-15T19:23:00Z</dcterms:modified>
</cp:coreProperties>
</file>