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90A17" w:rsidRPr="002F677D" w14:paraId="24D3E0E7" w14:textId="77777777" w:rsidTr="00790A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6CFDB8C3" w14:textId="78FF7E37" w:rsidR="00790A17" w:rsidRPr="002F677D" w:rsidRDefault="00722A64" w:rsidP="00722A64">
            <w:pPr>
              <w:pStyle w:val="Heading2"/>
              <w:jc w:val="right"/>
              <w:outlineLvl w:val="1"/>
              <w:rPr>
                <w:rFonts w:asciiTheme="minorHAnsi" w:hAnsiTheme="minorHAnsi" w:cstheme="minorHAnsi"/>
                <w:b w:val="0"/>
                <w:bCs w:val="0"/>
              </w:rPr>
            </w:pPr>
            <w:r w:rsidRPr="002F677D">
              <w:rPr>
                <w:rFonts w:asciiTheme="minorHAnsi" w:hAnsiTheme="minorHAnsi" w:cstheme="minorHAnsi"/>
                <w:b w:val="0"/>
                <w:bCs w:val="0"/>
              </w:rPr>
              <w:t>Termo de Referência</w:t>
            </w:r>
          </w:p>
          <w:p w14:paraId="0969399D" w14:textId="01171142" w:rsidR="00790A17" w:rsidRPr="002F677D" w:rsidRDefault="00790A17" w:rsidP="0037742B">
            <w:pPr>
              <w:pStyle w:val="Heading2"/>
              <w:spacing w:after="40"/>
              <w:jc w:val="right"/>
              <w:outlineLvl w:val="1"/>
              <w:rPr>
                <w:rFonts w:asciiTheme="minorHAnsi" w:hAnsiTheme="minorHAnsi" w:cstheme="minorHAnsi"/>
                <w:b w:val="0"/>
                <w:bCs w:val="0"/>
              </w:rPr>
            </w:pPr>
            <w:r w:rsidRPr="002F677D">
              <w:rPr>
                <w:rFonts w:asciiTheme="minorHAnsi" w:hAnsiTheme="minorHAnsi" w:cstheme="minorHAnsi"/>
                <w:b w:val="0"/>
                <w:bCs w:val="0"/>
              </w:rPr>
              <w:t>Consultoria por Produto – Pessoa Física</w:t>
            </w:r>
          </w:p>
        </w:tc>
      </w:tr>
    </w:tbl>
    <w:p w14:paraId="3B4669F3" w14:textId="77777777" w:rsidR="00790A17" w:rsidRPr="002F677D" w:rsidRDefault="00790A17" w:rsidP="00790A17">
      <w:pPr>
        <w:rPr>
          <w:rFonts w:cstheme="minorHAnsi"/>
        </w:rPr>
      </w:pPr>
    </w:p>
    <w:p w14:paraId="25CA3370" w14:textId="77777777" w:rsidR="00790A17" w:rsidRPr="002F677D" w:rsidRDefault="00790A17" w:rsidP="00EB226F">
      <w:pPr>
        <w:pStyle w:val="Heading2"/>
        <w:spacing w:before="0" w:after="120"/>
        <w:rPr>
          <w:rFonts w:asciiTheme="minorHAnsi" w:hAnsiTheme="minorHAnsi" w:cstheme="minorHAnsi"/>
        </w:rPr>
      </w:pPr>
      <w:r w:rsidRPr="002F677D">
        <w:rPr>
          <w:rFonts w:asciiTheme="minorHAnsi" w:hAnsiTheme="minorHAnsi" w:cstheme="minorHAnsi"/>
        </w:rPr>
        <w:t>1.</w:t>
      </w:r>
      <w:r w:rsidRPr="002F677D">
        <w:rPr>
          <w:rFonts w:asciiTheme="minorHAnsi" w:hAnsiTheme="minorHAnsi" w:cstheme="minorHAnsi"/>
        </w:rPr>
        <w:tab/>
        <w:t>Código e Título do Projeto</w:t>
      </w:r>
    </w:p>
    <w:p w14:paraId="62862D2F" w14:textId="288257FE" w:rsidR="00EB226F" w:rsidRDefault="00A7619F" w:rsidP="000A16C2">
      <w:pPr>
        <w:spacing w:after="0" w:line="240" w:lineRule="auto"/>
        <w:jc w:val="both"/>
        <w:rPr>
          <w:sz w:val="24"/>
          <w:szCs w:val="24"/>
        </w:rPr>
      </w:pPr>
      <w:r w:rsidRPr="00A7619F">
        <w:rPr>
          <w:sz w:val="24"/>
          <w:szCs w:val="24"/>
        </w:rPr>
        <w:t>PNUD BRA 16/020 - "Seguimento e Implementação de Compromissos Nacionais e Internacionais em Direitos Humanos Fortalecidos"</w:t>
      </w:r>
    </w:p>
    <w:p w14:paraId="2B767767" w14:textId="77777777" w:rsidR="00A7619F" w:rsidRPr="002F677D" w:rsidRDefault="00A7619F" w:rsidP="000A16C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14F4D1" w14:textId="7C7D3B93" w:rsidR="00790A17" w:rsidRPr="002F677D" w:rsidRDefault="00790A17" w:rsidP="00EB226F">
      <w:pPr>
        <w:pStyle w:val="Heading2"/>
        <w:spacing w:before="0" w:after="120"/>
        <w:rPr>
          <w:rFonts w:asciiTheme="minorHAnsi" w:hAnsiTheme="minorHAnsi" w:cstheme="minorHAnsi"/>
        </w:rPr>
      </w:pPr>
      <w:r w:rsidRPr="002F677D">
        <w:rPr>
          <w:rFonts w:asciiTheme="minorHAnsi" w:hAnsiTheme="minorHAnsi" w:cstheme="minorHAnsi"/>
        </w:rPr>
        <w:t>2.</w:t>
      </w:r>
      <w:r w:rsidRPr="002F677D">
        <w:rPr>
          <w:rFonts w:asciiTheme="minorHAnsi" w:hAnsiTheme="minorHAnsi" w:cstheme="minorHAnsi"/>
        </w:rPr>
        <w:tab/>
        <w:t xml:space="preserve">Número </w:t>
      </w:r>
      <w:r w:rsidR="007133C9" w:rsidRPr="002F677D">
        <w:rPr>
          <w:rFonts w:asciiTheme="minorHAnsi" w:hAnsiTheme="minorHAnsi" w:cstheme="minorHAnsi"/>
        </w:rPr>
        <w:t xml:space="preserve">e Título </w:t>
      </w:r>
      <w:r w:rsidRPr="002F677D">
        <w:rPr>
          <w:rFonts w:asciiTheme="minorHAnsi" w:hAnsiTheme="minorHAnsi" w:cstheme="minorHAnsi"/>
        </w:rPr>
        <w:t>do Edital</w:t>
      </w:r>
    </w:p>
    <w:p w14:paraId="4E00E57E" w14:textId="355212FA" w:rsidR="00790A17" w:rsidRPr="002F677D" w:rsidRDefault="00790A17" w:rsidP="00775C02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 xml:space="preserve">Edital nº </w:t>
      </w:r>
      <w:r w:rsidR="00DD7683">
        <w:rPr>
          <w:rFonts w:cstheme="minorHAnsi"/>
          <w:sz w:val="24"/>
          <w:szCs w:val="24"/>
        </w:rPr>
        <w:t>04</w:t>
      </w:r>
      <w:r w:rsidRPr="002F677D">
        <w:rPr>
          <w:rFonts w:cstheme="minorHAnsi"/>
          <w:sz w:val="24"/>
          <w:szCs w:val="24"/>
        </w:rPr>
        <w:t>/202</w:t>
      </w:r>
      <w:r w:rsidR="002F677D">
        <w:rPr>
          <w:rFonts w:cstheme="minorHAnsi"/>
          <w:sz w:val="24"/>
          <w:szCs w:val="24"/>
        </w:rPr>
        <w:t>1</w:t>
      </w:r>
      <w:r w:rsidR="00F42524" w:rsidRPr="002F677D">
        <w:rPr>
          <w:rFonts w:cstheme="minorHAnsi"/>
          <w:sz w:val="24"/>
          <w:szCs w:val="24"/>
        </w:rPr>
        <w:t xml:space="preserve"> – </w:t>
      </w:r>
      <w:r w:rsidR="00A7619F">
        <w:rPr>
          <w:rFonts w:cstheme="minorHAnsi"/>
          <w:sz w:val="24"/>
          <w:szCs w:val="24"/>
        </w:rPr>
        <w:t>(Metodologia de Risco – PROVITA)</w:t>
      </w:r>
    </w:p>
    <w:p w14:paraId="5EF2AAD9" w14:textId="77777777" w:rsidR="007133C9" w:rsidRPr="002F677D" w:rsidRDefault="007133C9" w:rsidP="007133C9">
      <w:pPr>
        <w:spacing w:after="0" w:line="240" w:lineRule="auto"/>
        <w:rPr>
          <w:rFonts w:cstheme="minorHAnsi"/>
          <w:sz w:val="24"/>
          <w:szCs w:val="24"/>
        </w:rPr>
      </w:pPr>
    </w:p>
    <w:p w14:paraId="1370FE60" w14:textId="77777777" w:rsidR="00790A17" w:rsidRPr="002F677D" w:rsidRDefault="00790A17" w:rsidP="00EB226F">
      <w:pPr>
        <w:pStyle w:val="Heading2"/>
        <w:spacing w:before="0" w:after="120"/>
        <w:rPr>
          <w:rFonts w:asciiTheme="minorHAnsi" w:hAnsiTheme="minorHAnsi" w:cstheme="minorHAnsi"/>
        </w:rPr>
      </w:pPr>
      <w:r w:rsidRPr="002F677D">
        <w:rPr>
          <w:rFonts w:asciiTheme="minorHAnsi" w:hAnsiTheme="minorHAnsi" w:cstheme="minorHAnsi"/>
        </w:rPr>
        <w:t>3.</w:t>
      </w:r>
      <w:r w:rsidRPr="002F677D">
        <w:rPr>
          <w:rFonts w:asciiTheme="minorHAnsi" w:hAnsiTheme="minorHAnsi" w:cstheme="minorHAnsi"/>
        </w:rPr>
        <w:tab/>
        <w:t>Organismo Internacional</w:t>
      </w:r>
    </w:p>
    <w:p w14:paraId="4794AA99" w14:textId="70B99F7D" w:rsidR="007133C9" w:rsidRDefault="00A7619F" w:rsidP="007133C9">
      <w:pPr>
        <w:spacing w:after="0" w:line="240" w:lineRule="auto"/>
        <w:rPr>
          <w:rFonts w:cstheme="minorHAnsi"/>
          <w:sz w:val="24"/>
          <w:szCs w:val="24"/>
        </w:rPr>
      </w:pPr>
      <w:r w:rsidRPr="00A7619F">
        <w:rPr>
          <w:rFonts w:cstheme="minorHAnsi"/>
          <w:sz w:val="24"/>
          <w:szCs w:val="24"/>
        </w:rPr>
        <w:t>PNUD – Programa das Nações unidas para o Desenvolvimento</w:t>
      </w:r>
    </w:p>
    <w:p w14:paraId="1C286597" w14:textId="77777777" w:rsidR="00A7619F" w:rsidRPr="002F677D" w:rsidRDefault="00A7619F" w:rsidP="007133C9">
      <w:pPr>
        <w:spacing w:after="0" w:line="240" w:lineRule="auto"/>
        <w:rPr>
          <w:rFonts w:cstheme="minorHAnsi"/>
          <w:sz w:val="24"/>
          <w:szCs w:val="24"/>
        </w:rPr>
      </w:pPr>
    </w:p>
    <w:p w14:paraId="2981453B" w14:textId="77777777" w:rsidR="00790A17" w:rsidRPr="002F677D" w:rsidRDefault="00790A17" w:rsidP="00EB226F">
      <w:pPr>
        <w:pStyle w:val="Heading2"/>
        <w:spacing w:before="0" w:after="120"/>
        <w:rPr>
          <w:rFonts w:asciiTheme="minorHAnsi" w:hAnsiTheme="minorHAnsi" w:cstheme="minorHAnsi"/>
        </w:rPr>
      </w:pPr>
      <w:r w:rsidRPr="002F677D">
        <w:rPr>
          <w:rFonts w:asciiTheme="minorHAnsi" w:hAnsiTheme="minorHAnsi" w:cstheme="minorHAnsi"/>
        </w:rPr>
        <w:t>4.</w:t>
      </w:r>
      <w:r w:rsidRPr="002F677D">
        <w:rPr>
          <w:rFonts w:asciiTheme="minorHAnsi" w:hAnsiTheme="minorHAnsi" w:cstheme="minorHAnsi"/>
        </w:rPr>
        <w:tab/>
        <w:t>Secretaria Temática Demandante</w:t>
      </w:r>
    </w:p>
    <w:p w14:paraId="144EA9FA" w14:textId="76FA634E" w:rsidR="007133C9" w:rsidRDefault="00A7619F" w:rsidP="007133C9">
      <w:pPr>
        <w:spacing w:after="0" w:line="240" w:lineRule="auto"/>
        <w:rPr>
          <w:rFonts w:cstheme="minorHAnsi"/>
          <w:sz w:val="24"/>
          <w:szCs w:val="24"/>
        </w:rPr>
      </w:pPr>
      <w:r w:rsidRPr="00A7619F">
        <w:rPr>
          <w:rFonts w:cstheme="minorHAnsi"/>
          <w:sz w:val="24"/>
          <w:szCs w:val="24"/>
        </w:rPr>
        <w:t xml:space="preserve">Secretaria Nacional de Proteção Global </w:t>
      </w:r>
      <w:r>
        <w:rPr>
          <w:rFonts w:cstheme="minorHAnsi"/>
          <w:sz w:val="24"/>
          <w:szCs w:val="24"/>
        </w:rPr>
        <w:t>–</w:t>
      </w:r>
      <w:r w:rsidRPr="00A7619F">
        <w:rPr>
          <w:rFonts w:cstheme="minorHAnsi"/>
          <w:sz w:val="24"/>
          <w:szCs w:val="24"/>
        </w:rPr>
        <w:t xml:space="preserve"> SNPG</w:t>
      </w:r>
    </w:p>
    <w:p w14:paraId="169DD714" w14:textId="77777777" w:rsidR="00A7619F" w:rsidRPr="002F677D" w:rsidRDefault="00A7619F" w:rsidP="007133C9">
      <w:pPr>
        <w:spacing w:after="0" w:line="240" w:lineRule="auto"/>
        <w:rPr>
          <w:rFonts w:cstheme="minorHAnsi"/>
          <w:sz w:val="24"/>
          <w:szCs w:val="24"/>
        </w:rPr>
      </w:pPr>
    </w:p>
    <w:p w14:paraId="2BC5C812" w14:textId="77777777" w:rsidR="00790A17" w:rsidRPr="002F677D" w:rsidRDefault="00790A17" w:rsidP="00EB226F">
      <w:pPr>
        <w:pStyle w:val="Heading2"/>
        <w:spacing w:before="0" w:after="120"/>
        <w:rPr>
          <w:rFonts w:asciiTheme="minorHAnsi" w:hAnsiTheme="minorHAnsi" w:cstheme="minorHAnsi"/>
        </w:rPr>
      </w:pPr>
      <w:r w:rsidRPr="002F677D">
        <w:rPr>
          <w:rFonts w:asciiTheme="minorHAnsi" w:hAnsiTheme="minorHAnsi" w:cstheme="minorHAnsi"/>
        </w:rPr>
        <w:t>5.</w:t>
      </w:r>
      <w:r w:rsidRPr="002F677D">
        <w:rPr>
          <w:rFonts w:asciiTheme="minorHAnsi" w:hAnsiTheme="minorHAnsi" w:cstheme="minorHAnsi"/>
        </w:rPr>
        <w:tab/>
        <w:t>Supervisor Técnico</w:t>
      </w:r>
    </w:p>
    <w:p w14:paraId="0D68B99B" w14:textId="3DFC5960" w:rsidR="00A7619F" w:rsidRDefault="00A7619F" w:rsidP="00A7619F">
      <w:pPr>
        <w:spacing w:after="0" w:line="240" w:lineRule="auto"/>
        <w:rPr>
          <w:rFonts w:cstheme="minorHAnsi"/>
          <w:sz w:val="24"/>
          <w:szCs w:val="24"/>
        </w:rPr>
      </w:pPr>
      <w:r w:rsidRPr="00A7619F">
        <w:rPr>
          <w:rFonts w:cstheme="minorHAnsi"/>
          <w:sz w:val="24"/>
          <w:szCs w:val="24"/>
        </w:rPr>
        <w:t>Supervisor Técnico: Douglas Sampaio Franco</w:t>
      </w:r>
    </w:p>
    <w:p w14:paraId="14FD825C" w14:textId="77777777" w:rsidR="00A7619F" w:rsidRPr="00A7619F" w:rsidRDefault="00A7619F" w:rsidP="00A7619F">
      <w:pPr>
        <w:spacing w:after="0" w:line="240" w:lineRule="auto"/>
        <w:rPr>
          <w:rFonts w:cstheme="minorHAnsi"/>
          <w:sz w:val="24"/>
          <w:szCs w:val="24"/>
        </w:rPr>
      </w:pPr>
    </w:p>
    <w:p w14:paraId="05A524F6" w14:textId="6CE40767" w:rsidR="00A7619F" w:rsidRDefault="00A7619F" w:rsidP="00A7619F">
      <w:pPr>
        <w:spacing w:after="0" w:line="240" w:lineRule="auto"/>
        <w:rPr>
          <w:rFonts w:cstheme="minorHAnsi"/>
          <w:sz w:val="24"/>
          <w:szCs w:val="24"/>
        </w:rPr>
      </w:pPr>
      <w:r w:rsidRPr="00A7619F">
        <w:rPr>
          <w:rFonts w:cstheme="minorHAnsi"/>
          <w:sz w:val="24"/>
          <w:szCs w:val="24"/>
        </w:rPr>
        <w:t>Cargo: Coordenador-Geral de Proteção à Testemunha e aos Defensores de Diretos Humanos</w:t>
      </w:r>
    </w:p>
    <w:p w14:paraId="02FCF980" w14:textId="77777777" w:rsidR="00A7619F" w:rsidRPr="00A7619F" w:rsidRDefault="00A7619F" w:rsidP="00A7619F">
      <w:pPr>
        <w:spacing w:after="0" w:line="240" w:lineRule="auto"/>
        <w:rPr>
          <w:rFonts w:cstheme="minorHAnsi"/>
          <w:sz w:val="24"/>
          <w:szCs w:val="24"/>
        </w:rPr>
      </w:pPr>
    </w:p>
    <w:p w14:paraId="2B87A6F1" w14:textId="5C7EBCAA" w:rsidR="00A7619F" w:rsidRDefault="00A7619F" w:rsidP="00A7619F">
      <w:pPr>
        <w:spacing w:after="0" w:line="240" w:lineRule="auto"/>
        <w:rPr>
          <w:rFonts w:cstheme="minorHAnsi"/>
          <w:sz w:val="24"/>
          <w:szCs w:val="24"/>
        </w:rPr>
      </w:pPr>
      <w:r w:rsidRPr="00A7619F">
        <w:rPr>
          <w:rFonts w:cstheme="minorHAnsi"/>
          <w:sz w:val="24"/>
          <w:szCs w:val="24"/>
        </w:rPr>
        <w:t>Supervisor Técnico (Substituto):  Patrícia Carvalho</w:t>
      </w:r>
    </w:p>
    <w:p w14:paraId="0518BD46" w14:textId="77777777" w:rsidR="00A7619F" w:rsidRPr="00A7619F" w:rsidRDefault="00A7619F" w:rsidP="00A7619F">
      <w:pPr>
        <w:spacing w:after="0" w:line="240" w:lineRule="auto"/>
        <w:rPr>
          <w:rFonts w:cstheme="minorHAnsi"/>
          <w:sz w:val="24"/>
          <w:szCs w:val="24"/>
        </w:rPr>
      </w:pPr>
    </w:p>
    <w:p w14:paraId="08D8F683" w14:textId="2121CF0B" w:rsidR="007133C9" w:rsidRDefault="00A7619F" w:rsidP="00A7619F">
      <w:pPr>
        <w:spacing w:after="0" w:line="240" w:lineRule="auto"/>
        <w:rPr>
          <w:rFonts w:cstheme="minorHAnsi"/>
          <w:sz w:val="24"/>
          <w:szCs w:val="24"/>
        </w:rPr>
      </w:pPr>
      <w:r w:rsidRPr="00A7619F">
        <w:rPr>
          <w:rFonts w:cstheme="minorHAnsi"/>
          <w:sz w:val="24"/>
          <w:szCs w:val="24"/>
        </w:rPr>
        <w:t>Cargo (Substituto): Coordenadora Substituta da Coordenação Geral de Proteção à Testemunha e aos Defensores de Direitos Humanos</w:t>
      </w:r>
    </w:p>
    <w:p w14:paraId="29109DB5" w14:textId="77777777" w:rsidR="00A7619F" w:rsidRPr="002F677D" w:rsidRDefault="00A7619F" w:rsidP="00A7619F">
      <w:pPr>
        <w:spacing w:after="0" w:line="240" w:lineRule="auto"/>
        <w:rPr>
          <w:rFonts w:cstheme="minorHAnsi"/>
          <w:sz w:val="24"/>
          <w:szCs w:val="24"/>
        </w:rPr>
      </w:pPr>
    </w:p>
    <w:p w14:paraId="76E3E250" w14:textId="77777777" w:rsidR="00790A17" w:rsidRPr="002F677D" w:rsidRDefault="00790A17" w:rsidP="00EB226F">
      <w:pPr>
        <w:pStyle w:val="Heading2"/>
        <w:spacing w:before="0" w:after="120"/>
        <w:rPr>
          <w:rFonts w:asciiTheme="minorHAnsi" w:hAnsiTheme="minorHAnsi" w:cstheme="minorHAnsi"/>
        </w:rPr>
      </w:pPr>
      <w:r w:rsidRPr="002F677D">
        <w:rPr>
          <w:rFonts w:asciiTheme="minorHAnsi" w:hAnsiTheme="minorHAnsi" w:cstheme="minorHAnsi"/>
        </w:rPr>
        <w:t>6.</w:t>
      </w:r>
      <w:r w:rsidRPr="002F677D">
        <w:rPr>
          <w:rFonts w:asciiTheme="minorHAnsi" w:hAnsiTheme="minorHAnsi" w:cstheme="minorHAnsi"/>
        </w:rPr>
        <w:tab/>
        <w:t>Antecedentes e Justificativa</w:t>
      </w:r>
    </w:p>
    <w:p w14:paraId="52878BE4" w14:textId="77777777" w:rsidR="00A7619F" w:rsidRPr="002E51A9" w:rsidRDefault="00A7619F" w:rsidP="00A7619F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bookmarkStart w:id="0" w:name="_Hlk48923762"/>
      <w:r w:rsidRPr="00283128">
        <w:rPr>
          <w:rFonts w:cstheme="minorHAnsi"/>
          <w:sz w:val="24"/>
          <w:szCs w:val="24"/>
        </w:rPr>
        <w:t xml:space="preserve">O </w:t>
      </w:r>
      <w:r w:rsidRPr="002E51A9">
        <w:rPr>
          <w:rFonts w:cstheme="minorHAnsi"/>
          <w:sz w:val="24"/>
          <w:szCs w:val="24"/>
        </w:rPr>
        <w:t xml:space="preserve">Programa de Proteção a Vítimas e Testemunhas </w:t>
      </w:r>
      <w:r>
        <w:rPr>
          <w:rFonts w:cstheme="minorHAnsi"/>
          <w:sz w:val="24"/>
          <w:szCs w:val="24"/>
        </w:rPr>
        <w:t xml:space="preserve">Ameaçadas </w:t>
      </w:r>
      <w:r w:rsidRPr="002E51A9">
        <w:rPr>
          <w:rFonts w:cstheme="minorHAnsi"/>
          <w:sz w:val="24"/>
          <w:szCs w:val="24"/>
        </w:rPr>
        <w:t>– PROVITA, tem atuado no atendimento e acompanhamento dos casos de vítimas e testemunhas situação de ameaça e de risco em todo território nacion</w:t>
      </w:r>
      <w:r>
        <w:rPr>
          <w:rFonts w:cstheme="minorHAnsi"/>
          <w:sz w:val="24"/>
          <w:szCs w:val="24"/>
        </w:rPr>
        <w:t>al, conforme previsto na lei nº</w:t>
      </w:r>
      <w:r w:rsidRPr="002E51A9">
        <w:rPr>
          <w:rFonts w:cstheme="minorHAnsi"/>
          <w:sz w:val="24"/>
          <w:szCs w:val="24"/>
        </w:rPr>
        <w:t xml:space="preserve"> 9.807/1999. </w:t>
      </w:r>
    </w:p>
    <w:p w14:paraId="350E7F79" w14:textId="77777777" w:rsidR="00A7619F" w:rsidRPr="002E51A9" w:rsidRDefault="00A7619F" w:rsidP="00A7619F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2E51A9">
        <w:rPr>
          <w:rFonts w:cstheme="minorHAnsi"/>
          <w:sz w:val="24"/>
          <w:szCs w:val="24"/>
        </w:rPr>
        <w:t>A Política Nacional de Proteção, conforme a referida lei, tem entre suas atribuições o dever de articular medidas protetivas à pessoa que esteja na condição de vítima ou testemunha de crime e que, por colaborar com a justiça, esteja sofrendo ameaças.</w:t>
      </w:r>
    </w:p>
    <w:p w14:paraId="083D1E6D" w14:textId="77777777" w:rsidR="00A7619F" w:rsidRPr="002E51A9" w:rsidRDefault="00A7619F" w:rsidP="00A7619F">
      <w:pPr>
        <w:spacing w:line="360" w:lineRule="auto"/>
        <w:ind w:firstLine="708"/>
        <w:jc w:val="both"/>
        <w:rPr>
          <w:sz w:val="24"/>
          <w:szCs w:val="24"/>
        </w:rPr>
      </w:pPr>
      <w:r w:rsidRPr="79A7A4BA">
        <w:rPr>
          <w:sz w:val="24"/>
          <w:szCs w:val="24"/>
        </w:rPr>
        <w:lastRenderedPageBreak/>
        <w:t>Cabe explicitar que a metodologia de atendimento do PROVITA pressupõe o encaminhamento da demanda para inclusão no programa. Neste contexto, se faz necessário o preenchimento de alguns requisitos para ser beneficiário da proteção, tais como: ser pessoa que, sendo vítima ou testemunha de crime, sofra ameaça ou coação, em virtude de colaborar com a produção da prova, desde que aceite e cumpra as normas de conduta estabelecidas em termo de compromisso firmado no momento de sua inclusão.</w:t>
      </w:r>
    </w:p>
    <w:p w14:paraId="2BC4EA6E" w14:textId="77777777" w:rsidR="00A7619F" w:rsidRPr="002E51A9" w:rsidRDefault="00A7619F" w:rsidP="00A7619F">
      <w:pPr>
        <w:spacing w:line="360" w:lineRule="auto"/>
        <w:ind w:firstLine="708"/>
        <w:jc w:val="both"/>
        <w:rPr>
          <w:sz w:val="24"/>
          <w:szCs w:val="24"/>
        </w:rPr>
      </w:pPr>
      <w:r w:rsidRPr="79A7A4BA">
        <w:rPr>
          <w:sz w:val="24"/>
          <w:szCs w:val="24"/>
        </w:rPr>
        <w:t>Podem solicitar proteção: o próprio interessado ou seu representante legal; o representante do Ministério Público; a autoridade policial que conduz a investigação criminal; o juiz competente para a instrução do processo criminal; os órgãos públicos e as entidades com atribuições de defesa dos direitos humanos.</w:t>
      </w:r>
    </w:p>
    <w:p w14:paraId="3C624598" w14:textId="77777777" w:rsidR="00A7619F" w:rsidRPr="002E51A9" w:rsidRDefault="00A7619F" w:rsidP="00A7619F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2E51A9">
        <w:rPr>
          <w:rFonts w:cstheme="minorHAnsi"/>
          <w:sz w:val="24"/>
          <w:szCs w:val="24"/>
        </w:rPr>
        <w:t>Ressalta-se que atualmente o PROVITA é executado por meio de Convênio</w:t>
      </w:r>
      <w:r>
        <w:rPr>
          <w:rFonts w:cstheme="minorHAnsi"/>
          <w:sz w:val="24"/>
          <w:szCs w:val="24"/>
        </w:rPr>
        <w:t>s</w:t>
      </w:r>
      <w:r w:rsidRPr="002E51A9">
        <w:rPr>
          <w:rFonts w:cstheme="minorHAnsi"/>
          <w:sz w:val="24"/>
          <w:szCs w:val="24"/>
        </w:rPr>
        <w:t xml:space="preserve"> nos estados Acre, Amazonas, Bahia, Ceará,</w:t>
      </w:r>
      <w:r>
        <w:rPr>
          <w:rFonts w:cstheme="minorHAnsi"/>
          <w:sz w:val="24"/>
          <w:szCs w:val="24"/>
        </w:rPr>
        <w:t xml:space="preserve"> Espírito Santo,</w:t>
      </w:r>
      <w:r w:rsidRPr="002E51A9">
        <w:rPr>
          <w:rFonts w:cstheme="minorHAnsi"/>
          <w:sz w:val="24"/>
          <w:szCs w:val="24"/>
        </w:rPr>
        <w:t xml:space="preserve"> Maranhão, Minas Gerais, Pará,</w:t>
      </w:r>
      <w:r>
        <w:rPr>
          <w:rFonts w:cstheme="minorHAnsi"/>
          <w:sz w:val="24"/>
          <w:szCs w:val="24"/>
        </w:rPr>
        <w:t xml:space="preserve"> Paraíba,</w:t>
      </w:r>
      <w:r w:rsidRPr="002E51A9">
        <w:rPr>
          <w:rFonts w:cstheme="minorHAnsi"/>
          <w:sz w:val="24"/>
          <w:szCs w:val="24"/>
        </w:rPr>
        <w:t xml:space="preserve"> Paraná,</w:t>
      </w:r>
      <w:r w:rsidRPr="00B1249E">
        <w:rPr>
          <w:rFonts w:cstheme="minorHAnsi"/>
          <w:sz w:val="24"/>
          <w:szCs w:val="24"/>
        </w:rPr>
        <w:t xml:space="preserve"> </w:t>
      </w:r>
      <w:r w:rsidRPr="002E51A9">
        <w:rPr>
          <w:rFonts w:cstheme="minorHAnsi"/>
          <w:sz w:val="24"/>
          <w:szCs w:val="24"/>
        </w:rPr>
        <w:t>Pernambuco, Rio</w:t>
      </w:r>
      <w:r>
        <w:rPr>
          <w:rFonts w:cstheme="minorHAnsi"/>
          <w:sz w:val="24"/>
          <w:szCs w:val="24"/>
        </w:rPr>
        <w:t xml:space="preserve"> de Janeiro, Rio Grande do Sul,</w:t>
      </w:r>
      <w:r w:rsidRPr="002E51A9">
        <w:rPr>
          <w:rFonts w:cstheme="minorHAnsi"/>
          <w:sz w:val="24"/>
          <w:szCs w:val="24"/>
        </w:rPr>
        <w:t xml:space="preserve"> Santa Catarina</w:t>
      </w:r>
      <w:r>
        <w:rPr>
          <w:rFonts w:cstheme="minorHAnsi"/>
          <w:sz w:val="24"/>
          <w:szCs w:val="24"/>
        </w:rPr>
        <w:t xml:space="preserve"> e São Paulo</w:t>
      </w:r>
      <w:r w:rsidRPr="002E51A9">
        <w:rPr>
          <w:rFonts w:cstheme="minorHAnsi"/>
          <w:sz w:val="24"/>
          <w:szCs w:val="24"/>
        </w:rPr>
        <w:t>.</w:t>
      </w:r>
    </w:p>
    <w:p w14:paraId="2114A493" w14:textId="77777777" w:rsidR="00A7619F" w:rsidRPr="002E51A9" w:rsidRDefault="00A7619F" w:rsidP="00A7619F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2E51A9">
        <w:rPr>
          <w:rFonts w:cstheme="minorHAnsi"/>
          <w:sz w:val="24"/>
          <w:szCs w:val="24"/>
        </w:rPr>
        <w:t>Nos estados em que não existe Programa Estadual, os casos de vítimas e testemunhas ameaçadas são acompanhados por uma Equipe Técnica Federal, que está diretamente vinculada à Coordenação-Geral do PROVITA e à Secretaria Nacional de Proteção Global, com atuação em todo o território nacional, possibilitando o atendimento das demandas recebidas em todo Brasil.</w:t>
      </w:r>
    </w:p>
    <w:p w14:paraId="2FFA5267" w14:textId="77777777" w:rsidR="00A7619F" w:rsidRPr="002E51A9" w:rsidRDefault="00A7619F" w:rsidP="00A7619F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2E51A9">
        <w:rPr>
          <w:rFonts w:cstheme="minorHAnsi"/>
          <w:sz w:val="24"/>
          <w:szCs w:val="24"/>
        </w:rPr>
        <w:t>Insta salientar, que a execução do PROVITA depende da atuação conjunta e articulada de todas as esferas de governo federal e estaduais na proteção das vítimas e testemunhas que colaboram com a Justiça.</w:t>
      </w:r>
    </w:p>
    <w:p w14:paraId="3137F955" w14:textId="77777777" w:rsidR="00A7619F" w:rsidRPr="002E51A9" w:rsidRDefault="00A7619F" w:rsidP="00A7619F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2E51A9">
        <w:rPr>
          <w:rFonts w:cstheme="minorHAnsi"/>
          <w:sz w:val="24"/>
          <w:szCs w:val="24"/>
        </w:rPr>
        <w:t>O objetivo do Programa não está voltado apenas à proteção da vida, da integridade física das vítimas e testemunhas ameaçadas, mas também e, principalmente, à realização de articulações institucionais que incidam na origem e nas causas estruturais das ameaças, com o fito de mitigá-las.</w:t>
      </w:r>
    </w:p>
    <w:p w14:paraId="4B650965" w14:textId="77777777" w:rsidR="00A7619F" w:rsidRPr="002E51A9" w:rsidRDefault="00A7619F" w:rsidP="00A7619F">
      <w:pPr>
        <w:spacing w:line="360" w:lineRule="auto"/>
        <w:ind w:firstLine="708"/>
        <w:jc w:val="both"/>
        <w:rPr>
          <w:sz w:val="24"/>
          <w:szCs w:val="24"/>
        </w:rPr>
      </w:pPr>
      <w:r w:rsidRPr="79A7A4BA">
        <w:rPr>
          <w:sz w:val="24"/>
          <w:szCs w:val="24"/>
        </w:rPr>
        <w:lastRenderedPageBreak/>
        <w:t>Neste sentido, a elaboração de uma metodologia de mapeamento de riscos e plano de proteção individual para as pessoas integrantes do Programa de Proteção a Vítimas e Testemunhas</w:t>
      </w:r>
      <w:r>
        <w:rPr>
          <w:sz w:val="24"/>
          <w:szCs w:val="24"/>
        </w:rPr>
        <w:t xml:space="preserve"> Ameaçadas</w:t>
      </w:r>
      <w:r w:rsidRPr="79A7A4BA">
        <w:rPr>
          <w:sz w:val="24"/>
          <w:szCs w:val="24"/>
        </w:rPr>
        <w:t xml:space="preserve"> – PROVITA se justifica pela necessidade premente do desenvolvimento de uma padronização com embasamento técnico-científico para a construção de análises de riscos específicas para o público-alvo do Programa, levando-se em conta, entre outros aspectos, a capilaridade da ameaça, características do ameaçador, fatores potencializadores do risco, a fim de que as medidas de segurança dispensadas aos acompanhados pelo PROVITA sejam profícuas.</w:t>
      </w:r>
    </w:p>
    <w:p w14:paraId="7E264785" w14:textId="77777777" w:rsidR="00A7619F" w:rsidRPr="002E51A9" w:rsidRDefault="00A7619F" w:rsidP="00A7619F">
      <w:pPr>
        <w:spacing w:line="360" w:lineRule="auto"/>
        <w:ind w:firstLine="708"/>
        <w:jc w:val="both"/>
        <w:rPr>
          <w:sz w:val="24"/>
          <w:szCs w:val="24"/>
        </w:rPr>
      </w:pPr>
      <w:r w:rsidRPr="79A7A4BA">
        <w:rPr>
          <w:sz w:val="24"/>
          <w:szCs w:val="24"/>
        </w:rPr>
        <w:t>Nesse cerne, cabe ainda referendar o alinhamento escorreito do que se busca com esse Termo de Referência e o seu enquadramento no PRODOC 16/020, no Produto 1, atividade 1.7, uma vez que a avalição e o desenvolvimento de</w:t>
      </w:r>
      <w:r w:rsidRPr="79A7A4BA">
        <w:rPr>
          <w:rStyle w:val="Estilo10"/>
        </w:rPr>
        <w:t xml:space="preserve"> proposta de mecanismos de aperfeiçoamento da política de proteção a testemunhas abrange</w:t>
      </w:r>
      <w:r w:rsidRPr="79A7A4BA">
        <w:rPr>
          <w:sz w:val="24"/>
          <w:szCs w:val="24"/>
        </w:rPr>
        <w:t xml:space="preserve"> as especificidades necessárias ao bom desempenho da atuação do Programa, que deve monitorar a análise e o dimensionamento do risco desenvolvido pelos Programas estaduais e federal, como uma de suas ações prioritárias, uma vez que a proteção à vida é precípuo primário do PROVITA.</w:t>
      </w:r>
    </w:p>
    <w:p w14:paraId="1D92C5BC" w14:textId="77777777" w:rsidR="00A7619F" w:rsidRPr="002E51A9" w:rsidRDefault="00A7619F" w:rsidP="00A7619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2E51A9">
        <w:rPr>
          <w:rFonts w:cstheme="minorHAnsi"/>
          <w:sz w:val="24"/>
          <w:szCs w:val="24"/>
        </w:rPr>
        <w:t>Por derradeiro, o PROVITA é o único programa nesses moldes explicitados acima que tem sua execução pelo Estado em todo território nacional, sinal de reconhecimento, por parte do Estado Brasileiro, de seu dever e compromisso com os direitos humanos.</w:t>
      </w:r>
    </w:p>
    <w:bookmarkEnd w:id="0"/>
    <w:p w14:paraId="5E9630D4" w14:textId="77777777" w:rsidR="00790A17" w:rsidRPr="002F677D" w:rsidRDefault="00790A17" w:rsidP="00F42524">
      <w:pPr>
        <w:spacing w:after="0" w:line="240" w:lineRule="auto"/>
        <w:rPr>
          <w:rFonts w:cstheme="minorHAnsi"/>
          <w:sz w:val="24"/>
          <w:szCs w:val="24"/>
        </w:rPr>
      </w:pPr>
    </w:p>
    <w:p w14:paraId="42DC24A9" w14:textId="2500C26F" w:rsidR="00790A17" w:rsidRPr="002F677D" w:rsidRDefault="00790A17" w:rsidP="00EB226F">
      <w:pPr>
        <w:pStyle w:val="Heading2"/>
        <w:spacing w:before="0" w:after="120"/>
        <w:rPr>
          <w:rFonts w:asciiTheme="minorHAnsi" w:hAnsiTheme="minorHAnsi" w:cstheme="minorHAnsi"/>
        </w:rPr>
      </w:pPr>
      <w:r w:rsidRPr="002F677D">
        <w:rPr>
          <w:rFonts w:asciiTheme="minorHAnsi" w:hAnsiTheme="minorHAnsi" w:cstheme="minorHAnsi"/>
        </w:rPr>
        <w:t>7.</w:t>
      </w:r>
      <w:r w:rsidRPr="002F677D">
        <w:rPr>
          <w:rFonts w:asciiTheme="minorHAnsi" w:hAnsiTheme="minorHAnsi" w:cstheme="minorHAnsi"/>
        </w:rPr>
        <w:tab/>
        <w:t xml:space="preserve">Enquadramento </w:t>
      </w:r>
      <w:r w:rsidR="00F42524" w:rsidRPr="002F677D">
        <w:rPr>
          <w:rFonts w:asciiTheme="minorHAnsi" w:hAnsiTheme="minorHAnsi" w:cstheme="minorHAnsi"/>
        </w:rPr>
        <w:t xml:space="preserve">nas ações </w:t>
      </w:r>
      <w:r w:rsidRPr="002F677D">
        <w:rPr>
          <w:rFonts w:asciiTheme="minorHAnsi" w:hAnsiTheme="minorHAnsi" w:cstheme="minorHAnsi"/>
        </w:rPr>
        <w:t>do Projeto</w:t>
      </w:r>
    </w:p>
    <w:p w14:paraId="6647645A" w14:textId="77777777" w:rsidR="00A7619F" w:rsidRPr="00A7619F" w:rsidRDefault="00A7619F" w:rsidP="00A7619F">
      <w:pPr>
        <w:spacing w:after="120"/>
        <w:jc w:val="both"/>
        <w:rPr>
          <w:rFonts w:cstheme="minorHAnsi"/>
          <w:sz w:val="24"/>
          <w:szCs w:val="24"/>
        </w:rPr>
      </w:pPr>
      <w:r w:rsidRPr="1B61709D">
        <w:rPr>
          <w:sz w:val="24"/>
          <w:szCs w:val="24"/>
        </w:rPr>
        <w:t>Produto / Resultado: Produto 1: Subsídios ao desenvolvimento de novas metodologias e planos prioritários às políticas de promoção e proteção dos Direitos Humanos elaborados.</w:t>
      </w:r>
    </w:p>
    <w:p w14:paraId="04E61D27" w14:textId="4851804A" w:rsidR="00CF49F5" w:rsidRDefault="00A7619F" w:rsidP="00A7619F">
      <w:pPr>
        <w:spacing w:after="120"/>
        <w:jc w:val="both"/>
        <w:rPr>
          <w:rFonts w:cstheme="minorHAnsi"/>
          <w:sz w:val="24"/>
          <w:szCs w:val="24"/>
        </w:rPr>
      </w:pPr>
      <w:r w:rsidRPr="00A7619F">
        <w:rPr>
          <w:rFonts w:cstheme="minorHAnsi"/>
          <w:sz w:val="24"/>
          <w:szCs w:val="24"/>
        </w:rPr>
        <w:t>Atividade: 1.7 Avaliar e desenvolver proposta de mecanismos de aperfeiçoamento da política de proteção a testemunhas.</w:t>
      </w:r>
    </w:p>
    <w:p w14:paraId="79B3681A" w14:textId="77777777" w:rsidR="00A7619F" w:rsidRPr="00A7619F" w:rsidRDefault="00A7619F" w:rsidP="00A7619F">
      <w:pPr>
        <w:spacing w:after="120"/>
        <w:jc w:val="both"/>
        <w:rPr>
          <w:rFonts w:cstheme="minorHAnsi"/>
          <w:sz w:val="24"/>
          <w:szCs w:val="24"/>
        </w:rPr>
      </w:pPr>
    </w:p>
    <w:p w14:paraId="02034403" w14:textId="77777777" w:rsidR="00790A17" w:rsidRPr="002F677D" w:rsidRDefault="00790A17" w:rsidP="00EB226F">
      <w:pPr>
        <w:pStyle w:val="Heading2"/>
        <w:spacing w:before="0" w:after="120"/>
        <w:rPr>
          <w:rFonts w:asciiTheme="minorHAnsi" w:hAnsiTheme="minorHAnsi" w:cstheme="minorHAnsi"/>
        </w:rPr>
      </w:pPr>
      <w:r w:rsidRPr="002F677D">
        <w:rPr>
          <w:rFonts w:asciiTheme="minorHAnsi" w:hAnsiTheme="minorHAnsi" w:cstheme="minorHAnsi"/>
        </w:rPr>
        <w:t>8.</w:t>
      </w:r>
      <w:r w:rsidRPr="002F677D">
        <w:rPr>
          <w:rFonts w:asciiTheme="minorHAnsi" w:hAnsiTheme="minorHAnsi" w:cstheme="minorHAnsi"/>
        </w:rPr>
        <w:tab/>
        <w:t>Finalidade da Contratação</w:t>
      </w:r>
    </w:p>
    <w:p w14:paraId="19AB5CE0" w14:textId="4A1C06F3" w:rsidR="00790A17" w:rsidRPr="00A7619F" w:rsidRDefault="00A7619F" w:rsidP="00A7619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7619F">
        <w:rPr>
          <w:rFonts w:cstheme="minorHAnsi"/>
          <w:sz w:val="24"/>
          <w:szCs w:val="24"/>
        </w:rPr>
        <w:t>Desenvolver nova metodologia de mapeamento de riscos e plano de proteção individual para as pessoas integrantes do Programa de Proteção às Vítimas e Testemunhas Ameaçadas.</w:t>
      </w:r>
    </w:p>
    <w:p w14:paraId="304377E3" w14:textId="77777777" w:rsidR="00A7619F" w:rsidRPr="002F677D" w:rsidRDefault="00A7619F" w:rsidP="00F42524">
      <w:pPr>
        <w:spacing w:after="0" w:line="240" w:lineRule="auto"/>
        <w:rPr>
          <w:rFonts w:cstheme="minorHAnsi"/>
          <w:sz w:val="24"/>
          <w:szCs w:val="24"/>
        </w:rPr>
      </w:pPr>
    </w:p>
    <w:p w14:paraId="5E16AE87" w14:textId="77777777" w:rsidR="00790A17" w:rsidRPr="002F677D" w:rsidRDefault="00790A17" w:rsidP="00EB226F">
      <w:pPr>
        <w:pStyle w:val="Heading2"/>
        <w:spacing w:before="0" w:after="120"/>
        <w:rPr>
          <w:rFonts w:asciiTheme="minorHAnsi" w:hAnsiTheme="minorHAnsi" w:cstheme="minorHAnsi"/>
        </w:rPr>
      </w:pPr>
      <w:r w:rsidRPr="002F677D">
        <w:rPr>
          <w:rFonts w:asciiTheme="minorHAnsi" w:hAnsiTheme="minorHAnsi" w:cstheme="minorHAnsi"/>
        </w:rPr>
        <w:t>9.</w:t>
      </w:r>
      <w:r w:rsidRPr="002F677D">
        <w:rPr>
          <w:rFonts w:asciiTheme="minorHAnsi" w:hAnsiTheme="minorHAnsi" w:cstheme="minorHAnsi"/>
        </w:rPr>
        <w:tab/>
        <w:t>Requisitos (Perfil de Qualificação)</w:t>
      </w:r>
    </w:p>
    <w:p w14:paraId="273250E1" w14:textId="77777777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9.1.</w:t>
      </w:r>
      <w:r w:rsidRPr="002F677D">
        <w:rPr>
          <w:rFonts w:cstheme="minorHAnsi"/>
          <w:sz w:val="24"/>
          <w:szCs w:val="24"/>
        </w:rPr>
        <w:tab/>
        <w:t xml:space="preserve">Requisitos Obrigatórios: </w:t>
      </w:r>
    </w:p>
    <w:p w14:paraId="24DBADFA" w14:textId="77777777" w:rsidR="00A7619F" w:rsidRPr="00A7619F" w:rsidRDefault="00A7619F" w:rsidP="00A7619F">
      <w:pPr>
        <w:pStyle w:val="ListParagraph"/>
        <w:numPr>
          <w:ilvl w:val="0"/>
          <w:numId w:val="9"/>
        </w:numPr>
        <w:spacing w:after="120" w:line="256" w:lineRule="auto"/>
        <w:jc w:val="both"/>
        <w:rPr>
          <w:rFonts w:cstheme="minorHAnsi"/>
          <w:sz w:val="24"/>
          <w:szCs w:val="24"/>
        </w:rPr>
      </w:pPr>
      <w:r w:rsidRPr="00A7619F">
        <w:rPr>
          <w:rFonts w:cstheme="minorHAnsi"/>
          <w:sz w:val="24"/>
          <w:szCs w:val="24"/>
        </w:rPr>
        <w:t>Graduação em ciência da informação, Direito, ou segurança pública.</w:t>
      </w:r>
    </w:p>
    <w:p w14:paraId="1AAE0EEA" w14:textId="77777777" w:rsidR="00A7619F" w:rsidRPr="00A7619F" w:rsidRDefault="00A7619F" w:rsidP="00A7619F">
      <w:pPr>
        <w:pStyle w:val="ListParagraph"/>
        <w:numPr>
          <w:ilvl w:val="0"/>
          <w:numId w:val="9"/>
        </w:numPr>
        <w:spacing w:after="120" w:line="256" w:lineRule="auto"/>
        <w:jc w:val="both"/>
        <w:rPr>
          <w:rFonts w:cstheme="minorHAnsi"/>
          <w:sz w:val="24"/>
          <w:szCs w:val="24"/>
        </w:rPr>
      </w:pPr>
      <w:r w:rsidRPr="00A7619F">
        <w:rPr>
          <w:rFonts w:cstheme="minorHAnsi"/>
          <w:sz w:val="24"/>
          <w:szCs w:val="24"/>
        </w:rPr>
        <w:t>Pós-Graduação em Gestão da Segurança da Informação, Segurança Pública, Direito, Educação, Gestão de Risco ou áreas correlatas, em instituição devidamente reconhecida pelo MEC.</w:t>
      </w:r>
    </w:p>
    <w:p w14:paraId="227ED83D" w14:textId="1588125D" w:rsidR="00A7619F" w:rsidRPr="00A7619F" w:rsidRDefault="00A7619F" w:rsidP="00A7619F">
      <w:pPr>
        <w:pStyle w:val="ListParagraph"/>
        <w:numPr>
          <w:ilvl w:val="0"/>
          <w:numId w:val="9"/>
        </w:numPr>
        <w:spacing w:after="120" w:line="256" w:lineRule="auto"/>
        <w:jc w:val="both"/>
        <w:rPr>
          <w:rFonts w:cstheme="minorHAnsi"/>
          <w:sz w:val="24"/>
          <w:szCs w:val="24"/>
        </w:rPr>
      </w:pPr>
      <w:r w:rsidRPr="00A7619F">
        <w:rPr>
          <w:rFonts w:cstheme="minorHAnsi"/>
          <w:sz w:val="24"/>
          <w:szCs w:val="24"/>
        </w:rPr>
        <w:t>Experiência profissional de, pelo menos, 1ano</w:t>
      </w:r>
      <w:r w:rsidR="000A16C2">
        <w:rPr>
          <w:rFonts w:cstheme="minorHAnsi"/>
          <w:sz w:val="24"/>
          <w:szCs w:val="24"/>
        </w:rPr>
        <w:t xml:space="preserve"> </w:t>
      </w:r>
      <w:r w:rsidRPr="00A7619F">
        <w:rPr>
          <w:rFonts w:cstheme="minorHAnsi"/>
          <w:sz w:val="24"/>
          <w:szCs w:val="24"/>
        </w:rPr>
        <w:t>na elaboração de práticas e mecanismos de gestão de risco.</w:t>
      </w:r>
    </w:p>
    <w:p w14:paraId="6C07ACB9" w14:textId="77777777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9.2.</w:t>
      </w:r>
      <w:r w:rsidRPr="002F677D">
        <w:rPr>
          <w:rFonts w:cstheme="minorHAnsi"/>
          <w:sz w:val="24"/>
          <w:szCs w:val="24"/>
        </w:rPr>
        <w:tab/>
        <w:t xml:space="preserve">Requisitos Desejáveis: </w:t>
      </w:r>
    </w:p>
    <w:p w14:paraId="452ED747" w14:textId="77777777" w:rsidR="00A7619F" w:rsidRPr="00A7619F" w:rsidRDefault="00A7619F" w:rsidP="00A7619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A7619F">
        <w:rPr>
          <w:rFonts w:eastAsia="Times New Roman" w:cstheme="minorHAnsi"/>
          <w:sz w:val="24"/>
          <w:szCs w:val="24"/>
          <w:lang w:eastAsia="pt-BR"/>
        </w:rPr>
        <w:t>Experiência de pelo menos 2 anos na implantação de mecanismos de gestão de risco;</w:t>
      </w:r>
    </w:p>
    <w:p w14:paraId="310590FE" w14:textId="77777777" w:rsidR="00A7619F" w:rsidRPr="00A7619F" w:rsidRDefault="00A7619F" w:rsidP="00A7619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A7619F">
        <w:rPr>
          <w:rFonts w:eastAsia="Times New Roman" w:cstheme="minorHAnsi"/>
          <w:sz w:val="24"/>
          <w:szCs w:val="24"/>
          <w:lang w:eastAsia="pt-BR"/>
        </w:rPr>
        <w:t>Experiência em Programas de Proteção.</w:t>
      </w:r>
    </w:p>
    <w:p w14:paraId="3D981DB7" w14:textId="77777777" w:rsidR="00A7619F" w:rsidRPr="00A7619F" w:rsidRDefault="00A7619F" w:rsidP="00A7619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A7619F">
        <w:rPr>
          <w:rFonts w:eastAsia="Times New Roman" w:cstheme="minorHAnsi"/>
          <w:sz w:val="24"/>
          <w:szCs w:val="24"/>
          <w:lang w:eastAsia="pt-BR"/>
        </w:rPr>
        <w:t>Formação strictu sensu (Mestrado, Doutorado) em Segurança Pública, Tecnologia da Informação ou áreas correlatas.</w:t>
      </w:r>
    </w:p>
    <w:p w14:paraId="0FB8CD3A" w14:textId="77777777" w:rsidR="00A7619F" w:rsidRPr="00A7619F" w:rsidRDefault="00A7619F" w:rsidP="00A7619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A7619F">
        <w:rPr>
          <w:rFonts w:eastAsia="Times New Roman" w:cstheme="minorHAnsi"/>
          <w:sz w:val="24"/>
          <w:szCs w:val="24"/>
          <w:lang w:eastAsia="pt-BR"/>
        </w:rPr>
        <w:t>Publicação em periódicos científicos de artigos que versem sobre segurança pública, segurança cibernética, gestão de riscos, inteligência de dados e Direitos Humanos.</w:t>
      </w:r>
    </w:p>
    <w:p w14:paraId="527A04D2" w14:textId="77777777" w:rsidR="00790A17" w:rsidRPr="002F677D" w:rsidRDefault="00790A17" w:rsidP="00A64A1E">
      <w:pPr>
        <w:spacing w:after="0" w:line="240" w:lineRule="auto"/>
        <w:rPr>
          <w:rFonts w:cstheme="minorHAnsi"/>
          <w:sz w:val="24"/>
          <w:szCs w:val="24"/>
        </w:rPr>
      </w:pPr>
    </w:p>
    <w:p w14:paraId="2E17D99C" w14:textId="77777777" w:rsidR="00790A17" w:rsidRPr="002F677D" w:rsidRDefault="00790A17" w:rsidP="00EB226F">
      <w:pPr>
        <w:pStyle w:val="Heading2"/>
        <w:spacing w:before="0" w:after="120"/>
        <w:rPr>
          <w:rFonts w:asciiTheme="minorHAnsi" w:hAnsiTheme="minorHAnsi" w:cstheme="minorHAnsi"/>
        </w:rPr>
      </w:pPr>
      <w:r w:rsidRPr="002F677D">
        <w:rPr>
          <w:rFonts w:asciiTheme="minorHAnsi" w:hAnsiTheme="minorHAnsi" w:cstheme="minorHAnsi"/>
        </w:rPr>
        <w:t>10.</w:t>
      </w:r>
      <w:r w:rsidRPr="002F677D">
        <w:rPr>
          <w:rFonts w:asciiTheme="minorHAnsi" w:hAnsiTheme="minorHAnsi" w:cstheme="minorHAnsi"/>
        </w:rPr>
        <w:tab/>
        <w:t xml:space="preserve"> Atividades a serem desenvolvidas</w:t>
      </w:r>
    </w:p>
    <w:p w14:paraId="0AD78E02" w14:textId="77777777" w:rsidR="00A7619F" w:rsidRPr="00A7619F" w:rsidRDefault="00A7619F" w:rsidP="00A761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7619F">
        <w:rPr>
          <w:rFonts w:cstheme="minorHAnsi"/>
          <w:sz w:val="24"/>
          <w:szCs w:val="24"/>
        </w:rPr>
        <w:t>Planejar o trabalho a ser realizado, detalhando-o na forma de um plano de trabalho com cronograma;</w:t>
      </w:r>
    </w:p>
    <w:p w14:paraId="0A6FA1BF" w14:textId="77777777" w:rsidR="00A7619F" w:rsidRPr="00A7619F" w:rsidRDefault="00A7619F" w:rsidP="00A761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7619F">
        <w:rPr>
          <w:rFonts w:cstheme="minorHAnsi"/>
          <w:sz w:val="24"/>
          <w:szCs w:val="24"/>
        </w:rPr>
        <w:t xml:space="preserve">Participar das reuniões com as equipes técnicas e dos estados para levantar necessidades e informações para a elaboração da metodologia; </w:t>
      </w:r>
    </w:p>
    <w:p w14:paraId="779CC6A5" w14:textId="77777777" w:rsidR="00A7619F" w:rsidRPr="00A7619F" w:rsidRDefault="00A7619F" w:rsidP="00A761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7619F">
        <w:rPr>
          <w:rFonts w:cstheme="minorHAnsi"/>
          <w:sz w:val="24"/>
          <w:szCs w:val="24"/>
        </w:rPr>
        <w:t>Participar de reuniões com a Coordenação Geral e outras áreas do ministério para fazer levantamentos de informações bem como avaliar padrões/documentos e metodologias existentes.</w:t>
      </w:r>
    </w:p>
    <w:p w14:paraId="547D92DD" w14:textId="77777777" w:rsidR="00A7619F" w:rsidRPr="00A7619F" w:rsidRDefault="00A7619F" w:rsidP="00A761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7619F">
        <w:rPr>
          <w:rFonts w:cstheme="minorHAnsi"/>
          <w:sz w:val="24"/>
          <w:szCs w:val="24"/>
        </w:rPr>
        <w:t xml:space="preserve">Desenvolver todo o conteúdo da metodologia contemplando as necessidades apresentadas pela coordenação; </w:t>
      </w:r>
    </w:p>
    <w:p w14:paraId="707809EA" w14:textId="77777777" w:rsidR="00A7619F" w:rsidRPr="00A7619F" w:rsidRDefault="00A7619F" w:rsidP="00A761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7619F">
        <w:rPr>
          <w:rFonts w:cstheme="minorHAnsi"/>
          <w:sz w:val="24"/>
          <w:szCs w:val="24"/>
        </w:rPr>
        <w:t xml:space="preserve">Fazer demonstrações parciais da metodologia;  </w:t>
      </w:r>
    </w:p>
    <w:p w14:paraId="482149D9" w14:textId="77777777" w:rsidR="00A7619F" w:rsidRPr="00A7619F" w:rsidRDefault="00A7619F" w:rsidP="00A761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7619F">
        <w:rPr>
          <w:rFonts w:cstheme="minorHAnsi"/>
          <w:sz w:val="24"/>
          <w:szCs w:val="24"/>
        </w:rPr>
        <w:t>Apresentar, sob orientação da equipe de coordenação a versal final da metodologia;</w:t>
      </w:r>
    </w:p>
    <w:p w14:paraId="401ADCC7" w14:textId="77777777" w:rsidR="00A7619F" w:rsidRPr="00A7619F" w:rsidRDefault="00A7619F" w:rsidP="00A761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7619F">
        <w:rPr>
          <w:rFonts w:cstheme="minorHAnsi"/>
          <w:sz w:val="24"/>
          <w:szCs w:val="24"/>
        </w:rPr>
        <w:t>Apresentar propostas de outros documentos acessórios à metodologia;</w:t>
      </w:r>
    </w:p>
    <w:p w14:paraId="61949B0D" w14:textId="77777777" w:rsidR="00A7619F" w:rsidRPr="00A7619F" w:rsidRDefault="00A7619F" w:rsidP="00A761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7619F">
        <w:rPr>
          <w:rFonts w:cstheme="minorHAnsi"/>
          <w:sz w:val="24"/>
          <w:szCs w:val="24"/>
        </w:rPr>
        <w:t xml:space="preserve">Realização de treinamentos junto às equipes técnicas do produto desenvolvido; </w:t>
      </w:r>
    </w:p>
    <w:p w14:paraId="2CB2BBAD" w14:textId="77777777" w:rsidR="00A7619F" w:rsidRDefault="00A7619F" w:rsidP="00A761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7619F">
        <w:rPr>
          <w:rFonts w:cstheme="minorHAnsi"/>
          <w:sz w:val="24"/>
          <w:szCs w:val="24"/>
        </w:rPr>
        <w:t>Realização de viagens para ministração de treinamentos e/ou levantamento de informações</w:t>
      </w:r>
      <w:r>
        <w:rPr>
          <w:rFonts w:cstheme="minorHAnsi"/>
          <w:sz w:val="24"/>
          <w:szCs w:val="24"/>
        </w:rPr>
        <w:t>;</w:t>
      </w:r>
      <w:bookmarkStart w:id="1" w:name="_Hlk69285004"/>
    </w:p>
    <w:bookmarkEnd w:id="1"/>
    <w:p w14:paraId="1669119D" w14:textId="37D853F8" w:rsidR="005C0AF5" w:rsidRPr="00BF635C" w:rsidRDefault="005C0AF5" w:rsidP="005C0AF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Style w:val="Estilo10"/>
          <w:rFonts w:cstheme="minorHAnsi"/>
          <w:color w:val="auto"/>
          <w:szCs w:val="24"/>
        </w:rPr>
      </w:pPr>
      <w:r w:rsidRPr="00C52BF1">
        <w:rPr>
          <w:rStyle w:val="Estilo10"/>
        </w:rPr>
        <w:t>Est</w:t>
      </w:r>
      <w:r>
        <w:rPr>
          <w:rStyle w:val="Estilo10"/>
        </w:rPr>
        <w:t>ão</w:t>
      </w:r>
      <w:r w:rsidRPr="00C52BF1">
        <w:rPr>
          <w:rStyle w:val="Estilo10"/>
        </w:rPr>
        <w:t xml:space="preserve"> prevista</w:t>
      </w:r>
      <w:r>
        <w:rPr>
          <w:rStyle w:val="Estilo10"/>
        </w:rPr>
        <w:t>s</w:t>
      </w:r>
      <w:r w:rsidRPr="00C52BF1">
        <w:rPr>
          <w:rStyle w:val="Estilo10"/>
        </w:rPr>
        <w:t xml:space="preserve"> a realização de 1</w:t>
      </w:r>
      <w:r>
        <w:rPr>
          <w:rStyle w:val="Estilo10"/>
        </w:rPr>
        <w:t>6</w:t>
      </w:r>
      <w:r w:rsidRPr="00C52BF1">
        <w:rPr>
          <w:rStyle w:val="Estilo10"/>
        </w:rPr>
        <w:t xml:space="preserve"> oficinas </w:t>
      </w:r>
      <w:r>
        <w:rPr>
          <w:rStyle w:val="Estilo10"/>
        </w:rPr>
        <w:t>com aproximadamente 14 pessoas por treinamento</w:t>
      </w:r>
      <w:r w:rsidRPr="00C52BF1">
        <w:rPr>
          <w:rStyle w:val="Estilo10"/>
        </w:rPr>
        <w:t>. Cada oficina</w:t>
      </w:r>
      <w:r>
        <w:rPr>
          <w:rStyle w:val="Estilo10"/>
        </w:rPr>
        <w:t xml:space="preserve"> virtual terá a duração de 24 horas, contemplando preparação, condução da oficina e elaboração de relatório.</w:t>
      </w:r>
      <w:r w:rsidRPr="00C52BF1">
        <w:rPr>
          <w:rStyle w:val="Estilo10"/>
        </w:rPr>
        <w:t xml:space="preserve"> </w:t>
      </w:r>
    </w:p>
    <w:p w14:paraId="218BA433" w14:textId="77777777" w:rsidR="00A7619F" w:rsidRPr="00A7619F" w:rsidRDefault="00A7619F" w:rsidP="00A7619F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AE8055C" w14:textId="77777777" w:rsidR="00790A17" w:rsidRPr="002F677D" w:rsidRDefault="00790A17" w:rsidP="00A64A1E">
      <w:pPr>
        <w:spacing w:after="0" w:line="240" w:lineRule="auto"/>
        <w:rPr>
          <w:rFonts w:cstheme="minorHAnsi"/>
          <w:sz w:val="24"/>
          <w:szCs w:val="24"/>
        </w:rPr>
      </w:pPr>
    </w:p>
    <w:p w14:paraId="022256F8" w14:textId="77777777" w:rsidR="00790A17" w:rsidRPr="002F677D" w:rsidRDefault="00790A17" w:rsidP="00EB226F">
      <w:pPr>
        <w:pStyle w:val="Heading2"/>
        <w:spacing w:before="0" w:after="120"/>
        <w:rPr>
          <w:rFonts w:asciiTheme="minorHAnsi" w:hAnsiTheme="minorHAnsi" w:cstheme="minorHAnsi"/>
        </w:rPr>
      </w:pPr>
      <w:r w:rsidRPr="002F677D">
        <w:rPr>
          <w:rFonts w:asciiTheme="minorHAnsi" w:hAnsiTheme="minorHAnsi" w:cstheme="minorHAnsi"/>
        </w:rPr>
        <w:lastRenderedPageBreak/>
        <w:t>11.</w:t>
      </w:r>
      <w:r w:rsidRPr="002F677D">
        <w:rPr>
          <w:rFonts w:asciiTheme="minorHAnsi" w:hAnsiTheme="minorHAnsi" w:cstheme="minorHAnsi"/>
        </w:rPr>
        <w:tab/>
        <w:t xml:space="preserve"> Produtos e Resultados Esperados</w:t>
      </w:r>
    </w:p>
    <w:tbl>
      <w:tblPr>
        <w:tblW w:w="10207" w:type="dxa"/>
        <w:tblInd w:w="-7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6521"/>
      </w:tblGrid>
      <w:tr w:rsidR="00A7619F" w:rsidRPr="004131AE" w14:paraId="20937620" w14:textId="77777777" w:rsidTr="006D3581">
        <w:trPr>
          <w:trHeight w:val="6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C47768" w14:textId="598F9D46" w:rsidR="00A7619F" w:rsidRPr="004131AE" w:rsidRDefault="00A7619F" w:rsidP="006D3581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Cs/>
                <w:lang w:eastAsia="pt-BR"/>
              </w:rPr>
              <w:t>Produtos</w:t>
            </w:r>
          </w:p>
        </w:tc>
        <w:tc>
          <w:tcPr>
            <w:tcW w:w="6521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DDDDD"/>
          </w:tcPr>
          <w:p w14:paraId="6B25B4BC" w14:textId="23E3584C" w:rsidR="00A7619F" w:rsidRPr="004131AE" w:rsidRDefault="00A7619F" w:rsidP="006D3581">
            <w:pPr>
              <w:jc w:val="center"/>
              <w:rPr>
                <w:rFonts w:eastAsia="Times New Roman" w:cstheme="minorHAnsi"/>
                <w:bCs/>
                <w:lang w:eastAsia="pt-BR"/>
              </w:rPr>
            </w:pPr>
            <w:r>
              <w:rPr>
                <w:rFonts w:eastAsia="Times New Roman" w:cstheme="minorHAnsi"/>
                <w:bCs/>
                <w:lang w:eastAsia="pt-BR"/>
              </w:rPr>
              <w:t>Descrição</w:t>
            </w:r>
          </w:p>
        </w:tc>
      </w:tr>
      <w:tr w:rsidR="00A7619F" w:rsidRPr="004131AE" w14:paraId="5E023148" w14:textId="77777777" w:rsidTr="006D3581">
        <w:trPr>
          <w:trHeight w:val="120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277DC5" w14:textId="77777777" w:rsidR="00A7619F" w:rsidRPr="002E51A9" w:rsidRDefault="00A7619F" w:rsidP="006D3581">
            <w:pPr>
              <w:jc w:val="both"/>
              <w:rPr>
                <w:rFonts w:cstheme="minorHAnsi"/>
              </w:rPr>
            </w:pPr>
            <w:r w:rsidRPr="002E51A9">
              <w:rPr>
                <w:rFonts w:cstheme="minorHAnsi"/>
              </w:rPr>
              <w:t>1. Documento Técnico preliminar com as recomendações de todos os atores que utilizarão a metodologia de gestão de riscos e plano de proteção individual para o PROVITA.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0A10C7BC" w14:textId="77777777" w:rsidR="00A7619F" w:rsidRPr="005C63B3" w:rsidRDefault="00A7619F" w:rsidP="006D3581">
            <w:pPr>
              <w:jc w:val="both"/>
            </w:pPr>
            <w:r>
              <w:t>O documento deve considerar todas as recomendações /apontamentos dos órgãos que utilizarão a metodologia.</w:t>
            </w:r>
          </w:p>
          <w:p w14:paraId="40CB309E" w14:textId="77777777" w:rsidR="00A7619F" w:rsidRDefault="00A7619F" w:rsidP="006D3581">
            <w:pPr>
              <w:jc w:val="both"/>
              <w:rPr>
                <w:rFonts w:cstheme="minorHAnsi"/>
              </w:rPr>
            </w:pPr>
            <w:r w:rsidRPr="005C63B3">
              <w:rPr>
                <w:rFonts w:cstheme="minorHAnsi"/>
              </w:rPr>
              <w:t>É fundamental que o documento contenha:</w:t>
            </w:r>
          </w:p>
          <w:p w14:paraId="4E14F583" w14:textId="77777777" w:rsidR="00A7619F" w:rsidRPr="005C63B3" w:rsidRDefault="00A7619F" w:rsidP="006D3581">
            <w:pPr>
              <w:jc w:val="both"/>
              <w:rPr>
                <w:rFonts w:cstheme="minorHAnsi"/>
              </w:rPr>
            </w:pPr>
            <w:r w:rsidRPr="005C63B3">
              <w:rPr>
                <w:rFonts w:cstheme="minorHAnsi"/>
              </w:rPr>
              <w:t xml:space="preserve">a) levantamento inicial de atores que utilizarão </w:t>
            </w:r>
            <w:r>
              <w:rPr>
                <w:rFonts w:cstheme="minorHAnsi"/>
              </w:rPr>
              <w:t>a metodologia</w:t>
            </w:r>
            <w:r w:rsidRPr="005C63B3">
              <w:rPr>
                <w:rFonts w:cstheme="minorHAnsi"/>
              </w:rPr>
              <w:t>;</w:t>
            </w:r>
          </w:p>
          <w:p w14:paraId="151B93CF" w14:textId="77777777" w:rsidR="00A7619F" w:rsidRPr="005C63B3" w:rsidRDefault="00A7619F" w:rsidP="006D3581">
            <w:pPr>
              <w:jc w:val="both"/>
            </w:pPr>
            <w:r w:rsidRPr="0EDD34D0">
              <w:t>b) uma tabela com a relação das recomendações com a seguinte estrutura: breve descrição da recomendação, origem, razões, órgão, entidade ou Estado emissor;</w:t>
            </w:r>
          </w:p>
        </w:tc>
      </w:tr>
      <w:tr w:rsidR="00A7619F" w:rsidRPr="004131AE" w14:paraId="1AE680D7" w14:textId="77777777" w:rsidTr="006D3581">
        <w:trPr>
          <w:trHeight w:val="82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298321" w14:textId="77777777" w:rsidR="00A7619F" w:rsidRPr="002E51A9" w:rsidRDefault="00A7619F" w:rsidP="006D3581">
            <w:pPr>
              <w:jc w:val="both"/>
              <w:rPr>
                <w:rFonts w:eastAsia="Times New Roman"/>
                <w:lang w:eastAsia="pt-BR"/>
              </w:rPr>
            </w:pPr>
            <w:r w:rsidRPr="0EDD34D0">
              <w:t>2. Documento Técnico contendo proposta de metodologia para mapeamento de risco e plano de proteção individual de pessoas integrantes do Programa de Proteção às Vítimas e Testemunhas Ameaçadas; e plano de trabalho, com cronograma detalhado que contemple os prazos e exigências de entrega deste edital.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74985902" w14:textId="77777777" w:rsidR="00A7619F" w:rsidRPr="002274EC" w:rsidRDefault="00A7619F" w:rsidP="006D3581">
            <w:pPr>
              <w:spacing w:after="0"/>
              <w:ind w:left="444" w:hanging="284"/>
              <w:jc w:val="both"/>
              <w:rPr>
                <w:rFonts w:eastAsia="Times New Roman" w:cstheme="minorHAnsi"/>
                <w:lang w:eastAsia="pt-BR"/>
              </w:rPr>
            </w:pPr>
            <w:r w:rsidRPr="002274EC">
              <w:rPr>
                <w:rFonts w:eastAsia="Times New Roman" w:cstheme="minorHAnsi"/>
                <w:lang w:eastAsia="pt-BR"/>
              </w:rPr>
              <w:t>O documento deve considerar uma metodologia que permita avaliação de risco individual e um plano de proteção individual.</w:t>
            </w:r>
          </w:p>
          <w:p w14:paraId="139BA1A2" w14:textId="77777777" w:rsidR="00A7619F" w:rsidRPr="002274EC" w:rsidRDefault="00A7619F" w:rsidP="006D3581">
            <w:pPr>
              <w:spacing w:after="0"/>
              <w:ind w:left="444" w:hanging="284"/>
              <w:jc w:val="both"/>
              <w:rPr>
                <w:rFonts w:eastAsia="Times New Roman" w:cstheme="minorHAnsi"/>
                <w:lang w:eastAsia="pt-BR"/>
              </w:rPr>
            </w:pPr>
            <w:r w:rsidRPr="002274EC">
              <w:rPr>
                <w:rFonts w:eastAsia="Times New Roman" w:cstheme="minorHAnsi"/>
                <w:lang w:eastAsia="pt-BR"/>
              </w:rPr>
              <w:t>É fundamental que o documento contenha:</w:t>
            </w:r>
          </w:p>
          <w:p w14:paraId="549479B9" w14:textId="77777777" w:rsidR="00A7619F" w:rsidRPr="002274EC" w:rsidRDefault="00A7619F" w:rsidP="006D3581">
            <w:pPr>
              <w:spacing w:after="0"/>
              <w:ind w:left="444" w:hanging="284"/>
              <w:jc w:val="both"/>
              <w:rPr>
                <w:rFonts w:eastAsia="Times New Roman" w:cstheme="minorHAnsi"/>
                <w:lang w:eastAsia="pt-BR"/>
              </w:rPr>
            </w:pPr>
            <w:r w:rsidRPr="002274EC">
              <w:rPr>
                <w:rFonts w:eastAsia="Times New Roman" w:cstheme="minorHAnsi"/>
                <w:lang w:eastAsia="pt-BR"/>
              </w:rPr>
              <w:t xml:space="preserve">a) levantamento inicial dos elementos que devem compor a metodologia; </w:t>
            </w:r>
          </w:p>
          <w:p w14:paraId="5F0E9F0C" w14:textId="77777777" w:rsidR="00A7619F" w:rsidRPr="002274EC" w:rsidRDefault="00A7619F" w:rsidP="006D3581">
            <w:pPr>
              <w:spacing w:after="0"/>
              <w:ind w:left="444" w:hanging="284"/>
              <w:jc w:val="both"/>
              <w:rPr>
                <w:rFonts w:eastAsia="Times New Roman" w:cstheme="minorHAnsi"/>
                <w:lang w:eastAsia="pt-BR"/>
              </w:rPr>
            </w:pPr>
            <w:r w:rsidRPr="002274EC">
              <w:rPr>
                <w:rFonts w:eastAsia="Times New Roman" w:cstheme="minorHAnsi"/>
                <w:lang w:eastAsia="pt-BR"/>
              </w:rPr>
              <w:t>b) base de dados de referência para o desenvolvimento de uma metodologia;</w:t>
            </w:r>
          </w:p>
          <w:p w14:paraId="4EF87E54" w14:textId="77777777" w:rsidR="00A7619F" w:rsidRPr="002274EC" w:rsidRDefault="00A7619F" w:rsidP="006D3581">
            <w:pPr>
              <w:spacing w:after="0"/>
              <w:ind w:left="444" w:hanging="284"/>
              <w:jc w:val="both"/>
              <w:rPr>
                <w:rFonts w:eastAsia="Times New Roman" w:cstheme="minorHAnsi"/>
                <w:lang w:eastAsia="pt-BR"/>
              </w:rPr>
            </w:pPr>
            <w:r w:rsidRPr="002274EC">
              <w:rPr>
                <w:rFonts w:eastAsia="Times New Roman" w:cstheme="minorHAnsi"/>
                <w:lang w:eastAsia="pt-BR"/>
              </w:rPr>
              <w:t>c) referência bibliográficas conforme ABNT e respectivos endereços eletrônicos, caso disponíveis on-line) utilizados para elaboração da metodol</w:t>
            </w:r>
            <w:r>
              <w:rPr>
                <w:rFonts w:eastAsia="Times New Roman" w:cstheme="minorHAnsi"/>
                <w:lang w:eastAsia="pt-BR"/>
              </w:rPr>
              <w:t>o</w:t>
            </w:r>
            <w:r w:rsidRPr="002274EC">
              <w:rPr>
                <w:rFonts w:eastAsia="Times New Roman" w:cstheme="minorHAnsi"/>
                <w:lang w:eastAsia="pt-BR"/>
              </w:rPr>
              <w:t>g</w:t>
            </w:r>
            <w:r>
              <w:rPr>
                <w:rFonts w:eastAsia="Times New Roman" w:cstheme="minorHAnsi"/>
                <w:lang w:eastAsia="pt-BR"/>
              </w:rPr>
              <w:t>i</w:t>
            </w:r>
            <w:r w:rsidRPr="002274EC">
              <w:rPr>
                <w:rFonts w:eastAsia="Times New Roman" w:cstheme="minorHAnsi"/>
                <w:lang w:eastAsia="pt-BR"/>
              </w:rPr>
              <w:t>a;</w:t>
            </w:r>
          </w:p>
          <w:p w14:paraId="2E1336BB" w14:textId="77777777" w:rsidR="00A7619F" w:rsidRPr="002274EC" w:rsidRDefault="00A7619F" w:rsidP="006D3581">
            <w:pPr>
              <w:spacing w:after="0"/>
              <w:ind w:left="444" w:hanging="284"/>
              <w:jc w:val="both"/>
              <w:rPr>
                <w:rFonts w:eastAsia="Times New Roman" w:cstheme="minorHAnsi"/>
                <w:lang w:eastAsia="pt-BR"/>
              </w:rPr>
            </w:pPr>
            <w:r w:rsidRPr="002274EC">
              <w:rPr>
                <w:rFonts w:eastAsia="Times New Roman" w:cstheme="minorHAnsi"/>
                <w:lang w:eastAsia="pt-BR"/>
              </w:rPr>
              <w:t>d) Plano de Proteção Individual contemplando:</w:t>
            </w:r>
          </w:p>
          <w:p w14:paraId="32277216" w14:textId="77777777" w:rsidR="00A7619F" w:rsidRPr="002274EC" w:rsidRDefault="00A7619F" w:rsidP="006D3581">
            <w:pPr>
              <w:spacing w:after="0"/>
              <w:ind w:left="444" w:hanging="284"/>
              <w:jc w:val="both"/>
              <w:rPr>
                <w:rFonts w:eastAsia="Times New Roman" w:cstheme="minorHAnsi"/>
                <w:lang w:eastAsia="pt-BR"/>
              </w:rPr>
            </w:pPr>
            <w:r w:rsidRPr="002274EC">
              <w:rPr>
                <w:rFonts w:eastAsia="Times New Roman" w:cstheme="minorHAnsi"/>
                <w:lang w:eastAsia="pt-BR"/>
              </w:rPr>
              <w:t xml:space="preserve">         . tipos de ame</w:t>
            </w:r>
            <w:r>
              <w:rPr>
                <w:rFonts w:eastAsia="Times New Roman" w:cstheme="minorHAnsi"/>
                <w:lang w:eastAsia="pt-BR"/>
              </w:rPr>
              <w:t>a</w:t>
            </w:r>
            <w:r w:rsidRPr="002274EC">
              <w:rPr>
                <w:rFonts w:eastAsia="Times New Roman" w:cstheme="minorHAnsi"/>
                <w:lang w:eastAsia="pt-BR"/>
              </w:rPr>
              <w:t>ças, categorias, nível de risco</w:t>
            </w:r>
          </w:p>
          <w:p w14:paraId="2E507AC7" w14:textId="77777777" w:rsidR="00A7619F" w:rsidRDefault="00A7619F" w:rsidP="006D3581">
            <w:pPr>
              <w:spacing w:after="0" w:line="240" w:lineRule="auto"/>
              <w:ind w:left="444" w:hanging="284"/>
              <w:jc w:val="both"/>
              <w:rPr>
                <w:rFonts w:eastAsia="Times New Roman" w:cstheme="minorHAnsi"/>
                <w:lang w:eastAsia="pt-BR"/>
              </w:rPr>
            </w:pPr>
            <w:r w:rsidRPr="002274EC">
              <w:rPr>
                <w:rFonts w:eastAsia="Times New Roman" w:cstheme="minorHAnsi"/>
                <w:lang w:eastAsia="pt-BR"/>
              </w:rPr>
              <w:t xml:space="preserve">         . medidas para cada tipo de ame</w:t>
            </w:r>
            <w:r>
              <w:rPr>
                <w:rFonts w:eastAsia="Times New Roman" w:cstheme="minorHAnsi"/>
                <w:lang w:eastAsia="pt-BR"/>
              </w:rPr>
              <w:t>a</w:t>
            </w:r>
            <w:r w:rsidRPr="002274EC">
              <w:rPr>
                <w:rFonts w:eastAsia="Times New Roman" w:cstheme="minorHAnsi"/>
                <w:lang w:eastAsia="pt-BR"/>
              </w:rPr>
              <w:t>ças diferenciada pelo nível de impacto x risco ao protegido;</w:t>
            </w:r>
          </w:p>
          <w:p w14:paraId="6082F464" w14:textId="77777777" w:rsidR="00A7619F" w:rsidRPr="004131AE" w:rsidRDefault="00A7619F" w:rsidP="006D3581">
            <w:pPr>
              <w:spacing w:after="0" w:line="240" w:lineRule="auto"/>
              <w:ind w:left="444" w:hanging="284"/>
              <w:jc w:val="both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e)  Planejamento pedagógico das oficinas presenciais e virtuais que serão realizadas.</w:t>
            </w:r>
          </w:p>
        </w:tc>
      </w:tr>
      <w:tr w:rsidR="00A7619F" w:rsidRPr="004131AE" w14:paraId="00641525" w14:textId="77777777" w:rsidTr="006D3581">
        <w:trPr>
          <w:trHeight w:val="82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C07E7" w14:textId="0596775A" w:rsidR="00A7619F" w:rsidRPr="005C0AF5" w:rsidRDefault="00A7619F" w:rsidP="006D3581">
            <w:pPr>
              <w:jc w:val="both"/>
            </w:pPr>
            <w:r w:rsidRPr="33F1E91F">
              <w:t xml:space="preserve">3. Documento técnico contendo a avaliação da realização de </w:t>
            </w:r>
            <w:r w:rsidR="005C0AF5">
              <w:t>16</w:t>
            </w:r>
            <w:r w:rsidRPr="33F1E91F">
              <w:t xml:space="preserve"> oficinas p</w:t>
            </w:r>
            <w:r w:rsidR="005C0AF5">
              <w:t>referencialmente virtuais</w:t>
            </w:r>
            <w:r w:rsidRPr="33F1E91F">
              <w:t xml:space="preserve">, com vistas à apropriação de conhecimento necessário para a utilização da metodologia de mapeamento de risco e plano de proteção individual </w:t>
            </w:r>
            <w:r w:rsidRPr="1320CCA1">
              <w:t>p</w:t>
            </w:r>
            <w:r>
              <w:t>elas</w:t>
            </w:r>
            <w:r w:rsidRPr="1320CCA1">
              <w:t xml:space="preserve"> equipes técnicas estaduais</w:t>
            </w:r>
            <w:r>
              <w:t xml:space="preserve"> e federal do Programa de Proteção a Vítimas e Testemunhas Ameaçadas.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187C" w14:textId="77777777" w:rsidR="00A7619F" w:rsidRDefault="00A7619F" w:rsidP="006D3581">
            <w:pPr>
              <w:spacing w:after="0"/>
              <w:ind w:left="444" w:hanging="284"/>
              <w:jc w:val="both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O documento deverá contemplar:</w:t>
            </w:r>
          </w:p>
          <w:p w14:paraId="027038B9" w14:textId="77777777" w:rsidR="00A7619F" w:rsidRDefault="00A7619F" w:rsidP="006D3581">
            <w:pPr>
              <w:spacing w:after="0"/>
              <w:ind w:left="444" w:hanging="284"/>
              <w:jc w:val="both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a) os registros de presença dos participantes das oficinas</w:t>
            </w:r>
          </w:p>
          <w:p w14:paraId="263CC55C" w14:textId="77777777" w:rsidR="00A7619F" w:rsidRDefault="00A7619F" w:rsidP="006D3581">
            <w:pPr>
              <w:spacing w:after="0"/>
              <w:ind w:left="444" w:hanging="284"/>
              <w:jc w:val="both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b) breve relatório técnico com o que foi ministrado</w:t>
            </w:r>
          </w:p>
          <w:p w14:paraId="046C1E17" w14:textId="77777777" w:rsidR="00A7619F" w:rsidRDefault="00A7619F" w:rsidP="006D3581">
            <w:pPr>
              <w:spacing w:after="0"/>
              <w:ind w:left="444" w:hanging="284"/>
              <w:jc w:val="both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c) breve relatório com a pesquisa de satisfação da ministração feita e;</w:t>
            </w:r>
          </w:p>
          <w:p w14:paraId="42CAFD4C" w14:textId="0E87AA21" w:rsidR="00A7619F" w:rsidRPr="002274EC" w:rsidRDefault="00A7619F" w:rsidP="006D3581">
            <w:pPr>
              <w:spacing w:after="0"/>
              <w:ind w:left="444" w:hanging="284"/>
              <w:jc w:val="both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t>d) registro de ao menos 4 fotos que evidenciam a realização da oficina</w:t>
            </w:r>
            <w:r w:rsidR="005C0AF5">
              <w:rPr>
                <w:rFonts w:eastAsia="Times New Roman" w:cstheme="minorHAnsi"/>
                <w:lang w:eastAsia="pt-BR"/>
              </w:rPr>
              <w:t>.</w:t>
            </w:r>
          </w:p>
        </w:tc>
      </w:tr>
    </w:tbl>
    <w:p w14:paraId="7A6F1293" w14:textId="2CC76E7F" w:rsidR="00790A17" w:rsidRPr="002F677D" w:rsidRDefault="00790A17" w:rsidP="00790A17">
      <w:pPr>
        <w:spacing w:after="120"/>
        <w:rPr>
          <w:rFonts w:cstheme="minorHAnsi"/>
          <w:sz w:val="24"/>
          <w:szCs w:val="24"/>
        </w:rPr>
      </w:pPr>
    </w:p>
    <w:p w14:paraId="1228913C" w14:textId="77777777" w:rsidR="00790A17" w:rsidRPr="002F677D" w:rsidRDefault="00790A17" w:rsidP="00473A06">
      <w:pPr>
        <w:spacing w:after="0" w:line="240" w:lineRule="auto"/>
        <w:rPr>
          <w:rFonts w:cstheme="minorHAnsi"/>
          <w:sz w:val="24"/>
          <w:szCs w:val="24"/>
        </w:rPr>
      </w:pPr>
    </w:p>
    <w:p w14:paraId="395870B5" w14:textId="77777777" w:rsidR="00790A17" w:rsidRPr="002F677D" w:rsidRDefault="00790A17" w:rsidP="00EB226F">
      <w:pPr>
        <w:pStyle w:val="Heading2"/>
        <w:spacing w:before="0" w:after="120"/>
        <w:rPr>
          <w:rFonts w:asciiTheme="minorHAnsi" w:hAnsiTheme="minorHAnsi" w:cstheme="minorHAnsi"/>
        </w:rPr>
      </w:pPr>
      <w:r w:rsidRPr="002F677D">
        <w:rPr>
          <w:rFonts w:asciiTheme="minorHAnsi" w:hAnsiTheme="minorHAnsi" w:cstheme="minorHAnsi"/>
        </w:rPr>
        <w:lastRenderedPageBreak/>
        <w:t>12.</w:t>
      </w:r>
      <w:r w:rsidRPr="002F677D">
        <w:rPr>
          <w:rFonts w:asciiTheme="minorHAnsi" w:hAnsiTheme="minorHAnsi" w:cstheme="minorHAnsi"/>
        </w:rPr>
        <w:tab/>
        <w:t xml:space="preserve"> Cronograma de Entrega e Pagamento dos Produtos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0A16C2" w:rsidRPr="002F677D" w14:paraId="5BA9F30C" w14:textId="77777777" w:rsidTr="1B61709D">
        <w:tc>
          <w:tcPr>
            <w:tcW w:w="2123" w:type="dxa"/>
          </w:tcPr>
          <w:p w14:paraId="75D58422" w14:textId="2C1302F7" w:rsidR="000A16C2" w:rsidRPr="002F677D" w:rsidRDefault="000A16C2" w:rsidP="000A16C2">
            <w:pPr>
              <w:spacing w:before="40" w:after="40"/>
              <w:jc w:val="center"/>
              <w:rPr>
                <w:rFonts w:cstheme="minorHAnsi"/>
                <w:b/>
                <w:bCs/>
              </w:rPr>
            </w:pPr>
            <w:r w:rsidRPr="1362CAB7">
              <w:rPr>
                <w:b/>
                <w:bCs/>
              </w:rPr>
              <w:t>Produto</w:t>
            </w:r>
          </w:p>
        </w:tc>
        <w:tc>
          <w:tcPr>
            <w:tcW w:w="2123" w:type="dxa"/>
          </w:tcPr>
          <w:p w14:paraId="1B3B0C1B" w14:textId="001EFFA3" w:rsidR="000A16C2" w:rsidRPr="002F677D" w:rsidRDefault="000A16C2" w:rsidP="000A16C2">
            <w:pPr>
              <w:spacing w:before="40" w:after="40"/>
              <w:jc w:val="center"/>
              <w:rPr>
                <w:rFonts w:cstheme="minorHAnsi"/>
                <w:b/>
                <w:bCs/>
              </w:rPr>
            </w:pPr>
            <w:r w:rsidRPr="1362CAB7">
              <w:rPr>
                <w:rFonts w:ascii="Calibri" w:eastAsia="Calibri" w:hAnsi="Calibri" w:cs="Calibri"/>
                <w:b/>
                <w:bCs/>
              </w:rPr>
              <w:t>Prazo de entrega após assinatura do contrato</w:t>
            </w:r>
          </w:p>
        </w:tc>
        <w:tc>
          <w:tcPr>
            <w:tcW w:w="2124" w:type="dxa"/>
          </w:tcPr>
          <w:p w14:paraId="434C361C" w14:textId="32D85330" w:rsidR="000A16C2" w:rsidRPr="002F677D" w:rsidRDefault="000A16C2" w:rsidP="000A16C2">
            <w:pPr>
              <w:spacing w:before="40" w:after="40"/>
              <w:jc w:val="center"/>
              <w:rPr>
                <w:rFonts w:cstheme="minorHAnsi"/>
                <w:b/>
                <w:bCs/>
              </w:rPr>
            </w:pPr>
            <w:r w:rsidRPr="1362CAB7">
              <w:rPr>
                <w:rFonts w:ascii="Calibri" w:eastAsia="Calibri" w:hAnsi="Calibri" w:cs="Calibri"/>
                <w:b/>
                <w:bCs/>
              </w:rPr>
              <w:t>Valor</w:t>
            </w:r>
          </w:p>
        </w:tc>
        <w:tc>
          <w:tcPr>
            <w:tcW w:w="2124" w:type="dxa"/>
          </w:tcPr>
          <w:p w14:paraId="75EB8473" w14:textId="77777777" w:rsidR="000A16C2" w:rsidRDefault="000A16C2" w:rsidP="000A16C2">
            <w:pPr>
              <w:ind w:left="142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1362CAB7">
              <w:rPr>
                <w:rFonts w:ascii="Calibri" w:eastAsia="Calibri" w:hAnsi="Calibri" w:cs="Calibri"/>
                <w:b/>
                <w:bCs/>
              </w:rPr>
              <w:t>Percentual</w:t>
            </w:r>
          </w:p>
          <w:p w14:paraId="5DC4A2E4" w14:textId="2FFC1CD9" w:rsidR="000A16C2" w:rsidRPr="002F677D" w:rsidRDefault="000A16C2" w:rsidP="000A16C2">
            <w:pPr>
              <w:spacing w:before="40" w:after="40"/>
              <w:jc w:val="center"/>
              <w:rPr>
                <w:rFonts w:cstheme="minorHAnsi"/>
                <w:b/>
                <w:bCs/>
              </w:rPr>
            </w:pPr>
          </w:p>
        </w:tc>
      </w:tr>
      <w:tr w:rsidR="000A16C2" w:rsidRPr="002F677D" w14:paraId="2905C3DE" w14:textId="77777777" w:rsidTr="1B61709D">
        <w:tc>
          <w:tcPr>
            <w:tcW w:w="2123" w:type="dxa"/>
          </w:tcPr>
          <w:p w14:paraId="21DDF49E" w14:textId="62A51512" w:rsidR="000A16C2" w:rsidRPr="002F677D" w:rsidRDefault="000A16C2" w:rsidP="000A16C2">
            <w:pPr>
              <w:spacing w:before="40" w:after="40"/>
              <w:jc w:val="center"/>
              <w:rPr>
                <w:rFonts w:cstheme="minorHAnsi"/>
              </w:rPr>
            </w:pPr>
            <w:r w:rsidRPr="006F2B31">
              <w:rPr>
                <w:rFonts w:cstheme="minorHAnsi"/>
              </w:rPr>
              <w:t>1</w:t>
            </w:r>
          </w:p>
        </w:tc>
        <w:tc>
          <w:tcPr>
            <w:tcW w:w="2123" w:type="dxa"/>
          </w:tcPr>
          <w:p w14:paraId="5AFE2265" w14:textId="3E0C4F62" w:rsidR="000A16C2" w:rsidRPr="002F677D" w:rsidRDefault="000A16C2" w:rsidP="000A16C2">
            <w:pPr>
              <w:spacing w:before="40" w:after="40"/>
              <w:jc w:val="center"/>
              <w:rPr>
                <w:rFonts w:cstheme="minorHAnsi"/>
              </w:rPr>
            </w:pPr>
            <w:r w:rsidRPr="006F2B31">
              <w:rPr>
                <w:rFonts w:cstheme="minorHAnsi"/>
              </w:rPr>
              <w:t>30 dias</w:t>
            </w:r>
          </w:p>
        </w:tc>
        <w:tc>
          <w:tcPr>
            <w:tcW w:w="2124" w:type="dxa"/>
          </w:tcPr>
          <w:p w14:paraId="627A6417" w14:textId="5F80C15C" w:rsidR="000A16C2" w:rsidRPr="005C0AF5" w:rsidRDefault="005C0AF5" w:rsidP="005C0AF5">
            <w:pPr>
              <w:jc w:val="center"/>
              <w:rPr>
                <w:rFonts w:ascii="Calibri" w:hAnsi="Calibri" w:cs="Calibri"/>
                <w:color w:val="000000"/>
              </w:rPr>
            </w:pPr>
            <w:r w:rsidRPr="1B61709D">
              <w:rPr>
                <w:rFonts w:ascii="Calibri" w:hAnsi="Calibri" w:cs="Calibri"/>
                <w:color w:val="000000" w:themeColor="text1"/>
              </w:rPr>
              <w:t>R$   13.</w:t>
            </w:r>
            <w:r w:rsidR="02095EB3" w:rsidRPr="1B61709D">
              <w:rPr>
                <w:rFonts w:ascii="Calibri" w:hAnsi="Calibri" w:cs="Calibri"/>
                <w:color w:val="000000" w:themeColor="text1"/>
              </w:rPr>
              <w:t>953,60</w:t>
            </w:r>
            <w:r w:rsidRPr="1B61709D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2124" w:type="dxa"/>
          </w:tcPr>
          <w:p w14:paraId="0C5EB9AC" w14:textId="6E542F84" w:rsidR="000A16C2" w:rsidRPr="002F677D" w:rsidRDefault="005C0AF5" w:rsidP="000A16C2">
            <w:pPr>
              <w:spacing w:before="40" w:after="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="000A16C2" w:rsidRPr="006F2B31">
              <w:rPr>
                <w:rFonts w:cstheme="minorHAnsi"/>
              </w:rPr>
              <w:t>%</w:t>
            </w:r>
          </w:p>
        </w:tc>
      </w:tr>
      <w:tr w:rsidR="000A16C2" w:rsidRPr="002F677D" w14:paraId="4CC281A5" w14:textId="77777777" w:rsidTr="1B61709D">
        <w:tc>
          <w:tcPr>
            <w:tcW w:w="2123" w:type="dxa"/>
          </w:tcPr>
          <w:p w14:paraId="5D37E0F5" w14:textId="44237C65" w:rsidR="000A16C2" w:rsidRPr="002F677D" w:rsidRDefault="000A16C2" w:rsidP="000A16C2">
            <w:pPr>
              <w:spacing w:before="40" w:after="40"/>
              <w:jc w:val="center"/>
              <w:rPr>
                <w:rFonts w:cstheme="minorHAnsi"/>
              </w:rPr>
            </w:pPr>
            <w:r w:rsidRPr="006F2B31">
              <w:rPr>
                <w:rFonts w:cstheme="minorHAnsi"/>
              </w:rPr>
              <w:t>2</w:t>
            </w:r>
          </w:p>
        </w:tc>
        <w:tc>
          <w:tcPr>
            <w:tcW w:w="2123" w:type="dxa"/>
          </w:tcPr>
          <w:p w14:paraId="43BDF184" w14:textId="519AC0E6" w:rsidR="000A16C2" w:rsidRPr="002F677D" w:rsidRDefault="000A16C2" w:rsidP="000A16C2">
            <w:pPr>
              <w:spacing w:before="40" w:after="40"/>
              <w:jc w:val="center"/>
              <w:rPr>
                <w:rFonts w:cstheme="minorHAnsi"/>
              </w:rPr>
            </w:pPr>
            <w:r w:rsidRPr="006F2B31">
              <w:t>90 dias</w:t>
            </w:r>
          </w:p>
        </w:tc>
        <w:tc>
          <w:tcPr>
            <w:tcW w:w="2124" w:type="dxa"/>
          </w:tcPr>
          <w:p w14:paraId="68E73EF9" w14:textId="7A6D80CF" w:rsidR="000A16C2" w:rsidRPr="005C0AF5" w:rsidRDefault="005C0AF5" w:rsidP="005C0AF5">
            <w:pPr>
              <w:jc w:val="center"/>
              <w:rPr>
                <w:rFonts w:ascii="Calibri" w:hAnsi="Calibri" w:cs="Calibri"/>
                <w:color w:val="000000"/>
              </w:rPr>
            </w:pPr>
            <w:r w:rsidRPr="1B61709D">
              <w:rPr>
                <w:rFonts w:ascii="Calibri" w:hAnsi="Calibri" w:cs="Calibri"/>
                <w:color w:val="000000" w:themeColor="text1"/>
              </w:rPr>
              <w:t>R$   27.</w:t>
            </w:r>
            <w:r w:rsidR="2DE8E93F" w:rsidRPr="1B61709D">
              <w:rPr>
                <w:rFonts w:ascii="Calibri" w:hAnsi="Calibri" w:cs="Calibri"/>
                <w:color w:val="000000" w:themeColor="text1"/>
              </w:rPr>
              <w:t>172,80</w:t>
            </w:r>
            <w:r w:rsidRPr="1B61709D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2124" w:type="dxa"/>
          </w:tcPr>
          <w:p w14:paraId="0A67D77D" w14:textId="4BEEF14A" w:rsidR="000A16C2" w:rsidRPr="002F677D" w:rsidRDefault="005C0AF5" w:rsidP="000A16C2">
            <w:pPr>
              <w:spacing w:before="40" w:after="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</w:t>
            </w:r>
            <w:r w:rsidR="000A16C2" w:rsidRPr="006F2B31">
              <w:rPr>
                <w:rFonts w:cstheme="minorHAnsi"/>
              </w:rPr>
              <w:t>%</w:t>
            </w:r>
          </w:p>
        </w:tc>
      </w:tr>
      <w:tr w:rsidR="000A16C2" w:rsidRPr="002F677D" w14:paraId="0A119074" w14:textId="77777777" w:rsidTr="1B61709D">
        <w:tc>
          <w:tcPr>
            <w:tcW w:w="2123" w:type="dxa"/>
          </w:tcPr>
          <w:p w14:paraId="5CF4695C" w14:textId="77597305" w:rsidR="000A16C2" w:rsidRPr="002F677D" w:rsidRDefault="000A16C2" w:rsidP="000A16C2">
            <w:pPr>
              <w:spacing w:before="40" w:after="40"/>
              <w:jc w:val="center"/>
              <w:rPr>
                <w:rFonts w:cstheme="minorHAnsi"/>
              </w:rPr>
            </w:pPr>
            <w:r w:rsidRPr="006F2B31">
              <w:rPr>
                <w:rFonts w:cstheme="minorHAnsi"/>
              </w:rPr>
              <w:t>3</w:t>
            </w:r>
          </w:p>
        </w:tc>
        <w:tc>
          <w:tcPr>
            <w:tcW w:w="2123" w:type="dxa"/>
          </w:tcPr>
          <w:p w14:paraId="277AE722" w14:textId="1A675521" w:rsidR="000A16C2" w:rsidRPr="002F677D" w:rsidRDefault="000A16C2" w:rsidP="000A16C2">
            <w:pPr>
              <w:spacing w:before="40" w:after="40"/>
              <w:jc w:val="center"/>
              <w:rPr>
                <w:rFonts w:cstheme="minorHAnsi"/>
              </w:rPr>
            </w:pPr>
            <w:r w:rsidRPr="006F2B31">
              <w:t>1</w:t>
            </w:r>
            <w:r w:rsidR="005C0AF5">
              <w:t>6</w:t>
            </w:r>
            <w:r w:rsidRPr="006F2B31">
              <w:t>0 dias</w:t>
            </w:r>
          </w:p>
        </w:tc>
        <w:tc>
          <w:tcPr>
            <w:tcW w:w="2124" w:type="dxa"/>
          </w:tcPr>
          <w:p w14:paraId="3101CEBB" w14:textId="7837D96A" w:rsidR="000A16C2" w:rsidRPr="005C0AF5" w:rsidRDefault="005C0AF5" w:rsidP="005C0AF5">
            <w:pPr>
              <w:jc w:val="center"/>
              <w:rPr>
                <w:rFonts w:ascii="Calibri" w:hAnsi="Calibri" w:cs="Calibri"/>
                <w:color w:val="000000"/>
              </w:rPr>
            </w:pPr>
            <w:r w:rsidRPr="1B61709D">
              <w:rPr>
                <w:rFonts w:ascii="Calibri" w:hAnsi="Calibri" w:cs="Calibri"/>
                <w:color w:val="000000" w:themeColor="text1"/>
              </w:rPr>
              <w:t>R$   32.</w:t>
            </w:r>
            <w:r w:rsidR="25745215" w:rsidRPr="1B61709D">
              <w:rPr>
                <w:rFonts w:ascii="Calibri" w:hAnsi="Calibri" w:cs="Calibri"/>
                <w:color w:val="000000" w:themeColor="text1"/>
              </w:rPr>
              <w:t>313,60</w:t>
            </w:r>
          </w:p>
        </w:tc>
        <w:tc>
          <w:tcPr>
            <w:tcW w:w="2124" w:type="dxa"/>
          </w:tcPr>
          <w:p w14:paraId="2D64AB6F" w14:textId="73A00873" w:rsidR="000A16C2" w:rsidRPr="002F677D" w:rsidRDefault="005C0AF5" w:rsidP="000A16C2">
            <w:pPr>
              <w:spacing w:before="40" w:after="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44</w:t>
            </w:r>
            <w:r w:rsidR="000A16C2" w:rsidRPr="006F2B31">
              <w:rPr>
                <w:rFonts w:cstheme="minorHAnsi"/>
              </w:rPr>
              <w:t>%</w:t>
            </w:r>
          </w:p>
        </w:tc>
      </w:tr>
      <w:tr w:rsidR="000A16C2" w:rsidRPr="002F677D" w14:paraId="38242FC4" w14:textId="77777777" w:rsidTr="1B61709D">
        <w:tc>
          <w:tcPr>
            <w:tcW w:w="2123" w:type="dxa"/>
          </w:tcPr>
          <w:p w14:paraId="79557D1A" w14:textId="3314469C" w:rsidR="000A16C2" w:rsidRPr="002F677D" w:rsidRDefault="005C0AF5" w:rsidP="000A16C2">
            <w:pPr>
              <w:spacing w:before="40" w:after="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Total</w:t>
            </w:r>
          </w:p>
        </w:tc>
        <w:tc>
          <w:tcPr>
            <w:tcW w:w="2123" w:type="dxa"/>
          </w:tcPr>
          <w:p w14:paraId="5FAD54F1" w14:textId="5EE7AFE4" w:rsidR="000A16C2" w:rsidRPr="002F677D" w:rsidRDefault="005C0AF5" w:rsidP="000A16C2">
            <w:pPr>
              <w:spacing w:before="40" w:after="40"/>
              <w:jc w:val="center"/>
              <w:rPr>
                <w:rFonts w:cstheme="minorHAnsi"/>
              </w:rPr>
            </w:pPr>
            <w:r>
              <w:t>--</w:t>
            </w:r>
          </w:p>
        </w:tc>
        <w:tc>
          <w:tcPr>
            <w:tcW w:w="2124" w:type="dxa"/>
          </w:tcPr>
          <w:p w14:paraId="17A07D31" w14:textId="5C03DFB1" w:rsidR="000A16C2" w:rsidRPr="005C0AF5" w:rsidRDefault="005C0AF5" w:rsidP="005C0AF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R$   73.440,00 </w:t>
            </w:r>
          </w:p>
        </w:tc>
        <w:tc>
          <w:tcPr>
            <w:tcW w:w="2124" w:type="dxa"/>
          </w:tcPr>
          <w:p w14:paraId="02EF79E6" w14:textId="5AEAAE18" w:rsidR="000A16C2" w:rsidRPr="002F677D" w:rsidRDefault="000A16C2" w:rsidP="000A16C2">
            <w:pPr>
              <w:spacing w:before="40" w:after="40"/>
              <w:jc w:val="center"/>
              <w:rPr>
                <w:rFonts w:cstheme="minorHAnsi"/>
              </w:rPr>
            </w:pPr>
            <w:r w:rsidRPr="006F2B31">
              <w:rPr>
                <w:rFonts w:cstheme="minorHAnsi"/>
              </w:rPr>
              <w:t>10</w:t>
            </w:r>
            <w:r w:rsidR="005C0AF5">
              <w:rPr>
                <w:rFonts w:cstheme="minorHAnsi"/>
              </w:rPr>
              <w:t>0</w:t>
            </w:r>
            <w:r w:rsidRPr="006F2B31">
              <w:rPr>
                <w:rFonts w:cstheme="minorHAnsi"/>
              </w:rPr>
              <w:t>%</w:t>
            </w:r>
          </w:p>
        </w:tc>
      </w:tr>
    </w:tbl>
    <w:p w14:paraId="11C4CD51" w14:textId="4DCA53C0" w:rsidR="00790A17" w:rsidRPr="002F677D" w:rsidRDefault="071CD3FC" w:rsidP="5B1CAF98">
      <w:pPr>
        <w:spacing w:after="120" w:line="257" w:lineRule="auto"/>
        <w:jc w:val="both"/>
      </w:pPr>
      <w:r w:rsidRPr="5B1CAF98">
        <w:rPr>
          <w:rFonts w:ascii="Calibri" w:eastAsia="Calibri" w:hAnsi="Calibri" w:cs="Calibri"/>
        </w:rPr>
        <w:t xml:space="preserve">Observações: </w:t>
      </w:r>
    </w:p>
    <w:p w14:paraId="6973CF88" w14:textId="7472BC9F" w:rsidR="00790A17" w:rsidRPr="002F677D" w:rsidRDefault="071CD3FC" w:rsidP="5B1CAF98">
      <w:pPr>
        <w:spacing w:after="120" w:line="257" w:lineRule="auto"/>
        <w:jc w:val="both"/>
      </w:pPr>
      <w:r w:rsidRPr="5B1CAF98">
        <w:rPr>
          <w:rFonts w:ascii="Calibri" w:eastAsia="Calibri" w:hAnsi="Calibri" w:cs="Calibri"/>
        </w:rPr>
        <w:t>A) É facultado ao Supervisor Técnico solicitar a entrega de uma versão prévia do produto antes das datas acima estipuladas para acompanhamento e orientação do trabalho.</w:t>
      </w:r>
    </w:p>
    <w:p w14:paraId="338FE9A1" w14:textId="11873F31" w:rsidR="00790A17" w:rsidRPr="002F677D" w:rsidRDefault="071CD3FC" w:rsidP="5B1CAF98">
      <w:pPr>
        <w:spacing w:after="120" w:line="257" w:lineRule="auto"/>
        <w:jc w:val="both"/>
      </w:pPr>
      <w:r w:rsidRPr="5B1CAF98">
        <w:rPr>
          <w:rFonts w:ascii="Calibri" w:eastAsia="Calibri" w:hAnsi="Calibri" w:cs="Calibri"/>
        </w:rPr>
        <w:t>B) As datas da tabela se referem ao prazo máximo para entrega dos produtos. O pagamento é realizado somente após ateste de conformidade e aprovação do MMFDH.</w:t>
      </w:r>
    </w:p>
    <w:p w14:paraId="45B400F0" w14:textId="262649B8" w:rsidR="00790A17" w:rsidRPr="002F677D" w:rsidRDefault="00790A17" w:rsidP="5B1CAF98">
      <w:pPr>
        <w:spacing w:after="120"/>
        <w:rPr>
          <w:sz w:val="24"/>
          <w:szCs w:val="24"/>
        </w:rPr>
      </w:pPr>
    </w:p>
    <w:p w14:paraId="2594D4DA" w14:textId="77777777" w:rsidR="00790A17" w:rsidRPr="002F677D" w:rsidRDefault="00790A17" w:rsidP="00EB226F">
      <w:pPr>
        <w:pStyle w:val="Heading2"/>
        <w:spacing w:before="0" w:after="120"/>
        <w:rPr>
          <w:rFonts w:asciiTheme="minorHAnsi" w:hAnsiTheme="minorHAnsi" w:cstheme="minorHAnsi"/>
        </w:rPr>
      </w:pPr>
      <w:r w:rsidRPr="002F677D">
        <w:rPr>
          <w:rFonts w:asciiTheme="minorHAnsi" w:hAnsiTheme="minorHAnsi" w:cstheme="minorHAnsi"/>
        </w:rPr>
        <w:t>13.</w:t>
      </w:r>
      <w:r w:rsidRPr="002F677D">
        <w:rPr>
          <w:rFonts w:asciiTheme="minorHAnsi" w:hAnsiTheme="minorHAnsi" w:cstheme="minorHAnsi"/>
        </w:rPr>
        <w:tab/>
        <w:t xml:space="preserve"> Valor Total do Contrato</w:t>
      </w:r>
    </w:p>
    <w:p w14:paraId="3B24D16D" w14:textId="2B2074AB" w:rsidR="000A16C2" w:rsidRDefault="000A16C2" w:rsidP="1B61709D">
      <w:pPr>
        <w:spacing w:after="0" w:line="240" w:lineRule="auto"/>
        <w:jc w:val="both"/>
        <w:rPr>
          <w:sz w:val="24"/>
          <w:szCs w:val="24"/>
        </w:rPr>
      </w:pPr>
      <w:r w:rsidRPr="1B61709D">
        <w:rPr>
          <w:sz w:val="24"/>
          <w:szCs w:val="24"/>
        </w:rPr>
        <w:t>O valor da hora trabalhada considerada para esta consultoria é de:</w:t>
      </w:r>
      <w:r w:rsidR="02FEF612" w:rsidRPr="1B61709D">
        <w:rPr>
          <w:sz w:val="24"/>
          <w:szCs w:val="24"/>
        </w:rPr>
        <w:t xml:space="preserve"> </w:t>
      </w:r>
      <w:r w:rsidRPr="1B61709D">
        <w:rPr>
          <w:sz w:val="24"/>
          <w:szCs w:val="24"/>
        </w:rPr>
        <w:t>R$</w:t>
      </w:r>
      <w:r w:rsidR="3F2E529F" w:rsidRPr="1B61709D">
        <w:rPr>
          <w:sz w:val="24"/>
          <w:szCs w:val="24"/>
        </w:rPr>
        <w:t>78,24</w:t>
      </w:r>
      <w:r w:rsidR="1DE5BBC9" w:rsidRPr="1B61709D">
        <w:rPr>
          <w:sz w:val="24"/>
          <w:szCs w:val="24"/>
        </w:rPr>
        <w:t>,</w:t>
      </w:r>
      <w:r w:rsidRPr="1B61709D">
        <w:rPr>
          <w:sz w:val="24"/>
          <w:szCs w:val="24"/>
        </w:rPr>
        <w:t xml:space="preserve"> totalizando: R$ </w:t>
      </w:r>
      <w:r w:rsidR="005C0AF5" w:rsidRPr="1B61709D">
        <w:rPr>
          <w:sz w:val="24"/>
          <w:szCs w:val="24"/>
        </w:rPr>
        <w:t>73.440,00 (setenta e três mil, quatrocentos e quarenta reais).</w:t>
      </w:r>
    </w:p>
    <w:p w14:paraId="5AC33900" w14:textId="77777777" w:rsidR="000A16C2" w:rsidRPr="000A16C2" w:rsidRDefault="000A16C2" w:rsidP="000A16C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46B11F" w14:textId="0E6E9A4E" w:rsidR="00AD7DF1" w:rsidRDefault="000A16C2" w:rsidP="000A16C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A16C2">
        <w:rPr>
          <w:rFonts w:cstheme="minorHAnsi"/>
          <w:sz w:val="24"/>
          <w:szCs w:val="24"/>
        </w:rPr>
        <w:t>Observação: O valor total do contrato é definido pela área técnica considerando a complexidade do trabalho a ser executado, o tempo necessário para sua realização e a Portaria nº 3133/2019.</w:t>
      </w:r>
    </w:p>
    <w:p w14:paraId="44226BFE" w14:textId="77777777" w:rsidR="000A16C2" w:rsidRPr="002F677D" w:rsidRDefault="000A16C2" w:rsidP="000A16C2">
      <w:pPr>
        <w:spacing w:after="0" w:line="240" w:lineRule="auto"/>
        <w:rPr>
          <w:rFonts w:cstheme="minorHAnsi"/>
          <w:sz w:val="24"/>
          <w:szCs w:val="24"/>
        </w:rPr>
      </w:pPr>
    </w:p>
    <w:p w14:paraId="6C2AD4BC" w14:textId="02DA345A" w:rsidR="00D14430" w:rsidRDefault="00790A17" w:rsidP="00EB226F">
      <w:pPr>
        <w:pStyle w:val="Heading2"/>
        <w:spacing w:before="0" w:after="120"/>
        <w:rPr>
          <w:rFonts w:asciiTheme="minorHAnsi" w:hAnsiTheme="minorHAnsi" w:cstheme="minorHAnsi"/>
        </w:rPr>
      </w:pPr>
      <w:r w:rsidRPr="002F677D">
        <w:rPr>
          <w:rFonts w:asciiTheme="minorHAnsi" w:hAnsiTheme="minorHAnsi" w:cstheme="minorHAnsi"/>
        </w:rPr>
        <w:t>14.</w:t>
      </w:r>
      <w:r w:rsidRPr="002F677D">
        <w:rPr>
          <w:rFonts w:asciiTheme="minorHAnsi" w:hAnsiTheme="minorHAnsi" w:cstheme="minorHAnsi"/>
        </w:rPr>
        <w:tab/>
      </w:r>
      <w:r w:rsidR="00D14430">
        <w:rPr>
          <w:rFonts w:asciiTheme="minorHAnsi" w:hAnsiTheme="minorHAnsi" w:cstheme="minorHAnsi"/>
        </w:rPr>
        <w:t>Forma de Pagamento</w:t>
      </w:r>
    </w:p>
    <w:p w14:paraId="5EDCA952" w14:textId="77777777" w:rsidR="00D14430" w:rsidRPr="002F677D" w:rsidRDefault="00D14430" w:rsidP="00D14430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Os serviços serão remunerados em moeda nacional corrente, após aprovação do produto pelo(a) Supervisor(a) do contrato e pelo(a) Diretor(a) Nacional de Projetos.</w:t>
      </w:r>
    </w:p>
    <w:p w14:paraId="5258A9F8" w14:textId="77777777" w:rsidR="00D14430" w:rsidRPr="002F677D" w:rsidRDefault="00D14430" w:rsidP="00D14430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- Os produtos serão recebidos e homologados pelo Supervisor Técnico, que poderá aprová-los, mediante análise, considerando a plena concordância dos produtos com os preceitos metodológicos vigentes e os critérios de qualidade.</w:t>
      </w:r>
    </w:p>
    <w:p w14:paraId="2E7D809D" w14:textId="77777777" w:rsidR="00D14430" w:rsidRPr="002F677D" w:rsidRDefault="00D14430" w:rsidP="00D14430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- Arquivos corrompidos ou com defeitos que impeçam a sua visualização não serão considerados até que sejam repostos pelo(a) consultor(a). A aprovação do produto ficará condicionada a essa reposição.</w:t>
      </w:r>
    </w:p>
    <w:p w14:paraId="1FBBC1A2" w14:textId="77777777" w:rsidR="00D14430" w:rsidRPr="002F677D" w:rsidRDefault="00D14430" w:rsidP="00D14430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- Qualquer serviço realizado, mas não aceito ou não homologado deverá ser refeito, não eximindo o(a) consultor(a) das penalidade</w:t>
      </w:r>
      <w:r>
        <w:rPr>
          <w:rFonts w:cstheme="minorHAnsi"/>
          <w:sz w:val="24"/>
          <w:szCs w:val="24"/>
        </w:rPr>
        <w:t>s</w:t>
      </w:r>
      <w:r w:rsidRPr="002F677D">
        <w:rPr>
          <w:rFonts w:cstheme="minorHAnsi"/>
          <w:sz w:val="24"/>
          <w:szCs w:val="24"/>
        </w:rPr>
        <w:t xml:space="preserve"> de outras sanções prevista</w:t>
      </w:r>
      <w:r>
        <w:rPr>
          <w:rFonts w:cstheme="minorHAnsi"/>
          <w:sz w:val="24"/>
          <w:szCs w:val="24"/>
        </w:rPr>
        <w:t>s</w:t>
      </w:r>
      <w:r w:rsidRPr="002F677D">
        <w:rPr>
          <w:rFonts w:cstheme="minorHAnsi"/>
          <w:sz w:val="24"/>
          <w:szCs w:val="24"/>
        </w:rPr>
        <w:t xml:space="preserve"> em contrato.</w:t>
      </w:r>
    </w:p>
    <w:p w14:paraId="7BCB0057" w14:textId="796AA246" w:rsidR="00D14430" w:rsidRDefault="00D14430" w:rsidP="00D14430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 xml:space="preserve">- O Diretor do Projeto reserva-se o direito de não autorizar o pagamento se, no ato do atesto pelo Supervisor técnico, os serviços prestados estiverem em desacordo com as especificações </w:t>
      </w:r>
      <w:r>
        <w:rPr>
          <w:rFonts w:cstheme="minorHAnsi"/>
          <w:sz w:val="24"/>
          <w:szCs w:val="24"/>
        </w:rPr>
        <w:t xml:space="preserve">pactuadas com </w:t>
      </w:r>
      <w:r w:rsidRPr="002F677D">
        <w:rPr>
          <w:rFonts w:cstheme="minorHAnsi"/>
          <w:sz w:val="24"/>
          <w:szCs w:val="24"/>
        </w:rPr>
        <w:t>o(a) consultor(a).</w:t>
      </w:r>
    </w:p>
    <w:p w14:paraId="582E1A7F" w14:textId="23F84115" w:rsidR="00AD7DF1" w:rsidRPr="00E537DF" w:rsidRDefault="00E537DF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lastRenderedPageBreak/>
        <w:t>- Os pagamentos recebidos pelo(a) consultor(a) são passíveis de tributação, de acordo com a legislação brasileira vigente. É responsabilidade do contratado efetuar os devidos recolhimentos.</w:t>
      </w:r>
    </w:p>
    <w:p w14:paraId="63E65452" w14:textId="77777777" w:rsidR="00AD7DF1" w:rsidRPr="002F677D" w:rsidRDefault="00AD7DF1" w:rsidP="00AD7DF1">
      <w:pPr>
        <w:spacing w:after="0" w:line="240" w:lineRule="auto"/>
        <w:rPr>
          <w:rFonts w:cstheme="minorHAnsi"/>
          <w:sz w:val="24"/>
          <w:szCs w:val="24"/>
        </w:rPr>
      </w:pPr>
    </w:p>
    <w:p w14:paraId="6562F213" w14:textId="77777777" w:rsidR="00E537DF" w:rsidRPr="002F677D" w:rsidRDefault="00790A17" w:rsidP="00E537DF">
      <w:pPr>
        <w:pStyle w:val="Heading2"/>
        <w:spacing w:before="0" w:after="120"/>
        <w:rPr>
          <w:rFonts w:asciiTheme="minorHAnsi" w:hAnsiTheme="minorHAnsi" w:cstheme="minorHAnsi"/>
        </w:rPr>
      </w:pPr>
      <w:r w:rsidRPr="002F677D">
        <w:rPr>
          <w:rFonts w:asciiTheme="minorHAnsi" w:hAnsiTheme="minorHAnsi" w:cstheme="minorHAnsi"/>
        </w:rPr>
        <w:t>15.</w:t>
      </w:r>
      <w:r w:rsidRPr="002F677D">
        <w:rPr>
          <w:rFonts w:asciiTheme="minorHAnsi" w:hAnsiTheme="minorHAnsi" w:cstheme="minorHAnsi"/>
        </w:rPr>
        <w:tab/>
      </w:r>
      <w:r w:rsidR="00E537DF" w:rsidRPr="002F677D">
        <w:rPr>
          <w:rFonts w:asciiTheme="minorHAnsi" w:hAnsiTheme="minorHAnsi" w:cstheme="minorHAnsi"/>
        </w:rPr>
        <w:t>Duração do Contrato</w:t>
      </w:r>
    </w:p>
    <w:p w14:paraId="39A22BF4" w14:textId="58717CF7" w:rsidR="00CD6945" w:rsidRPr="00CD6945" w:rsidRDefault="000A16C2" w:rsidP="000A16C2">
      <w:pPr>
        <w:spacing w:after="120"/>
        <w:jc w:val="both"/>
        <w:rPr>
          <w:rFonts w:cstheme="minorHAnsi"/>
          <w:sz w:val="24"/>
          <w:szCs w:val="24"/>
        </w:rPr>
      </w:pPr>
      <w:r w:rsidRPr="000A16C2">
        <w:rPr>
          <w:rFonts w:cstheme="minorHAnsi"/>
          <w:sz w:val="24"/>
          <w:szCs w:val="24"/>
        </w:rPr>
        <w:t>A duração do contrato é de 1</w:t>
      </w:r>
      <w:r w:rsidR="005C0AF5">
        <w:rPr>
          <w:rFonts w:cstheme="minorHAnsi"/>
          <w:sz w:val="24"/>
          <w:szCs w:val="24"/>
        </w:rPr>
        <w:t>9</w:t>
      </w:r>
      <w:r w:rsidRPr="000A16C2">
        <w:rPr>
          <w:rFonts w:cstheme="minorHAnsi"/>
          <w:sz w:val="24"/>
          <w:szCs w:val="24"/>
        </w:rPr>
        <w:t xml:space="preserve">0 (cento e </w:t>
      </w:r>
      <w:r w:rsidR="005C0AF5">
        <w:rPr>
          <w:rFonts w:cstheme="minorHAnsi"/>
          <w:sz w:val="24"/>
          <w:szCs w:val="24"/>
        </w:rPr>
        <w:t>noventa</w:t>
      </w:r>
      <w:r w:rsidRPr="000A16C2">
        <w:rPr>
          <w:rFonts w:cstheme="minorHAnsi"/>
          <w:sz w:val="24"/>
          <w:szCs w:val="24"/>
        </w:rPr>
        <w:t xml:space="preserve">) dias, após assinatura do contrato. </w:t>
      </w:r>
    </w:p>
    <w:p w14:paraId="7FF0E996" w14:textId="77777777" w:rsidR="00790A17" w:rsidRPr="002F677D" w:rsidRDefault="00790A17" w:rsidP="00AC4369">
      <w:pPr>
        <w:spacing w:after="0" w:line="240" w:lineRule="auto"/>
        <w:rPr>
          <w:rFonts w:cstheme="minorHAnsi"/>
          <w:sz w:val="24"/>
          <w:szCs w:val="24"/>
        </w:rPr>
      </w:pPr>
    </w:p>
    <w:p w14:paraId="5D3610D9" w14:textId="77777777" w:rsidR="00E537DF" w:rsidRPr="002F677D" w:rsidRDefault="00790A17" w:rsidP="00E537DF">
      <w:pPr>
        <w:pStyle w:val="Heading2"/>
        <w:spacing w:before="0" w:after="120"/>
        <w:rPr>
          <w:rFonts w:asciiTheme="minorHAnsi" w:hAnsiTheme="minorHAnsi" w:cstheme="minorHAnsi"/>
        </w:rPr>
      </w:pPr>
      <w:r w:rsidRPr="002F677D">
        <w:rPr>
          <w:rFonts w:asciiTheme="minorHAnsi" w:hAnsiTheme="minorHAnsi" w:cstheme="minorHAnsi"/>
        </w:rPr>
        <w:t>16.</w:t>
      </w:r>
      <w:r w:rsidRPr="002F677D">
        <w:rPr>
          <w:rFonts w:asciiTheme="minorHAnsi" w:hAnsiTheme="minorHAnsi" w:cstheme="minorHAnsi"/>
        </w:rPr>
        <w:tab/>
        <w:t xml:space="preserve"> </w:t>
      </w:r>
      <w:r w:rsidR="00E537DF" w:rsidRPr="002F677D">
        <w:rPr>
          <w:rFonts w:asciiTheme="minorHAnsi" w:hAnsiTheme="minorHAnsi" w:cstheme="minorHAnsi"/>
        </w:rPr>
        <w:t>Insumos</w:t>
      </w:r>
    </w:p>
    <w:p w14:paraId="15C61757" w14:textId="77777777" w:rsidR="000A16C2" w:rsidRPr="000A16C2" w:rsidRDefault="000A16C2" w:rsidP="000A16C2">
      <w:pPr>
        <w:pStyle w:val="ListParagraph"/>
        <w:spacing w:after="120"/>
        <w:jc w:val="both"/>
        <w:rPr>
          <w:rFonts w:cstheme="minorHAnsi"/>
          <w:sz w:val="24"/>
          <w:szCs w:val="24"/>
        </w:rPr>
      </w:pPr>
      <w:r w:rsidRPr="000A16C2">
        <w:rPr>
          <w:rFonts w:cstheme="minorHAnsi"/>
          <w:sz w:val="24"/>
          <w:szCs w:val="24"/>
        </w:rPr>
        <w:t>•</w:t>
      </w:r>
      <w:r w:rsidRPr="000A16C2">
        <w:rPr>
          <w:rFonts w:cstheme="minorHAnsi"/>
          <w:sz w:val="24"/>
          <w:szCs w:val="24"/>
        </w:rPr>
        <w:tab/>
        <w:t>https://www.unodc.org/lpo-brazil/pt/index.html</w:t>
      </w:r>
    </w:p>
    <w:p w14:paraId="6B7A28CA" w14:textId="77777777" w:rsidR="000A16C2" w:rsidRPr="000A16C2" w:rsidRDefault="000A16C2" w:rsidP="000A16C2">
      <w:pPr>
        <w:pStyle w:val="ListParagraph"/>
        <w:spacing w:after="120"/>
        <w:jc w:val="both"/>
        <w:rPr>
          <w:rFonts w:cstheme="minorHAnsi"/>
          <w:sz w:val="24"/>
          <w:szCs w:val="24"/>
        </w:rPr>
      </w:pPr>
      <w:r w:rsidRPr="000A16C2">
        <w:rPr>
          <w:rFonts w:cstheme="minorHAnsi"/>
          <w:sz w:val="24"/>
          <w:szCs w:val="24"/>
        </w:rPr>
        <w:t>•</w:t>
      </w:r>
      <w:r w:rsidRPr="000A16C2">
        <w:rPr>
          <w:rFonts w:cstheme="minorHAnsi"/>
          <w:sz w:val="24"/>
          <w:szCs w:val="24"/>
        </w:rPr>
        <w:tab/>
        <w:t>https://www.br.undp.org/</w:t>
      </w:r>
    </w:p>
    <w:p w14:paraId="487BB276" w14:textId="77777777" w:rsidR="000A16C2" w:rsidRPr="000A16C2" w:rsidRDefault="000A16C2" w:rsidP="000A16C2">
      <w:pPr>
        <w:pStyle w:val="ListParagraph"/>
        <w:spacing w:after="120"/>
        <w:jc w:val="both"/>
        <w:rPr>
          <w:rFonts w:cstheme="minorHAnsi"/>
          <w:sz w:val="24"/>
          <w:szCs w:val="24"/>
        </w:rPr>
      </w:pPr>
      <w:r w:rsidRPr="000A16C2">
        <w:rPr>
          <w:rFonts w:cstheme="minorHAnsi"/>
          <w:sz w:val="24"/>
          <w:szCs w:val="24"/>
        </w:rPr>
        <w:t>•</w:t>
      </w:r>
      <w:r w:rsidRPr="000A16C2">
        <w:rPr>
          <w:rFonts w:cstheme="minorHAnsi"/>
          <w:sz w:val="24"/>
          <w:szCs w:val="24"/>
        </w:rPr>
        <w:tab/>
        <w:t>http://www.periodicos.capes.gov.br/</w:t>
      </w:r>
    </w:p>
    <w:p w14:paraId="4C7A340E" w14:textId="77777777" w:rsidR="000A16C2" w:rsidRPr="000A16C2" w:rsidRDefault="000A16C2" w:rsidP="000A16C2">
      <w:pPr>
        <w:pStyle w:val="ListParagraph"/>
        <w:spacing w:after="120"/>
        <w:jc w:val="both"/>
        <w:rPr>
          <w:rFonts w:cstheme="minorHAnsi"/>
          <w:sz w:val="24"/>
          <w:szCs w:val="24"/>
        </w:rPr>
      </w:pPr>
      <w:r w:rsidRPr="000A16C2">
        <w:rPr>
          <w:rFonts w:cstheme="minorHAnsi"/>
          <w:sz w:val="24"/>
          <w:szCs w:val="24"/>
        </w:rPr>
        <w:t>•</w:t>
      </w:r>
      <w:r w:rsidRPr="000A16C2">
        <w:rPr>
          <w:rFonts w:cstheme="minorHAnsi"/>
          <w:sz w:val="24"/>
          <w:szCs w:val="24"/>
        </w:rPr>
        <w:tab/>
        <w:t>https://nacoesunidas.org/agencia/acnudh/</w:t>
      </w:r>
    </w:p>
    <w:p w14:paraId="072BD91A" w14:textId="77777777" w:rsidR="000A16C2" w:rsidRPr="000A16C2" w:rsidRDefault="000A16C2" w:rsidP="000A16C2">
      <w:pPr>
        <w:pStyle w:val="ListParagraph"/>
        <w:spacing w:after="120"/>
        <w:jc w:val="both"/>
        <w:rPr>
          <w:rFonts w:cstheme="minorHAnsi"/>
          <w:sz w:val="24"/>
          <w:szCs w:val="24"/>
        </w:rPr>
      </w:pPr>
      <w:r w:rsidRPr="000A16C2">
        <w:rPr>
          <w:rFonts w:cstheme="minorHAnsi"/>
          <w:sz w:val="24"/>
          <w:szCs w:val="24"/>
        </w:rPr>
        <w:t>•</w:t>
      </w:r>
      <w:r w:rsidRPr="000A16C2">
        <w:rPr>
          <w:rFonts w:cstheme="minorHAnsi"/>
          <w:sz w:val="24"/>
          <w:szCs w:val="24"/>
        </w:rPr>
        <w:tab/>
        <w:t>https://www.mdh.gov.br/</w:t>
      </w:r>
    </w:p>
    <w:p w14:paraId="38347005" w14:textId="77777777" w:rsidR="000A16C2" w:rsidRPr="000A16C2" w:rsidRDefault="000A16C2" w:rsidP="000A16C2">
      <w:pPr>
        <w:pStyle w:val="ListParagraph"/>
        <w:spacing w:after="120"/>
        <w:jc w:val="both"/>
        <w:rPr>
          <w:rFonts w:cstheme="minorHAnsi"/>
          <w:sz w:val="24"/>
          <w:szCs w:val="24"/>
        </w:rPr>
      </w:pPr>
      <w:r w:rsidRPr="000A16C2">
        <w:rPr>
          <w:rFonts w:cstheme="minorHAnsi"/>
          <w:sz w:val="24"/>
          <w:szCs w:val="24"/>
        </w:rPr>
        <w:t>•</w:t>
      </w:r>
      <w:r w:rsidRPr="000A16C2">
        <w:rPr>
          <w:rFonts w:cstheme="minorHAnsi"/>
          <w:sz w:val="24"/>
          <w:szCs w:val="24"/>
        </w:rPr>
        <w:tab/>
        <w:t>Lei 9.807 de 1999.</w:t>
      </w:r>
    </w:p>
    <w:p w14:paraId="4EBA44C9" w14:textId="77777777" w:rsidR="000A16C2" w:rsidRPr="000A16C2" w:rsidRDefault="000A16C2" w:rsidP="000A16C2">
      <w:pPr>
        <w:pStyle w:val="ListParagraph"/>
        <w:spacing w:after="120"/>
        <w:jc w:val="both"/>
        <w:rPr>
          <w:rFonts w:cstheme="minorHAnsi"/>
          <w:sz w:val="24"/>
          <w:szCs w:val="24"/>
        </w:rPr>
      </w:pPr>
      <w:r w:rsidRPr="000A16C2">
        <w:rPr>
          <w:rFonts w:cstheme="minorHAnsi"/>
          <w:sz w:val="24"/>
          <w:szCs w:val="24"/>
        </w:rPr>
        <w:t>•</w:t>
      </w:r>
      <w:r w:rsidRPr="000A16C2">
        <w:rPr>
          <w:rFonts w:cstheme="minorHAnsi"/>
          <w:sz w:val="24"/>
          <w:szCs w:val="24"/>
        </w:rPr>
        <w:tab/>
        <w:t>Decreto 3.518 de 20 de junho de 2000.</w:t>
      </w:r>
    </w:p>
    <w:p w14:paraId="7F889208" w14:textId="5AEDAC1C" w:rsidR="00E537DF" w:rsidRPr="00CD6945" w:rsidRDefault="000A16C2" w:rsidP="000A16C2">
      <w:pPr>
        <w:pStyle w:val="ListParagraph"/>
        <w:spacing w:after="120"/>
        <w:jc w:val="both"/>
        <w:rPr>
          <w:rFonts w:cstheme="minorHAnsi"/>
          <w:sz w:val="24"/>
          <w:szCs w:val="24"/>
        </w:rPr>
      </w:pPr>
      <w:r w:rsidRPr="000A16C2">
        <w:rPr>
          <w:rFonts w:cstheme="minorHAnsi"/>
          <w:sz w:val="24"/>
          <w:szCs w:val="24"/>
        </w:rPr>
        <w:t>•</w:t>
      </w:r>
      <w:r w:rsidRPr="000A16C2">
        <w:rPr>
          <w:rFonts w:cstheme="minorHAnsi"/>
          <w:sz w:val="24"/>
          <w:szCs w:val="24"/>
        </w:rPr>
        <w:tab/>
        <w:t>Portaria 139, de 12 de julho de 2017.</w:t>
      </w:r>
    </w:p>
    <w:p w14:paraId="583E2949" w14:textId="659DE449" w:rsidR="00790A17" w:rsidRPr="002F677D" w:rsidRDefault="00E537DF" w:rsidP="00E537DF">
      <w:pPr>
        <w:pStyle w:val="Heading2"/>
        <w:spacing w:before="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17.</w:t>
      </w:r>
      <w:r>
        <w:rPr>
          <w:rFonts w:asciiTheme="minorHAnsi" w:hAnsiTheme="minorHAnsi" w:cstheme="minorHAnsi"/>
        </w:rPr>
        <w:tab/>
      </w:r>
      <w:r w:rsidR="00790A17" w:rsidRPr="002F677D">
        <w:rPr>
          <w:rFonts w:asciiTheme="minorHAnsi" w:hAnsiTheme="minorHAnsi" w:cstheme="minorHAnsi"/>
        </w:rPr>
        <w:t>Previsão de Viagens</w:t>
      </w:r>
    </w:p>
    <w:p w14:paraId="27EDBE1D" w14:textId="28738EB4" w:rsidR="00064284" w:rsidRPr="002F677D" w:rsidRDefault="0050682F" w:rsidP="00064284">
      <w:pPr>
        <w:spacing w:after="120"/>
        <w:jc w:val="both"/>
        <w:rPr>
          <w:rFonts w:cstheme="minorHAnsi"/>
          <w:color w:val="FF0000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O(A) consultor(a) deve ter disponibilidade para participar de eventuais reuniões na Secretaria Temática, que ocorrerão preferencialmente por videoconferência.</w:t>
      </w:r>
      <w:r w:rsidR="00064284">
        <w:rPr>
          <w:rFonts w:cstheme="minorHAnsi"/>
          <w:sz w:val="24"/>
          <w:szCs w:val="24"/>
        </w:rPr>
        <w:t xml:space="preserve"> </w:t>
      </w:r>
      <w:r w:rsidR="00064284" w:rsidRPr="002F677D">
        <w:rPr>
          <w:rFonts w:cstheme="minorHAnsi"/>
          <w:sz w:val="24"/>
          <w:szCs w:val="24"/>
        </w:rPr>
        <w:t>Passagens e diárias para eventuais reuniões presenciais serão custeadas pelo Projeto, caso o(a) selecionado(a) não resida no Distrito Federal.</w:t>
      </w:r>
    </w:p>
    <w:p w14:paraId="40244111" w14:textId="4C99D752" w:rsidR="0050682F" w:rsidRPr="002F677D" w:rsidRDefault="0050682F" w:rsidP="0050682F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Estão previstas, ao longo do contrato, a realização de viagens que subsidi</w:t>
      </w:r>
      <w:r w:rsidR="00064284">
        <w:rPr>
          <w:rFonts w:cstheme="minorHAnsi"/>
          <w:sz w:val="24"/>
          <w:szCs w:val="24"/>
        </w:rPr>
        <w:t>arão</w:t>
      </w:r>
      <w:r w:rsidRPr="002F677D">
        <w:rPr>
          <w:rFonts w:cstheme="minorHAnsi"/>
          <w:sz w:val="24"/>
          <w:szCs w:val="24"/>
        </w:rPr>
        <w:t xml:space="preserve"> o objetivo da consultoria</w:t>
      </w:r>
      <w:r w:rsidR="00064284">
        <w:rPr>
          <w:rFonts w:cstheme="minorHAnsi"/>
          <w:sz w:val="24"/>
          <w:szCs w:val="24"/>
        </w:rPr>
        <w:t xml:space="preserve"> e o desenvolvimento dos produtos</w:t>
      </w:r>
      <w:r w:rsidRPr="002F677D">
        <w:rPr>
          <w:rFonts w:cstheme="minorHAnsi"/>
          <w:sz w:val="24"/>
          <w:szCs w:val="24"/>
        </w:rPr>
        <w:t>. As despesas relativas a passagens e diárias serão custeadas pelo Projeto.</w:t>
      </w:r>
    </w:p>
    <w:p w14:paraId="3F07AB82" w14:textId="77777777" w:rsidR="00790A17" w:rsidRPr="002F677D" w:rsidRDefault="00790A17" w:rsidP="00FC2F95">
      <w:pPr>
        <w:spacing w:after="0" w:line="240" w:lineRule="auto"/>
        <w:rPr>
          <w:rFonts w:cstheme="minorHAnsi"/>
          <w:sz w:val="24"/>
          <w:szCs w:val="24"/>
        </w:rPr>
      </w:pPr>
    </w:p>
    <w:p w14:paraId="244B6DEC" w14:textId="72BBED6F" w:rsidR="00790A17" w:rsidRPr="002F677D" w:rsidRDefault="00790A17" w:rsidP="00EB226F">
      <w:pPr>
        <w:pStyle w:val="Heading2"/>
        <w:spacing w:before="0" w:after="120"/>
        <w:rPr>
          <w:rFonts w:asciiTheme="minorHAnsi" w:hAnsiTheme="minorHAnsi" w:cstheme="minorHAnsi"/>
        </w:rPr>
      </w:pPr>
      <w:r w:rsidRPr="002F677D">
        <w:rPr>
          <w:rFonts w:asciiTheme="minorHAnsi" w:hAnsiTheme="minorHAnsi" w:cstheme="minorHAnsi"/>
        </w:rPr>
        <w:t>1</w:t>
      </w:r>
      <w:r w:rsidR="00E537DF">
        <w:rPr>
          <w:rFonts w:asciiTheme="minorHAnsi" w:hAnsiTheme="minorHAnsi" w:cstheme="minorHAnsi"/>
        </w:rPr>
        <w:t>8</w:t>
      </w:r>
      <w:r w:rsidRPr="002F677D">
        <w:rPr>
          <w:rFonts w:asciiTheme="minorHAnsi" w:hAnsiTheme="minorHAnsi" w:cstheme="minorHAnsi"/>
        </w:rPr>
        <w:t>.</w:t>
      </w:r>
      <w:r w:rsidRPr="002F677D">
        <w:rPr>
          <w:rFonts w:asciiTheme="minorHAnsi" w:hAnsiTheme="minorHAnsi" w:cstheme="minorHAnsi"/>
        </w:rPr>
        <w:tab/>
        <w:t xml:space="preserve"> Localidade do Trabalho</w:t>
      </w:r>
    </w:p>
    <w:p w14:paraId="7CC4CC73" w14:textId="762794BB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 xml:space="preserve">Local de Trabalho: </w:t>
      </w:r>
      <w:r w:rsidR="000A16C2">
        <w:rPr>
          <w:rFonts w:cstheme="minorHAnsi"/>
          <w:sz w:val="24"/>
          <w:szCs w:val="24"/>
        </w:rPr>
        <w:t>Território Nacional.</w:t>
      </w:r>
    </w:p>
    <w:p w14:paraId="55E97385" w14:textId="77777777" w:rsidR="00FD2268" w:rsidRPr="002F677D" w:rsidRDefault="00FD2268" w:rsidP="00FC2F95">
      <w:pPr>
        <w:spacing w:after="0" w:line="240" w:lineRule="auto"/>
        <w:rPr>
          <w:rFonts w:cstheme="minorHAnsi"/>
          <w:sz w:val="24"/>
          <w:szCs w:val="24"/>
        </w:rPr>
      </w:pPr>
    </w:p>
    <w:p w14:paraId="24E45030" w14:textId="6CC7E466" w:rsidR="00790A17" w:rsidRPr="002F677D" w:rsidRDefault="00790A17" w:rsidP="00EB226F">
      <w:pPr>
        <w:pStyle w:val="Heading2"/>
        <w:spacing w:before="0" w:after="120"/>
        <w:rPr>
          <w:rFonts w:asciiTheme="minorHAnsi" w:hAnsiTheme="minorHAnsi" w:cstheme="minorHAnsi"/>
        </w:rPr>
      </w:pPr>
      <w:r w:rsidRPr="002F677D">
        <w:rPr>
          <w:rFonts w:asciiTheme="minorHAnsi" w:hAnsiTheme="minorHAnsi" w:cstheme="minorHAnsi"/>
        </w:rPr>
        <w:t>1</w:t>
      </w:r>
      <w:r w:rsidR="00E537DF">
        <w:rPr>
          <w:rFonts w:asciiTheme="minorHAnsi" w:hAnsiTheme="minorHAnsi" w:cstheme="minorHAnsi"/>
        </w:rPr>
        <w:t>9</w:t>
      </w:r>
      <w:r w:rsidRPr="002F677D">
        <w:rPr>
          <w:rFonts w:asciiTheme="minorHAnsi" w:hAnsiTheme="minorHAnsi" w:cstheme="minorHAnsi"/>
        </w:rPr>
        <w:t>.</w:t>
      </w:r>
      <w:r w:rsidRPr="002F677D">
        <w:rPr>
          <w:rFonts w:asciiTheme="minorHAnsi" w:hAnsiTheme="minorHAnsi" w:cstheme="minorHAnsi"/>
        </w:rPr>
        <w:tab/>
        <w:t xml:space="preserve"> Número de Vagas</w:t>
      </w:r>
    </w:p>
    <w:p w14:paraId="7C09C860" w14:textId="77777777" w:rsidR="000A16C2" w:rsidRPr="003D5B00" w:rsidRDefault="00790A17" w:rsidP="000A16C2">
      <w:pPr>
        <w:rPr>
          <w:sz w:val="24"/>
          <w:szCs w:val="24"/>
        </w:rPr>
      </w:pPr>
      <w:r w:rsidRPr="002F677D">
        <w:rPr>
          <w:rFonts w:cstheme="minorHAnsi"/>
          <w:sz w:val="24"/>
          <w:szCs w:val="24"/>
        </w:rPr>
        <w:t xml:space="preserve">Número de Vagas: </w:t>
      </w:r>
      <w:r w:rsidR="000A16C2" w:rsidRPr="1362CAB7">
        <w:rPr>
          <w:sz w:val="24"/>
          <w:szCs w:val="24"/>
        </w:rPr>
        <w:t>01 (uma) vaga</w:t>
      </w:r>
    </w:p>
    <w:p w14:paraId="3E1CEE5D" w14:textId="77777777" w:rsidR="00E60FF8" w:rsidRPr="002F677D" w:rsidRDefault="00E60FF8" w:rsidP="00E60FF8">
      <w:pPr>
        <w:spacing w:after="0" w:line="240" w:lineRule="auto"/>
        <w:rPr>
          <w:rFonts w:cstheme="minorHAnsi"/>
          <w:sz w:val="24"/>
          <w:szCs w:val="24"/>
        </w:rPr>
      </w:pPr>
    </w:p>
    <w:p w14:paraId="25771CFE" w14:textId="77777777" w:rsidR="00790A17" w:rsidRPr="002F677D" w:rsidRDefault="00790A17" w:rsidP="00EB226F">
      <w:pPr>
        <w:pStyle w:val="Heading2"/>
        <w:spacing w:before="0" w:after="120"/>
        <w:rPr>
          <w:rFonts w:asciiTheme="minorHAnsi" w:hAnsiTheme="minorHAnsi" w:cstheme="minorHAnsi"/>
        </w:rPr>
      </w:pPr>
      <w:r w:rsidRPr="002F677D">
        <w:rPr>
          <w:rFonts w:asciiTheme="minorHAnsi" w:hAnsiTheme="minorHAnsi" w:cstheme="minorHAnsi"/>
        </w:rPr>
        <w:t>20.</w:t>
      </w:r>
      <w:r w:rsidRPr="002F677D">
        <w:rPr>
          <w:rFonts w:asciiTheme="minorHAnsi" w:hAnsiTheme="minorHAnsi" w:cstheme="minorHAnsi"/>
        </w:rPr>
        <w:tab/>
        <w:t>Inscrições</w:t>
      </w:r>
    </w:p>
    <w:p w14:paraId="65A00E9E" w14:textId="72E4D645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 xml:space="preserve">- Os interessados em participar do certame deverão enviar o </w:t>
      </w:r>
      <w:r w:rsidR="00E60FF8" w:rsidRPr="002F677D">
        <w:rPr>
          <w:rFonts w:cstheme="minorHAnsi"/>
          <w:sz w:val="24"/>
          <w:szCs w:val="24"/>
        </w:rPr>
        <w:t>currículo</w:t>
      </w:r>
      <w:r w:rsidRPr="002F677D">
        <w:rPr>
          <w:rFonts w:cstheme="minorHAnsi"/>
          <w:sz w:val="24"/>
          <w:szCs w:val="24"/>
        </w:rPr>
        <w:t xml:space="preserve"> para </w:t>
      </w:r>
      <w:hyperlink r:id="rId11" w:history="1">
        <w:r w:rsidR="000A16C2" w:rsidRPr="00653D06">
          <w:rPr>
            <w:rStyle w:val="Hyperlink"/>
            <w:rFonts w:cstheme="minorHAnsi"/>
            <w:sz w:val="24"/>
            <w:szCs w:val="24"/>
          </w:rPr>
          <w:t>testemunha@mdh.gov.br</w:t>
        </w:r>
      </w:hyperlink>
      <w:r w:rsidR="00022A6A" w:rsidRPr="002F677D">
        <w:rPr>
          <w:rFonts w:cstheme="minorHAnsi"/>
          <w:sz w:val="24"/>
          <w:szCs w:val="24"/>
        </w:rPr>
        <w:t xml:space="preserve"> até a data limite para inscrição</w:t>
      </w:r>
      <w:r w:rsidRPr="002F677D">
        <w:rPr>
          <w:rFonts w:cstheme="minorHAnsi"/>
          <w:sz w:val="24"/>
          <w:szCs w:val="24"/>
        </w:rPr>
        <w:t xml:space="preserve">. </w:t>
      </w:r>
    </w:p>
    <w:p w14:paraId="485DB524" w14:textId="299C1125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 xml:space="preserve">-  O </w:t>
      </w:r>
      <w:r w:rsidR="00E60FF8" w:rsidRPr="002F677D">
        <w:rPr>
          <w:rFonts w:cstheme="minorHAnsi"/>
          <w:sz w:val="24"/>
          <w:szCs w:val="24"/>
        </w:rPr>
        <w:t xml:space="preserve">currículo </w:t>
      </w:r>
      <w:r w:rsidRPr="002F677D">
        <w:rPr>
          <w:rFonts w:cstheme="minorHAnsi"/>
          <w:sz w:val="24"/>
          <w:szCs w:val="24"/>
        </w:rPr>
        <w:t>deverá estar em PDF ou WORD e em língua portuguesa</w:t>
      </w:r>
      <w:r w:rsidR="00E60FF8" w:rsidRPr="002F677D">
        <w:rPr>
          <w:rFonts w:cstheme="minorHAnsi"/>
          <w:sz w:val="24"/>
          <w:szCs w:val="24"/>
        </w:rPr>
        <w:t>;</w:t>
      </w:r>
      <w:r w:rsidRPr="002F677D">
        <w:rPr>
          <w:rFonts w:cstheme="minorHAnsi"/>
          <w:sz w:val="24"/>
          <w:szCs w:val="24"/>
        </w:rPr>
        <w:t xml:space="preserve"> arquivos corrompidos ou com defeitos que impeçam a sua visualização não serão considerados.</w:t>
      </w:r>
    </w:p>
    <w:p w14:paraId="4DFAF594" w14:textId="5BE95911" w:rsidR="00790A17" w:rsidRPr="002F677D" w:rsidRDefault="00790A17" w:rsidP="2F8AA7C7">
      <w:pPr>
        <w:spacing w:after="120"/>
        <w:jc w:val="both"/>
        <w:rPr>
          <w:sz w:val="24"/>
          <w:szCs w:val="24"/>
        </w:rPr>
      </w:pPr>
      <w:r w:rsidRPr="7CD904F8">
        <w:rPr>
          <w:sz w:val="24"/>
          <w:szCs w:val="24"/>
        </w:rPr>
        <w:lastRenderedPageBreak/>
        <w:t xml:space="preserve">- No e-mail deve constar </w:t>
      </w:r>
      <w:r w:rsidR="54BCEDA6" w:rsidRPr="7CD904F8">
        <w:rPr>
          <w:sz w:val="24"/>
          <w:szCs w:val="24"/>
        </w:rPr>
        <w:t>o nome</w:t>
      </w:r>
      <w:r w:rsidRPr="7CD904F8">
        <w:rPr>
          <w:sz w:val="24"/>
          <w:szCs w:val="24"/>
        </w:rPr>
        <w:t xml:space="preserve"> Código do Projeto </w:t>
      </w:r>
      <w:r w:rsidR="00E537DF" w:rsidRPr="7CD904F8">
        <w:rPr>
          <w:sz w:val="24"/>
          <w:szCs w:val="24"/>
        </w:rPr>
        <w:t>–</w:t>
      </w:r>
      <w:r w:rsidRPr="7CD904F8">
        <w:rPr>
          <w:sz w:val="24"/>
          <w:szCs w:val="24"/>
        </w:rPr>
        <w:t xml:space="preserve"> Edital </w:t>
      </w:r>
      <w:r w:rsidR="00DD7683">
        <w:rPr>
          <w:sz w:val="24"/>
          <w:szCs w:val="24"/>
        </w:rPr>
        <w:t>04</w:t>
      </w:r>
      <w:r w:rsidRPr="7CD904F8">
        <w:rPr>
          <w:sz w:val="24"/>
          <w:szCs w:val="24"/>
        </w:rPr>
        <w:t>/202</w:t>
      </w:r>
      <w:r w:rsidR="00E537DF" w:rsidRPr="7CD904F8">
        <w:rPr>
          <w:sz w:val="24"/>
          <w:szCs w:val="24"/>
        </w:rPr>
        <w:t>1</w:t>
      </w:r>
      <w:r w:rsidR="280C5720" w:rsidRPr="7CD904F8">
        <w:rPr>
          <w:sz w:val="24"/>
          <w:szCs w:val="24"/>
        </w:rPr>
        <w:t xml:space="preserve"> para identificação da vaga a que se candidata</w:t>
      </w:r>
      <w:r w:rsidRPr="7CD904F8">
        <w:rPr>
          <w:sz w:val="24"/>
          <w:szCs w:val="24"/>
        </w:rPr>
        <w:t>.</w:t>
      </w:r>
    </w:p>
    <w:p w14:paraId="2FABFDE4" w14:textId="7DD08D7A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 xml:space="preserve">- </w:t>
      </w:r>
      <w:r w:rsidR="00E60FF8" w:rsidRPr="002F677D">
        <w:rPr>
          <w:rFonts w:cstheme="minorHAnsi"/>
          <w:sz w:val="24"/>
          <w:szCs w:val="24"/>
        </w:rPr>
        <w:t>As candidaturas</w:t>
      </w:r>
      <w:r w:rsidRPr="002F677D">
        <w:rPr>
          <w:rFonts w:cstheme="minorHAnsi"/>
          <w:sz w:val="24"/>
          <w:szCs w:val="24"/>
        </w:rPr>
        <w:t xml:space="preserve"> que não atenderem a tais requisitos serão desconsiderad</w:t>
      </w:r>
      <w:r w:rsidR="00B142E8">
        <w:rPr>
          <w:rFonts w:cstheme="minorHAnsi"/>
          <w:sz w:val="24"/>
          <w:szCs w:val="24"/>
        </w:rPr>
        <w:t>a</w:t>
      </w:r>
      <w:r w:rsidRPr="002F677D">
        <w:rPr>
          <w:rFonts w:cstheme="minorHAnsi"/>
          <w:sz w:val="24"/>
          <w:szCs w:val="24"/>
        </w:rPr>
        <w:t>s.</w:t>
      </w:r>
    </w:p>
    <w:p w14:paraId="176AC194" w14:textId="77777777" w:rsidR="00E60FF8" w:rsidRPr="002F677D" w:rsidRDefault="00E60FF8" w:rsidP="00E60FF8">
      <w:pPr>
        <w:spacing w:after="0" w:line="240" w:lineRule="auto"/>
        <w:rPr>
          <w:rFonts w:cstheme="minorHAnsi"/>
          <w:strike/>
          <w:sz w:val="24"/>
          <w:szCs w:val="24"/>
        </w:rPr>
      </w:pPr>
    </w:p>
    <w:p w14:paraId="2F62B1C8" w14:textId="77777777" w:rsidR="00790A17" w:rsidRPr="002F677D" w:rsidRDefault="00790A17" w:rsidP="00EB226F">
      <w:pPr>
        <w:pStyle w:val="Heading2"/>
        <w:spacing w:before="0" w:after="120"/>
        <w:rPr>
          <w:rFonts w:asciiTheme="minorHAnsi" w:hAnsiTheme="minorHAnsi" w:cstheme="minorHAnsi"/>
        </w:rPr>
      </w:pPr>
      <w:r w:rsidRPr="002F677D">
        <w:rPr>
          <w:rFonts w:asciiTheme="minorHAnsi" w:hAnsiTheme="minorHAnsi" w:cstheme="minorHAnsi"/>
        </w:rPr>
        <w:t>21.</w:t>
      </w:r>
      <w:r w:rsidRPr="002F677D">
        <w:rPr>
          <w:rFonts w:asciiTheme="minorHAnsi" w:hAnsiTheme="minorHAnsi" w:cstheme="minorHAnsi"/>
        </w:rPr>
        <w:tab/>
        <w:t xml:space="preserve"> Observações Importantes</w:t>
      </w:r>
    </w:p>
    <w:p w14:paraId="784B2436" w14:textId="202223D4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 xml:space="preserve">- Os produtos deverão ser encaminhados ao Supervisor Técnico para sua avaliação </w:t>
      </w:r>
      <w:r w:rsidR="00B142E8">
        <w:rPr>
          <w:rFonts w:cstheme="minorHAnsi"/>
          <w:sz w:val="24"/>
          <w:szCs w:val="24"/>
        </w:rPr>
        <w:t>até a</w:t>
      </w:r>
      <w:r w:rsidRPr="002F677D">
        <w:rPr>
          <w:rFonts w:cstheme="minorHAnsi"/>
          <w:sz w:val="24"/>
          <w:szCs w:val="24"/>
        </w:rPr>
        <w:t xml:space="preserve"> data prevista no contrato.</w:t>
      </w:r>
    </w:p>
    <w:p w14:paraId="75B934A8" w14:textId="77777777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- Os produtos a serem entregues durante a consultoria deverão seguir o Manual de Redação Oficial da Presidência da República, cabendo à consultoria a revisão e a adequação, conforme prevê a ABNT.</w:t>
      </w:r>
    </w:p>
    <w:p w14:paraId="5D2619C6" w14:textId="77777777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- Os arquivos que compõem o produto deverão estar adequadamente organizados, com nomes padronizados que induzam o seu conteúdo.</w:t>
      </w:r>
    </w:p>
    <w:p w14:paraId="19B7ADCE" w14:textId="77777777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- Cada produto deverá compor-se de formatos editáveis, preferencialmente, em MSOffice (Word e Excel), além de PDF.</w:t>
      </w:r>
    </w:p>
    <w:p w14:paraId="36936864" w14:textId="3CCDF85B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- O(A) consultor(a) deverá solicitar comprovante de recebimento do produto pela área técnica.</w:t>
      </w:r>
      <w:r w:rsidR="008159F0">
        <w:rPr>
          <w:rFonts w:cstheme="minorHAnsi"/>
          <w:sz w:val="24"/>
          <w:szCs w:val="24"/>
        </w:rPr>
        <w:t xml:space="preserve"> A mera entrega não implica a obrigatoriedade de pagamento até que haja aprovação do produto apresentado.</w:t>
      </w:r>
    </w:p>
    <w:p w14:paraId="68C80EB4" w14:textId="77777777" w:rsidR="002D14CE" w:rsidRPr="002F677D" w:rsidRDefault="002D14CE" w:rsidP="00C9318B">
      <w:pPr>
        <w:spacing w:after="120"/>
        <w:jc w:val="both"/>
        <w:rPr>
          <w:rFonts w:cstheme="minorHAnsi"/>
          <w:sz w:val="24"/>
          <w:szCs w:val="24"/>
        </w:rPr>
      </w:pPr>
    </w:p>
    <w:p w14:paraId="501892C7" w14:textId="77777777" w:rsidR="00790A17" w:rsidRPr="002F677D" w:rsidRDefault="00790A17" w:rsidP="00EB226F">
      <w:pPr>
        <w:pStyle w:val="Heading2"/>
        <w:spacing w:before="0" w:after="120"/>
        <w:rPr>
          <w:rFonts w:asciiTheme="minorHAnsi" w:hAnsiTheme="minorHAnsi" w:cstheme="minorHAnsi"/>
        </w:rPr>
      </w:pPr>
      <w:r w:rsidRPr="002F677D">
        <w:rPr>
          <w:rFonts w:asciiTheme="minorHAnsi" w:hAnsiTheme="minorHAnsi" w:cstheme="minorHAnsi"/>
        </w:rPr>
        <w:t>22.</w:t>
      </w:r>
      <w:r w:rsidRPr="002F677D">
        <w:rPr>
          <w:rFonts w:asciiTheme="minorHAnsi" w:hAnsiTheme="minorHAnsi" w:cstheme="minorHAnsi"/>
        </w:rPr>
        <w:tab/>
        <w:t>Disposições Finais</w:t>
      </w:r>
    </w:p>
    <w:p w14:paraId="59C3BCF3" w14:textId="040EA9FB" w:rsidR="00790A17" w:rsidRPr="002F677D" w:rsidRDefault="00790A17" w:rsidP="2FB2A92B">
      <w:pPr>
        <w:spacing w:after="120"/>
        <w:jc w:val="both"/>
        <w:rPr>
          <w:sz w:val="24"/>
          <w:szCs w:val="24"/>
        </w:rPr>
      </w:pPr>
      <w:r w:rsidRPr="7CD904F8">
        <w:rPr>
          <w:sz w:val="24"/>
          <w:szCs w:val="24"/>
        </w:rPr>
        <w:t>- Conforme</w:t>
      </w:r>
      <w:r w:rsidR="3D0B8427" w:rsidRPr="7CD904F8">
        <w:rPr>
          <w:sz w:val="24"/>
          <w:szCs w:val="24"/>
        </w:rPr>
        <w:t xml:space="preserve"> o artigo 7º do</w:t>
      </w:r>
      <w:r w:rsidRPr="7CD904F8">
        <w:rPr>
          <w:sz w:val="24"/>
          <w:szCs w:val="24"/>
        </w:rPr>
        <w:t xml:space="preserve"> Decreto nº 5.151</w:t>
      </w:r>
      <w:r w:rsidR="5FFFB07D" w:rsidRPr="7CD904F8">
        <w:rPr>
          <w:sz w:val="24"/>
          <w:szCs w:val="24"/>
        </w:rPr>
        <w:t>,</w:t>
      </w:r>
      <w:r w:rsidRPr="7CD904F8">
        <w:rPr>
          <w:sz w:val="24"/>
          <w:szCs w:val="24"/>
        </w:rPr>
        <w:t xml:space="preserve"> de 22</w:t>
      </w:r>
      <w:r w:rsidR="04B02E75" w:rsidRPr="7CD904F8">
        <w:rPr>
          <w:sz w:val="24"/>
          <w:szCs w:val="24"/>
        </w:rPr>
        <w:t xml:space="preserve"> de julho de</w:t>
      </w:r>
      <w:r w:rsidRPr="7CD904F8">
        <w:rPr>
          <w:sz w:val="24"/>
          <w:szCs w:val="24"/>
        </w:rPr>
        <w:t>2004 “É vedada a contratação, a qualquer título, de servidores da Administração Pública Federal, Estadual, do Distrito Federal ou Municipal, direta ou indireta, bem como de empregados de suas subsidiárias e controladas”.</w:t>
      </w:r>
    </w:p>
    <w:p w14:paraId="45349C41" w14:textId="0408C7C5" w:rsidR="00790A17" w:rsidRPr="002F677D" w:rsidRDefault="00790A17" w:rsidP="2FB2A92B">
      <w:pPr>
        <w:rPr>
          <w:sz w:val="24"/>
          <w:szCs w:val="24"/>
        </w:rPr>
      </w:pPr>
      <w:r w:rsidRPr="7CD904F8">
        <w:rPr>
          <w:sz w:val="24"/>
          <w:szCs w:val="24"/>
        </w:rPr>
        <w:t xml:space="preserve">- A execução dos trabalhos previstos neste Termo de Referência não implica qualquer relação de emprego ou vínculo trabalhista, sendo, portanto, regido sem subordinação jurídica, conforme prevê o parágrafo 9º do </w:t>
      </w:r>
      <w:r w:rsidR="2AE0253F" w:rsidRPr="7CD904F8">
        <w:rPr>
          <w:sz w:val="24"/>
          <w:szCs w:val="24"/>
        </w:rPr>
        <w:t>a</w:t>
      </w:r>
      <w:r w:rsidRPr="7CD904F8">
        <w:rPr>
          <w:sz w:val="24"/>
          <w:szCs w:val="24"/>
        </w:rPr>
        <w:t>rt. 4º do Decreto nº 5.151</w:t>
      </w:r>
      <w:r w:rsidR="5FD05E0C" w:rsidRPr="7CD904F8">
        <w:rPr>
          <w:sz w:val="24"/>
          <w:szCs w:val="24"/>
        </w:rPr>
        <w:t>,</w:t>
      </w:r>
      <w:r w:rsidRPr="7CD904F8">
        <w:rPr>
          <w:sz w:val="24"/>
          <w:szCs w:val="24"/>
        </w:rPr>
        <w:t xml:space="preserve"> de 22</w:t>
      </w:r>
      <w:r w:rsidR="0D7A84B4" w:rsidRPr="7CD904F8">
        <w:rPr>
          <w:sz w:val="24"/>
          <w:szCs w:val="24"/>
        </w:rPr>
        <w:t xml:space="preserve"> de julho de </w:t>
      </w:r>
      <w:r w:rsidRPr="7CD904F8">
        <w:rPr>
          <w:sz w:val="24"/>
          <w:szCs w:val="24"/>
        </w:rPr>
        <w:t>2004.</w:t>
      </w:r>
    </w:p>
    <w:p w14:paraId="0E5B4B9F" w14:textId="4A9DFA59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- Os direitos autorais ou quaisquer outros direitos, de qualquer natureza, sobre os materiais (especificações, desenhos, mapas, projetos, originais, arquivos, programas, relatórios e demais documentos) produzidos no âmbito do contrato</w:t>
      </w:r>
      <w:r w:rsidR="00F35CCD">
        <w:rPr>
          <w:rFonts w:cstheme="minorHAnsi"/>
          <w:sz w:val="24"/>
          <w:szCs w:val="24"/>
        </w:rPr>
        <w:t xml:space="preserve"> ou dele derivados</w:t>
      </w:r>
      <w:r w:rsidRPr="002F677D">
        <w:rPr>
          <w:rFonts w:cstheme="minorHAnsi"/>
          <w:sz w:val="24"/>
          <w:szCs w:val="24"/>
        </w:rPr>
        <w:t xml:space="preserve"> </w:t>
      </w:r>
      <w:r w:rsidR="00F35CCD">
        <w:rPr>
          <w:rFonts w:cstheme="minorHAnsi"/>
          <w:sz w:val="24"/>
          <w:szCs w:val="24"/>
        </w:rPr>
        <w:t xml:space="preserve">são de propriedade </w:t>
      </w:r>
      <w:r w:rsidRPr="002F677D">
        <w:rPr>
          <w:rFonts w:cstheme="minorHAnsi"/>
          <w:sz w:val="24"/>
          <w:szCs w:val="24"/>
        </w:rPr>
        <w:t>do MMFDH.</w:t>
      </w:r>
    </w:p>
    <w:p w14:paraId="5F70DCB7" w14:textId="77777777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- O contratado poderá reter cópia dos produtos indicados, mas sua utilização para fins diferentes do objeto deste instrumento e sua reprodução total ou parcial dependerá de autorização prévia e expressa do MMFDH, mesmo depois de encerrado o contrato.</w:t>
      </w:r>
    </w:p>
    <w:p w14:paraId="5AC252F7" w14:textId="77777777" w:rsidR="00790A17" w:rsidRPr="002F677D" w:rsidRDefault="00790A17" w:rsidP="00790A17">
      <w:pPr>
        <w:spacing w:after="120"/>
        <w:rPr>
          <w:rFonts w:cstheme="minorHAnsi"/>
          <w:sz w:val="24"/>
          <w:szCs w:val="24"/>
        </w:rPr>
      </w:pPr>
    </w:p>
    <w:p w14:paraId="499C5045" w14:textId="77777777" w:rsidR="00E60FF8" w:rsidRPr="002F677D" w:rsidRDefault="00E60FF8">
      <w:pPr>
        <w:rPr>
          <w:rFonts w:cstheme="minorHAnsi"/>
        </w:rPr>
      </w:pPr>
      <w:r w:rsidRPr="002F677D">
        <w:rPr>
          <w:rFonts w:cstheme="minorHAnsi"/>
          <w:b/>
          <w:bCs/>
        </w:rPr>
        <w:br w:type="page"/>
      </w:r>
    </w:p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7742B" w:rsidRPr="002F677D" w14:paraId="0679E9F0" w14:textId="77777777" w:rsidTr="00A81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42D1D234" w14:textId="23B3F3CA" w:rsidR="0037742B" w:rsidRPr="002F677D" w:rsidRDefault="0037742B" w:rsidP="0037742B">
            <w:pPr>
              <w:pStyle w:val="Heading2"/>
              <w:spacing w:after="40"/>
              <w:jc w:val="center"/>
              <w:outlineLvl w:val="1"/>
              <w:rPr>
                <w:rFonts w:asciiTheme="minorHAnsi" w:hAnsiTheme="minorHAnsi" w:cstheme="minorHAnsi"/>
                <w:b w:val="0"/>
                <w:bCs w:val="0"/>
              </w:rPr>
            </w:pPr>
            <w:r w:rsidRPr="002F677D">
              <w:rPr>
                <w:rFonts w:asciiTheme="minorHAnsi" w:hAnsiTheme="minorHAnsi" w:cstheme="minorHAnsi"/>
                <w:b w:val="0"/>
                <w:bCs w:val="0"/>
              </w:rPr>
              <w:lastRenderedPageBreak/>
              <w:t>ANEXO I - CRITÉRIOS E ETAPAS DE SELEÇÃO</w:t>
            </w:r>
          </w:p>
        </w:tc>
      </w:tr>
    </w:tbl>
    <w:p w14:paraId="6BF5BF9E" w14:textId="77777777" w:rsidR="00790A17" w:rsidRPr="002F677D" w:rsidRDefault="00790A17" w:rsidP="00790A17">
      <w:pPr>
        <w:spacing w:after="120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 </w:t>
      </w:r>
    </w:p>
    <w:p w14:paraId="79998469" w14:textId="43A38070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Os currículos recebidos dentro do prazo previsto e no formato exigido serão avaliados em duas etapas, de acordo com as fases e critérios pré-estabelecidos que se seguem.</w:t>
      </w:r>
    </w:p>
    <w:p w14:paraId="72832A64" w14:textId="77777777" w:rsidR="00A60CDC" w:rsidRPr="002F677D" w:rsidRDefault="00A60CDC" w:rsidP="00C9318B">
      <w:pPr>
        <w:spacing w:after="120"/>
        <w:jc w:val="both"/>
        <w:rPr>
          <w:rFonts w:cstheme="minorHAnsi"/>
          <w:sz w:val="24"/>
          <w:szCs w:val="24"/>
        </w:rPr>
      </w:pPr>
    </w:p>
    <w:p w14:paraId="1179AE54" w14:textId="0C9FA617" w:rsidR="00790A17" w:rsidRPr="002F677D" w:rsidRDefault="00F35CCD" w:rsidP="00C9318B">
      <w:p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790A17" w:rsidRPr="002F677D">
        <w:rPr>
          <w:rFonts w:cstheme="minorHAnsi"/>
          <w:sz w:val="24"/>
          <w:szCs w:val="24"/>
        </w:rPr>
        <w:t>.</w:t>
      </w:r>
      <w:r w:rsidR="00790A17" w:rsidRPr="002F677D">
        <w:rPr>
          <w:rFonts w:cstheme="minorHAnsi"/>
          <w:sz w:val="24"/>
          <w:szCs w:val="24"/>
        </w:rPr>
        <w:tab/>
        <w:t xml:space="preserve">FASE I </w:t>
      </w:r>
      <w:r w:rsidR="00281467">
        <w:rPr>
          <w:rFonts w:cstheme="minorHAnsi"/>
          <w:sz w:val="24"/>
          <w:szCs w:val="24"/>
        </w:rPr>
        <w:t>–</w:t>
      </w:r>
      <w:r w:rsidR="00790A17" w:rsidRPr="002F677D">
        <w:rPr>
          <w:rFonts w:cstheme="minorHAnsi"/>
          <w:sz w:val="24"/>
          <w:szCs w:val="24"/>
        </w:rPr>
        <w:t xml:space="preserve"> Análise Curricular </w:t>
      </w:r>
    </w:p>
    <w:p w14:paraId="04217B80" w14:textId="77777777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a)</w:t>
      </w:r>
      <w:r w:rsidRPr="002F677D">
        <w:rPr>
          <w:rFonts w:cstheme="minorHAnsi"/>
          <w:sz w:val="24"/>
          <w:szCs w:val="24"/>
        </w:rPr>
        <w:tab/>
        <w:t xml:space="preserve">Os currículos serão analisados, inicialmente, quanto ao cumprimento ou não dos requisitos mínimos obrigatórios (eliminatórios) – formação acadêmica e experiência profissional. </w:t>
      </w:r>
    </w:p>
    <w:p w14:paraId="138B8CB5" w14:textId="77777777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b)</w:t>
      </w:r>
      <w:r w:rsidRPr="002F677D">
        <w:rPr>
          <w:rFonts w:cstheme="minorHAnsi"/>
          <w:sz w:val="24"/>
          <w:szCs w:val="24"/>
        </w:rPr>
        <w:tab/>
        <w:t xml:space="preserve">Os currículos que não cumprirem qualquer item dos requisitos obrigatórios serão desclassificados do certame.  </w:t>
      </w:r>
    </w:p>
    <w:p w14:paraId="6BA1BFDD" w14:textId="21EB994B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c)</w:t>
      </w:r>
      <w:r w:rsidRPr="002F677D">
        <w:rPr>
          <w:rFonts w:cstheme="minorHAnsi"/>
          <w:sz w:val="24"/>
          <w:szCs w:val="24"/>
        </w:rPr>
        <w:tab/>
        <w:t xml:space="preserve">Apenas os currículos válidos serão pontuados com base nos critérios estabelecidos. Quanto maior o tempo de experiência comprovado, maior a pontuação (até o limite estabelecido neste edital). </w:t>
      </w:r>
    </w:p>
    <w:p w14:paraId="374A5F65" w14:textId="3156E59C" w:rsidR="00790A17" w:rsidRPr="002F677D" w:rsidRDefault="00790A17" w:rsidP="7CD904F8">
      <w:pPr>
        <w:spacing w:after="120"/>
        <w:jc w:val="both"/>
        <w:rPr>
          <w:sz w:val="24"/>
          <w:szCs w:val="24"/>
        </w:rPr>
      </w:pPr>
      <w:r w:rsidRPr="7CD904F8">
        <w:rPr>
          <w:sz w:val="24"/>
          <w:szCs w:val="24"/>
        </w:rPr>
        <w:t>d)</w:t>
      </w:r>
      <w:r>
        <w:tab/>
      </w:r>
      <w:r w:rsidRPr="7CD904F8">
        <w:rPr>
          <w:sz w:val="24"/>
          <w:szCs w:val="24"/>
        </w:rPr>
        <w:t xml:space="preserve">Serão aceitos como comprovantes de experiência os seguintes documentos: certificados, </w:t>
      </w:r>
      <w:r w:rsidR="006E5532" w:rsidRPr="7CD904F8">
        <w:rPr>
          <w:sz w:val="24"/>
          <w:szCs w:val="24"/>
        </w:rPr>
        <w:t>declarações</w:t>
      </w:r>
      <w:r w:rsidR="00472972" w:rsidRPr="7CD904F8">
        <w:rPr>
          <w:sz w:val="24"/>
          <w:szCs w:val="24"/>
        </w:rPr>
        <w:t xml:space="preserve"> em papel timbrado</w:t>
      </w:r>
      <w:r w:rsidR="006E5532" w:rsidRPr="7CD904F8">
        <w:rPr>
          <w:sz w:val="24"/>
          <w:szCs w:val="24"/>
        </w:rPr>
        <w:t xml:space="preserve">, </w:t>
      </w:r>
      <w:r w:rsidRPr="7CD904F8">
        <w:rPr>
          <w:sz w:val="24"/>
          <w:szCs w:val="24"/>
        </w:rPr>
        <w:t>atas, contrato/carteira de trabalho, portaria de nomeação em diários oficiais (municipais, estaduais ou da União)</w:t>
      </w:r>
      <w:r w:rsidR="006E5532" w:rsidRPr="7CD904F8">
        <w:rPr>
          <w:sz w:val="24"/>
          <w:szCs w:val="24"/>
        </w:rPr>
        <w:t>, desde que seja possível identificar o período (início e fim) e a atuação na temática exigida</w:t>
      </w:r>
      <w:r w:rsidRPr="7CD904F8">
        <w:rPr>
          <w:sz w:val="24"/>
          <w:szCs w:val="24"/>
        </w:rPr>
        <w:t>.</w:t>
      </w:r>
    </w:p>
    <w:p w14:paraId="3B3A84ED" w14:textId="0A1B28E1" w:rsidR="00790A17" w:rsidRPr="00281467" w:rsidRDefault="00790A17" w:rsidP="7CD904F8">
      <w:pPr>
        <w:spacing w:after="120"/>
        <w:jc w:val="both"/>
        <w:rPr>
          <w:color w:val="4472C4" w:themeColor="accent1"/>
          <w:sz w:val="24"/>
          <w:szCs w:val="24"/>
        </w:rPr>
      </w:pPr>
      <w:r w:rsidRPr="7CD904F8">
        <w:rPr>
          <w:sz w:val="24"/>
          <w:szCs w:val="24"/>
        </w:rPr>
        <w:t>e)</w:t>
      </w:r>
      <w:r>
        <w:tab/>
      </w:r>
      <w:r w:rsidRPr="7CD904F8">
        <w:rPr>
          <w:sz w:val="24"/>
          <w:szCs w:val="24"/>
        </w:rPr>
        <w:t xml:space="preserve">Obrigatório: mínimo de 03 (três) </w:t>
      </w:r>
      <w:r w:rsidR="006E5532" w:rsidRPr="7CD904F8">
        <w:rPr>
          <w:sz w:val="24"/>
          <w:szCs w:val="24"/>
        </w:rPr>
        <w:t>candidatos</w:t>
      </w:r>
      <w:r w:rsidRPr="7CD904F8">
        <w:rPr>
          <w:sz w:val="24"/>
          <w:szCs w:val="24"/>
        </w:rPr>
        <w:t xml:space="preserve"> </w:t>
      </w:r>
      <w:r w:rsidR="55C2802E" w:rsidRPr="7CD904F8">
        <w:rPr>
          <w:sz w:val="24"/>
          <w:szCs w:val="24"/>
        </w:rPr>
        <w:t xml:space="preserve">aptos </w:t>
      </w:r>
      <w:r w:rsidRPr="7CD904F8">
        <w:rPr>
          <w:sz w:val="24"/>
          <w:szCs w:val="24"/>
        </w:rPr>
        <w:t xml:space="preserve">para a </w:t>
      </w:r>
      <w:r w:rsidR="62E626AE" w:rsidRPr="7CD904F8">
        <w:rPr>
          <w:sz w:val="24"/>
          <w:szCs w:val="24"/>
        </w:rPr>
        <w:t>entrevista</w:t>
      </w:r>
      <w:r w:rsidRPr="7CD904F8">
        <w:rPr>
          <w:sz w:val="24"/>
          <w:szCs w:val="24"/>
        </w:rPr>
        <w:t>, ou seja, que cumpriram os requisitos mínimos obrigatórios. Caso contrário, o referido edital deverá ser republicado</w:t>
      </w:r>
      <w:r w:rsidR="006E5532" w:rsidRPr="7CD904F8">
        <w:rPr>
          <w:sz w:val="24"/>
          <w:szCs w:val="24"/>
        </w:rPr>
        <w:t xml:space="preserve"> ou</w:t>
      </w:r>
      <w:r w:rsidRPr="7CD904F8">
        <w:rPr>
          <w:sz w:val="24"/>
          <w:szCs w:val="24"/>
        </w:rPr>
        <w:t xml:space="preserve"> cancelado </w:t>
      </w:r>
      <w:r w:rsidR="006E5532" w:rsidRPr="7CD904F8">
        <w:rPr>
          <w:sz w:val="24"/>
          <w:szCs w:val="24"/>
        </w:rPr>
        <w:t>–</w:t>
      </w:r>
      <w:r w:rsidRPr="7CD904F8">
        <w:rPr>
          <w:sz w:val="24"/>
          <w:szCs w:val="24"/>
        </w:rPr>
        <w:t xml:space="preserve"> a</w:t>
      </w:r>
      <w:r w:rsidR="006E5532" w:rsidRPr="7CD904F8">
        <w:rPr>
          <w:sz w:val="24"/>
          <w:szCs w:val="24"/>
        </w:rPr>
        <w:t xml:space="preserve"> </w:t>
      </w:r>
      <w:r w:rsidRPr="7CD904F8">
        <w:rPr>
          <w:sz w:val="24"/>
          <w:szCs w:val="24"/>
        </w:rPr>
        <w:t xml:space="preserve">critério da área técnica. </w:t>
      </w:r>
      <w:r w:rsidR="006E5532" w:rsidRPr="7CD904F8">
        <w:rPr>
          <w:sz w:val="24"/>
          <w:szCs w:val="24"/>
        </w:rPr>
        <w:t>Se houver republicação, fica dispensada a obrigatoriedade mínima de classificados.</w:t>
      </w:r>
    </w:p>
    <w:p w14:paraId="4F0A4CC4" w14:textId="64E32F05" w:rsidR="00790A17" w:rsidRPr="00281467" w:rsidRDefault="00790A17" w:rsidP="7CD904F8">
      <w:pPr>
        <w:spacing w:after="120"/>
        <w:jc w:val="both"/>
        <w:rPr>
          <w:color w:val="4472C4" w:themeColor="accent1"/>
          <w:sz w:val="24"/>
          <w:szCs w:val="24"/>
        </w:rPr>
      </w:pPr>
      <w:r w:rsidRPr="7CD904F8">
        <w:rPr>
          <w:sz w:val="24"/>
          <w:szCs w:val="24"/>
        </w:rPr>
        <w:t>f)</w:t>
      </w:r>
      <w:r>
        <w:tab/>
      </w:r>
      <w:r w:rsidRPr="7CD904F8">
        <w:rPr>
          <w:sz w:val="24"/>
          <w:szCs w:val="24"/>
        </w:rPr>
        <w:t xml:space="preserve">Nota de Corte: é facultada tal prerrogativa à equipe de seleção. </w:t>
      </w:r>
      <w:r w:rsidR="00D66BC7" w:rsidRPr="7CD904F8">
        <w:rPr>
          <w:sz w:val="24"/>
          <w:szCs w:val="24"/>
        </w:rPr>
        <w:t>A Comissão de Seleção pode entrevistar todos os candidatos habilitados ou estabelecer nota de corte,</w:t>
      </w:r>
      <w:r w:rsidRPr="7CD904F8">
        <w:rPr>
          <w:sz w:val="24"/>
          <w:szCs w:val="24"/>
        </w:rPr>
        <w:t xml:space="preserve"> torna</w:t>
      </w:r>
      <w:r w:rsidR="00D66BC7" w:rsidRPr="7CD904F8">
        <w:rPr>
          <w:sz w:val="24"/>
          <w:szCs w:val="24"/>
        </w:rPr>
        <w:t>ndo</w:t>
      </w:r>
      <w:r w:rsidRPr="7CD904F8">
        <w:rPr>
          <w:sz w:val="24"/>
          <w:szCs w:val="24"/>
        </w:rPr>
        <w:t xml:space="preserve">-se obrigatório o mínimo de 05 (cinco) </w:t>
      </w:r>
      <w:r w:rsidR="00824E27" w:rsidRPr="7CD904F8">
        <w:rPr>
          <w:sz w:val="24"/>
          <w:szCs w:val="24"/>
        </w:rPr>
        <w:t>candidatos</w:t>
      </w:r>
      <w:r w:rsidRPr="7CD904F8">
        <w:rPr>
          <w:sz w:val="24"/>
          <w:szCs w:val="24"/>
        </w:rPr>
        <w:t xml:space="preserve"> classificados para a Fase II. </w:t>
      </w:r>
    </w:p>
    <w:p w14:paraId="6CF5BF04" w14:textId="77777777" w:rsidR="00A60CDC" w:rsidRPr="002F677D" w:rsidRDefault="00A60CDC" w:rsidP="00C9318B">
      <w:pPr>
        <w:spacing w:after="120"/>
        <w:jc w:val="both"/>
        <w:rPr>
          <w:rFonts w:cstheme="minorHAnsi"/>
          <w:sz w:val="24"/>
          <w:szCs w:val="24"/>
        </w:rPr>
      </w:pPr>
    </w:p>
    <w:p w14:paraId="592FDEC8" w14:textId="5273B30E" w:rsidR="00790A17" w:rsidRPr="002F677D" w:rsidRDefault="00281467" w:rsidP="00C9318B">
      <w:p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790A17" w:rsidRPr="002F677D">
        <w:rPr>
          <w:rFonts w:cstheme="minorHAnsi"/>
          <w:sz w:val="24"/>
          <w:szCs w:val="24"/>
        </w:rPr>
        <w:t>.</w:t>
      </w:r>
      <w:r w:rsidR="00790A17" w:rsidRPr="002F677D">
        <w:rPr>
          <w:rFonts w:cstheme="minorHAnsi"/>
          <w:sz w:val="24"/>
          <w:szCs w:val="24"/>
        </w:rPr>
        <w:tab/>
        <w:t>FASE II</w:t>
      </w:r>
      <w:r>
        <w:rPr>
          <w:rFonts w:cstheme="minorHAnsi"/>
          <w:sz w:val="24"/>
          <w:szCs w:val="24"/>
        </w:rPr>
        <w:t xml:space="preserve"> –</w:t>
      </w:r>
      <w:r w:rsidR="00790A17" w:rsidRPr="002F677D">
        <w:rPr>
          <w:rFonts w:cstheme="minorHAnsi"/>
          <w:sz w:val="24"/>
          <w:szCs w:val="24"/>
        </w:rPr>
        <w:t xml:space="preserve"> Entrevista </w:t>
      </w:r>
    </w:p>
    <w:p w14:paraId="1C8287DC" w14:textId="753E49A6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a)</w:t>
      </w:r>
      <w:r w:rsidRPr="002F677D">
        <w:rPr>
          <w:rFonts w:cstheme="minorHAnsi"/>
          <w:sz w:val="24"/>
          <w:szCs w:val="24"/>
        </w:rPr>
        <w:tab/>
      </w:r>
      <w:r w:rsidR="00281467" w:rsidRPr="002F677D">
        <w:rPr>
          <w:rFonts w:cstheme="minorHAnsi"/>
          <w:sz w:val="24"/>
          <w:szCs w:val="24"/>
        </w:rPr>
        <w:t>IMPORTANTE: No momento de convocação para participar da entrevista, o Supervisor do Contrato solicitará aos candidatos que apresentem as cópias dos documentos comprobatórios no prazo a ser estabelecido pela área responsável.</w:t>
      </w:r>
      <w:r w:rsidR="00281467">
        <w:rPr>
          <w:rFonts w:cstheme="minorHAnsi"/>
          <w:sz w:val="24"/>
          <w:szCs w:val="24"/>
        </w:rPr>
        <w:t xml:space="preserve"> Caso o candidato não comprove a experiência declarada no currículo, </w:t>
      </w:r>
      <w:r w:rsidR="00046822">
        <w:rPr>
          <w:rFonts w:cstheme="minorHAnsi"/>
          <w:sz w:val="24"/>
          <w:szCs w:val="24"/>
        </w:rPr>
        <w:t xml:space="preserve">pode </w:t>
      </w:r>
      <w:r w:rsidR="00281467">
        <w:rPr>
          <w:rFonts w:cstheme="minorHAnsi"/>
          <w:sz w:val="24"/>
          <w:szCs w:val="24"/>
        </w:rPr>
        <w:t>ser desclassificado.</w:t>
      </w:r>
    </w:p>
    <w:p w14:paraId="56A2B74C" w14:textId="27672C52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b)</w:t>
      </w:r>
      <w:r w:rsidRPr="002F677D">
        <w:rPr>
          <w:rFonts w:cstheme="minorHAnsi"/>
          <w:sz w:val="24"/>
          <w:szCs w:val="24"/>
        </w:rPr>
        <w:tab/>
      </w:r>
      <w:r w:rsidR="00281467" w:rsidRPr="002F677D">
        <w:rPr>
          <w:rFonts w:cstheme="minorHAnsi"/>
          <w:sz w:val="24"/>
          <w:szCs w:val="24"/>
        </w:rPr>
        <w:t>Duração estimada: até 30 minutos por candidato.</w:t>
      </w:r>
      <w:r w:rsidR="00281467">
        <w:rPr>
          <w:rFonts w:cstheme="minorHAnsi"/>
          <w:sz w:val="24"/>
          <w:szCs w:val="24"/>
        </w:rPr>
        <w:t xml:space="preserve"> </w:t>
      </w:r>
      <w:r w:rsidRPr="002F677D">
        <w:rPr>
          <w:rFonts w:cstheme="minorHAnsi"/>
          <w:sz w:val="24"/>
          <w:szCs w:val="24"/>
        </w:rPr>
        <w:t xml:space="preserve">Poderá ser realizada por telefone, presencial ou videoconferência </w:t>
      </w:r>
      <w:r w:rsidR="00281467">
        <w:rPr>
          <w:rFonts w:cstheme="minorHAnsi"/>
          <w:sz w:val="24"/>
          <w:szCs w:val="24"/>
        </w:rPr>
        <w:t>–</w:t>
      </w:r>
      <w:r w:rsidRPr="002F677D">
        <w:rPr>
          <w:rFonts w:cstheme="minorHAnsi"/>
          <w:sz w:val="24"/>
          <w:szCs w:val="24"/>
        </w:rPr>
        <w:t xml:space="preserve"> a</w:t>
      </w:r>
      <w:r w:rsidR="00281467">
        <w:rPr>
          <w:rFonts w:cstheme="minorHAnsi"/>
          <w:sz w:val="24"/>
          <w:szCs w:val="24"/>
        </w:rPr>
        <w:t xml:space="preserve"> </w:t>
      </w:r>
      <w:r w:rsidRPr="002F677D">
        <w:rPr>
          <w:rFonts w:cstheme="minorHAnsi"/>
          <w:sz w:val="24"/>
          <w:szCs w:val="24"/>
        </w:rPr>
        <w:t xml:space="preserve">critério da </w:t>
      </w:r>
      <w:r w:rsidR="00281467">
        <w:rPr>
          <w:rFonts w:cstheme="minorHAnsi"/>
          <w:sz w:val="24"/>
          <w:szCs w:val="24"/>
        </w:rPr>
        <w:t>Comissão de Seleção</w:t>
      </w:r>
      <w:r w:rsidRPr="002F677D">
        <w:rPr>
          <w:rFonts w:cstheme="minorHAnsi"/>
          <w:sz w:val="24"/>
          <w:szCs w:val="24"/>
        </w:rPr>
        <w:t>.</w:t>
      </w:r>
    </w:p>
    <w:p w14:paraId="3B5EB72D" w14:textId="7D3F7B32" w:rsidR="00790A17" w:rsidRPr="002F677D" w:rsidRDefault="00790A17" w:rsidP="7CD904F8">
      <w:pPr>
        <w:spacing w:after="120"/>
        <w:jc w:val="both"/>
        <w:rPr>
          <w:sz w:val="24"/>
          <w:szCs w:val="24"/>
        </w:rPr>
      </w:pPr>
      <w:r w:rsidRPr="7CD904F8">
        <w:rPr>
          <w:sz w:val="24"/>
          <w:szCs w:val="24"/>
        </w:rPr>
        <w:t>c)</w:t>
      </w:r>
      <w:r>
        <w:tab/>
      </w:r>
      <w:r w:rsidRPr="7CD904F8">
        <w:rPr>
          <w:sz w:val="24"/>
          <w:szCs w:val="24"/>
        </w:rPr>
        <w:t xml:space="preserve">Apenas os currículos classificados serão pontuados nesta fase (entrevista). </w:t>
      </w:r>
    </w:p>
    <w:p w14:paraId="3BA607A6" w14:textId="7580EB58" w:rsidR="00790A17" w:rsidRPr="00046822" w:rsidRDefault="00790A17" w:rsidP="7CD904F8">
      <w:pPr>
        <w:spacing w:after="120"/>
        <w:jc w:val="both"/>
        <w:rPr>
          <w:color w:val="4472C4" w:themeColor="accent1"/>
          <w:sz w:val="24"/>
          <w:szCs w:val="24"/>
        </w:rPr>
      </w:pPr>
      <w:r w:rsidRPr="7CD904F8">
        <w:rPr>
          <w:sz w:val="24"/>
          <w:szCs w:val="24"/>
        </w:rPr>
        <w:t>d)</w:t>
      </w:r>
      <w:r>
        <w:tab/>
      </w:r>
      <w:r w:rsidR="00586DD0" w:rsidRPr="7CD904F8">
        <w:rPr>
          <w:sz w:val="24"/>
          <w:szCs w:val="24"/>
        </w:rPr>
        <w:t>A Comissão</w:t>
      </w:r>
      <w:r w:rsidR="3AA94621" w:rsidRPr="7CD904F8">
        <w:rPr>
          <w:sz w:val="24"/>
          <w:szCs w:val="24"/>
        </w:rPr>
        <w:t xml:space="preserve"> Temporária de Seleção de </w:t>
      </w:r>
      <w:r w:rsidR="441794C8" w:rsidRPr="7CD904F8">
        <w:rPr>
          <w:sz w:val="24"/>
          <w:szCs w:val="24"/>
        </w:rPr>
        <w:t>Serviços</w:t>
      </w:r>
      <w:r w:rsidR="3AA94621" w:rsidRPr="7CD904F8">
        <w:rPr>
          <w:sz w:val="24"/>
          <w:szCs w:val="24"/>
        </w:rPr>
        <w:t xml:space="preserve"> Técnicos de Consultoria</w:t>
      </w:r>
      <w:r w:rsidR="00586DD0" w:rsidRPr="7CD904F8">
        <w:rPr>
          <w:sz w:val="24"/>
          <w:szCs w:val="24"/>
        </w:rPr>
        <w:t xml:space="preserve"> será composta por, no mínimo, 03 (três) servidores.</w:t>
      </w:r>
    </w:p>
    <w:p w14:paraId="6B803E06" w14:textId="48470203" w:rsidR="00790A17" w:rsidRPr="002F677D" w:rsidRDefault="00790A17" w:rsidP="7CD904F8">
      <w:pPr>
        <w:spacing w:after="120"/>
        <w:jc w:val="both"/>
        <w:rPr>
          <w:sz w:val="24"/>
          <w:szCs w:val="24"/>
        </w:rPr>
      </w:pPr>
      <w:r w:rsidRPr="7CD904F8">
        <w:rPr>
          <w:sz w:val="24"/>
          <w:szCs w:val="24"/>
        </w:rPr>
        <w:lastRenderedPageBreak/>
        <w:t>e)</w:t>
      </w:r>
      <w:r>
        <w:tab/>
      </w:r>
      <w:r w:rsidR="00586DD0" w:rsidRPr="7CD904F8">
        <w:rPr>
          <w:sz w:val="24"/>
          <w:szCs w:val="24"/>
        </w:rPr>
        <w:t>As perguntas, obrigatoriamente, serão as mesmas a todos os candidatos classificados para a Fase II.</w:t>
      </w:r>
    </w:p>
    <w:p w14:paraId="25E399EF" w14:textId="01347AF9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f)</w:t>
      </w:r>
      <w:r w:rsidRPr="002F677D">
        <w:rPr>
          <w:rFonts w:cstheme="minorHAnsi"/>
          <w:sz w:val="24"/>
          <w:szCs w:val="24"/>
        </w:rPr>
        <w:tab/>
        <w:t xml:space="preserve">Entrevista </w:t>
      </w:r>
      <w:r w:rsidR="00586DD0">
        <w:rPr>
          <w:rFonts w:cstheme="minorHAnsi"/>
          <w:sz w:val="24"/>
          <w:szCs w:val="24"/>
        </w:rPr>
        <w:t>–</w:t>
      </w:r>
      <w:r w:rsidRPr="002F677D">
        <w:rPr>
          <w:rFonts w:cstheme="minorHAnsi"/>
          <w:sz w:val="24"/>
          <w:szCs w:val="24"/>
        </w:rPr>
        <w:t xml:space="preserve"> principais temas: experiência profissional apresentada no currículo; interesse, disponibilidade de tempo e dedicação para a consultoria, incluindo viagens, se previstas; conhecimentos sobre políticas públicas para a área temática; conhecimentos sobre o perfil da população atendida pela área temática, etc.  </w:t>
      </w:r>
    </w:p>
    <w:p w14:paraId="5B40D652" w14:textId="77777777" w:rsidR="0037742B" w:rsidRPr="002F677D" w:rsidRDefault="0037742B" w:rsidP="0037742B">
      <w:pPr>
        <w:spacing w:after="120"/>
        <w:rPr>
          <w:rFonts w:cstheme="minorHAnsi"/>
          <w:sz w:val="24"/>
          <w:szCs w:val="24"/>
        </w:rPr>
      </w:pPr>
    </w:p>
    <w:p w14:paraId="4408B2AA" w14:textId="77777777" w:rsidR="00E60FF8" w:rsidRPr="002F677D" w:rsidRDefault="00E60FF8">
      <w:pPr>
        <w:rPr>
          <w:rFonts w:cstheme="minorHAnsi"/>
        </w:rPr>
      </w:pPr>
      <w:r w:rsidRPr="002F677D">
        <w:rPr>
          <w:rFonts w:cstheme="minorHAnsi"/>
          <w:b/>
          <w:bCs/>
        </w:rPr>
        <w:br w:type="page"/>
      </w:r>
    </w:p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7742B" w:rsidRPr="002F677D" w14:paraId="60DC7B6E" w14:textId="77777777" w:rsidTr="00A81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616AFF99" w14:textId="0CC03046" w:rsidR="0037742B" w:rsidRPr="002F677D" w:rsidRDefault="0037742B" w:rsidP="00A814DD">
            <w:pPr>
              <w:pStyle w:val="Heading2"/>
              <w:spacing w:after="40"/>
              <w:jc w:val="center"/>
              <w:outlineLvl w:val="1"/>
              <w:rPr>
                <w:rFonts w:asciiTheme="minorHAnsi" w:hAnsiTheme="minorHAnsi" w:cstheme="minorHAnsi"/>
                <w:b w:val="0"/>
                <w:bCs w:val="0"/>
              </w:rPr>
            </w:pPr>
            <w:r w:rsidRPr="002F677D">
              <w:rPr>
                <w:rFonts w:asciiTheme="minorHAnsi" w:hAnsiTheme="minorHAnsi" w:cstheme="minorHAnsi"/>
                <w:b w:val="0"/>
                <w:bCs w:val="0"/>
              </w:rPr>
              <w:lastRenderedPageBreak/>
              <w:t>ANEXO II – PONTUAÇÃO MÁXIMA E PESO POR FASE</w:t>
            </w:r>
          </w:p>
        </w:tc>
      </w:tr>
    </w:tbl>
    <w:p w14:paraId="0578058E" w14:textId="77777777" w:rsidR="0037742B" w:rsidRPr="002F677D" w:rsidRDefault="0037742B" w:rsidP="0037742B">
      <w:pPr>
        <w:spacing w:after="120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 </w:t>
      </w:r>
    </w:p>
    <w:p w14:paraId="279522BE" w14:textId="77777777" w:rsidR="00790A17" w:rsidRPr="002F677D" w:rsidRDefault="00790A17" w:rsidP="00790A17">
      <w:pPr>
        <w:spacing w:after="120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 </w:t>
      </w:r>
    </w:p>
    <w:p w14:paraId="25AE618E" w14:textId="572B0EE3" w:rsidR="00790A17" w:rsidRPr="000A16C2" w:rsidRDefault="00790A17" w:rsidP="000A16C2">
      <w:pPr>
        <w:pStyle w:val="ListParagraph"/>
        <w:numPr>
          <w:ilvl w:val="0"/>
          <w:numId w:val="13"/>
        </w:numPr>
        <w:spacing w:after="120"/>
        <w:jc w:val="both"/>
        <w:rPr>
          <w:rFonts w:cstheme="minorHAnsi"/>
          <w:sz w:val="24"/>
          <w:szCs w:val="24"/>
        </w:rPr>
      </w:pPr>
      <w:r w:rsidRPr="000A16C2">
        <w:rPr>
          <w:rFonts w:cstheme="minorHAnsi"/>
          <w:sz w:val="24"/>
          <w:szCs w:val="24"/>
        </w:rPr>
        <w:t xml:space="preserve">FASE I: Até </w:t>
      </w:r>
      <w:r w:rsidR="00334E10">
        <w:rPr>
          <w:rFonts w:cstheme="minorHAnsi"/>
          <w:sz w:val="24"/>
          <w:szCs w:val="24"/>
        </w:rPr>
        <w:t>36,5</w:t>
      </w:r>
      <w:r w:rsidRPr="000A16C2">
        <w:rPr>
          <w:rFonts w:cstheme="minorHAnsi"/>
          <w:sz w:val="24"/>
          <w:szCs w:val="24"/>
        </w:rPr>
        <w:t xml:space="preserve"> Pontos (pontuação máxima da Fase I) </w:t>
      </w:r>
    </w:p>
    <w:p w14:paraId="74A3D052" w14:textId="77777777" w:rsidR="00261A02" w:rsidRPr="002F677D" w:rsidRDefault="00261A02" w:rsidP="00261A02">
      <w:pPr>
        <w:ind w:left="708"/>
        <w:contextualSpacing/>
        <w:jc w:val="both"/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0"/>
        <w:gridCol w:w="2404"/>
      </w:tblGrid>
      <w:tr w:rsidR="00261A02" w:rsidRPr="002F677D" w14:paraId="57ED168B" w14:textId="77777777" w:rsidTr="048402E8">
        <w:trPr>
          <w:jc w:val="center"/>
        </w:trPr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7BD233" w14:textId="36C779BE" w:rsidR="00261A02" w:rsidRPr="002F677D" w:rsidRDefault="00261A02">
            <w:pPr>
              <w:jc w:val="both"/>
              <w:rPr>
                <w:rFonts w:cstheme="minorHAnsi"/>
              </w:rPr>
            </w:pPr>
            <w:r w:rsidRPr="002F677D">
              <w:rPr>
                <w:rFonts w:cstheme="minorHAnsi"/>
              </w:rPr>
              <w:t>Formação Acadêmica</w:t>
            </w:r>
            <w:r w:rsidR="000A16C2">
              <w:rPr>
                <w:rFonts w:cstheme="minorHAnsi"/>
              </w:rPr>
              <w:t>: (obrigatória + desejável)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3BC478" w14:textId="60E39E71" w:rsidR="00261A02" w:rsidRPr="00332DE7" w:rsidRDefault="00261A02" w:rsidP="048402E8">
            <w:pPr>
              <w:jc w:val="both"/>
              <w:rPr>
                <w:color w:val="4472C4" w:themeColor="accent1"/>
              </w:rPr>
            </w:pPr>
            <w:r w:rsidRPr="048402E8">
              <w:rPr>
                <w:color w:val="4472C4" w:themeColor="accent1"/>
              </w:rPr>
              <w:t xml:space="preserve">Até </w:t>
            </w:r>
            <w:r w:rsidR="00334E10">
              <w:rPr>
                <w:color w:val="4472C4" w:themeColor="accent1"/>
              </w:rPr>
              <w:t>19,5</w:t>
            </w:r>
            <w:r w:rsidRPr="048402E8">
              <w:rPr>
                <w:color w:val="4472C4" w:themeColor="accent1"/>
              </w:rPr>
              <w:t xml:space="preserve"> pontos</w:t>
            </w:r>
          </w:p>
        </w:tc>
      </w:tr>
      <w:tr w:rsidR="00261A02" w:rsidRPr="002F677D" w14:paraId="78D4F640" w14:textId="77777777" w:rsidTr="048402E8">
        <w:trPr>
          <w:jc w:val="center"/>
        </w:trPr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73E6" w14:textId="345649AE" w:rsidR="000A16C2" w:rsidRPr="000A16C2" w:rsidRDefault="000A16C2" w:rsidP="000A16C2">
            <w:pPr>
              <w:spacing w:after="120" w:line="256" w:lineRule="auto"/>
              <w:jc w:val="both"/>
              <w:rPr>
                <w:rFonts w:cstheme="minorHAnsi"/>
                <w:sz w:val="24"/>
                <w:szCs w:val="24"/>
              </w:rPr>
            </w:pPr>
            <w:r w:rsidRPr="000A16C2">
              <w:rPr>
                <w:rFonts w:cstheme="minorHAnsi"/>
                <w:sz w:val="24"/>
                <w:szCs w:val="24"/>
              </w:rPr>
              <w:t>Graduação em ciência da informação, Direito, ou segurança pública.</w:t>
            </w:r>
            <w:r>
              <w:rPr>
                <w:rFonts w:cstheme="minorHAnsi"/>
                <w:sz w:val="24"/>
                <w:szCs w:val="24"/>
              </w:rPr>
              <w:t xml:space="preserve"> (Obrigatória)</w:t>
            </w:r>
          </w:p>
          <w:p w14:paraId="3D86C25D" w14:textId="10A80917" w:rsidR="00261A02" w:rsidRPr="002F677D" w:rsidRDefault="00261A02">
            <w:pPr>
              <w:jc w:val="both"/>
              <w:rPr>
                <w:rFonts w:cstheme="minorHAnsi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789EB" w14:textId="77777777" w:rsidR="00334E10" w:rsidRDefault="00334E10" w:rsidP="00334E10">
            <w:pPr>
              <w:spacing w:after="60"/>
              <w:jc w:val="both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 xml:space="preserve">Pontuação por </w:t>
            </w:r>
            <w:r w:rsidRPr="002C615B">
              <w:rPr>
                <w:color w:val="4472C4" w:themeColor="accent1"/>
              </w:rPr>
              <w:t xml:space="preserve">título apresentado </w:t>
            </w:r>
          </w:p>
          <w:p w14:paraId="75DB4AE4" w14:textId="70435FF2" w:rsidR="00261A02" w:rsidRPr="00332DE7" w:rsidRDefault="00334E10" w:rsidP="00334E10">
            <w:pPr>
              <w:spacing w:after="0"/>
              <w:jc w:val="both"/>
            </w:pPr>
            <w:r w:rsidRPr="006B751F">
              <w:rPr>
                <w:color w:val="4472C4" w:themeColor="accent1"/>
              </w:rPr>
              <w:t xml:space="preserve">Até </w:t>
            </w:r>
            <w:r>
              <w:rPr>
                <w:color w:val="4472C4" w:themeColor="accent1"/>
              </w:rPr>
              <w:t>03</w:t>
            </w:r>
            <w:r w:rsidRPr="006B751F">
              <w:rPr>
                <w:color w:val="4472C4" w:themeColor="accent1"/>
              </w:rPr>
              <w:t xml:space="preserve"> pontos</w:t>
            </w:r>
          </w:p>
        </w:tc>
      </w:tr>
      <w:tr w:rsidR="00261A02" w:rsidRPr="002F677D" w14:paraId="45C6C8E0" w14:textId="77777777" w:rsidTr="048402E8">
        <w:trPr>
          <w:jc w:val="center"/>
        </w:trPr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C70C" w14:textId="3839FDE0" w:rsidR="000A16C2" w:rsidRPr="000A16C2" w:rsidRDefault="000A16C2" w:rsidP="000A16C2">
            <w:pPr>
              <w:spacing w:after="120" w:line="256" w:lineRule="auto"/>
              <w:jc w:val="both"/>
              <w:rPr>
                <w:rFonts w:cstheme="minorHAnsi"/>
                <w:sz w:val="24"/>
                <w:szCs w:val="24"/>
              </w:rPr>
            </w:pPr>
            <w:r w:rsidRPr="000A16C2">
              <w:rPr>
                <w:rFonts w:cstheme="minorHAnsi"/>
                <w:sz w:val="24"/>
                <w:szCs w:val="24"/>
              </w:rPr>
              <w:t>Pós-Graduação em Gestão da Segurança da Informação, Segurança Pública, Direito, Educação, Gestão de Risco ou áreas correlatas, em instituição devidamente reconhecida pelo MEC.</w:t>
            </w:r>
            <w:r>
              <w:rPr>
                <w:rFonts w:cstheme="minorHAnsi"/>
                <w:sz w:val="24"/>
                <w:szCs w:val="24"/>
              </w:rPr>
              <w:t xml:space="preserve"> (Obrigatória)</w:t>
            </w:r>
          </w:p>
          <w:p w14:paraId="1CF7E4F8" w14:textId="01197901" w:rsidR="00261A02" w:rsidRPr="002F677D" w:rsidRDefault="00261A02">
            <w:pPr>
              <w:jc w:val="both"/>
              <w:rPr>
                <w:rFonts w:cstheme="minorHAnsi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F5093" w14:textId="77777777" w:rsidR="00334E10" w:rsidRDefault="00334E10" w:rsidP="00334E10">
            <w:pPr>
              <w:spacing w:after="60"/>
              <w:jc w:val="both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 xml:space="preserve">Pontuação por </w:t>
            </w:r>
            <w:r w:rsidRPr="002C615B">
              <w:rPr>
                <w:color w:val="4472C4" w:themeColor="accent1"/>
              </w:rPr>
              <w:t xml:space="preserve">título apresentado </w:t>
            </w:r>
          </w:p>
          <w:p w14:paraId="6D17D156" w14:textId="6C52EEEB" w:rsidR="00261A02" w:rsidRPr="00332DE7" w:rsidRDefault="00334E10" w:rsidP="00334E10">
            <w:pPr>
              <w:jc w:val="both"/>
              <w:rPr>
                <w:color w:val="4472C4" w:themeColor="accent1"/>
              </w:rPr>
            </w:pPr>
            <w:r w:rsidRPr="006B751F">
              <w:rPr>
                <w:color w:val="4472C4" w:themeColor="accent1"/>
              </w:rPr>
              <w:t xml:space="preserve">Até </w:t>
            </w:r>
            <w:r>
              <w:rPr>
                <w:color w:val="4472C4" w:themeColor="accent1"/>
              </w:rPr>
              <w:t>06</w:t>
            </w:r>
            <w:r w:rsidRPr="006B751F">
              <w:rPr>
                <w:color w:val="4472C4" w:themeColor="accent1"/>
              </w:rPr>
              <w:t xml:space="preserve"> pontos</w:t>
            </w:r>
          </w:p>
        </w:tc>
      </w:tr>
      <w:tr w:rsidR="000A16C2" w:rsidRPr="002F677D" w14:paraId="614C6174" w14:textId="77777777" w:rsidTr="048402E8">
        <w:trPr>
          <w:jc w:val="center"/>
        </w:trPr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346F" w14:textId="25EF9509" w:rsidR="000A16C2" w:rsidRPr="000A16C2" w:rsidRDefault="000A16C2" w:rsidP="000A16C2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A16C2">
              <w:rPr>
                <w:rFonts w:eastAsia="Times New Roman" w:cstheme="minorHAnsi"/>
                <w:sz w:val="24"/>
                <w:szCs w:val="24"/>
                <w:lang w:eastAsia="pt-BR"/>
              </w:rPr>
              <w:t>Formação strictu sensu (Mestrado, Doutorado) em Segurança Pública, Tecnologia da Informação ou áreas correlatas.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(Desejável)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CBA9" w14:textId="77777777" w:rsidR="00334E10" w:rsidRDefault="00334E10" w:rsidP="00334E10">
            <w:pPr>
              <w:spacing w:after="60"/>
              <w:jc w:val="both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 xml:space="preserve">Pontuação por </w:t>
            </w:r>
            <w:r w:rsidRPr="002C615B">
              <w:rPr>
                <w:color w:val="4472C4" w:themeColor="accent1"/>
              </w:rPr>
              <w:t xml:space="preserve">título apresentado </w:t>
            </w:r>
          </w:p>
          <w:p w14:paraId="3F775D8B" w14:textId="3967CDBD" w:rsidR="000A16C2" w:rsidRPr="048402E8" w:rsidRDefault="00334E10" w:rsidP="00334E10">
            <w:pPr>
              <w:jc w:val="both"/>
              <w:rPr>
                <w:color w:val="4472C4" w:themeColor="accent1"/>
              </w:rPr>
            </w:pPr>
            <w:r w:rsidRPr="002C615B">
              <w:rPr>
                <w:color w:val="4472C4" w:themeColor="accent1"/>
              </w:rPr>
              <w:t xml:space="preserve">Até </w:t>
            </w:r>
            <w:r>
              <w:rPr>
                <w:color w:val="4472C4" w:themeColor="accent1"/>
              </w:rPr>
              <w:t>10,5</w:t>
            </w:r>
            <w:r w:rsidRPr="002C615B">
              <w:rPr>
                <w:color w:val="4472C4" w:themeColor="accent1"/>
              </w:rPr>
              <w:t xml:space="preserve"> pontos</w:t>
            </w:r>
          </w:p>
        </w:tc>
      </w:tr>
      <w:tr w:rsidR="00261A02" w:rsidRPr="002F677D" w14:paraId="3B4F8D47" w14:textId="77777777" w:rsidTr="048402E8">
        <w:trPr>
          <w:jc w:val="center"/>
        </w:trPr>
        <w:tc>
          <w:tcPr>
            <w:tcW w:w="5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15244B" w14:textId="77777777" w:rsidR="00261A02" w:rsidRPr="002F677D" w:rsidRDefault="00261A02">
            <w:pPr>
              <w:jc w:val="both"/>
              <w:rPr>
                <w:rFonts w:cstheme="minorHAnsi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1E592B" w14:textId="77777777" w:rsidR="00261A02" w:rsidRPr="00332DE7" w:rsidRDefault="00261A02">
            <w:pPr>
              <w:jc w:val="both"/>
              <w:rPr>
                <w:rFonts w:cstheme="minorHAnsi"/>
                <w:color w:val="4472C4" w:themeColor="accent1"/>
              </w:rPr>
            </w:pPr>
          </w:p>
        </w:tc>
      </w:tr>
      <w:tr w:rsidR="00261A02" w:rsidRPr="002F677D" w14:paraId="31095A13" w14:textId="77777777" w:rsidTr="048402E8">
        <w:trPr>
          <w:jc w:val="center"/>
        </w:trPr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EBC1A5" w14:textId="77777777" w:rsidR="00261A02" w:rsidRPr="002F677D" w:rsidRDefault="00261A02">
            <w:pPr>
              <w:jc w:val="both"/>
              <w:rPr>
                <w:rFonts w:cstheme="minorHAnsi"/>
              </w:rPr>
            </w:pPr>
            <w:r w:rsidRPr="002F677D">
              <w:rPr>
                <w:rFonts w:cstheme="minorHAnsi"/>
              </w:rPr>
              <w:t>Experiência Profissional: (obrigatória + desejável)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70C383" w14:textId="26F5BCEB" w:rsidR="00261A02" w:rsidRPr="00332DE7" w:rsidRDefault="00261A02" w:rsidP="048402E8">
            <w:pPr>
              <w:jc w:val="both"/>
              <w:rPr>
                <w:color w:val="4472C4" w:themeColor="accent1"/>
              </w:rPr>
            </w:pPr>
            <w:r w:rsidRPr="048402E8">
              <w:rPr>
                <w:color w:val="4472C4" w:themeColor="accent1"/>
              </w:rPr>
              <w:t xml:space="preserve">Até </w:t>
            </w:r>
            <w:r w:rsidR="00334E10">
              <w:rPr>
                <w:color w:val="4472C4" w:themeColor="accent1"/>
              </w:rPr>
              <w:t>17</w:t>
            </w:r>
            <w:r w:rsidRPr="048402E8">
              <w:rPr>
                <w:color w:val="4472C4" w:themeColor="accent1"/>
              </w:rPr>
              <w:t xml:space="preserve"> pontos</w:t>
            </w:r>
          </w:p>
        </w:tc>
      </w:tr>
      <w:tr w:rsidR="00261A02" w:rsidRPr="002F677D" w14:paraId="6B1A2652" w14:textId="77777777" w:rsidTr="000A16C2">
        <w:trPr>
          <w:jc w:val="center"/>
        </w:trPr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4A84" w14:textId="1742387C" w:rsidR="00261A02" w:rsidRPr="002F677D" w:rsidRDefault="000A16C2" w:rsidP="000A16C2">
            <w:pPr>
              <w:spacing w:after="120" w:line="256" w:lineRule="auto"/>
              <w:jc w:val="both"/>
              <w:rPr>
                <w:rFonts w:cstheme="minorHAnsi"/>
              </w:rPr>
            </w:pPr>
            <w:r w:rsidRPr="000A16C2">
              <w:rPr>
                <w:rFonts w:cstheme="minorHAnsi"/>
                <w:sz w:val="24"/>
                <w:szCs w:val="24"/>
              </w:rPr>
              <w:t>Experiência profissional de, pelo menos, 1</w:t>
            </w:r>
            <w:r w:rsidR="00334E10">
              <w:rPr>
                <w:rFonts w:cstheme="minorHAnsi"/>
                <w:sz w:val="24"/>
                <w:szCs w:val="24"/>
              </w:rPr>
              <w:t xml:space="preserve"> </w:t>
            </w:r>
            <w:r w:rsidRPr="000A16C2">
              <w:rPr>
                <w:rFonts w:cstheme="minorHAnsi"/>
                <w:sz w:val="24"/>
                <w:szCs w:val="24"/>
              </w:rPr>
              <w:t>ano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A16C2">
              <w:rPr>
                <w:rFonts w:cstheme="minorHAnsi"/>
                <w:sz w:val="24"/>
                <w:szCs w:val="24"/>
              </w:rPr>
              <w:t>na elaboração de práticas e mecanismos de gestão de risco.</w:t>
            </w:r>
            <w:r>
              <w:rPr>
                <w:rFonts w:cstheme="minorHAnsi"/>
                <w:sz w:val="24"/>
                <w:szCs w:val="24"/>
              </w:rPr>
              <w:t xml:space="preserve"> (Obrigatória)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8BF5" w14:textId="3D260212" w:rsidR="00261A02" w:rsidRPr="00332DE7" w:rsidRDefault="00334E10" w:rsidP="048402E8">
            <w:pPr>
              <w:jc w:val="both"/>
              <w:rPr>
                <w:color w:val="4472C4" w:themeColor="accent1"/>
              </w:rPr>
            </w:pPr>
            <w:r>
              <w:rPr>
                <w:rFonts w:cstheme="minorHAnsi"/>
                <w:color w:val="4472C4" w:themeColor="accent1"/>
              </w:rPr>
              <w:t>Até 10 pontos</w:t>
            </w:r>
          </w:p>
        </w:tc>
      </w:tr>
      <w:tr w:rsidR="00261A02" w:rsidRPr="002F677D" w14:paraId="568C0764" w14:textId="77777777" w:rsidTr="048402E8">
        <w:trPr>
          <w:jc w:val="center"/>
        </w:trPr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D1B58" w14:textId="375AAD68" w:rsidR="000A16C2" w:rsidRPr="000A16C2" w:rsidRDefault="000A16C2" w:rsidP="000A16C2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A16C2">
              <w:rPr>
                <w:rFonts w:eastAsia="Times New Roman" w:cstheme="minorHAnsi"/>
                <w:sz w:val="24"/>
                <w:szCs w:val="24"/>
                <w:lang w:eastAsia="pt-BR"/>
              </w:rPr>
              <w:t>Experiência de pelo menos 2 anos na implantação de mecanismos de gestão de risco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. (Desejável)</w:t>
            </w:r>
          </w:p>
          <w:p w14:paraId="653CFC57" w14:textId="6348ADB6" w:rsidR="00261A02" w:rsidRPr="002F677D" w:rsidRDefault="00261A02">
            <w:pPr>
              <w:jc w:val="both"/>
              <w:rPr>
                <w:rFonts w:cstheme="minorHAnsi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8CD0" w14:textId="75565673" w:rsidR="00261A02" w:rsidRPr="00332DE7" w:rsidRDefault="00334E10">
            <w:pPr>
              <w:jc w:val="both"/>
              <w:rPr>
                <w:rFonts w:cstheme="minorHAnsi"/>
                <w:color w:val="4472C4" w:themeColor="accent1"/>
              </w:rPr>
            </w:pPr>
            <w:r w:rsidRPr="00F93926">
              <w:rPr>
                <w:color w:val="4472C4" w:themeColor="accent1"/>
              </w:rPr>
              <w:t>Até 2,5 pontos</w:t>
            </w:r>
          </w:p>
        </w:tc>
      </w:tr>
      <w:tr w:rsidR="00261A02" w:rsidRPr="002F677D" w14:paraId="4F95C532" w14:textId="77777777" w:rsidTr="048402E8">
        <w:trPr>
          <w:jc w:val="center"/>
        </w:trPr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BE04" w14:textId="374909AF" w:rsidR="000A16C2" w:rsidRPr="000A16C2" w:rsidRDefault="000A16C2" w:rsidP="000A16C2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0A16C2">
              <w:rPr>
                <w:rFonts w:eastAsia="Times New Roman" w:cstheme="minorHAnsi"/>
                <w:sz w:val="24"/>
                <w:szCs w:val="24"/>
                <w:lang w:eastAsia="pt-BR"/>
              </w:rPr>
              <w:t>Experiência em Programas de Proteção.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(Desejável)</w:t>
            </w:r>
          </w:p>
          <w:p w14:paraId="55045CAC" w14:textId="285967E0" w:rsidR="00261A02" w:rsidRPr="002F677D" w:rsidRDefault="00261A02">
            <w:pPr>
              <w:jc w:val="both"/>
              <w:rPr>
                <w:rFonts w:cstheme="minorHAnsi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4080E" w14:textId="002D9F61" w:rsidR="00261A02" w:rsidRPr="00332DE7" w:rsidRDefault="00334E10">
            <w:pPr>
              <w:jc w:val="both"/>
              <w:rPr>
                <w:rFonts w:cstheme="minorHAnsi"/>
                <w:color w:val="4472C4" w:themeColor="accent1"/>
              </w:rPr>
            </w:pPr>
            <w:r w:rsidRPr="00F93926">
              <w:rPr>
                <w:color w:val="4472C4" w:themeColor="accent1"/>
              </w:rPr>
              <w:t>Até 2,5 pontos</w:t>
            </w:r>
          </w:p>
        </w:tc>
      </w:tr>
      <w:tr w:rsidR="000A16C2" w:rsidRPr="002F677D" w14:paraId="6A259580" w14:textId="77777777" w:rsidTr="048402E8">
        <w:trPr>
          <w:jc w:val="center"/>
        </w:trPr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3546" w14:textId="0DFB1109" w:rsidR="000A16C2" w:rsidRPr="000A16C2" w:rsidRDefault="000A16C2" w:rsidP="000A16C2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292242">
              <w:rPr>
                <w:rFonts w:eastAsia="Times New Roman" w:cstheme="minorHAnsi"/>
                <w:sz w:val="24"/>
                <w:szCs w:val="24"/>
                <w:lang w:eastAsia="pt-BR"/>
              </w:rPr>
              <w:t>Publicação em periódicos científicos de artigos que versem sobre segurança pública, segurança cibernética, gestão de riscos, inteligência de dados e Direitos Humanos.</w:t>
            </w: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(Desejável)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79B3" w14:textId="35E4473B" w:rsidR="000A16C2" w:rsidRPr="00332DE7" w:rsidRDefault="00334E10" w:rsidP="000A16C2">
            <w:pPr>
              <w:jc w:val="both"/>
              <w:rPr>
                <w:rFonts w:cstheme="minorHAnsi"/>
                <w:color w:val="4472C4" w:themeColor="accent1"/>
              </w:rPr>
            </w:pPr>
            <w:r w:rsidRPr="00F93926">
              <w:rPr>
                <w:color w:val="4472C4" w:themeColor="accent1"/>
              </w:rPr>
              <w:t>Até 2 pontos</w:t>
            </w:r>
          </w:p>
        </w:tc>
      </w:tr>
    </w:tbl>
    <w:p w14:paraId="3FBAED46" w14:textId="77777777" w:rsidR="00261A02" w:rsidRPr="002F677D" w:rsidRDefault="00261A02" w:rsidP="00261A02">
      <w:pPr>
        <w:ind w:left="708"/>
        <w:contextualSpacing/>
        <w:jc w:val="both"/>
        <w:rPr>
          <w:rFonts w:cstheme="minorHAnsi"/>
          <w:sz w:val="24"/>
        </w:rPr>
      </w:pPr>
    </w:p>
    <w:p w14:paraId="00554E61" w14:textId="129ECEF5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 xml:space="preserve"> </w:t>
      </w:r>
      <w:r w:rsidRPr="002F677D">
        <w:rPr>
          <w:rFonts w:cstheme="minorHAnsi"/>
          <w:sz w:val="24"/>
          <w:szCs w:val="24"/>
        </w:rPr>
        <w:tab/>
      </w:r>
    </w:p>
    <w:p w14:paraId="63AC7E42" w14:textId="575E8707" w:rsidR="00790A17" w:rsidRPr="002F677D" w:rsidRDefault="00790A17" w:rsidP="0C3390E3">
      <w:pPr>
        <w:spacing w:after="120"/>
        <w:jc w:val="both"/>
        <w:rPr>
          <w:sz w:val="24"/>
          <w:szCs w:val="24"/>
        </w:rPr>
      </w:pPr>
      <w:r w:rsidRPr="0C3390E3">
        <w:rPr>
          <w:sz w:val="24"/>
          <w:szCs w:val="24"/>
        </w:rPr>
        <w:t>2.</w:t>
      </w:r>
      <w:r>
        <w:tab/>
      </w:r>
      <w:r w:rsidRPr="0C3390E3">
        <w:rPr>
          <w:sz w:val="24"/>
          <w:szCs w:val="24"/>
        </w:rPr>
        <w:t xml:space="preserve">FASE II: Item/Pergunta (Entrevista): até 10 pontos cada. </w:t>
      </w:r>
    </w:p>
    <w:p w14:paraId="6B748B75" w14:textId="26F4FA4F" w:rsidR="00790A17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2.1.</w:t>
      </w:r>
      <w:r w:rsidRPr="002F677D">
        <w:rPr>
          <w:rFonts w:cstheme="minorHAnsi"/>
          <w:sz w:val="24"/>
          <w:szCs w:val="24"/>
        </w:rPr>
        <w:tab/>
        <w:t>Pontuação máxima da Fase II - o cálculo se dá pela multiplicação do número absoluto de perguntas realizadas (X) por 10 (valor máximo previsto por item/pergunta).</w:t>
      </w:r>
    </w:p>
    <w:p w14:paraId="1F3380E4" w14:textId="77777777" w:rsidR="00332DE7" w:rsidRPr="002F677D" w:rsidRDefault="00332DE7" w:rsidP="00C9318B">
      <w:pPr>
        <w:spacing w:after="120"/>
        <w:jc w:val="both"/>
        <w:rPr>
          <w:rFonts w:cstheme="minorHAnsi"/>
          <w:sz w:val="24"/>
          <w:szCs w:val="24"/>
        </w:rPr>
      </w:pPr>
    </w:p>
    <w:p w14:paraId="7116FBCA" w14:textId="77777777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3.</w:t>
      </w:r>
      <w:r w:rsidRPr="002F677D">
        <w:rPr>
          <w:rFonts w:cstheme="minorHAnsi"/>
          <w:sz w:val="24"/>
          <w:szCs w:val="24"/>
        </w:rPr>
        <w:tab/>
        <w:t xml:space="preserve">PESO POR FASE: </w:t>
      </w:r>
    </w:p>
    <w:p w14:paraId="19C670FE" w14:textId="77777777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lastRenderedPageBreak/>
        <w:t>3.1.</w:t>
      </w:r>
      <w:r w:rsidRPr="002F677D">
        <w:rPr>
          <w:rFonts w:cstheme="minorHAnsi"/>
          <w:sz w:val="24"/>
          <w:szCs w:val="24"/>
        </w:rPr>
        <w:tab/>
        <w:t xml:space="preserve">A Fase I (eliminatória e classificatória) - corresponde a 70% da Pontuação Total Final do Certame. </w:t>
      </w:r>
    </w:p>
    <w:p w14:paraId="6CE97672" w14:textId="77777777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3.2.</w:t>
      </w:r>
      <w:r w:rsidRPr="002F677D">
        <w:rPr>
          <w:rFonts w:cstheme="minorHAnsi"/>
          <w:sz w:val="24"/>
          <w:szCs w:val="24"/>
        </w:rPr>
        <w:tab/>
        <w:t>A Fase II (classificatória) - corresponde a 30% da Pontuação Total Final do Certame.</w:t>
      </w:r>
    </w:p>
    <w:p w14:paraId="5371D9C4" w14:textId="77777777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 </w:t>
      </w:r>
    </w:p>
    <w:p w14:paraId="1E978CBC" w14:textId="77777777" w:rsidR="00E7116E" w:rsidRPr="002F677D" w:rsidRDefault="00E7116E">
      <w:pPr>
        <w:rPr>
          <w:rFonts w:cstheme="minorHAnsi"/>
        </w:rPr>
      </w:pPr>
      <w:r w:rsidRPr="002F677D">
        <w:rPr>
          <w:rFonts w:cstheme="minorHAnsi"/>
          <w:b/>
          <w:bCs/>
        </w:rPr>
        <w:br w:type="page"/>
      </w:r>
    </w:p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7116E" w:rsidRPr="002F677D" w14:paraId="65498817" w14:textId="77777777" w:rsidTr="004249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B40F024" w14:textId="07032463" w:rsidR="00E7116E" w:rsidRPr="002F677D" w:rsidRDefault="00790A17" w:rsidP="0042497D">
            <w:pPr>
              <w:pStyle w:val="Heading2"/>
              <w:spacing w:after="40"/>
              <w:jc w:val="center"/>
              <w:outlineLvl w:val="1"/>
              <w:rPr>
                <w:rFonts w:asciiTheme="minorHAnsi" w:hAnsiTheme="minorHAnsi" w:cstheme="minorHAnsi"/>
                <w:b w:val="0"/>
                <w:bCs w:val="0"/>
              </w:rPr>
            </w:pPr>
            <w:r w:rsidRPr="002F677D">
              <w:rPr>
                <w:rFonts w:asciiTheme="minorHAnsi" w:hAnsiTheme="minorHAnsi" w:cstheme="minorHAnsi"/>
                <w:b w:val="0"/>
              </w:rPr>
              <w:lastRenderedPageBreak/>
              <w:t>ANEXO III – CONSIDERAÇÕES IMPORTANTES</w:t>
            </w:r>
          </w:p>
        </w:tc>
      </w:tr>
    </w:tbl>
    <w:p w14:paraId="372B8564" w14:textId="45D988ED" w:rsidR="00790A17" w:rsidRPr="002F677D" w:rsidRDefault="00E7116E" w:rsidP="00046822">
      <w:pPr>
        <w:spacing w:after="120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 </w:t>
      </w:r>
    </w:p>
    <w:p w14:paraId="1BA92B84" w14:textId="77777777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1.</w:t>
      </w:r>
      <w:r w:rsidRPr="002F677D">
        <w:rPr>
          <w:rFonts w:cstheme="minorHAnsi"/>
          <w:sz w:val="24"/>
          <w:szCs w:val="24"/>
        </w:rPr>
        <w:tab/>
        <w:t xml:space="preserve">MOTIVOS DE DESCLASSIFICAÇÃO: </w:t>
      </w:r>
    </w:p>
    <w:p w14:paraId="43F726CB" w14:textId="6316FE70" w:rsidR="00790A17" w:rsidRPr="002F677D" w:rsidRDefault="00790A17" w:rsidP="00A60CDC">
      <w:pPr>
        <w:pStyle w:val="ListParagraph"/>
        <w:numPr>
          <w:ilvl w:val="0"/>
          <w:numId w:val="4"/>
        </w:num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 xml:space="preserve">Falta de identificação (número do edital e do Projeto) no e-mail e/ou perfil ao qual se candidata; </w:t>
      </w:r>
    </w:p>
    <w:p w14:paraId="7B980A4A" w14:textId="083F9E7B" w:rsidR="00790A17" w:rsidRPr="002F677D" w:rsidRDefault="00790A17" w:rsidP="00A60CDC">
      <w:pPr>
        <w:pStyle w:val="ListParagraph"/>
        <w:numPr>
          <w:ilvl w:val="0"/>
          <w:numId w:val="4"/>
        </w:num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 xml:space="preserve">O não cumprimento da Formação Acadêmica obrigatória; </w:t>
      </w:r>
    </w:p>
    <w:p w14:paraId="12CFC334" w14:textId="10A5884C" w:rsidR="00790A17" w:rsidRPr="002F677D" w:rsidRDefault="00790A17" w:rsidP="00A60CDC">
      <w:pPr>
        <w:pStyle w:val="ListParagraph"/>
        <w:numPr>
          <w:ilvl w:val="0"/>
          <w:numId w:val="4"/>
        </w:num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 xml:space="preserve">O não cumprimento da Experiencia Profissional obrigatória; </w:t>
      </w:r>
    </w:p>
    <w:p w14:paraId="4780615B" w14:textId="0BA44FAF" w:rsidR="00790A17" w:rsidRPr="002F677D" w:rsidRDefault="00790A17" w:rsidP="00A60CDC">
      <w:pPr>
        <w:pStyle w:val="ListParagraph"/>
        <w:numPr>
          <w:ilvl w:val="0"/>
          <w:numId w:val="4"/>
        </w:num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 xml:space="preserve">O não cumprimento de Conhecimento Específico obrigatório (quando for o caso); </w:t>
      </w:r>
    </w:p>
    <w:p w14:paraId="2323B421" w14:textId="31488FA0" w:rsidR="00790A17" w:rsidRPr="002F677D" w:rsidRDefault="00790A17" w:rsidP="00A60CDC">
      <w:pPr>
        <w:pStyle w:val="ListParagraph"/>
        <w:numPr>
          <w:ilvl w:val="0"/>
          <w:numId w:val="4"/>
        </w:num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 xml:space="preserve">Nota de Corte: quando for o caso; </w:t>
      </w:r>
    </w:p>
    <w:p w14:paraId="2BC22830" w14:textId="3F085CF0" w:rsidR="00790A17" w:rsidRPr="002F677D" w:rsidRDefault="00790A17" w:rsidP="00A60CDC">
      <w:pPr>
        <w:pStyle w:val="ListParagraph"/>
        <w:numPr>
          <w:ilvl w:val="0"/>
          <w:numId w:val="4"/>
        </w:num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 xml:space="preserve">Falta de informação das atividades desempenhadas; </w:t>
      </w:r>
    </w:p>
    <w:p w14:paraId="528C76E1" w14:textId="6DDD58F7" w:rsidR="00790A17" w:rsidRPr="002F677D" w:rsidRDefault="00790A17" w:rsidP="00A60CDC">
      <w:pPr>
        <w:pStyle w:val="ListParagraph"/>
        <w:numPr>
          <w:ilvl w:val="0"/>
          <w:numId w:val="4"/>
        </w:num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 xml:space="preserve">Vínculo com serviço público ou contrato de consultoria vigente com organismo internacional; </w:t>
      </w:r>
    </w:p>
    <w:p w14:paraId="71B96D7A" w14:textId="138E0FA9" w:rsidR="00790A17" w:rsidRPr="002F677D" w:rsidRDefault="00790A17" w:rsidP="00A60CDC">
      <w:pPr>
        <w:pStyle w:val="ListParagraph"/>
        <w:numPr>
          <w:ilvl w:val="0"/>
          <w:numId w:val="4"/>
        </w:num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 xml:space="preserve">Cumprindo interstício, conforme previsto nas normativas; </w:t>
      </w:r>
    </w:p>
    <w:p w14:paraId="71A9D60E" w14:textId="11F331D5" w:rsidR="00790A17" w:rsidRPr="002F677D" w:rsidRDefault="00790A17" w:rsidP="00A60CDC">
      <w:pPr>
        <w:pStyle w:val="ListParagraph"/>
        <w:numPr>
          <w:ilvl w:val="0"/>
          <w:numId w:val="4"/>
        </w:num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 xml:space="preserve">Data do envio posterior ao período determinado no certame. </w:t>
      </w:r>
    </w:p>
    <w:p w14:paraId="1A52FE18" w14:textId="77777777" w:rsidR="000D330C" w:rsidRPr="002F677D" w:rsidRDefault="000D330C" w:rsidP="00C9318B">
      <w:pPr>
        <w:spacing w:after="120"/>
        <w:jc w:val="both"/>
        <w:rPr>
          <w:rFonts w:cstheme="minorHAnsi"/>
          <w:sz w:val="24"/>
          <w:szCs w:val="24"/>
        </w:rPr>
      </w:pPr>
    </w:p>
    <w:p w14:paraId="1B85D74A" w14:textId="084D58C4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2.</w:t>
      </w:r>
      <w:r w:rsidRPr="002F677D">
        <w:rPr>
          <w:rFonts w:cstheme="minorHAnsi"/>
          <w:sz w:val="24"/>
          <w:szCs w:val="24"/>
        </w:rPr>
        <w:tab/>
        <w:t xml:space="preserve">RESULTADO FINAL </w:t>
      </w:r>
    </w:p>
    <w:p w14:paraId="78A103A0" w14:textId="607A3EAA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 xml:space="preserve">A nota da Fase 1 corresponderá a 70% da pontuação final e a nota da Fase 2 será equivalente a 30% da pontuação final. O candidato que obtiver a maior nota, na soma dos pontos obtidos na análise curricular (Fase 1) e na entrevista (Fase 2), de acordo com os pesos descritos acima, será selecionado para a vaga ora ofertada. </w:t>
      </w:r>
    </w:p>
    <w:p w14:paraId="541517D8" w14:textId="57222D9D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 xml:space="preserve">O candidato selecionado deverá comprovar todos os requisitos obrigatórios exigidos e os desejáveis nos quais foi pontuado. </w:t>
      </w:r>
    </w:p>
    <w:p w14:paraId="4840AA16" w14:textId="726FCB5C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No caso de experiência laboral, serão aceitos atestados tais como: declaração do empregador com a descrição da atividade e sua duração ou a cópia de publicação de portarias de nomeação em diários oficiais (municipais, estaduais ou da União)</w:t>
      </w:r>
      <w:r w:rsidR="00332DE7">
        <w:rPr>
          <w:rFonts w:cstheme="minorHAnsi"/>
          <w:sz w:val="24"/>
          <w:szCs w:val="24"/>
        </w:rPr>
        <w:t xml:space="preserve">, </w:t>
      </w:r>
      <w:r w:rsidR="00046822">
        <w:rPr>
          <w:rFonts w:cstheme="minorHAnsi"/>
          <w:sz w:val="24"/>
          <w:szCs w:val="24"/>
        </w:rPr>
        <w:t xml:space="preserve">carteira de trabalho, </w:t>
      </w:r>
      <w:r w:rsidR="00046822" w:rsidRPr="002F677D">
        <w:rPr>
          <w:rFonts w:cstheme="minorHAnsi"/>
          <w:sz w:val="24"/>
          <w:szCs w:val="24"/>
        </w:rPr>
        <w:t>atas, contrato</w:t>
      </w:r>
      <w:r w:rsidR="00046822">
        <w:rPr>
          <w:rFonts w:cstheme="minorHAnsi"/>
          <w:sz w:val="24"/>
          <w:szCs w:val="24"/>
        </w:rPr>
        <w:t xml:space="preserve"> ou documento timbrado em que seja possível identificar o período (início e fim) e a atuação na temática exigida</w:t>
      </w:r>
      <w:r w:rsidRPr="002F677D">
        <w:rPr>
          <w:rFonts w:cstheme="minorHAnsi"/>
          <w:sz w:val="24"/>
          <w:szCs w:val="24"/>
        </w:rPr>
        <w:t xml:space="preserve">. </w:t>
      </w:r>
    </w:p>
    <w:p w14:paraId="73C9E80E" w14:textId="79DF8930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>No caso de formação acadêmica, a comprovação será feita pela cópia do diploma e/ou certificado em questão</w:t>
      </w:r>
      <w:r w:rsidR="00046822">
        <w:rPr>
          <w:rFonts w:cstheme="minorHAnsi"/>
          <w:sz w:val="24"/>
          <w:szCs w:val="24"/>
        </w:rPr>
        <w:t xml:space="preserve">; documentos </w:t>
      </w:r>
      <w:r w:rsidR="00046822" w:rsidRPr="00046822">
        <w:rPr>
          <w:rFonts w:cstheme="minorHAnsi"/>
          <w:sz w:val="24"/>
          <w:szCs w:val="24"/>
        </w:rPr>
        <w:t>expedidos por instituições</w:t>
      </w:r>
      <w:r w:rsidR="00046822">
        <w:rPr>
          <w:rFonts w:cstheme="minorHAnsi"/>
          <w:sz w:val="24"/>
          <w:szCs w:val="24"/>
        </w:rPr>
        <w:t xml:space="preserve"> </w:t>
      </w:r>
      <w:r w:rsidR="00046822" w:rsidRPr="00046822">
        <w:rPr>
          <w:rFonts w:cstheme="minorHAnsi"/>
          <w:sz w:val="24"/>
          <w:szCs w:val="24"/>
        </w:rPr>
        <w:t>estrangeiras de educação superior e pesquisa</w:t>
      </w:r>
      <w:r w:rsidR="00046822">
        <w:rPr>
          <w:rFonts w:cstheme="minorHAnsi"/>
          <w:sz w:val="24"/>
          <w:szCs w:val="24"/>
        </w:rPr>
        <w:t xml:space="preserve"> devem ser</w:t>
      </w:r>
      <w:r w:rsidR="00046822" w:rsidRPr="00046822">
        <w:rPr>
          <w:rFonts w:cstheme="minorHAnsi"/>
          <w:sz w:val="24"/>
          <w:szCs w:val="24"/>
        </w:rPr>
        <w:t xml:space="preserve"> revalida</w:t>
      </w:r>
      <w:r w:rsidR="00046822">
        <w:rPr>
          <w:rFonts w:cstheme="minorHAnsi"/>
          <w:sz w:val="24"/>
          <w:szCs w:val="24"/>
        </w:rPr>
        <w:t>dos ou</w:t>
      </w:r>
      <w:r w:rsidR="00046822" w:rsidRPr="00046822">
        <w:rPr>
          <w:rFonts w:cstheme="minorHAnsi"/>
          <w:sz w:val="24"/>
          <w:szCs w:val="24"/>
        </w:rPr>
        <w:t xml:space="preserve"> reconheci</w:t>
      </w:r>
      <w:r w:rsidR="00046822">
        <w:rPr>
          <w:rFonts w:cstheme="minorHAnsi"/>
          <w:sz w:val="24"/>
          <w:szCs w:val="24"/>
        </w:rPr>
        <w:t xml:space="preserve">dos </w:t>
      </w:r>
      <w:r w:rsidR="00046822" w:rsidRPr="00046822">
        <w:rPr>
          <w:rFonts w:cstheme="minorHAnsi"/>
          <w:sz w:val="24"/>
          <w:szCs w:val="24"/>
        </w:rPr>
        <w:t>por instituição de educação superior</w:t>
      </w:r>
      <w:r w:rsidR="00046822">
        <w:rPr>
          <w:rFonts w:cstheme="minorHAnsi"/>
          <w:sz w:val="24"/>
          <w:szCs w:val="24"/>
        </w:rPr>
        <w:t xml:space="preserve"> </w:t>
      </w:r>
      <w:r w:rsidR="00046822" w:rsidRPr="00046822">
        <w:rPr>
          <w:rFonts w:cstheme="minorHAnsi"/>
          <w:sz w:val="24"/>
          <w:szCs w:val="24"/>
        </w:rPr>
        <w:t xml:space="preserve">brasileira, nos termos da Portaria </w:t>
      </w:r>
      <w:r w:rsidR="00046822">
        <w:rPr>
          <w:rFonts w:cstheme="minorHAnsi"/>
          <w:sz w:val="24"/>
          <w:szCs w:val="24"/>
        </w:rPr>
        <w:t>N</w:t>
      </w:r>
      <w:r w:rsidR="00046822" w:rsidRPr="00046822">
        <w:rPr>
          <w:rFonts w:cstheme="minorHAnsi"/>
          <w:sz w:val="24"/>
          <w:szCs w:val="24"/>
        </w:rPr>
        <w:t xml:space="preserve">ormativa </w:t>
      </w:r>
      <w:r w:rsidR="00046822">
        <w:rPr>
          <w:rFonts w:cstheme="minorHAnsi"/>
          <w:sz w:val="24"/>
          <w:szCs w:val="24"/>
        </w:rPr>
        <w:t xml:space="preserve">MEC </w:t>
      </w:r>
      <w:r w:rsidR="00046822" w:rsidRPr="00046822">
        <w:rPr>
          <w:rFonts w:cstheme="minorHAnsi"/>
          <w:sz w:val="24"/>
          <w:szCs w:val="24"/>
        </w:rPr>
        <w:t>nº 22</w:t>
      </w:r>
      <w:r w:rsidR="00046822">
        <w:rPr>
          <w:rFonts w:cstheme="minorHAnsi"/>
          <w:sz w:val="24"/>
          <w:szCs w:val="24"/>
        </w:rPr>
        <w:t>/</w:t>
      </w:r>
      <w:r w:rsidR="00046822" w:rsidRPr="00046822">
        <w:rPr>
          <w:rFonts w:cstheme="minorHAnsi"/>
          <w:sz w:val="24"/>
          <w:szCs w:val="24"/>
        </w:rPr>
        <w:t>2016</w:t>
      </w:r>
      <w:r w:rsidR="00046822" w:rsidRPr="002F677D">
        <w:rPr>
          <w:rFonts w:cstheme="minorHAnsi"/>
          <w:sz w:val="24"/>
          <w:szCs w:val="24"/>
        </w:rPr>
        <w:t>.</w:t>
      </w:r>
    </w:p>
    <w:p w14:paraId="23D847AA" w14:textId="7F0FFE84" w:rsidR="00790A17" w:rsidRPr="002F677D" w:rsidRDefault="00046822" w:rsidP="00C9318B">
      <w:p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Caso o primeiro colocado não possa</w:t>
      </w:r>
      <w:r w:rsidR="00790A17" w:rsidRPr="002F677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assumir a vaga</w:t>
      </w:r>
      <w:r w:rsidR="00790A17" w:rsidRPr="002F677D">
        <w:rPr>
          <w:rFonts w:cstheme="minorHAnsi"/>
          <w:sz w:val="24"/>
          <w:szCs w:val="24"/>
        </w:rPr>
        <w:t xml:space="preserve">, será convocado o candidato que obtiver a segunda maior pontuação e assim sucessivamente. </w:t>
      </w:r>
    </w:p>
    <w:p w14:paraId="17CA6488" w14:textId="12CCB998" w:rsidR="00790A17" w:rsidRPr="002F677D" w:rsidRDefault="00790A17" w:rsidP="00C9318B">
      <w:pPr>
        <w:spacing w:after="120"/>
        <w:jc w:val="both"/>
        <w:rPr>
          <w:rFonts w:cstheme="minorHAnsi"/>
          <w:sz w:val="24"/>
          <w:szCs w:val="24"/>
        </w:rPr>
      </w:pPr>
      <w:r w:rsidRPr="002F677D">
        <w:rPr>
          <w:rFonts w:cstheme="minorHAnsi"/>
          <w:sz w:val="24"/>
          <w:szCs w:val="24"/>
        </w:rPr>
        <w:t xml:space="preserve">Na classificação final, caso duas ou mais candidaturas terminem o certame com a mesma pontuação, considerar-se-á como desempate a pontuação no quesito Experiência Profissional, seguido pela Entrevista e, por último, a idade. </w:t>
      </w:r>
    </w:p>
    <w:sectPr w:rsidR="00790A17" w:rsidRPr="002F677D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66DCA" w14:textId="77777777" w:rsidR="00F4555A" w:rsidRDefault="00F4555A" w:rsidP="009E6F6A">
      <w:pPr>
        <w:spacing w:after="0" w:line="240" w:lineRule="auto"/>
      </w:pPr>
      <w:r>
        <w:separator/>
      </w:r>
    </w:p>
  </w:endnote>
  <w:endnote w:type="continuationSeparator" w:id="0">
    <w:p w14:paraId="0ADA5BC1" w14:textId="77777777" w:rsidR="00F4555A" w:rsidRDefault="00F4555A" w:rsidP="009E6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5EDD1" w14:textId="77777777" w:rsidR="00F4555A" w:rsidRDefault="00F4555A" w:rsidP="009E6F6A">
      <w:pPr>
        <w:spacing w:after="0" w:line="240" w:lineRule="auto"/>
      </w:pPr>
      <w:r>
        <w:separator/>
      </w:r>
    </w:p>
  </w:footnote>
  <w:footnote w:type="continuationSeparator" w:id="0">
    <w:p w14:paraId="70413CED" w14:textId="77777777" w:rsidR="00F4555A" w:rsidRDefault="00F4555A" w:rsidP="009E6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71768" w14:textId="22A1C880" w:rsidR="009E6F6A" w:rsidRDefault="1B61709D" w:rsidP="009E6F6A">
    <w:pPr>
      <w:pStyle w:val="Header"/>
      <w:jc w:val="right"/>
    </w:pPr>
    <w:r>
      <w:rPr>
        <w:noProof/>
      </w:rPr>
      <w:drawing>
        <wp:inline distT="0" distB="0" distL="0" distR="0" wp14:anchorId="6A74D9B7" wp14:editId="6D741DE4">
          <wp:extent cx="2438400" cy="8382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07C18"/>
    <w:multiLevelType w:val="hybridMultilevel"/>
    <w:tmpl w:val="EF9852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02EBA"/>
    <w:multiLevelType w:val="hybridMultilevel"/>
    <w:tmpl w:val="93186F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C3AFE"/>
    <w:multiLevelType w:val="hybridMultilevel"/>
    <w:tmpl w:val="D0085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85194"/>
    <w:multiLevelType w:val="hybridMultilevel"/>
    <w:tmpl w:val="B734C8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45708"/>
    <w:multiLevelType w:val="hybridMultilevel"/>
    <w:tmpl w:val="3D4021FC"/>
    <w:lvl w:ilvl="0" w:tplc="D3E2186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345FF"/>
    <w:multiLevelType w:val="hybridMultilevel"/>
    <w:tmpl w:val="FE1A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E5C5B"/>
    <w:multiLevelType w:val="hybridMultilevel"/>
    <w:tmpl w:val="93DA9B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A6126"/>
    <w:multiLevelType w:val="hybridMultilevel"/>
    <w:tmpl w:val="9510F8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E598D"/>
    <w:multiLevelType w:val="hybridMultilevel"/>
    <w:tmpl w:val="93BC08A2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4E7933F0"/>
    <w:multiLevelType w:val="hybridMultilevel"/>
    <w:tmpl w:val="870AEC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55DD0"/>
    <w:multiLevelType w:val="hybridMultilevel"/>
    <w:tmpl w:val="92E4D7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37CB6"/>
    <w:multiLevelType w:val="hybridMultilevel"/>
    <w:tmpl w:val="5A70F310"/>
    <w:lvl w:ilvl="0" w:tplc="DDAE04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6AEB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C6A64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6C826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A16CD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68EB4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7EE1D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5C439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7420A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C947F7"/>
    <w:multiLevelType w:val="multilevel"/>
    <w:tmpl w:val="C79C3DB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FE1363B"/>
    <w:multiLevelType w:val="hybridMultilevel"/>
    <w:tmpl w:val="08564B28"/>
    <w:lvl w:ilvl="0" w:tplc="DEEC91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4C9520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62FCB7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84A2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8B612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DBEAA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A16D4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D58EA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3407D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8"/>
  </w:num>
  <w:num w:numId="10">
    <w:abstractNumId w:val="5"/>
  </w:num>
  <w:num w:numId="11">
    <w:abstractNumId w:val="3"/>
  </w:num>
  <w:num w:numId="12">
    <w:abstractNumId w:val="12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37"/>
    <w:rsid w:val="00022A6A"/>
    <w:rsid w:val="00046822"/>
    <w:rsid w:val="00064284"/>
    <w:rsid w:val="000A16C2"/>
    <w:rsid w:val="000D330C"/>
    <w:rsid w:val="00261A02"/>
    <w:rsid w:val="00281467"/>
    <w:rsid w:val="002D14CE"/>
    <w:rsid w:val="002F677D"/>
    <w:rsid w:val="00332DE7"/>
    <w:rsid w:val="00334E10"/>
    <w:rsid w:val="00371444"/>
    <w:rsid w:val="0037742B"/>
    <w:rsid w:val="003C3A15"/>
    <w:rsid w:val="00472972"/>
    <w:rsid w:val="00473A06"/>
    <w:rsid w:val="0050682F"/>
    <w:rsid w:val="0054598C"/>
    <w:rsid w:val="00586DD0"/>
    <w:rsid w:val="00594337"/>
    <w:rsid w:val="005C0AF5"/>
    <w:rsid w:val="00612A69"/>
    <w:rsid w:val="006353CB"/>
    <w:rsid w:val="006D02EB"/>
    <w:rsid w:val="006E5532"/>
    <w:rsid w:val="007133C9"/>
    <w:rsid w:val="00722A64"/>
    <w:rsid w:val="00775C02"/>
    <w:rsid w:val="00790A17"/>
    <w:rsid w:val="007C3FC1"/>
    <w:rsid w:val="008159F0"/>
    <w:rsid w:val="008228B0"/>
    <w:rsid w:val="00824E27"/>
    <w:rsid w:val="00935E39"/>
    <w:rsid w:val="009E6F6A"/>
    <w:rsid w:val="00A60CDC"/>
    <w:rsid w:val="00A64A1E"/>
    <w:rsid w:val="00A7619F"/>
    <w:rsid w:val="00A92D3E"/>
    <w:rsid w:val="00AC4369"/>
    <w:rsid w:val="00AD7DF1"/>
    <w:rsid w:val="00B142E8"/>
    <w:rsid w:val="00B33E54"/>
    <w:rsid w:val="00C76F64"/>
    <w:rsid w:val="00C9318B"/>
    <w:rsid w:val="00CB1E9D"/>
    <w:rsid w:val="00CD6945"/>
    <w:rsid w:val="00CF49F5"/>
    <w:rsid w:val="00D14430"/>
    <w:rsid w:val="00D66BC7"/>
    <w:rsid w:val="00DD3AC7"/>
    <w:rsid w:val="00DD7683"/>
    <w:rsid w:val="00DE3E24"/>
    <w:rsid w:val="00E537DF"/>
    <w:rsid w:val="00E60FF8"/>
    <w:rsid w:val="00E7116E"/>
    <w:rsid w:val="00E71EC6"/>
    <w:rsid w:val="00EB226F"/>
    <w:rsid w:val="00F1322B"/>
    <w:rsid w:val="00F35CCD"/>
    <w:rsid w:val="00F42524"/>
    <w:rsid w:val="00F4555A"/>
    <w:rsid w:val="00F62242"/>
    <w:rsid w:val="00FC2F95"/>
    <w:rsid w:val="00FD2268"/>
    <w:rsid w:val="01028342"/>
    <w:rsid w:val="02095EB3"/>
    <w:rsid w:val="02361BF4"/>
    <w:rsid w:val="02FEF612"/>
    <w:rsid w:val="048402E8"/>
    <w:rsid w:val="04B02E75"/>
    <w:rsid w:val="071CD3FC"/>
    <w:rsid w:val="0C3390E3"/>
    <w:rsid w:val="0D7A84B4"/>
    <w:rsid w:val="0E07E841"/>
    <w:rsid w:val="12106313"/>
    <w:rsid w:val="14E71A65"/>
    <w:rsid w:val="1682EAC6"/>
    <w:rsid w:val="1B61709D"/>
    <w:rsid w:val="1DE5BBC9"/>
    <w:rsid w:val="25745215"/>
    <w:rsid w:val="280C5720"/>
    <w:rsid w:val="2AE0253F"/>
    <w:rsid w:val="2CA35F60"/>
    <w:rsid w:val="2DE8E93F"/>
    <w:rsid w:val="2F8AA7C7"/>
    <w:rsid w:val="2FB2A92B"/>
    <w:rsid w:val="36FE4BAD"/>
    <w:rsid w:val="37AA378E"/>
    <w:rsid w:val="37F6EA67"/>
    <w:rsid w:val="3AA94621"/>
    <w:rsid w:val="3D0B8427"/>
    <w:rsid w:val="3F2E529F"/>
    <w:rsid w:val="408FF7FF"/>
    <w:rsid w:val="441794C8"/>
    <w:rsid w:val="44AD35B2"/>
    <w:rsid w:val="464A1475"/>
    <w:rsid w:val="46725C41"/>
    <w:rsid w:val="46AC1AF5"/>
    <w:rsid w:val="546E1E29"/>
    <w:rsid w:val="54BCEDA6"/>
    <w:rsid w:val="55AFA5C0"/>
    <w:rsid w:val="55C2802E"/>
    <w:rsid w:val="58B528CB"/>
    <w:rsid w:val="59346EAB"/>
    <w:rsid w:val="5A236432"/>
    <w:rsid w:val="5B1CAF98"/>
    <w:rsid w:val="5FD05E0C"/>
    <w:rsid w:val="5FFFB07D"/>
    <w:rsid w:val="62E626AE"/>
    <w:rsid w:val="632C5404"/>
    <w:rsid w:val="67560CC3"/>
    <w:rsid w:val="6CA73C1F"/>
    <w:rsid w:val="6FEC9E54"/>
    <w:rsid w:val="7CD904F8"/>
    <w:rsid w:val="7DE3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749CD"/>
  <w15:chartTrackingRefBased/>
  <w15:docId w15:val="{FE826F54-F5C8-42C0-95DE-93EFA69F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0A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0A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790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90A1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790A1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9E6F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F6A"/>
  </w:style>
  <w:style w:type="paragraph" w:styleId="Footer">
    <w:name w:val="footer"/>
    <w:basedOn w:val="Normal"/>
    <w:link w:val="FooterChar"/>
    <w:uiPriority w:val="99"/>
    <w:unhideWhenUsed/>
    <w:rsid w:val="009E6F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F6A"/>
  </w:style>
  <w:style w:type="paragraph" w:customStyle="1" w:styleId="textojustificado">
    <w:name w:val="texto_justificado"/>
    <w:basedOn w:val="Normal"/>
    <w:rsid w:val="00F42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473A06"/>
    <w:pPr>
      <w:ind w:left="720"/>
      <w:contextualSpacing/>
    </w:pPr>
  </w:style>
  <w:style w:type="paragraph" w:customStyle="1" w:styleId="paragraph">
    <w:name w:val="paragraph"/>
    <w:basedOn w:val="Normal"/>
    <w:rsid w:val="00506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DefaultParagraphFont"/>
    <w:rsid w:val="0050682F"/>
  </w:style>
  <w:style w:type="character" w:customStyle="1" w:styleId="eop">
    <w:name w:val="eop"/>
    <w:basedOn w:val="DefaultParagraphFont"/>
    <w:rsid w:val="0050682F"/>
  </w:style>
  <w:style w:type="character" w:styleId="Hyperlink">
    <w:name w:val="Hyperlink"/>
    <w:basedOn w:val="DefaultParagraphFont"/>
    <w:uiPriority w:val="99"/>
    <w:unhideWhenUsed/>
    <w:rsid w:val="00022A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A6A"/>
    <w:rPr>
      <w:color w:val="605E5C"/>
      <w:shd w:val="clear" w:color="auto" w:fill="E1DFDD"/>
    </w:rPr>
  </w:style>
  <w:style w:type="character" w:customStyle="1" w:styleId="Estilo10">
    <w:name w:val="Estilo10"/>
    <w:basedOn w:val="DefaultParagraphFont"/>
    <w:uiPriority w:val="1"/>
    <w:qFormat/>
    <w:rsid w:val="00A7619F"/>
    <w:rPr>
      <w:rFonts w:asciiTheme="minorHAnsi" w:hAnsiTheme="minorHAnsi"/>
      <w:color w:val="222A35" w:themeColor="text2" w:themeShade="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stemunha@mdh.gov.b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767B857317D741BF7C2D86BCC0D7AF" ma:contentTypeVersion="6" ma:contentTypeDescription="Crie um novo documento." ma:contentTypeScope="" ma:versionID="c8469f3bae3bb35637540d10fbd44a1d">
  <xsd:schema xmlns:xsd="http://www.w3.org/2001/XMLSchema" xmlns:xs="http://www.w3.org/2001/XMLSchema" xmlns:p="http://schemas.microsoft.com/office/2006/metadata/properties" xmlns:ns2="f7ae3e09-fff4-47cb-a1a5-c075f034352f" targetNamespace="http://schemas.microsoft.com/office/2006/metadata/properties" ma:root="true" ma:fieldsID="e4669f1def1d0872686939c5723d6aa1" ns2:_="">
    <xsd:import namespace="f7ae3e09-fff4-47cb-a1a5-c075f03435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e3e09-fff4-47cb-a1a5-c075f0343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B2BB3C-9341-41E9-966D-1BA0E978D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e3e09-fff4-47cb-a1a5-c075f03435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D0F1E1-24C9-448E-89C1-F9F158B4AF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437845-F030-4991-BE7B-EC31A82A46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269EC7-CE8D-47D2-98E1-FCA7E238C7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3417</Words>
  <Characters>18452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Clarice Maria Leal Macena</dc:creator>
  <cp:keywords/>
  <dc:description/>
  <cp:lastModifiedBy>Thaynara de Resende de Souza</cp:lastModifiedBy>
  <cp:revision>2</cp:revision>
  <dcterms:created xsi:type="dcterms:W3CDTF">2021-06-30T17:56:00Z</dcterms:created>
  <dcterms:modified xsi:type="dcterms:W3CDTF">2021-06-30T17:56:00Z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0x010100BF767B857317D741BF7C2D86BCC0D7AF</vt:lpwstr>
  </property>
</Properties>
</file>