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7DC5" w14:textId="77777777" w:rsidR="00C30D3E" w:rsidRPr="00E80737" w:rsidRDefault="00CB4D94">
      <w:pPr>
        <w:pStyle w:val="Corpodetexto"/>
        <w:ind w:left="4502"/>
        <w:rPr>
          <w:rFonts w:ascii="Calibri" w:hAnsi="Calibri" w:cs="Calibri"/>
          <w:sz w:val="22"/>
          <w:szCs w:val="22"/>
        </w:rPr>
      </w:pPr>
      <w:r w:rsidRPr="00E8073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BF6FD18" wp14:editId="747CC51F">
            <wp:extent cx="926871" cy="9006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71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B094" w14:textId="29009E67" w:rsidR="00C30D3E" w:rsidRPr="00E80737" w:rsidRDefault="00CB4D94" w:rsidP="009B2DDA">
      <w:pPr>
        <w:spacing w:before="30" w:line="256" w:lineRule="auto"/>
        <w:ind w:left="3701" w:right="3595"/>
        <w:jc w:val="center"/>
        <w:rPr>
          <w:rFonts w:ascii="Calibri" w:hAnsi="Calibri" w:cs="Calibri"/>
        </w:rPr>
      </w:pPr>
      <w:r w:rsidRPr="00E80737">
        <w:rPr>
          <w:rFonts w:ascii="Calibri" w:hAnsi="Calibri" w:cs="Calibri"/>
        </w:rPr>
        <w:t>Ministério dos Direitos Humanos</w:t>
      </w:r>
      <w:r w:rsidR="009B2DDA">
        <w:rPr>
          <w:rFonts w:ascii="Calibri" w:hAnsi="Calibri" w:cs="Calibri"/>
        </w:rPr>
        <w:t xml:space="preserve"> e   Cidadania</w:t>
      </w:r>
    </w:p>
    <w:p w14:paraId="5DA00414" w14:textId="77777777" w:rsidR="00C30D3E" w:rsidRPr="00E80737" w:rsidRDefault="00C30D3E">
      <w:pPr>
        <w:pStyle w:val="Corpodetexto"/>
        <w:ind w:left="0"/>
        <w:rPr>
          <w:rFonts w:ascii="Calibri" w:hAnsi="Calibri" w:cs="Calibri"/>
          <w:sz w:val="22"/>
          <w:szCs w:val="22"/>
        </w:rPr>
      </w:pPr>
    </w:p>
    <w:p w14:paraId="5EC9617C" w14:textId="77777777" w:rsidR="00C30D3E" w:rsidRPr="00E80737" w:rsidRDefault="00C30D3E">
      <w:pPr>
        <w:pStyle w:val="Corpodetexto"/>
        <w:spacing w:before="4"/>
        <w:ind w:left="0"/>
        <w:rPr>
          <w:rFonts w:ascii="Calibri" w:hAnsi="Calibri" w:cs="Calibri"/>
          <w:sz w:val="22"/>
          <w:szCs w:val="22"/>
        </w:rPr>
      </w:pPr>
    </w:p>
    <w:p w14:paraId="6EADB34D" w14:textId="77777777" w:rsidR="00C30D3E" w:rsidRPr="00E80737" w:rsidRDefault="00CB4D94">
      <w:pPr>
        <w:spacing w:before="1"/>
        <w:ind w:left="3701" w:right="3595"/>
        <w:jc w:val="center"/>
        <w:rPr>
          <w:rFonts w:ascii="Calibri" w:hAnsi="Calibri" w:cs="Calibri"/>
        </w:rPr>
      </w:pPr>
      <w:r w:rsidRPr="00E80737">
        <w:rPr>
          <w:rFonts w:ascii="Calibri" w:hAnsi="Calibri" w:cs="Calibri"/>
          <w:color w:val="0000FF"/>
        </w:rPr>
        <w:t>CURRÍCULO</w:t>
      </w:r>
    </w:p>
    <w:p w14:paraId="18C48856" w14:textId="77777777" w:rsidR="00C30D3E" w:rsidRPr="00E80737" w:rsidRDefault="00C30D3E">
      <w:pPr>
        <w:pStyle w:val="Corpodetexto"/>
        <w:spacing w:before="6"/>
        <w:ind w:left="0"/>
        <w:rPr>
          <w:rFonts w:ascii="Calibri" w:hAnsi="Calibri" w:cs="Calibri"/>
          <w:sz w:val="22"/>
          <w:szCs w:val="22"/>
        </w:rPr>
      </w:pPr>
    </w:p>
    <w:p w14:paraId="46AF0C5B" w14:textId="77777777" w:rsidR="00C30D3E" w:rsidRPr="00E80737" w:rsidRDefault="00CB4D94">
      <w:pPr>
        <w:spacing w:before="94"/>
        <w:ind w:left="224"/>
        <w:rPr>
          <w:rFonts w:ascii="Calibri" w:hAnsi="Calibri" w:cs="Calibri"/>
        </w:rPr>
      </w:pPr>
      <w:r w:rsidRPr="00E80737">
        <w:rPr>
          <w:rFonts w:ascii="Calibri" w:hAnsi="Calibri" w:cs="Calibri"/>
          <w:color w:val="0000FF"/>
        </w:rPr>
        <w:t>INFORMAÇÕES PESSOAIS</w:t>
      </w:r>
    </w:p>
    <w:p w14:paraId="4479D2FA" w14:textId="77777777" w:rsidR="00C30D3E" w:rsidRPr="00E80737" w:rsidRDefault="006B221D">
      <w:pPr>
        <w:pStyle w:val="Corpodetexto"/>
        <w:spacing w:before="5"/>
        <w:ind w:left="0"/>
        <w:rPr>
          <w:rFonts w:ascii="Calibri" w:hAnsi="Calibri" w:cs="Calibri"/>
          <w:sz w:val="22"/>
          <w:szCs w:val="22"/>
        </w:rPr>
      </w:pPr>
      <w:r w:rsidRPr="00E8073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3443D09" wp14:editId="5BE64448">
                <wp:simplePos x="0" y="0"/>
                <wp:positionH relativeFrom="page">
                  <wp:posOffset>765175</wp:posOffset>
                </wp:positionH>
                <wp:positionV relativeFrom="paragraph">
                  <wp:posOffset>141605</wp:posOffset>
                </wp:positionV>
                <wp:extent cx="6356985" cy="0"/>
                <wp:effectExtent l="12700" t="5715" r="12065" b="1333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F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4039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5pt,11.15pt" to="560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GXHg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" strokecolor="#0000fd" strokeweight=".20003mm">
                <w10:wrap type="topAndBottom" anchorx="page"/>
              </v:line>
            </w:pict>
          </mc:Fallback>
        </mc:AlternateContent>
      </w:r>
    </w:p>
    <w:p w14:paraId="5880FA19" w14:textId="0CF911C0" w:rsidR="0043211F" w:rsidRPr="00E80737" w:rsidRDefault="00CB4D94" w:rsidP="003D17AE">
      <w:pPr>
        <w:tabs>
          <w:tab w:val="left" w:pos="10235"/>
        </w:tabs>
        <w:spacing w:before="143"/>
        <w:ind w:left="220"/>
        <w:jc w:val="both"/>
        <w:rPr>
          <w:rFonts w:ascii="Calibri" w:hAnsi="Calibri" w:cs="Calibri"/>
        </w:rPr>
      </w:pPr>
      <w:r w:rsidRPr="00E80737">
        <w:rPr>
          <w:rFonts w:ascii="Calibri" w:hAnsi="Calibri" w:cs="Calibri"/>
        </w:rPr>
        <w:t xml:space="preserve">Nome: </w:t>
      </w:r>
      <w:r w:rsidR="004825F7">
        <w:rPr>
          <w:rFonts w:ascii="Calibri" w:hAnsi="Calibri" w:cs="Calibri"/>
        </w:rPr>
        <w:t>Pedro de Lemos MacDowell</w:t>
      </w:r>
    </w:p>
    <w:p w14:paraId="2B21FC4D" w14:textId="77777777" w:rsidR="002D5AFD" w:rsidRDefault="0043211F" w:rsidP="003D17AE">
      <w:pPr>
        <w:tabs>
          <w:tab w:val="left" w:pos="10235"/>
        </w:tabs>
        <w:spacing w:before="143"/>
        <w:ind w:left="220"/>
        <w:jc w:val="both"/>
        <w:rPr>
          <w:rFonts w:ascii="Calibri" w:hAnsi="Calibri" w:cs="Calibri"/>
        </w:rPr>
      </w:pPr>
      <w:r w:rsidRPr="00E80737">
        <w:rPr>
          <w:rFonts w:ascii="Calibri" w:hAnsi="Calibri" w:cs="Calibri"/>
        </w:rPr>
        <w:t>Cargo comissionado:</w:t>
      </w:r>
      <w:r w:rsidR="004825F7">
        <w:rPr>
          <w:rFonts w:ascii="Calibri" w:hAnsi="Calibri" w:cs="Calibri"/>
        </w:rPr>
        <w:t xml:space="preserve"> Coordenador de Difusão de Evidências na Coordenação-Geral de Indicadores e Evidências em Direitos Humanos da Secretaria-Executiva do Ministério dos Direitos Humanos e da Cidadania</w:t>
      </w:r>
    </w:p>
    <w:p w14:paraId="67076812" w14:textId="6CF91831" w:rsidR="00C30D3E" w:rsidRPr="00E80737" w:rsidRDefault="00D617C4" w:rsidP="003D17AE">
      <w:pPr>
        <w:tabs>
          <w:tab w:val="left" w:pos="10235"/>
        </w:tabs>
        <w:spacing w:before="143"/>
        <w:ind w:left="220"/>
        <w:jc w:val="both"/>
        <w:rPr>
          <w:rFonts w:ascii="Calibri" w:hAnsi="Calibri" w:cs="Calibri"/>
        </w:rPr>
      </w:pPr>
      <w:r w:rsidRPr="00E80737">
        <w:rPr>
          <w:rFonts w:ascii="Calibri" w:hAnsi="Calibri" w:cs="Calibri"/>
        </w:rPr>
        <w:tab/>
      </w:r>
    </w:p>
    <w:p w14:paraId="38380454" w14:textId="77777777" w:rsidR="00B77F1D" w:rsidRPr="00E80737" w:rsidRDefault="00CB4D94" w:rsidP="00595568">
      <w:pPr>
        <w:tabs>
          <w:tab w:val="left" w:pos="10235"/>
        </w:tabs>
        <w:spacing w:before="143"/>
        <w:ind w:left="220"/>
        <w:rPr>
          <w:rFonts w:ascii="Calibri" w:hAnsi="Calibri" w:cs="Calibri"/>
        </w:rPr>
      </w:pPr>
      <w:r w:rsidRPr="00E80737">
        <w:rPr>
          <w:rFonts w:ascii="Calibri" w:hAnsi="Calibri" w:cs="Calibri"/>
          <w:color w:val="0000FF"/>
          <w:u w:val="single" w:color="0000FD"/>
        </w:rPr>
        <w:t>FORMAÇÃO</w:t>
      </w:r>
      <w:r w:rsidRPr="00E80737">
        <w:rPr>
          <w:rFonts w:ascii="Calibri" w:hAnsi="Calibri" w:cs="Calibri"/>
          <w:color w:val="0000FF"/>
          <w:spacing w:val="-6"/>
          <w:u w:val="single" w:color="0000FD"/>
        </w:rPr>
        <w:t xml:space="preserve"> </w:t>
      </w:r>
      <w:r w:rsidRPr="00E80737">
        <w:rPr>
          <w:rFonts w:ascii="Calibri" w:hAnsi="Calibri" w:cs="Calibri"/>
          <w:color w:val="0000FF"/>
          <w:u w:val="single" w:color="0000FD"/>
        </w:rPr>
        <w:t>ACADÊMICA</w:t>
      </w:r>
      <w:r w:rsidRPr="00E80737">
        <w:rPr>
          <w:rFonts w:ascii="Calibri" w:hAnsi="Calibri" w:cs="Calibri"/>
          <w:color w:val="0000FF"/>
          <w:u w:val="single" w:color="0000FD"/>
        </w:rPr>
        <w:tab/>
      </w:r>
    </w:p>
    <w:p w14:paraId="07332763" w14:textId="7D7D0AF3" w:rsidR="009B0CA7" w:rsidRDefault="00752479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bookmarkStart w:id="0" w:name="_Hlk72315047"/>
      <w:r w:rsidRPr="00752479">
        <w:rPr>
          <w:rFonts w:ascii="Calibri" w:hAnsi="Calibri" w:cs="Calibri"/>
        </w:rPr>
        <w:t xml:space="preserve">2008 </w:t>
      </w:r>
      <w:r>
        <w:rPr>
          <w:rFonts w:ascii="Calibri" w:hAnsi="Calibri" w:cs="Calibri"/>
        </w:rPr>
        <w:t>–</w:t>
      </w:r>
      <w:r w:rsidRPr="00752479">
        <w:rPr>
          <w:rFonts w:ascii="Calibri" w:hAnsi="Calibri" w:cs="Calibri"/>
        </w:rPr>
        <w:t xml:space="preserve"> 2010</w:t>
      </w:r>
      <w:r>
        <w:rPr>
          <w:rFonts w:ascii="Calibri" w:hAnsi="Calibri" w:cs="Calibri"/>
        </w:rPr>
        <w:t xml:space="preserve"> </w:t>
      </w:r>
      <w:r w:rsidR="002D5AFD">
        <w:rPr>
          <w:rFonts w:ascii="Calibri" w:hAnsi="Calibri" w:cs="Calibri"/>
        </w:rPr>
        <w:t xml:space="preserve">– </w:t>
      </w:r>
      <w:r w:rsidR="00C54849">
        <w:rPr>
          <w:rFonts w:ascii="Calibri" w:hAnsi="Calibri" w:cs="Calibri"/>
        </w:rPr>
        <w:t>Mestrado em Antropologia. Universidade de Brasília, UnB.</w:t>
      </w:r>
    </w:p>
    <w:p w14:paraId="04C8DCF5" w14:textId="1C77994B" w:rsidR="00EB75D4" w:rsidRDefault="00EB75D4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2024 – Atual </w:t>
      </w:r>
      <w:r w:rsidR="002D5AF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MBA em Gestão Pública. </w:t>
      </w:r>
      <w:r w:rsidRPr="007B7C31">
        <w:rPr>
          <w:rFonts w:ascii="Calibri" w:hAnsi="Calibri" w:cs="Calibri"/>
        </w:rPr>
        <w:t>Escola Nacional de Administração Pública, ENAP</w:t>
      </w:r>
      <w:r>
        <w:rPr>
          <w:rFonts w:ascii="Calibri" w:hAnsi="Calibri" w:cs="Calibri"/>
        </w:rPr>
        <w:t xml:space="preserve"> (em andamento).</w:t>
      </w:r>
    </w:p>
    <w:p w14:paraId="180D0D24" w14:textId="7C24D416" w:rsidR="00C54849" w:rsidRDefault="00C54849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2020 – 2021 </w:t>
      </w:r>
      <w:r w:rsidR="002D5AF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Especialização em Economia da Saúde. Universidade Federal de Goiás, UFG.</w:t>
      </w:r>
    </w:p>
    <w:p w14:paraId="1F1675BA" w14:textId="29011496" w:rsidR="002528BD" w:rsidRDefault="002528BD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2017 – 2019 </w:t>
      </w:r>
      <w:r w:rsidR="002D5AF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Especialização em Saúde Indígena. Universidade Federal de São Paulo, Unifesp.</w:t>
      </w:r>
    </w:p>
    <w:p w14:paraId="31DB68DC" w14:textId="65CF8C4C" w:rsidR="002528BD" w:rsidRDefault="002528BD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2014 – 2015 </w:t>
      </w:r>
      <w:r w:rsidR="002D5AF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Especialização em Saúde Mental, Álcool e outras Drogas. Universidade de Brasília, UnB.</w:t>
      </w:r>
    </w:p>
    <w:p w14:paraId="17A2C70A" w14:textId="7ACB60A2" w:rsidR="002528BD" w:rsidRPr="00752479" w:rsidRDefault="003E66EA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2002 – 2006 </w:t>
      </w:r>
      <w:r w:rsidR="002D5AF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Graduação em Ciências Sociais. Universidade de Brasília, UnB.</w:t>
      </w:r>
    </w:p>
    <w:p w14:paraId="738CB1E5" w14:textId="53AAF907" w:rsidR="009B0CA7" w:rsidRPr="00E80737" w:rsidRDefault="009B0CA7" w:rsidP="00752479">
      <w:pPr>
        <w:tabs>
          <w:tab w:val="left" w:pos="10235"/>
        </w:tabs>
        <w:spacing w:before="143"/>
        <w:ind w:left="220"/>
        <w:jc w:val="both"/>
        <w:rPr>
          <w:rFonts w:ascii="Calibri" w:hAnsi="Calibri" w:cs="Calibri"/>
          <w:color w:val="0000FF"/>
          <w:u w:val="single" w:color="0000FD"/>
        </w:rPr>
      </w:pPr>
    </w:p>
    <w:p w14:paraId="35371BB0" w14:textId="520DB95B" w:rsidR="00CB4D94" w:rsidRPr="00E80737" w:rsidRDefault="00CB4D94" w:rsidP="00CB4D94">
      <w:pPr>
        <w:tabs>
          <w:tab w:val="left" w:pos="10235"/>
        </w:tabs>
        <w:spacing w:before="143"/>
        <w:ind w:left="220"/>
        <w:rPr>
          <w:rFonts w:ascii="Calibri" w:hAnsi="Calibri" w:cs="Calibri"/>
        </w:rPr>
      </w:pPr>
      <w:r w:rsidRPr="00E80737">
        <w:rPr>
          <w:rFonts w:ascii="Calibri" w:hAnsi="Calibri" w:cs="Calibri"/>
          <w:color w:val="0000FF"/>
          <w:u w:val="single" w:color="0000FD"/>
        </w:rPr>
        <w:t>EXPERIÊNCIA PROFISSIONAL</w:t>
      </w:r>
      <w:bookmarkEnd w:id="0"/>
      <w:r w:rsidRPr="00E80737">
        <w:rPr>
          <w:rFonts w:ascii="Calibri" w:hAnsi="Calibri" w:cs="Calibri"/>
          <w:color w:val="0000FF"/>
          <w:u w:val="single" w:color="0000FD"/>
        </w:rPr>
        <w:tab/>
      </w:r>
    </w:p>
    <w:p w14:paraId="6972460D" w14:textId="217FC3DC" w:rsidR="00445ED5" w:rsidRDefault="001F0EA4" w:rsidP="00D83083">
      <w:pPr>
        <w:pStyle w:val="Default"/>
        <w:numPr>
          <w:ilvl w:val="0"/>
          <w:numId w:val="30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Ministério da Saúde</w:t>
      </w:r>
    </w:p>
    <w:p w14:paraId="353155E7" w14:textId="53C9BDA3" w:rsidR="00587D1B" w:rsidRDefault="00587D1B" w:rsidP="00D83083">
      <w:pPr>
        <w:pStyle w:val="Default"/>
        <w:spacing w:before="12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2013 – </w:t>
      </w:r>
      <w:r w:rsidR="00D83083">
        <w:rPr>
          <w:rFonts w:ascii="Calibri" w:hAnsi="Calibri" w:cs="Calibri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>: Servidor Público, cargo efetivo: Analista Técnico de Políticas Sociais</w:t>
      </w:r>
    </w:p>
    <w:p w14:paraId="341BDC41" w14:textId="1FA35A5B" w:rsidR="000D25EC" w:rsidRDefault="000D25EC" w:rsidP="00D83083">
      <w:pPr>
        <w:pStyle w:val="Default"/>
        <w:spacing w:before="12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2010 – 2010</w:t>
      </w:r>
      <w:r w:rsidR="00587D1B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Consultor na Área Técnica de Saúde no Sistema Prisional</w:t>
      </w:r>
    </w:p>
    <w:p w14:paraId="2B07F883" w14:textId="77777777" w:rsidR="00EA4938" w:rsidRDefault="00EA4938" w:rsidP="00D83083">
      <w:pPr>
        <w:pStyle w:val="Default"/>
        <w:spacing w:before="120"/>
        <w:ind w:left="720"/>
        <w:rPr>
          <w:rFonts w:ascii="Calibri" w:hAnsi="Calibri" w:cs="Calibri"/>
          <w:sz w:val="22"/>
          <w:szCs w:val="22"/>
        </w:rPr>
      </w:pPr>
    </w:p>
    <w:p w14:paraId="76479A1C" w14:textId="508ED3F4" w:rsidR="00EA4938" w:rsidRDefault="00EA4938" w:rsidP="00D83083">
      <w:pPr>
        <w:pStyle w:val="Default"/>
        <w:numPr>
          <w:ilvl w:val="0"/>
          <w:numId w:val="30"/>
        </w:num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Instituto Brasileiro de Museus (Ibram)</w:t>
      </w:r>
    </w:p>
    <w:p w14:paraId="73B60AF4" w14:textId="03251CC5" w:rsidR="00EA4938" w:rsidRPr="00E80737" w:rsidRDefault="00EA4938" w:rsidP="00D83083">
      <w:pPr>
        <w:pStyle w:val="Default"/>
        <w:spacing w:before="12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2010 – 2013</w:t>
      </w:r>
      <w:r w:rsidR="00452E98">
        <w:rPr>
          <w:rFonts w:ascii="Calibri" w:hAnsi="Calibri" w:cs="Calibri"/>
          <w:sz w:val="22"/>
          <w:szCs w:val="22"/>
        </w:rPr>
        <w:t>: Servidor Público, cargo efetivo:</w:t>
      </w:r>
      <w:r>
        <w:rPr>
          <w:rFonts w:ascii="Calibri" w:hAnsi="Calibri" w:cs="Calibri"/>
          <w:sz w:val="22"/>
          <w:szCs w:val="22"/>
        </w:rPr>
        <w:t xml:space="preserve"> Técnico em Assuntos Culturais, Antropólogo</w:t>
      </w:r>
    </w:p>
    <w:p w14:paraId="1E2E0688" w14:textId="14251829" w:rsidR="00A4791B" w:rsidRPr="00E80737" w:rsidRDefault="00445ED5" w:rsidP="00445ED5">
      <w:pPr>
        <w:pStyle w:val="Default"/>
        <w:rPr>
          <w:rFonts w:ascii="Calibri" w:hAnsi="Calibri" w:cs="Calibri"/>
          <w:sz w:val="22"/>
          <w:szCs w:val="22"/>
        </w:rPr>
      </w:pPr>
      <w:r w:rsidRPr="00E80737">
        <w:rPr>
          <w:rFonts w:ascii="Calibri" w:hAnsi="Calibri" w:cs="Calibri"/>
          <w:sz w:val="22"/>
          <w:szCs w:val="22"/>
        </w:rPr>
        <w:t xml:space="preserve">  </w:t>
      </w:r>
    </w:p>
    <w:p w14:paraId="2C917D6C" w14:textId="704929C9" w:rsidR="0043211F" w:rsidRPr="00E80737" w:rsidRDefault="007B7C31" w:rsidP="0043211F">
      <w:pPr>
        <w:tabs>
          <w:tab w:val="left" w:pos="10235"/>
        </w:tabs>
        <w:spacing w:before="143"/>
        <w:ind w:left="220"/>
        <w:rPr>
          <w:rFonts w:ascii="Calibri" w:hAnsi="Calibri" w:cs="Calibri"/>
        </w:rPr>
      </w:pPr>
      <w:r>
        <w:rPr>
          <w:rFonts w:ascii="Calibri" w:hAnsi="Calibri" w:cs="Calibri"/>
          <w:color w:val="0000FF"/>
          <w:u w:val="single" w:color="0000FD"/>
        </w:rPr>
        <w:t>FORMAÇÃO COMPLEMENTAR</w:t>
      </w:r>
      <w:r w:rsidR="0043211F" w:rsidRPr="00E80737">
        <w:rPr>
          <w:rFonts w:ascii="Calibri" w:hAnsi="Calibri" w:cs="Calibri"/>
          <w:color w:val="0000FF"/>
          <w:u w:val="single" w:color="0000FD"/>
        </w:rPr>
        <w:tab/>
      </w:r>
    </w:p>
    <w:p w14:paraId="2E3717FF" w14:textId="4A223ED2" w:rsidR="007B7C31" w:rsidRDefault="007B7C31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 w:rsidRPr="007B7C31">
        <w:rPr>
          <w:rFonts w:ascii="Calibri" w:hAnsi="Calibri" w:cs="Calibri"/>
        </w:rPr>
        <w:t>2023</w:t>
      </w:r>
      <w:r>
        <w:rPr>
          <w:rFonts w:ascii="Calibri" w:hAnsi="Calibri" w:cs="Calibri"/>
        </w:rPr>
        <w:t xml:space="preserve"> </w:t>
      </w:r>
      <w:r w:rsidR="0061668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Planejamento dos Planos Plurianuais no século XXI</w:t>
      </w:r>
      <w:r w:rsidR="00167E45" w:rsidRPr="00167E45">
        <w:rPr>
          <w:rFonts w:ascii="Calibri" w:hAnsi="Calibri" w:cs="Calibri"/>
        </w:rPr>
        <w:t xml:space="preserve">. </w:t>
      </w:r>
      <w:r w:rsidR="00167E45" w:rsidRPr="007B7C31">
        <w:rPr>
          <w:rFonts w:ascii="Calibri" w:hAnsi="Calibri" w:cs="Calibri"/>
        </w:rPr>
        <w:t>Escola Nacional de Administração Pública, ENAP</w:t>
      </w:r>
    </w:p>
    <w:p w14:paraId="4DB00C24" w14:textId="7BD2CFAB" w:rsidR="00167E45" w:rsidRDefault="00167E45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2023 </w:t>
      </w:r>
      <w:r w:rsidR="0061668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Análise de Situação de Saúde para Apoiadores Institucionais do Ministério</w:t>
      </w:r>
      <w:r w:rsidRPr="00EB75D4">
        <w:rPr>
          <w:rFonts w:ascii="Calibri" w:hAnsi="Calibri" w:cs="Calibri"/>
        </w:rPr>
        <w:t xml:space="preserve"> da Saúde. </w:t>
      </w:r>
      <w:r w:rsidRPr="00EB75D4">
        <w:rPr>
          <w:rFonts w:ascii="Calibri" w:hAnsi="Calibri" w:cs="Calibri"/>
        </w:rPr>
        <w:t>Universidade Federal de Goiás, UFG</w:t>
      </w:r>
    </w:p>
    <w:p w14:paraId="1EA1456C" w14:textId="1F7EAD8C" w:rsidR="000669DF" w:rsidRPr="00EB75D4" w:rsidRDefault="000669DF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2021 – Curso de </w:t>
      </w:r>
      <w:proofErr w:type="spellStart"/>
      <w:r>
        <w:rPr>
          <w:rFonts w:ascii="Calibri" w:hAnsi="Calibri" w:cs="Calibri"/>
        </w:rPr>
        <w:t>Tabwin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Tabnet</w:t>
      </w:r>
      <w:proofErr w:type="spellEnd"/>
      <w:r w:rsidR="00616686">
        <w:rPr>
          <w:rFonts w:ascii="Calibri" w:hAnsi="Calibri" w:cs="Calibri"/>
        </w:rPr>
        <w:t>. Ministério da Saúde, MS</w:t>
      </w:r>
    </w:p>
    <w:p w14:paraId="0032B83B" w14:textId="6DBE9FC5" w:rsidR="00693956" w:rsidRPr="00EB75D4" w:rsidRDefault="00693956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 w:rsidRPr="00EB75D4">
        <w:rPr>
          <w:rFonts w:ascii="Calibri" w:hAnsi="Calibri" w:cs="Calibri"/>
        </w:rPr>
        <w:t xml:space="preserve">2020 </w:t>
      </w:r>
      <w:r w:rsidR="00616686">
        <w:rPr>
          <w:rFonts w:ascii="Calibri" w:hAnsi="Calibri" w:cs="Calibri"/>
        </w:rPr>
        <w:t>–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Coordenação de Políticas Públicas.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Escola Nacional de Administração Pública, ENAP</w:t>
      </w:r>
    </w:p>
    <w:p w14:paraId="6E58DB57" w14:textId="335A99BF" w:rsidR="00693956" w:rsidRDefault="00693956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 w:rsidRPr="00EB75D4">
        <w:rPr>
          <w:rFonts w:ascii="Calibri" w:hAnsi="Calibri" w:cs="Calibri"/>
        </w:rPr>
        <w:t xml:space="preserve">2020 </w:t>
      </w:r>
      <w:r w:rsidR="00616686">
        <w:rPr>
          <w:rFonts w:ascii="Calibri" w:hAnsi="Calibri" w:cs="Calibri"/>
        </w:rPr>
        <w:t>–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Análise da Conjuntura Econômica.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Escola Nacional de Administração Pública, ENAP</w:t>
      </w:r>
    </w:p>
    <w:p w14:paraId="5C0039F9" w14:textId="4884F730" w:rsidR="007B18FF" w:rsidRPr="00EB75D4" w:rsidRDefault="007B18FF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2020 – Curso Livre de Arqueologia Amazônica. Universidade Federal do Amazonas, UFAM</w:t>
      </w:r>
    </w:p>
    <w:p w14:paraId="1B755A78" w14:textId="56730A91" w:rsidR="00693956" w:rsidRDefault="00693956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 w:rsidRPr="00EB75D4">
        <w:rPr>
          <w:rFonts w:ascii="Calibri" w:hAnsi="Calibri" w:cs="Calibri"/>
        </w:rPr>
        <w:lastRenderedPageBreak/>
        <w:t xml:space="preserve">2019 </w:t>
      </w:r>
      <w:r w:rsidR="00616686">
        <w:rPr>
          <w:rFonts w:ascii="Calibri" w:hAnsi="Calibri" w:cs="Calibri"/>
        </w:rPr>
        <w:t>–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 xml:space="preserve">Análise </w:t>
      </w:r>
      <w:proofErr w:type="spellStart"/>
      <w:r w:rsidRPr="007B7C31">
        <w:rPr>
          <w:rFonts w:ascii="Calibri" w:hAnsi="Calibri" w:cs="Calibri"/>
        </w:rPr>
        <w:t>Ex</w:t>
      </w:r>
      <w:proofErr w:type="spellEnd"/>
      <w:r w:rsidRPr="007B7C31">
        <w:rPr>
          <w:rFonts w:ascii="Calibri" w:hAnsi="Calibri" w:cs="Calibri"/>
        </w:rPr>
        <w:t xml:space="preserve"> Ante de Políticas Públicas.</w:t>
      </w:r>
      <w:r w:rsidRPr="00EB75D4"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Escola Nacional de Administração Pública, ENAP</w:t>
      </w:r>
    </w:p>
    <w:p w14:paraId="64855A1F" w14:textId="012872AC" w:rsidR="0043211F" w:rsidRDefault="00581226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2019 </w:t>
      </w:r>
      <w:r w:rsidR="0061668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581226">
        <w:rPr>
          <w:rFonts w:ascii="Calibri" w:hAnsi="Calibri" w:cs="Calibri"/>
        </w:rPr>
        <w:t>Avaliação de Impacto de Programas e Políticas Sociais.</w:t>
      </w:r>
      <w:r>
        <w:rPr>
          <w:rFonts w:ascii="Calibri" w:hAnsi="Calibri" w:cs="Calibri"/>
        </w:rPr>
        <w:t xml:space="preserve"> </w:t>
      </w:r>
      <w:r w:rsidRPr="007B7C31">
        <w:rPr>
          <w:rFonts w:ascii="Calibri" w:hAnsi="Calibri" w:cs="Calibri"/>
        </w:rPr>
        <w:t>Escola Nacional de Administração Pública, ENAP</w:t>
      </w:r>
    </w:p>
    <w:p w14:paraId="4DCBB45F" w14:textId="2E7C7A50" w:rsidR="008F1903" w:rsidRDefault="008F1903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2018 – Iniciação à Fotografia: De Olhos Vendados, por Miguel </w:t>
      </w:r>
      <w:proofErr w:type="spellStart"/>
      <w:r>
        <w:rPr>
          <w:rFonts w:ascii="Calibri" w:hAnsi="Calibri" w:cs="Calibri"/>
        </w:rPr>
        <w:t>Chikaoka</w:t>
      </w:r>
      <w:proofErr w:type="spellEnd"/>
      <w:r>
        <w:rPr>
          <w:rFonts w:ascii="Calibri" w:hAnsi="Calibri" w:cs="Calibri"/>
        </w:rPr>
        <w:t>. Associação Fotoativa</w:t>
      </w:r>
    </w:p>
    <w:p w14:paraId="0AB0FFC8" w14:textId="38DF0F3B" w:rsidR="008F1903" w:rsidRDefault="008F1903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2017 – Redação Oficial. Universidade </w:t>
      </w:r>
      <w:r w:rsidR="000669DF">
        <w:rPr>
          <w:rFonts w:ascii="Calibri" w:hAnsi="Calibri" w:cs="Calibri"/>
        </w:rPr>
        <w:t>Federal de Santa Catarina, UFSC</w:t>
      </w:r>
    </w:p>
    <w:p w14:paraId="2D35A87A" w14:textId="3A8010F0" w:rsidR="000669DF" w:rsidRDefault="00616686" w:rsidP="00D83083">
      <w:pPr>
        <w:tabs>
          <w:tab w:val="left" w:pos="3030"/>
        </w:tabs>
        <w:spacing w:before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2014 – Excel Avançado. </w:t>
      </w:r>
      <w:r>
        <w:rPr>
          <w:rFonts w:ascii="Calibri" w:hAnsi="Calibri" w:cs="Calibri"/>
        </w:rPr>
        <w:t>Universidade Federal de Santa Catarina, UFSC</w:t>
      </w:r>
    </w:p>
    <w:p w14:paraId="14BE8C58" w14:textId="77777777" w:rsidR="00B17042" w:rsidRDefault="00B17042" w:rsidP="007B18FF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29C4A83F" w14:textId="77777777" w:rsidR="002D5AFD" w:rsidRDefault="002D5AFD" w:rsidP="007B18FF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13F86365" w14:textId="77777777" w:rsidR="002D5AFD" w:rsidRDefault="002D5AFD" w:rsidP="007B18FF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7804888B" w14:textId="0A4ECE66" w:rsidR="00B17042" w:rsidRPr="00E80737" w:rsidRDefault="00B17042" w:rsidP="00B17042">
      <w:pPr>
        <w:tabs>
          <w:tab w:val="left" w:pos="10235"/>
        </w:tabs>
        <w:spacing w:before="143"/>
        <w:ind w:left="220"/>
        <w:rPr>
          <w:rFonts w:ascii="Calibri" w:hAnsi="Calibri" w:cs="Calibri"/>
        </w:rPr>
      </w:pPr>
      <w:r>
        <w:rPr>
          <w:rFonts w:ascii="Calibri" w:hAnsi="Calibri" w:cs="Calibri"/>
          <w:color w:val="0000FF"/>
          <w:u w:val="single" w:color="0000FD"/>
        </w:rPr>
        <w:t>PRODUÇÃO BIBLIOGRÁFICA</w:t>
      </w:r>
      <w:r w:rsidRPr="00E80737">
        <w:rPr>
          <w:rFonts w:ascii="Calibri" w:hAnsi="Calibri" w:cs="Calibri"/>
          <w:color w:val="0000FF"/>
          <w:u w:val="single" w:color="0000FD"/>
        </w:rPr>
        <w:tab/>
      </w:r>
    </w:p>
    <w:p w14:paraId="01377171" w14:textId="77777777" w:rsidR="00B17042" w:rsidRPr="00B17042" w:rsidRDefault="00B17042" w:rsidP="00B17042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14FC0557" w14:textId="77777777" w:rsidR="00D013AA" w:rsidRPr="00D013AA" w:rsidRDefault="00D013AA" w:rsidP="00B17042">
      <w:pPr>
        <w:tabs>
          <w:tab w:val="left" w:pos="3030"/>
        </w:tabs>
        <w:ind w:left="284"/>
        <w:jc w:val="both"/>
        <w:rPr>
          <w:rFonts w:ascii="Calibri" w:hAnsi="Calibri" w:cs="Calibri"/>
          <w:b/>
          <w:bCs/>
        </w:rPr>
      </w:pPr>
      <w:r w:rsidRPr="00D013AA">
        <w:rPr>
          <w:rFonts w:ascii="Calibri" w:hAnsi="Calibri" w:cs="Calibri"/>
          <w:b/>
          <w:bCs/>
        </w:rPr>
        <w:t>Artigos</w:t>
      </w:r>
    </w:p>
    <w:p w14:paraId="0A47CA76" w14:textId="77777777" w:rsidR="00D013AA" w:rsidRDefault="00D013AA" w:rsidP="00B17042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39908329" w14:textId="23658FBB" w:rsidR="00B17042" w:rsidRDefault="00B17042" w:rsidP="00B17042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  <w:r w:rsidRPr="00B17042">
        <w:rPr>
          <w:rFonts w:ascii="Calibri" w:hAnsi="Calibri" w:cs="Calibri"/>
        </w:rPr>
        <w:t>JACINTO, A</w:t>
      </w:r>
      <w:r>
        <w:rPr>
          <w:rFonts w:ascii="Calibri" w:hAnsi="Calibri" w:cs="Calibri"/>
        </w:rPr>
        <w:t>ndréa</w:t>
      </w:r>
      <w:r w:rsidRPr="00B17042">
        <w:rPr>
          <w:rFonts w:ascii="Calibri" w:hAnsi="Calibri" w:cs="Calibri"/>
        </w:rPr>
        <w:t xml:space="preserve"> B. M.; ASSIS, D</w:t>
      </w:r>
      <w:r>
        <w:rPr>
          <w:rFonts w:ascii="Calibri" w:hAnsi="Calibri" w:cs="Calibri"/>
        </w:rPr>
        <w:t>aniel</w:t>
      </w:r>
      <w:r w:rsidRPr="00B17042">
        <w:rPr>
          <w:rFonts w:ascii="Calibri" w:hAnsi="Calibri" w:cs="Calibri"/>
        </w:rPr>
        <w:t xml:space="preserve"> A. D.; MACDOWELL, Pedro de L.; MOTA, T</w:t>
      </w:r>
      <w:r>
        <w:rPr>
          <w:rFonts w:ascii="Calibri" w:hAnsi="Calibri" w:cs="Calibri"/>
        </w:rPr>
        <w:t>aia</w:t>
      </w:r>
      <w:r w:rsidRPr="00B17042">
        <w:rPr>
          <w:rFonts w:ascii="Calibri" w:hAnsi="Calibri" w:cs="Calibri"/>
        </w:rPr>
        <w:t xml:space="preserve"> D. Índios e loucos: sobre tutela,</w:t>
      </w:r>
      <w:r>
        <w:rPr>
          <w:rFonts w:ascii="Calibri" w:hAnsi="Calibri" w:cs="Calibri"/>
        </w:rPr>
        <w:t xml:space="preserve"> </w:t>
      </w:r>
      <w:r w:rsidRPr="00B17042">
        <w:rPr>
          <w:rFonts w:ascii="Calibri" w:hAnsi="Calibri" w:cs="Calibri"/>
        </w:rPr>
        <w:t xml:space="preserve">reconhecimento de direitos e desafios para a efetivação da cidadania no campo da saúde mental. </w:t>
      </w:r>
      <w:r w:rsidR="001A44D9" w:rsidRPr="001A44D9">
        <w:rPr>
          <w:rFonts w:ascii="Calibri" w:hAnsi="Calibri" w:cs="Calibri"/>
          <w:b/>
          <w:bCs/>
        </w:rPr>
        <w:t>Revista de Direito Sanitário</w:t>
      </w:r>
      <w:r w:rsidRPr="00B17042">
        <w:rPr>
          <w:rFonts w:ascii="Calibri" w:hAnsi="Calibri" w:cs="Calibri"/>
        </w:rPr>
        <w:t>, v. 19, p. 14-35, 2018.</w:t>
      </w:r>
    </w:p>
    <w:p w14:paraId="3F46D5C6" w14:textId="77777777" w:rsidR="001A44D9" w:rsidRDefault="001A44D9" w:rsidP="00B17042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7265299A" w14:textId="72DDBA73" w:rsidR="00655BF0" w:rsidRDefault="00655BF0" w:rsidP="00B17042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  <w:r w:rsidRPr="00655BF0">
        <w:rPr>
          <w:rFonts w:ascii="Calibri" w:hAnsi="Calibri" w:cs="Calibri"/>
        </w:rPr>
        <w:t>ASSIS, J</w:t>
      </w:r>
      <w:r>
        <w:rPr>
          <w:rFonts w:ascii="Calibri" w:hAnsi="Calibri" w:cs="Calibri"/>
        </w:rPr>
        <w:t>aqueline</w:t>
      </w:r>
      <w:r w:rsidRPr="00655BF0">
        <w:rPr>
          <w:rFonts w:ascii="Calibri" w:hAnsi="Calibri" w:cs="Calibri"/>
        </w:rPr>
        <w:t xml:space="preserve"> T.; BARREIROS, C</w:t>
      </w:r>
      <w:r>
        <w:rPr>
          <w:rFonts w:ascii="Calibri" w:hAnsi="Calibri" w:cs="Calibri"/>
        </w:rPr>
        <w:t>láudio</w:t>
      </w:r>
      <w:r w:rsidRPr="00655BF0">
        <w:rPr>
          <w:rFonts w:ascii="Calibri" w:hAnsi="Calibri" w:cs="Calibri"/>
        </w:rPr>
        <w:t xml:space="preserve"> A.; JACINTO, A</w:t>
      </w:r>
      <w:r>
        <w:rPr>
          <w:rFonts w:ascii="Calibri" w:hAnsi="Calibri" w:cs="Calibri"/>
        </w:rPr>
        <w:t>ndrea</w:t>
      </w:r>
      <w:r w:rsidRPr="00655BF0">
        <w:rPr>
          <w:rFonts w:ascii="Calibri" w:hAnsi="Calibri" w:cs="Calibri"/>
        </w:rPr>
        <w:t xml:space="preserve"> B. M.; KINOSHITA, R</w:t>
      </w:r>
      <w:r>
        <w:rPr>
          <w:rFonts w:ascii="Calibri" w:hAnsi="Calibri" w:cs="Calibri"/>
        </w:rPr>
        <w:t>oberto</w:t>
      </w:r>
      <w:r w:rsidRPr="00655BF0">
        <w:rPr>
          <w:rFonts w:ascii="Calibri" w:hAnsi="Calibri" w:cs="Calibri"/>
        </w:rPr>
        <w:t xml:space="preserve"> T.; MACDOWELL, Pedro de L.; MOTA, T</w:t>
      </w:r>
      <w:r>
        <w:rPr>
          <w:rFonts w:ascii="Calibri" w:hAnsi="Calibri" w:cs="Calibri"/>
        </w:rPr>
        <w:t>aia</w:t>
      </w:r>
      <w:r w:rsidRPr="00655BF0">
        <w:rPr>
          <w:rFonts w:ascii="Calibri" w:hAnsi="Calibri" w:cs="Calibri"/>
        </w:rPr>
        <w:t xml:space="preserve"> D.; NICACIO, F</w:t>
      </w:r>
      <w:r>
        <w:rPr>
          <w:rFonts w:ascii="Calibri" w:hAnsi="Calibri" w:cs="Calibri"/>
        </w:rPr>
        <w:t>ernanda</w:t>
      </w:r>
      <w:r w:rsidRPr="00655BF0">
        <w:rPr>
          <w:rFonts w:ascii="Calibri" w:hAnsi="Calibri" w:cs="Calibri"/>
        </w:rPr>
        <w:t>; SCHORN, M</w:t>
      </w:r>
      <w:r>
        <w:rPr>
          <w:rFonts w:ascii="Calibri" w:hAnsi="Calibri" w:cs="Calibri"/>
        </w:rPr>
        <w:t>ariana</w:t>
      </w:r>
      <w:r w:rsidRPr="00655BF0">
        <w:rPr>
          <w:rFonts w:ascii="Calibri" w:hAnsi="Calibri" w:cs="Calibri"/>
        </w:rPr>
        <w:t xml:space="preserve"> C.; SOUZA, I</w:t>
      </w:r>
      <w:r>
        <w:rPr>
          <w:rFonts w:ascii="Calibri" w:hAnsi="Calibri" w:cs="Calibri"/>
        </w:rPr>
        <w:t>sadora</w:t>
      </w:r>
      <w:r w:rsidRPr="00655BF0">
        <w:rPr>
          <w:rFonts w:ascii="Calibri" w:hAnsi="Calibri" w:cs="Calibri"/>
        </w:rPr>
        <w:t xml:space="preserve"> S.; TRINO, A</w:t>
      </w:r>
      <w:r>
        <w:rPr>
          <w:rFonts w:ascii="Calibri" w:hAnsi="Calibri" w:cs="Calibri"/>
        </w:rPr>
        <w:t>lexandre</w:t>
      </w:r>
      <w:r w:rsidRPr="00655BF0">
        <w:rPr>
          <w:rFonts w:ascii="Calibri" w:hAnsi="Calibri" w:cs="Calibri"/>
        </w:rPr>
        <w:t xml:space="preserve"> T. Política de Saúde Mental no novo contexto do Sistema Único de Saúde: regiões e redes. </w:t>
      </w:r>
      <w:r w:rsidRPr="001A44D9">
        <w:rPr>
          <w:rFonts w:ascii="Calibri" w:hAnsi="Calibri" w:cs="Calibri"/>
          <w:b/>
          <w:bCs/>
        </w:rPr>
        <w:t>Divulga</w:t>
      </w:r>
      <w:r w:rsidRPr="001A44D9">
        <w:rPr>
          <w:rFonts w:ascii="Calibri" w:hAnsi="Calibri" w:cs="Calibri"/>
          <w:b/>
          <w:bCs/>
        </w:rPr>
        <w:t>ção</w:t>
      </w:r>
      <w:r w:rsidRPr="001A44D9">
        <w:rPr>
          <w:rFonts w:ascii="Calibri" w:hAnsi="Calibri" w:cs="Calibri"/>
          <w:b/>
          <w:bCs/>
        </w:rPr>
        <w:t xml:space="preserve"> em Sa</w:t>
      </w:r>
      <w:r w:rsidRPr="001A44D9">
        <w:rPr>
          <w:rFonts w:ascii="Calibri" w:hAnsi="Calibri" w:cs="Calibri"/>
          <w:b/>
          <w:bCs/>
        </w:rPr>
        <w:t>ú</w:t>
      </w:r>
      <w:r w:rsidRPr="001A44D9">
        <w:rPr>
          <w:rFonts w:ascii="Calibri" w:hAnsi="Calibri" w:cs="Calibri"/>
          <w:b/>
          <w:bCs/>
        </w:rPr>
        <w:t>de para Debate</w:t>
      </w:r>
      <w:r w:rsidRPr="00655BF0">
        <w:rPr>
          <w:rFonts w:ascii="Calibri" w:hAnsi="Calibri" w:cs="Calibri"/>
        </w:rPr>
        <w:t>, v. 1, p. 88-113, 2014.</w:t>
      </w:r>
    </w:p>
    <w:p w14:paraId="7106B216" w14:textId="77777777" w:rsidR="001A44D9" w:rsidRDefault="001A44D9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3E074E79" w14:textId="75DFBBF8" w:rsidR="00D013AA" w:rsidRPr="00D013AA" w:rsidRDefault="00D013AA" w:rsidP="001A44D9">
      <w:pPr>
        <w:tabs>
          <w:tab w:val="left" w:pos="3030"/>
        </w:tabs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Livros</w:t>
      </w:r>
    </w:p>
    <w:p w14:paraId="56CD6A21" w14:textId="77777777" w:rsidR="00D013AA" w:rsidRPr="001A44D9" w:rsidRDefault="00D013AA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7EC7A6C3" w14:textId="7D2125FD" w:rsidR="001A44D9" w:rsidRDefault="001A44D9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  <w:r w:rsidRPr="001A44D9">
        <w:rPr>
          <w:rFonts w:ascii="Calibri" w:hAnsi="Calibri" w:cs="Calibri"/>
        </w:rPr>
        <w:t>MOTA, S</w:t>
      </w:r>
      <w:r>
        <w:rPr>
          <w:rFonts w:ascii="Calibri" w:hAnsi="Calibri" w:cs="Calibri"/>
        </w:rPr>
        <w:t>ara</w:t>
      </w:r>
      <w:r w:rsidRPr="001A44D9">
        <w:rPr>
          <w:rFonts w:ascii="Calibri" w:hAnsi="Calibri" w:cs="Calibri"/>
        </w:rPr>
        <w:t xml:space="preserve"> E. C.; LOPES, E</w:t>
      </w:r>
      <w:r w:rsidR="00AC2261">
        <w:rPr>
          <w:rFonts w:ascii="Calibri" w:hAnsi="Calibri" w:cs="Calibri"/>
        </w:rPr>
        <w:t>va</w:t>
      </w:r>
      <w:r w:rsidRPr="001A44D9">
        <w:rPr>
          <w:rFonts w:ascii="Calibri" w:hAnsi="Calibri" w:cs="Calibri"/>
        </w:rPr>
        <w:t xml:space="preserve"> P. A.; JACINTO, A</w:t>
      </w:r>
      <w:r w:rsidR="00AC2261">
        <w:rPr>
          <w:rFonts w:ascii="Calibri" w:hAnsi="Calibri" w:cs="Calibri"/>
        </w:rPr>
        <w:t>ndrea</w:t>
      </w:r>
      <w:r w:rsidRPr="001A44D9">
        <w:rPr>
          <w:rFonts w:ascii="Calibri" w:hAnsi="Calibri" w:cs="Calibri"/>
        </w:rPr>
        <w:t xml:space="preserve"> B. M.; MACDOWELL, Pedro de L.; BEZERRA, K</w:t>
      </w:r>
      <w:r w:rsidR="00AC2261">
        <w:rPr>
          <w:rFonts w:ascii="Calibri" w:hAnsi="Calibri" w:cs="Calibri"/>
        </w:rPr>
        <w:t>aren</w:t>
      </w:r>
      <w:r w:rsidRPr="001A44D9">
        <w:rPr>
          <w:rFonts w:ascii="Calibri" w:hAnsi="Calibri" w:cs="Calibri"/>
        </w:rPr>
        <w:t xml:space="preserve"> E. F.; TAVEIRA, Z</w:t>
      </w:r>
      <w:r w:rsidR="00AC2261">
        <w:rPr>
          <w:rFonts w:ascii="Calibri" w:hAnsi="Calibri" w:cs="Calibri"/>
        </w:rPr>
        <w:t>aira</w:t>
      </w:r>
      <w:r w:rsidRPr="001A44D9">
        <w:rPr>
          <w:rFonts w:ascii="Calibri" w:hAnsi="Calibri" w:cs="Calibri"/>
        </w:rPr>
        <w:t xml:space="preserve"> Z. Povos indígenas e o enfrentamento à pandemia de covid-19: experiências internacionais. 1</w:t>
      </w:r>
      <w:r w:rsidR="00AC2261">
        <w:rPr>
          <w:rFonts w:ascii="Calibri" w:hAnsi="Calibri" w:cs="Calibri"/>
        </w:rPr>
        <w:t>ª</w:t>
      </w:r>
      <w:r w:rsidRPr="001A44D9">
        <w:rPr>
          <w:rFonts w:ascii="Calibri" w:hAnsi="Calibri" w:cs="Calibri"/>
        </w:rPr>
        <w:t>. ed. Brasília: Andeps, 2020. v. 1. 111p.</w:t>
      </w:r>
    </w:p>
    <w:p w14:paraId="5E8C0EBB" w14:textId="77777777" w:rsidR="00AC2261" w:rsidRDefault="00AC2261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2013EB77" w14:textId="241A403A" w:rsidR="00AC2261" w:rsidRDefault="00AC2261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  <w:r w:rsidRPr="00AC2261">
        <w:rPr>
          <w:rFonts w:ascii="Calibri" w:hAnsi="Calibri" w:cs="Calibri"/>
        </w:rPr>
        <w:t>SILVA, M</w:t>
      </w:r>
      <w:r>
        <w:rPr>
          <w:rFonts w:ascii="Calibri" w:hAnsi="Calibri" w:cs="Calibri"/>
        </w:rPr>
        <w:t>artinho</w:t>
      </w:r>
      <w:r w:rsidRPr="00AC2261">
        <w:rPr>
          <w:rFonts w:ascii="Calibri" w:hAnsi="Calibri" w:cs="Calibri"/>
        </w:rPr>
        <w:t xml:space="preserve"> B. B.; GONTIJO, Daniela C.; FREITAS, M</w:t>
      </w:r>
      <w:r>
        <w:rPr>
          <w:rFonts w:ascii="Calibri" w:hAnsi="Calibri" w:cs="Calibri"/>
        </w:rPr>
        <w:t>aria</w:t>
      </w:r>
      <w:r w:rsidRPr="00AC2261">
        <w:rPr>
          <w:rFonts w:ascii="Calibri" w:hAnsi="Calibri" w:cs="Calibri"/>
        </w:rPr>
        <w:t xml:space="preserve"> T. G.; MACDOWELL, Pedro de L. Legislação da Saúde no Sistema Penitenciário. 1. ed. Brasília: Ministério da Saúde, 2010. v. 1. 174p.</w:t>
      </w:r>
    </w:p>
    <w:p w14:paraId="2E37BF7F" w14:textId="77777777" w:rsidR="00D013AA" w:rsidRDefault="00D013AA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75D9FC69" w14:textId="77777777" w:rsidR="002C68A1" w:rsidRDefault="002C68A1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2FDC9BBD" w14:textId="77777777" w:rsidR="002C68A1" w:rsidRDefault="002C68A1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</w:p>
    <w:p w14:paraId="1F0CD503" w14:textId="46B52F19" w:rsidR="00D013AA" w:rsidRPr="007B18FF" w:rsidRDefault="00D013AA" w:rsidP="001A44D9">
      <w:pPr>
        <w:tabs>
          <w:tab w:val="left" w:pos="3030"/>
        </w:tabs>
        <w:ind w:left="284"/>
        <w:jc w:val="both"/>
        <w:rPr>
          <w:rFonts w:ascii="Calibri" w:hAnsi="Calibri" w:cs="Calibri"/>
        </w:rPr>
      </w:pPr>
      <w:r w:rsidRPr="002C68A1">
        <w:rPr>
          <w:rFonts w:ascii="Calibri" w:hAnsi="Calibri" w:cs="Calibri"/>
          <w:u w:val="single"/>
        </w:rPr>
        <w:t>Outras publicações, experiências e atividades em</w:t>
      </w:r>
      <w:r>
        <w:rPr>
          <w:rFonts w:ascii="Calibri" w:hAnsi="Calibri" w:cs="Calibri"/>
        </w:rPr>
        <w:t xml:space="preserve">: </w:t>
      </w:r>
      <w:hyperlink r:id="rId7" w:history="1">
        <w:r w:rsidR="002D5AFD" w:rsidRPr="002D5AFD">
          <w:rPr>
            <w:rStyle w:val="Hyperlink"/>
            <w:rFonts w:asciiTheme="minorHAnsi" w:hAnsiTheme="minorHAnsi" w:cstheme="minorHAnsi"/>
          </w:rPr>
          <w:t>http://lattes.cnpq.br/8891222164891342</w:t>
        </w:r>
      </w:hyperlink>
      <w:r w:rsidR="002D5AFD">
        <w:t xml:space="preserve"> </w:t>
      </w:r>
    </w:p>
    <w:sectPr w:rsidR="00D013AA" w:rsidRPr="007B18FF">
      <w:pgSz w:w="12240" w:h="15840"/>
      <w:pgMar w:top="84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9D163F"/>
    <w:multiLevelType w:val="hybridMultilevel"/>
    <w:tmpl w:val="350BBCA6"/>
    <w:lvl w:ilvl="0" w:tplc="FFFFFFFF">
      <w:start w:val="1"/>
      <w:numFmt w:val="bullet"/>
      <w:lvlText w:val="•"/>
      <w:lvlJc w:val="left"/>
    </w:lvl>
    <w:lvl w:ilvl="1" w:tplc="4DF5781E">
      <w:start w:val="1"/>
      <w:numFmt w:val="bullet"/>
      <w:lvlText w:val="•"/>
      <w:lvlJc w:val="left"/>
    </w:lvl>
    <w:lvl w:ilvl="2" w:tplc="5BE14B0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EEA9C5"/>
    <w:multiLevelType w:val="hybridMultilevel"/>
    <w:tmpl w:val="2A5B9F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DEC172"/>
    <w:multiLevelType w:val="hybridMultilevel"/>
    <w:tmpl w:val="70539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253239"/>
    <w:multiLevelType w:val="hybridMultilevel"/>
    <w:tmpl w:val="E1740D63"/>
    <w:lvl w:ilvl="0" w:tplc="FFFFFFFF">
      <w:start w:val="1"/>
      <w:numFmt w:val="bullet"/>
      <w:lvlText w:val="•"/>
      <w:lvlJc w:val="left"/>
    </w:lvl>
    <w:lvl w:ilvl="1" w:tplc="F623E098">
      <w:start w:val="1"/>
      <w:numFmt w:val="bullet"/>
      <w:lvlText w:val="•"/>
      <w:lvlJc w:val="left"/>
    </w:lvl>
    <w:lvl w:ilvl="2" w:tplc="B898E984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03C8C60"/>
    <w:multiLevelType w:val="hybridMultilevel"/>
    <w:tmpl w:val="0A86A0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83543"/>
    <w:multiLevelType w:val="hybridMultilevel"/>
    <w:tmpl w:val="988220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6606336"/>
    <w:multiLevelType w:val="hybridMultilevel"/>
    <w:tmpl w:val="A6192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860338"/>
    <w:multiLevelType w:val="hybridMultilevel"/>
    <w:tmpl w:val="75B47E58"/>
    <w:lvl w:ilvl="0" w:tplc="FFFFFFFF">
      <w:start w:val="1"/>
      <w:numFmt w:val="bullet"/>
      <w:lvlText w:val="•"/>
      <w:lvlJc w:val="left"/>
    </w:lvl>
    <w:lvl w:ilvl="1" w:tplc="00105BDC">
      <w:start w:val="1"/>
      <w:numFmt w:val="bullet"/>
      <w:lvlText w:val="•"/>
      <w:lvlJc w:val="left"/>
    </w:lvl>
    <w:lvl w:ilvl="2" w:tplc="62C046F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E62B16"/>
    <w:multiLevelType w:val="hybridMultilevel"/>
    <w:tmpl w:val="43963376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E2C25"/>
    <w:multiLevelType w:val="hybridMultilevel"/>
    <w:tmpl w:val="A3904254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649E"/>
    <w:multiLevelType w:val="hybridMultilevel"/>
    <w:tmpl w:val="B30E8CF8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1" w15:restartNumberingAfterBreak="0">
    <w:nsid w:val="1B656042"/>
    <w:multiLevelType w:val="hybridMultilevel"/>
    <w:tmpl w:val="5825EC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D2670C"/>
    <w:multiLevelType w:val="hybridMultilevel"/>
    <w:tmpl w:val="E7D804E0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C542F"/>
    <w:multiLevelType w:val="hybridMultilevel"/>
    <w:tmpl w:val="D10C46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F7AE1"/>
    <w:multiLevelType w:val="hybridMultilevel"/>
    <w:tmpl w:val="9D649E5E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DA920"/>
    <w:multiLevelType w:val="hybridMultilevel"/>
    <w:tmpl w:val="0425D888"/>
    <w:lvl w:ilvl="0" w:tplc="FFFFFFFF">
      <w:start w:val="1"/>
      <w:numFmt w:val="bullet"/>
      <w:lvlText w:val="•"/>
      <w:lvlJc w:val="left"/>
    </w:lvl>
    <w:lvl w:ilvl="1" w:tplc="299AA93C">
      <w:start w:val="1"/>
      <w:numFmt w:val="bullet"/>
      <w:lvlText w:val="•"/>
      <w:lvlJc w:val="left"/>
    </w:lvl>
    <w:lvl w:ilvl="2" w:tplc="516C4784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F47DAD"/>
    <w:multiLevelType w:val="hybridMultilevel"/>
    <w:tmpl w:val="5CEE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67E91"/>
    <w:multiLevelType w:val="hybridMultilevel"/>
    <w:tmpl w:val="AAB6A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5995"/>
    <w:multiLevelType w:val="hybridMultilevel"/>
    <w:tmpl w:val="F4389274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224D"/>
    <w:multiLevelType w:val="hybridMultilevel"/>
    <w:tmpl w:val="5454855C"/>
    <w:lvl w:ilvl="0" w:tplc="FFFFFFFF">
      <w:start w:val="1"/>
      <w:numFmt w:val="bullet"/>
      <w:lvlText w:val="•"/>
      <w:lvlJc w:val="left"/>
    </w:lvl>
    <w:lvl w:ilvl="1" w:tplc="5F4F0C81">
      <w:start w:val="1"/>
      <w:numFmt w:val="bullet"/>
      <w:lvlText w:val="•"/>
      <w:lvlJc w:val="left"/>
    </w:lvl>
    <w:lvl w:ilvl="2" w:tplc="75AFFB7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317DAF"/>
    <w:multiLevelType w:val="hybridMultilevel"/>
    <w:tmpl w:val="E684FF2E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60DB4"/>
    <w:multiLevelType w:val="hybridMultilevel"/>
    <w:tmpl w:val="4FFCE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18F35"/>
    <w:multiLevelType w:val="hybridMultilevel"/>
    <w:tmpl w:val="78B8FD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D56BF9"/>
    <w:multiLevelType w:val="hybridMultilevel"/>
    <w:tmpl w:val="DDBAE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B0AF2"/>
    <w:multiLevelType w:val="hybridMultilevel"/>
    <w:tmpl w:val="18C83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502BC"/>
    <w:multiLevelType w:val="hybridMultilevel"/>
    <w:tmpl w:val="2F94C6BA"/>
    <w:lvl w:ilvl="0" w:tplc="7E48F202">
      <w:start w:val="1"/>
      <w:numFmt w:val="decimal"/>
      <w:lvlText w:val="%1."/>
      <w:lvlJc w:val="left"/>
      <w:pPr>
        <w:ind w:left="119" w:hanging="238"/>
        <w:jc w:val="right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FB5EEB10">
      <w:numFmt w:val="bullet"/>
      <w:lvlText w:val="•"/>
      <w:lvlJc w:val="left"/>
      <w:pPr>
        <w:ind w:left="1148" w:hanging="238"/>
      </w:pPr>
      <w:rPr>
        <w:rFonts w:hint="default"/>
        <w:lang w:val="pt-BR" w:eastAsia="pt-BR" w:bidi="pt-BR"/>
      </w:rPr>
    </w:lvl>
    <w:lvl w:ilvl="2" w:tplc="4C7C93E2">
      <w:numFmt w:val="bullet"/>
      <w:lvlText w:val="•"/>
      <w:lvlJc w:val="left"/>
      <w:pPr>
        <w:ind w:left="2176" w:hanging="238"/>
      </w:pPr>
      <w:rPr>
        <w:rFonts w:hint="default"/>
        <w:lang w:val="pt-BR" w:eastAsia="pt-BR" w:bidi="pt-BR"/>
      </w:rPr>
    </w:lvl>
    <w:lvl w:ilvl="3" w:tplc="DA4C4C2A">
      <w:numFmt w:val="bullet"/>
      <w:lvlText w:val="•"/>
      <w:lvlJc w:val="left"/>
      <w:pPr>
        <w:ind w:left="3204" w:hanging="238"/>
      </w:pPr>
      <w:rPr>
        <w:rFonts w:hint="default"/>
        <w:lang w:val="pt-BR" w:eastAsia="pt-BR" w:bidi="pt-BR"/>
      </w:rPr>
    </w:lvl>
    <w:lvl w:ilvl="4" w:tplc="5972C2C2">
      <w:numFmt w:val="bullet"/>
      <w:lvlText w:val="•"/>
      <w:lvlJc w:val="left"/>
      <w:pPr>
        <w:ind w:left="4232" w:hanging="238"/>
      </w:pPr>
      <w:rPr>
        <w:rFonts w:hint="default"/>
        <w:lang w:val="pt-BR" w:eastAsia="pt-BR" w:bidi="pt-BR"/>
      </w:rPr>
    </w:lvl>
    <w:lvl w:ilvl="5" w:tplc="45F410E6">
      <w:numFmt w:val="bullet"/>
      <w:lvlText w:val="•"/>
      <w:lvlJc w:val="left"/>
      <w:pPr>
        <w:ind w:left="5260" w:hanging="238"/>
      </w:pPr>
      <w:rPr>
        <w:rFonts w:hint="default"/>
        <w:lang w:val="pt-BR" w:eastAsia="pt-BR" w:bidi="pt-BR"/>
      </w:rPr>
    </w:lvl>
    <w:lvl w:ilvl="6" w:tplc="900ED448">
      <w:numFmt w:val="bullet"/>
      <w:lvlText w:val="•"/>
      <w:lvlJc w:val="left"/>
      <w:pPr>
        <w:ind w:left="6288" w:hanging="238"/>
      </w:pPr>
      <w:rPr>
        <w:rFonts w:hint="default"/>
        <w:lang w:val="pt-BR" w:eastAsia="pt-BR" w:bidi="pt-BR"/>
      </w:rPr>
    </w:lvl>
    <w:lvl w:ilvl="7" w:tplc="86A04CC4">
      <w:numFmt w:val="bullet"/>
      <w:lvlText w:val="•"/>
      <w:lvlJc w:val="left"/>
      <w:pPr>
        <w:ind w:left="7316" w:hanging="238"/>
      </w:pPr>
      <w:rPr>
        <w:rFonts w:hint="default"/>
        <w:lang w:val="pt-BR" w:eastAsia="pt-BR" w:bidi="pt-BR"/>
      </w:rPr>
    </w:lvl>
    <w:lvl w:ilvl="8" w:tplc="8CC6FD1E">
      <w:numFmt w:val="bullet"/>
      <w:lvlText w:val="•"/>
      <w:lvlJc w:val="left"/>
      <w:pPr>
        <w:ind w:left="8344" w:hanging="238"/>
      </w:pPr>
      <w:rPr>
        <w:rFonts w:hint="default"/>
        <w:lang w:val="pt-BR" w:eastAsia="pt-BR" w:bidi="pt-BR"/>
      </w:rPr>
    </w:lvl>
  </w:abstractNum>
  <w:abstractNum w:abstractNumId="26" w15:restartNumberingAfterBreak="0">
    <w:nsid w:val="6695B04A"/>
    <w:multiLevelType w:val="hybridMultilevel"/>
    <w:tmpl w:val="26A99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9583D8"/>
    <w:multiLevelType w:val="hybridMultilevel"/>
    <w:tmpl w:val="61BF7C6F"/>
    <w:lvl w:ilvl="0" w:tplc="FFFFFFFF">
      <w:start w:val="1"/>
      <w:numFmt w:val="bullet"/>
      <w:lvlText w:val="•"/>
      <w:lvlJc w:val="left"/>
    </w:lvl>
    <w:lvl w:ilvl="1" w:tplc="C895C978">
      <w:start w:val="1"/>
      <w:numFmt w:val="bullet"/>
      <w:lvlText w:val="•"/>
      <w:lvlJc w:val="left"/>
    </w:lvl>
    <w:lvl w:ilvl="2" w:tplc="F44CF8A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1C0676"/>
    <w:multiLevelType w:val="hybridMultilevel"/>
    <w:tmpl w:val="3BB01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170E3"/>
    <w:multiLevelType w:val="hybridMultilevel"/>
    <w:tmpl w:val="F1C00446"/>
    <w:lvl w:ilvl="0" w:tplc="5F4F0C81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5768">
    <w:abstractNumId w:val="25"/>
  </w:num>
  <w:num w:numId="2" w16cid:durableId="2041589848">
    <w:abstractNumId w:val="23"/>
  </w:num>
  <w:num w:numId="3" w16cid:durableId="15860469">
    <w:abstractNumId w:val="16"/>
  </w:num>
  <w:num w:numId="4" w16cid:durableId="1809010239">
    <w:abstractNumId w:val="28"/>
  </w:num>
  <w:num w:numId="5" w16cid:durableId="1922443208">
    <w:abstractNumId w:val="1"/>
  </w:num>
  <w:num w:numId="6" w16cid:durableId="1063677385">
    <w:abstractNumId w:val="17"/>
  </w:num>
  <w:num w:numId="7" w16cid:durableId="508444960">
    <w:abstractNumId w:val="3"/>
  </w:num>
  <w:num w:numId="8" w16cid:durableId="2011131079">
    <w:abstractNumId w:val="2"/>
  </w:num>
  <w:num w:numId="9" w16cid:durableId="270012233">
    <w:abstractNumId w:val="27"/>
  </w:num>
  <w:num w:numId="10" w16cid:durableId="514343051">
    <w:abstractNumId w:val="26"/>
  </w:num>
  <w:num w:numId="11" w16cid:durableId="701515604">
    <w:abstractNumId w:val="13"/>
  </w:num>
  <w:num w:numId="12" w16cid:durableId="383140956">
    <w:abstractNumId w:val="22"/>
  </w:num>
  <w:num w:numId="13" w16cid:durableId="268391769">
    <w:abstractNumId w:val="19"/>
  </w:num>
  <w:num w:numId="14" w16cid:durableId="41488217">
    <w:abstractNumId w:val="24"/>
  </w:num>
  <w:num w:numId="15" w16cid:durableId="1828471205">
    <w:abstractNumId w:val="0"/>
  </w:num>
  <w:num w:numId="16" w16cid:durableId="49504239">
    <w:abstractNumId w:val="20"/>
  </w:num>
  <w:num w:numId="17" w16cid:durableId="1936084917">
    <w:abstractNumId w:val="6"/>
  </w:num>
  <w:num w:numId="18" w16cid:durableId="2087341499">
    <w:abstractNumId w:val="4"/>
  </w:num>
  <w:num w:numId="19" w16cid:durableId="2138713523">
    <w:abstractNumId w:val="15"/>
  </w:num>
  <w:num w:numId="20" w16cid:durableId="229393431">
    <w:abstractNumId w:val="9"/>
  </w:num>
  <w:num w:numId="21" w16cid:durableId="576717088">
    <w:abstractNumId w:val="8"/>
  </w:num>
  <w:num w:numId="22" w16cid:durableId="1864708876">
    <w:abstractNumId w:val="29"/>
  </w:num>
  <w:num w:numId="23" w16cid:durableId="1521160041">
    <w:abstractNumId w:val="14"/>
  </w:num>
  <w:num w:numId="24" w16cid:durableId="9110648">
    <w:abstractNumId w:val="12"/>
  </w:num>
  <w:num w:numId="25" w16cid:durableId="1473211552">
    <w:abstractNumId w:val="7"/>
  </w:num>
  <w:num w:numId="26" w16cid:durableId="1126969796">
    <w:abstractNumId w:val="5"/>
  </w:num>
  <w:num w:numId="27" w16cid:durableId="803889582">
    <w:abstractNumId w:val="11"/>
  </w:num>
  <w:num w:numId="28" w16cid:durableId="201402082">
    <w:abstractNumId w:val="18"/>
  </w:num>
  <w:num w:numId="29" w16cid:durableId="1010252843">
    <w:abstractNumId w:val="10"/>
  </w:num>
  <w:num w:numId="30" w16cid:durableId="14161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3E"/>
    <w:rsid w:val="00012F5B"/>
    <w:rsid w:val="000669DF"/>
    <w:rsid w:val="000C7EF1"/>
    <w:rsid w:val="000D25EC"/>
    <w:rsid w:val="001124A6"/>
    <w:rsid w:val="00167E45"/>
    <w:rsid w:val="001A44D9"/>
    <w:rsid w:val="001C102D"/>
    <w:rsid w:val="001F0EA4"/>
    <w:rsid w:val="00244590"/>
    <w:rsid w:val="002528BD"/>
    <w:rsid w:val="002B3B57"/>
    <w:rsid w:val="002C68A1"/>
    <w:rsid w:val="002D5AFD"/>
    <w:rsid w:val="002D6CB8"/>
    <w:rsid w:val="003D17AE"/>
    <w:rsid w:val="003E66EA"/>
    <w:rsid w:val="0043211F"/>
    <w:rsid w:val="00444E48"/>
    <w:rsid w:val="00445ED5"/>
    <w:rsid w:val="00452E98"/>
    <w:rsid w:val="004825F7"/>
    <w:rsid w:val="00532577"/>
    <w:rsid w:val="00533FDE"/>
    <w:rsid w:val="00581226"/>
    <w:rsid w:val="00587D1B"/>
    <w:rsid w:val="00595568"/>
    <w:rsid w:val="00616686"/>
    <w:rsid w:val="00636B58"/>
    <w:rsid w:val="0064663F"/>
    <w:rsid w:val="00655BF0"/>
    <w:rsid w:val="00655D5F"/>
    <w:rsid w:val="00686851"/>
    <w:rsid w:val="00693956"/>
    <w:rsid w:val="006B221D"/>
    <w:rsid w:val="006D6C96"/>
    <w:rsid w:val="00752479"/>
    <w:rsid w:val="007B18FF"/>
    <w:rsid w:val="007B7C31"/>
    <w:rsid w:val="00815EBA"/>
    <w:rsid w:val="008265F2"/>
    <w:rsid w:val="008F1903"/>
    <w:rsid w:val="009241B7"/>
    <w:rsid w:val="00924A07"/>
    <w:rsid w:val="009612DC"/>
    <w:rsid w:val="009B0CA7"/>
    <w:rsid w:val="009B2DDA"/>
    <w:rsid w:val="009D5FF1"/>
    <w:rsid w:val="00A31DF3"/>
    <w:rsid w:val="00A4791B"/>
    <w:rsid w:val="00A50BDA"/>
    <w:rsid w:val="00AC2261"/>
    <w:rsid w:val="00B17042"/>
    <w:rsid w:val="00B77F1D"/>
    <w:rsid w:val="00C25121"/>
    <w:rsid w:val="00C30D3E"/>
    <w:rsid w:val="00C54849"/>
    <w:rsid w:val="00C677D4"/>
    <w:rsid w:val="00CB4D94"/>
    <w:rsid w:val="00CC5EDC"/>
    <w:rsid w:val="00D013AA"/>
    <w:rsid w:val="00D42992"/>
    <w:rsid w:val="00D4587A"/>
    <w:rsid w:val="00D617C4"/>
    <w:rsid w:val="00D83083"/>
    <w:rsid w:val="00D91249"/>
    <w:rsid w:val="00DF76C8"/>
    <w:rsid w:val="00E80737"/>
    <w:rsid w:val="00EA4938"/>
    <w:rsid w:val="00EB75D4"/>
    <w:rsid w:val="00F45F78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01A0"/>
  <w15:docId w15:val="{420BE42C-43CE-4222-894C-A75C1D1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 w:right="63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45E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D5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ttes.cnpq.br/88912221648913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6E0B-5E98-4856-AC65-F1A527E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Marcos Alexandre Santos Rodrigues</dc:creator>
  <cp:lastModifiedBy>Pedro de Lemos MacDowell</cp:lastModifiedBy>
  <cp:revision>2</cp:revision>
  <cp:lastPrinted>2022-04-14T18:38:00Z</cp:lastPrinted>
  <dcterms:created xsi:type="dcterms:W3CDTF">2024-03-06T19:38:00Z</dcterms:created>
  <dcterms:modified xsi:type="dcterms:W3CDTF">2024-03-06T19:38:00Z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2019-05-02T00:00:00Z</vt:filetime>
  </property>
</Properties>
</file>