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F73" w:rsidRDefault="00E60F73" w:rsidP="00E60F73">
      <w:pPr>
        <w:pStyle w:val="NormalWeb"/>
        <w:rPr>
          <w:noProof/>
        </w:rPr>
      </w:pPr>
    </w:p>
    <w:p w:rsidR="007604B6" w:rsidRPr="007604B6" w:rsidRDefault="007604B6" w:rsidP="007604B6">
      <w:pPr>
        <w:spacing w:after="0" w:line="240" w:lineRule="auto"/>
        <w:textAlignment w:val="baseline"/>
        <w:rPr>
          <w:rFonts w:ascii="Times New Roman" w:eastAsia="Times New Roman" w:hAnsi="Times New Roman" w:cs="Times New Roman"/>
          <w:sz w:val="32"/>
          <w:szCs w:val="32"/>
          <w:lang w:eastAsia="pt-BR"/>
        </w:rPr>
      </w:pPr>
      <w:bookmarkStart w:id="0" w:name="_GoBack"/>
      <w:r w:rsidRPr="007604B6">
        <w:rPr>
          <w:rFonts w:ascii="Times New Roman" w:eastAsia="Times New Roman" w:hAnsi="Times New Roman" w:cs="Times New Roman"/>
          <w:sz w:val="32"/>
          <w:szCs w:val="32"/>
          <w:lang w:eastAsia="pt-BR"/>
        </w:rPr>
        <w:t>Resultado da Chamada Pública 01/2024 - Agricultura Familiar - </w:t>
      </w:r>
      <w:r w:rsidRPr="007604B6">
        <w:rPr>
          <w:rFonts w:ascii="Times New Roman" w:eastAsia="Times New Roman" w:hAnsi="Times New Roman" w:cs="Times New Roman"/>
          <w:b/>
          <w:bCs/>
          <w:sz w:val="32"/>
          <w:szCs w:val="32"/>
          <w:lang w:eastAsia="pt-BR"/>
        </w:rPr>
        <w:t>UASG 160450 -14º Regimento de Cavalaria Mecanizado - São Miguel do Oeste/SC</w:t>
      </w:r>
    </w:p>
    <w:bookmarkEnd w:id="0"/>
    <w:p w:rsidR="007604B6" w:rsidRPr="007604B6" w:rsidRDefault="007604B6" w:rsidP="007604B6">
      <w:pPr>
        <w:spacing w:after="0" w:line="240" w:lineRule="auto"/>
        <w:textAlignment w:val="baseline"/>
        <w:rPr>
          <w:rFonts w:ascii="Times New Roman" w:eastAsia="Times New Roman" w:hAnsi="Times New Roman" w:cs="Times New Roman"/>
          <w:sz w:val="32"/>
          <w:szCs w:val="32"/>
          <w:lang w:eastAsia="pt-BR"/>
        </w:rPr>
      </w:pPr>
    </w:p>
    <w:p w:rsidR="007604B6" w:rsidRPr="007604B6" w:rsidRDefault="007604B6" w:rsidP="007604B6">
      <w:pPr>
        <w:spacing w:after="0" w:line="240" w:lineRule="auto"/>
        <w:textAlignment w:val="baseline"/>
        <w:rPr>
          <w:rFonts w:ascii="Times New Roman" w:eastAsia="Times New Roman" w:hAnsi="Times New Roman" w:cs="Times New Roman"/>
          <w:sz w:val="32"/>
          <w:szCs w:val="32"/>
          <w:lang w:eastAsia="pt-BR"/>
        </w:rPr>
      </w:pPr>
      <w:r w:rsidRPr="007604B6">
        <w:rPr>
          <w:rFonts w:ascii="Times New Roman" w:eastAsia="Times New Roman" w:hAnsi="Times New Roman" w:cs="Times New Roman"/>
          <w:b/>
          <w:bCs/>
          <w:sz w:val="32"/>
          <w:szCs w:val="32"/>
          <w:lang w:eastAsia="pt-BR"/>
        </w:rPr>
        <w:t>Objeto:</w:t>
      </w:r>
      <w:r w:rsidRPr="007604B6">
        <w:rPr>
          <w:rFonts w:ascii="Times New Roman" w:eastAsia="Times New Roman" w:hAnsi="Times New Roman" w:cs="Times New Roman"/>
          <w:sz w:val="32"/>
          <w:szCs w:val="32"/>
          <w:lang w:eastAsia="pt-BR"/>
        </w:rPr>
        <w:t> Aquisição de alimentos de agricultores familiares, por meio da modalidade de Compra Institucional do Programa Alimenta Brasil ( PAB), para atender ao Comando do 14º Regimento de Cavalaria Mecanizado.</w:t>
      </w:r>
    </w:p>
    <w:p w:rsidR="007604B6" w:rsidRPr="007604B6" w:rsidRDefault="007604B6" w:rsidP="007604B6">
      <w:pPr>
        <w:spacing w:after="0" w:line="240" w:lineRule="auto"/>
        <w:textAlignment w:val="baseline"/>
        <w:rPr>
          <w:rFonts w:ascii="Times New Roman" w:eastAsia="Times New Roman" w:hAnsi="Times New Roman" w:cs="Times New Roman"/>
          <w:sz w:val="32"/>
          <w:szCs w:val="32"/>
          <w:lang w:eastAsia="pt-BR"/>
        </w:rPr>
      </w:pPr>
    </w:p>
    <w:p w:rsidR="007604B6" w:rsidRPr="007604B6" w:rsidRDefault="007604B6" w:rsidP="007604B6">
      <w:pPr>
        <w:spacing w:after="0" w:line="240" w:lineRule="auto"/>
        <w:textAlignment w:val="baseline"/>
        <w:rPr>
          <w:rFonts w:ascii="Times New Roman" w:eastAsia="Times New Roman" w:hAnsi="Times New Roman" w:cs="Times New Roman"/>
          <w:sz w:val="32"/>
          <w:szCs w:val="32"/>
          <w:lang w:eastAsia="pt-BR"/>
        </w:rPr>
      </w:pPr>
      <w:r w:rsidRPr="007604B6">
        <w:rPr>
          <w:rFonts w:ascii="Times New Roman" w:eastAsia="Times New Roman" w:hAnsi="Times New Roman" w:cs="Times New Roman"/>
          <w:b/>
          <w:bCs/>
          <w:sz w:val="32"/>
          <w:szCs w:val="32"/>
          <w:lang w:eastAsia="pt-BR"/>
        </w:rPr>
        <w:t>Registrado</w:t>
      </w:r>
      <w:r w:rsidRPr="007604B6">
        <w:rPr>
          <w:rFonts w:ascii="Times New Roman" w:eastAsia="Times New Roman" w:hAnsi="Times New Roman" w:cs="Times New Roman"/>
          <w:sz w:val="32"/>
          <w:szCs w:val="32"/>
          <w:lang w:eastAsia="pt-BR"/>
        </w:rPr>
        <w:t>: COOPERATIVA AGROINDUSTRIAL SABOR DO SUL CNPJ 08.995.084/0001-52, itens 45, 46, 47, 48 e 49, valor total R$ 39.150,00; COOPERATIVA REGIONAL DE COMERCIALIZAÇÃO DO EXTREMO OESTE CNPJ 01.435.328/0001-01, itens 3, 13, 23, 24, 25, 27, 34, 35, 45, 50, 51 e 52, valor total R$ 116.939,04; COOPERATIVA DA AGRICULTURA COOPERANCHIETA CNPJ 10.774.791/0001-60,  itens 1, 2, 4, 5, 6, 7, 8, 9, 10, 11, 12, 14, 15, 16, 17, 18, 19, 20, 21, 22, 28, 29, 30, 31, 32, 33, 37, 38, 39, 40, 41, 43, 44, 53, 54, 55, 56, 57 e 58, valor total R$ 180.573,70 e COOPERATIVA DE PEQUENOS AGRICULTORES DE VIDEIRA E IOMERE CNPJ 08.971.433/0001-04, itens 8 , 26 e 36, valor total R$ 13.337,50. Responsável pelo julgamento: ANDRÉ GUSTAVO ALBUQUERQUE DA CUNHA - Ten Cel - Ordenador de Despesas do 14º RC Mec.</w:t>
      </w:r>
    </w:p>
    <w:p w:rsidR="00E60F73" w:rsidRPr="007604B6" w:rsidRDefault="00E60F73" w:rsidP="00E60F73">
      <w:pPr>
        <w:pStyle w:val="NormalWeb"/>
        <w:rPr>
          <w:noProof/>
          <w:sz w:val="32"/>
          <w:szCs w:val="32"/>
        </w:rPr>
      </w:pPr>
    </w:p>
    <w:p w:rsidR="00E60F73" w:rsidRDefault="00E60F73" w:rsidP="00E60F73">
      <w:pPr>
        <w:pStyle w:val="NormalWeb"/>
        <w:rPr>
          <w:noProof/>
        </w:rPr>
      </w:pPr>
    </w:p>
    <w:p w:rsidR="00E60F73" w:rsidRDefault="00E60F73" w:rsidP="00E60F73">
      <w:pPr>
        <w:pStyle w:val="NormalWeb"/>
        <w:rPr>
          <w:noProof/>
        </w:rPr>
      </w:pPr>
    </w:p>
    <w:p w:rsidR="00E60F73" w:rsidRDefault="00E60F73" w:rsidP="00E60F73">
      <w:pPr>
        <w:pStyle w:val="NormalWeb"/>
      </w:pPr>
    </w:p>
    <w:p w:rsidR="00E60F73" w:rsidRDefault="00E60F73">
      <w:pPr>
        <w:rPr>
          <w:noProof/>
        </w:rPr>
      </w:pPr>
    </w:p>
    <w:p w:rsidR="00E60F73" w:rsidRDefault="00E60F73">
      <w:pPr>
        <w:rPr>
          <w:noProof/>
        </w:rPr>
      </w:pPr>
    </w:p>
    <w:p w:rsidR="006C5081" w:rsidRDefault="006C5081"/>
    <w:sectPr w:rsidR="006C50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598" w:rsidRDefault="005B1598" w:rsidP="00E60F73">
      <w:pPr>
        <w:spacing w:after="0" w:line="240" w:lineRule="auto"/>
      </w:pPr>
      <w:r>
        <w:separator/>
      </w:r>
    </w:p>
  </w:endnote>
  <w:endnote w:type="continuationSeparator" w:id="0">
    <w:p w:rsidR="005B1598" w:rsidRDefault="005B1598" w:rsidP="00E6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598" w:rsidRDefault="005B1598" w:rsidP="00E60F73">
      <w:pPr>
        <w:spacing w:after="0" w:line="240" w:lineRule="auto"/>
      </w:pPr>
      <w:r>
        <w:separator/>
      </w:r>
    </w:p>
  </w:footnote>
  <w:footnote w:type="continuationSeparator" w:id="0">
    <w:p w:rsidR="005B1598" w:rsidRDefault="005B1598" w:rsidP="00E60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73"/>
    <w:rsid w:val="005B1598"/>
    <w:rsid w:val="006C5081"/>
    <w:rsid w:val="007604B6"/>
    <w:rsid w:val="00E60F73"/>
    <w:rsid w:val="00F16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EF3C"/>
  <w15:chartTrackingRefBased/>
  <w15:docId w15:val="{347FC3C9-9715-4E19-A67F-9A97C821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60F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60F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0F73"/>
  </w:style>
  <w:style w:type="paragraph" w:styleId="Rodap">
    <w:name w:val="footer"/>
    <w:basedOn w:val="Normal"/>
    <w:link w:val="RodapChar"/>
    <w:uiPriority w:val="99"/>
    <w:unhideWhenUsed/>
    <w:rsid w:val="00E60F73"/>
    <w:pPr>
      <w:tabs>
        <w:tab w:val="center" w:pos="4252"/>
        <w:tab w:val="right" w:pos="8504"/>
      </w:tabs>
      <w:spacing w:after="0" w:line="240" w:lineRule="auto"/>
    </w:pPr>
  </w:style>
  <w:style w:type="character" w:customStyle="1" w:styleId="RodapChar">
    <w:name w:val="Rodapé Char"/>
    <w:basedOn w:val="Fontepargpadro"/>
    <w:link w:val="Rodap"/>
    <w:uiPriority w:val="99"/>
    <w:rsid w:val="00E6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15039">
      <w:bodyDiv w:val="1"/>
      <w:marLeft w:val="0"/>
      <w:marRight w:val="0"/>
      <w:marTop w:val="0"/>
      <w:marBottom w:val="0"/>
      <w:divBdr>
        <w:top w:val="none" w:sz="0" w:space="0" w:color="auto"/>
        <w:left w:val="none" w:sz="0" w:space="0" w:color="auto"/>
        <w:bottom w:val="none" w:sz="0" w:space="0" w:color="auto"/>
        <w:right w:val="none" w:sz="0" w:space="0" w:color="auto"/>
      </w:divBdr>
    </w:div>
    <w:div w:id="1920559856">
      <w:bodyDiv w:val="1"/>
      <w:marLeft w:val="0"/>
      <w:marRight w:val="0"/>
      <w:marTop w:val="0"/>
      <w:marBottom w:val="0"/>
      <w:divBdr>
        <w:top w:val="none" w:sz="0" w:space="0" w:color="auto"/>
        <w:left w:val="none" w:sz="0" w:space="0" w:color="auto"/>
        <w:bottom w:val="none" w:sz="0" w:space="0" w:color="auto"/>
        <w:right w:val="none" w:sz="0" w:space="0" w:color="auto"/>
      </w:divBdr>
      <w:divsChild>
        <w:div w:id="779564606">
          <w:marLeft w:val="0"/>
          <w:marRight w:val="0"/>
          <w:marTop w:val="0"/>
          <w:marBottom w:val="0"/>
          <w:divBdr>
            <w:top w:val="none" w:sz="0" w:space="0" w:color="auto"/>
            <w:left w:val="none" w:sz="0" w:space="0" w:color="auto"/>
            <w:bottom w:val="none" w:sz="0" w:space="0" w:color="auto"/>
            <w:right w:val="none" w:sz="0" w:space="0" w:color="auto"/>
          </w:divBdr>
          <w:divsChild>
            <w:div w:id="1819223271">
              <w:marLeft w:val="0"/>
              <w:marRight w:val="0"/>
              <w:marTop w:val="0"/>
              <w:marBottom w:val="0"/>
              <w:divBdr>
                <w:top w:val="none" w:sz="0" w:space="0" w:color="auto"/>
                <w:left w:val="none" w:sz="0" w:space="0" w:color="auto"/>
                <w:bottom w:val="none" w:sz="0" w:space="0" w:color="auto"/>
                <w:right w:val="none" w:sz="0" w:space="0" w:color="auto"/>
              </w:divBdr>
            </w:div>
            <w:div w:id="1280913141">
              <w:marLeft w:val="0"/>
              <w:marRight w:val="0"/>
              <w:marTop w:val="0"/>
              <w:marBottom w:val="0"/>
              <w:divBdr>
                <w:top w:val="none" w:sz="0" w:space="0" w:color="auto"/>
                <w:left w:val="none" w:sz="0" w:space="0" w:color="auto"/>
                <w:bottom w:val="none" w:sz="0" w:space="0" w:color="auto"/>
                <w:right w:val="none" w:sz="0" w:space="0" w:color="auto"/>
              </w:divBdr>
            </w:div>
            <w:div w:id="158008722">
              <w:marLeft w:val="0"/>
              <w:marRight w:val="0"/>
              <w:marTop w:val="0"/>
              <w:marBottom w:val="0"/>
              <w:divBdr>
                <w:top w:val="none" w:sz="0" w:space="0" w:color="auto"/>
                <w:left w:val="none" w:sz="0" w:space="0" w:color="auto"/>
                <w:bottom w:val="none" w:sz="0" w:space="0" w:color="auto"/>
                <w:right w:val="none" w:sz="0" w:space="0" w:color="auto"/>
              </w:divBdr>
            </w:div>
          </w:divsChild>
        </w:div>
        <w:div w:id="2013098866">
          <w:marLeft w:val="0"/>
          <w:marRight w:val="0"/>
          <w:marTop w:val="0"/>
          <w:marBottom w:val="0"/>
          <w:divBdr>
            <w:top w:val="none" w:sz="0" w:space="0" w:color="auto"/>
            <w:left w:val="none" w:sz="0" w:space="0" w:color="auto"/>
            <w:bottom w:val="none" w:sz="0" w:space="0" w:color="auto"/>
            <w:right w:val="none" w:sz="0" w:space="0" w:color="auto"/>
          </w:divBdr>
        </w:div>
        <w:div w:id="8114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MAPA</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Elenaldo Melo Oliveira</dc:creator>
  <cp:keywords/>
  <dc:description/>
  <cp:lastModifiedBy>Elenaldo Melo Oliveira</cp:lastModifiedBy>
  <cp:revision>2</cp:revision>
  <dcterms:created xsi:type="dcterms:W3CDTF">2024-01-11T12:21:00Z</dcterms:created>
  <dcterms:modified xsi:type="dcterms:W3CDTF">2024-01-11T12:21:00Z</dcterms:modified>
</cp:coreProperties>
</file>