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8F239" w14:textId="613685E4" w:rsidR="00FB4E01" w:rsidRPr="00FB4E01" w:rsidRDefault="00FB4E01" w:rsidP="00FB4E01">
      <w:pPr>
        <w:jc w:val="center"/>
        <w:rPr>
          <w:b/>
          <w:bCs/>
        </w:rPr>
      </w:pPr>
      <w:r w:rsidRPr="00FB4E01">
        <w:rPr>
          <w:b/>
          <w:bCs/>
        </w:rPr>
        <w:t>TERMO DE RESPONSABILIDADE PELA UTILIZAÇÃO DE DADOS DE IDENTIFICAÇÃO DA REDE DE</w:t>
      </w:r>
      <w:r w:rsidRPr="00FB4E01">
        <w:rPr>
          <w:b/>
          <w:bCs/>
        </w:rPr>
        <w:t xml:space="preserve"> </w:t>
      </w:r>
      <w:r w:rsidRPr="00FB4E01">
        <w:rPr>
          <w:b/>
          <w:bCs/>
        </w:rPr>
        <w:t>EMISSORES DO CADASTRO NACIONAL DA AGRICULTURA FAMILIAR (REDE CAF), REGULAMENTADO PELO</w:t>
      </w:r>
      <w:r w:rsidRPr="00FB4E01">
        <w:rPr>
          <w:b/>
          <w:bCs/>
        </w:rPr>
        <w:t xml:space="preserve"> </w:t>
      </w:r>
      <w:r w:rsidRPr="00FB4E01">
        <w:rPr>
          <w:b/>
          <w:bCs/>
        </w:rPr>
        <w:t>DECRETO Nº 9.064, DE 31 DE MAIO DE 2017</w:t>
      </w:r>
    </w:p>
    <w:p w14:paraId="4DB2828D" w14:textId="7BE3C6FF" w:rsidR="00FB4E01" w:rsidRDefault="00FB4E01" w:rsidP="00FB4E01">
      <w:r>
        <w:t>O/A (Nome da Instituição), com sede estabelecida na (Endereço), localizada (o) em (Cidade, UF,</w:t>
      </w:r>
      <w:r>
        <w:t xml:space="preserve"> </w:t>
      </w:r>
      <w:r>
        <w:t xml:space="preserve">País), CNPJ </w:t>
      </w:r>
      <w:proofErr w:type="spellStart"/>
      <w:r>
        <w:t>n°</w:t>
      </w:r>
      <w:proofErr w:type="spellEnd"/>
      <w:r>
        <w:t>(número do CNPJ), doravante denominado(a) SIGNATÁRIO(A), neste ato representado(a) por</w:t>
      </w:r>
      <w:r>
        <w:t xml:space="preserve"> </w:t>
      </w:r>
      <w:r>
        <w:t>(Nome do Representante Legal), (Cargo), (Nacionalidade), CPF n° (número do CPF) , em virtude do</w:t>
      </w:r>
      <w:r>
        <w:t xml:space="preserve"> </w:t>
      </w:r>
      <w:r>
        <w:t>PROCESSO SEI n° (número do processo SEI), que trata do compartilhamento de informações da Rede de</w:t>
      </w:r>
      <w:r>
        <w:t xml:space="preserve"> </w:t>
      </w:r>
      <w:r>
        <w:t>emissores do Cadastro Nacional da Agricultura Familiar - Rede CAF, firma o presente TERMO DE</w:t>
      </w:r>
      <w:r>
        <w:t xml:space="preserve"> </w:t>
      </w:r>
      <w:r>
        <w:t>RESPONSABILIDADE, que disciplina a utilização de dados de identificação do CAF mediante as cláusulas e</w:t>
      </w:r>
      <w:r>
        <w:t xml:space="preserve"> </w:t>
      </w:r>
      <w:r>
        <w:t>condições descritas a seguir.</w:t>
      </w:r>
    </w:p>
    <w:p w14:paraId="5447441F" w14:textId="77777777" w:rsidR="00FB4E01" w:rsidRPr="00FB4E01" w:rsidRDefault="00FB4E01" w:rsidP="00FB4E01">
      <w:pPr>
        <w:rPr>
          <w:b/>
          <w:bCs/>
        </w:rPr>
      </w:pPr>
      <w:r w:rsidRPr="00FB4E01">
        <w:rPr>
          <w:b/>
          <w:bCs/>
        </w:rPr>
        <w:t>CLÁUSULA PRIMEIRA - DO OBJETO</w:t>
      </w:r>
    </w:p>
    <w:p w14:paraId="3020BDAC" w14:textId="2CAD7A59" w:rsidR="00FB4E01" w:rsidRDefault="00FB4E01" w:rsidP="00FB4E01">
      <w:r>
        <w:t>O presente termo estabelece as regras que regulam a utilização dos dados de identificação das</w:t>
      </w:r>
      <w:r>
        <w:t xml:space="preserve"> </w:t>
      </w:r>
      <w:r>
        <w:t xml:space="preserve">pessoas físicas e </w:t>
      </w:r>
      <w:r>
        <w:t>jurídicas</w:t>
      </w:r>
      <w:r>
        <w:t xml:space="preserve"> integrantes da Rede CAF, pelo(a) SIGNATÁRIO(A), sem prejuízo dos parâmetros</w:t>
      </w:r>
      <w:r>
        <w:t xml:space="preserve"> </w:t>
      </w:r>
      <w:r>
        <w:t>legais vigentes.</w:t>
      </w:r>
    </w:p>
    <w:p w14:paraId="731929ED" w14:textId="77777777" w:rsidR="00FB4E01" w:rsidRPr="00FB4E01" w:rsidRDefault="00FB4E01" w:rsidP="00FB4E01">
      <w:pPr>
        <w:rPr>
          <w:b/>
          <w:bCs/>
        </w:rPr>
      </w:pPr>
      <w:r w:rsidRPr="00FB4E01">
        <w:rPr>
          <w:b/>
          <w:bCs/>
        </w:rPr>
        <w:t>CLÁUSULA SEGUNDA - DAS OBRIGAÇÕES DO SIGNATÁRIO</w:t>
      </w:r>
    </w:p>
    <w:p w14:paraId="44791D22" w14:textId="11128EE3" w:rsidR="00FB4E01" w:rsidRDefault="00FB4E01" w:rsidP="00FB4E01">
      <w:r>
        <w:t>O(A) SIGNATÁRIO(A) compromete-se, por meio do presente Termo, a utilizar os dados de</w:t>
      </w:r>
      <w:r>
        <w:t xml:space="preserve"> </w:t>
      </w:r>
      <w:r>
        <w:t>identificação da Rede CAF exclusivamente para a finalidade de (DESCREVER A FINALIDADE), bem como</w:t>
      </w:r>
      <w:r>
        <w:t xml:space="preserve"> </w:t>
      </w:r>
      <w:r>
        <w:t>para a sua gestão, e a guardar sigilo sobre o conteúdo solicitado.</w:t>
      </w:r>
    </w:p>
    <w:p w14:paraId="7AE20A6A" w14:textId="46867518" w:rsidR="00FB4E01" w:rsidRDefault="00FB4E01" w:rsidP="00FB4E01">
      <w:r>
        <w:t>O(A) SIGNATÁRIO(A) poderá permitir o acesso aos dados disponibilizados somente aos</w:t>
      </w:r>
      <w:r>
        <w:t xml:space="preserve"> </w:t>
      </w:r>
      <w:r>
        <w:t>servidores e técnicos do órgão, mediante assinatura de Termo de Compromisso de Manutenção de Sigilo,</w:t>
      </w:r>
      <w:r>
        <w:t xml:space="preserve"> </w:t>
      </w:r>
      <w:r>
        <w:t>que deverá ser encaminhado por ofício do(a) SIGNATÁRIO ao MINISTÉRIO DO DESENVOLVIMENTO</w:t>
      </w:r>
      <w:r>
        <w:t xml:space="preserve"> </w:t>
      </w:r>
      <w:r>
        <w:t>AGRÁRIO E AGRICULTURA FAMILIAR.</w:t>
      </w:r>
    </w:p>
    <w:p w14:paraId="4CB66C5C" w14:textId="77777777" w:rsidR="00FB4E01" w:rsidRDefault="00FB4E01" w:rsidP="00FB4E01">
      <w:r>
        <w:t>O(A) SIGNATÁRIO(A) compromete-se a:</w:t>
      </w:r>
    </w:p>
    <w:p w14:paraId="0D67D5F9" w14:textId="77777777" w:rsidR="00FB4E01" w:rsidRDefault="00FB4E01" w:rsidP="00FB4E01">
      <w:r>
        <w:t>Não disponibilizar ou ceder os dados a terceiros;</w:t>
      </w:r>
    </w:p>
    <w:p w14:paraId="4EE316C4" w14:textId="41638738" w:rsidR="00FB4E01" w:rsidRDefault="00FB4E01" w:rsidP="00FB4E01">
      <w:r>
        <w:t>Informar ao MINISTÉRIO DO DESENVOLVIMENTO AGRÁRIO E AGRICULTURA FAMILIAR sobre a</w:t>
      </w:r>
      <w:r>
        <w:t xml:space="preserve"> </w:t>
      </w:r>
      <w:r>
        <w:t>substituição do responsável pelo presente Termo de Responsabilidade e pelos Termos de Compromisso</w:t>
      </w:r>
      <w:r>
        <w:t xml:space="preserve"> </w:t>
      </w:r>
      <w:r>
        <w:t>de Manutenção do Sigilo;</w:t>
      </w:r>
    </w:p>
    <w:p w14:paraId="242032CA" w14:textId="71F85D71" w:rsidR="00FB4E01" w:rsidRDefault="00FB4E01" w:rsidP="00FB4E01">
      <w:r>
        <w:t>Utilizar medidas de segurança, técnicas e administrativas aptas a proteger os dados pessoais de</w:t>
      </w:r>
      <w:r>
        <w:t xml:space="preserve"> </w:t>
      </w:r>
      <w:r>
        <w:t>acessos não autorizados e de situações acidentais ou ilícitas de destruição, perda, alteração, comunicação</w:t>
      </w:r>
      <w:r>
        <w:t xml:space="preserve"> </w:t>
      </w:r>
      <w:r>
        <w:t>ou difusão dos dados de identificação da Rede CAF;</w:t>
      </w:r>
    </w:p>
    <w:p w14:paraId="4B973A69" w14:textId="207F59C8" w:rsidR="00FB4E01" w:rsidRDefault="00FB4E01" w:rsidP="00FB4E01">
      <w:r>
        <w:t>Adotar medidas para prevenir a ocorrência de danos em virtude do tratamento de dados de</w:t>
      </w:r>
      <w:r>
        <w:t xml:space="preserve"> </w:t>
      </w:r>
      <w:r>
        <w:t>identificação da Rede CAF;</w:t>
      </w:r>
    </w:p>
    <w:p w14:paraId="03A8B5DA" w14:textId="77777777" w:rsidR="00FB4E01" w:rsidRDefault="00FB4E01" w:rsidP="00FB4E01">
      <w:r>
        <w:t>Eliminar os dados de identificação da Rede CAF após verificação de que a finalidade foi</w:t>
      </w:r>
    </w:p>
    <w:p w14:paraId="1100558C" w14:textId="5FA5E58F" w:rsidR="00FB4E01" w:rsidRDefault="00FB4E01" w:rsidP="00FB4E01">
      <w:r>
        <w:t>alcançada ou de que os dados deixaram de ser necessários ou pertinentes ao alcance da finalidade</w:t>
      </w:r>
      <w:r>
        <w:t xml:space="preserve"> </w:t>
      </w:r>
      <w:r>
        <w:t>específica para a qual a cessão foi autorizada, salvo para as hipóteses de conservação previstas no art. 16</w:t>
      </w:r>
      <w:r>
        <w:t xml:space="preserve"> </w:t>
      </w:r>
      <w:r>
        <w:t>da Lei n° 13.709, de 2018; e</w:t>
      </w:r>
    </w:p>
    <w:p w14:paraId="6DA198E8" w14:textId="12B68C61" w:rsidR="00FB4E01" w:rsidRDefault="00FB4E01" w:rsidP="00FB4E01">
      <w:r>
        <w:t>Comunicar ao MINISTÉRIO DO DESENVOLVIMENTO AGRÁRIO E AGRICULTURA FAMILIAR a</w:t>
      </w:r>
      <w:r>
        <w:t xml:space="preserve"> </w:t>
      </w:r>
      <w:r>
        <w:t xml:space="preserve">ocorrência de incidente de segurança que possa acarretar risco ou dano relevante às </w:t>
      </w:r>
      <w:r>
        <w:lastRenderedPageBreak/>
        <w:t>pessoas ou famílias</w:t>
      </w:r>
      <w:r>
        <w:t xml:space="preserve"> </w:t>
      </w:r>
      <w:r>
        <w:t>inscritas no CAF, ou as pessoas físicas e jurídicas credenciadas na Rede CAF.</w:t>
      </w:r>
    </w:p>
    <w:p w14:paraId="6B73F6C9" w14:textId="77777777" w:rsidR="00FB4E01" w:rsidRPr="00FB4E01" w:rsidRDefault="00FB4E01" w:rsidP="00FB4E01">
      <w:pPr>
        <w:rPr>
          <w:b/>
          <w:bCs/>
        </w:rPr>
      </w:pPr>
      <w:r w:rsidRPr="00FB4E01">
        <w:rPr>
          <w:b/>
          <w:bCs/>
        </w:rPr>
        <w:t>CLÁUSULA TERCEIRA - DAS PENALIDADES</w:t>
      </w:r>
    </w:p>
    <w:p w14:paraId="6BEE1DFB" w14:textId="43765C5C" w:rsidR="00FB4E01" w:rsidRDefault="00FB4E01" w:rsidP="00FB4E01">
      <w:r>
        <w:t>O(A) SIGNATÁRIO(A), bem como os servidores e técnicos signatários do Termo de Compromisso</w:t>
      </w:r>
      <w:r>
        <w:t xml:space="preserve"> </w:t>
      </w:r>
      <w:r>
        <w:t>de Manutenção de Sigilo, responderão civil e criminalmente pela utilização dos dados de identificação da</w:t>
      </w:r>
      <w:r>
        <w:t xml:space="preserve"> </w:t>
      </w:r>
      <w:r>
        <w:t>Rede CAF para fins diversos do previsto na Cláusula Segunda deste Termo, e por quaisquer danos</w:t>
      </w:r>
      <w:r>
        <w:t xml:space="preserve"> </w:t>
      </w:r>
      <w:r>
        <w:t>causados pela divulgação inadequada de informações.</w:t>
      </w:r>
    </w:p>
    <w:p w14:paraId="29010E7C" w14:textId="77777777" w:rsidR="00FB4E01" w:rsidRPr="00FB4E01" w:rsidRDefault="00FB4E01" w:rsidP="00FB4E01">
      <w:pPr>
        <w:rPr>
          <w:b/>
          <w:bCs/>
        </w:rPr>
      </w:pPr>
      <w:r w:rsidRPr="00FB4E01">
        <w:rPr>
          <w:b/>
          <w:bCs/>
        </w:rPr>
        <w:t>CLÁUSULA QUARTA - DO PRAZO</w:t>
      </w:r>
    </w:p>
    <w:p w14:paraId="34B162DA" w14:textId="6FAA3503" w:rsidR="00FB4E01" w:rsidRDefault="00FB4E01" w:rsidP="00FB4E01">
      <w:r>
        <w:t>O tratamento de dados deverá ocorrer até o dia (data estipulada). Após esse prazo, o tratamento</w:t>
      </w:r>
      <w:r>
        <w:t xml:space="preserve"> </w:t>
      </w:r>
      <w:r>
        <w:t>deverá ser encerrado e os dados eliminados pelo(a) SIGNATÁRIO(A), conforme os artigos 15 e 16 da Lei</w:t>
      </w:r>
      <w:r>
        <w:t xml:space="preserve"> </w:t>
      </w:r>
      <w:r>
        <w:t>13.709, de 2018.</w:t>
      </w:r>
    </w:p>
    <w:p w14:paraId="15D8660F" w14:textId="73BDBA67" w:rsidR="00FB4E01" w:rsidRDefault="00FB4E01" w:rsidP="00FB4E01">
      <w:r>
        <w:t>Verificada a necessidade de prorrogação do prazo para tratamento dos dados e manutenção da</w:t>
      </w:r>
      <w:r>
        <w:t xml:space="preserve"> </w:t>
      </w:r>
      <w:r>
        <w:t>guarda dos mesmos, a O(A) SIGNATÁRIO(A) oficializará a solicitação ao MINISTÉRIO DO</w:t>
      </w:r>
      <w:r>
        <w:t xml:space="preserve"> </w:t>
      </w:r>
      <w:r>
        <w:t>DESENVOLVIMENTO AGRÁRIO E AGRICULTURA FAMILIAR, em até 30 (trinta) dias antes do encerramento</w:t>
      </w:r>
      <w:r>
        <w:t xml:space="preserve"> </w:t>
      </w:r>
      <w:r>
        <w:t>do prazo supra indicado.</w:t>
      </w:r>
    </w:p>
    <w:p w14:paraId="29D0172E" w14:textId="77777777" w:rsidR="00FB4E01" w:rsidRDefault="00FB4E01" w:rsidP="00FB4E01">
      <w:r>
        <w:t>E, por estar de pleno acordo, firmo o presente Termo.</w:t>
      </w:r>
    </w:p>
    <w:p w14:paraId="2F160F5C" w14:textId="77777777" w:rsidR="00FB4E01" w:rsidRDefault="00FB4E01" w:rsidP="00FB4E01">
      <w:pPr>
        <w:jc w:val="right"/>
      </w:pPr>
      <w:r>
        <w:t xml:space="preserve">Local, </w:t>
      </w:r>
      <w:proofErr w:type="spellStart"/>
      <w:r>
        <w:t>dd</w:t>
      </w:r>
      <w:proofErr w:type="spellEnd"/>
      <w:r>
        <w:t xml:space="preserve"> de </w:t>
      </w:r>
      <w:proofErr w:type="spellStart"/>
      <w:r>
        <w:t>mmm</w:t>
      </w:r>
      <w:proofErr w:type="spellEnd"/>
      <w:r>
        <w:t xml:space="preserve"> de </w:t>
      </w:r>
      <w:proofErr w:type="spellStart"/>
      <w:r>
        <w:t>aaaa</w:t>
      </w:r>
      <w:proofErr w:type="spellEnd"/>
      <w:r>
        <w:t>.</w:t>
      </w:r>
    </w:p>
    <w:p w14:paraId="7C58197B" w14:textId="77777777" w:rsidR="00FB4E01" w:rsidRDefault="00FB4E01" w:rsidP="00FB4E01">
      <w:pPr>
        <w:jc w:val="center"/>
      </w:pPr>
      <w:r>
        <w:t>________________________</w:t>
      </w:r>
    </w:p>
    <w:p w14:paraId="5AD67473" w14:textId="77777777" w:rsidR="00FB4E01" w:rsidRDefault="00FB4E01" w:rsidP="00FB4E01">
      <w:pPr>
        <w:jc w:val="center"/>
      </w:pPr>
      <w:r>
        <w:t>(NOME COMPLETO)</w:t>
      </w:r>
    </w:p>
    <w:p w14:paraId="703E47DA" w14:textId="77777777" w:rsidR="00FB4E01" w:rsidRDefault="00FB4E01" w:rsidP="00FB4E01">
      <w:pPr>
        <w:jc w:val="center"/>
      </w:pPr>
      <w:r>
        <w:t>(Cargo/ Função/ Setor)</w:t>
      </w:r>
    </w:p>
    <w:p w14:paraId="20575B80" w14:textId="77777777" w:rsidR="00FB4E01" w:rsidRDefault="00FB4E01" w:rsidP="00FB4E01">
      <w:pPr>
        <w:jc w:val="center"/>
      </w:pPr>
      <w:r>
        <w:t>(CPF)</w:t>
      </w:r>
    </w:p>
    <w:p w14:paraId="2C76B85B" w14:textId="525E0727" w:rsidR="00F43D44" w:rsidRDefault="00FB4E01" w:rsidP="00FB4E01">
      <w:pPr>
        <w:jc w:val="center"/>
      </w:pPr>
      <w:r>
        <w:t>(e-mail institucional)</w:t>
      </w:r>
      <w:r>
        <w:cr/>
      </w:r>
    </w:p>
    <w:sectPr w:rsidR="00F43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01"/>
    <w:rsid w:val="00AC72A1"/>
    <w:rsid w:val="00B35EEF"/>
    <w:rsid w:val="00F43D44"/>
    <w:rsid w:val="00FA2328"/>
    <w:rsid w:val="00FB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7C84"/>
  <w15:chartTrackingRefBased/>
  <w15:docId w15:val="{7E13857E-FE53-407C-8744-08A35E47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4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4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4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4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4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4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4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4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4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4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4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4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4E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4E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4E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4E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4E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4E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4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4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4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4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4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4E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4E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4E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4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4E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4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623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Ryadne Larissa Ribeiro Rocha</dc:creator>
  <cp:keywords/>
  <dc:description/>
  <cp:lastModifiedBy>Ryadne Larissa Ribeiro Rocha</cp:lastModifiedBy>
  <cp:revision>1</cp:revision>
  <dcterms:created xsi:type="dcterms:W3CDTF">2025-04-22T15:02:00Z</dcterms:created>
  <dcterms:modified xsi:type="dcterms:W3CDTF">2025-04-22T15:05:00Z</dcterms:modified>
</cp:coreProperties>
</file>