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5B3D" w14:textId="77777777" w:rsidR="00BF6B6D" w:rsidRDefault="00000000">
      <w:pPr>
        <w:pStyle w:val="Ttulo1"/>
        <w:spacing w:before="76"/>
        <w:ind w:left="0" w:right="8" w:firstLine="0"/>
        <w:jc w:val="center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REFERÊNCIA</w:t>
      </w:r>
    </w:p>
    <w:p w14:paraId="39C71D2F" w14:textId="77777777" w:rsidR="00BF6B6D" w:rsidRDefault="00000000">
      <w:pPr>
        <w:pStyle w:val="Ttulo2"/>
        <w:spacing w:before="177"/>
        <w:ind w:left="1" w:right="8" w:firstLine="0"/>
        <w:jc w:val="center"/>
      </w:pPr>
      <w:r>
        <w:t>Recadastramento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Sítios</w:t>
      </w:r>
      <w:r>
        <w:rPr>
          <w:spacing w:val="5"/>
        </w:rPr>
        <w:t xml:space="preserve"> </w:t>
      </w:r>
      <w:r>
        <w:rPr>
          <w:spacing w:val="-2"/>
        </w:rPr>
        <w:t>Arqueológicos</w:t>
      </w:r>
    </w:p>
    <w:p w14:paraId="26B76EBD" w14:textId="77777777" w:rsidR="00BF6B6D" w:rsidRDefault="00000000">
      <w:pPr>
        <w:pStyle w:val="Corpodetexto"/>
        <w:spacing w:before="179"/>
        <w:ind w:left="3" w:right="8" w:firstLine="0"/>
        <w:jc w:val="center"/>
      </w:pPr>
      <w:r>
        <w:rPr>
          <w:spacing w:val="-2"/>
        </w:rPr>
        <w:t>Modelo</w:t>
      </w:r>
      <w:r>
        <w:rPr>
          <w:spacing w:val="-16"/>
        </w:rPr>
        <w:t xml:space="preserve"> </w:t>
      </w:r>
      <w:r>
        <w:rPr>
          <w:spacing w:val="-2"/>
        </w:rPr>
        <w:t>para</w:t>
      </w:r>
      <w:r>
        <w:rPr>
          <w:spacing w:val="-16"/>
        </w:rPr>
        <w:t xml:space="preserve"> </w:t>
      </w:r>
      <w:r>
        <w:rPr>
          <w:spacing w:val="-2"/>
        </w:rPr>
        <w:t>Editais</w:t>
      </w:r>
      <w:r>
        <w:rPr>
          <w:spacing w:val="-15"/>
        </w:rPr>
        <w:t xml:space="preserve"> </w:t>
      </w:r>
      <w:r>
        <w:rPr>
          <w:spacing w:val="-2"/>
        </w:rPr>
        <w:t>Lei</w:t>
      </w:r>
      <w:r>
        <w:rPr>
          <w:spacing w:val="-17"/>
        </w:rPr>
        <w:t xml:space="preserve"> </w:t>
      </w:r>
      <w:r>
        <w:rPr>
          <w:spacing w:val="-2"/>
        </w:rPr>
        <w:t>“Aldir</w:t>
      </w:r>
      <w:r>
        <w:rPr>
          <w:spacing w:val="-20"/>
        </w:rPr>
        <w:t xml:space="preserve"> </w:t>
      </w:r>
      <w:r>
        <w:rPr>
          <w:spacing w:val="-2"/>
        </w:rPr>
        <w:t>Blanc”</w:t>
      </w:r>
    </w:p>
    <w:p w14:paraId="66201A41" w14:textId="77777777" w:rsidR="00BF6B6D" w:rsidRDefault="00BF6B6D">
      <w:pPr>
        <w:pStyle w:val="Corpodetexto"/>
        <w:spacing w:before="0"/>
        <w:ind w:left="0" w:firstLine="0"/>
        <w:jc w:val="left"/>
      </w:pPr>
    </w:p>
    <w:p w14:paraId="789C2865" w14:textId="77777777" w:rsidR="00BF6B6D" w:rsidRDefault="00BF6B6D">
      <w:pPr>
        <w:pStyle w:val="Corpodetexto"/>
        <w:spacing w:before="0"/>
        <w:ind w:left="0" w:firstLine="0"/>
        <w:jc w:val="left"/>
      </w:pPr>
    </w:p>
    <w:p w14:paraId="19C6A367" w14:textId="77777777" w:rsidR="00BF6B6D" w:rsidRDefault="00BF6B6D">
      <w:pPr>
        <w:pStyle w:val="Corpodetexto"/>
        <w:spacing w:before="0"/>
        <w:ind w:left="0" w:firstLine="0"/>
        <w:jc w:val="left"/>
      </w:pPr>
    </w:p>
    <w:p w14:paraId="747771DE" w14:textId="77777777" w:rsidR="00BF6B6D" w:rsidRDefault="00BF6B6D">
      <w:pPr>
        <w:pStyle w:val="Corpodetexto"/>
        <w:spacing w:before="21"/>
        <w:ind w:left="0" w:firstLine="0"/>
        <w:jc w:val="left"/>
      </w:pPr>
    </w:p>
    <w:p w14:paraId="25584E7B" w14:textId="77777777" w:rsidR="00BF6B6D" w:rsidRDefault="00000000">
      <w:pPr>
        <w:pStyle w:val="Ttulo1"/>
        <w:numPr>
          <w:ilvl w:val="0"/>
          <w:numId w:val="1"/>
        </w:numPr>
        <w:tabs>
          <w:tab w:val="left" w:pos="987"/>
        </w:tabs>
        <w:ind w:left="987" w:hanging="332"/>
      </w:pPr>
      <w:r>
        <w:rPr>
          <w:spacing w:val="-2"/>
          <w:w w:val="105"/>
        </w:rPr>
        <w:t>IDENTIFICAÇÃO</w:t>
      </w:r>
    </w:p>
    <w:p w14:paraId="47C78FD6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76" w:line="300" w:lineRule="auto"/>
      </w:pPr>
      <w:r>
        <w:t xml:space="preserve">Termo de Referência para produção de editais com foco no recadastramento de sítios arqueológicos a partir do uso de recursos </w:t>
      </w:r>
      <w:r>
        <w:rPr>
          <w:spacing w:val="-2"/>
        </w:rPr>
        <w:t>fornecidos</w:t>
      </w:r>
      <w:r>
        <w:rPr>
          <w:spacing w:val="-15"/>
        </w:rPr>
        <w:t xml:space="preserve"> </w:t>
      </w:r>
      <w:r>
        <w:rPr>
          <w:spacing w:val="-2"/>
        </w:rPr>
        <w:t>pela</w:t>
      </w:r>
      <w:r>
        <w:rPr>
          <w:spacing w:val="-15"/>
        </w:rPr>
        <w:t xml:space="preserve"> </w:t>
      </w:r>
      <w:r>
        <w:rPr>
          <w:spacing w:val="-2"/>
        </w:rPr>
        <w:t>Lei</w:t>
      </w:r>
      <w:r>
        <w:rPr>
          <w:spacing w:val="-14"/>
        </w:rPr>
        <w:t xml:space="preserve"> </w:t>
      </w:r>
      <w:r>
        <w:rPr>
          <w:spacing w:val="-2"/>
        </w:rPr>
        <w:t>“Aldir</w:t>
      </w:r>
      <w:r>
        <w:rPr>
          <w:spacing w:val="-15"/>
        </w:rPr>
        <w:t xml:space="preserve"> </w:t>
      </w:r>
      <w:r>
        <w:rPr>
          <w:spacing w:val="-2"/>
        </w:rPr>
        <w:t>Blanc”</w:t>
      </w:r>
      <w:r>
        <w:rPr>
          <w:spacing w:val="-14"/>
        </w:rPr>
        <w:t xml:space="preserve"> </w:t>
      </w:r>
      <w:r>
        <w:rPr>
          <w:spacing w:val="-2"/>
        </w:rPr>
        <w:t>(Lei</w:t>
      </w:r>
      <w:r>
        <w:rPr>
          <w:spacing w:val="-15"/>
        </w:rPr>
        <w:t xml:space="preserve"> </w:t>
      </w:r>
      <w:r>
        <w:rPr>
          <w:spacing w:val="-2"/>
        </w:rPr>
        <w:t>n.</w:t>
      </w:r>
      <w:r>
        <w:rPr>
          <w:spacing w:val="-14"/>
        </w:rPr>
        <w:t xml:space="preserve"> </w:t>
      </w:r>
      <w:r>
        <w:rPr>
          <w:spacing w:val="-2"/>
        </w:rPr>
        <w:t>14.017,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29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junho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 xml:space="preserve">2020) </w:t>
      </w:r>
      <w:r>
        <w:t>a municípios brasileiros;</w:t>
      </w:r>
    </w:p>
    <w:p w14:paraId="4DE5E5B3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13" w:line="300" w:lineRule="auto"/>
        <w:ind w:right="326"/>
      </w:pPr>
      <w:r>
        <w:t>Apresenta indicação de produtos e requisitos a serem observados na produção dos referidos editais;</w:t>
      </w:r>
    </w:p>
    <w:p w14:paraId="07A9DF85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13" w:line="300" w:lineRule="auto"/>
        <w:ind w:right="325"/>
      </w:pPr>
      <w:r>
        <w:t>Além do recadastramento de sítios arqueológicos, orienta a apresentação de ações correlatas como o cadastramento de novos sítios</w:t>
      </w:r>
      <w:r>
        <w:rPr>
          <w:spacing w:val="-6"/>
        </w:rPr>
        <w:t xml:space="preserve"> </w:t>
      </w:r>
      <w:r>
        <w:t>arqueológicos</w:t>
      </w:r>
      <w:r>
        <w:rPr>
          <w:spacing w:val="-6"/>
        </w:rPr>
        <w:t xml:space="preserve"> </w:t>
      </w:r>
      <w:r>
        <w:t>eventualmente</w:t>
      </w:r>
      <w:r>
        <w:rPr>
          <w:spacing w:val="-10"/>
        </w:rPr>
        <w:t xml:space="preserve"> </w:t>
      </w:r>
      <w:r>
        <w:t>identificados</w:t>
      </w:r>
      <w:r>
        <w:rPr>
          <w:spacing w:val="-10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pesquisas laboratoriais e de campo, bem como sobre eventual necessidade de cercamento e sinalização dos sítios arqueológicos.</w:t>
      </w:r>
    </w:p>
    <w:p w14:paraId="1AF09C7A" w14:textId="77777777" w:rsidR="00BF6B6D" w:rsidRDefault="00BF6B6D">
      <w:pPr>
        <w:pStyle w:val="Corpodetexto"/>
        <w:spacing w:before="0"/>
        <w:ind w:left="0" w:firstLine="0"/>
        <w:jc w:val="left"/>
      </w:pPr>
    </w:p>
    <w:p w14:paraId="1BAFBFC7" w14:textId="77777777" w:rsidR="00BF6B6D" w:rsidRDefault="00BF6B6D">
      <w:pPr>
        <w:pStyle w:val="Corpodetexto"/>
        <w:spacing w:before="30"/>
        <w:ind w:left="0" w:firstLine="0"/>
        <w:jc w:val="left"/>
      </w:pPr>
    </w:p>
    <w:p w14:paraId="405CE566" w14:textId="77777777" w:rsidR="00BF6B6D" w:rsidRDefault="00000000">
      <w:pPr>
        <w:pStyle w:val="Ttulo1"/>
        <w:numPr>
          <w:ilvl w:val="0"/>
          <w:numId w:val="1"/>
        </w:numPr>
        <w:tabs>
          <w:tab w:val="left" w:pos="987"/>
        </w:tabs>
        <w:ind w:left="987" w:hanging="332"/>
      </w:pPr>
      <w:r>
        <w:rPr>
          <w:spacing w:val="-2"/>
        </w:rPr>
        <w:t>JUSTIFICATIVA</w:t>
      </w:r>
    </w:p>
    <w:p w14:paraId="46D9450F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79" w:line="300" w:lineRule="auto"/>
        <w:ind w:right="323"/>
      </w:pPr>
      <w:r>
        <w:t>Por</w:t>
      </w:r>
      <w:r>
        <w:rPr>
          <w:spacing w:val="-12"/>
        </w:rPr>
        <w:t xml:space="preserve"> </w:t>
      </w:r>
      <w:r>
        <w:t>meio</w:t>
      </w:r>
      <w:r>
        <w:rPr>
          <w:spacing w:val="-1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Portaria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23,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maio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2021,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IPHAN</w:t>
      </w:r>
      <w:r>
        <w:rPr>
          <w:spacing w:val="-12"/>
        </w:rPr>
        <w:t xml:space="preserve"> </w:t>
      </w:r>
      <w:r>
        <w:t>incorporou no indicador 17 do seu planejamento estratégico a meta de recadastramento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sítios</w:t>
      </w:r>
      <w:r>
        <w:rPr>
          <w:spacing w:val="-13"/>
        </w:rPr>
        <w:t xml:space="preserve"> </w:t>
      </w:r>
      <w:r>
        <w:t>arqueológicos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Integrado de Conhecimento e Gestão - SICG;</w:t>
      </w:r>
    </w:p>
    <w:p w14:paraId="183B2379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10" w:line="300" w:lineRule="auto"/>
      </w:pPr>
      <w:r>
        <w:t>O recadastramento</w:t>
      </w:r>
      <w:r>
        <w:rPr>
          <w:spacing w:val="-1"/>
        </w:rPr>
        <w:t xml:space="preserve"> </w:t>
      </w:r>
      <w:r>
        <w:t>desses sítios advém originalmente da necessidade da migrar sítios do antigo Cadastro Nacional de Sítios Arqueológicos - CNSA para o novo sistema georreferenciado, SICG;</w:t>
      </w:r>
    </w:p>
    <w:p w14:paraId="2FCC9653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10" w:line="300" w:lineRule="auto"/>
      </w:pPr>
      <w:r>
        <w:t>Além dos sítios que ainda não foram migrados para o novo sistema a partir do antigo, relata-se a possibilidade da existência de sítios arqueológicos conhecidos e cadastrados em bancos de dados</w:t>
      </w:r>
      <w:r>
        <w:rPr>
          <w:spacing w:val="40"/>
        </w:rPr>
        <w:t xml:space="preserve"> </w:t>
      </w:r>
      <w:r>
        <w:t>paralelos localizados em instituições públicas e privadas ou em posse de pesquisadores que ainda não foram reconhecidos e cadastrados pelo IPHAN em suas bases de dados oficiais;</w:t>
      </w:r>
    </w:p>
    <w:p w14:paraId="56AFBEED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line="300" w:lineRule="auto"/>
        <w:ind w:right="323"/>
      </w:pPr>
      <w:r>
        <w:t>Para além da necessidade premente do recadastramento, o conhecimento consolidado de informações de sítios arqueológicos também pode</w:t>
      </w:r>
      <w:r>
        <w:rPr>
          <w:spacing w:val="-1"/>
        </w:rPr>
        <w:t xml:space="preserve"> </w:t>
      </w:r>
      <w:r>
        <w:t>impactar</w:t>
      </w:r>
      <w:r>
        <w:rPr>
          <w:spacing w:val="-1"/>
        </w:rPr>
        <w:t xml:space="preserve"> </w:t>
      </w:r>
      <w:r>
        <w:t>positivamente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outras iniciativas</w:t>
      </w:r>
      <w:r>
        <w:rPr>
          <w:spacing w:val="-1"/>
        </w:rPr>
        <w:t xml:space="preserve"> </w:t>
      </w:r>
      <w:r>
        <w:t>propostas pelas</w:t>
      </w:r>
      <w:r>
        <w:rPr>
          <w:spacing w:val="40"/>
        </w:rPr>
        <w:t xml:space="preserve"> </w:t>
      </w:r>
      <w:r>
        <w:t>prefeituras,</w:t>
      </w:r>
      <w:r>
        <w:rPr>
          <w:spacing w:val="40"/>
        </w:rPr>
        <w:t xml:space="preserve"> </w:t>
      </w:r>
      <w:r>
        <w:t>tais</w:t>
      </w:r>
      <w:r>
        <w:rPr>
          <w:spacing w:val="39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mapas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zoneamento</w:t>
      </w:r>
      <w:r>
        <w:rPr>
          <w:spacing w:val="40"/>
        </w:rPr>
        <w:t xml:space="preserve"> </w:t>
      </w:r>
      <w:r>
        <w:t>arqueológico</w:t>
      </w:r>
      <w:r>
        <w:rPr>
          <w:spacing w:val="40"/>
        </w:rPr>
        <w:t xml:space="preserve"> </w:t>
      </w:r>
      <w:r>
        <w:t>e</w:t>
      </w:r>
    </w:p>
    <w:p w14:paraId="2F3C5C98" w14:textId="77777777" w:rsidR="00BF6B6D" w:rsidRDefault="00BF6B6D">
      <w:pPr>
        <w:pStyle w:val="PargrafodaLista"/>
        <w:spacing w:line="300" w:lineRule="auto"/>
        <w:sectPr w:rsidR="00BF6B6D">
          <w:footerReference w:type="default" r:id="rId8"/>
          <w:type w:val="continuous"/>
          <w:pgSz w:w="12240" w:h="15840"/>
          <w:pgMar w:top="1260" w:right="1800" w:bottom="960" w:left="1800" w:header="0" w:footer="763" w:gutter="0"/>
          <w:pgNumType w:start="1"/>
          <w:cols w:space="720"/>
        </w:sectPr>
      </w:pPr>
    </w:p>
    <w:p w14:paraId="39B90C89" w14:textId="77777777" w:rsidR="00BF6B6D" w:rsidRDefault="00000000">
      <w:pPr>
        <w:pStyle w:val="Corpodetexto"/>
        <w:spacing w:before="76" w:line="300" w:lineRule="auto"/>
        <w:ind w:left="1387" w:right="62" w:firstLine="0"/>
        <w:jc w:val="left"/>
      </w:pPr>
      <w:r>
        <w:lastRenderedPageBreak/>
        <w:t xml:space="preserve">produção de modelos preditivos sobre sítios arqueológicos na área do </w:t>
      </w:r>
      <w:r>
        <w:rPr>
          <w:spacing w:val="-2"/>
        </w:rPr>
        <w:t>município.</w:t>
      </w:r>
    </w:p>
    <w:p w14:paraId="0B22AB08" w14:textId="77777777" w:rsidR="00BF6B6D" w:rsidRDefault="00BF6B6D">
      <w:pPr>
        <w:pStyle w:val="Corpodetexto"/>
        <w:spacing w:before="0"/>
        <w:ind w:left="0" w:firstLine="0"/>
        <w:jc w:val="left"/>
      </w:pPr>
    </w:p>
    <w:p w14:paraId="4C07FB6B" w14:textId="77777777" w:rsidR="00BF6B6D" w:rsidRDefault="00BF6B6D">
      <w:pPr>
        <w:pStyle w:val="Corpodetexto"/>
        <w:spacing w:before="34"/>
        <w:ind w:left="0" w:firstLine="0"/>
        <w:jc w:val="left"/>
      </w:pPr>
    </w:p>
    <w:p w14:paraId="69450379" w14:textId="77777777" w:rsidR="00BF6B6D" w:rsidRDefault="00000000">
      <w:pPr>
        <w:pStyle w:val="Ttulo1"/>
        <w:numPr>
          <w:ilvl w:val="0"/>
          <w:numId w:val="1"/>
        </w:numPr>
        <w:tabs>
          <w:tab w:val="left" w:pos="981"/>
        </w:tabs>
        <w:ind w:left="981" w:hanging="338"/>
      </w:pPr>
      <w:r>
        <w:rPr>
          <w:spacing w:val="-2"/>
        </w:rPr>
        <w:t>OBJETIVOS</w:t>
      </w:r>
    </w:p>
    <w:p w14:paraId="17A31D5D" w14:textId="5D75E95A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77" w:line="300" w:lineRule="auto"/>
        <w:ind w:right="323"/>
      </w:pPr>
      <w:bookmarkStart w:id="0" w:name="_Hlk196210675"/>
      <w:r>
        <w:t>Levantar informações sobre sítios arqueológicos conhecidos em bases de dados oficiais do IPHAN (CNSA</w:t>
      </w:r>
      <w:r w:rsidR="00B306D9">
        <w:rPr>
          <w:rStyle w:val="Refdenotaderodap"/>
        </w:rPr>
        <w:footnoteReference w:id="1"/>
      </w:r>
      <w:r>
        <w:t xml:space="preserve"> e SICG) que necessitem serem recadastrados, bem como em outras bases de dados oficiais ou não;</w:t>
      </w:r>
    </w:p>
    <w:bookmarkEnd w:id="0"/>
    <w:p w14:paraId="67AA3B8B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line="300" w:lineRule="auto"/>
      </w:pPr>
      <w:r>
        <w:rPr>
          <w:w w:val="105"/>
        </w:rPr>
        <w:t xml:space="preserve">Executar o recadastramento de sítios arqueológicos ainda não </w:t>
      </w:r>
      <w:r>
        <w:rPr>
          <w:spacing w:val="-2"/>
          <w:w w:val="105"/>
        </w:rPr>
        <w:t>cadastrados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Sistema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Integrado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Conhecimento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Gestão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SICG, </w:t>
      </w:r>
      <w:r>
        <w:t>bem</w:t>
      </w:r>
      <w:r>
        <w:rPr>
          <w:spacing w:val="-14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cadastrar</w:t>
      </w:r>
      <w:r>
        <w:rPr>
          <w:spacing w:val="-14"/>
        </w:rPr>
        <w:t xml:space="preserve"> </w:t>
      </w:r>
      <w:r>
        <w:t>eventuais</w:t>
      </w:r>
      <w:r>
        <w:rPr>
          <w:spacing w:val="-12"/>
        </w:rPr>
        <w:t xml:space="preserve"> </w:t>
      </w:r>
      <w:r>
        <w:t>novos</w:t>
      </w:r>
      <w:r>
        <w:rPr>
          <w:spacing w:val="-12"/>
        </w:rPr>
        <w:t xml:space="preserve"> </w:t>
      </w:r>
      <w:r>
        <w:t>sítios</w:t>
      </w:r>
      <w:r>
        <w:rPr>
          <w:spacing w:val="-9"/>
        </w:rPr>
        <w:t xml:space="preserve"> </w:t>
      </w:r>
      <w:r>
        <w:t>arqueológicos</w:t>
      </w:r>
      <w:r>
        <w:rPr>
          <w:spacing w:val="-12"/>
        </w:rPr>
        <w:t xml:space="preserve"> </w:t>
      </w:r>
      <w:r>
        <w:t xml:space="preserve">identificados </w:t>
      </w:r>
      <w:r>
        <w:rPr>
          <w:w w:val="105"/>
        </w:rPr>
        <w:t>durante</w:t>
      </w:r>
      <w:r>
        <w:rPr>
          <w:spacing w:val="-26"/>
          <w:w w:val="105"/>
        </w:rPr>
        <w:t xml:space="preserve"> </w:t>
      </w:r>
      <w:r>
        <w:rPr>
          <w:w w:val="105"/>
        </w:rPr>
        <w:t>as</w:t>
      </w:r>
      <w:r>
        <w:rPr>
          <w:spacing w:val="-24"/>
          <w:w w:val="105"/>
        </w:rPr>
        <w:t xml:space="preserve"> </w:t>
      </w:r>
      <w:r>
        <w:rPr>
          <w:w w:val="105"/>
        </w:rPr>
        <w:t>etapas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r>
        <w:rPr>
          <w:w w:val="105"/>
        </w:rPr>
        <w:t>pesquisa</w:t>
      </w:r>
      <w:r>
        <w:rPr>
          <w:spacing w:val="-24"/>
          <w:w w:val="105"/>
        </w:rPr>
        <w:t xml:space="preserve"> </w:t>
      </w:r>
      <w:r>
        <w:rPr>
          <w:w w:val="105"/>
        </w:rPr>
        <w:t>laboratorial</w:t>
      </w:r>
      <w:r>
        <w:rPr>
          <w:spacing w:val="-26"/>
          <w:w w:val="105"/>
        </w:rPr>
        <w:t xml:space="preserve"> 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campo;</w:t>
      </w:r>
    </w:p>
    <w:p w14:paraId="08BB3DA2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line="300" w:lineRule="auto"/>
        <w:ind w:right="323"/>
      </w:pPr>
      <w:r>
        <w:t>Executar eventuais ações correlacionados ao recadastramento de sítios</w:t>
      </w:r>
      <w:r>
        <w:rPr>
          <w:spacing w:val="-3"/>
        </w:rPr>
        <w:t xml:space="preserve"> </w:t>
      </w:r>
      <w:r>
        <w:t>arqueológicos,</w:t>
      </w:r>
      <w:r>
        <w:rPr>
          <w:spacing w:val="-3"/>
        </w:rPr>
        <w:t xml:space="preserve"> </w:t>
      </w:r>
      <w:r>
        <w:t>tais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cercamento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sinalização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sítios</w:t>
      </w:r>
      <w:r>
        <w:rPr>
          <w:spacing w:val="-6"/>
        </w:rPr>
        <w:t xml:space="preserve"> </w:t>
      </w:r>
      <w:r>
        <w:t xml:space="preserve">e a indicação de sítios que necessitam ou são propícios a ações de socialização, conservação e/ou ampliação das pesquisas </w:t>
      </w:r>
      <w:r>
        <w:rPr>
          <w:spacing w:val="-2"/>
        </w:rPr>
        <w:t>arqueológicas.</w:t>
      </w:r>
    </w:p>
    <w:p w14:paraId="1238262D" w14:textId="77777777" w:rsidR="00BF6B6D" w:rsidRDefault="00BF6B6D">
      <w:pPr>
        <w:pStyle w:val="Corpodetexto"/>
        <w:spacing w:before="0"/>
        <w:ind w:left="0" w:firstLine="0"/>
        <w:jc w:val="left"/>
      </w:pPr>
    </w:p>
    <w:p w14:paraId="0F1D5A47" w14:textId="77777777" w:rsidR="00BF6B6D" w:rsidRDefault="00BF6B6D">
      <w:pPr>
        <w:pStyle w:val="Corpodetexto"/>
        <w:spacing w:before="31"/>
        <w:ind w:left="0" w:firstLine="0"/>
        <w:jc w:val="left"/>
      </w:pPr>
    </w:p>
    <w:p w14:paraId="741D05AB" w14:textId="77777777" w:rsidR="00BF6B6D" w:rsidRDefault="00000000">
      <w:pPr>
        <w:pStyle w:val="Ttulo1"/>
        <w:numPr>
          <w:ilvl w:val="0"/>
          <w:numId w:val="1"/>
        </w:numPr>
        <w:tabs>
          <w:tab w:val="left" w:pos="981"/>
        </w:tabs>
        <w:ind w:left="981" w:hanging="338"/>
      </w:pPr>
      <w:r>
        <w:rPr>
          <w:spacing w:val="-2"/>
          <w:w w:val="110"/>
        </w:rPr>
        <w:t>DEFINIÇÕES</w:t>
      </w:r>
    </w:p>
    <w:p w14:paraId="186F73F3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77" w:line="297" w:lineRule="auto"/>
        <w:ind w:right="325"/>
      </w:pPr>
      <w:r>
        <w:rPr>
          <w:i/>
        </w:rPr>
        <w:t>Cadastramento</w:t>
      </w:r>
      <w:r>
        <w:t>: registro das informações completas ou parciais de sítios arqueológicos na plataforma oficial atual do IPHAN, o Sistema Integrado de Conhecimento e Gestão - SICG;</w:t>
      </w:r>
    </w:p>
    <w:p w14:paraId="06BFEA74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20" w:line="300" w:lineRule="auto"/>
        <w:ind w:right="323"/>
      </w:pPr>
      <w:r>
        <w:rPr>
          <w:i/>
          <w:w w:val="105"/>
        </w:rPr>
        <w:t>Recadastramento</w:t>
      </w:r>
      <w:r>
        <w:rPr>
          <w:w w:val="105"/>
        </w:rPr>
        <w:t>: registro das informações completas no Sistema Integrado de Conhecimento e Gestão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- SICG de dados referentes à </w:t>
      </w:r>
      <w:r>
        <w:t xml:space="preserve">localização, delimitação, georreferenciamento e caracterização dos </w:t>
      </w:r>
      <w:r>
        <w:rPr>
          <w:w w:val="105"/>
        </w:rPr>
        <w:t xml:space="preserve">sítios arqueológicos constantes no Cadastro Nacional dos Sítios Arqueológicos – CNSA, em documentação existente na Superintendência que não tenham sido georreferenciados ou que apresentem problemas ou imprecisões em relação a sua geolocalização precisa, ou ainda identificados em outras bases de </w:t>
      </w:r>
      <w:r>
        <w:rPr>
          <w:spacing w:val="-2"/>
          <w:w w:val="105"/>
        </w:rPr>
        <w:t>dados;</w:t>
      </w:r>
    </w:p>
    <w:p w14:paraId="0B9207F6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07" w:line="300" w:lineRule="auto"/>
      </w:pPr>
      <w:r>
        <w:rPr>
          <w:i/>
        </w:rPr>
        <w:t>Caminhamento</w:t>
      </w:r>
      <w:r>
        <w:t>: é a realização de caminhamento por toda a área do sítio e suas proximidades, com o intuito de observar os limites da dispersão superficial dos vestígios de natureza arqueológica, objetivando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delimitação</w:t>
      </w:r>
      <w:r>
        <w:rPr>
          <w:spacing w:val="-7"/>
        </w:rPr>
        <w:t xml:space="preserve"> </w:t>
      </w:r>
      <w:r>
        <w:t>horizontal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sítio</w:t>
      </w:r>
      <w:r>
        <w:rPr>
          <w:spacing w:val="-7"/>
        </w:rPr>
        <w:t xml:space="preserve"> </w:t>
      </w:r>
      <w:r>
        <w:t>arqueológico;</w:t>
      </w:r>
    </w:p>
    <w:p w14:paraId="7C481519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15" w:line="297" w:lineRule="auto"/>
      </w:pPr>
      <w:r>
        <w:rPr>
          <w:i/>
        </w:rPr>
        <w:lastRenderedPageBreak/>
        <w:t>Intervenções de subsuperfície</w:t>
      </w:r>
      <w:r>
        <w:t>: trata-se de ação suplementar ao caminhamento,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intervenção</w:t>
      </w:r>
      <w:r>
        <w:rPr>
          <w:spacing w:val="-9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subsolo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áreas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</w:p>
    <w:p w14:paraId="745E4AC7" w14:textId="77777777" w:rsidR="00BF6B6D" w:rsidRDefault="00BF6B6D">
      <w:pPr>
        <w:pStyle w:val="PargrafodaLista"/>
        <w:spacing w:line="297" w:lineRule="auto"/>
        <w:sectPr w:rsidR="00BF6B6D">
          <w:pgSz w:w="12240" w:h="15840"/>
          <w:pgMar w:top="1260" w:right="1800" w:bottom="960" w:left="1800" w:header="0" w:footer="763" w:gutter="0"/>
          <w:cols w:space="720"/>
        </w:sectPr>
      </w:pPr>
    </w:p>
    <w:p w14:paraId="6067A74E" w14:textId="77777777" w:rsidR="00BF6B6D" w:rsidRDefault="00000000">
      <w:pPr>
        <w:pStyle w:val="Corpodetexto"/>
        <w:spacing w:before="76" w:line="300" w:lineRule="auto"/>
        <w:ind w:left="1387" w:right="325" w:firstLine="0"/>
      </w:pPr>
      <w:r>
        <w:lastRenderedPageBreak/>
        <w:t>haja</w:t>
      </w:r>
      <w:r>
        <w:rPr>
          <w:spacing w:val="-15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dispersão</w:t>
      </w:r>
      <w:r>
        <w:rPr>
          <w:spacing w:val="-15"/>
        </w:rPr>
        <w:t xml:space="preserve"> </w:t>
      </w:r>
      <w:r>
        <w:t>superficial</w:t>
      </w:r>
      <w:r>
        <w:rPr>
          <w:spacing w:val="-16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vestígios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natureza</w:t>
      </w:r>
      <w:r>
        <w:rPr>
          <w:spacing w:val="-17"/>
        </w:rPr>
        <w:t xml:space="preserve"> </w:t>
      </w:r>
      <w:r>
        <w:t>arqueológica, objetivando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delimitação</w:t>
      </w:r>
      <w:r>
        <w:rPr>
          <w:spacing w:val="-9"/>
        </w:rPr>
        <w:t xml:space="preserve"> </w:t>
      </w:r>
      <w:r>
        <w:t>vertical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sítio</w:t>
      </w:r>
      <w:r>
        <w:rPr>
          <w:spacing w:val="-10"/>
        </w:rPr>
        <w:t xml:space="preserve"> </w:t>
      </w:r>
      <w:r>
        <w:t>arqueológico;</w:t>
      </w:r>
    </w:p>
    <w:p w14:paraId="038A54A6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13" w:line="300" w:lineRule="auto"/>
        <w:ind w:right="325"/>
      </w:pPr>
      <w:r>
        <w:rPr>
          <w:i/>
        </w:rPr>
        <w:t>Delimitação</w:t>
      </w:r>
      <w:r>
        <w:t>: é a definição da área do sítio arqueológico por meio do estabelecimento do seu ponto central e seus limites horizontais e verticais,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crie</w:t>
      </w:r>
      <w:r>
        <w:rPr>
          <w:spacing w:val="-10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polígono,</w:t>
      </w:r>
      <w:r>
        <w:rPr>
          <w:spacing w:val="-11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disposto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Art. 5º da Portaria IPHAN n. 316/2019;</w:t>
      </w:r>
    </w:p>
    <w:p w14:paraId="6CDE1AB3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line="300" w:lineRule="auto"/>
        <w:ind w:right="322"/>
      </w:pPr>
      <w:r>
        <w:rPr>
          <w:i/>
        </w:rPr>
        <w:t>Georreferenciamento</w:t>
      </w:r>
      <w:r>
        <w:t>: é o referenciamento do ponto central e do polígono delimitado do sítio arqueológico ao Sistema Geodésico Brasileiro, precisando sua área e posição geográfica, que deverão ser informados em coordenadas geográficas em graus decimais e Datum SIRGAS 2000 (EPSG 4674);</w:t>
      </w:r>
    </w:p>
    <w:p w14:paraId="1FB34049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line="300" w:lineRule="auto"/>
        <w:ind w:right="323"/>
      </w:pPr>
      <w:r>
        <w:rPr>
          <w:i/>
        </w:rPr>
        <w:t>Caracterização</w:t>
      </w:r>
      <w:r>
        <w:t>:</w:t>
      </w:r>
      <w:r>
        <w:rPr>
          <w:spacing w:val="-14"/>
        </w:rPr>
        <w:t xml:space="preserve"> </w:t>
      </w:r>
      <w:r>
        <w:t>detalhamento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sítio</w:t>
      </w:r>
      <w:r>
        <w:rPr>
          <w:spacing w:val="-15"/>
        </w:rPr>
        <w:t xml:space="preserve"> </w:t>
      </w:r>
      <w:r>
        <w:t>arqueológico</w:t>
      </w:r>
      <w:r>
        <w:rPr>
          <w:spacing w:val="-1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deverá</w:t>
      </w:r>
      <w:r>
        <w:rPr>
          <w:spacing w:val="-16"/>
        </w:rPr>
        <w:t xml:space="preserve"> </w:t>
      </w:r>
      <w:r>
        <w:t>conter os seguintes itens: síntese do bem; classificação; tipo de sítio; classificação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vestígios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compõe;</w:t>
      </w:r>
      <w:r>
        <w:rPr>
          <w:spacing w:val="-2"/>
        </w:rPr>
        <w:t xml:space="preserve"> </w:t>
      </w:r>
      <w:r>
        <w:t>paisagem</w:t>
      </w:r>
      <w:r>
        <w:rPr>
          <w:spacing w:val="-5"/>
        </w:rPr>
        <w:t xml:space="preserve"> </w:t>
      </w:r>
      <w:r>
        <w:t>ambiental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que esteja inserido; descrição do contexto deposicional; estado de conservação; registro fotográfico, incluindo, quando for o caso, imagens obtidas na pesquisa bibliográfica; e dados acerca da área, indicando se trata de área pública ou privada, assim como seu proprietário, conforme disposto no Art. 6º da Portaria IPHAN n. </w:t>
      </w:r>
      <w:r>
        <w:rPr>
          <w:spacing w:val="-2"/>
        </w:rPr>
        <w:t>316/2019;</w:t>
      </w:r>
    </w:p>
    <w:p w14:paraId="3AB602B7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07" w:line="300" w:lineRule="auto"/>
      </w:pPr>
      <w:r>
        <w:rPr>
          <w:i/>
        </w:rPr>
        <w:t>Cadastro Nacional de Sítios Arqueológicos – CNSA</w:t>
      </w:r>
      <w:r>
        <w:t xml:space="preserve">: antigo sistema de registro de sítios arqueológicos formal do IPHAN, atualmente não recebendo cadastro de novos sítios arqueológicos, mas utilizado para pesquisa de sítios cadastrados anteriormente, baseado no sítio </w:t>
      </w:r>
      <w:r>
        <w:rPr>
          <w:spacing w:val="-2"/>
        </w:rPr>
        <w:t>eletrônico:</w:t>
      </w:r>
      <w:r>
        <w:rPr>
          <w:spacing w:val="-16"/>
        </w:rPr>
        <w:t xml:space="preserve"> </w:t>
      </w:r>
      <w:hyperlink r:id="rId9">
        <w:r>
          <w:rPr>
            <w:color w:val="467886"/>
            <w:spacing w:val="-2"/>
            <w:u w:val="single" w:color="467886"/>
          </w:rPr>
          <w:t>http://portal.iphan.gov.br/sgpa/?consulta=cnsa</w:t>
        </w:r>
        <w:r>
          <w:rPr>
            <w:spacing w:val="-2"/>
          </w:rPr>
          <w:t>;</w:t>
        </w:r>
      </w:hyperlink>
    </w:p>
    <w:p w14:paraId="73930A48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4"/>
          <w:tab w:val="left" w:pos="1387"/>
        </w:tabs>
        <w:spacing w:before="113" w:line="300" w:lineRule="auto"/>
        <w:ind w:right="323"/>
      </w:pPr>
      <w:r>
        <w:rPr>
          <w:i/>
        </w:rPr>
        <w:t>Sistema Integrado de Conhecimento e Gestão – SICG</w:t>
      </w:r>
      <w:r>
        <w:t>: instrumento desenvolvido para armazenar os dados sobre o patrimônio cultural, com</w:t>
      </w:r>
      <w:r>
        <w:rPr>
          <w:spacing w:val="-7"/>
        </w:rPr>
        <w:t xml:space="preserve"> </w:t>
      </w:r>
      <w:r>
        <w:t>foco</w:t>
      </w:r>
      <w:r>
        <w:rPr>
          <w:spacing w:val="-6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natureza</w:t>
      </w:r>
      <w:r>
        <w:rPr>
          <w:spacing w:val="-4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reunindo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única de informações sobre cidades históricas, bens móveis, edificações, paisagens,</w:t>
      </w:r>
      <w:r>
        <w:rPr>
          <w:spacing w:val="-10"/>
        </w:rPr>
        <w:t xml:space="preserve"> </w:t>
      </w:r>
      <w:r>
        <w:t>arqueologia,</w:t>
      </w:r>
      <w:r>
        <w:rPr>
          <w:spacing w:val="-9"/>
        </w:rPr>
        <w:t xml:space="preserve"> </w:t>
      </w:r>
      <w:r>
        <w:t>patrimônio</w:t>
      </w:r>
      <w:r>
        <w:rPr>
          <w:spacing w:val="-10"/>
        </w:rPr>
        <w:t xml:space="preserve"> </w:t>
      </w:r>
      <w:r>
        <w:t>ferroviário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ocorrências</w:t>
      </w:r>
      <w:r>
        <w:rPr>
          <w:spacing w:val="-9"/>
        </w:rPr>
        <w:t xml:space="preserve"> </w:t>
      </w:r>
      <w:r>
        <w:t xml:space="preserve">do patrimônio cultural do Brasil, baseado no sítio eletrônico: </w:t>
      </w:r>
      <w:r>
        <w:rPr>
          <w:color w:val="467886"/>
          <w:spacing w:val="-2"/>
          <w:u w:val="single" w:color="467886"/>
        </w:rPr>
        <w:t>https://sicg.iphan.gov.br/</w:t>
      </w:r>
      <w:r>
        <w:rPr>
          <w:spacing w:val="-2"/>
        </w:rPr>
        <w:t>;</w:t>
      </w:r>
    </w:p>
    <w:p w14:paraId="6AFE6A42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7"/>
          <w:tab w:val="left" w:pos="1645"/>
          <w:tab w:val="left" w:pos="4031"/>
        </w:tabs>
        <w:spacing w:before="109" w:line="300" w:lineRule="auto"/>
        <w:ind w:right="325"/>
      </w:pPr>
      <w:r>
        <w:tab/>
      </w:r>
      <w:r>
        <w:rPr>
          <w:i/>
        </w:rPr>
        <w:t>Instituições de Guarda e Pesquisa – IGP</w:t>
      </w:r>
      <w:r>
        <w:t>: instituições cadastradas pelo IPHAN para recebimento de bens arqueológicos móveis provenientes de sítios arqueológicos. As instituições consideradas “aptas” encontram-se elencadas no</w:t>
      </w:r>
      <w:r>
        <w:rPr>
          <w:spacing w:val="-1"/>
        </w:rPr>
        <w:t xml:space="preserve"> </w:t>
      </w:r>
      <w:r>
        <w:t xml:space="preserve">Cadastro Nacional de Instituições de Guarda e Pesquisa – CNIGP, que pode ser acessado no sítio </w:t>
      </w:r>
      <w:r>
        <w:rPr>
          <w:spacing w:val="-2"/>
        </w:rPr>
        <w:t>eletrônico:</w:t>
      </w:r>
      <w:r>
        <w:tab/>
      </w:r>
      <w:r>
        <w:rPr>
          <w:color w:val="467886"/>
          <w:spacing w:val="-2"/>
          <w:w w:val="90"/>
          <w:u w:val="single" w:color="467886"/>
        </w:rPr>
        <w:t>http</w:t>
      </w:r>
      <w:hyperlink r:id="rId10">
        <w:r>
          <w:rPr>
            <w:color w:val="467886"/>
            <w:spacing w:val="-2"/>
            <w:w w:val="90"/>
            <w:u w:val="single" w:color="467886"/>
          </w:rPr>
          <w:t>s://www.gov.br/iphan/pt-br/patrimonio-</w:t>
        </w:r>
      </w:hyperlink>
      <w:r>
        <w:rPr>
          <w:color w:val="467886"/>
          <w:spacing w:val="-2"/>
          <w:w w:val="90"/>
        </w:rPr>
        <w:t xml:space="preserve"> </w:t>
      </w:r>
      <w:r>
        <w:rPr>
          <w:color w:val="467886"/>
          <w:spacing w:val="-2"/>
          <w:u w:val="single" w:color="467886"/>
        </w:rPr>
        <w:t>cultural/patrimonio-arqueologico/instituicoes-de-guarda-e-pesquisa</w:t>
      </w:r>
    </w:p>
    <w:p w14:paraId="3D3F5ACA" w14:textId="77777777" w:rsidR="00BF6B6D" w:rsidRDefault="00BF6B6D">
      <w:pPr>
        <w:pStyle w:val="PargrafodaLista"/>
        <w:spacing w:line="300" w:lineRule="auto"/>
        <w:sectPr w:rsidR="00BF6B6D">
          <w:pgSz w:w="12240" w:h="15840"/>
          <w:pgMar w:top="1260" w:right="1800" w:bottom="960" w:left="1800" w:header="0" w:footer="763" w:gutter="0"/>
          <w:cols w:space="720"/>
        </w:sectPr>
      </w:pPr>
    </w:p>
    <w:p w14:paraId="428AD81E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7"/>
          <w:tab w:val="left" w:pos="1645"/>
        </w:tabs>
        <w:spacing w:before="76" w:line="300" w:lineRule="auto"/>
        <w:ind w:right="323"/>
      </w:pPr>
      <w:r>
        <w:lastRenderedPageBreak/>
        <w:tab/>
      </w:r>
      <w:r>
        <w:rPr>
          <w:i/>
        </w:rPr>
        <w:t>Cercamento</w:t>
      </w:r>
      <w:r>
        <w:t>:</w:t>
      </w:r>
      <w:r>
        <w:rPr>
          <w:spacing w:val="-17"/>
        </w:rPr>
        <w:t xml:space="preserve"> </w:t>
      </w:r>
      <w:r>
        <w:t>atividade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delimitação</w:t>
      </w:r>
      <w:r>
        <w:rPr>
          <w:spacing w:val="-17"/>
        </w:rPr>
        <w:t xml:space="preserve"> </w:t>
      </w:r>
      <w:r>
        <w:t>física</w:t>
      </w:r>
      <w:r>
        <w:rPr>
          <w:spacing w:val="-16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sítios</w:t>
      </w:r>
      <w:r>
        <w:rPr>
          <w:spacing w:val="-16"/>
        </w:rPr>
        <w:t xml:space="preserve"> </w:t>
      </w:r>
      <w:r>
        <w:t>arqueológicos a</w:t>
      </w:r>
      <w:r>
        <w:rPr>
          <w:spacing w:val="-11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instalação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postes,</w:t>
      </w:r>
      <w:r>
        <w:rPr>
          <w:spacing w:val="-7"/>
        </w:rPr>
        <w:t xml:space="preserve"> </w:t>
      </w:r>
      <w:r>
        <w:t>cercas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t>formas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maneira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</w:rPr>
        <w:t>resguardar</w:t>
      </w:r>
      <w:r>
        <w:rPr>
          <w:spacing w:val="-12"/>
        </w:rPr>
        <w:t xml:space="preserve"> </w:t>
      </w:r>
      <w:r>
        <w:rPr>
          <w:spacing w:val="-2"/>
        </w:rPr>
        <w:t>os</w:t>
      </w:r>
      <w:r>
        <w:rPr>
          <w:spacing w:val="-12"/>
        </w:rPr>
        <w:t xml:space="preserve"> </w:t>
      </w:r>
      <w:r>
        <w:rPr>
          <w:spacing w:val="-2"/>
        </w:rPr>
        <w:t>sítios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impedir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dificultar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seu</w:t>
      </w:r>
      <w:r>
        <w:rPr>
          <w:spacing w:val="-11"/>
        </w:rPr>
        <w:t xml:space="preserve"> </w:t>
      </w:r>
      <w:r>
        <w:rPr>
          <w:spacing w:val="-2"/>
        </w:rPr>
        <w:t>acesso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4"/>
        </w:rPr>
        <w:t xml:space="preserve"> </w:t>
      </w:r>
      <w:r>
        <w:rPr>
          <w:spacing w:val="-2"/>
        </w:rPr>
        <w:t>vistas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 xml:space="preserve">sua </w:t>
      </w:r>
      <w:r>
        <w:t xml:space="preserve">preservação </w:t>
      </w:r>
      <w:r>
        <w:rPr>
          <w:i/>
        </w:rPr>
        <w:t>in situ</w:t>
      </w:r>
      <w:r>
        <w:t>;</w:t>
      </w:r>
    </w:p>
    <w:p w14:paraId="6391BD7B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7"/>
          <w:tab w:val="left" w:pos="1645"/>
        </w:tabs>
        <w:spacing w:before="113" w:line="300" w:lineRule="auto"/>
        <w:ind w:right="323"/>
      </w:pPr>
      <w:r>
        <w:tab/>
      </w:r>
      <w:r>
        <w:rPr>
          <w:i/>
        </w:rPr>
        <w:t>Sinalização</w:t>
      </w:r>
      <w:r>
        <w:t xml:space="preserve">: atividade de instalação de placas nos modelos oficiais do IPHAN com informações gerais sobre os sítios arqueológicos a fim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identificá-los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dar</w:t>
      </w:r>
      <w:r>
        <w:rPr>
          <w:spacing w:val="-7"/>
        </w:rPr>
        <w:t xml:space="preserve"> </w:t>
      </w:r>
      <w:r>
        <w:rPr>
          <w:spacing w:val="-2"/>
        </w:rPr>
        <w:t>conhecimento</w:t>
      </w:r>
      <w:r>
        <w:rPr>
          <w:spacing w:val="-10"/>
        </w:rPr>
        <w:t xml:space="preserve"> </w:t>
      </w:r>
      <w:r>
        <w:rPr>
          <w:spacing w:val="-2"/>
        </w:rPr>
        <w:t>público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sua</w:t>
      </w:r>
      <w:r>
        <w:rPr>
          <w:spacing w:val="-9"/>
        </w:rPr>
        <w:t xml:space="preserve"> </w:t>
      </w:r>
      <w:r>
        <w:rPr>
          <w:spacing w:val="-2"/>
        </w:rPr>
        <w:t>existência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 xml:space="preserve">fins </w:t>
      </w:r>
      <w:r>
        <w:t>de</w:t>
      </w:r>
      <w:r>
        <w:rPr>
          <w:spacing w:val="-18"/>
        </w:rPr>
        <w:t xml:space="preserve"> </w:t>
      </w:r>
      <w:r>
        <w:t>preservação.</w:t>
      </w:r>
    </w:p>
    <w:p w14:paraId="691EF591" w14:textId="77777777" w:rsidR="00BF6B6D" w:rsidRDefault="00BF6B6D">
      <w:pPr>
        <w:pStyle w:val="Corpodetexto"/>
        <w:spacing w:before="0"/>
        <w:ind w:left="0" w:firstLine="0"/>
        <w:jc w:val="left"/>
      </w:pPr>
    </w:p>
    <w:p w14:paraId="63BFAC5E" w14:textId="77777777" w:rsidR="00BF6B6D" w:rsidRDefault="00BF6B6D">
      <w:pPr>
        <w:pStyle w:val="Corpodetexto"/>
        <w:spacing w:before="33"/>
        <w:ind w:left="0" w:firstLine="0"/>
        <w:jc w:val="left"/>
      </w:pPr>
    </w:p>
    <w:p w14:paraId="4B44732E" w14:textId="77777777" w:rsidR="00BF6B6D" w:rsidRDefault="00000000">
      <w:pPr>
        <w:pStyle w:val="Ttulo1"/>
        <w:numPr>
          <w:ilvl w:val="0"/>
          <w:numId w:val="1"/>
        </w:numPr>
        <w:tabs>
          <w:tab w:val="left" w:pos="981"/>
        </w:tabs>
        <w:ind w:left="981" w:hanging="338"/>
      </w:pPr>
      <w:r>
        <w:rPr>
          <w:spacing w:val="-2"/>
          <w:w w:val="105"/>
        </w:rPr>
        <w:t>EXECUÇÃO</w:t>
      </w:r>
    </w:p>
    <w:p w14:paraId="1C038E2B" w14:textId="77777777" w:rsidR="00BF6B6D" w:rsidRDefault="00000000">
      <w:pPr>
        <w:pStyle w:val="Ttulo2"/>
        <w:numPr>
          <w:ilvl w:val="1"/>
          <w:numId w:val="1"/>
        </w:numPr>
        <w:tabs>
          <w:tab w:val="left" w:pos="1384"/>
        </w:tabs>
        <w:ind w:left="1384" w:hanging="403"/>
      </w:pPr>
      <w:r>
        <w:rPr>
          <w:spacing w:val="-2"/>
          <w:w w:val="105"/>
        </w:rPr>
        <w:t>Especificações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gerais</w:t>
      </w:r>
    </w:p>
    <w:p w14:paraId="4F71D505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79" w:line="300" w:lineRule="auto"/>
        <w:ind w:hanging="473"/>
      </w:pPr>
      <w:r>
        <w:t>Os produtos abaixo listados deverão ser produzidos e encaminhados por equipe técnica especializada e analisados e aprovados pelo IPHAN conforme especificações elencadas neste Termo de Referência;</w:t>
      </w:r>
    </w:p>
    <w:p w14:paraId="5D061301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10" w:line="300" w:lineRule="auto"/>
        <w:ind w:right="323" w:hanging="473"/>
      </w:pPr>
      <w:r>
        <w:t>A execução e apresentação de determinado produto só poderá ser realizada após a análise e aprovação pelo IPHAN do produto</w:t>
      </w:r>
      <w:r>
        <w:rPr>
          <w:spacing w:val="-16"/>
        </w:rPr>
        <w:t xml:space="preserve"> </w:t>
      </w:r>
      <w:r>
        <w:t>antecedente;</w:t>
      </w:r>
    </w:p>
    <w:p w14:paraId="4D1406AC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13" w:line="300" w:lineRule="auto"/>
        <w:ind w:right="327" w:hanging="473"/>
      </w:pPr>
      <w:r>
        <w:t>O IPHAN analisará o projeto e relatórios encaminhados podendo pedir informações complementares;</w:t>
      </w:r>
    </w:p>
    <w:p w14:paraId="1450D140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10" w:line="300" w:lineRule="auto"/>
        <w:ind w:hanging="473"/>
      </w:pPr>
      <w:r>
        <w:t>A elaboração, execução e relato dos produtos elencados a seguir</w:t>
      </w:r>
      <w:r>
        <w:rPr>
          <w:spacing w:val="-8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arqueólogo</w:t>
      </w:r>
      <w:r>
        <w:rPr>
          <w:spacing w:val="-8"/>
        </w:rPr>
        <w:t xml:space="preserve"> </w:t>
      </w:r>
      <w:r>
        <w:t xml:space="preserve">devidamente qualificado conforme Lei n. 13.653/2018 e Portaria IPHAN n. </w:t>
      </w:r>
      <w:r>
        <w:rPr>
          <w:spacing w:val="-2"/>
        </w:rPr>
        <w:t>317/2019.</w:t>
      </w:r>
    </w:p>
    <w:p w14:paraId="7B7832C7" w14:textId="77777777" w:rsidR="00BF6B6D" w:rsidRDefault="00000000">
      <w:pPr>
        <w:pStyle w:val="Ttulo2"/>
        <w:numPr>
          <w:ilvl w:val="1"/>
          <w:numId w:val="1"/>
        </w:numPr>
        <w:tabs>
          <w:tab w:val="left" w:pos="1384"/>
        </w:tabs>
        <w:spacing w:before="112"/>
        <w:ind w:left="1384" w:hanging="403"/>
      </w:pPr>
      <w:r>
        <w:rPr>
          <w:spacing w:val="-2"/>
          <w:w w:val="105"/>
        </w:rPr>
        <w:t>Produtos</w:t>
      </w:r>
    </w:p>
    <w:p w14:paraId="4D40F4C7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77" w:line="300" w:lineRule="auto"/>
        <w:ind w:right="325" w:hanging="473"/>
        <w:rPr>
          <w:b/>
        </w:rPr>
      </w:pPr>
      <w:r>
        <w:rPr>
          <w:b/>
        </w:rPr>
        <w:t>Produto 1</w:t>
      </w:r>
      <w:r>
        <w:t xml:space="preserve">: </w:t>
      </w:r>
      <w:r>
        <w:rPr>
          <w:b/>
        </w:rPr>
        <w:t xml:space="preserve">Projeto para Recadastramento de Sítios </w:t>
      </w:r>
      <w:r>
        <w:rPr>
          <w:b/>
          <w:spacing w:val="-2"/>
        </w:rPr>
        <w:t>Arqueológicos</w:t>
      </w:r>
    </w:p>
    <w:p w14:paraId="4FFB5321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line="300" w:lineRule="auto"/>
        <w:ind w:right="326"/>
      </w:pPr>
      <w:r>
        <w:rPr>
          <w:spacing w:val="-2"/>
        </w:rPr>
        <w:t>Deverá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apresentado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12"/>
        </w:rPr>
        <w:t xml:space="preserve"> </w:t>
      </w:r>
      <w:r>
        <w:rPr>
          <w:spacing w:val="-2"/>
        </w:rPr>
        <w:t>projeto,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devidamente</w:t>
      </w:r>
      <w:r>
        <w:rPr>
          <w:spacing w:val="-9"/>
        </w:rPr>
        <w:t xml:space="preserve"> </w:t>
      </w:r>
      <w:r>
        <w:rPr>
          <w:spacing w:val="-2"/>
        </w:rPr>
        <w:t xml:space="preserve">analisado </w:t>
      </w:r>
      <w:r>
        <w:t>e aprovado pelo IPHAN, em conformidade com as Portarias IPHAN</w:t>
      </w:r>
      <w:r>
        <w:rPr>
          <w:spacing w:val="37"/>
        </w:rPr>
        <w:t xml:space="preserve"> </w:t>
      </w:r>
      <w:r>
        <w:t>n.</w:t>
      </w:r>
      <w:r>
        <w:rPr>
          <w:spacing w:val="39"/>
        </w:rPr>
        <w:t xml:space="preserve"> </w:t>
      </w:r>
      <w:r>
        <w:t>07/1988,</w:t>
      </w:r>
      <w:r>
        <w:rPr>
          <w:spacing w:val="40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196/2019,</w:t>
      </w:r>
      <w:r>
        <w:rPr>
          <w:spacing w:val="36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316/2019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317/2019,</w:t>
      </w:r>
    </w:p>
    <w:p w14:paraId="77B0F4D9" w14:textId="77777777" w:rsidR="00BF6B6D" w:rsidRDefault="00000000">
      <w:pPr>
        <w:pStyle w:val="Corpodetexto"/>
        <w:spacing w:before="0" w:line="253" w:lineRule="exact"/>
        <w:ind w:firstLine="0"/>
      </w:pPr>
      <w:r>
        <w:t>contendo</w:t>
      </w:r>
      <w:r>
        <w:rPr>
          <w:spacing w:val="-6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itens</w:t>
      </w:r>
      <w:r>
        <w:rPr>
          <w:spacing w:val="-5"/>
        </w:rPr>
        <w:t xml:space="preserve"> </w:t>
      </w:r>
      <w:r>
        <w:t>listados</w:t>
      </w:r>
      <w:r>
        <w:rPr>
          <w:spacing w:val="-4"/>
        </w:rPr>
        <w:t xml:space="preserve"> </w:t>
      </w:r>
      <w:r>
        <w:rPr>
          <w:spacing w:val="-2"/>
        </w:rPr>
        <w:t>abaixo:</w:t>
      </w:r>
    </w:p>
    <w:p w14:paraId="5AAE1D32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3"/>
          <w:tab w:val="left" w:pos="1996"/>
        </w:tabs>
        <w:spacing w:before="179" w:line="300" w:lineRule="auto"/>
      </w:pPr>
      <w:r>
        <w:t>Indicação, com as devidas declarações, da equipe técnica e coordenador(a).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tal,</w:t>
      </w:r>
      <w:r>
        <w:rPr>
          <w:spacing w:val="-6"/>
        </w:rPr>
        <w:t xml:space="preserve"> </w:t>
      </w:r>
      <w:r>
        <w:t>o(a)</w:t>
      </w:r>
      <w:r>
        <w:rPr>
          <w:spacing w:val="-6"/>
        </w:rPr>
        <w:t xml:space="preserve"> </w:t>
      </w:r>
      <w:r>
        <w:t>coordenador(a)</w:t>
      </w:r>
      <w:r>
        <w:rPr>
          <w:spacing w:val="-4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atender</w:t>
      </w:r>
      <w:r>
        <w:rPr>
          <w:spacing w:val="-5"/>
        </w:rPr>
        <w:t xml:space="preserve"> </w:t>
      </w:r>
      <w:r>
        <w:t>aos requisitos da Lei nº 13.653/2018, comprovando por meio dos parâmetros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Iphan</w:t>
      </w:r>
      <w:r>
        <w:rPr>
          <w:spacing w:val="-3"/>
        </w:rPr>
        <w:t xml:space="preserve"> </w:t>
      </w:r>
      <w:r>
        <w:t>317/2019;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possuir</w:t>
      </w:r>
      <w:r>
        <w:rPr>
          <w:spacing w:val="-6"/>
        </w:rPr>
        <w:t xml:space="preserve"> </w:t>
      </w:r>
      <w:r>
        <w:t>pendências com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IPHAN;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acesso</w:t>
      </w:r>
      <w:r>
        <w:rPr>
          <w:spacing w:val="-10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SICG.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SICG</w:t>
      </w:r>
      <w:r>
        <w:rPr>
          <w:spacing w:val="-10"/>
        </w:rPr>
        <w:t xml:space="preserve"> </w:t>
      </w:r>
      <w:r>
        <w:t>deverá</w:t>
      </w:r>
    </w:p>
    <w:p w14:paraId="64A2E473" w14:textId="77777777" w:rsidR="00BF6B6D" w:rsidRDefault="00BF6B6D">
      <w:pPr>
        <w:pStyle w:val="PargrafodaLista"/>
        <w:spacing w:line="300" w:lineRule="auto"/>
        <w:sectPr w:rsidR="00BF6B6D">
          <w:pgSz w:w="12240" w:h="15840"/>
          <w:pgMar w:top="1260" w:right="1800" w:bottom="960" w:left="1800" w:header="0" w:footer="763" w:gutter="0"/>
          <w:cols w:space="720"/>
        </w:sectPr>
      </w:pPr>
    </w:p>
    <w:p w14:paraId="5822EF16" w14:textId="77777777" w:rsidR="00BF6B6D" w:rsidRDefault="00000000">
      <w:pPr>
        <w:pStyle w:val="Corpodetexto"/>
        <w:spacing w:before="76" w:line="300" w:lineRule="auto"/>
        <w:ind w:right="62" w:firstLine="0"/>
        <w:jc w:val="left"/>
      </w:pPr>
      <w:r>
        <w:lastRenderedPageBreak/>
        <w:t>ser</w:t>
      </w:r>
      <w:r>
        <w:rPr>
          <w:spacing w:val="-4"/>
        </w:rPr>
        <w:t xml:space="preserve"> </w:t>
      </w:r>
      <w:r>
        <w:t>solicitado</w:t>
      </w:r>
      <w:r>
        <w:rPr>
          <w:spacing w:val="-3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CNA</w:t>
      </w:r>
      <w:r>
        <w:rPr>
          <w:spacing w:val="-1"/>
        </w:rPr>
        <w:t xml:space="preserve"> </w:t>
      </w:r>
      <w:r>
        <w:t>depois</w:t>
      </w:r>
      <w:r>
        <w:rPr>
          <w:spacing w:val="-1"/>
        </w:rPr>
        <w:t xml:space="preserve"> </w:t>
      </w:r>
      <w:r>
        <w:t>da aprova do</w:t>
      </w:r>
      <w:r>
        <w:rPr>
          <w:spacing w:val="-2"/>
        </w:rPr>
        <w:t xml:space="preserve"> </w:t>
      </w:r>
      <w:r>
        <w:t>projeto, por meio do endereço eletrônico:</w:t>
      </w:r>
      <w:r>
        <w:rPr>
          <w:spacing w:val="40"/>
        </w:rPr>
        <w:t xml:space="preserve"> </w:t>
      </w:r>
      <w:hyperlink r:id="rId11">
        <w:r>
          <w:rPr>
            <w:color w:val="467886"/>
            <w:u w:val="single" w:color="467886"/>
          </w:rPr>
          <w:t>cna@iphan.gov.br</w:t>
        </w:r>
        <w:r>
          <w:t>;</w:t>
        </w:r>
      </w:hyperlink>
    </w:p>
    <w:p w14:paraId="4F3AFAA1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5"/>
        </w:tabs>
        <w:spacing w:before="113"/>
        <w:ind w:left="1995" w:right="0" w:hanging="337"/>
      </w:pPr>
      <w:r>
        <w:t>Objetivos</w:t>
      </w:r>
      <w:r>
        <w:rPr>
          <w:spacing w:val="-17"/>
        </w:rPr>
        <w:t xml:space="preserve"> </w:t>
      </w:r>
      <w:r>
        <w:t>gerais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específicos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rPr>
          <w:spacing w:val="-2"/>
        </w:rPr>
        <w:t>projeto;</w:t>
      </w:r>
    </w:p>
    <w:p w14:paraId="24ADD1F3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76" w:line="300" w:lineRule="auto"/>
      </w:pPr>
      <w:r>
        <w:t>Contextualização arqueológica e etno-histórica da área de pesquisa,</w:t>
      </w:r>
      <w:r>
        <w:rPr>
          <w:spacing w:val="80"/>
        </w:rPr>
        <w:t xml:space="preserve">   </w:t>
      </w:r>
      <w:r>
        <w:t>por</w:t>
      </w:r>
      <w:r>
        <w:rPr>
          <w:spacing w:val="80"/>
        </w:rPr>
        <w:t xml:space="preserve">   </w:t>
      </w:r>
      <w:r>
        <w:t>meio</w:t>
      </w:r>
      <w:r>
        <w:rPr>
          <w:spacing w:val="80"/>
        </w:rPr>
        <w:t xml:space="preserve">   </w:t>
      </w:r>
      <w:r>
        <w:t>de</w:t>
      </w:r>
      <w:r>
        <w:rPr>
          <w:spacing w:val="80"/>
        </w:rPr>
        <w:t xml:space="preserve">   </w:t>
      </w:r>
      <w:r>
        <w:t>levantamento</w:t>
      </w:r>
      <w:r>
        <w:rPr>
          <w:spacing w:val="80"/>
        </w:rPr>
        <w:t xml:space="preserve">   </w:t>
      </w:r>
      <w:r>
        <w:t xml:space="preserve">de dados secundários, a partir de consulta à bibliografia </w:t>
      </w:r>
      <w:r>
        <w:rPr>
          <w:spacing w:val="-2"/>
        </w:rPr>
        <w:t>especializada</w:t>
      </w:r>
    </w:p>
    <w:p w14:paraId="3B5C1A7D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before="113" w:line="300" w:lineRule="auto"/>
        <w:ind w:right="322"/>
      </w:pPr>
      <w:r>
        <w:t>Relação inicial dos sítios arqueológicos conforme lista disponibilizada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IPHAN. A</w:t>
      </w:r>
      <w:r>
        <w:rPr>
          <w:spacing w:val="-1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atualizada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sítios passíveis de recadastramento no município deverá ser solicitada ao Serviço de Registro e Cadastro - SREC do Centro Nacional de Arqueologia - CNA;</w:t>
      </w:r>
    </w:p>
    <w:p w14:paraId="577104A0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before="110" w:line="302" w:lineRule="auto"/>
        <w:ind w:right="326"/>
      </w:pPr>
      <w:r>
        <w:t>Cronograma de execução das atividades e entregas dos demais produtos,</w:t>
      </w:r>
      <w:r>
        <w:rPr>
          <w:spacing w:val="-18"/>
        </w:rPr>
        <w:t xml:space="preserve"> </w:t>
      </w:r>
      <w:r>
        <w:t>relatório(s)</w:t>
      </w:r>
      <w:r>
        <w:rPr>
          <w:spacing w:val="-17"/>
        </w:rPr>
        <w:t xml:space="preserve"> </w:t>
      </w:r>
      <w:r>
        <w:t>parcial(is)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relatório</w:t>
      </w:r>
      <w:r>
        <w:rPr>
          <w:spacing w:val="-19"/>
        </w:rPr>
        <w:t xml:space="preserve"> </w:t>
      </w:r>
      <w:r>
        <w:t>final;</w:t>
      </w:r>
    </w:p>
    <w:p w14:paraId="25CB5873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5"/>
        </w:tabs>
        <w:spacing w:before="107"/>
        <w:ind w:left="1995" w:right="0" w:hanging="337"/>
      </w:pPr>
      <w:r>
        <w:rPr>
          <w:spacing w:val="-2"/>
        </w:rPr>
        <w:t>Metodologia</w:t>
      </w:r>
      <w:r>
        <w:rPr>
          <w:spacing w:val="-15"/>
        </w:rPr>
        <w:t xml:space="preserve"> </w:t>
      </w:r>
      <w:r>
        <w:rPr>
          <w:spacing w:val="-2"/>
        </w:rPr>
        <w:t>geral,</w:t>
      </w:r>
      <w:r>
        <w:rPr>
          <w:spacing w:val="-16"/>
        </w:rPr>
        <w:t xml:space="preserve"> </w:t>
      </w:r>
      <w:r>
        <w:rPr>
          <w:spacing w:val="-2"/>
        </w:rPr>
        <w:t>prevendo</w:t>
      </w:r>
      <w:r>
        <w:rPr>
          <w:spacing w:val="-18"/>
        </w:rPr>
        <w:t xml:space="preserve"> </w:t>
      </w:r>
      <w:r>
        <w:rPr>
          <w:spacing w:val="-2"/>
        </w:rPr>
        <w:t>necessariamente:</w:t>
      </w:r>
    </w:p>
    <w:p w14:paraId="050D03F4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5"/>
        </w:tabs>
        <w:spacing w:before="177" w:line="300" w:lineRule="auto"/>
        <w:jc w:val="both"/>
      </w:pPr>
      <w:r>
        <w:rPr>
          <w:spacing w:val="-2"/>
        </w:rPr>
        <w:t>Pesquisa</w:t>
      </w:r>
      <w:r>
        <w:rPr>
          <w:spacing w:val="-8"/>
        </w:rPr>
        <w:t xml:space="preserve"> </w:t>
      </w:r>
      <w:r>
        <w:rPr>
          <w:spacing w:val="-2"/>
        </w:rPr>
        <w:t>documental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bibliográfica</w:t>
      </w:r>
      <w:r>
        <w:rPr>
          <w:spacing w:val="-5"/>
        </w:rPr>
        <w:t xml:space="preserve"> </w:t>
      </w:r>
      <w:r>
        <w:rPr>
          <w:spacing w:val="-2"/>
        </w:rPr>
        <w:t>realizada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arquivos</w:t>
      </w:r>
      <w:r>
        <w:rPr>
          <w:spacing w:val="-6"/>
        </w:rPr>
        <w:t xml:space="preserve"> </w:t>
      </w:r>
      <w:r>
        <w:rPr>
          <w:spacing w:val="-2"/>
        </w:rPr>
        <w:t>do IPHAN,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Instituições,</w:t>
      </w:r>
      <w:r>
        <w:rPr>
          <w:spacing w:val="-14"/>
        </w:rPr>
        <w:t xml:space="preserve"> </w:t>
      </w:r>
      <w:r>
        <w:rPr>
          <w:spacing w:val="-2"/>
        </w:rPr>
        <w:t>publicações</w:t>
      </w:r>
      <w:r>
        <w:rPr>
          <w:spacing w:val="-9"/>
        </w:rPr>
        <w:t xml:space="preserve"> </w:t>
      </w:r>
      <w:r>
        <w:rPr>
          <w:spacing w:val="-2"/>
        </w:rPr>
        <w:t>científicas,</w:t>
      </w:r>
      <w:r>
        <w:rPr>
          <w:spacing w:val="-10"/>
        </w:rPr>
        <w:t xml:space="preserve"> </w:t>
      </w:r>
      <w:r>
        <w:rPr>
          <w:spacing w:val="-2"/>
        </w:rPr>
        <w:t>dentre</w:t>
      </w:r>
      <w:r>
        <w:rPr>
          <w:spacing w:val="-9"/>
        </w:rPr>
        <w:t xml:space="preserve"> </w:t>
      </w:r>
      <w:r>
        <w:rPr>
          <w:spacing w:val="-2"/>
        </w:rPr>
        <w:t xml:space="preserve">outras </w:t>
      </w:r>
      <w:r>
        <w:t>fontes relevantes, bem como consulta aos pesquisadores responsáveis pelo cadastro e/ou citados nas informações obtidas durante a pesquisa, conforme relação inicial das Instituições e dos pesquisadores a serem consultados;</w:t>
      </w:r>
    </w:p>
    <w:p w14:paraId="5F5D68C0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4"/>
        </w:tabs>
        <w:ind w:left="2334" w:right="0" w:hanging="513"/>
        <w:jc w:val="both"/>
      </w:pPr>
      <w:r>
        <w:t>Delimitação</w:t>
      </w:r>
      <w:r>
        <w:rPr>
          <w:spacing w:val="-22"/>
        </w:rPr>
        <w:t xml:space="preserve"> </w:t>
      </w:r>
      <w:r>
        <w:t>da</w:t>
      </w:r>
      <w:r>
        <w:rPr>
          <w:spacing w:val="-23"/>
        </w:rPr>
        <w:t xml:space="preserve"> </w:t>
      </w:r>
      <w:r>
        <w:t>área</w:t>
      </w:r>
      <w:r>
        <w:rPr>
          <w:spacing w:val="-20"/>
        </w:rPr>
        <w:t xml:space="preserve"> </w:t>
      </w:r>
      <w:r>
        <w:t>abrangida</w:t>
      </w:r>
      <w:r>
        <w:rPr>
          <w:spacing w:val="-21"/>
        </w:rPr>
        <w:t xml:space="preserve"> </w:t>
      </w:r>
      <w:r>
        <w:t>pelo</w:t>
      </w:r>
      <w:r>
        <w:rPr>
          <w:spacing w:val="-21"/>
        </w:rPr>
        <w:t xml:space="preserve"> </w:t>
      </w:r>
      <w:r>
        <w:rPr>
          <w:spacing w:val="-2"/>
        </w:rPr>
        <w:t>projeto;</w:t>
      </w:r>
    </w:p>
    <w:p w14:paraId="1D888809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2"/>
          <w:tab w:val="left" w:pos="2335"/>
        </w:tabs>
        <w:spacing w:before="176" w:line="295" w:lineRule="auto"/>
        <w:ind w:hanging="565"/>
        <w:jc w:val="both"/>
      </w:pPr>
      <w:r>
        <w:t>Procedimento para a localização dos sí</w:t>
      </w:r>
      <w:r>
        <w:rPr>
          <w:rFonts w:ascii="Calibri" w:hAnsi="Calibri"/>
        </w:rPr>
        <w:t>ti</w:t>
      </w:r>
      <w:r>
        <w:t>os arqueológicos, com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levantamento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campo</w:t>
      </w:r>
      <w:r>
        <w:rPr>
          <w:spacing w:val="40"/>
        </w:rPr>
        <w:t xml:space="preserve"> </w:t>
      </w:r>
      <w:r>
        <w:t>a partir das informações em referências bibliográficas ou a partir do levantamento de informações indicadas pela população</w:t>
      </w:r>
      <w:r>
        <w:rPr>
          <w:spacing w:val="-16"/>
        </w:rPr>
        <w:t xml:space="preserve"> </w:t>
      </w:r>
      <w:r>
        <w:t>local;</w:t>
      </w:r>
    </w:p>
    <w:p w14:paraId="19D78588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3"/>
          <w:tab w:val="left" w:pos="2335"/>
        </w:tabs>
        <w:spacing w:before="122" w:line="300" w:lineRule="auto"/>
        <w:ind w:right="327" w:hanging="560"/>
        <w:jc w:val="both"/>
      </w:pPr>
      <w:r>
        <w:t>Proposta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coleta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comunidade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entorno;</w:t>
      </w:r>
    </w:p>
    <w:p w14:paraId="7C2A7816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5"/>
        </w:tabs>
        <w:spacing w:before="114" w:line="288" w:lineRule="auto"/>
        <w:ind w:right="325" w:hanging="507"/>
        <w:jc w:val="both"/>
      </w:pPr>
      <w:r>
        <w:t>Apresentação de endosso ins</w:t>
      </w:r>
      <w:r>
        <w:rPr>
          <w:rFonts w:ascii="Calibri" w:hAnsi="Calibri"/>
        </w:rPr>
        <w:t>ti</w:t>
      </w:r>
      <w:r>
        <w:t>tucional de Ins</w:t>
      </w:r>
      <w:r>
        <w:rPr>
          <w:rFonts w:ascii="Calibri" w:hAnsi="Calibri"/>
        </w:rPr>
        <w:t>ti</w:t>
      </w:r>
      <w:r>
        <w:t>tuição “apta” que</w:t>
      </w:r>
      <w:r>
        <w:rPr>
          <w:spacing w:val="-1"/>
        </w:rPr>
        <w:t xml:space="preserve"> </w:t>
      </w:r>
      <w:r>
        <w:t>conste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</w:t>
      </w:r>
      <w:r>
        <w:rPr>
          <w:rFonts w:ascii="Calibri" w:hAnsi="Calibri"/>
        </w:rPr>
        <w:t>ti</w:t>
      </w:r>
      <w:r>
        <w:t>tuições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Guarde</w:t>
      </w:r>
      <w:r>
        <w:rPr>
          <w:spacing w:val="-6"/>
        </w:rPr>
        <w:t xml:space="preserve"> </w:t>
      </w:r>
      <w:r>
        <w:t>e Pesquisa de Bens Arqueológicos – CNIGP;</w:t>
      </w:r>
    </w:p>
    <w:p w14:paraId="044DE15A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3"/>
          <w:tab w:val="left" w:pos="2335"/>
        </w:tabs>
        <w:spacing w:before="123" w:line="302" w:lineRule="auto"/>
        <w:ind w:right="325" w:hanging="560"/>
        <w:jc w:val="both"/>
      </w:pPr>
      <w:r>
        <w:t>Conceituação e metodologia de análise e interpretação dos bens arqueológicos móveis;</w:t>
      </w:r>
    </w:p>
    <w:p w14:paraId="3ACAE8D3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3"/>
          <w:tab w:val="left" w:pos="2335"/>
        </w:tabs>
        <w:spacing w:before="107" w:line="300" w:lineRule="auto"/>
        <w:ind w:right="325" w:hanging="615"/>
        <w:jc w:val="both"/>
      </w:pPr>
      <w:r>
        <w:t>Conceituação e apresentação de metodologia para conservação dos bens arqueológicos móveis;</w:t>
      </w:r>
    </w:p>
    <w:p w14:paraId="1552CA29" w14:textId="77777777" w:rsidR="00BF6B6D" w:rsidRDefault="00BF6B6D">
      <w:pPr>
        <w:pStyle w:val="PargrafodaLista"/>
        <w:spacing w:line="300" w:lineRule="auto"/>
        <w:sectPr w:rsidR="00BF6B6D">
          <w:pgSz w:w="12240" w:h="15840"/>
          <w:pgMar w:top="1260" w:right="1800" w:bottom="960" w:left="1800" w:header="0" w:footer="763" w:gutter="0"/>
          <w:cols w:space="720"/>
        </w:sectPr>
      </w:pPr>
    </w:p>
    <w:p w14:paraId="242242C4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76" w:line="300" w:lineRule="auto"/>
        <w:ind w:right="325"/>
      </w:pPr>
      <w:r>
        <w:lastRenderedPageBreak/>
        <w:t>Metodologia empregada para caracterização e delimitação dos sítios</w:t>
      </w:r>
      <w:r>
        <w:rPr>
          <w:spacing w:val="-16"/>
        </w:rPr>
        <w:t xml:space="preserve"> </w:t>
      </w:r>
      <w:r>
        <w:t>arqueológicos:</w:t>
      </w:r>
    </w:p>
    <w:p w14:paraId="516811B3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673"/>
        </w:tabs>
        <w:spacing w:before="115" w:line="292" w:lineRule="auto"/>
        <w:ind w:left="2673"/>
        <w:jc w:val="both"/>
      </w:pPr>
      <w:r>
        <w:t>O estabelecimento dos limites horizontais do sí</w:t>
      </w:r>
      <w:r>
        <w:rPr>
          <w:rFonts w:ascii="Calibri" w:hAnsi="Calibri"/>
        </w:rPr>
        <w:t>ti</w:t>
      </w:r>
      <w:r>
        <w:t>o arqueológico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determinado a</w:t>
      </w:r>
      <w:r>
        <w:rPr>
          <w:spacing w:val="-1"/>
        </w:rPr>
        <w:t xml:space="preserve"> </w:t>
      </w:r>
      <w:r>
        <w:t>par</w:t>
      </w:r>
      <w:r>
        <w:rPr>
          <w:rFonts w:ascii="Calibri" w:hAnsi="Calibri"/>
        </w:rPr>
        <w:t>ti</w:t>
      </w:r>
      <w:r>
        <w:t>r</w:t>
      </w:r>
      <w:r>
        <w:rPr>
          <w:spacing w:val="-4"/>
        </w:rPr>
        <w:t xml:space="preserve"> </w:t>
      </w:r>
      <w:r>
        <w:t>da verificação</w:t>
      </w:r>
      <w:r>
        <w:rPr>
          <w:spacing w:val="-3"/>
        </w:rPr>
        <w:t xml:space="preserve"> </w:t>
      </w:r>
      <w:r>
        <w:t>da área de dispersão dos bens arqueológicos móveis, por meio de caminhamentos e quando necessário intervenções em subsuperfície;</w:t>
      </w:r>
    </w:p>
    <w:p w14:paraId="207BD838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673"/>
        </w:tabs>
        <w:spacing w:before="121" w:line="300" w:lineRule="auto"/>
        <w:ind w:left="2673" w:right="328" w:hanging="514"/>
        <w:jc w:val="both"/>
      </w:pPr>
      <w:r>
        <w:t xml:space="preserve">As intervenções deverão ser registradas por fotografias </w:t>
      </w:r>
      <w:r>
        <w:rPr>
          <w:spacing w:val="-2"/>
        </w:rPr>
        <w:t>georreferenciadas;</w:t>
      </w:r>
    </w:p>
    <w:p w14:paraId="4A22AE2A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671"/>
          <w:tab w:val="left" w:pos="2673"/>
        </w:tabs>
        <w:spacing w:before="113" w:line="300" w:lineRule="auto"/>
        <w:ind w:left="2673" w:hanging="564"/>
        <w:jc w:val="both"/>
      </w:pPr>
      <w:r>
        <w:t>O citado georreferenciamento pode estar incluso nos próprios metadados dos arquivos de imagem, ou em tabela que liste o código das fotos e as coordenadas;</w:t>
      </w:r>
    </w:p>
    <w:p w14:paraId="2F806896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671"/>
          <w:tab w:val="left" w:pos="2673"/>
        </w:tabs>
        <w:spacing w:line="295" w:lineRule="auto"/>
        <w:ind w:left="2673" w:right="325" w:hanging="559"/>
        <w:jc w:val="both"/>
      </w:pPr>
      <w:r>
        <w:t>As</w:t>
      </w:r>
      <w:r>
        <w:rPr>
          <w:spacing w:val="-7"/>
        </w:rPr>
        <w:t xml:space="preserve"> </w:t>
      </w:r>
      <w:r>
        <w:t>intervenções</w:t>
      </w:r>
      <w:r>
        <w:rPr>
          <w:spacing w:val="-6"/>
        </w:rPr>
        <w:t xml:space="preserve"> </w:t>
      </w:r>
      <w:r>
        <w:t>deverão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devidamente</w:t>
      </w:r>
      <w:r>
        <w:rPr>
          <w:spacing w:val="-10"/>
        </w:rPr>
        <w:t xml:space="preserve"> </w:t>
      </w:r>
      <w:r>
        <w:t>registradas</w:t>
      </w:r>
      <w:r>
        <w:rPr>
          <w:spacing w:val="-7"/>
        </w:rPr>
        <w:t xml:space="preserve"> </w:t>
      </w:r>
      <w:r>
        <w:t>por fotografias, registro da localização (coordenadas geográficas), profundidade e as caracterís</w:t>
      </w:r>
      <w:r>
        <w:rPr>
          <w:rFonts w:ascii="Calibri" w:hAnsi="Calibri"/>
        </w:rPr>
        <w:t>ti</w:t>
      </w:r>
      <w:r>
        <w:t xml:space="preserve">cas do solo </w:t>
      </w:r>
      <w:r>
        <w:rPr>
          <w:spacing w:val="-2"/>
        </w:rPr>
        <w:t>iden</w:t>
      </w:r>
      <w:r>
        <w:rPr>
          <w:rFonts w:ascii="Calibri" w:hAnsi="Calibri"/>
          <w:spacing w:val="-2"/>
        </w:rPr>
        <w:t>ti</w:t>
      </w:r>
      <w:r>
        <w:rPr>
          <w:spacing w:val="-2"/>
        </w:rPr>
        <w:t>ficado.</w:t>
      </w:r>
    </w:p>
    <w:p w14:paraId="6C390879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5"/>
        </w:tabs>
        <w:spacing w:before="106"/>
        <w:ind w:left="1995" w:right="0" w:hanging="337"/>
      </w:pPr>
      <w:r>
        <w:t>Metodologia</w:t>
      </w:r>
      <w:r>
        <w:rPr>
          <w:spacing w:val="-22"/>
        </w:rPr>
        <w:t xml:space="preserve"> </w:t>
      </w:r>
      <w:r>
        <w:t>empregada</w:t>
      </w:r>
      <w:r>
        <w:rPr>
          <w:spacing w:val="-20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rPr>
          <w:spacing w:val="-2"/>
        </w:rPr>
        <w:t>georreferenciamento:</w:t>
      </w:r>
    </w:p>
    <w:p w14:paraId="6306FCD2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673"/>
        </w:tabs>
        <w:spacing w:before="176" w:line="295" w:lineRule="auto"/>
        <w:ind w:left="2673" w:right="323"/>
        <w:jc w:val="both"/>
      </w:pPr>
      <w:r>
        <w:t>Não</w:t>
      </w:r>
      <w:r>
        <w:rPr>
          <w:spacing w:val="-8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admi</w:t>
      </w:r>
      <w:r>
        <w:rPr>
          <w:rFonts w:ascii="Calibri" w:hAnsi="Calibri"/>
        </w:rPr>
        <w:t>ti</w:t>
      </w:r>
      <w:r>
        <w:t>da</w:t>
      </w:r>
      <w:r>
        <w:rPr>
          <w:spacing w:val="-8"/>
        </w:rPr>
        <w:t xml:space="preserve"> </w:t>
      </w:r>
      <w:r>
        <w:t>u</w:t>
      </w:r>
      <w:r>
        <w:rPr>
          <w:rFonts w:ascii="Calibri" w:hAnsi="Calibri"/>
        </w:rPr>
        <w:t>ti</w:t>
      </w:r>
      <w:r>
        <w:t>lização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vér</w:t>
      </w:r>
      <w:r>
        <w:rPr>
          <w:rFonts w:ascii="Calibri" w:hAnsi="Calibri"/>
        </w:rPr>
        <w:t>ti</w:t>
      </w:r>
      <w:r>
        <w:t>ces</w:t>
      </w:r>
      <w:r>
        <w:rPr>
          <w:spacing w:val="-10"/>
        </w:rPr>
        <w:t xml:space="preserve"> </w:t>
      </w:r>
      <w:r>
        <w:t>virtuais,</w:t>
      </w:r>
      <w:r>
        <w:rPr>
          <w:spacing w:val="-10"/>
        </w:rPr>
        <w:t xml:space="preserve"> </w:t>
      </w:r>
      <w:r>
        <w:t>gerados</w:t>
      </w:r>
      <w:r>
        <w:rPr>
          <w:spacing w:val="-10"/>
        </w:rPr>
        <w:t xml:space="preserve"> </w:t>
      </w:r>
      <w:r>
        <w:t>em ambiente SIG (Sistema de Informação Geográfica), com base</w:t>
      </w:r>
      <w:r>
        <w:rPr>
          <w:spacing w:val="-2"/>
        </w:rPr>
        <w:t xml:space="preserve"> </w:t>
      </w:r>
      <w:r>
        <w:t>exclusivamente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interpretação</w:t>
      </w:r>
      <w:r>
        <w:rPr>
          <w:spacing w:val="-6"/>
        </w:rPr>
        <w:t xml:space="preserve"> </w:t>
      </w:r>
      <w:r>
        <w:t>visual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imagens de satélite</w:t>
      </w:r>
      <w:r>
        <w:rPr>
          <w:spacing w:val="-1"/>
        </w:rPr>
        <w:t xml:space="preserve"> </w:t>
      </w:r>
      <w:r>
        <w:t>(</w:t>
      </w:r>
      <w:r>
        <w:rPr>
          <w:i/>
        </w:rPr>
        <w:t>basemaps</w:t>
      </w:r>
      <w:r>
        <w:t>) disponíveis para visualização</w:t>
      </w:r>
      <w:r>
        <w:rPr>
          <w:spacing w:val="-2"/>
        </w:rPr>
        <w:t xml:space="preserve"> </w:t>
      </w:r>
      <w:r>
        <w:t>(ex. Imagens Google, Bing, ESRI, dentre outros);</w:t>
      </w:r>
    </w:p>
    <w:p w14:paraId="1E1DEFAA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673"/>
        </w:tabs>
        <w:spacing w:before="126" w:line="290" w:lineRule="auto"/>
        <w:ind w:left="2673" w:right="322" w:hanging="514"/>
        <w:jc w:val="both"/>
      </w:pPr>
      <w:r>
        <w:t>A u</w:t>
      </w:r>
      <w:r>
        <w:rPr>
          <w:rFonts w:ascii="Calibri" w:hAnsi="Calibri"/>
        </w:rPr>
        <w:t>ti</w:t>
      </w:r>
      <w:r>
        <w:t>lização de vér</w:t>
      </w:r>
      <w:r>
        <w:rPr>
          <w:rFonts w:ascii="Calibri" w:hAnsi="Calibri"/>
        </w:rPr>
        <w:t>ti</w:t>
      </w:r>
      <w:r>
        <w:t>ces virtuais gerados a par</w:t>
      </w:r>
      <w:r>
        <w:rPr>
          <w:rFonts w:ascii="Calibri" w:hAnsi="Calibri"/>
        </w:rPr>
        <w:t>ti</w:t>
      </w:r>
      <w:r>
        <w:t>r de interpretação</w:t>
      </w:r>
      <w:r>
        <w:rPr>
          <w:spacing w:val="-9"/>
        </w:rPr>
        <w:t xml:space="preserve"> </w:t>
      </w:r>
      <w:r>
        <w:t>visual</w:t>
      </w:r>
      <w:r>
        <w:rPr>
          <w:spacing w:val="-10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admi</w:t>
      </w:r>
      <w:r>
        <w:rPr>
          <w:rFonts w:ascii="Calibri" w:hAnsi="Calibri"/>
        </w:rPr>
        <w:t>ti</w:t>
      </w:r>
      <w:r>
        <w:t>da,</w:t>
      </w:r>
      <w:r>
        <w:rPr>
          <w:spacing w:val="-9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realizada com base em produtos cartográficos digitais oficiais derivados de imagens de alta</w:t>
      </w:r>
      <w:r>
        <w:rPr>
          <w:spacing w:val="-1"/>
        </w:rPr>
        <w:t xml:space="preserve"> </w:t>
      </w:r>
      <w:r>
        <w:t>resolução, ou produzidos a par</w:t>
      </w:r>
      <w:r>
        <w:rPr>
          <w:rFonts w:ascii="Calibri" w:hAnsi="Calibri"/>
        </w:rPr>
        <w:t>ti</w:t>
      </w:r>
      <w:r>
        <w:t>r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aerolevantamento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RPAS</w:t>
      </w:r>
      <w:r>
        <w:rPr>
          <w:spacing w:val="-10"/>
        </w:rPr>
        <w:t xml:space="preserve"> </w:t>
      </w:r>
      <w:r>
        <w:t>(drone),</w:t>
      </w:r>
      <w:r>
        <w:rPr>
          <w:spacing w:val="-10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 xml:space="preserve">que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objeto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mapeamento</w:t>
      </w:r>
      <w:r>
        <w:rPr>
          <w:spacing w:val="-11"/>
        </w:rPr>
        <w:t xml:space="preserve"> </w:t>
      </w:r>
      <w:r>
        <w:rPr>
          <w:spacing w:val="-2"/>
        </w:rPr>
        <w:t>seja</w:t>
      </w:r>
      <w:r>
        <w:rPr>
          <w:spacing w:val="-10"/>
        </w:rPr>
        <w:t xml:space="preserve"> </w:t>
      </w:r>
      <w:r>
        <w:rPr>
          <w:spacing w:val="-2"/>
        </w:rPr>
        <w:t>iden</w:t>
      </w:r>
      <w:r>
        <w:rPr>
          <w:rFonts w:ascii="Calibri" w:hAnsi="Calibri"/>
          <w:spacing w:val="-2"/>
        </w:rPr>
        <w:t>ti</w:t>
      </w:r>
      <w:r>
        <w:rPr>
          <w:spacing w:val="-2"/>
        </w:rPr>
        <w:t>ficável</w:t>
      </w:r>
      <w:r>
        <w:rPr>
          <w:spacing w:val="-7"/>
        </w:rPr>
        <w:t xml:space="preserve"> </w:t>
      </w:r>
      <w:r>
        <w:rPr>
          <w:spacing w:val="-2"/>
        </w:rPr>
        <w:t>nas</w:t>
      </w:r>
      <w:r>
        <w:rPr>
          <w:spacing w:val="-7"/>
        </w:rPr>
        <w:t xml:space="preserve"> </w:t>
      </w:r>
      <w:r>
        <w:rPr>
          <w:spacing w:val="-2"/>
        </w:rPr>
        <w:t xml:space="preserve">fotografias </w:t>
      </w:r>
      <w:r>
        <w:t>de</w:t>
      </w:r>
      <w:r>
        <w:rPr>
          <w:spacing w:val="-23"/>
        </w:rPr>
        <w:t xml:space="preserve"> </w:t>
      </w:r>
      <w:r>
        <w:t>campo</w:t>
      </w:r>
      <w:r>
        <w:rPr>
          <w:spacing w:val="-23"/>
        </w:rPr>
        <w:t xml:space="preserve"> </w:t>
      </w:r>
      <w:r>
        <w:t>georreferenciadas,</w:t>
      </w:r>
      <w:r>
        <w:rPr>
          <w:spacing w:val="-22"/>
        </w:rPr>
        <w:t xml:space="preserve"> </w:t>
      </w:r>
      <w:r>
        <w:t>ou</w:t>
      </w:r>
      <w:r>
        <w:rPr>
          <w:spacing w:val="-26"/>
        </w:rPr>
        <w:t xml:space="preserve"> </w:t>
      </w:r>
      <w:r>
        <w:t>no</w:t>
      </w:r>
      <w:r>
        <w:rPr>
          <w:spacing w:val="-23"/>
        </w:rPr>
        <w:t xml:space="preserve"> </w:t>
      </w:r>
      <w:r>
        <w:t>ortomosaico</w:t>
      </w:r>
      <w:r>
        <w:rPr>
          <w:spacing w:val="-23"/>
        </w:rPr>
        <w:t xml:space="preserve"> </w:t>
      </w:r>
      <w:r>
        <w:t>u</w:t>
      </w:r>
      <w:r>
        <w:rPr>
          <w:rFonts w:ascii="Calibri" w:hAnsi="Calibri"/>
        </w:rPr>
        <w:t>ti</w:t>
      </w:r>
      <w:r>
        <w:t>lizado;</w:t>
      </w:r>
    </w:p>
    <w:p w14:paraId="7D800B65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671"/>
          <w:tab w:val="left" w:pos="2673"/>
        </w:tabs>
        <w:spacing w:before="115" w:line="297" w:lineRule="auto"/>
        <w:ind w:left="2673" w:hanging="564"/>
        <w:jc w:val="both"/>
      </w:pPr>
      <w:r>
        <w:t>O georreferenciamento por métodos topográficos é admi</w:t>
      </w:r>
      <w:r>
        <w:rPr>
          <w:rFonts w:ascii="Calibri" w:hAnsi="Calibri"/>
        </w:rPr>
        <w:t>ti</w:t>
      </w:r>
      <w:r>
        <w:t>do para todas as situações, observando que: em ambientes com visada celeste obstruída deve-se optar pela u</w:t>
      </w:r>
      <w:r>
        <w:rPr>
          <w:rFonts w:ascii="Calibri" w:hAnsi="Calibri"/>
        </w:rPr>
        <w:t>ti</w:t>
      </w:r>
      <w:r>
        <w:t>lização de estação total ao invés de GNSS, sendo que deverá ser fornecido relatório de execução do levantamento topográfico juntamente com os dados de campo e dados pós-processados sendo necessárias as informações sobre as marcas e modelos dos receptores u</w:t>
      </w:r>
      <w:r>
        <w:rPr>
          <w:rFonts w:ascii="Calibri" w:hAnsi="Calibri"/>
        </w:rPr>
        <w:t>ti</w:t>
      </w:r>
      <w:r>
        <w:t>lizados,</w:t>
      </w:r>
      <w:r>
        <w:rPr>
          <w:spacing w:val="36"/>
        </w:rPr>
        <w:t xml:space="preserve">  </w:t>
      </w:r>
      <w:r>
        <w:t>bem</w:t>
      </w:r>
      <w:r>
        <w:rPr>
          <w:spacing w:val="37"/>
        </w:rPr>
        <w:t xml:space="preserve">  </w:t>
      </w:r>
      <w:r>
        <w:t>como</w:t>
      </w:r>
      <w:r>
        <w:rPr>
          <w:spacing w:val="36"/>
        </w:rPr>
        <w:t xml:space="preserve">  </w:t>
      </w:r>
      <w:r>
        <w:t>as</w:t>
      </w:r>
      <w:r>
        <w:rPr>
          <w:spacing w:val="36"/>
        </w:rPr>
        <w:t xml:space="preserve">  </w:t>
      </w:r>
      <w:r>
        <w:t>medidas</w:t>
      </w:r>
      <w:r>
        <w:rPr>
          <w:spacing w:val="37"/>
        </w:rPr>
        <w:t xml:space="preserve">  </w:t>
      </w:r>
      <w:r>
        <w:t>de</w:t>
      </w:r>
      <w:r>
        <w:rPr>
          <w:spacing w:val="37"/>
        </w:rPr>
        <w:t xml:space="preserve">  </w:t>
      </w:r>
      <w:r>
        <w:t>altura</w:t>
      </w:r>
      <w:r>
        <w:rPr>
          <w:spacing w:val="37"/>
        </w:rPr>
        <w:t xml:space="preserve">  </w:t>
      </w:r>
      <w:r>
        <w:rPr>
          <w:spacing w:val="-5"/>
        </w:rPr>
        <w:t>dos</w:t>
      </w:r>
    </w:p>
    <w:p w14:paraId="34421C33" w14:textId="77777777" w:rsidR="00BF6B6D" w:rsidRDefault="00BF6B6D">
      <w:pPr>
        <w:pStyle w:val="PargrafodaLista"/>
        <w:spacing w:line="297" w:lineRule="auto"/>
        <w:sectPr w:rsidR="00BF6B6D">
          <w:pgSz w:w="12240" w:h="15840"/>
          <w:pgMar w:top="1260" w:right="1800" w:bottom="960" w:left="1800" w:header="0" w:footer="763" w:gutter="0"/>
          <w:cols w:space="720"/>
        </w:sectPr>
      </w:pPr>
    </w:p>
    <w:p w14:paraId="6740A9C4" w14:textId="77777777" w:rsidR="00BF6B6D" w:rsidRDefault="00000000">
      <w:pPr>
        <w:pStyle w:val="Corpodetexto"/>
        <w:spacing w:before="76" w:line="302" w:lineRule="auto"/>
        <w:ind w:left="2673" w:right="324" w:firstLine="0"/>
      </w:pPr>
      <w:r>
        <w:lastRenderedPageBreak/>
        <w:t>equipamentos receptores durante os rastreios, sempre indicando se ver</w:t>
      </w:r>
      <w:r>
        <w:rPr>
          <w:rFonts w:ascii="Calibri"/>
        </w:rPr>
        <w:t>ti</w:t>
      </w:r>
      <w:r>
        <w:t>cais ou inclinadas;</w:t>
      </w:r>
    </w:p>
    <w:p w14:paraId="36BDAADB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96" w:line="300" w:lineRule="auto"/>
      </w:pPr>
      <w:r>
        <w:t xml:space="preserve">O projeto deverá prever o levantamento e sistematização dos dados das Fichas de Cadastros de Sítios Arqueológicos - CNSA com previsão de consulta e acesso ao acervo físico </w:t>
      </w:r>
      <w:r>
        <w:rPr>
          <w:i/>
        </w:rPr>
        <w:t xml:space="preserve">in loco </w:t>
      </w:r>
      <w:r>
        <w:t>da superintendência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IPHAN</w:t>
      </w:r>
      <w:r>
        <w:rPr>
          <w:spacing w:val="-2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localiza</w:t>
      </w:r>
      <w:r>
        <w:rPr>
          <w:spacing w:val="-4"/>
        </w:rPr>
        <w:t xml:space="preserve"> </w:t>
      </w:r>
      <w:r>
        <w:t xml:space="preserve">quando o processo não tiver digitalizado e colocado no Sistema Eletrônico de Informação – SEI do IPHAN, encontrado no sítio eletrônico: </w:t>
      </w:r>
      <w:r>
        <w:rPr>
          <w:color w:val="467886"/>
          <w:u w:val="single" w:color="467886"/>
        </w:rPr>
        <w:t>https://sei.iphan.gov.br/</w:t>
      </w:r>
      <w:r>
        <w:t>; A superintendência do IPHAN</w:t>
      </w:r>
      <w:r>
        <w:rPr>
          <w:spacing w:val="-3"/>
        </w:rPr>
        <w:t xml:space="preserve"> </w:t>
      </w:r>
      <w:r>
        <w:t>deverá disponibilizar</w:t>
      </w:r>
      <w:r>
        <w:rPr>
          <w:spacing w:val="-1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adequado para acesso ao acervo quando necessário;</w:t>
      </w:r>
    </w:p>
    <w:p w14:paraId="2550678E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09" w:line="300" w:lineRule="auto"/>
        <w:ind w:right="323"/>
      </w:pPr>
      <w:r>
        <w:t xml:space="preserve">Em casos excepcionais, onde for constatado risco de </w:t>
      </w:r>
      <w:r>
        <w:rPr>
          <w:spacing w:val="-2"/>
        </w:rPr>
        <w:t>perda/destruição</w:t>
      </w:r>
      <w:r>
        <w:rPr>
          <w:spacing w:val="-10"/>
        </w:rPr>
        <w:t xml:space="preserve"> </w:t>
      </w:r>
      <w:r>
        <w:rPr>
          <w:spacing w:val="-2"/>
        </w:rPr>
        <w:t>iminente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bem</w:t>
      </w:r>
      <w:r>
        <w:rPr>
          <w:spacing w:val="-12"/>
        </w:rPr>
        <w:t xml:space="preserve"> </w:t>
      </w:r>
      <w:r>
        <w:rPr>
          <w:spacing w:val="-2"/>
        </w:rPr>
        <w:t>arqueológico,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IPHAN</w:t>
      </w:r>
      <w:r>
        <w:rPr>
          <w:spacing w:val="-10"/>
        </w:rPr>
        <w:t xml:space="preserve"> </w:t>
      </w:r>
      <w:r>
        <w:rPr>
          <w:spacing w:val="-2"/>
        </w:rPr>
        <w:t>deverá ser</w:t>
      </w:r>
      <w:r>
        <w:rPr>
          <w:spacing w:val="-15"/>
        </w:rPr>
        <w:t xml:space="preserve"> </w:t>
      </w:r>
      <w:r>
        <w:rPr>
          <w:spacing w:val="-2"/>
        </w:rPr>
        <w:t>imediatamente</w:t>
      </w:r>
      <w:r>
        <w:rPr>
          <w:spacing w:val="-13"/>
        </w:rPr>
        <w:t xml:space="preserve"> </w:t>
      </w:r>
      <w:r>
        <w:rPr>
          <w:spacing w:val="-2"/>
        </w:rPr>
        <w:t>comunicado.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perda</w:t>
      </w:r>
      <w:r>
        <w:rPr>
          <w:spacing w:val="-13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impacto</w:t>
      </w:r>
      <w:r>
        <w:rPr>
          <w:spacing w:val="-15"/>
        </w:rPr>
        <w:t xml:space="preserve"> </w:t>
      </w:r>
      <w:r>
        <w:rPr>
          <w:spacing w:val="-2"/>
        </w:rPr>
        <w:t>ao</w:t>
      </w:r>
      <w:r>
        <w:rPr>
          <w:spacing w:val="-12"/>
        </w:rPr>
        <w:t xml:space="preserve"> </w:t>
      </w:r>
      <w:r>
        <w:rPr>
          <w:spacing w:val="-2"/>
        </w:rPr>
        <w:t>sítio</w:t>
      </w:r>
      <w:r>
        <w:rPr>
          <w:spacing w:val="-11"/>
        </w:rPr>
        <w:t xml:space="preserve"> </w:t>
      </w:r>
      <w:r>
        <w:rPr>
          <w:spacing w:val="-2"/>
        </w:rPr>
        <w:t xml:space="preserve">já </w:t>
      </w:r>
      <w:r>
        <w:t xml:space="preserve">tiver ocorrido deve ser descrita no relatório a ser apresentado </w:t>
      </w:r>
      <w:r>
        <w:rPr>
          <w:spacing w:val="-2"/>
        </w:rPr>
        <w:t>posteriormente;</w:t>
      </w:r>
    </w:p>
    <w:p w14:paraId="18A17DD1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3"/>
          <w:tab w:val="left" w:pos="1996"/>
        </w:tabs>
        <w:spacing w:line="292" w:lineRule="auto"/>
      </w:pPr>
      <w:r>
        <w:t>Os bens arqueológicos iden</w:t>
      </w:r>
      <w:r>
        <w:rPr>
          <w:rFonts w:ascii="Calibri" w:hAnsi="Calibri"/>
        </w:rPr>
        <w:t>ti</w:t>
      </w:r>
      <w:r>
        <w:t>ficados em intervenções de superfície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subsuperfície</w:t>
      </w:r>
      <w:r>
        <w:rPr>
          <w:spacing w:val="-16"/>
        </w:rPr>
        <w:t xml:space="preserve"> </w:t>
      </w:r>
      <w:r>
        <w:t>deverão</w:t>
      </w:r>
      <w:r>
        <w:rPr>
          <w:spacing w:val="-17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coletados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encaminhados à ins</w:t>
      </w:r>
      <w:r>
        <w:rPr>
          <w:rFonts w:ascii="Calibri" w:hAnsi="Calibri"/>
        </w:rPr>
        <w:t>ti</w:t>
      </w:r>
      <w:r>
        <w:t>tuição de guarda elencada.</w:t>
      </w:r>
    </w:p>
    <w:p w14:paraId="06647C7E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08" w:line="295" w:lineRule="auto"/>
      </w:pPr>
      <w:r>
        <w:t>As a</w:t>
      </w:r>
      <w:r>
        <w:rPr>
          <w:rFonts w:ascii="Calibri" w:hAnsi="Calibri"/>
        </w:rPr>
        <w:t>ti</w:t>
      </w:r>
      <w:r>
        <w:t>vidades realizadas em sí</w:t>
      </w:r>
      <w:r>
        <w:rPr>
          <w:rFonts w:ascii="Calibri" w:hAnsi="Calibri"/>
        </w:rPr>
        <w:t>ti</w:t>
      </w:r>
      <w:r>
        <w:t>os arqueológicos localizados em territórios de comunidades tradicionais deverão estar em conformidade com</w:t>
      </w:r>
      <w:r>
        <w:rPr>
          <w:spacing w:val="-2"/>
        </w:rPr>
        <w:t xml:space="preserve"> </w:t>
      </w:r>
      <w:r>
        <w:t>as diretrizes da Portaria IPHAN n.</w:t>
      </w:r>
      <w:r>
        <w:rPr>
          <w:spacing w:val="-1"/>
        </w:rPr>
        <w:t xml:space="preserve"> </w:t>
      </w:r>
      <w:r>
        <w:t>375/2018. Nesse sen</w:t>
      </w:r>
      <w:r>
        <w:rPr>
          <w:rFonts w:ascii="Calibri" w:hAnsi="Calibri"/>
        </w:rPr>
        <w:t>ti</w:t>
      </w:r>
      <w:r>
        <w:t>do, eventuais intervenções ou coleta de material arqueológico nesses locais deverão ocorrer após consulta e consen</w:t>
      </w:r>
      <w:r>
        <w:rPr>
          <w:rFonts w:ascii="Calibri" w:hAnsi="Calibri"/>
        </w:rPr>
        <w:t>ti</w:t>
      </w:r>
      <w:r>
        <w:t>mento da comunidade local.</w:t>
      </w:r>
    </w:p>
    <w:p w14:paraId="58089EC7" w14:textId="77777777" w:rsidR="00BF6B6D" w:rsidRDefault="00000000">
      <w:pPr>
        <w:pStyle w:val="Ttulo2"/>
        <w:numPr>
          <w:ilvl w:val="2"/>
          <w:numId w:val="1"/>
        </w:numPr>
        <w:tabs>
          <w:tab w:val="left" w:pos="1792"/>
          <w:tab w:val="left" w:pos="2309"/>
        </w:tabs>
        <w:spacing w:before="100" w:line="302" w:lineRule="auto"/>
        <w:ind w:right="325" w:hanging="473"/>
      </w:pPr>
      <w:r>
        <w:rPr>
          <w:w w:val="105"/>
        </w:rPr>
        <w:t>Produto 2</w:t>
      </w:r>
      <w:r>
        <w:rPr>
          <w:b w:val="0"/>
          <w:w w:val="105"/>
        </w:rPr>
        <w:t xml:space="preserve">: </w:t>
      </w:r>
      <w:r>
        <w:rPr>
          <w:w w:val="105"/>
        </w:rPr>
        <w:t>Relatório Parcial de Atividades de Recadastramento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Sítios</w:t>
      </w:r>
      <w:r>
        <w:rPr>
          <w:spacing w:val="-1"/>
          <w:w w:val="105"/>
        </w:rPr>
        <w:t xml:space="preserve"> </w:t>
      </w:r>
      <w:r>
        <w:rPr>
          <w:w w:val="105"/>
        </w:rPr>
        <w:t>Arqueológicos</w:t>
      </w:r>
    </w:p>
    <w:p w14:paraId="5DC00A30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before="108" w:line="300" w:lineRule="auto"/>
        <w:ind w:right="323"/>
      </w:pPr>
      <w:r>
        <w:t xml:space="preserve">O relatório deverá ser apresentado ao IPHAN pelo arqueólogo coordenador responsável pelo projeto de pesquisa conforme projeto previamente aprovado e de acordo com os itens elencados abaixo. As ações propostas para serem executadas </w:t>
      </w:r>
      <w:r>
        <w:rPr>
          <w:spacing w:val="-2"/>
        </w:rPr>
        <w:t>futuramente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relatório</w:t>
      </w:r>
      <w:r>
        <w:rPr>
          <w:spacing w:val="-11"/>
        </w:rPr>
        <w:t xml:space="preserve"> </w:t>
      </w:r>
      <w:r>
        <w:rPr>
          <w:spacing w:val="-2"/>
        </w:rPr>
        <w:t>só</w:t>
      </w:r>
      <w:r>
        <w:rPr>
          <w:spacing w:val="-12"/>
        </w:rPr>
        <w:t xml:space="preserve"> </w:t>
      </w:r>
      <w:r>
        <w:rPr>
          <w:spacing w:val="-2"/>
        </w:rPr>
        <w:t>poderão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5"/>
        </w:rPr>
        <w:t xml:space="preserve"> </w:t>
      </w:r>
      <w:r>
        <w:rPr>
          <w:spacing w:val="-2"/>
        </w:rPr>
        <w:t>iniciadas</w:t>
      </w:r>
      <w:r>
        <w:rPr>
          <w:spacing w:val="-12"/>
        </w:rPr>
        <w:t xml:space="preserve"> </w:t>
      </w:r>
      <w:r>
        <w:rPr>
          <w:spacing w:val="-2"/>
        </w:rPr>
        <w:t>após</w:t>
      </w:r>
      <w:r>
        <w:rPr>
          <w:spacing w:val="-12"/>
        </w:rPr>
        <w:t xml:space="preserve"> </w:t>
      </w:r>
      <w:r>
        <w:rPr>
          <w:spacing w:val="-2"/>
        </w:rPr>
        <w:t xml:space="preserve">aprovação </w:t>
      </w:r>
      <w:r>
        <w:t>do</w:t>
      </w:r>
      <w:r>
        <w:rPr>
          <w:spacing w:val="-16"/>
        </w:rPr>
        <w:t xml:space="preserve"> </w:t>
      </w:r>
      <w:r>
        <w:t>IPHAN;</w:t>
      </w:r>
    </w:p>
    <w:p w14:paraId="2B53C1BC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3"/>
          <w:tab w:val="left" w:pos="1996"/>
        </w:tabs>
        <w:spacing w:before="111" w:line="288" w:lineRule="auto"/>
        <w:ind w:right="325"/>
      </w:pPr>
      <w:r>
        <w:t>Listagem dos sí</w:t>
      </w:r>
      <w:r>
        <w:rPr>
          <w:rFonts w:ascii="Calibri" w:hAnsi="Calibri"/>
        </w:rPr>
        <w:t>ti</w:t>
      </w:r>
      <w:r>
        <w:t>os arqueológicos visitados (ou tenta</w:t>
      </w:r>
      <w:r>
        <w:rPr>
          <w:rFonts w:ascii="Calibri" w:hAnsi="Calibri"/>
        </w:rPr>
        <w:t>ti</w:t>
      </w:r>
      <w:r>
        <w:t>vas), equipe responsável, datas que as a</w:t>
      </w:r>
      <w:r>
        <w:rPr>
          <w:rFonts w:ascii="Calibri" w:hAnsi="Calibri"/>
        </w:rPr>
        <w:t>ti</w:t>
      </w:r>
      <w:r>
        <w:t xml:space="preserve">vidades foram </w:t>
      </w:r>
      <w:r>
        <w:rPr>
          <w:spacing w:val="-2"/>
        </w:rPr>
        <w:t>desenvolvidas;</w:t>
      </w:r>
    </w:p>
    <w:p w14:paraId="473C0B29" w14:textId="77777777" w:rsidR="00BF6B6D" w:rsidRDefault="00BF6B6D">
      <w:pPr>
        <w:pStyle w:val="PargrafodaLista"/>
        <w:spacing w:line="288" w:lineRule="auto"/>
        <w:sectPr w:rsidR="00BF6B6D">
          <w:pgSz w:w="12240" w:h="15840"/>
          <w:pgMar w:top="1260" w:right="1800" w:bottom="960" w:left="1800" w:header="0" w:footer="763" w:gutter="0"/>
          <w:cols w:space="720"/>
        </w:sectPr>
      </w:pPr>
    </w:p>
    <w:p w14:paraId="6584F0C5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76" w:line="300" w:lineRule="auto"/>
        <w:ind w:right="325"/>
      </w:pPr>
      <w:r>
        <w:lastRenderedPageBreak/>
        <w:t>Listagem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novos</w:t>
      </w:r>
      <w:r>
        <w:rPr>
          <w:spacing w:val="-16"/>
        </w:rPr>
        <w:t xml:space="preserve"> </w:t>
      </w:r>
      <w:r>
        <w:t>sítios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tenham</w:t>
      </w:r>
      <w:r>
        <w:rPr>
          <w:spacing w:val="-17"/>
        </w:rPr>
        <w:t xml:space="preserve"> </w:t>
      </w:r>
      <w:r>
        <w:t>sido</w:t>
      </w:r>
      <w:r>
        <w:rPr>
          <w:spacing w:val="-16"/>
        </w:rPr>
        <w:t xml:space="preserve"> </w:t>
      </w:r>
      <w:r>
        <w:t>identificados</w:t>
      </w:r>
      <w:r>
        <w:rPr>
          <w:spacing w:val="-17"/>
        </w:rPr>
        <w:t xml:space="preserve"> </w:t>
      </w:r>
      <w:r>
        <w:t>durante</w:t>
      </w:r>
      <w:r>
        <w:rPr>
          <w:spacing w:val="-17"/>
        </w:rPr>
        <w:t xml:space="preserve"> </w:t>
      </w:r>
      <w:r>
        <w:t>a pesquisa</w:t>
      </w:r>
      <w:r>
        <w:rPr>
          <w:spacing w:val="80"/>
          <w:w w:val="150"/>
        </w:rPr>
        <w:t xml:space="preserve">  </w:t>
      </w:r>
      <w:r>
        <w:t>documental</w:t>
      </w:r>
      <w:r>
        <w:rPr>
          <w:spacing w:val="80"/>
          <w:w w:val="150"/>
        </w:rPr>
        <w:t xml:space="preserve">  </w:t>
      </w:r>
      <w:r>
        <w:t>e</w:t>
      </w:r>
      <w:r>
        <w:rPr>
          <w:spacing w:val="80"/>
          <w:w w:val="150"/>
        </w:rPr>
        <w:t xml:space="preserve">  </w:t>
      </w:r>
      <w:r>
        <w:t>bibliográfica,</w:t>
      </w:r>
      <w:r>
        <w:rPr>
          <w:spacing w:val="80"/>
          <w:w w:val="150"/>
        </w:rPr>
        <w:t xml:space="preserve">  </w:t>
      </w:r>
      <w:r>
        <w:t>com</w:t>
      </w:r>
      <w:r>
        <w:rPr>
          <w:spacing w:val="80"/>
        </w:rPr>
        <w:t xml:space="preserve"> </w:t>
      </w:r>
      <w:r>
        <w:t>indicação da fonte consultada;</w:t>
      </w:r>
    </w:p>
    <w:p w14:paraId="38159D58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13" w:line="300" w:lineRule="auto"/>
        <w:ind w:right="327"/>
      </w:pPr>
      <w:r>
        <w:t>Inserção diretamente no SICG dos sítios recadastrados e eventuais novos sítios arqueológicos identificados durante o levantamento bibliográfico e de campo;</w:t>
      </w:r>
    </w:p>
    <w:p w14:paraId="30420266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line="300" w:lineRule="auto"/>
      </w:pPr>
      <w:r>
        <w:t>Descrição, fotografias georreferenciadas e arquivo contendo dados geoespaciais dos deslocamentos realizados durante os caminhamentos</w:t>
      </w:r>
      <w:r>
        <w:rPr>
          <w:spacing w:val="-3"/>
        </w:rPr>
        <w:t xml:space="preserve"> </w:t>
      </w:r>
      <w:r>
        <w:t>(</w:t>
      </w:r>
      <w:r>
        <w:rPr>
          <w:i/>
        </w:rPr>
        <w:t>track</w:t>
      </w:r>
      <w:r>
        <w:rPr>
          <w:i/>
          <w:spacing w:val="-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caminhamentos),</w:t>
      </w:r>
      <w:r>
        <w:rPr>
          <w:spacing w:val="-1"/>
        </w:rPr>
        <w:t xml:space="preserve"> </w:t>
      </w:r>
      <w:r>
        <w:t>além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i/>
        </w:rPr>
        <w:t xml:space="preserve">shapefiles </w:t>
      </w:r>
      <w:r>
        <w:t>dos pontos das intervenções em subsuperfície realizados e do polígono de delimitação dos sí</w:t>
      </w:r>
      <w:r>
        <w:rPr>
          <w:rFonts w:ascii="Calibri" w:hAnsi="Calibri"/>
        </w:rPr>
        <w:t>ti</w:t>
      </w:r>
      <w:r>
        <w:t>os;</w:t>
      </w:r>
    </w:p>
    <w:p w14:paraId="6F62DD31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before="98" w:line="300" w:lineRule="auto"/>
        <w:ind w:right="328"/>
      </w:pPr>
      <w:r>
        <w:t>Descrição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fotografias</w:t>
      </w:r>
      <w:r>
        <w:rPr>
          <w:spacing w:val="-4"/>
        </w:rPr>
        <w:t xml:space="preserve"> </w:t>
      </w:r>
      <w:r>
        <w:t>georreferenciadas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caminhamentos</w:t>
      </w:r>
      <w:r>
        <w:rPr>
          <w:spacing w:val="-4"/>
        </w:rPr>
        <w:t xml:space="preserve"> </w:t>
      </w:r>
      <w:r>
        <w:t>e intervenções realizadas, superficiais ou subsuperficiais;</w:t>
      </w:r>
    </w:p>
    <w:p w14:paraId="3ECC8E59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13" w:line="297" w:lineRule="auto"/>
        <w:ind w:right="327"/>
      </w:pPr>
      <w:r>
        <w:t>Indicação dos métodos de georreferenciamento efetivamente adotados para cada sítio delimitado;</w:t>
      </w:r>
    </w:p>
    <w:p w14:paraId="487DB563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18" w:line="295" w:lineRule="auto"/>
      </w:pPr>
      <w:r>
        <w:t>Fotografias georreferenciadas, descrição da profundidade e caracterização do solo das intervenções realizadas. No caso da iden</w:t>
      </w:r>
      <w:r>
        <w:rPr>
          <w:rFonts w:ascii="Calibri" w:hAnsi="Calibri"/>
        </w:rPr>
        <w:t>ti</w:t>
      </w:r>
      <w:r>
        <w:t>ficação de bens arqueológicos móveis, indicação da profundidade de sua deposição;</w:t>
      </w:r>
    </w:p>
    <w:p w14:paraId="19A474A1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19" w:line="292" w:lineRule="auto"/>
      </w:pPr>
      <w:r>
        <w:t>Lista com indicação dos bens arqueológicos móveis coletados, sua localização, profundidade (no caso dos iden</w:t>
      </w:r>
      <w:r>
        <w:rPr>
          <w:rFonts w:ascii="Calibri" w:hAnsi="Calibri"/>
        </w:rPr>
        <w:t>ti</w:t>
      </w:r>
      <w:r>
        <w:t>ficados em intervenções) e descrição;</w:t>
      </w:r>
    </w:p>
    <w:p w14:paraId="551AF9E9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19" w:line="302" w:lineRule="auto"/>
        <w:ind w:right="325"/>
      </w:pPr>
      <w:r>
        <w:t>Dados dos entrevistados, bem como assinatura de uso de imagem, quando for o caso;</w:t>
      </w:r>
    </w:p>
    <w:p w14:paraId="06F24D0B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08" w:line="300" w:lineRule="auto"/>
        <w:ind w:right="321"/>
      </w:pPr>
      <w:r>
        <w:t>Listagem dos sítios arqueológicos que foram cadastrados no SICG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período,</w:t>
      </w:r>
      <w:r>
        <w:rPr>
          <w:spacing w:val="-6"/>
        </w:rPr>
        <w:t xml:space="preserve"> </w:t>
      </w:r>
      <w:r>
        <w:t>indicando</w:t>
      </w:r>
      <w:r>
        <w:rPr>
          <w:spacing w:val="-6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antigo</w:t>
      </w:r>
      <w:r>
        <w:rPr>
          <w:spacing w:val="-6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CNSA</w:t>
      </w:r>
      <w:r>
        <w:rPr>
          <w:spacing w:val="-7"/>
        </w:rPr>
        <w:t xml:space="preserve"> </w:t>
      </w:r>
      <w:r>
        <w:t>(caso</w:t>
      </w:r>
      <w:r>
        <w:rPr>
          <w:spacing w:val="-6"/>
        </w:rPr>
        <w:t xml:space="preserve"> </w:t>
      </w:r>
      <w:r>
        <w:t>exista) e seu novo código no SICG. No SICG, as abas com informações específicas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sítios</w:t>
      </w:r>
      <w:r>
        <w:rPr>
          <w:spacing w:val="-9"/>
        </w:rPr>
        <w:t xml:space="preserve"> </w:t>
      </w:r>
      <w:r>
        <w:t>arqueológicos</w:t>
      </w:r>
      <w:r>
        <w:rPr>
          <w:spacing w:val="-9"/>
        </w:rPr>
        <w:t xml:space="preserve"> </w:t>
      </w:r>
      <w:r>
        <w:t>(Caracterização,</w:t>
      </w:r>
      <w:r>
        <w:rPr>
          <w:spacing w:val="-9"/>
        </w:rPr>
        <w:t xml:space="preserve"> </w:t>
      </w:r>
      <w:r>
        <w:t xml:space="preserve">Delimitação e Georreferenciamento, Vestígios Arqueológicos, Outras Informações, Contextualização) deverão ser integralmente </w:t>
      </w:r>
      <w:r>
        <w:rPr>
          <w:spacing w:val="-2"/>
        </w:rPr>
        <w:t>preenchidas;</w:t>
      </w:r>
    </w:p>
    <w:p w14:paraId="188259F8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3"/>
          <w:tab w:val="left" w:pos="1996"/>
        </w:tabs>
        <w:spacing w:line="297" w:lineRule="auto"/>
      </w:pPr>
      <w:r>
        <w:rPr>
          <w:w w:val="105"/>
        </w:rPr>
        <w:t>Listagem</w:t>
      </w:r>
      <w:r>
        <w:rPr>
          <w:spacing w:val="-18"/>
          <w:w w:val="105"/>
        </w:rPr>
        <w:t xml:space="preserve"> </w:t>
      </w:r>
      <w:r>
        <w:rPr>
          <w:w w:val="105"/>
        </w:rPr>
        <w:t>dos</w:t>
      </w:r>
      <w:r>
        <w:rPr>
          <w:spacing w:val="-17"/>
          <w:w w:val="105"/>
        </w:rPr>
        <w:t xml:space="preserve"> </w:t>
      </w:r>
      <w:r>
        <w:rPr>
          <w:w w:val="105"/>
        </w:rPr>
        <w:t>sítios</w:t>
      </w:r>
      <w:r>
        <w:rPr>
          <w:spacing w:val="-18"/>
          <w:w w:val="105"/>
        </w:rPr>
        <w:t xml:space="preserve"> </w:t>
      </w:r>
      <w:r>
        <w:rPr>
          <w:w w:val="105"/>
        </w:rPr>
        <w:t>arqueológicos</w:t>
      </w:r>
      <w:r>
        <w:rPr>
          <w:spacing w:val="-17"/>
          <w:w w:val="105"/>
        </w:rPr>
        <w:t xml:space="preserve"> </w:t>
      </w:r>
      <w:r>
        <w:rPr>
          <w:w w:val="105"/>
        </w:rPr>
        <w:t>que</w:t>
      </w:r>
      <w:r>
        <w:rPr>
          <w:spacing w:val="-17"/>
          <w:w w:val="105"/>
        </w:rPr>
        <w:t xml:space="preserve"> </w:t>
      </w:r>
      <w:r>
        <w:rPr>
          <w:w w:val="105"/>
        </w:rPr>
        <w:t>não</w:t>
      </w:r>
      <w:r>
        <w:rPr>
          <w:spacing w:val="-18"/>
          <w:w w:val="105"/>
        </w:rPr>
        <w:t xml:space="preserve"> </w:t>
      </w:r>
      <w:r>
        <w:rPr>
          <w:w w:val="105"/>
        </w:rPr>
        <w:t>foram</w:t>
      </w:r>
      <w:r>
        <w:rPr>
          <w:spacing w:val="-17"/>
          <w:w w:val="105"/>
        </w:rPr>
        <w:t xml:space="preserve"> </w:t>
      </w:r>
      <w:r>
        <w:rPr>
          <w:w w:val="105"/>
        </w:rPr>
        <w:t>encontrados, mesmo</w:t>
      </w:r>
      <w:r>
        <w:rPr>
          <w:spacing w:val="-18"/>
          <w:w w:val="105"/>
        </w:rPr>
        <w:t xml:space="preserve"> </w:t>
      </w:r>
      <w:r>
        <w:rPr>
          <w:w w:val="105"/>
        </w:rPr>
        <w:t>após</w:t>
      </w:r>
      <w:r>
        <w:rPr>
          <w:spacing w:val="-17"/>
          <w:w w:val="105"/>
        </w:rPr>
        <w:t xml:space="preserve"> </w:t>
      </w:r>
      <w:r>
        <w:rPr>
          <w:w w:val="105"/>
        </w:rPr>
        <w:t>esgotadas</w:t>
      </w:r>
      <w:r>
        <w:rPr>
          <w:spacing w:val="-17"/>
          <w:w w:val="105"/>
        </w:rPr>
        <w:t xml:space="preserve"> </w:t>
      </w:r>
      <w:r>
        <w:rPr>
          <w:w w:val="105"/>
        </w:rPr>
        <w:t>todas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w w:val="105"/>
        </w:rPr>
        <w:t>possibilidades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localização. </w:t>
      </w:r>
      <w:r>
        <w:t>Deve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apresentado,</w:t>
      </w:r>
      <w:r>
        <w:rPr>
          <w:spacing w:val="-16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capítulo</w:t>
      </w:r>
      <w:r>
        <w:rPr>
          <w:spacing w:val="-16"/>
        </w:rPr>
        <w:t xml:space="preserve"> </w:t>
      </w:r>
      <w:r>
        <w:t>específico,</w:t>
      </w:r>
      <w:r>
        <w:rPr>
          <w:spacing w:val="-17"/>
        </w:rPr>
        <w:t xml:space="preserve"> </w:t>
      </w:r>
      <w:r>
        <w:t>detalhamento</w:t>
      </w:r>
      <w:r>
        <w:rPr>
          <w:spacing w:val="-16"/>
        </w:rPr>
        <w:t xml:space="preserve"> </w:t>
      </w:r>
      <w:r>
        <w:t>dos problemas identificados</w:t>
      </w:r>
      <w:r>
        <w:rPr>
          <w:spacing w:val="-2"/>
        </w:rPr>
        <w:t xml:space="preserve"> </w:t>
      </w:r>
      <w:r>
        <w:t xml:space="preserve">e comprovando que todos os recursos – </w:t>
      </w:r>
      <w:r>
        <w:rPr>
          <w:w w:val="105"/>
        </w:rPr>
        <w:t xml:space="preserve">consultas documentais, orais e visitação </w:t>
      </w:r>
      <w:r>
        <w:rPr>
          <w:i/>
          <w:w w:val="105"/>
        </w:rPr>
        <w:t xml:space="preserve">in loco </w:t>
      </w:r>
      <w:r>
        <w:rPr>
          <w:w w:val="105"/>
        </w:rPr>
        <w:t>– foram exaus</w:t>
      </w:r>
      <w:r>
        <w:rPr>
          <w:rFonts w:ascii="Calibri" w:hAnsi="Calibri"/>
          <w:w w:val="105"/>
        </w:rPr>
        <w:t>ti</w:t>
      </w:r>
      <w:r>
        <w:rPr>
          <w:w w:val="105"/>
        </w:rPr>
        <w:t>vamente esgotados e que as informações não foram suficientes</w:t>
      </w:r>
      <w:r>
        <w:rPr>
          <w:spacing w:val="-23"/>
          <w:w w:val="105"/>
        </w:rPr>
        <w:t xml:space="preserve"> </w:t>
      </w:r>
      <w:r>
        <w:rPr>
          <w:w w:val="105"/>
        </w:rPr>
        <w:t>à</w:t>
      </w:r>
      <w:r>
        <w:rPr>
          <w:spacing w:val="-23"/>
          <w:w w:val="105"/>
        </w:rPr>
        <w:t xml:space="preserve"> </w:t>
      </w:r>
      <w:r>
        <w:rPr>
          <w:w w:val="105"/>
        </w:rPr>
        <w:t>localização</w:t>
      </w:r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r>
        <w:rPr>
          <w:w w:val="105"/>
        </w:rPr>
        <w:t>cada</w:t>
      </w:r>
      <w:r>
        <w:rPr>
          <w:spacing w:val="-24"/>
          <w:w w:val="105"/>
        </w:rPr>
        <w:t xml:space="preserve"> </w:t>
      </w:r>
      <w:r>
        <w:rPr>
          <w:w w:val="105"/>
        </w:rPr>
        <w:t>sítio;</w:t>
      </w:r>
    </w:p>
    <w:p w14:paraId="5BC230B2" w14:textId="77777777" w:rsidR="00BF6B6D" w:rsidRDefault="00BF6B6D">
      <w:pPr>
        <w:pStyle w:val="PargrafodaLista"/>
        <w:spacing w:line="297" w:lineRule="auto"/>
        <w:sectPr w:rsidR="00BF6B6D">
          <w:pgSz w:w="12240" w:h="15840"/>
          <w:pgMar w:top="1260" w:right="1800" w:bottom="960" w:left="1800" w:header="0" w:footer="763" w:gutter="0"/>
          <w:cols w:space="720"/>
        </w:sectPr>
      </w:pPr>
    </w:p>
    <w:p w14:paraId="43D2FFF2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76" w:line="300" w:lineRule="auto"/>
      </w:pPr>
      <w:r>
        <w:lastRenderedPageBreak/>
        <w:t>Proposta de cercamento e sinalização dos sítios arqueológicos conforme análise relatada pelo coordenador da pesquisa;</w:t>
      </w:r>
    </w:p>
    <w:p w14:paraId="10B1B43E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5"/>
        </w:tabs>
        <w:spacing w:before="113"/>
        <w:ind w:left="1995" w:right="0" w:hanging="337"/>
      </w:pPr>
      <w:r>
        <w:t>Cronograma</w:t>
      </w:r>
      <w:r>
        <w:rPr>
          <w:spacing w:val="6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ações</w:t>
      </w:r>
      <w:r>
        <w:rPr>
          <w:spacing w:val="10"/>
        </w:rPr>
        <w:t xml:space="preserve"> </w:t>
      </w:r>
      <w:r>
        <w:rPr>
          <w:spacing w:val="-2"/>
        </w:rPr>
        <w:t>futuras.</w:t>
      </w:r>
    </w:p>
    <w:p w14:paraId="0C5C7363" w14:textId="77777777" w:rsidR="00BF6B6D" w:rsidRDefault="00000000">
      <w:pPr>
        <w:pStyle w:val="Ttulo2"/>
        <w:numPr>
          <w:ilvl w:val="2"/>
          <w:numId w:val="1"/>
        </w:numPr>
        <w:tabs>
          <w:tab w:val="left" w:pos="1792"/>
          <w:tab w:val="left" w:pos="2313"/>
          <w:tab w:val="left" w:pos="3460"/>
          <w:tab w:val="left" w:pos="3969"/>
          <w:tab w:val="left" w:pos="5236"/>
          <w:tab w:val="left" w:pos="6064"/>
          <w:tab w:val="left" w:pos="6645"/>
          <w:tab w:val="left" w:pos="8054"/>
        </w:tabs>
        <w:spacing w:before="176" w:line="300" w:lineRule="auto"/>
        <w:ind w:right="325" w:hanging="473"/>
      </w:pPr>
      <w:r>
        <w:rPr>
          <w:spacing w:val="-2"/>
        </w:rPr>
        <w:t>Produto</w:t>
      </w:r>
      <w:r>
        <w:tab/>
      </w:r>
      <w:r>
        <w:rPr>
          <w:spacing w:val="-6"/>
        </w:rPr>
        <w:t>3:</w:t>
      </w:r>
      <w:r>
        <w:tab/>
      </w:r>
      <w:r>
        <w:rPr>
          <w:spacing w:val="-2"/>
        </w:rPr>
        <w:t>Relatório</w:t>
      </w:r>
      <w:r>
        <w:tab/>
      </w:r>
      <w:r>
        <w:rPr>
          <w:spacing w:val="-4"/>
        </w:rPr>
        <w:t>Final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Atividades</w:t>
      </w:r>
      <w:r>
        <w:tab/>
      </w:r>
      <w:r>
        <w:rPr>
          <w:spacing w:val="-6"/>
        </w:rPr>
        <w:t xml:space="preserve">de </w:t>
      </w:r>
      <w:r>
        <w:t>Recadastramento de Sítios Arqueológicos</w:t>
      </w:r>
    </w:p>
    <w:p w14:paraId="51C34DAB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before="113"/>
        <w:ind w:right="0" w:hanging="338"/>
      </w:pPr>
      <w:r>
        <w:rPr>
          <w:spacing w:val="-2"/>
          <w:w w:val="105"/>
        </w:rPr>
        <w:t>Compilado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dados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ob</w:t>
      </w:r>
      <w:r>
        <w:rPr>
          <w:rFonts w:ascii="Calibri"/>
          <w:spacing w:val="-2"/>
          <w:w w:val="105"/>
        </w:rPr>
        <w:t>ti</w:t>
      </w:r>
      <w:r>
        <w:rPr>
          <w:spacing w:val="-2"/>
          <w:w w:val="105"/>
        </w:rPr>
        <w:t>dos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etapas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anteriores;</w:t>
      </w:r>
    </w:p>
    <w:p w14:paraId="4C877582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3"/>
          <w:tab w:val="left" w:pos="1996"/>
        </w:tabs>
        <w:spacing w:before="166" w:line="300" w:lineRule="auto"/>
        <w:ind w:right="325"/>
      </w:pPr>
      <w:r>
        <w:t>Listagem</w:t>
      </w:r>
      <w:r>
        <w:rPr>
          <w:spacing w:val="-17"/>
        </w:rPr>
        <w:t xml:space="preserve"> </w:t>
      </w:r>
      <w:r>
        <w:t>final</w:t>
      </w:r>
      <w:r>
        <w:rPr>
          <w:spacing w:val="-17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sítios</w:t>
      </w:r>
      <w:r>
        <w:rPr>
          <w:spacing w:val="-17"/>
        </w:rPr>
        <w:t xml:space="preserve"> </w:t>
      </w:r>
      <w:r>
        <w:t>arqueológicos</w:t>
      </w:r>
      <w:r>
        <w:rPr>
          <w:spacing w:val="-16"/>
        </w:rPr>
        <w:t xml:space="preserve"> </w:t>
      </w:r>
      <w:r>
        <w:t>recadastrados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eventuais novos sítios cadastrados, indicando seu antigo código CNSA e seu novo código no SICG (se for o caso), discriminando quais foram</w:t>
      </w:r>
      <w:r>
        <w:rPr>
          <w:spacing w:val="-10"/>
        </w:rPr>
        <w:t xml:space="preserve"> </w:t>
      </w:r>
      <w:r>
        <w:t>localizados</w:t>
      </w:r>
      <w:r>
        <w:rPr>
          <w:spacing w:val="-8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consulta</w:t>
      </w:r>
      <w:r>
        <w:rPr>
          <w:spacing w:val="-11"/>
        </w:rPr>
        <w:t xml:space="preserve"> </w:t>
      </w:r>
      <w:r>
        <w:t>documental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loco</w:t>
      </w:r>
      <w:r>
        <w:t>,</w:t>
      </w:r>
      <w:r>
        <w:rPr>
          <w:spacing w:val="-8"/>
        </w:rPr>
        <w:t xml:space="preserve"> </w:t>
      </w:r>
      <w:r>
        <w:t>ou que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foram</w:t>
      </w:r>
      <w:r>
        <w:rPr>
          <w:spacing w:val="-12"/>
        </w:rPr>
        <w:t xml:space="preserve"> </w:t>
      </w:r>
      <w:r>
        <w:t>localizados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aqueles</w:t>
      </w:r>
      <w:r>
        <w:rPr>
          <w:spacing w:val="-10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quais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foi possível identificar dados mínimos de localização</w:t>
      </w:r>
    </w:p>
    <w:p w14:paraId="03B3D4A5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line="300" w:lineRule="auto"/>
        <w:ind w:right="323"/>
      </w:pPr>
      <w:r>
        <w:t>Produção cartográfica contendo a localização geral e individualizada dos sítios com suas poligonais plotadas em escala compatível e sobrepostas em imagem de satélite com resolução temporal e espacial adequada;</w:t>
      </w:r>
    </w:p>
    <w:p w14:paraId="24F17E4F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10" w:line="300" w:lineRule="auto"/>
        <w:ind w:right="323"/>
      </w:pPr>
      <w:r>
        <w:t>Nos mapas devem constar as convenções cartográficas básicas vigentes,</w:t>
      </w:r>
      <w:r>
        <w:rPr>
          <w:spacing w:val="-17"/>
        </w:rPr>
        <w:t xml:space="preserve"> </w:t>
      </w:r>
      <w:r>
        <w:t>sendo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mesmos</w:t>
      </w:r>
      <w:r>
        <w:rPr>
          <w:spacing w:val="-17"/>
        </w:rPr>
        <w:t xml:space="preserve"> </w:t>
      </w:r>
      <w:r>
        <w:t>devem</w:t>
      </w:r>
      <w:r>
        <w:rPr>
          <w:spacing w:val="-17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projetados</w:t>
      </w:r>
      <w:r>
        <w:rPr>
          <w:spacing w:val="-13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 xml:space="preserve">Sistema de coordenadas SIRGAS 2000 (EPSG 4674) com grades visíveis e compatíveis com a escala, devendo ainda constar o símbolo </w:t>
      </w:r>
      <w:r>
        <w:rPr>
          <w:spacing w:val="-2"/>
        </w:rPr>
        <w:t>gráfico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norte,</w:t>
      </w:r>
      <w:r>
        <w:rPr>
          <w:spacing w:val="-12"/>
        </w:rPr>
        <w:t xml:space="preserve"> </w:t>
      </w:r>
      <w:r>
        <w:rPr>
          <w:spacing w:val="-2"/>
        </w:rPr>
        <w:t>legenda</w:t>
      </w:r>
      <w:r>
        <w:rPr>
          <w:spacing w:val="-15"/>
        </w:rPr>
        <w:t xml:space="preserve"> </w:t>
      </w:r>
      <w:r>
        <w:rPr>
          <w:spacing w:val="-2"/>
        </w:rPr>
        <w:t>contendo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descrição</w:t>
      </w:r>
      <w:r>
        <w:rPr>
          <w:spacing w:val="-9"/>
        </w:rPr>
        <w:t xml:space="preserve"> </w:t>
      </w:r>
      <w:r>
        <w:rPr>
          <w:spacing w:val="-2"/>
        </w:rPr>
        <w:t>dos</w:t>
      </w:r>
      <w:r>
        <w:rPr>
          <w:spacing w:val="-12"/>
        </w:rPr>
        <w:t xml:space="preserve"> </w:t>
      </w:r>
      <w:r>
        <w:rPr>
          <w:spacing w:val="-2"/>
        </w:rPr>
        <w:t>temas,</w:t>
      </w:r>
      <w:r>
        <w:rPr>
          <w:spacing w:val="-12"/>
        </w:rPr>
        <w:t xml:space="preserve"> </w:t>
      </w:r>
      <w:r>
        <w:rPr>
          <w:spacing w:val="-2"/>
        </w:rPr>
        <w:t xml:space="preserve">escala </w:t>
      </w:r>
      <w:r>
        <w:t>gráfica e numérica. Preferencialmente, os arquivos devem ser apresentados em</w:t>
      </w:r>
      <w:r>
        <w:rPr>
          <w:spacing w:val="-4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.jpg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.PDF,</w:t>
      </w:r>
      <w:r>
        <w:rPr>
          <w:spacing w:val="-1"/>
        </w:rPr>
        <w:t xml:space="preserve"> </w:t>
      </w:r>
      <w:r>
        <w:t>em tamanho A3.</w:t>
      </w:r>
    </w:p>
    <w:p w14:paraId="5F87514C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line="300" w:lineRule="auto"/>
        <w:ind w:right="323"/>
      </w:pPr>
      <w:r>
        <w:rPr>
          <w:w w:val="105"/>
        </w:rPr>
        <w:t xml:space="preserve">Os arquivos vetoriais e projetos editáveis, de acordo com a </w:t>
      </w:r>
      <w:r>
        <w:t>plataforma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geoprocessamento</w:t>
      </w:r>
      <w:r>
        <w:rPr>
          <w:spacing w:val="-2"/>
        </w:rPr>
        <w:t xml:space="preserve"> </w:t>
      </w:r>
      <w:r>
        <w:t>utilizada,</w:t>
      </w:r>
      <w:r>
        <w:rPr>
          <w:spacing w:val="-1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 xml:space="preserve">enviados </w:t>
      </w:r>
      <w:r>
        <w:rPr>
          <w:w w:val="105"/>
        </w:rPr>
        <w:t xml:space="preserve">com suas fontes devidamente especificadas e metadados estruturados para cada arquivo vetorial e projetos, sendo </w:t>
      </w:r>
      <w:r>
        <w:t>preferencialmente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sejam</w:t>
      </w:r>
      <w:r>
        <w:rPr>
          <w:spacing w:val="-10"/>
        </w:rPr>
        <w:t xml:space="preserve"> </w:t>
      </w:r>
      <w:r>
        <w:t>utilizados</w:t>
      </w:r>
      <w:r>
        <w:rPr>
          <w:spacing w:val="-11"/>
        </w:rPr>
        <w:t xml:space="preserve"> </w:t>
      </w:r>
      <w:r>
        <w:t>Sistemas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Informação </w:t>
      </w:r>
      <w:r>
        <w:rPr>
          <w:w w:val="105"/>
        </w:rPr>
        <w:t>Geográfica</w:t>
      </w:r>
      <w:r>
        <w:rPr>
          <w:spacing w:val="-18"/>
          <w:w w:val="105"/>
        </w:rPr>
        <w:t xml:space="preserve"> </w:t>
      </w:r>
      <w:r>
        <w:rPr>
          <w:w w:val="105"/>
        </w:rPr>
        <w:t>com</w:t>
      </w:r>
      <w:r>
        <w:rPr>
          <w:spacing w:val="-17"/>
          <w:w w:val="105"/>
        </w:rPr>
        <w:t xml:space="preserve"> </w:t>
      </w:r>
      <w:r>
        <w:rPr>
          <w:w w:val="105"/>
        </w:rPr>
        <w:t>interfaces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código</w:t>
      </w:r>
      <w:r>
        <w:rPr>
          <w:spacing w:val="-16"/>
          <w:w w:val="105"/>
        </w:rPr>
        <w:t xml:space="preserve"> </w:t>
      </w:r>
      <w:r>
        <w:rPr>
          <w:w w:val="105"/>
        </w:rPr>
        <w:t>aberto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livre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acesso, visando proporcionar a adequação aos Padrões de </w:t>
      </w:r>
      <w:r>
        <w:t>Interoperabilidade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Governo</w:t>
      </w:r>
      <w:r>
        <w:rPr>
          <w:spacing w:val="-14"/>
        </w:rPr>
        <w:t xml:space="preserve"> </w:t>
      </w:r>
      <w:r>
        <w:t>Eletrônico</w:t>
      </w:r>
      <w:r>
        <w:rPr>
          <w:spacing w:val="-1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ePING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integração </w:t>
      </w:r>
      <w:r>
        <w:rPr>
          <w:w w:val="105"/>
        </w:rPr>
        <w:t xml:space="preserve">nas bases de dados da </w:t>
      </w:r>
      <w:r>
        <w:rPr>
          <w:rFonts w:ascii="Arial MT" w:hAnsi="Arial MT"/>
          <w:w w:val="105"/>
        </w:rPr>
        <w:t>Infraestrutura Nacional de Dados Espaciais - INDE</w:t>
      </w:r>
      <w:r>
        <w:rPr>
          <w:w w:val="105"/>
        </w:rPr>
        <w:t>.</w:t>
      </w:r>
    </w:p>
    <w:p w14:paraId="6546BE14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6"/>
        </w:tabs>
        <w:spacing w:before="109" w:line="297" w:lineRule="auto"/>
        <w:ind w:right="325"/>
      </w:pPr>
      <w:r>
        <w:rPr>
          <w:spacing w:val="-2"/>
        </w:rPr>
        <w:t>Resultado</w:t>
      </w:r>
      <w:r>
        <w:rPr>
          <w:spacing w:val="-15"/>
        </w:rPr>
        <w:t xml:space="preserve"> </w:t>
      </w:r>
      <w:r>
        <w:rPr>
          <w:spacing w:val="-2"/>
        </w:rPr>
        <w:t>das</w:t>
      </w:r>
      <w:r>
        <w:rPr>
          <w:spacing w:val="-14"/>
        </w:rPr>
        <w:t xml:space="preserve"> </w:t>
      </w:r>
      <w:r>
        <w:rPr>
          <w:spacing w:val="-2"/>
        </w:rPr>
        <w:t>atividades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análise,</w:t>
      </w:r>
      <w:r>
        <w:rPr>
          <w:spacing w:val="-9"/>
        </w:rPr>
        <w:t xml:space="preserve"> </w:t>
      </w:r>
      <w:r>
        <w:rPr>
          <w:spacing w:val="-2"/>
        </w:rPr>
        <w:t>interpretação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das</w:t>
      </w:r>
      <w:r>
        <w:rPr>
          <w:spacing w:val="-12"/>
        </w:rPr>
        <w:t xml:space="preserve"> </w:t>
      </w:r>
      <w:r>
        <w:rPr>
          <w:spacing w:val="-2"/>
        </w:rPr>
        <w:t>ações</w:t>
      </w:r>
      <w:r>
        <w:rPr>
          <w:spacing w:val="-10"/>
        </w:rPr>
        <w:t xml:space="preserve"> </w:t>
      </w:r>
      <w:r>
        <w:rPr>
          <w:spacing w:val="-2"/>
        </w:rPr>
        <w:t xml:space="preserve">de </w:t>
      </w:r>
      <w:r>
        <w:rPr>
          <w:w w:val="105"/>
        </w:rPr>
        <w:t>conservação</w:t>
      </w:r>
      <w:r>
        <w:rPr>
          <w:spacing w:val="-13"/>
          <w:w w:val="105"/>
        </w:rPr>
        <w:t xml:space="preserve"> </w:t>
      </w:r>
      <w:r>
        <w:rPr>
          <w:w w:val="105"/>
        </w:rPr>
        <w:t>empregadas</w:t>
      </w:r>
      <w:r>
        <w:rPr>
          <w:spacing w:val="-12"/>
          <w:w w:val="105"/>
        </w:rPr>
        <w:t xml:space="preserve"> </w:t>
      </w:r>
      <w:r>
        <w:rPr>
          <w:w w:val="105"/>
        </w:rPr>
        <w:t>nos</w:t>
      </w:r>
      <w:r>
        <w:rPr>
          <w:spacing w:val="-12"/>
          <w:w w:val="105"/>
        </w:rPr>
        <w:t xml:space="preserve"> </w:t>
      </w:r>
      <w:r>
        <w:rPr>
          <w:w w:val="105"/>
        </w:rPr>
        <w:t>bens</w:t>
      </w:r>
      <w:r>
        <w:rPr>
          <w:spacing w:val="-12"/>
          <w:w w:val="105"/>
        </w:rPr>
        <w:t xml:space="preserve"> </w:t>
      </w:r>
      <w:r>
        <w:rPr>
          <w:w w:val="105"/>
        </w:rPr>
        <w:t>arqueológicos</w:t>
      </w:r>
      <w:r>
        <w:rPr>
          <w:spacing w:val="-12"/>
          <w:w w:val="105"/>
        </w:rPr>
        <w:t xml:space="preserve"> </w:t>
      </w:r>
      <w:r>
        <w:rPr>
          <w:w w:val="105"/>
        </w:rPr>
        <w:t>móveis;</w:t>
      </w:r>
    </w:p>
    <w:p w14:paraId="65F6ED90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18" w:line="297" w:lineRule="auto"/>
        <w:ind w:right="325"/>
      </w:pPr>
      <w:r>
        <w:t>Apresentação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Cadastro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Arqueológico</w:t>
      </w:r>
      <w:r>
        <w:rPr>
          <w:spacing w:val="-11"/>
        </w:rPr>
        <w:t xml:space="preserve"> </w:t>
      </w:r>
      <w:r>
        <w:t>Móvel, nos termos da Portaria Iphan n°. 196/2019, para todos os bens arqueológicos móveis coletados;</w:t>
      </w:r>
    </w:p>
    <w:p w14:paraId="4D04A785" w14:textId="77777777" w:rsidR="00BF6B6D" w:rsidRDefault="00BF6B6D">
      <w:pPr>
        <w:pStyle w:val="PargrafodaLista"/>
        <w:spacing w:line="297" w:lineRule="auto"/>
        <w:sectPr w:rsidR="00BF6B6D">
          <w:footerReference w:type="default" r:id="rId12"/>
          <w:pgSz w:w="12240" w:h="15840"/>
          <w:pgMar w:top="1260" w:right="1800" w:bottom="960" w:left="1800" w:header="0" w:footer="763" w:gutter="0"/>
          <w:cols w:space="720"/>
        </w:sectPr>
      </w:pPr>
    </w:p>
    <w:p w14:paraId="469B7CF9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76" w:line="300" w:lineRule="auto"/>
        <w:ind w:right="326"/>
      </w:pPr>
      <w:r>
        <w:lastRenderedPageBreak/>
        <w:t>Apresentação do Termo de Recebimento conforme Portaria IPHAN n°. 196/2019;</w:t>
      </w:r>
    </w:p>
    <w:p w14:paraId="56162643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4"/>
          <w:tab w:val="left" w:pos="1996"/>
        </w:tabs>
        <w:spacing w:before="113" w:line="300" w:lineRule="auto"/>
      </w:pPr>
      <w:r>
        <w:t>Descrição das atividades de cercamento e sinalização dos sítios arqueológicos, caso</w:t>
      </w:r>
      <w:r>
        <w:rPr>
          <w:spacing w:val="-1"/>
        </w:rPr>
        <w:t xml:space="preserve"> </w:t>
      </w:r>
      <w:r>
        <w:t>tenham sido propostas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relatório parcial, com apresentação de registros fotográficos;</w:t>
      </w:r>
    </w:p>
    <w:p w14:paraId="2AC6AEF5" w14:textId="77777777" w:rsidR="00BF6B6D" w:rsidRDefault="00000000">
      <w:pPr>
        <w:pStyle w:val="PargrafodaLista"/>
        <w:numPr>
          <w:ilvl w:val="3"/>
          <w:numId w:val="1"/>
        </w:numPr>
        <w:tabs>
          <w:tab w:val="left" w:pos="1995"/>
        </w:tabs>
        <w:ind w:left="1995" w:right="0" w:hanging="337"/>
      </w:pPr>
      <w:r>
        <w:t>Outras</w:t>
      </w:r>
      <w:r>
        <w:rPr>
          <w:spacing w:val="-4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rPr>
          <w:spacing w:val="-2"/>
        </w:rPr>
        <w:t>opcionais:</w:t>
      </w:r>
    </w:p>
    <w:p w14:paraId="2332C5F2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5"/>
        </w:tabs>
        <w:spacing w:before="179" w:line="292" w:lineRule="auto"/>
        <w:ind w:right="325"/>
        <w:jc w:val="both"/>
      </w:pPr>
      <w:r>
        <w:t>Indicação dos sí</w:t>
      </w:r>
      <w:r>
        <w:rPr>
          <w:rFonts w:ascii="Calibri" w:hAnsi="Calibri"/>
        </w:rPr>
        <w:t>ti</w:t>
      </w:r>
      <w:r>
        <w:t>os arqueológicos que necessitem ou sejam propícios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socialização,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razão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potencial de exploração econômica, social, turística ou outras;</w:t>
      </w:r>
    </w:p>
    <w:p w14:paraId="6DE09FB1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5"/>
        </w:tabs>
        <w:spacing w:before="120" w:line="300" w:lineRule="auto"/>
        <w:ind w:right="327" w:hanging="514"/>
        <w:jc w:val="both"/>
      </w:pPr>
      <w:r>
        <w:t>Indicação devidamente justificada dos sítios arqueológicos que necessitem de ações de conservação imediatas;</w:t>
      </w:r>
    </w:p>
    <w:p w14:paraId="5D5B2DC7" w14:textId="77777777" w:rsidR="00BF6B6D" w:rsidRDefault="00000000">
      <w:pPr>
        <w:pStyle w:val="PargrafodaLista"/>
        <w:numPr>
          <w:ilvl w:val="4"/>
          <w:numId w:val="1"/>
        </w:numPr>
        <w:tabs>
          <w:tab w:val="left" w:pos="2332"/>
          <w:tab w:val="left" w:pos="2335"/>
        </w:tabs>
        <w:spacing w:line="300" w:lineRule="auto"/>
        <w:ind w:hanging="565"/>
        <w:jc w:val="both"/>
      </w:pPr>
      <w:r>
        <w:t xml:space="preserve">Indicação dos sítios de interesse para ações de resgate ou salvaguarda, que demandem execuções de escavações amplas diante da sua importância, relevância ou outros </w:t>
      </w:r>
      <w:r>
        <w:rPr>
          <w:spacing w:val="-2"/>
        </w:rPr>
        <w:t>critérios,</w:t>
      </w:r>
      <w:r>
        <w:rPr>
          <w:spacing w:val="-15"/>
        </w:rPr>
        <w:t xml:space="preserve"> </w:t>
      </w:r>
      <w:r>
        <w:rPr>
          <w:spacing w:val="-2"/>
        </w:rPr>
        <w:t>conforme</w:t>
      </w:r>
      <w:r>
        <w:rPr>
          <w:spacing w:val="-15"/>
        </w:rPr>
        <w:t xml:space="preserve"> </w:t>
      </w:r>
      <w:r>
        <w:rPr>
          <w:spacing w:val="-2"/>
        </w:rPr>
        <w:t>análise</w:t>
      </w:r>
      <w:r>
        <w:rPr>
          <w:spacing w:val="-14"/>
        </w:rPr>
        <w:t xml:space="preserve"> </w:t>
      </w:r>
      <w:r>
        <w:rPr>
          <w:spacing w:val="-2"/>
        </w:rPr>
        <w:t>feita</w:t>
      </w:r>
      <w:r>
        <w:rPr>
          <w:spacing w:val="-15"/>
        </w:rPr>
        <w:t xml:space="preserve"> </w:t>
      </w:r>
      <w:r>
        <w:rPr>
          <w:spacing w:val="-2"/>
        </w:rPr>
        <w:t>pelo</w:t>
      </w:r>
      <w:r>
        <w:rPr>
          <w:spacing w:val="-14"/>
        </w:rPr>
        <w:t xml:space="preserve"> </w:t>
      </w:r>
      <w:r>
        <w:rPr>
          <w:spacing w:val="-2"/>
        </w:rPr>
        <w:t>arqueólogo</w:t>
      </w:r>
      <w:r>
        <w:rPr>
          <w:spacing w:val="-15"/>
        </w:rPr>
        <w:t xml:space="preserve"> </w:t>
      </w:r>
      <w:r>
        <w:rPr>
          <w:spacing w:val="-2"/>
        </w:rPr>
        <w:t xml:space="preserve">coordenador </w:t>
      </w:r>
      <w:r>
        <w:t>do</w:t>
      </w:r>
      <w:r>
        <w:rPr>
          <w:spacing w:val="-16"/>
        </w:rPr>
        <w:t xml:space="preserve"> </w:t>
      </w:r>
      <w:r>
        <w:t>projeto.</w:t>
      </w:r>
    </w:p>
    <w:p w14:paraId="0DF81B77" w14:textId="77777777" w:rsidR="00BF6B6D" w:rsidRDefault="00BF6B6D">
      <w:pPr>
        <w:pStyle w:val="Corpodetexto"/>
        <w:spacing w:before="0"/>
        <w:ind w:left="0" w:firstLine="0"/>
        <w:jc w:val="left"/>
      </w:pPr>
    </w:p>
    <w:p w14:paraId="0242547D" w14:textId="77777777" w:rsidR="00BF6B6D" w:rsidRDefault="00BF6B6D">
      <w:pPr>
        <w:pStyle w:val="Corpodetexto"/>
        <w:spacing w:before="33"/>
        <w:ind w:left="0" w:firstLine="0"/>
        <w:jc w:val="left"/>
      </w:pPr>
    </w:p>
    <w:p w14:paraId="45AFF1FD" w14:textId="77777777" w:rsidR="00BF6B6D" w:rsidRDefault="00000000">
      <w:pPr>
        <w:pStyle w:val="Ttulo1"/>
        <w:numPr>
          <w:ilvl w:val="0"/>
          <w:numId w:val="1"/>
        </w:numPr>
        <w:tabs>
          <w:tab w:val="left" w:pos="987"/>
        </w:tabs>
        <w:spacing w:before="1"/>
        <w:ind w:left="987" w:hanging="332"/>
      </w:pPr>
      <w:r>
        <w:rPr>
          <w:spacing w:val="-2"/>
          <w:w w:val="110"/>
        </w:rPr>
        <w:t>RESPONSABILIDADES</w:t>
      </w:r>
    </w:p>
    <w:p w14:paraId="09E341B2" w14:textId="77777777" w:rsidR="00BF6B6D" w:rsidRDefault="00000000">
      <w:pPr>
        <w:pStyle w:val="Ttulo2"/>
        <w:numPr>
          <w:ilvl w:val="1"/>
          <w:numId w:val="1"/>
        </w:numPr>
        <w:tabs>
          <w:tab w:val="left" w:pos="1384"/>
        </w:tabs>
        <w:ind w:left="1384" w:hanging="403"/>
        <w:rPr>
          <w:b w:val="0"/>
        </w:rPr>
      </w:pPr>
      <w:r>
        <w:t>Caberá</w:t>
      </w:r>
      <w:r>
        <w:rPr>
          <w:spacing w:val="-14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contratante</w:t>
      </w:r>
      <w:r>
        <w:rPr>
          <w:spacing w:val="-1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rPr>
          <w:spacing w:val="-2"/>
        </w:rPr>
        <w:t>segue</w:t>
      </w:r>
      <w:r>
        <w:rPr>
          <w:b w:val="0"/>
          <w:spacing w:val="-2"/>
        </w:rPr>
        <w:t>:</w:t>
      </w:r>
    </w:p>
    <w:p w14:paraId="6E5BF86B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2313"/>
        </w:tabs>
        <w:spacing w:before="176"/>
        <w:ind w:left="2313" w:right="0" w:hanging="993"/>
      </w:pPr>
      <w:r>
        <w:t>Analisar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aprovar</w:t>
      </w:r>
      <w:r>
        <w:rPr>
          <w:spacing w:val="-18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rPr>
          <w:spacing w:val="-2"/>
        </w:rPr>
        <w:t>produtos;</w:t>
      </w:r>
    </w:p>
    <w:p w14:paraId="595607E5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2313"/>
        </w:tabs>
        <w:spacing w:before="177"/>
        <w:ind w:left="2313" w:right="0" w:hanging="993"/>
      </w:pPr>
      <w:r>
        <w:t>Solicitar</w:t>
      </w:r>
      <w:r>
        <w:rPr>
          <w:spacing w:val="-3"/>
        </w:rPr>
        <w:t xml:space="preserve"> </w:t>
      </w:r>
      <w:r>
        <w:t>complementações aos produtos quando</w:t>
      </w:r>
      <w:r>
        <w:rPr>
          <w:spacing w:val="-3"/>
        </w:rPr>
        <w:t xml:space="preserve"> </w:t>
      </w:r>
      <w:r>
        <w:rPr>
          <w:spacing w:val="-2"/>
        </w:rPr>
        <w:t>necessário;</w:t>
      </w:r>
    </w:p>
    <w:p w14:paraId="5479D31A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2313"/>
        </w:tabs>
        <w:spacing w:before="176"/>
        <w:ind w:left="2313" w:right="0" w:hanging="993"/>
      </w:pPr>
      <w:r>
        <w:t>Exercer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fiscalização</w:t>
      </w:r>
      <w:r>
        <w:rPr>
          <w:spacing w:val="-17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rPr>
          <w:spacing w:val="-2"/>
        </w:rPr>
        <w:t>serviços;</w:t>
      </w:r>
    </w:p>
    <w:p w14:paraId="60A47066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75" w:line="302" w:lineRule="auto"/>
        <w:ind w:hanging="473"/>
      </w:pPr>
      <w:r>
        <w:t>Solicitar ao contratado todas as providências necessárias ao bom andamento dos serviços;</w:t>
      </w:r>
    </w:p>
    <w:p w14:paraId="1F78DEBC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07" w:line="300" w:lineRule="auto"/>
        <w:ind w:hanging="473"/>
      </w:pPr>
      <w:r>
        <w:t>Notificar, por escrito, o contratado sobre a ocorrência de eventuais</w:t>
      </w:r>
      <w:r>
        <w:rPr>
          <w:spacing w:val="-11"/>
        </w:rPr>
        <w:t xml:space="preserve"> </w:t>
      </w:r>
      <w:r>
        <w:t>imperfeições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curso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serviços,</w:t>
      </w:r>
      <w:r>
        <w:rPr>
          <w:spacing w:val="-12"/>
        </w:rPr>
        <w:t xml:space="preserve"> </w:t>
      </w:r>
      <w:r>
        <w:t>fixando prazo para sua correção.</w:t>
      </w:r>
    </w:p>
    <w:p w14:paraId="7B05986D" w14:textId="77777777" w:rsidR="00BF6B6D" w:rsidRDefault="00000000">
      <w:pPr>
        <w:pStyle w:val="Ttulo2"/>
        <w:numPr>
          <w:ilvl w:val="1"/>
          <w:numId w:val="1"/>
        </w:numPr>
        <w:tabs>
          <w:tab w:val="left" w:pos="1384"/>
        </w:tabs>
        <w:spacing w:before="113"/>
        <w:ind w:left="1384" w:hanging="403"/>
        <w:rPr>
          <w:b w:val="0"/>
        </w:rPr>
      </w:pPr>
      <w:r>
        <w:t>Caberá</w:t>
      </w:r>
      <w:r>
        <w:rPr>
          <w:spacing w:val="-10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contratado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2"/>
        </w:rPr>
        <w:t>segue</w:t>
      </w:r>
      <w:r>
        <w:rPr>
          <w:b w:val="0"/>
          <w:spacing w:val="-2"/>
        </w:rPr>
        <w:t>:</w:t>
      </w:r>
    </w:p>
    <w:p w14:paraId="20B58E67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76" w:line="300" w:lineRule="auto"/>
        <w:ind w:hanging="473"/>
      </w:pPr>
      <w:r>
        <w:t xml:space="preserve">Contratar, em seu nome e sob sua responsabilidade, profissionais necessários à perfeita execução dos serviços e pesquisas, cabendo-lhe todos os pagamentos, inclusive os </w:t>
      </w:r>
      <w:r>
        <w:rPr>
          <w:spacing w:val="-2"/>
        </w:rPr>
        <w:t>encargos</w:t>
      </w:r>
      <w:r>
        <w:rPr>
          <w:spacing w:val="-7"/>
        </w:rPr>
        <w:t xml:space="preserve"> </w:t>
      </w:r>
      <w:r>
        <w:rPr>
          <w:spacing w:val="-2"/>
        </w:rPr>
        <w:t>sociais,</w:t>
      </w:r>
      <w:r>
        <w:rPr>
          <w:spacing w:val="-7"/>
        </w:rPr>
        <w:t xml:space="preserve"> </w:t>
      </w:r>
      <w:r>
        <w:rPr>
          <w:spacing w:val="-2"/>
        </w:rPr>
        <w:t>trabalhistas, previdenciários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fiscais</w:t>
      </w:r>
      <w:r>
        <w:rPr>
          <w:spacing w:val="-5"/>
        </w:rPr>
        <w:t xml:space="preserve"> </w:t>
      </w:r>
      <w:r>
        <w:rPr>
          <w:spacing w:val="-2"/>
        </w:rPr>
        <w:t>previstos</w:t>
      </w:r>
      <w:r>
        <w:rPr>
          <w:spacing w:val="-7"/>
        </w:rPr>
        <w:t xml:space="preserve"> </w:t>
      </w:r>
      <w:r>
        <w:rPr>
          <w:spacing w:val="-2"/>
        </w:rPr>
        <w:t xml:space="preserve">na </w:t>
      </w:r>
      <w:r>
        <w:t>legislação vigente e de quaisquer outros, em decorrência de sua condição de empregadora;</w:t>
      </w:r>
    </w:p>
    <w:p w14:paraId="7024C22F" w14:textId="77777777" w:rsidR="00BF6B6D" w:rsidRDefault="00BF6B6D">
      <w:pPr>
        <w:pStyle w:val="PargrafodaLista"/>
        <w:spacing w:line="300" w:lineRule="auto"/>
        <w:sectPr w:rsidR="00BF6B6D">
          <w:footerReference w:type="default" r:id="rId13"/>
          <w:pgSz w:w="12240" w:h="15840"/>
          <w:pgMar w:top="1260" w:right="1800" w:bottom="960" w:left="1800" w:header="0" w:footer="763" w:gutter="0"/>
          <w:pgNumType w:start="10"/>
          <w:cols w:space="720"/>
        </w:sectPr>
      </w:pPr>
    </w:p>
    <w:p w14:paraId="4D3A6AD4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76" w:line="300" w:lineRule="auto"/>
        <w:ind w:right="326" w:hanging="473"/>
      </w:pPr>
      <w:r>
        <w:lastRenderedPageBreak/>
        <w:t>Prestar</w:t>
      </w:r>
      <w:r>
        <w:rPr>
          <w:spacing w:val="-17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esclarecimentos</w:t>
      </w:r>
      <w:r>
        <w:rPr>
          <w:spacing w:val="-17"/>
        </w:rPr>
        <w:t xml:space="preserve"> </w:t>
      </w:r>
      <w:r>
        <w:t>solicitados</w:t>
      </w:r>
      <w:r>
        <w:rPr>
          <w:spacing w:val="-16"/>
        </w:rPr>
        <w:t xml:space="preserve"> </w:t>
      </w:r>
      <w:r>
        <w:t>pelo</w:t>
      </w:r>
      <w:r>
        <w:rPr>
          <w:spacing w:val="-17"/>
        </w:rPr>
        <w:t xml:space="preserve"> </w:t>
      </w:r>
      <w:r>
        <w:t>contratante e pelo IPHAN.</w:t>
      </w:r>
    </w:p>
    <w:p w14:paraId="55211444" w14:textId="77777777" w:rsidR="00BF6B6D" w:rsidRDefault="00BF6B6D">
      <w:pPr>
        <w:pStyle w:val="Corpodetexto"/>
        <w:spacing w:before="0"/>
        <w:ind w:left="0" w:firstLine="0"/>
        <w:jc w:val="left"/>
      </w:pPr>
    </w:p>
    <w:p w14:paraId="711358F4" w14:textId="77777777" w:rsidR="00BF6B6D" w:rsidRDefault="00BF6B6D">
      <w:pPr>
        <w:pStyle w:val="Corpodetexto"/>
        <w:spacing w:before="34"/>
        <w:ind w:left="0" w:firstLine="0"/>
        <w:jc w:val="left"/>
      </w:pPr>
    </w:p>
    <w:p w14:paraId="0E488A32" w14:textId="77777777" w:rsidR="00BF6B6D" w:rsidRDefault="00000000">
      <w:pPr>
        <w:pStyle w:val="Ttulo1"/>
        <w:numPr>
          <w:ilvl w:val="0"/>
          <w:numId w:val="1"/>
        </w:numPr>
        <w:tabs>
          <w:tab w:val="left" w:pos="987"/>
        </w:tabs>
        <w:ind w:left="987" w:hanging="332"/>
      </w:pPr>
      <w:r>
        <w:rPr>
          <w:spacing w:val="-2"/>
          <w:w w:val="105"/>
        </w:rPr>
        <w:t>PRAZOS</w:t>
      </w:r>
    </w:p>
    <w:p w14:paraId="0FEA55E4" w14:textId="77777777" w:rsidR="00BF6B6D" w:rsidRDefault="00000000">
      <w:pPr>
        <w:pStyle w:val="PargrafodaLista"/>
        <w:numPr>
          <w:ilvl w:val="1"/>
          <w:numId w:val="1"/>
        </w:numPr>
        <w:tabs>
          <w:tab w:val="left" w:pos="1387"/>
          <w:tab w:val="left" w:pos="1429"/>
        </w:tabs>
        <w:spacing w:before="177" w:line="300" w:lineRule="auto"/>
        <w:ind w:right="323"/>
      </w:pPr>
      <w:r>
        <w:t>O</w:t>
      </w:r>
      <w:r>
        <w:rPr>
          <w:spacing w:val="40"/>
        </w:rPr>
        <w:t xml:space="preserve"> </w:t>
      </w:r>
      <w:r>
        <w:t>cronograma de execução e vigência das etapas necessárias para a realização efetiva e total das atividades propostas pelo Termo de Referência</w:t>
      </w:r>
      <w:r>
        <w:rPr>
          <w:spacing w:val="-17"/>
        </w:rPr>
        <w:t xml:space="preserve"> </w:t>
      </w:r>
      <w:r>
        <w:t>deverá</w:t>
      </w:r>
      <w:r>
        <w:rPr>
          <w:spacing w:val="-17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executado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prazo</w:t>
      </w:r>
      <w:r>
        <w:rPr>
          <w:spacing w:val="-17"/>
        </w:rPr>
        <w:t xml:space="preserve"> </w:t>
      </w:r>
      <w:r>
        <w:t>máximo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12</w:t>
      </w:r>
      <w:r>
        <w:rPr>
          <w:spacing w:val="-16"/>
        </w:rPr>
        <w:t xml:space="preserve"> </w:t>
      </w:r>
      <w:r>
        <w:t>(doze)</w:t>
      </w:r>
      <w:r>
        <w:rPr>
          <w:spacing w:val="-14"/>
        </w:rPr>
        <w:t xml:space="preserve"> </w:t>
      </w:r>
      <w:r>
        <w:t>meses, podendo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prorrogado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igual</w:t>
      </w:r>
      <w:r>
        <w:rPr>
          <w:spacing w:val="-16"/>
        </w:rPr>
        <w:t xml:space="preserve"> </w:t>
      </w:r>
      <w:r>
        <w:t>período,</w:t>
      </w:r>
      <w:r>
        <w:rPr>
          <w:spacing w:val="-17"/>
        </w:rPr>
        <w:t xml:space="preserve"> </w:t>
      </w:r>
      <w:r>
        <w:t>dependendo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quantitativo de</w:t>
      </w:r>
      <w:r>
        <w:rPr>
          <w:spacing w:val="-17"/>
        </w:rPr>
        <w:t xml:space="preserve"> </w:t>
      </w:r>
      <w:r>
        <w:t>sítios</w:t>
      </w:r>
      <w:r>
        <w:rPr>
          <w:spacing w:val="-17"/>
        </w:rPr>
        <w:t xml:space="preserve"> </w:t>
      </w:r>
      <w:r>
        <w:t>alvos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recadastramento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especificidades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projeto</w:t>
      </w:r>
      <w:r>
        <w:rPr>
          <w:spacing w:val="-16"/>
        </w:rPr>
        <w:t xml:space="preserve"> </w:t>
      </w:r>
      <w:r>
        <w:t>em tela, bem como da complexidade da pesquisa, a depender do especificado</w:t>
      </w:r>
      <w:r>
        <w:rPr>
          <w:spacing w:val="-17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Produto</w:t>
      </w:r>
      <w:r>
        <w:rPr>
          <w:spacing w:val="-14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contemplando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seguinte</w:t>
      </w:r>
      <w:r>
        <w:rPr>
          <w:spacing w:val="-16"/>
        </w:rPr>
        <w:t xml:space="preserve"> </w:t>
      </w:r>
      <w:r>
        <w:t>cronograma,</w:t>
      </w:r>
      <w:r>
        <w:rPr>
          <w:spacing w:val="-14"/>
        </w:rPr>
        <w:t xml:space="preserve"> </w:t>
      </w:r>
      <w:r>
        <w:t>para cada um dos itens do Edital:</w:t>
      </w:r>
    </w:p>
    <w:p w14:paraId="2BEDC85F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09" w:line="300" w:lineRule="auto"/>
        <w:ind w:right="323" w:hanging="473"/>
      </w:pPr>
      <w:r>
        <w:rPr>
          <w:b/>
        </w:rPr>
        <w:t xml:space="preserve">Produto 1 </w:t>
      </w:r>
      <w:r>
        <w:t>- Projeto para Recadastramento de Sítios Arqueológicos: poderá ser apresentado a qualquer momento pela contratada. A sua execução só poderá ser iniciada após a sua aprovação</w:t>
      </w:r>
      <w:r>
        <w:rPr>
          <w:spacing w:val="-6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IPHAN,</w:t>
      </w:r>
      <w:r>
        <w:rPr>
          <w:spacing w:val="-5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portaria</w:t>
      </w:r>
      <w:r>
        <w:rPr>
          <w:spacing w:val="-7"/>
        </w:rPr>
        <w:t xml:space="preserve"> </w:t>
      </w:r>
      <w:r>
        <w:t>autorizativa;</w:t>
      </w:r>
    </w:p>
    <w:p w14:paraId="5C2CB55C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line="300" w:lineRule="auto"/>
        <w:ind w:hanging="473"/>
      </w:pPr>
      <w:r>
        <w:rPr>
          <w:b/>
        </w:rPr>
        <w:t xml:space="preserve">Produto 2 </w:t>
      </w:r>
      <w:r>
        <w:t>- Relatório Parcial de Atividades de Recadastramento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Sítios</w:t>
      </w:r>
      <w:r>
        <w:rPr>
          <w:spacing w:val="-4"/>
        </w:rPr>
        <w:t xml:space="preserve"> </w:t>
      </w:r>
      <w:r>
        <w:t>Arqueológicos:</w:t>
      </w:r>
      <w:r>
        <w:rPr>
          <w:spacing w:val="-4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apresentado em prazo definido no projeto do Produto 1 aprovado pelo IPHAN. Poderá ser previsto a apresentação de relatórios parciais. A execução</w:t>
      </w:r>
      <w:r>
        <w:rPr>
          <w:spacing w:val="-17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previstas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cercamento</w:t>
      </w:r>
      <w:r>
        <w:rPr>
          <w:spacing w:val="-1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sinalização</w:t>
      </w:r>
      <w:r>
        <w:rPr>
          <w:spacing w:val="-17"/>
        </w:rPr>
        <w:t xml:space="preserve"> </w:t>
      </w:r>
      <w:r>
        <w:t>nos relatórios só poderá ocorrer após aprovação do IPHAN;</w:t>
      </w:r>
    </w:p>
    <w:p w14:paraId="3A3663E3" w14:textId="77777777" w:rsidR="00BF6B6D" w:rsidRDefault="00000000">
      <w:pPr>
        <w:pStyle w:val="PargrafodaLista"/>
        <w:numPr>
          <w:ilvl w:val="2"/>
          <w:numId w:val="1"/>
        </w:numPr>
        <w:tabs>
          <w:tab w:val="left" w:pos="1792"/>
          <w:tab w:val="left" w:pos="2309"/>
        </w:tabs>
        <w:spacing w:before="110" w:line="300" w:lineRule="auto"/>
        <w:ind w:right="323" w:hanging="473"/>
      </w:pPr>
      <w:r>
        <w:rPr>
          <w:b/>
          <w:spacing w:val="-2"/>
        </w:rPr>
        <w:t>Produto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3</w:t>
      </w:r>
      <w:r>
        <w:rPr>
          <w:b/>
          <w:spacing w:val="-11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Relatório</w:t>
      </w:r>
      <w:r>
        <w:rPr>
          <w:spacing w:val="-10"/>
        </w:rPr>
        <w:t xml:space="preserve"> </w:t>
      </w:r>
      <w:r>
        <w:rPr>
          <w:spacing w:val="-2"/>
        </w:rPr>
        <w:t>Final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Atividades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Recadastramento </w:t>
      </w:r>
      <w:r>
        <w:t>de Sítios Arqueológicos: deverá ser apresentado após a execução de todas as atividades previstas nos Produtos 1 e 2, em prazo definido no projeto do Produto 1 ou redefinido no</w:t>
      </w:r>
      <w:r>
        <w:rPr>
          <w:spacing w:val="-1"/>
        </w:rPr>
        <w:t xml:space="preserve"> </w:t>
      </w:r>
      <w:r>
        <w:t xml:space="preserve">Produto 2, não </w:t>
      </w:r>
      <w:r>
        <w:rPr>
          <w:spacing w:val="-2"/>
        </w:rPr>
        <w:t>devendo</w:t>
      </w:r>
      <w:r>
        <w:rPr>
          <w:spacing w:val="-12"/>
        </w:rPr>
        <w:t xml:space="preserve"> </w:t>
      </w:r>
      <w:r>
        <w:rPr>
          <w:spacing w:val="-2"/>
        </w:rPr>
        <w:t>ultrapassar</w:t>
      </w:r>
      <w:r>
        <w:rPr>
          <w:spacing w:val="-10"/>
        </w:rPr>
        <w:t xml:space="preserve"> </w:t>
      </w:r>
      <w:r>
        <w:rPr>
          <w:spacing w:val="-2"/>
        </w:rPr>
        <w:t>24</w:t>
      </w:r>
      <w:r>
        <w:rPr>
          <w:spacing w:val="-10"/>
        </w:rPr>
        <w:t xml:space="preserve"> </w:t>
      </w:r>
      <w:r>
        <w:rPr>
          <w:spacing w:val="-2"/>
        </w:rPr>
        <w:t>(vinte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quatro)</w:t>
      </w:r>
      <w:r>
        <w:rPr>
          <w:spacing w:val="-10"/>
        </w:rPr>
        <w:t xml:space="preserve"> </w:t>
      </w:r>
      <w:r>
        <w:rPr>
          <w:spacing w:val="-2"/>
        </w:rPr>
        <w:t>meses</w:t>
      </w:r>
      <w:r>
        <w:rPr>
          <w:spacing w:val="-12"/>
        </w:rPr>
        <w:t xml:space="preserve"> </w:t>
      </w:r>
      <w:r>
        <w:rPr>
          <w:spacing w:val="-2"/>
        </w:rPr>
        <w:t>após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publicação</w:t>
      </w:r>
      <w:r>
        <w:rPr>
          <w:spacing w:val="-15"/>
        </w:rPr>
        <w:t xml:space="preserve"> </w:t>
      </w:r>
      <w:r>
        <w:rPr>
          <w:spacing w:val="-2"/>
        </w:rPr>
        <w:t xml:space="preserve">da </w:t>
      </w:r>
      <w:r>
        <w:t>portaria autorizativa inicial;</w:t>
      </w:r>
    </w:p>
    <w:sectPr w:rsidR="00BF6B6D">
      <w:pgSz w:w="12240" w:h="15840"/>
      <w:pgMar w:top="1260" w:right="1800" w:bottom="960" w:left="180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3CA68" w14:textId="77777777" w:rsidR="005D48DA" w:rsidRDefault="005D48DA">
      <w:r>
        <w:separator/>
      </w:r>
    </w:p>
  </w:endnote>
  <w:endnote w:type="continuationSeparator" w:id="0">
    <w:p w14:paraId="1CC5C310" w14:textId="77777777" w:rsidR="005D48DA" w:rsidRDefault="005D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5465D" w14:textId="77777777" w:rsidR="00BF6B6D" w:rsidRDefault="00000000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5BD40D03" wp14:editId="71040F84">
              <wp:simplePos x="0" y="0"/>
              <wp:positionH relativeFrom="page">
                <wp:posOffset>3425411</wp:posOffset>
              </wp:positionH>
              <wp:positionV relativeFrom="page">
                <wp:posOffset>9434145</wp:posOffset>
              </wp:positionV>
              <wp:extent cx="91503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E4EC6" w14:textId="77777777" w:rsidR="00BF6B6D" w:rsidRDefault="00000000">
                          <w:pPr>
                            <w:spacing w:before="2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pacing w:val="-2"/>
                            </w:rPr>
                            <w:t>Página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40D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9.7pt;margin-top:742.85pt;width:72.05pt;height:15.8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" filled="f" stroked="f">
              <v:textbox inset="0,0,0,0">
                <w:txbxContent>
                  <w:p w14:paraId="21EE4EC6" w14:textId="77777777" w:rsidR="00BF6B6D" w:rsidRDefault="00000000">
                    <w:pPr>
                      <w:spacing w:before="25"/>
                      <w:ind w:left="20"/>
                      <w:rPr>
                        <w:b/>
                      </w:rPr>
                    </w:pPr>
                    <w:r>
                      <w:rPr>
                        <w:spacing w:val="-2"/>
                      </w:rPr>
                      <w:t>Página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fldChar w:fldCharType="begin"/>
                    </w:r>
                    <w:r>
                      <w:rPr>
                        <w:b/>
                        <w:spacing w:val="-2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</w:rPr>
                      <w:fldChar w:fldCharType="separate"/>
                    </w:r>
                    <w:r>
                      <w:rPr>
                        <w:b/>
                        <w:spacing w:val="-2"/>
                      </w:rPr>
                      <w:t>1</w:t>
                    </w:r>
                    <w:r>
                      <w:rPr>
                        <w:b/>
                        <w:spacing w:val="-2"/>
                      </w:rPr>
                      <w:fldChar w:fldCharType="end"/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11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CC9D8" w14:textId="77777777" w:rsidR="00BF6B6D" w:rsidRDefault="00000000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3D43C94" wp14:editId="4024DCE5">
              <wp:simplePos x="0" y="0"/>
              <wp:positionH relativeFrom="page">
                <wp:posOffset>3425411</wp:posOffset>
              </wp:positionH>
              <wp:positionV relativeFrom="page">
                <wp:posOffset>9434145</wp:posOffset>
              </wp:positionV>
              <wp:extent cx="915035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C17E7" w14:textId="77777777" w:rsidR="00BF6B6D" w:rsidRDefault="00000000">
                          <w:pPr>
                            <w:spacing w:before="2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pacing w:val="-4"/>
                            </w:rPr>
                            <w:t>Página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G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de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43C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9.7pt;margin-top:742.85pt;width:72.05pt;height:15.8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" filled="f" stroked="f">
              <v:textbox inset="0,0,0,0">
                <w:txbxContent>
                  <w:p w14:paraId="0ABC17E7" w14:textId="77777777" w:rsidR="00BF6B6D" w:rsidRDefault="00000000">
                    <w:pPr>
                      <w:spacing w:before="25"/>
                      <w:ind w:left="20"/>
                      <w:rPr>
                        <w:b/>
                      </w:rPr>
                    </w:pPr>
                    <w:r>
                      <w:rPr>
                        <w:spacing w:val="-4"/>
                      </w:rPr>
                      <w:t>Página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G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de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6AC7" w14:textId="77777777" w:rsidR="00BF6B6D" w:rsidRDefault="00000000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613B22F1" wp14:editId="34B86B04">
              <wp:simplePos x="0" y="0"/>
              <wp:positionH relativeFrom="page">
                <wp:posOffset>3385764</wp:posOffset>
              </wp:positionH>
              <wp:positionV relativeFrom="page">
                <wp:posOffset>9434145</wp:posOffset>
              </wp:positionV>
              <wp:extent cx="992505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5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A2095" w14:textId="77777777" w:rsidR="00BF6B6D" w:rsidRDefault="00000000">
                          <w:pPr>
                            <w:spacing w:before="2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pacing w:val="-2"/>
                            </w:rPr>
                            <w:t>Página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B22F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66.6pt;margin-top:742.85pt;width:78.15pt;height:15.8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" filled="f" stroked="f">
              <v:textbox inset="0,0,0,0">
                <w:txbxContent>
                  <w:p w14:paraId="765A2095" w14:textId="77777777" w:rsidR="00BF6B6D" w:rsidRDefault="00000000">
                    <w:pPr>
                      <w:spacing w:before="25"/>
                      <w:ind w:left="20"/>
                      <w:rPr>
                        <w:b/>
                      </w:rPr>
                    </w:pPr>
                    <w:r>
                      <w:rPr>
                        <w:spacing w:val="-2"/>
                      </w:rPr>
                      <w:t>Página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fldChar w:fldCharType="begin"/>
                    </w:r>
                    <w:r>
                      <w:rPr>
                        <w:b/>
                        <w:spacing w:val="-2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</w:rPr>
                      <w:fldChar w:fldCharType="separate"/>
                    </w:r>
                    <w:r>
                      <w:rPr>
                        <w:b/>
                        <w:spacing w:val="-2"/>
                      </w:rPr>
                      <w:t>10</w:t>
                    </w:r>
                    <w:r>
                      <w:rPr>
                        <w:b/>
                        <w:spacing w:val="-2"/>
                      </w:rPr>
                      <w:fldChar w:fldCharType="end"/>
                    </w:r>
                    <w:r>
                      <w:rPr>
                        <w:b/>
                        <w:spacing w:val="-2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11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35DC" w14:textId="77777777" w:rsidR="005D48DA" w:rsidRDefault="005D48DA">
      <w:r>
        <w:separator/>
      </w:r>
    </w:p>
  </w:footnote>
  <w:footnote w:type="continuationSeparator" w:id="0">
    <w:p w14:paraId="12DC5636" w14:textId="77777777" w:rsidR="005D48DA" w:rsidRDefault="005D48DA">
      <w:r>
        <w:continuationSeparator/>
      </w:r>
    </w:p>
  </w:footnote>
  <w:footnote w:id="1">
    <w:p w14:paraId="0F85FF0F" w14:textId="581B8A23" w:rsidR="00B306D9" w:rsidRPr="00B306D9" w:rsidRDefault="00B306D9" w:rsidP="00B306D9">
      <w:pPr>
        <w:pStyle w:val="Textodenotaderodap"/>
        <w:jc w:val="both"/>
        <w:rPr>
          <w:sz w:val="18"/>
          <w:szCs w:val="18"/>
          <w:lang w:val="pt-BR"/>
        </w:rPr>
      </w:pPr>
      <w:r w:rsidRPr="00B306D9">
        <w:rPr>
          <w:w w:val="105"/>
          <w:sz w:val="18"/>
          <w:szCs w:val="18"/>
        </w:rPr>
        <w:footnoteRef/>
      </w:r>
      <w:r w:rsidRPr="00B306D9">
        <w:rPr>
          <w:w w:val="105"/>
          <w:sz w:val="18"/>
          <w:szCs w:val="18"/>
        </w:rPr>
        <w:t xml:space="preserve"> A quantificação de Sítios por serem recadastrados constam no link a seguir, de maneira que para refinamento do dado deve ser consultado o Centro Nacional de Arqueologia: </w:t>
      </w:r>
      <w:hyperlink r:id="rId1" w:history="1">
        <w:r w:rsidRPr="00B306D9">
          <w:rPr>
            <w:w w:val="105"/>
            <w:sz w:val="18"/>
            <w:szCs w:val="18"/>
          </w:rPr>
          <w:t>https://www.gov.br/iphan/pt-br/assuntos/pnab/lista_municipios_para_recadastramento_de_sitios_arqueologicos.xlsx/@@download/file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80C2D"/>
    <w:multiLevelType w:val="multilevel"/>
    <w:tmpl w:val="44107B32"/>
    <w:lvl w:ilvl="0">
      <w:start w:val="1"/>
      <w:numFmt w:val="decimal"/>
      <w:lvlText w:val="%1."/>
      <w:lvlJc w:val="left"/>
      <w:pPr>
        <w:ind w:left="988" w:hanging="334"/>
      </w:pPr>
      <w:rPr>
        <w:rFonts w:ascii="Trebuchet MS" w:eastAsia="Trebuchet MS" w:hAnsi="Trebuchet MS" w:cs="Trebuchet MS" w:hint="default"/>
        <w:b/>
        <w:bCs/>
        <w:i w:val="0"/>
        <w:iCs w:val="0"/>
        <w:spacing w:val="-4"/>
        <w:w w:val="83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7" w:hanging="4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92" w:hanging="99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96" w:hanging="3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2335" w:hanging="45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234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0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70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60" w:hanging="459"/>
      </w:pPr>
      <w:rPr>
        <w:rFonts w:hint="default"/>
        <w:lang w:val="pt-PT" w:eastAsia="en-US" w:bidi="ar-SA"/>
      </w:rPr>
    </w:lvl>
  </w:abstractNum>
  <w:num w:numId="1" w16cid:durableId="116628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B6D"/>
    <w:rsid w:val="005D48DA"/>
    <w:rsid w:val="008A3E95"/>
    <w:rsid w:val="00B306D9"/>
    <w:rsid w:val="00B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A9E6DC"/>
  <w15:docId w15:val="{2379D9A9-3E7E-485F-A118-60CD0318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987" w:hanging="33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74"/>
      <w:ind w:left="1384" w:hanging="403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2"/>
      <w:ind w:left="1996" w:hanging="339"/>
      <w:jc w:val="both"/>
    </w:pPr>
  </w:style>
  <w:style w:type="paragraph" w:styleId="PargrafodaLista">
    <w:name w:val="List Paragraph"/>
    <w:basedOn w:val="Normal"/>
    <w:uiPriority w:val="1"/>
    <w:qFormat/>
    <w:pPr>
      <w:spacing w:before="112"/>
      <w:ind w:left="1996" w:right="324" w:hanging="3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06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6D9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B306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6D9"/>
    <w:rPr>
      <w:rFonts w:ascii="Trebuchet MS" w:eastAsia="Trebuchet MS" w:hAnsi="Trebuchet MS" w:cs="Trebuchet MS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06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06D9"/>
    <w:rPr>
      <w:rFonts w:ascii="Trebuchet MS" w:eastAsia="Trebuchet MS" w:hAnsi="Trebuchet MS" w:cs="Trebuchet MS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306D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306D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0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@iphan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br/iphan/pt-br/patrimonio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iphan.gov.br/sgpa/?consulta=cnsa%3B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iphan/pt-br/assuntos/pnab/lista_municipios_para_recadastramento_de_sitios_arqueologicos.xlsx/@@download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8615-A3D2-4A94-957C-C81BA62C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3237</Words>
  <Characters>17485</Characters>
  <Application>Microsoft Office Word</Application>
  <DocSecurity>0</DocSecurity>
  <Lines>145</Lines>
  <Paragraphs>41</Paragraphs>
  <ScaleCrop>false</ScaleCrop>
  <Company/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Paula da Rosa Leal</cp:lastModifiedBy>
  <cp:revision>2</cp:revision>
  <dcterms:created xsi:type="dcterms:W3CDTF">2025-04-22T13:32:00Z</dcterms:created>
  <dcterms:modified xsi:type="dcterms:W3CDTF">2025-04-22T13:39:00Z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Foxit Reader PDF Printer Versão 9.0.1.1109</vt:lpwstr>
  </property>
</Properties>
</file>