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F79BC" w:rsidRDefault="0009462F" w14:paraId="63532DBF" w14:textId="77777777">
      <w:pPr>
        <w:pStyle w:val="BodyText"/>
        <w:spacing w:before="0"/>
        <w:ind w:left="4143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DC0CF0" wp14:editId="0CE92F0E">
            <wp:extent cx="588073" cy="588073"/>
            <wp:effectExtent l="0" t="0" r="0" b="0"/>
            <wp:docPr id="2" name="Image 2" descr="C:\Users\beijanizy.abadia\AppData\Local\Microsoft\Windows\INetCache\Content.MSO\5317801C.tmp, Imagem, Imagem, Imagem, Imag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beijanizy.abadia\AppData\Local\Microsoft\Windows\INetCache\Content.MSO\5317801C.tmp, Imagem, Imagem, Imagem, Imagem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73" cy="5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9BC" w:rsidRDefault="0009462F" w14:paraId="090EEB08" w14:textId="77777777">
      <w:pPr>
        <w:spacing w:before="129" w:line="267" w:lineRule="exact"/>
        <w:ind w:left="1451" w:right="1495"/>
        <w:jc w:val="center"/>
      </w:pPr>
      <w:r>
        <w:t>Ministério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Cultura</w:t>
      </w:r>
    </w:p>
    <w:p w:rsidR="008F79BC" w:rsidRDefault="0009462F" w14:paraId="1C5B41F0" w14:textId="68CC055C">
      <w:pPr>
        <w:ind w:left="2064" w:right="2288" w:firstLine="10"/>
        <w:jc w:val="center"/>
      </w:pPr>
      <w:r>
        <w:t>Instituto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Patrimônio</w:t>
      </w:r>
      <w:r>
        <w:rPr>
          <w:spacing w:val="-8"/>
        </w:rPr>
        <w:t xml:space="preserve"> </w:t>
      </w:r>
      <w:r>
        <w:t>Histórico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Artístico</w:t>
      </w:r>
      <w:r>
        <w:rPr>
          <w:spacing w:val="-8"/>
        </w:rPr>
        <w:t xml:space="preserve"> </w:t>
      </w:r>
      <w:r>
        <w:t>Nacional Departamento</w:t>
      </w:r>
      <w:r>
        <w:rPr>
          <w:spacing w:val="-1"/>
        </w:rPr>
        <w:t xml:space="preserve"> </w:t>
      </w:r>
      <w:r w:rsidR="002419C4">
        <w:t>de Articulação, Fomento e Educação</w:t>
      </w:r>
    </w:p>
    <w:p w:rsidR="008F79BC" w:rsidRDefault="008F79BC" w14:paraId="73FD5838" w14:textId="77777777">
      <w:pPr>
        <w:pStyle w:val="BodyText"/>
        <w:spacing w:before="25"/>
        <w:ind w:left="0"/>
        <w:jc w:val="left"/>
        <w:rPr>
          <w:sz w:val="22"/>
        </w:rPr>
      </w:pPr>
    </w:p>
    <w:p w:rsidR="008F79BC" w:rsidRDefault="0009462F" w14:paraId="592E59D9" w14:textId="77767156">
      <w:pPr>
        <w:spacing w:line="340" w:lineRule="auto"/>
        <w:ind w:left="1451" w:right="1443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CHAMAMENTO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</w:t>
      </w:r>
      <w:r w:rsidR="002419C4">
        <w:rPr>
          <w:b/>
          <w:sz w:val="24"/>
        </w:rPr>
        <w:t>1</w:t>
      </w:r>
      <w:r>
        <w:rPr>
          <w:b/>
          <w:sz w:val="24"/>
        </w:rPr>
        <w:t xml:space="preserve">/2025 </w:t>
      </w:r>
    </w:p>
    <w:p w:rsidRPr="002419C4" w:rsidR="008F79BC" w:rsidP="002419C4" w:rsidRDefault="002419C4" w14:paraId="1B518CEE" w14:textId="758B0C55">
      <w:pPr>
        <w:spacing w:line="340" w:lineRule="auto"/>
        <w:ind w:left="1451" w:right="1443"/>
        <w:jc w:val="center"/>
        <w:rPr>
          <w:b/>
          <w:sz w:val="24"/>
        </w:rPr>
      </w:pPr>
      <w:r w:rsidRPr="6790E948" w:rsidR="002419C4">
        <w:rPr>
          <w:b w:val="1"/>
          <w:bCs w:val="1"/>
          <w:sz w:val="24"/>
          <w:szCs w:val="24"/>
        </w:rPr>
        <w:t>ACERVOS PRESIDENCIAIS</w:t>
      </w:r>
    </w:p>
    <w:p w:rsidR="008F79BC" w:rsidRDefault="008F79BC" w14:paraId="44A5E15A" w14:textId="77777777">
      <w:pPr>
        <w:pStyle w:val="BodyText"/>
        <w:spacing w:before="16"/>
        <w:ind w:left="0"/>
        <w:jc w:val="left"/>
        <w:rPr>
          <w:b/>
        </w:rPr>
      </w:pPr>
    </w:p>
    <w:p w:rsidR="008F79BC" w:rsidP="6790E948" w:rsidRDefault="0009462F" w14:paraId="2AC30F44" w14:textId="5413E949" w14:noSpellErr="1">
      <w:pPr>
        <w:ind w:left="2" w:right="3"/>
        <w:jc w:val="center"/>
        <w:rPr>
          <w:b w:val="1"/>
          <w:bCs w:val="1"/>
          <w:sz w:val="24"/>
          <w:szCs w:val="24"/>
        </w:rPr>
      </w:pPr>
      <w:r w:rsidRPr="6790E948" w:rsidR="0009462F">
        <w:rPr>
          <w:b w:val="1"/>
          <w:bCs w:val="1"/>
          <w:sz w:val="24"/>
          <w:szCs w:val="24"/>
        </w:rPr>
        <w:t>ANEXO</w:t>
      </w:r>
      <w:r w:rsidRPr="6790E948" w:rsidR="0009462F">
        <w:rPr>
          <w:b w:val="1"/>
          <w:bCs w:val="1"/>
          <w:spacing w:val="-2"/>
          <w:sz w:val="24"/>
          <w:szCs w:val="24"/>
        </w:rPr>
        <w:t xml:space="preserve"> </w:t>
      </w:r>
      <w:r w:rsidRPr="6790E948" w:rsidR="00204AED">
        <w:rPr>
          <w:b w:val="1"/>
          <w:bCs w:val="1"/>
          <w:spacing w:val="-4"/>
          <w:sz w:val="24"/>
          <w:szCs w:val="24"/>
        </w:rPr>
        <w:t>X</w:t>
      </w:r>
      <w:r w:rsidRPr="6790E948" w:rsidR="489F3F56">
        <w:rPr>
          <w:b w:val="1"/>
          <w:bCs w:val="1"/>
          <w:spacing w:val="-4"/>
          <w:sz w:val="24"/>
          <w:szCs w:val="24"/>
        </w:rPr>
        <w:t>IX</w:t>
      </w:r>
    </w:p>
    <w:p w:rsidR="008F79BC" w:rsidRDefault="0009462F" w14:paraId="182D67D1" w14:textId="77777777">
      <w:pPr>
        <w:spacing w:before="167"/>
        <w:ind w:left="1536" w:right="1443"/>
        <w:jc w:val="center"/>
        <w:rPr>
          <w:b/>
          <w:sz w:val="24"/>
        </w:rPr>
      </w:pPr>
      <w:r>
        <w:rPr>
          <w:b/>
          <w:sz w:val="24"/>
        </w:rPr>
        <w:t>MINUTA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2"/>
          <w:sz w:val="24"/>
        </w:rPr>
        <w:t xml:space="preserve"> CULTURAL</w:t>
      </w:r>
    </w:p>
    <w:p w:rsidR="008F79BC" w:rsidRDefault="008F79BC" w14:paraId="20F474AD" w14:textId="77777777">
      <w:pPr>
        <w:pStyle w:val="BodyText"/>
        <w:spacing w:before="0"/>
        <w:ind w:left="0"/>
        <w:jc w:val="left"/>
        <w:rPr>
          <w:b/>
        </w:rPr>
      </w:pPr>
    </w:p>
    <w:p w:rsidR="008F79BC" w:rsidRDefault="008F79BC" w14:paraId="5D2CC9B7" w14:textId="77777777">
      <w:pPr>
        <w:pStyle w:val="BodyText"/>
        <w:spacing w:before="31"/>
        <w:ind w:left="0"/>
        <w:jc w:val="left"/>
        <w:rPr>
          <w:b/>
        </w:rPr>
      </w:pPr>
    </w:p>
    <w:p w:rsidR="008F79BC" w:rsidRDefault="0009462F" w14:paraId="1A436C84" w14:textId="2B2FEF0F">
      <w:pPr>
        <w:pStyle w:val="BodyText"/>
        <w:spacing w:before="0" w:line="276" w:lineRule="auto"/>
        <w:ind w:right="12"/>
      </w:pPr>
      <w:r>
        <w:t xml:space="preserve">TERMO DE EXECUÇÃO CULTURAL Nº </w:t>
      </w:r>
      <w:r>
        <w:rPr>
          <w:b/>
          <w:color w:val="FF0000"/>
        </w:rPr>
        <w:t xml:space="preserve">[INDICAR NÚMERO]/[INDICAR ANO] </w:t>
      </w:r>
      <w:r>
        <w:t>TENDO POR OBJETO A CONCESSÃO DE APOIO FINANCEIRO A AÇÕES CULTURAIS CONTEMPLADAS PELO EDITAL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CHAMAMENTO</w:t>
      </w:r>
      <w:r>
        <w:rPr>
          <w:spacing w:val="-13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rPr>
          <w:b/>
        </w:rPr>
        <w:t>0</w:t>
      </w:r>
      <w:r w:rsidR="00D50EFE">
        <w:rPr>
          <w:b/>
        </w:rPr>
        <w:t>1</w:t>
      </w:r>
      <w:r>
        <w:t>/</w:t>
      </w:r>
      <w:r>
        <w:rPr>
          <w:b/>
        </w:rPr>
        <w:t>2025</w:t>
      </w:r>
      <w:r>
        <w:rPr>
          <w:b/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EDITAL</w:t>
      </w:r>
      <w:r>
        <w:rPr>
          <w:spacing w:val="-14"/>
        </w:rPr>
        <w:t xml:space="preserve"> </w:t>
      </w:r>
      <w:r w:rsidR="00D50EFE">
        <w:t>ACERVOS PRESIDENCIAIS</w:t>
      </w:r>
      <w:r>
        <w:t>,</w:t>
      </w:r>
      <w:r>
        <w:rPr>
          <w:spacing w:val="-13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TERMOS DA LEI Nº 14.903/2024 (MARCO REGULATÓRIO DO FOMENTO À CULTURA) E DO DECRETO Nº 11.453/2023 (DECRETO DE FOMENTO).</w:t>
      </w:r>
    </w:p>
    <w:p w:rsidR="008F79BC" w:rsidRDefault="008F79BC" w14:paraId="27A6C12C" w14:textId="77777777">
      <w:pPr>
        <w:pStyle w:val="BodyText"/>
        <w:spacing w:before="268"/>
        <w:ind w:left="0"/>
        <w:jc w:val="left"/>
      </w:pPr>
    </w:p>
    <w:p w:rsidR="008F79BC" w:rsidRDefault="0009462F" w14:paraId="434D77D2" w14:textId="77777777">
      <w:pPr>
        <w:pStyle w:val="Heading1"/>
        <w:numPr>
          <w:ilvl w:val="0"/>
          <w:numId w:val="14"/>
        </w:numPr>
        <w:tabs>
          <w:tab w:val="left" w:pos="362"/>
        </w:tabs>
        <w:ind w:left="362" w:hanging="239"/>
      </w:pPr>
      <w:r>
        <w:rPr>
          <w:spacing w:val="-2"/>
        </w:rPr>
        <w:t>PARTES</w:t>
      </w:r>
    </w:p>
    <w:p w:rsidR="008F79BC" w:rsidP="6790E948" w:rsidRDefault="0009462F" w14:paraId="24B23AB1" w14:noSpellErr="1" w14:textId="5E45182A">
      <w:pPr>
        <w:pStyle w:val="ListParagraph"/>
        <w:numPr>
          <w:ilvl w:val="1"/>
          <w:numId w:val="14"/>
        </w:numPr>
        <w:tabs>
          <w:tab w:val="left" w:pos="472"/>
        </w:tabs>
        <w:spacing w:line="276" w:lineRule="auto"/>
        <w:ind w:right="12" w:firstLine="0"/>
        <w:rPr>
          <w:sz w:val="24"/>
          <w:szCs w:val="24"/>
        </w:rPr>
      </w:pPr>
      <w:r w:rsidRPr="6790E948" w:rsidR="0009462F">
        <w:rPr>
          <w:sz w:val="24"/>
          <w:szCs w:val="24"/>
        </w:rPr>
        <w:t>O</w:t>
      </w:r>
      <w:r w:rsidRPr="6790E948" w:rsidR="0009462F">
        <w:rPr>
          <w:spacing w:val="-4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Instituto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do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Patrimônio</w:t>
      </w:r>
      <w:r w:rsidRPr="6790E948" w:rsidR="0009462F">
        <w:rPr>
          <w:spacing w:val="-8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Histórico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e</w:t>
      </w:r>
      <w:r w:rsidRPr="6790E948" w:rsidR="0009462F">
        <w:rPr>
          <w:spacing w:val="-5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Artístico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Nacional</w:t>
      </w:r>
      <w:r w:rsidRPr="6790E948" w:rsidR="0009462F">
        <w:rPr>
          <w:spacing w:val="-1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–</w:t>
      </w:r>
      <w:r w:rsidRPr="6790E948" w:rsidR="0009462F">
        <w:rPr>
          <w:spacing w:val="-5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I</w:t>
      </w:r>
      <w:r w:rsidRPr="6790E948" w:rsidR="00D50EFE">
        <w:rPr>
          <w:sz w:val="24"/>
          <w:szCs w:val="24"/>
        </w:rPr>
        <w:t>phan</w:t>
      </w:r>
      <w:r w:rsidRPr="6790E948" w:rsidR="0009462F">
        <w:rPr>
          <w:sz w:val="24"/>
          <w:szCs w:val="24"/>
        </w:rPr>
        <w:t>,</w:t>
      </w:r>
      <w:r w:rsidRPr="6790E948" w:rsidR="0009462F">
        <w:rPr>
          <w:spacing w:val="-6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neste</w:t>
      </w:r>
      <w:r w:rsidRPr="6790E948" w:rsidR="0009462F">
        <w:rPr>
          <w:spacing w:val="-5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ato</w:t>
      </w:r>
      <w:r w:rsidRPr="6790E948" w:rsidR="0009462F">
        <w:rPr>
          <w:spacing w:val="-8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representado por</w:t>
      </w:r>
      <w:r w:rsidRPr="6790E948" w:rsidR="0009462F">
        <w:rPr>
          <w:spacing w:val="40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[AUTORIDADE QUE ASSINARÁ PELO ENTE FEDERATIVO]</w:t>
      </w:r>
      <w:r w:rsidRPr="6790E948" w:rsidR="0009462F">
        <w:rPr>
          <w:sz w:val="24"/>
          <w:szCs w:val="24"/>
        </w:rPr>
        <w:t xml:space="preserve">, Senhor(a) </w:t>
      </w:r>
      <w:r w:rsidRPr="6790E948" w:rsidR="0009462F">
        <w:rPr>
          <w:b w:val="1"/>
          <w:bCs w:val="1"/>
          <w:color w:val="FF0000"/>
          <w:sz w:val="24"/>
          <w:szCs w:val="24"/>
        </w:rPr>
        <w:t>[INDICAR NOME DA AUTORIDADE QUE ASSINARÁ PELO ENTE FEDERATIVO]</w:t>
      </w:r>
      <w:r w:rsidRPr="6790E948" w:rsidR="0009462F">
        <w:rPr>
          <w:sz w:val="24"/>
          <w:szCs w:val="24"/>
        </w:rPr>
        <w:t xml:space="preserve">, e </w:t>
      </w:r>
      <w:r w:rsidRPr="6790E948" w:rsidR="00AD1FC4">
        <w:rPr>
          <w:sz w:val="24"/>
          <w:szCs w:val="24"/>
        </w:rPr>
        <w:t>a</w:t>
      </w:r>
      <w:r w:rsidRPr="6790E948" w:rsidR="48408A14">
        <w:rPr>
          <w:sz w:val="24"/>
          <w:szCs w:val="24"/>
        </w:rPr>
        <w:t>o</w:t>
      </w:r>
      <w:r w:rsidRPr="6790E948" w:rsidR="0009462F">
        <w:rPr>
          <w:sz w:val="24"/>
          <w:szCs w:val="24"/>
        </w:rPr>
        <w:t xml:space="preserve"> </w:t>
      </w:r>
      <w:r w:rsidRPr="6790E948" w:rsidR="6F4BFA67">
        <w:rPr>
          <w:sz w:val="24"/>
          <w:szCs w:val="24"/>
        </w:rPr>
        <w:t xml:space="preserve">agente cultural</w:t>
      </w:r>
      <w:r w:rsidRPr="6790E948" w:rsidR="0009462F">
        <w:rPr>
          <w:sz w:val="24"/>
          <w:szCs w:val="24"/>
        </w:rPr>
        <w:t xml:space="preserve">, </w:t>
      </w:r>
      <w:r w:rsidRPr="6790E948" w:rsidR="0009462F">
        <w:rPr>
          <w:b w:val="1"/>
          <w:bCs w:val="1"/>
          <w:color w:val="FF0000"/>
          <w:sz w:val="24"/>
          <w:szCs w:val="24"/>
        </w:rPr>
        <w:t xml:space="preserve">[INDICAR NOME DO(A) </w:t>
      </w:r>
      <w:r w:rsidRPr="6790E948" w:rsidR="00352C8C">
        <w:rPr>
          <w:b w:val="1"/>
          <w:bCs w:val="1"/>
          <w:color w:val="FF0000"/>
          <w:sz w:val="24"/>
          <w:szCs w:val="24"/>
        </w:rPr>
        <w:t xml:space="preserve">AGENTE CULTURAL </w:t>
      </w:r>
      <w:r w:rsidRPr="6790E948" w:rsidR="0009462F">
        <w:rPr>
          <w:b w:val="1"/>
          <w:bCs w:val="1"/>
          <w:color w:val="FF0000"/>
          <w:sz w:val="24"/>
          <w:szCs w:val="24"/>
        </w:rPr>
        <w:t>CONTEMPLAD</w:t>
      </w:r>
      <w:r w:rsidRPr="6790E948" w:rsidR="00352C8C">
        <w:rPr>
          <w:b w:val="1"/>
          <w:bCs w:val="1"/>
          <w:color w:val="FF0000"/>
          <w:sz w:val="24"/>
          <w:szCs w:val="24"/>
        </w:rPr>
        <w:t>O</w:t>
      </w:r>
      <w:r w:rsidRPr="6790E948" w:rsidR="0009462F">
        <w:rPr>
          <w:b w:val="1"/>
          <w:bCs w:val="1"/>
          <w:color w:val="FF0000"/>
          <w:sz w:val="24"/>
          <w:szCs w:val="24"/>
        </w:rPr>
        <w:t>]</w:t>
      </w:r>
      <w:r w:rsidRPr="6790E948" w:rsidR="0009462F">
        <w:rPr>
          <w:sz w:val="24"/>
          <w:szCs w:val="24"/>
        </w:rPr>
        <w:t xml:space="preserve">, portador(a) do RG nº </w:t>
      </w:r>
      <w:r w:rsidRPr="6790E948" w:rsidR="0009462F">
        <w:rPr>
          <w:b w:val="1"/>
          <w:bCs w:val="1"/>
          <w:sz w:val="24"/>
          <w:szCs w:val="24"/>
        </w:rPr>
        <w:t>[</w:t>
      </w:r>
      <w:r w:rsidRPr="6790E948" w:rsidR="0009462F">
        <w:rPr>
          <w:b w:val="1"/>
          <w:bCs w:val="1"/>
          <w:color w:val="FF0000"/>
          <w:sz w:val="24"/>
          <w:szCs w:val="24"/>
        </w:rPr>
        <w:t>INDICAR Nº</w:t>
      </w:r>
      <w:r w:rsidRPr="6790E948" w:rsidR="0009462F">
        <w:rPr>
          <w:b w:val="1"/>
          <w:bCs w:val="1"/>
          <w:color w:val="FF0000"/>
          <w:spacing w:val="2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DO RG</w:t>
      </w:r>
      <w:r w:rsidRPr="6790E948" w:rsidR="0009462F">
        <w:rPr>
          <w:color w:val="FF0000"/>
          <w:sz w:val="24"/>
          <w:szCs w:val="24"/>
        </w:rPr>
        <w:t>]</w:t>
      </w:r>
      <w:r w:rsidRPr="6790E948" w:rsidR="0009462F">
        <w:rPr>
          <w:sz w:val="24"/>
          <w:szCs w:val="24"/>
        </w:rPr>
        <w:t>,</w:t>
      </w:r>
      <w:r w:rsidRPr="6790E948" w:rsidR="0009462F">
        <w:rPr>
          <w:spacing w:val="2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expedida</w:t>
      </w:r>
      <w:r w:rsidRPr="6790E948" w:rsidR="0009462F">
        <w:rPr>
          <w:spacing w:val="2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em</w:t>
      </w:r>
      <w:r w:rsidRPr="6790E948" w:rsidR="0009462F">
        <w:rPr>
          <w:spacing w:val="2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[INDICAR</w:t>
      </w:r>
      <w:r w:rsidRPr="6790E948" w:rsidR="0009462F">
        <w:rPr>
          <w:b w:val="1"/>
          <w:bCs w:val="1"/>
          <w:color w:val="FF0000"/>
          <w:spacing w:val="-4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ÓRGÃO</w:t>
      </w:r>
      <w:r w:rsidRPr="6790E948" w:rsidR="0009462F">
        <w:rPr>
          <w:b w:val="1"/>
          <w:bCs w:val="1"/>
          <w:color w:val="FF0000"/>
          <w:spacing w:val="5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EXPEDIDOR]</w:t>
      </w:r>
      <w:r w:rsidRPr="6790E948" w:rsidR="0009462F">
        <w:rPr>
          <w:sz w:val="24"/>
          <w:szCs w:val="24"/>
        </w:rPr>
        <w:t>,</w:t>
      </w:r>
      <w:r w:rsidRPr="6790E948" w:rsidR="0009462F">
        <w:rPr>
          <w:spacing w:val="-3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CPF</w:t>
      </w:r>
      <w:r w:rsidRPr="6790E948" w:rsidR="0009462F">
        <w:rPr>
          <w:spacing w:val="-3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nº</w:t>
      </w:r>
      <w:r w:rsidRPr="6790E948" w:rsidR="0009462F">
        <w:rPr>
          <w:spacing w:val="2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[INDICAR</w:t>
      </w:r>
      <w:r w:rsidRPr="6790E948" w:rsidR="0009462F">
        <w:rPr>
          <w:b w:val="1"/>
          <w:bCs w:val="1"/>
          <w:color w:val="FF0000"/>
          <w:spacing w:val="2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Nº</w:t>
      </w:r>
      <w:r w:rsidRPr="6790E948" w:rsidR="0009462F">
        <w:rPr>
          <w:b w:val="1"/>
          <w:bCs w:val="1"/>
          <w:color w:val="FF0000"/>
          <w:spacing w:val="-1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pacing w:val="-5"/>
          <w:sz w:val="24"/>
          <w:szCs w:val="24"/>
        </w:rPr>
        <w:t>DO</w:t>
      </w:r>
      <w:r w:rsidRPr="6790E948" w:rsidR="4B9D8A10">
        <w:rPr>
          <w:b w:val="1"/>
          <w:bCs w:val="1"/>
          <w:color w:val="FF0000"/>
          <w:spacing w:val="-5"/>
          <w:sz w:val="24"/>
          <w:szCs w:val="24"/>
        </w:rPr>
        <w:t xml:space="preserve"> C</w:t>
      </w:r>
      <w:r w:rsidRPr="6790E948" w:rsidR="0009462F">
        <w:rPr>
          <w:b w:val="1"/>
          <w:bCs w:val="1"/>
          <w:color w:val="FF0000"/>
          <w:sz w:val="24"/>
          <w:szCs w:val="24"/>
        </w:rPr>
        <w:t>PF]</w:t>
      </w:r>
      <w:r w:rsidRPr="6790E948" w:rsidR="0009462F">
        <w:rPr>
          <w:sz w:val="24"/>
          <w:szCs w:val="24"/>
        </w:rPr>
        <w:t xml:space="preserve">, residente e domiciliado(a) à </w:t>
      </w:r>
      <w:r w:rsidRPr="6790E948" w:rsidR="0009462F">
        <w:rPr>
          <w:b w:val="1"/>
          <w:bCs w:val="1"/>
          <w:color w:val="FF0000"/>
          <w:sz w:val="24"/>
          <w:szCs w:val="24"/>
        </w:rPr>
        <w:t>[INDICAR ENDEREÇO]</w:t>
      </w:r>
      <w:r w:rsidRPr="6790E948" w:rsidR="0009462F">
        <w:rPr>
          <w:sz w:val="24"/>
          <w:szCs w:val="24"/>
        </w:rPr>
        <w:t xml:space="preserve">, CEP: </w:t>
      </w:r>
      <w:r w:rsidRPr="6790E948" w:rsidR="0009462F">
        <w:rPr>
          <w:b w:val="1"/>
          <w:bCs w:val="1"/>
          <w:color w:val="FF0000"/>
          <w:sz w:val="24"/>
          <w:szCs w:val="24"/>
        </w:rPr>
        <w:t>[INDICAR CEP]</w:t>
      </w:r>
      <w:r w:rsidRPr="6790E948" w:rsidR="0009462F">
        <w:rPr>
          <w:sz w:val="24"/>
          <w:szCs w:val="24"/>
        </w:rPr>
        <w:t xml:space="preserve">, telefones: </w:t>
      </w:r>
      <w:r w:rsidRPr="6790E948" w:rsidR="0009462F">
        <w:rPr>
          <w:b w:val="1"/>
          <w:bCs w:val="1"/>
          <w:color w:val="FF0000"/>
          <w:sz w:val="24"/>
          <w:szCs w:val="24"/>
        </w:rPr>
        <w:t>[INDICAR TELEFONES]</w:t>
      </w:r>
      <w:r w:rsidRPr="6790E948" w:rsidR="0009462F">
        <w:rPr>
          <w:sz w:val="24"/>
          <w:szCs w:val="24"/>
        </w:rPr>
        <w:t>, resolvem firmar o presente Termo de Execução Cultural, de acordo com as seguintes condições:</w:t>
      </w:r>
    </w:p>
    <w:p w:rsidR="6790E948" w:rsidP="6790E948" w:rsidRDefault="6790E948" w14:paraId="3705A38E" w14:textId="1DBB51DE">
      <w:pPr>
        <w:pStyle w:val="ListParagraph"/>
        <w:tabs>
          <w:tab w:val="left" w:leader="none" w:pos="472"/>
        </w:tabs>
        <w:spacing w:line="276" w:lineRule="auto"/>
        <w:ind w:left="123" w:right="12" w:firstLine="0"/>
        <w:rPr>
          <w:sz w:val="24"/>
          <w:szCs w:val="24"/>
        </w:rPr>
      </w:pPr>
    </w:p>
    <w:p w:rsidR="008F79BC" w:rsidP="0046366E" w:rsidRDefault="0009462F" w14:paraId="65AAAF78" w14:textId="77777777">
      <w:pPr>
        <w:pStyle w:val="Heading1"/>
        <w:numPr>
          <w:ilvl w:val="0"/>
          <w:numId w:val="14"/>
        </w:numPr>
        <w:tabs>
          <w:tab w:val="left" w:pos="362"/>
        </w:tabs>
        <w:spacing w:before="100"/>
        <w:ind w:left="362" w:hanging="239"/>
        <w:jc w:val="both"/>
      </w:pPr>
      <w:r>
        <w:rPr>
          <w:spacing w:val="-2"/>
        </w:rPr>
        <w:t>PROCEDIMENTO</w:t>
      </w:r>
    </w:p>
    <w:p w:rsidR="008F79BC" w:rsidP="6790E948" w:rsidRDefault="0009462F" w14:paraId="601A87AD" w14:noSpellErr="1" w14:textId="76282F9C">
      <w:pPr>
        <w:pStyle w:val="ListParagraph"/>
        <w:numPr>
          <w:ilvl w:val="1"/>
          <w:numId w:val="14"/>
        </w:numPr>
        <w:tabs>
          <w:tab w:val="left" w:pos="487"/>
        </w:tabs>
        <w:spacing w:line="278" w:lineRule="auto"/>
        <w:ind w:right="15" w:firstLine="0"/>
        <w:rPr>
          <w:sz w:val="24"/>
          <w:szCs w:val="24"/>
        </w:rPr>
      </w:pPr>
      <w:r w:rsidRPr="6790E948" w:rsidR="0009462F">
        <w:rPr>
          <w:sz w:val="24"/>
          <w:szCs w:val="24"/>
        </w:rPr>
        <w:t xml:space="preserve">Este Termo de Execução Cultural é instrumento da modalidade de fomento à execução de ações culturais, celebrado com agente cultural selecionado nos termos, da LEI Nº 14.903/2024 (Marco regulatório do fomento à cultura) e do DECRETO Nº 11.453/2023 (Decreto </w:t>
      </w:r>
      <w:r w:rsidRPr="6790E948" w:rsidR="3FDF2000">
        <w:rPr>
          <w:sz w:val="24"/>
          <w:szCs w:val="24"/>
        </w:rPr>
        <w:t>d</w:t>
      </w:r>
      <w:r w:rsidRPr="6790E948" w:rsidR="0009462F">
        <w:rPr>
          <w:sz w:val="24"/>
          <w:szCs w:val="24"/>
        </w:rPr>
        <w:t>e Fomento).</w:t>
      </w:r>
    </w:p>
    <w:p w:rsidR="6790E948" w:rsidP="6790E948" w:rsidRDefault="6790E948" w14:paraId="1D860458" w14:textId="76521AAE">
      <w:pPr>
        <w:pStyle w:val="ListParagraph"/>
        <w:tabs>
          <w:tab w:val="left" w:leader="none" w:pos="487"/>
        </w:tabs>
        <w:spacing w:line="278" w:lineRule="auto"/>
        <w:ind w:left="123" w:right="15" w:firstLine="0"/>
        <w:rPr>
          <w:sz w:val="24"/>
          <w:szCs w:val="24"/>
        </w:rPr>
      </w:pPr>
    </w:p>
    <w:p w:rsidR="008F79BC" w:rsidP="0046366E" w:rsidRDefault="0009462F" w14:textId="77777777" w14:paraId="002DFB70" w14:noSpellErr="1">
      <w:pPr>
        <w:pStyle w:val="Heading1"/>
        <w:numPr>
          <w:ilvl w:val="0"/>
          <w:numId w:val="14"/>
        </w:numPr>
        <w:tabs>
          <w:tab w:val="left" w:pos="362"/>
        </w:tabs>
        <w:spacing w:before="111"/>
        <w:ind w:left="362" w:hanging="239"/>
        <w:jc w:val="both"/>
        <w:rPr/>
        <w:sectPr w:rsidR="008F79BC">
          <w:footerReference w:type="default" r:id="rId11"/>
          <w:type w:val="continuous"/>
          <w:pgSz w:w="11910" w:h="16840" w:orient="portrait"/>
          <w:pgMar w:top="1420" w:right="1417" w:bottom="1220" w:left="1417" w:header="0" w:footer="1030" w:gutter="0"/>
          <w:pgNumType w:start="1"/>
          <w:cols w:space="720"/>
          <w:headerReference w:type="default" r:id="Rd224a41b60444ee0"/>
        </w:sectPr>
      </w:pPr>
      <w:r w:rsidR="0009462F">
        <w:rPr>
          <w:spacing w:val="-2"/>
        </w:rPr>
        <w:t>OBJETO</w:t>
      </w:r>
    </w:p>
    <w:p w:rsidR="008F79BC" w:rsidP="0046366E" w:rsidRDefault="0009462F" w14:paraId="7F13A278" w14:textId="77777777">
      <w:pPr>
        <w:spacing w:before="87" w:line="276" w:lineRule="auto"/>
        <w:ind w:left="123" w:right="23"/>
        <w:jc w:val="both"/>
        <w:rPr>
          <w:sz w:val="24"/>
        </w:rPr>
      </w:pPr>
      <w:r>
        <w:rPr>
          <w:sz w:val="24"/>
        </w:rPr>
        <w:t xml:space="preserve">3.1. Este Termo de Execução Cultural tem por objeto a concessão de apoio financeiro ao projeto cultural </w:t>
      </w:r>
      <w:r>
        <w:rPr>
          <w:b/>
          <w:color w:val="FF0000"/>
          <w:sz w:val="24"/>
        </w:rPr>
        <w:t>[INDICAR NOME DO PROJET</w:t>
      </w:r>
      <w:r>
        <w:rPr>
          <w:color w:val="FF0000"/>
          <w:sz w:val="24"/>
        </w:rPr>
        <w:t>O]</w:t>
      </w:r>
      <w:r>
        <w:rPr>
          <w:sz w:val="24"/>
        </w:rPr>
        <w:t xml:space="preserve">, contemplado no conforme processo administrativo nº </w:t>
      </w:r>
      <w:r>
        <w:rPr>
          <w:b/>
          <w:color w:val="FF0000"/>
          <w:sz w:val="24"/>
        </w:rPr>
        <w:t>[INDICAR NÚMERO DO PROCESSO]</w:t>
      </w:r>
      <w:r>
        <w:rPr>
          <w:sz w:val="24"/>
        </w:rPr>
        <w:t>.</w:t>
      </w:r>
    </w:p>
    <w:p w:rsidR="008F79BC" w:rsidP="0046366E" w:rsidRDefault="0009462F" w14:paraId="2F4CCAEF" w14:textId="77777777">
      <w:pPr>
        <w:pStyle w:val="Heading1"/>
        <w:numPr>
          <w:ilvl w:val="0"/>
          <w:numId w:val="14"/>
        </w:numPr>
        <w:tabs>
          <w:tab w:val="left" w:pos="362"/>
        </w:tabs>
        <w:spacing w:before="99"/>
        <w:ind w:left="362" w:hanging="239"/>
        <w:jc w:val="both"/>
      </w:pPr>
      <w:r>
        <w:t>RECURSOS</w:t>
      </w:r>
      <w:r>
        <w:rPr>
          <w:spacing w:val="-3"/>
        </w:rPr>
        <w:t xml:space="preserve"> </w:t>
      </w:r>
      <w:r>
        <w:rPr>
          <w:spacing w:val="-2"/>
        </w:rPr>
        <w:t>FINANCEIROS</w:t>
      </w:r>
    </w:p>
    <w:p w:rsidR="008F79BC" w:rsidP="6790E948" w:rsidRDefault="0009462F" w14:paraId="3E79F312" w14:noSpellErr="1" w14:textId="0F28C39E">
      <w:pPr>
        <w:pStyle w:val="ListParagraph"/>
        <w:numPr>
          <w:ilvl w:val="1"/>
          <w:numId w:val="13"/>
        </w:numPr>
        <w:tabs>
          <w:tab w:val="left" w:pos="531"/>
        </w:tabs>
        <w:spacing w:before="147"/>
        <w:ind w:left="531" w:hanging="408"/>
        <w:rPr>
          <w:sz w:val="24"/>
          <w:szCs w:val="24"/>
        </w:rPr>
      </w:pPr>
      <w:r w:rsidRPr="6790E948" w:rsidR="0009462F">
        <w:rPr>
          <w:sz w:val="24"/>
          <w:szCs w:val="24"/>
        </w:rPr>
        <w:t>Os</w:t>
      </w:r>
      <w:r w:rsidRPr="6790E948" w:rsidR="0009462F">
        <w:rPr>
          <w:spacing w:val="-8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recursos</w:t>
      </w:r>
      <w:r w:rsidRPr="6790E948" w:rsidR="0009462F">
        <w:rPr>
          <w:spacing w:val="-5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financeiros</w:t>
      </w:r>
      <w:r w:rsidRPr="6790E948" w:rsidR="0009462F">
        <w:rPr>
          <w:spacing w:val="-5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para</w:t>
      </w:r>
      <w:r w:rsidRPr="6790E948" w:rsidR="0009462F">
        <w:rPr>
          <w:spacing w:val="-6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a</w:t>
      </w:r>
      <w:r w:rsidRPr="6790E948" w:rsidR="0009462F">
        <w:rPr>
          <w:spacing w:val="-6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execução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do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presente</w:t>
      </w:r>
      <w:r w:rsidRPr="6790E948" w:rsidR="0009462F">
        <w:rPr>
          <w:spacing w:val="-5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termo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totalizam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o</w:t>
      </w:r>
      <w:r w:rsidRPr="6790E948" w:rsidR="0009462F">
        <w:rPr>
          <w:spacing w:val="-3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montante</w:t>
      </w:r>
      <w:r w:rsidRPr="6790E948" w:rsidR="0009462F">
        <w:rPr>
          <w:spacing w:val="-5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de</w:t>
      </w:r>
      <w:r w:rsidRPr="6790E948" w:rsidR="0009462F">
        <w:rPr>
          <w:spacing w:val="-5"/>
          <w:sz w:val="24"/>
          <w:szCs w:val="24"/>
        </w:rPr>
        <w:t xml:space="preserve"> R$</w:t>
      </w:r>
      <w:r w:rsidRPr="6790E948" w:rsidR="276E2182">
        <w:rPr>
          <w:spacing w:val="-5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[INDICAR</w:t>
      </w:r>
      <w:r w:rsidRPr="6790E948" w:rsidR="0009462F">
        <w:rPr>
          <w:b w:val="1"/>
          <w:bCs w:val="1"/>
          <w:color w:val="FF0000"/>
          <w:spacing w:val="-5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VALOR</w:t>
      </w:r>
      <w:r w:rsidRPr="6790E948" w:rsidR="0009462F">
        <w:rPr>
          <w:b w:val="1"/>
          <w:bCs w:val="1"/>
          <w:color w:val="FF0000"/>
          <w:spacing w:val="-4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EM</w:t>
      </w:r>
      <w:r w:rsidRPr="6790E948" w:rsidR="0009462F">
        <w:rPr>
          <w:b w:val="1"/>
          <w:bCs w:val="1"/>
          <w:color w:val="FF0000"/>
          <w:spacing w:val="-3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NÚMERO</w:t>
      </w:r>
      <w:r w:rsidRPr="6790E948" w:rsidR="0009462F">
        <w:rPr>
          <w:b w:val="1"/>
          <w:bCs w:val="1"/>
          <w:color w:val="FF0000"/>
          <w:spacing w:val="-2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ARÁBICO]</w:t>
      </w:r>
      <w:r w:rsidRPr="6790E948" w:rsidR="0009462F">
        <w:rPr>
          <w:b w:val="1"/>
          <w:bCs w:val="1"/>
          <w:color w:val="FF0000"/>
          <w:spacing w:val="-1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([INDICAR</w:t>
      </w:r>
      <w:r w:rsidRPr="6790E948" w:rsidR="0009462F">
        <w:rPr>
          <w:b w:val="1"/>
          <w:bCs w:val="1"/>
          <w:color w:val="FF0000"/>
          <w:spacing w:val="-4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VALOR</w:t>
      </w:r>
      <w:r w:rsidRPr="6790E948" w:rsidR="0009462F">
        <w:rPr>
          <w:b w:val="1"/>
          <w:bCs w:val="1"/>
          <w:color w:val="FF0000"/>
          <w:spacing w:val="-4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POR</w:t>
      </w:r>
      <w:r w:rsidRPr="6790E948" w:rsidR="0009462F">
        <w:rPr>
          <w:b w:val="1"/>
          <w:bCs w:val="1"/>
          <w:color w:val="FF0000"/>
          <w:spacing w:val="-5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>EXTENSO]</w:t>
      </w:r>
      <w:r w:rsidRPr="6790E948" w:rsidR="0009462F">
        <w:rPr>
          <w:b w:val="1"/>
          <w:bCs w:val="1"/>
          <w:color w:val="FF0000"/>
          <w:spacing w:val="8"/>
          <w:sz w:val="24"/>
          <w:szCs w:val="24"/>
        </w:rPr>
        <w:t xml:space="preserve"> </w:t>
      </w:r>
      <w:r w:rsidRPr="6790E948" w:rsidR="0009462F">
        <w:rPr>
          <w:spacing w:val="-2"/>
          <w:sz w:val="24"/>
          <w:szCs w:val="24"/>
        </w:rPr>
        <w:t>reais.</w:t>
      </w:r>
    </w:p>
    <w:p w:rsidR="008F79BC" w:rsidP="0046366E" w:rsidRDefault="0009462F" w14:paraId="676EC630" w14:textId="77777777">
      <w:pPr>
        <w:pStyle w:val="ListParagraph"/>
        <w:numPr>
          <w:ilvl w:val="1"/>
          <w:numId w:val="13"/>
        </w:numPr>
        <w:tabs>
          <w:tab w:val="left" w:pos="551"/>
        </w:tabs>
        <w:spacing w:line="276" w:lineRule="auto"/>
        <w:ind w:left="123" w:right="10" w:firstLine="0"/>
        <w:rPr>
          <w:sz w:val="24"/>
        </w:rPr>
      </w:pPr>
      <w:r>
        <w:rPr>
          <w:sz w:val="24"/>
        </w:rPr>
        <w:t xml:space="preserve">Serão transferidos à conta do(a) AGENTE CULTURAL, especialmente aberta no </w:t>
      </w:r>
      <w:r>
        <w:rPr>
          <w:b/>
          <w:color w:val="FF0000"/>
          <w:sz w:val="24"/>
        </w:rPr>
        <w:t>[NOME DO BANCO]</w:t>
      </w:r>
      <w:r>
        <w:rPr>
          <w:sz w:val="24"/>
        </w:rPr>
        <w:t xml:space="preserve">, Agência </w:t>
      </w:r>
      <w:r>
        <w:rPr>
          <w:b/>
          <w:color w:val="FF0000"/>
          <w:sz w:val="24"/>
        </w:rPr>
        <w:t>[INDICAR AGÊNCIA]</w:t>
      </w:r>
      <w:r>
        <w:rPr>
          <w:sz w:val="24"/>
        </w:rPr>
        <w:t xml:space="preserve">, Conta Corrente nº </w:t>
      </w:r>
      <w:r>
        <w:rPr>
          <w:b/>
          <w:color w:val="FF0000"/>
          <w:sz w:val="24"/>
        </w:rPr>
        <w:t>[INDICAR CONTA]</w:t>
      </w:r>
      <w:r>
        <w:rPr>
          <w:sz w:val="24"/>
        </w:rPr>
        <w:t>, para recebimento e movimentação.</w:t>
      </w:r>
    </w:p>
    <w:p w:rsidR="008F79BC" w:rsidP="6790E948" w:rsidRDefault="0009462F" w14:paraId="1FB618AC" w14:noSpellErr="1" w14:textId="4F2B8C86">
      <w:pPr>
        <w:pStyle w:val="ListParagraph"/>
        <w:numPr>
          <w:ilvl w:val="1"/>
          <w:numId w:val="13"/>
        </w:numPr>
        <w:tabs>
          <w:tab w:val="left" w:pos="541"/>
        </w:tabs>
        <w:spacing w:before="239" w:line="276" w:lineRule="auto"/>
        <w:ind w:left="113" w:right="18" w:firstLine="0"/>
        <w:rPr>
          <w:sz w:val="24"/>
          <w:szCs w:val="24"/>
        </w:rPr>
      </w:pPr>
      <w:r w:rsidRPr="6790E948" w:rsidR="0009462F">
        <w:rPr>
          <w:sz w:val="24"/>
          <w:szCs w:val="24"/>
        </w:rPr>
        <w:t xml:space="preserve">Para a execução das [atividades] ou [projetos] previstas(os) neste Termo de Execução </w:t>
      </w:r>
      <w:r w:rsidRPr="6790E948" w:rsidR="0009462F">
        <w:rPr>
          <w:sz w:val="24"/>
          <w:szCs w:val="24"/>
        </w:rPr>
        <w:t>Cutural</w:t>
      </w:r>
      <w:r w:rsidRPr="6790E948" w:rsidR="0009462F">
        <w:rPr>
          <w:sz w:val="24"/>
          <w:szCs w:val="24"/>
        </w:rPr>
        <w:t xml:space="preserve">, serão disponibilizados recursos pelo </w:t>
      </w:r>
      <w:r w:rsidRPr="6790E948" w:rsidR="0009462F">
        <w:rPr>
          <w:sz w:val="24"/>
          <w:szCs w:val="24"/>
        </w:rPr>
        <w:t>I</w:t>
      </w:r>
      <w:r w:rsidRPr="6790E948" w:rsidR="00352C8C">
        <w:rPr>
          <w:sz w:val="24"/>
          <w:szCs w:val="24"/>
        </w:rPr>
        <w:t>phan</w:t>
      </w:r>
      <w:r w:rsidRPr="6790E948" w:rsidR="0009462F">
        <w:rPr>
          <w:sz w:val="24"/>
          <w:szCs w:val="24"/>
        </w:rPr>
        <w:t xml:space="preserve"> no valor total de R$ </w:t>
      </w:r>
      <w:r w:rsidRPr="6790E948" w:rsidR="0009462F">
        <w:rPr>
          <w:b w:val="1"/>
          <w:bCs w:val="1"/>
          <w:color w:val="FF0000"/>
          <w:sz w:val="24"/>
          <w:szCs w:val="24"/>
        </w:rPr>
        <w:t xml:space="preserve">xxxxxxxx</w:t>
      </w:r>
      <w:r w:rsidRPr="6790E948" w:rsidR="0009462F">
        <w:rPr>
          <w:b w:val="1"/>
          <w:bCs w:val="1"/>
          <w:color w:val="FF0000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(</w:t>
      </w:r>
      <w:r w:rsidRPr="6790E948" w:rsidR="0009462F">
        <w:rPr>
          <w:b w:val="1"/>
          <w:bCs w:val="1"/>
          <w:color w:val="FF0000"/>
          <w:sz w:val="24"/>
          <w:szCs w:val="24"/>
        </w:rPr>
        <w:t xml:space="preserve">xxxx</w:t>
      </w:r>
      <w:r w:rsidRPr="6790E948" w:rsidR="0009462F">
        <w:rPr>
          <w:b w:val="1"/>
          <w:bCs w:val="1"/>
          <w:color w:val="FF0000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reais),</w:t>
      </w:r>
      <w:r w:rsidRPr="6790E948" w:rsidR="0009462F">
        <w:rPr>
          <w:spacing w:val="-14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à</w:t>
      </w:r>
      <w:r w:rsidRPr="6790E948" w:rsidR="0009462F">
        <w:rPr>
          <w:spacing w:val="-13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conta</w:t>
      </w:r>
      <w:r w:rsidRPr="6790E948" w:rsidR="0009462F">
        <w:rPr>
          <w:spacing w:val="-13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da</w:t>
      </w:r>
      <w:r w:rsidRPr="6790E948" w:rsidR="0009462F">
        <w:rPr>
          <w:spacing w:val="-13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ação</w:t>
      </w:r>
      <w:r w:rsidRPr="6790E948" w:rsidR="0009462F">
        <w:rPr>
          <w:spacing w:val="-14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orçamentária</w:t>
      </w:r>
      <w:r w:rsidRPr="6790E948" w:rsidR="0009462F">
        <w:rPr>
          <w:spacing w:val="-13"/>
          <w:sz w:val="24"/>
          <w:szCs w:val="24"/>
        </w:rPr>
        <w:t xml:space="preserve"> </w:t>
      </w:r>
      <w:r w:rsidRPr="6790E948" w:rsidR="0009462F">
        <w:rPr>
          <w:color w:val="FF0000"/>
          <w:sz w:val="24"/>
          <w:szCs w:val="24"/>
        </w:rPr>
        <w:t>xxxxxx</w:t>
      </w:r>
      <w:r w:rsidRPr="6790E948" w:rsidR="0009462F">
        <w:rPr>
          <w:sz w:val="24"/>
          <w:szCs w:val="24"/>
        </w:rPr>
        <w:t>,</w:t>
      </w:r>
      <w:r w:rsidRPr="6790E948" w:rsidR="0009462F">
        <w:rPr>
          <w:spacing w:val="-13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PTRES</w:t>
      </w:r>
      <w:r w:rsidRPr="6790E948" w:rsidR="0009462F">
        <w:rPr>
          <w:spacing w:val="-9"/>
          <w:sz w:val="24"/>
          <w:szCs w:val="24"/>
        </w:rPr>
        <w:t xml:space="preserve"> </w:t>
      </w:r>
      <w:r w:rsidRPr="6790E948" w:rsidR="3AB5B65C">
        <w:rPr>
          <w:b w:val="1"/>
          <w:bCs w:val="1"/>
          <w:color w:val="FF0000"/>
          <w:sz w:val="24"/>
          <w:szCs w:val="24"/>
        </w:rPr>
        <w:t>x</w:t>
      </w:r>
      <w:r w:rsidRPr="6790E948" w:rsidR="3AB5B65C">
        <w:rPr>
          <w:b w:val="1"/>
          <w:bCs w:val="1"/>
          <w:color w:val="FF0000"/>
          <w:sz w:val="24"/>
          <w:szCs w:val="24"/>
        </w:rPr>
        <w:t>xxx</w:t>
      </w:r>
      <w:r w:rsidRPr="6790E948" w:rsidR="3AB5B65C">
        <w:rPr>
          <w:sz w:val="24"/>
          <w:szCs w:val="24"/>
        </w:rPr>
        <w:t>,</w:t>
      </w:r>
      <w:r w:rsidRPr="6790E948" w:rsidR="0009462F">
        <w:rPr>
          <w:sz w:val="24"/>
          <w:szCs w:val="24"/>
        </w:rPr>
        <w:t>,</w:t>
      </w:r>
      <w:r w:rsidRPr="6790E948" w:rsidR="0009462F">
        <w:rPr>
          <w:spacing w:val="-13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Elemento</w:t>
      </w:r>
      <w:r w:rsidRPr="6790E948" w:rsidR="0009462F">
        <w:rPr>
          <w:spacing w:val="-14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de</w:t>
      </w:r>
      <w:r w:rsidRPr="6790E948" w:rsidR="0009462F">
        <w:rPr>
          <w:spacing w:val="-12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Despesa:</w:t>
      </w:r>
      <w:r w:rsidRPr="6790E948" w:rsidR="0009462F">
        <w:rPr>
          <w:spacing w:val="-11"/>
          <w:sz w:val="24"/>
          <w:szCs w:val="24"/>
        </w:rPr>
        <w:t xml:space="preserve"> </w:t>
      </w:r>
      <w:r w:rsidRPr="6790E948" w:rsidR="0009462F">
        <w:rPr>
          <w:b w:val="1"/>
          <w:bCs w:val="1"/>
          <w:color w:val="FF0000"/>
          <w:sz w:val="24"/>
          <w:szCs w:val="24"/>
        </w:rPr>
        <w:t xml:space="preserve">xxxxxxxxx</w:t>
      </w:r>
      <w:r w:rsidRPr="6790E948" w:rsidR="0009462F">
        <w:rPr>
          <w:b w:val="1"/>
          <w:bCs w:val="1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 xml:space="preserve">Unidade Gestora: </w:t>
      </w:r>
      <w:r w:rsidRPr="6790E948" w:rsidR="0009462F">
        <w:rPr>
          <w:b w:val="1"/>
          <w:bCs w:val="1"/>
          <w:color w:val="FF0000"/>
          <w:sz w:val="24"/>
          <w:szCs w:val="24"/>
        </w:rPr>
        <w:t xml:space="preserve">xxxxxx</w:t>
      </w:r>
      <w:r w:rsidRPr="6790E948" w:rsidR="0009462F">
        <w:rPr>
          <w:b w:val="1"/>
          <w:bCs w:val="1"/>
          <w:color w:val="FF0000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 xml:space="preserve">- Nota de Empenho nº </w:t>
      </w:r>
      <w:r w:rsidRPr="6790E948" w:rsidR="0009462F">
        <w:rPr>
          <w:b w:val="1"/>
          <w:bCs w:val="1"/>
          <w:color w:val="FF0000"/>
          <w:sz w:val="24"/>
          <w:szCs w:val="24"/>
        </w:rPr>
        <w:t xml:space="preserve">xxxxxxxxxxx</w:t>
      </w:r>
      <w:r w:rsidRPr="6790E948" w:rsidR="0009462F">
        <w:rPr>
          <w:b w:val="1"/>
          <w:bCs w:val="1"/>
          <w:color w:val="FF0000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 xml:space="preserve">, Fonte </w:t>
      </w:r>
      <w:r w:rsidRPr="6790E948" w:rsidR="0009462F">
        <w:rPr>
          <w:b w:val="1"/>
          <w:bCs w:val="1"/>
          <w:color w:val="FF0000"/>
          <w:sz w:val="24"/>
          <w:szCs w:val="24"/>
        </w:rPr>
        <w:t>xxxx</w:t>
      </w:r>
      <w:r w:rsidRPr="6790E948" w:rsidR="0009462F">
        <w:rPr>
          <w:sz w:val="24"/>
          <w:szCs w:val="24"/>
        </w:rPr>
        <w:t>, conforme cronograma de desembolso constante do plano de trabalho.</w:t>
      </w:r>
    </w:p>
    <w:p w:rsidR="008F79BC" w:rsidP="0046366E" w:rsidRDefault="0009462F" w14:paraId="27DD5447" w14:textId="77777777">
      <w:pPr>
        <w:pStyle w:val="Heading1"/>
        <w:numPr>
          <w:ilvl w:val="0"/>
          <w:numId w:val="14"/>
        </w:numPr>
        <w:tabs>
          <w:tab w:val="left" w:pos="362"/>
        </w:tabs>
        <w:spacing w:before="241"/>
        <w:ind w:left="362" w:hanging="239"/>
        <w:jc w:val="both"/>
      </w:pPr>
      <w:r>
        <w:t>APLICAÇÃO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RECURSOS</w:t>
      </w:r>
    </w:p>
    <w:p w:rsidR="008F79BC" w:rsidP="0046366E" w:rsidRDefault="0009462F" w14:paraId="70F700CE" w14:textId="77777777">
      <w:pPr>
        <w:pStyle w:val="ListParagraph"/>
        <w:numPr>
          <w:ilvl w:val="1"/>
          <w:numId w:val="14"/>
        </w:numPr>
        <w:tabs>
          <w:tab w:val="left" w:pos="497"/>
        </w:tabs>
        <w:spacing w:before="148" w:line="273" w:lineRule="auto"/>
        <w:ind w:right="26" w:firstLine="0"/>
        <w:rPr>
          <w:sz w:val="24"/>
        </w:rPr>
      </w:pPr>
      <w:r>
        <w:rPr>
          <w:sz w:val="24"/>
        </w:rPr>
        <w:t>Os rendimentos de ativos financeiros poderão ser aplicados para o alcance do objeto, sem a necessidade de autorização prévia.</w:t>
      </w:r>
    </w:p>
    <w:p w:rsidR="008F79BC" w:rsidP="0046366E" w:rsidRDefault="0009462F" w14:paraId="4EE6D6F2" w14:textId="77777777">
      <w:pPr>
        <w:pStyle w:val="Heading1"/>
        <w:numPr>
          <w:ilvl w:val="0"/>
          <w:numId w:val="14"/>
        </w:numPr>
        <w:tabs>
          <w:tab w:val="left" w:pos="362"/>
        </w:tabs>
        <w:spacing w:before="107"/>
        <w:ind w:left="362" w:hanging="239"/>
        <w:jc w:val="both"/>
      </w:pPr>
      <w:r>
        <w:t>DO</w:t>
      </w:r>
      <w:r>
        <w:rPr>
          <w:spacing w:val="1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TRABALHO</w:t>
      </w:r>
    </w:p>
    <w:p w:rsidR="008F79BC" w:rsidP="0046366E" w:rsidRDefault="0009462F" w14:paraId="08D0E25A" w14:textId="77777777">
      <w:pPr>
        <w:pStyle w:val="BodyText"/>
        <w:spacing w:before="282" w:line="276" w:lineRule="auto"/>
        <w:ind w:left="113" w:right="19"/>
      </w:pPr>
      <w:r>
        <w:t>6.1. Para o</w:t>
      </w:r>
      <w:r>
        <w:rPr>
          <w:spacing w:val="-1"/>
        </w:rPr>
        <w:t xml:space="preserve"> </w:t>
      </w:r>
      <w:r>
        <w:t>alcance do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pactuado, as Partes</w:t>
      </w:r>
      <w:r>
        <w:rPr>
          <w:spacing w:val="-3"/>
        </w:rPr>
        <w:t xml:space="preserve"> </w:t>
      </w:r>
      <w:r>
        <w:t>obrigam-se a</w:t>
      </w:r>
      <w:r>
        <w:rPr>
          <w:spacing w:val="-4"/>
        </w:rPr>
        <w:t xml:space="preserve"> </w:t>
      </w:r>
      <w:r>
        <w:t>cumprir o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 trabalho que, independentemente de transcrição, é parte integrante e indissociável do presente Termo</w:t>
      </w:r>
      <w:r>
        <w:rPr>
          <w:spacing w:val="-1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>Cultural, bem como</w:t>
      </w:r>
      <w:r>
        <w:rPr>
          <w:spacing w:val="-1"/>
        </w:rPr>
        <w:t xml:space="preserve"> </w:t>
      </w:r>
      <w:r>
        <w:t>toda documentação</w:t>
      </w:r>
      <w:r>
        <w:rPr>
          <w:spacing w:val="-1"/>
        </w:rPr>
        <w:t xml:space="preserve"> </w:t>
      </w:r>
      <w:r>
        <w:t>técnica que dele resulte, cujos dados neles contidos acatam os partícipes.</w:t>
      </w:r>
    </w:p>
    <w:p w:rsidR="008F79BC" w:rsidP="0046366E" w:rsidRDefault="0009462F" w14:paraId="50884167" w14:textId="77777777">
      <w:pPr>
        <w:pStyle w:val="BodyText"/>
        <w:spacing w:before="238" w:line="278" w:lineRule="auto"/>
        <w:ind w:left="113"/>
      </w:pPr>
      <w:r>
        <w:t>Subcláusula</w:t>
      </w:r>
      <w:r>
        <w:rPr>
          <w:spacing w:val="40"/>
        </w:rPr>
        <w:t xml:space="preserve"> </w:t>
      </w:r>
      <w:r>
        <w:t>única.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ajustes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plano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trabalho</w:t>
      </w:r>
      <w:r>
        <w:rPr>
          <w:spacing w:val="40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formalizados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certidão</w:t>
      </w:r>
      <w:r>
        <w:rPr>
          <w:spacing w:val="40"/>
        </w:rPr>
        <w:t xml:space="preserve"> </w:t>
      </w:r>
      <w:r>
        <w:t>de apostilamento, sendo vedada a alteração do objeto do Termo de Execução Cultural.</w:t>
      </w:r>
    </w:p>
    <w:p w:rsidR="008F79BC" w:rsidP="0046366E" w:rsidRDefault="0009462F" w14:paraId="1641FACA" w14:textId="77777777">
      <w:pPr>
        <w:pStyle w:val="Heading1"/>
        <w:spacing w:before="235"/>
        <w:ind w:left="123" w:firstLine="0"/>
        <w:jc w:val="both"/>
      </w:pPr>
      <w:r>
        <w:t>6.</w:t>
      </w:r>
      <w:r>
        <w:rPr>
          <w:spacing w:val="-1"/>
        </w:rPr>
        <w:t xml:space="preserve"> </w:t>
      </w:r>
      <w:r>
        <w:rPr>
          <w:spacing w:val="-2"/>
        </w:rPr>
        <w:t>OBRIGAÇÕES</w:t>
      </w:r>
    </w:p>
    <w:p w:rsidR="008F79BC" w:rsidP="0046366E" w:rsidRDefault="0009462F" w14:paraId="7C3EE036" w14:textId="178E13AF">
      <w:pPr>
        <w:pStyle w:val="ListParagraph"/>
        <w:numPr>
          <w:ilvl w:val="1"/>
          <w:numId w:val="12"/>
        </w:numPr>
        <w:tabs>
          <w:tab w:val="left" w:pos="477"/>
        </w:tabs>
        <w:spacing w:before="147"/>
        <w:ind w:left="477" w:hanging="354"/>
        <w:rPr>
          <w:sz w:val="24"/>
        </w:rPr>
      </w:pPr>
      <w:r>
        <w:rPr>
          <w:sz w:val="24"/>
        </w:rPr>
        <w:t>São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Instituto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4"/>
          <w:sz w:val="24"/>
        </w:rPr>
        <w:t xml:space="preserve"> </w:t>
      </w:r>
      <w:r>
        <w:rPr>
          <w:sz w:val="24"/>
        </w:rPr>
        <w:t>Histórico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Artístico</w:t>
      </w:r>
      <w:r>
        <w:rPr>
          <w:spacing w:val="-4"/>
          <w:sz w:val="24"/>
        </w:rPr>
        <w:t xml:space="preserve"> </w:t>
      </w:r>
      <w:r>
        <w:rPr>
          <w:sz w:val="24"/>
        </w:rPr>
        <w:t>Nacional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</w:t>
      </w:r>
      <w:r w:rsidR="000C35B1">
        <w:rPr>
          <w:spacing w:val="-2"/>
          <w:sz w:val="24"/>
        </w:rPr>
        <w:t>phan</w:t>
      </w:r>
      <w:r>
        <w:rPr>
          <w:spacing w:val="-2"/>
          <w:sz w:val="24"/>
        </w:rPr>
        <w:t>:</w:t>
      </w:r>
    </w:p>
    <w:p w:rsidR="008F79BC" w:rsidP="0046366E" w:rsidRDefault="0009462F" w14:paraId="132C66BD" w14:textId="77777777">
      <w:pPr>
        <w:pStyle w:val="ListParagraph"/>
        <w:numPr>
          <w:ilvl w:val="0"/>
          <w:numId w:val="11"/>
        </w:numPr>
        <w:tabs>
          <w:tab w:val="left" w:pos="310"/>
        </w:tabs>
        <w:spacing w:before="143"/>
        <w:ind w:left="310" w:hanging="187"/>
        <w:rPr>
          <w:sz w:val="24"/>
        </w:rPr>
      </w:pPr>
      <w:r>
        <w:rPr>
          <w:sz w:val="24"/>
        </w:rPr>
        <w:t>transferir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z w:val="24"/>
        </w:rPr>
        <w:t>ao(a)</w:t>
      </w:r>
      <w:r>
        <w:rPr>
          <w:spacing w:val="3"/>
          <w:sz w:val="24"/>
        </w:rPr>
        <w:t xml:space="preserve"> </w:t>
      </w:r>
      <w:r>
        <w:rPr>
          <w:sz w:val="24"/>
        </w:rPr>
        <w:t>AGENTE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CULTURAL;</w:t>
      </w:r>
    </w:p>
    <w:p w:rsidR="008F79BC" w:rsidP="0046366E" w:rsidRDefault="0009462F" w14:paraId="296E2286" w14:textId="77777777">
      <w:pPr>
        <w:pStyle w:val="ListParagraph"/>
        <w:numPr>
          <w:ilvl w:val="0"/>
          <w:numId w:val="11"/>
        </w:numPr>
        <w:tabs>
          <w:tab w:val="left" w:pos="376"/>
        </w:tabs>
        <w:spacing w:line="278" w:lineRule="auto"/>
        <w:ind w:left="123" w:right="34" w:firstLine="0"/>
        <w:rPr>
          <w:sz w:val="24"/>
        </w:rPr>
      </w:pPr>
      <w:r>
        <w:rPr>
          <w:sz w:val="24"/>
        </w:rPr>
        <w:t>orientar o(a)</w:t>
      </w:r>
      <w:r>
        <w:rPr>
          <w:spacing w:val="-3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sobre o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"/>
          <w:sz w:val="24"/>
        </w:rPr>
        <w:t xml:space="preserve"> </w:t>
      </w:r>
      <w:r>
        <w:rPr>
          <w:sz w:val="24"/>
        </w:rPr>
        <w:t>para a 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de informações dos recursos concedidos;</w:t>
      </w:r>
    </w:p>
    <w:p w:rsidR="008F79BC" w:rsidP="0046366E" w:rsidRDefault="0009462F" w14:paraId="012F3B8F" w14:textId="77777777">
      <w:pPr>
        <w:pStyle w:val="ListParagraph"/>
        <w:numPr>
          <w:ilvl w:val="0"/>
          <w:numId w:val="11"/>
        </w:numPr>
        <w:tabs>
          <w:tab w:val="left" w:pos="495"/>
        </w:tabs>
        <w:spacing w:before="95" w:line="273" w:lineRule="auto"/>
        <w:ind w:left="123" w:right="30" w:firstLine="0"/>
        <w:rPr>
          <w:sz w:val="24"/>
        </w:rPr>
      </w:pPr>
      <w:r>
        <w:rPr>
          <w:sz w:val="24"/>
        </w:rPr>
        <w:t>analisar e emitir parecer sobre os relatórios e sobre a prestação de informações apresentados pelo(a) AGENTE CULTURAL;</w:t>
      </w:r>
    </w:p>
    <w:p w:rsidR="008F79BC" w:rsidP="0046366E" w:rsidRDefault="0009462F" w14:paraId="0C0C9E5D" w14:textId="77777777">
      <w:pPr>
        <w:pStyle w:val="ListParagraph"/>
        <w:numPr>
          <w:ilvl w:val="0"/>
          <w:numId w:val="11"/>
        </w:numPr>
        <w:tabs>
          <w:tab w:val="left" w:pos="445"/>
        </w:tabs>
        <w:spacing w:before="108"/>
        <w:ind w:left="445" w:hanging="322"/>
        <w:rPr>
          <w:sz w:val="24"/>
        </w:rPr>
      </w:pPr>
      <w:r>
        <w:rPr>
          <w:sz w:val="24"/>
        </w:rPr>
        <w:t>zelar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fiel</w:t>
      </w:r>
      <w:r>
        <w:rPr>
          <w:spacing w:val="-3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5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cultural;</w:t>
      </w:r>
    </w:p>
    <w:p w:rsidR="008F79BC" w:rsidP="6790E948" w:rsidRDefault="0009462F" w14:textId="77777777" w14:paraId="13CE66A0" w14:noSpellErr="1">
      <w:pPr>
        <w:pStyle w:val="ListParagraph"/>
        <w:numPr>
          <w:ilvl w:val="0"/>
          <w:numId w:val="11"/>
        </w:numPr>
        <w:tabs>
          <w:tab w:val="left" w:pos="386"/>
        </w:tabs>
        <w:ind w:left="386" w:hanging="263"/>
        <w:rPr>
          <w:sz w:val="24"/>
          <w:szCs w:val="24"/>
        </w:rPr>
        <w:sectPr w:rsidR="008F79BC">
          <w:pgSz w:w="11910" w:h="16840" w:orient="portrait"/>
          <w:pgMar w:top="1340" w:right="1417" w:bottom="1220" w:left="1417" w:header="0" w:footer="1030" w:gutter="0"/>
          <w:cols w:space="720"/>
          <w:headerReference w:type="default" r:id="R9e9e0602ff3b4930"/>
        </w:sectPr>
      </w:pPr>
      <w:r w:rsidRPr="6790E948" w:rsidR="0009462F">
        <w:rPr>
          <w:sz w:val="24"/>
          <w:szCs w:val="24"/>
        </w:rPr>
        <w:t>adotar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medidas</w:t>
      </w:r>
      <w:r w:rsidRPr="6790E948" w:rsidR="0009462F">
        <w:rPr>
          <w:spacing w:val="-4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saneadoras</w:t>
      </w:r>
      <w:r w:rsidRPr="6790E948" w:rsidR="0009462F">
        <w:rPr>
          <w:spacing w:val="-4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e</w:t>
      </w:r>
      <w:r w:rsidRPr="6790E948" w:rsidR="0009462F">
        <w:rPr>
          <w:spacing w:val="-4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corretivas</w:t>
      </w:r>
      <w:r w:rsidRPr="6790E948" w:rsidR="0009462F">
        <w:rPr>
          <w:spacing w:val="-4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quando</w:t>
      </w:r>
      <w:r w:rsidRPr="6790E948" w:rsidR="0009462F">
        <w:rPr>
          <w:spacing w:val="-6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houver</w:t>
      </w:r>
      <w:r w:rsidRPr="6790E948" w:rsidR="0009462F">
        <w:rPr>
          <w:spacing w:val="-3"/>
          <w:sz w:val="24"/>
          <w:szCs w:val="24"/>
        </w:rPr>
        <w:t xml:space="preserve"> </w:t>
      </w:r>
      <w:r w:rsidRPr="6790E948" w:rsidR="0009462F">
        <w:rPr>
          <w:spacing w:val="-2"/>
          <w:sz w:val="24"/>
          <w:szCs w:val="24"/>
        </w:rPr>
        <w:t>inadimplemento;</w:t>
      </w:r>
    </w:p>
    <w:p w:rsidR="008F79BC" w:rsidP="0046366E" w:rsidRDefault="0009462F" w14:paraId="7043B7A0" w14:textId="77777777">
      <w:pPr>
        <w:pStyle w:val="ListParagraph"/>
        <w:numPr>
          <w:ilvl w:val="0"/>
          <w:numId w:val="11"/>
        </w:numPr>
        <w:tabs>
          <w:tab w:val="left" w:pos="509"/>
        </w:tabs>
        <w:spacing w:before="87" w:line="273" w:lineRule="auto"/>
        <w:ind w:left="123" w:right="28" w:firstLine="0"/>
        <w:rPr>
          <w:sz w:val="24"/>
        </w:rPr>
      </w:pP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0"/>
          <w:sz w:val="24"/>
        </w:rPr>
        <w:t xml:space="preserve"> </w:t>
      </w:r>
      <w:r>
        <w:rPr>
          <w:sz w:val="24"/>
        </w:rPr>
        <w:t>pelo(a)</w:t>
      </w:r>
      <w:r>
        <w:rPr>
          <w:spacing w:val="40"/>
          <w:sz w:val="24"/>
        </w:rPr>
        <w:t xml:space="preserve"> </w:t>
      </w:r>
      <w:r>
        <w:rPr>
          <w:sz w:val="24"/>
        </w:rPr>
        <w:t>AGENTE</w:t>
      </w:r>
      <w:r>
        <w:rPr>
          <w:spacing w:val="40"/>
          <w:sz w:val="24"/>
        </w:rPr>
        <w:t xml:space="preserve"> </w:t>
      </w:r>
      <w:r>
        <w:rPr>
          <w:sz w:val="24"/>
        </w:rPr>
        <w:t>CULTURAL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40"/>
          <w:sz w:val="24"/>
        </w:rPr>
        <w:t xml:space="preserve"> </w:t>
      </w:r>
      <w:r>
        <w:rPr>
          <w:sz w:val="24"/>
        </w:rPr>
        <w:t>previstas</w:t>
      </w:r>
      <w:r>
        <w:rPr>
          <w:spacing w:val="40"/>
          <w:sz w:val="24"/>
        </w:rPr>
        <w:t xml:space="preserve"> </w:t>
      </w:r>
      <w:r>
        <w:rPr>
          <w:sz w:val="24"/>
        </w:rPr>
        <w:t>na CLÁUSULA 6.2.</w:t>
      </w:r>
    </w:p>
    <w:p w:rsidR="008F79BC" w:rsidP="0046366E" w:rsidRDefault="0009462F" w14:paraId="70E87B78" w14:textId="77777777">
      <w:pPr>
        <w:pStyle w:val="ListParagraph"/>
        <w:numPr>
          <w:ilvl w:val="1"/>
          <w:numId w:val="12"/>
        </w:numPr>
        <w:tabs>
          <w:tab w:val="left" w:pos="477"/>
        </w:tabs>
        <w:spacing w:before="107"/>
        <w:ind w:left="477" w:hanging="354"/>
        <w:rPr>
          <w:sz w:val="24"/>
        </w:rPr>
      </w:pPr>
      <w:r>
        <w:rPr>
          <w:sz w:val="24"/>
        </w:rPr>
        <w:t>São</w:t>
      </w:r>
      <w:r>
        <w:rPr>
          <w:spacing w:val="-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do(a)</w:t>
      </w:r>
      <w:r>
        <w:rPr>
          <w:spacing w:val="-2"/>
          <w:sz w:val="24"/>
        </w:rPr>
        <w:t xml:space="preserve"> </w:t>
      </w:r>
      <w:r>
        <w:rPr>
          <w:sz w:val="24"/>
        </w:rPr>
        <w:t>AGENTE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CULTURAL:</w:t>
      </w:r>
    </w:p>
    <w:p w:rsidR="008F79BC" w:rsidP="0046366E" w:rsidRDefault="0009462F" w14:paraId="21D59EA9" w14:textId="77777777">
      <w:pPr>
        <w:pStyle w:val="ListParagraph"/>
        <w:numPr>
          <w:ilvl w:val="0"/>
          <w:numId w:val="10"/>
        </w:numPr>
        <w:tabs>
          <w:tab w:val="left" w:pos="310"/>
        </w:tabs>
        <w:ind w:left="310" w:hanging="187"/>
        <w:rPr>
          <w:sz w:val="24"/>
        </w:rPr>
      </w:pPr>
      <w:r>
        <w:rPr>
          <w:sz w:val="24"/>
        </w:rPr>
        <w:t>executar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ação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aprovada;</w:t>
      </w:r>
    </w:p>
    <w:p w:rsidR="008F79BC" w:rsidP="0046366E" w:rsidRDefault="0009462F" w14:paraId="1B347ACF" w14:textId="77777777">
      <w:pPr>
        <w:pStyle w:val="ListParagraph"/>
        <w:numPr>
          <w:ilvl w:val="0"/>
          <w:numId w:val="10"/>
        </w:numPr>
        <w:tabs>
          <w:tab w:val="left" w:pos="371"/>
        </w:tabs>
        <w:spacing w:before="147"/>
        <w:ind w:left="371" w:hanging="248"/>
        <w:rPr>
          <w:sz w:val="24"/>
        </w:rPr>
      </w:pPr>
      <w:r>
        <w:rPr>
          <w:sz w:val="24"/>
        </w:rPr>
        <w:t>aplicar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concedidos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cultural;</w:t>
      </w:r>
    </w:p>
    <w:p w:rsidR="008F79BC" w:rsidP="0046366E" w:rsidRDefault="0009462F" w14:paraId="475820A1" w14:textId="77777777">
      <w:pPr>
        <w:pStyle w:val="ListParagraph"/>
        <w:numPr>
          <w:ilvl w:val="0"/>
          <w:numId w:val="10"/>
        </w:numPr>
        <w:tabs>
          <w:tab w:val="left" w:pos="480"/>
        </w:tabs>
        <w:spacing w:line="273" w:lineRule="auto"/>
        <w:ind w:left="123" w:right="26" w:firstLine="0"/>
        <w:rPr>
          <w:sz w:val="24"/>
        </w:rPr>
      </w:pPr>
      <w:r>
        <w:rPr>
          <w:sz w:val="24"/>
        </w:rPr>
        <w:t>manter, obrigatória e exclusivamente, os recursos financeiros depositados na conta especialmente aberta para o Termo de Execução Cultural;</w:t>
      </w:r>
    </w:p>
    <w:p w:rsidR="008F79BC" w:rsidP="0046366E" w:rsidRDefault="0009462F" w14:paraId="1AE89AA1" w14:textId="77777777">
      <w:pPr>
        <w:pStyle w:val="ListParagraph"/>
        <w:numPr>
          <w:ilvl w:val="0"/>
          <w:numId w:val="10"/>
        </w:numPr>
        <w:tabs>
          <w:tab w:val="left" w:pos="460"/>
        </w:tabs>
        <w:spacing w:before="108" w:line="273" w:lineRule="auto"/>
        <w:ind w:left="123" w:right="29" w:firstLine="0"/>
        <w:rPr>
          <w:sz w:val="24"/>
        </w:rPr>
      </w:pPr>
      <w:r>
        <w:rPr>
          <w:sz w:val="24"/>
        </w:rPr>
        <w:t>facilitar o monitoramento, o controle e supervisão do termo de execução cultural bem como o acesso ao local de realização da ação cultural;</w:t>
      </w:r>
    </w:p>
    <w:p w:rsidR="008F79BC" w:rsidP="0046366E" w:rsidRDefault="0009462F" w14:paraId="6880D9AB" w14:textId="7E01708E">
      <w:pPr>
        <w:pStyle w:val="ListParagraph"/>
        <w:numPr>
          <w:ilvl w:val="0"/>
          <w:numId w:val="10"/>
        </w:numPr>
        <w:tabs>
          <w:tab w:val="left" w:pos="381"/>
        </w:tabs>
        <w:spacing w:before="102" w:line="276" w:lineRule="auto"/>
        <w:ind w:left="123" w:right="17" w:firstLine="0"/>
        <w:rPr>
          <w:sz w:val="24"/>
        </w:rPr>
      </w:pPr>
      <w:r>
        <w:rPr>
          <w:sz w:val="24"/>
        </w:rPr>
        <w:t>prestar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Instituto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10"/>
          <w:sz w:val="24"/>
        </w:rPr>
        <w:t xml:space="preserve"> </w:t>
      </w:r>
      <w:r>
        <w:rPr>
          <w:sz w:val="24"/>
        </w:rPr>
        <w:t>Histórico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Artístico</w:t>
      </w:r>
      <w:r>
        <w:rPr>
          <w:spacing w:val="-9"/>
          <w:sz w:val="24"/>
        </w:rPr>
        <w:t xml:space="preserve"> </w:t>
      </w:r>
      <w:r>
        <w:rPr>
          <w:sz w:val="24"/>
        </w:rPr>
        <w:t>Nacional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 w:rsidR="000C35B1">
        <w:rPr>
          <w:sz w:val="24"/>
        </w:rPr>
        <w:t>phan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por meio de Relatório de Execução do Objeto, apresentado no prazo máximo de </w:t>
      </w:r>
      <w:r>
        <w:rPr>
          <w:b/>
          <w:color w:val="FF0000"/>
          <w:sz w:val="24"/>
        </w:rPr>
        <w:t xml:space="preserve">[INDICAR PRAZO MÁXIMO] </w:t>
      </w:r>
      <w:r>
        <w:rPr>
          <w:sz w:val="24"/>
        </w:rPr>
        <w:t>contados do término da vigência do termo de execução cultural;</w:t>
      </w:r>
    </w:p>
    <w:p w:rsidR="008F79BC" w:rsidP="0046366E" w:rsidRDefault="0009462F" w14:paraId="322B6464" w14:textId="257D3C78">
      <w:pPr>
        <w:pStyle w:val="ListParagraph"/>
        <w:numPr>
          <w:ilvl w:val="0"/>
          <w:numId w:val="10"/>
        </w:numPr>
        <w:tabs>
          <w:tab w:val="left" w:pos="474"/>
        </w:tabs>
        <w:spacing w:before="105" w:line="273" w:lineRule="auto"/>
        <w:ind w:left="123" w:right="21" w:firstLine="0"/>
        <w:rPr>
          <w:sz w:val="24"/>
        </w:rPr>
      </w:pPr>
      <w:r>
        <w:rPr>
          <w:sz w:val="24"/>
        </w:rPr>
        <w:t>atender a qualquer solicitação feita pelo Instituto do Patrimônio Histórico e Artístico Nacional – I</w:t>
      </w:r>
      <w:r w:rsidR="00932F5C">
        <w:rPr>
          <w:sz w:val="24"/>
        </w:rPr>
        <w:t>phan</w:t>
      </w:r>
      <w:r>
        <w:rPr>
          <w:sz w:val="24"/>
        </w:rPr>
        <w:t>, no prazo fixado;</w:t>
      </w:r>
    </w:p>
    <w:p w:rsidR="008F79BC" w:rsidP="0046366E" w:rsidRDefault="0009462F" w14:paraId="45B7200D" w14:textId="60297EAB">
      <w:pPr>
        <w:pStyle w:val="ListParagraph"/>
        <w:numPr>
          <w:ilvl w:val="0"/>
          <w:numId w:val="10"/>
        </w:numPr>
        <w:tabs>
          <w:tab w:val="left" w:pos="547"/>
        </w:tabs>
        <w:spacing w:before="102" w:line="278" w:lineRule="auto"/>
        <w:ind w:left="123" w:right="17" w:firstLine="0"/>
        <w:rPr>
          <w:sz w:val="24"/>
        </w:rPr>
      </w:pPr>
      <w:r>
        <w:rPr>
          <w:sz w:val="24"/>
        </w:rPr>
        <w:t>zelar pela preservação e valorização do patrimônio envolvido na ação cultural,</w:t>
      </w:r>
      <w:r>
        <w:rPr>
          <w:spacing w:val="-4"/>
          <w:sz w:val="24"/>
        </w:rPr>
        <w:t xml:space="preserve"> </w:t>
      </w:r>
      <w:r>
        <w:rPr>
          <w:sz w:val="24"/>
        </w:rPr>
        <w:t>observando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normativas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proteção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brasileiro</w:t>
      </w:r>
      <w:r w:rsidR="00842FA5">
        <w:rPr>
          <w:sz w:val="24"/>
        </w:rPr>
        <w:t>;</w:t>
      </w:r>
    </w:p>
    <w:p w:rsidR="008F79BC" w:rsidP="0046366E" w:rsidRDefault="0009462F" w14:paraId="1D5576C1" w14:textId="77777777">
      <w:pPr>
        <w:pStyle w:val="ListParagraph"/>
        <w:numPr>
          <w:ilvl w:val="0"/>
          <w:numId w:val="10"/>
        </w:numPr>
        <w:tabs>
          <w:tab w:val="left" w:pos="564"/>
        </w:tabs>
        <w:spacing w:before="91" w:line="273" w:lineRule="auto"/>
        <w:ind w:left="123" w:right="26" w:firstLine="0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realizar</w:t>
      </w:r>
      <w:r>
        <w:rPr>
          <w:spacing w:val="-1"/>
          <w:sz w:val="24"/>
        </w:rPr>
        <w:t xml:space="preserve"> </w:t>
      </w:r>
      <w:r>
        <w:rPr>
          <w:sz w:val="24"/>
        </w:rPr>
        <w:t>despesa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anterior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posterior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vigência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execução </w:t>
      </w:r>
      <w:r>
        <w:rPr>
          <w:spacing w:val="-2"/>
          <w:sz w:val="24"/>
        </w:rPr>
        <w:t>cultural;</w:t>
      </w:r>
    </w:p>
    <w:p w:rsidR="008F79BC" w:rsidP="0046366E" w:rsidRDefault="0009462F" w14:paraId="72B99065" w14:textId="77777777">
      <w:pPr>
        <w:pStyle w:val="ListParagraph"/>
        <w:numPr>
          <w:ilvl w:val="0"/>
          <w:numId w:val="10"/>
        </w:numPr>
        <w:tabs>
          <w:tab w:val="left" w:pos="450"/>
        </w:tabs>
        <w:spacing w:before="107" w:line="273" w:lineRule="auto"/>
        <w:ind w:left="123" w:right="11" w:firstLine="0"/>
        <w:rPr>
          <w:sz w:val="24"/>
        </w:rPr>
      </w:pPr>
      <w:r>
        <w:rPr>
          <w:sz w:val="24"/>
        </w:rPr>
        <w:t>guardar a documentação referente à prestação de informações e financeira pelo prazo de 5 anos, contados do fim da vigência deste Termo de Execução Cultural;</w:t>
      </w:r>
    </w:p>
    <w:p w:rsidR="008F79BC" w:rsidP="0046366E" w:rsidRDefault="0009462F" w14:paraId="53E55B11" w14:textId="77777777">
      <w:pPr>
        <w:pStyle w:val="ListParagraph"/>
        <w:numPr>
          <w:ilvl w:val="0"/>
          <w:numId w:val="10"/>
        </w:numPr>
        <w:tabs>
          <w:tab w:val="left" w:pos="375"/>
        </w:tabs>
        <w:spacing w:before="102"/>
        <w:ind w:left="375" w:hanging="252"/>
        <w:rPr>
          <w:sz w:val="24"/>
        </w:rPr>
      </w:pP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utilizar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finalidade</w:t>
      </w:r>
      <w:r>
        <w:rPr>
          <w:spacing w:val="-3"/>
          <w:sz w:val="24"/>
        </w:rPr>
        <w:t xml:space="preserve"> </w:t>
      </w:r>
      <w:r>
        <w:rPr>
          <w:sz w:val="24"/>
        </w:rPr>
        <w:t>diversa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projeto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cultural;</w:t>
      </w:r>
    </w:p>
    <w:p w:rsidR="008F79BC" w:rsidP="0046366E" w:rsidRDefault="0009462F" w14:paraId="20E37611" w14:textId="77777777">
      <w:pPr>
        <w:pStyle w:val="ListParagraph"/>
        <w:numPr>
          <w:ilvl w:val="0"/>
          <w:numId w:val="10"/>
        </w:numPr>
        <w:tabs>
          <w:tab w:val="left" w:pos="441"/>
        </w:tabs>
        <w:spacing w:before="147" w:line="276" w:lineRule="auto"/>
        <w:ind w:left="123" w:right="17" w:firstLine="0"/>
        <w:rPr>
          <w:sz w:val="24"/>
        </w:rPr>
      </w:pPr>
      <w:r>
        <w:rPr>
          <w:sz w:val="24"/>
        </w:rPr>
        <w:t>encaminhar os documentos do novo dirigente, bem como nova ata de eleição ou termo de</w:t>
      </w:r>
      <w:r>
        <w:rPr>
          <w:spacing w:val="-12"/>
          <w:sz w:val="24"/>
        </w:rPr>
        <w:t xml:space="preserve"> </w:t>
      </w:r>
      <w:r>
        <w:rPr>
          <w:sz w:val="24"/>
        </w:rPr>
        <w:t>posse,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caso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falecimento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dirigente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entidade</w:t>
      </w:r>
      <w:r>
        <w:rPr>
          <w:spacing w:val="-12"/>
          <w:sz w:val="24"/>
        </w:rPr>
        <w:t xml:space="preserve"> </w:t>
      </w:r>
      <w:r>
        <w:rPr>
          <w:sz w:val="24"/>
        </w:rPr>
        <w:t>cultural,</w:t>
      </w:r>
      <w:r>
        <w:rPr>
          <w:spacing w:val="-13"/>
          <w:sz w:val="24"/>
        </w:rPr>
        <w:t xml:space="preserve"> </w:t>
      </w:r>
      <w:r>
        <w:rPr>
          <w:sz w:val="24"/>
        </w:rPr>
        <w:t>caso</w:t>
      </w:r>
      <w:r>
        <w:rPr>
          <w:spacing w:val="-14"/>
          <w:sz w:val="24"/>
        </w:rPr>
        <w:t xml:space="preserve"> </w:t>
      </w:r>
      <w:r>
        <w:rPr>
          <w:sz w:val="24"/>
        </w:rPr>
        <w:t>seja agente cultural pessoa jurídica.</w:t>
      </w:r>
    </w:p>
    <w:p w:rsidR="008F79BC" w:rsidP="0046366E" w:rsidRDefault="0009462F" w14:paraId="51352A50" w14:textId="77777777">
      <w:pPr>
        <w:pStyle w:val="ListParagraph"/>
        <w:numPr>
          <w:ilvl w:val="0"/>
          <w:numId w:val="10"/>
        </w:numPr>
        <w:tabs>
          <w:tab w:val="left" w:pos="500"/>
        </w:tabs>
        <w:spacing w:before="100" w:line="276" w:lineRule="auto"/>
        <w:ind w:left="123" w:right="20" w:firstLine="0"/>
        <w:rPr>
          <w:sz w:val="24"/>
        </w:rPr>
      </w:pPr>
      <w:r>
        <w:rPr>
          <w:sz w:val="24"/>
        </w:rPr>
        <w:t>responsabilizar-se pela 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e 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pessoal que vier</w:t>
      </w:r>
      <w:r>
        <w:rPr>
          <w:spacing w:val="-2"/>
          <w:sz w:val="24"/>
        </w:rPr>
        <w:t xml:space="preserve"> </w:t>
      </w:r>
      <w:r>
        <w:rPr>
          <w:sz w:val="24"/>
        </w:rPr>
        <w:t>a ser necessário</w:t>
      </w:r>
      <w:r>
        <w:rPr>
          <w:spacing w:val="-1"/>
          <w:sz w:val="24"/>
        </w:rPr>
        <w:t xml:space="preserve"> </w:t>
      </w:r>
      <w:r>
        <w:rPr>
          <w:sz w:val="24"/>
        </w:rPr>
        <w:t>à execução do plano de trabalho, inclusive pelos encargos sociais e obrigações trabalhistas decorrentes, ônus tributários ou extraordinários que incidam sobre o instrumento, não implicando responsabilidade solidária ou subsidiária da administração pública federal quanto à eventual inadimplência da OSC.</w:t>
      </w:r>
    </w:p>
    <w:p w:rsidR="008F79BC" w:rsidP="0046366E" w:rsidRDefault="008F79BC" w14:paraId="7FA52B7B" w14:textId="77777777">
      <w:pPr>
        <w:pStyle w:val="BodyText"/>
        <w:spacing w:before="243"/>
        <w:ind w:left="0"/>
      </w:pPr>
    </w:p>
    <w:p w:rsidR="008F79BC" w:rsidP="0046366E" w:rsidRDefault="0009462F" w14:paraId="7E820783" w14:textId="77777777">
      <w:pPr>
        <w:pStyle w:val="Heading1"/>
        <w:numPr>
          <w:ilvl w:val="0"/>
          <w:numId w:val="9"/>
        </w:numPr>
        <w:tabs>
          <w:tab w:val="left" w:pos="362"/>
        </w:tabs>
        <w:ind w:left="362" w:hanging="239"/>
        <w:jc w:val="both"/>
      </w:pP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OBJETO</w:t>
      </w:r>
    </w:p>
    <w:p w:rsidR="008F79BC" w:rsidP="0046366E" w:rsidRDefault="0009462F" w14:paraId="5D673A47" w14:textId="77777777">
      <w:pPr>
        <w:pStyle w:val="ListParagraph"/>
        <w:numPr>
          <w:ilvl w:val="1"/>
          <w:numId w:val="9"/>
        </w:numPr>
        <w:tabs>
          <w:tab w:val="left" w:pos="482"/>
        </w:tabs>
        <w:spacing w:before="148" w:line="273" w:lineRule="auto"/>
        <w:ind w:right="19" w:firstLine="0"/>
        <w:rPr>
          <w:sz w:val="24"/>
        </w:rPr>
      </w:pPr>
      <w:r>
        <w:rPr>
          <w:sz w:val="24"/>
        </w:rPr>
        <w:t>O agente cultural prestará contas à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pública por meio</w:t>
      </w:r>
      <w:r>
        <w:rPr>
          <w:spacing w:val="-1"/>
          <w:sz w:val="24"/>
        </w:rPr>
        <w:t xml:space="preserve"> </w:t>
      </w:r>
      <w:r>
        <w:rPr>
          <w:sz w:val="24"/>
        </w:rPr>
        <w:t>da apresentação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de Relatório de Objeto da Execução Cultural, no prazo de até 120 dias a contar do fim da vigência deste Termo de Execução Cultural.</w:t>
      </w:r>
    </w:p>
    <w:p w:rsidR="008F79BC" w:rsidP="0046366E" w:rsidRDefault="008F79BC" w14:paraId="5C33A236" w14:textId="77777777">
      <w:pPr>
        <w:pStyle w:val="ListParagraph"/>
        <w:spacing w:line="273" w:lineRule="auto"/>
        <w:rPr>
          <w:sz w:val="24"/>
        </w:rPr>
        <w:sectPr w:rsidR="008F79BC">
          <w:pgSz w:w="11910" w:h="16840" w:orient="portrait"/>
          <w:pgMar w:top="1340" w:right="1417" w:bottom="1220" w:left="1417" w:header="0" w:footer="1030" w:gutter="0"/>
          <w:cols w:space="720"/>
          <w:headerReference w:type="default" r:id="R027410f487b44880"/>
        </w:sectPr>
      </w:pPr>
    </w:p>
    <w:p w:rsidR="008F79BC" w:rsidP="0006255A" w:rsidRDefault="0009462F" w14:paraId="43E2EB73" w14:textId="77777777">
      <w:pPr>
        <w:pStyle w:val="ListParagraph"/>
        <w:numPr>
          <w:ilvl w:val="2"/>
          <w:numId w:val="9"/>
        </w:numPr>
        <w:tabs>
          <w:tab w:val="left" w:pos="656"/>
        </w:tabs>
        <w:spacing w:before="87"/>
        <w:ind w:left="656" w:hanging="533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deverá:</w:t>
      </w:r>
    </w:p>
    <w:p w:rsidR="008F79BC" w:rsidP="0006255A" w:rsidRDefault="0009462F" w14:paraId="736F81F3" w14:textId="77777777">
      <w:pPr>
        <w:pStyle w:val="ListParagraph"/>
        <w:numPr>
          <w:ilvl w:val="0"/>
          <w:numId w:val="8"/>
        </w:numPr>
        <w:tabs>
          <w:tab w:val="left" w:pos="237"/>
        </w:tabs>
        <w:ind w:left="237" w:hanging="114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comprovar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foram</w:t>
      </w:r>
      <w:r>
        <w:rPr>
          <w:spacing w:val="-6"/>
          <w:sz w:val="24"/>
        </w:rPr>
        <w:t xml:space="preserve"> </w:t>
      </w:r>
      <w:r>
        <w:rPr>
          <w:sz w:val="24"/>
        </w:rPr>
        <w:t>alcançados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resultados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cultural;</w:t>
      </w:r>
    </w:p>
    <w:p w:rsidR="008F79BC" w:rsidP="0006255A" w:rsidRDefault="0009462F" w14:paraId="17D94C0E" w14:textId="77777777">
      <w:pPr>
        <w:pStyle w:val="ListParagraph"/>
        <w:numPr>
          <w:ilvl w:val="0"/>
          <w:numId w:val="8"/>
        </w:numPr>
        <w:tabs>
          <w:tab w:val="left" w:pos="297"/>
        </w:tabs>
        <w:spacing w:before="147"/>
        <w:ind w:left="297" w:hanging="174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ações</w:t>
      </w:r>
      <w:r>
        <w:rPr>
          <w:spacing w:val="-2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objeto;</w:t>
      </w:r>
    </w:p>
    <w:p w:rsidR="008F79BC" w:rsidP="0006255A" w:rsidRDefault="0009462F" w14:paraId="06476378" w14:textId="77777777">
      <w:pPr>
        <w:pStyle w:val="ListParagraph"/>
        <w:numPr>
          <w:ilvl w:val="0"/>
          <w:numId w:val="8"/>
        </w:numPr>
        <w:tabs>
          <w:tab w:val="left" w:pos="401"/>
        </w:tabs>
        <w:spacing w:line="276" w:lineRule="auto"/>
        <w:ind w:left="123" w:right="23" w:firstLine="0"/>
        <w:rPr>
          <w:sz w:val="24"/>
        </w:rPr>
      </w:pPr>
      <w:r>
        <w:rPr>
          <w:sz w:val="24"/>
        </w:rPr>
        <w:t>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8F79BC" w:rsidP="0006255A" w:rsidRDefault="0009462F" w14:paraId="7BBFB6C6" w14:textId="003FA780">
      <w:pPr>
        <w:pStyle w:val="ListParagraph"/>
        <w:numPr>
          <w:ilvl w:val="2"/>
          <w:numId w:val="9"/>
        </w:numPr>
        <w:tabs>
          <w:tab w:val="left" w:pos="716"/>
        </w:tabs>
        <w:spacing w:before="103" w:line="273" w:lineRule="auto"/>
        <w:ind w:left="123" w:right="27" w:firstLine="0"/>
        <w:rPr>
          <w:sz w:val="24"/>
        </w:rPr>
      </w:pPr>
      <w:r>
        <w:rPr>
          <w:sz w:val="24"/>
        </w:rPr>
        <w:t>O Relatório de Execução do Objeto deverá seguir</w:t>
      </w:r>
      <w:r w:rsidR="007233A1">
        <w:rPr>
          <w:sz w:val="24"/>
        </w:rPr>
        <w:t xml:space="preserve"> o disposto na legislação aplicável ao instrumento, </w:t>
      </w:r>
      <w:r>
        <w:rPr>
          <w:sz w:val="24"/>
        </w:rPr>
        <w:t>respeitadas as adaptações exigidas pela natureza da ação executada.</w:t>
      </w:r>
    </w:p>
    <w:p w:rsidR="008F79BC" w:rsidP="0006255A" w:rsidRDefault="0009462F" w14:paraId="04D3D560" w14:textId="77777777">
      <w:pPr>
        <w:pStyle w:val="ListParagraph"/>
        <w:numPr>
          <w:ilvl w:val="1"/>
          <w:numId w:val="9"/>
        </w:numPr>
        <w:tabs>
          <w:tab w:val="left" w:pos="487"/>
        </w:tabs>
        <w:spacing w:before="108" w:line="273" w:lineRule="auto"/>
        <w:ind w:right="31" w:firstLine="0"/>
        <w:rPr>
          <w:sz w:val="24"/>
        </w:rPr>
      </w:pPr>
      <w:r>
        <w:rPr>
          <w:sz w:val="24"/>
        </w:rPr>
        <w:t>O agente público responsável pela análise do Relatório de Objeto da Execução Cultural deverá elaborar parecer técnico em que concluirá:</w:t>
      </w:r>
    </w:p>
    <w:p w:rsidR="008F79BC" w:rsidP="0006255A" w:rsidRDefault="0009462F" w14:paraId="4DAD78B3" w14:textId="77777777">
      <w:pPr>
        <w:pStyle w:val="ListParagraph"/>
        <w:numPr>
          <w:ilvl w:val="0"/>
          <w:numId w:val="7"/>
        </w:numPr>
        <w:tabs>
          <w:tab w:val="left" w:pos="307"/>
        </w:tabs>
        <w:spacing w:before="108" w:line="273" w:lineRule="auto"/>
        <w:ind w:right="24" w:firstLine="0"/>
        <w:rPr>
          <w:sz w:val="24"/>
        </w:rPr>
      </w:pPr>
      <w:r>
        <w:rPr>
          <w:sz w:val="24"/>
        </w:rPr>
        <w:t>- pelo cumprimento integral do objeto ou pela suficiência do cumprimento parcial devidamente justificada e providenciará imediato encaminhamento do processo à autoridade julgadora;</w:t>
      </w:r>
    </w:p>
    <w:p w:rsidR="008F79BC" w:rsidP="0006255A" w:rsidRDefault="0009462F" w14:paraId="12FC470B" w14:textId="77777777">
      <w:pPr>
        <w:pStyle w:val="ListParagraph"/>
        <w:numPr>
          <w:ilvl w:val="0"/>
          <w:numId w:val="7"/>
        </w:numPr>
        <w:tabs>
          <w:tab w:val="left" w:pos="302"/>
        </w:tabs>
        <w:spacing w:before="108" w:line="273" w:lineRule="auto"/>
        <w:ind w:right="21" w:firstLine="0"/>
        <w:rPr>
          <w:sz w:val="24"/>
        </w:rPr>
      </w:pPr>
      <w:r>
        <w:rPr>
          <w:sz w:val="24"/>
        </w:rPr>
        <w:t>- pela necessidade de o</w:t>
      </w:r>
      <w:r>
        <w:rPr>
          <w:spacing w:val="-2"/>
          <w:sz w:val="24"/>
        </w:rPr>
        <w:t xml:space="preserve"> </w:t>
      </w:r>
      <w:r>
        <w:rPr>
          <w:sz w:val="24"/>
        </w:rPr>
        <w:t>agente cultural apresentar documentação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complementar relativa ao cumprimento do objeto;</w:t>
      </w:r>
    </w:p>
    <w:p w:rsidR="008F79BC" w:rsidP="0006255A" w:rsidRDefault="0009462F" w14:paraId="733E2691" w14:textId="77777777">
      <w:pPr>
        <w:pStyle w:val="ListParagraph"/>
        <w:numPr>
          <w:ilvl w:val="0"/>
          <w:numId w:val="7"/>
        </w:numPr>
        <w:tabs>
          <w:tab w:val="left" w:pos="396"/>
        </w:tabs>
        <w:spacing w:before="107" w:line="276" w:lineRule="auto"/>
        <w:ind w:right="18" w:firstLine="0"/>
        <w:rPr>
          <w:sz w:val="24"/>
        </w:rPr>
      </w:pPr>
      <w:r>
        <w:rPr>
          <w:sz w:val="24"/>
        </w:rPr>
        <w:t>- pela necessidade de o agente cultural apresentar Relatório Financeiro da Execução Cultural,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considere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elementos</w:t>
      </w:r>
      <w:r>
        <w:rPr>
          <w:spacing w:val="-3"/>
          <w:sz w:val="24"/>
        </w:rPr>
        <w:t xml:space="preserve"> </w:t>
      </w:r>
      <w:r>
        <w:rPr>
          <w:sz w:val="24"/>
        </w:rPr>
        <w:t>contidos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Relatório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6"/>
          <w:sz w:val="24"/>
        </w:rPr>
        <w:t xml:space="preserve"> </w:t>
      </w:r>
      <w:r>
        <w:rPr>
          <w:sz w:val="24"/>
        </w:rPr>
        <w:t>da 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Cultural e na documentação complementar insuficientes para demonstrar o cumprimento integral do objeto ou o cumprimento parcial justificado.</w:t>
      </w:r>
    </w:p>
    <w:p w:rsidR="008F79BC" w:rsidP="0006255A" w:rsidRDefault="0009462F" w14:paraId="325A8402" w14:textId="77777777">
      <w:pPr>
        <w:pStyle w:val="ListParagraph"/>
        <w:numPr>
          <w:ilvl w:val="1"/>
          <w:numId w:val="9"/>
        </w:numPr>
        <w:tabs>
          <w:tab w:val="left" w:pos="472"/>
        </w:tabs>
        <w:spacing w:before="98" w:line="273" w:lineRule="auto"/>
        <w:ind w:right="29" w:firstLine="0"/>
        <w:rPr>
          <w:sz w:val="24"/>
        </w:rPr>
      </w:pPr>
      <w:r>
        <w:rPr>
          <w:sz w:val="24"/>
        </w:rPr>
        <w:t>Após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processo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z w:val="24"/>
        </w:rPr>
        <w:t>agente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trata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item</w:t>
      </w:r>
      <w:r>
        <w:rPr>
          <w:spacing w:val="-11"/>
          <w:sz w:val="24"/>
        </w:rPr>
        <w:t xml:space="preserve"> </w:t>
      </w:r>
      <w:r>
        <w:rPr>
          <w:sz w:val="24"/>
        </w:rPr>
        <w:t>7.2,</w:t>
      </w:r>
      <w:r>
        <w:rPr>
          <w:spacing w:val="-9"/>
          <w:sz w:val="24"/>
        </w:rPr>
        <w:t xml:space="preserve"> </w:t>
      </w:r>
      <w:r>
        <w:rPr>
          <w:sz w:val="24"/>
        </w:rPr>
        <w:t>autoridade responsável pelo julgamento da prestação de informações poderá:</w:t>
      </w:r>
    </w:p>
    <w:p w:rsidR="008F79BC" w:rsidP="0006255A" w:rsidRDefault="0009462F" w14:paraId="558719F7" w14:textId="77777777">
      <w:pPr>
        <w:pStyle w:val="ListParagraph"/>
        <w:numPr>
          <w:ilvl w:val="0"/>
          <w:numId w:val="6"/>
        </w:numPr>
        <w:tabs>
          <w:tab w:val="left" w:pos="237"/>
        </w:tabs>
        <w:spacing w:before="107"/>
        <w:ind w:left="237" w:hanging="114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solicitar</w:t>
      </w:r>
      <w:r>
        <w:rPr>
          <w:spacing w:val="-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complementar;</w:t>
      </w:r>
    </w:p>
    <w:p w:rsidR="008F79BC" w:rsidP="0046366E" w:rsidRDefault="0009462F" w14:paraId="3AFBFF62" w14:textId="77777777">
      <w:pPr>
        <w:pStyle w:val="ListParagraph"/>
        <w:numPr>
          <w:ilvl w:val="0"/>
          <w:numId w:val="6"/>
        </w:numPr>
        <w:tabs>
          <w:tab w:val="left" w:pos="287"/>
        </w:tabs>
        <w:spacing w:before="143" w:line="278" w:lineRule="auto"/>
        <w:ind w:left="123" w:right="24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aprovar</w:t>
      </w:r>
      <w:r>
        <w:rPr>
          <w:spacing w:val="-14"/>
          <w:sz w:val="24"/>
        </w:rPr>
        <w:t xml:space="preserve"> </w:t>
      </w:r>
      <w:r>
        <w:rPr>
          <w:sz w:val="24"/>
        </w:rPr>
        <w:t>sem</w:t>
      </w:r>
      <w:r>
        <w:rPr>
          <w:spacing w:val="-13"/>
          <w:sz w:val="24"/>
        </w:rPr>
        <w:t xml:space="preserve"> </w:t>
      </w:r>
      <w:r>
        <w:rPr>
          <w:sz w:val="24"/>
        </w:rPr>
        <w:t>ressalvas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contas,</w:t>
      </w:r>
      <w:r>
        <w:rPr>
          <w:spacing w:val="-12"/>
          <w:sz w:val="24"/>
        </w:rPr>
        <w:t xml:space="preserve"> </w:t>
      </w:r>
      <w:r>
        <w:rPr>
          <w:sz w:val="24"/>
        </w:rPr>
        <w:t>quando</w:t>
      </w:r>
      <w:r>
        <w:rPr>
          <w:spacing w:val="-14"/>
          <w:sz w:val="24"/>
        </w:rPr>
        <w:t xml:space="preserve"> </w:t>
      </w:r>
      <w:r>
        <w:rPr>
          <w:sz w:val="24"/>
        </w:rPr>
        <w:t>estiver</w:t>
      </w:r>
      <w:r>
        <w:rPr>
          <w:spacing w:val="-12"/>
          <w:sz w:val="24"/>
        </w:rPr>
        <w:t xml:space="preserve"> </w:t>
      </w:r>
      <w:r>
        <w:rPr>
          <w:sz w:val="24"/>
        </w:rPr>
        <w:t>convencida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cumprimento integral do objeto;</w:t>
      </w:r>
    </w:p>
    <w:p w:rsidR="008F79BC" w:rsidP="0046366E" w:rsidRDefault="0009462F" w14:paraId="70812698" w14:textId="77777777">
      <w:pPr>
        <w:pStyle w:val="ListParagraph"/>
        <w:numPr>
          <w:ilvl w:val="0"/>
          <w:numId w:val="6"/>
        </w:numPr>
        <w:tabs>
          <w:tab w:val="left" w:pos="376"/>
        </w:tabs>
        <w:spacing w:before="95" w:line="276" w:lineRule="auto"/>
        <w:ind w:left="123" w:right="15" w:firstLine="0"/>
        <w:rPr>
          <w:sz w:val="24"/>
        </w:rPr>
      </w:pPr>
      <w:r>
        <w:rPr>
          <w:sz w:val="24"/>
        </w:rPr>
        <w:t>- aprovar com ressalvas a prestação de contas, quando for comprovada a realização da ação</w:t>
      </w:r>
      <w:r>
        <w:rPr>
          <w:spacing w:val="-10"/>
          <w:sz w:val="24"/>
        </w:rPr>
        <w:t xml:space="preserve"> </w:t>
      </w:r>
      <w:r>
        <w:rPr>
          <w:sz w:val="24"/>
        </w:rPr>
        <w:t>cultural,</w:t>
      </w:r>
      <w:r>
        <w:rPr>
          <w:spacing w:val="-9"/>
          <w:sz w:val="24"/>
        </w:rPr>
        <w:t xml:space="preserve"> </w:t>
      </w:r>
      <w:r>
        <w:rPr>
          <w:sz w:val="24"/>
        </w:rPr>
        <w:t>mas</w:t>
      </w:r>
      <w:r>
        <w:rPr>
          <w:spacing w:val="-6"/>
          <w:sz w:val="24"/>
        </w:rPr>
        <w:t xml:space="preserve"> </w:t>
      </w:r>
      <w:r>
        <w:rPr>
          <w:sz w:val="24"/>
        </w:rPr>
        <w:t>verificada</w:t>
      </w:r>
      <w:r>
        <w:rPr>
          <w:spacing w:val="-9"/>
          <w:sz w:val="24"/>
        </w:rPr>
        <w:t xml:space="preserve"> </w:t>
      </w:r>
      <w:r>
        <w:rPr>
          <w:sz w:val="24"/>
        </w:rPr>
        <w:t>inadequação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objeto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"/>
          <w:sz w:val="24"/>
        </w:rPr>
        <w:t xml:space="preserve"> </w:t>
      </w:r>
      <w:r>
        <w:rPr>
          <w:sz w:val="24"/>
        </w:rPr>
        <w:t>financeira, sem má-fé;</w:t>
      </w:r>
    </w:p>
    <w:p w:rsidR="008F79BC" w:rsidP="0046366E" w:rsidRDefault="0009462F" w14:paraId="25B286D0" w14:textId="77777777">
      <w:pPr>
        <w:pStyle w:val="ListParagraph"/>
        <w:numPr>
          <w:ilvl w:val="0"/>
          <w:numId w:val="6"/>
        </w:numPr>
        <w:tabs>
          <w:tab w:val="left" w:pos="386"/>
        </w:tabs>
        <w:spacing w:before="100" w:line="273" w:lineRule="auto"/>
        <w:ind w:left="123" w:right="17" w:firstLine="0"/>
        <w:rPr>
          <w:sz w:val="24"/>
        </w:rPr>
      </w:pPr>
      <w:r>
        <w:rPr>
          <w:sz w:val="24"/>
        </w:rPr>
        <w:t xml:space="preserve">- rejeitar a prestação de contas, total ou parcialmente, e determinar uma das seguintes </w:t>
      </w:r>
      <w:r>
        <w:rPr>
          <w:spacing w:val="-2"/>
          <w:sz w:val="24"/>
        </w:rPr>
        <w:t>medidas:</w:t>
      </w:r>
    </w:p>
    <w:p w:rsidR="008F79BC" w:rsidP="0046366E" w:rsidRDefault="0009462F" w14:paraId="4CEA9B20" w14:textId="77777777">
      <w:pPr>
        <w:pStyle w:val="ListParagraph"/>
        <w:numPr>
          <w:ilvl w:val="1"/>
          <w:numId w:val="6"/>
        </w:numPr>
        <w:tabs>
          <w:tab w:val="left" w:pos="366"/>
        </w:tabs>
        <w:spacing w:before="107"/>
        <w:ind w:left="366" w:hanging="243"/>
        <w:rPr>
          <w:sz w:val="24"/>
        </w:rPr>
      </w:pPr>
      <w:r>
        <w:rPr>
          <w:sz w:val="24"/>
        </w:rPr>
        <w:t>devolução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proporcional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verificada;</w:t>
      </w:r>
    </w:p>
    <w:p w:rsidR="008F79BC" w:rsidP="0046366E" w:rsidRDefault="0009462F" w14:paraId="5F4DF1FD" w14:textId="77777777">
      <w:pPr>
        <w:pStyle w:val="ListParagraph"/>
        <w:numPr>
          <w:ilvl w:val="1"/>
          <w:numId w:val="6"/>
        </w:numPr>
        <w:tabs>
          <w:tab w:val="left" w:pos="376"/>
        </w:tabs>
        <w:ind w:left="376" w:hanging="253"/>
        <w:rPr>
          <w:sz w:val="24"/>
        </w:rPr>
      </w:pPr>
      <w:r>
        <w:rPr>
          <w:sz w:val="24"/>
        </w:rPr>
        <w:t>pagamento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multa,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termos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regulamento;</w:t>
      </w:r>
    </w:p>
    <w:p w:rsidR="008F79BC" w:rsidP="0046366E" w:rsidRDefault="0009462F" w14:paraId="4C496F2B" w14:textId="77777777">
      <w:pPr>
        <w:pStyle w:val="ListParagraph"/>
        <w:numPr>
          <w:ilvl w:val="1"/>
          <w:numId w:val="6"/>
        </w:numPr>
        <w:tabs>
          <w:tab w:val="left" w:pos="356"/>
        </w:tabs>
        <w:spacing w:before="147" w:line="273" w:lineRule="auto"/>
        <w:ind w:left="123" w:right="25" w:firstLine="0"/>
        <w:rPr>
          <w:sz w:val="24"/>
        </w:rPr>
      </w:pPr>
      <w:r>
        <w:rPr>
          <w:sz w:val="24"/>
        </w:rPr>
        <w:t>suspensão da possibilidade de celebrar novo instrumento do regime próprio de fomento à cultura pelo prazo de 180 (cento e oitenta) a 540 (quinhentos e quarenta) dias.</w:t>
      </w:r>
    </w:p>
    <w:p w:rsidR="008F79BC" w:rsidP="0046366E" w:rsidRDefault="008F79BC" w14:paraId="383AB2EB" w14:textId="77777777">
      <w:pPr>
        <w:pStyle w:val="ListParagraph"/>
        <w:spacing w:line="273" w:lineRule="auto"/>
        <w:rPr>
          <w:sz w:val="24"/>
        </w:rPr>
        <w:sectPr w:rsidR="008F79BC">
          <w:pgSz w:w="11910" w:h="16840" w:orient="portrait"/>
          <w:pgMar w:top="1340" w:right="1417" w:bottom="1220" w:left="1417" w:header="0" w:footer="1030" w:gutter="0"/>
          <w:cols w:space="720"/>
          <w:headerReference w:type="default" r:id="Rb1636274451a4717"/>
        </w:sectPr>
      </w:pPr>
    </w:p>
    <w:p w:rsidR="008F79BC" w:rsidP="0046366E" w:rsidRDefault="0009462F" w14:paraId="3EEEA33C" w14:textId="77777777">
      <w:pPr>
        <w:pStyle w:val="ListParagraph"/>
        <w:numPr>
          <w:ilvl w:val="1"/>
          <w:numId w:val="9"/>
        </w:numPr>
        <w:tabs>
          <w:tab w:val="left" w:pos="487"/>
        </w:tabs>
        <w:spacing w:before="87" w:line="276" w:lineRule="auto"/>
        <w:ind w:right="17" w:firstLine="0"/>
        <w:rPr>
          <w:sz w:val="24"/>
        </w:rPr>
      </w:pPr>
      <w:r>
        <w:rPr>
          <w:sz w:val="24"/>
        </w:rPr>
        <w:t>O Relatório Financeiro da Execução Cultural será exigido, independente da modalidade inicial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3"/>
          <w:sz w:val="24"/>
        </w:rPr>
        <w:t xml:space="preserve"> </w:t>
      </w:r>
      <w:r>
        <w:rPr>
          <w:sz w:val="24"/>
        </w:rPr>
        <w:t>(in</w:t>
      </w:r>
      <w:r>
        <w:rPr>
          <w:spacing w:val="-14"/>
          <w:sz w:val="24"/>
        </w:rPr>
        <w:t xml:space="preserve"> </w:t>
      </w:r>
      <w:r>
        <w:rPr>
          <w:sz w:val="24"/>
        </w:rPr>
        <w:t>loco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relatório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objeto),</w:t>
      </w:r>
      <w:r>
        <w:rPr>
          <w:spacing w:val="-13"/>
          <w:sz w:val="24"/>
        </w:rPr>
        <w:t xml:space="preserve"> </w:t>
      </w:r>
      <w:r>
        <w:rPr>
          <w:sz w:val="24"/>
        </w:rPr>
        <w:t>somente nas seguintes hipóteses:</w:t>
      </w:r>
    </w:p>
    <w:p w:rsidR="008F79BC" w:rsidP="0046366E" w:rsidRDefault="0009462F" w14:paraId="63F901AC" w14:textId="77777777">
      <w:pPr>
        <w:pStyle w:val="ListParagraph"/>
        <w:numPr>
          <w:ilvl w:val="0"/>
          <w:numId w:val="5"/>
        </w:numPr>
        <w:tabs>
          <w:tab w:val="left" w:pos="232"/>
        </w:tabs>
        <w:spacing w:before="99" w:line="278" w:lineRule="auto"/>
        <w:ind w:right="29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quando</w:t>
      </w:r>
      <w:r>
        <w:rPr>
          <w:spacing w:val="-12"/>
          <w:sz w:val="24"/>
        </w:rPr>
        <w:t xml:space="preserve"> </w:t>
      </w: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estiver</w:t>
      </w:r>
      <w:r>
        <w:rPr>
          <w:spacing w:val="-10"/>
          <w:sz w:val="24"/>
        </w:rPr>
        <w:t xml:space="preserve"> </w:t>
      </w:r>
      <w:r>
        <w:rPr>
          <w:sz w:val="24"/>
        </w:rPr>
        <w:t>comprovado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objeto,</w:t>
      </w:r>
      <w:r>
        <w:rPr>
          <w:spacing w:val="-11"/>
          <w:sz w:val="24"/>
        </w:rPr>
        <w:t xml:space="preserve"> </w:t>
      </w:r>
      <w:r>
        <w:rPr>
          <w:sz w:val="24"/>
        </w:rPr>
        <w:t>observados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procedimentos previstos nos itens anteriores; ou</w:t>
      </w:r>
    </w:p>
    <w:p w:rsidR="008F79BC" w:rsidP="0046366E" w:rsidRDefault="0009462F" w14:paraId="62C20B42" w14:textId="77777777">
      <w:pPr>
        <w:pStyle w:val="ListParagraph"/>
        <w:numPr>
          <w:ilvl w:val="0"/>
          <w:numId w:val="5"/>
        </w:numPr>
        <w:tabs>
          <w:tab w:val="left" w:pos="292"/>
        </w:tabs>
        <w:spacing w:before="96" w:line="276" w:lineRule="auto"/>
        <w:ind w:right="22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quando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recebida,</w:t>
      </w:r>
      <w:r>
        <w:rPr>
          <w:spacing w:val="-10"/>
          <w:sz w:val="24"/>
        </w:rPr>
        <w:t xml:space="preserve"> </w:t>
      </w:r>
      <w:r>
        <w:rPr>
          <w:sz w:val="24"/>
        </w:rPr>
        <w:t>pela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1"/>
          <w:sz w:val="24"/>
        </w:rPr>
        <w:t xml:space="preserve"> </w:t>
      </w:r>
      <w:r>
        <w:rPr>
          <w:sz w:val="24"/>
        </w:rPr>
        <w:t>pública,</w:t>
      </w:r>
      <w:r>
        <w:rPr>
          <w:spacing w:val="-10"/>
          <w:sz w:val="24"/>
        </w:rPr>
        <w:t xml:space="preserve"> </w:t>
      </w:r>
      <w:r>
        <w:rPr>
          <w:sz w:val="24"/>
        </w:rPr>
        <w:t>denúncia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execução da ação cultural, mediante juízo de admissibilidade que avaliará os elementos fáticos </w:t>
      </w:r>
      <w:r>
        <w:rPr>
          <w:spacing w:val="-2"/>
          <w:sz w:val="24"/>
        </w:rPr>
        <w:t>apresentados.</w:t>
      </w:r>
    </w:p>
    <w:p w:rsidR="008F79BC" w:rsidP="0046366E" w:rsidRDefault="0009462F" w14:paraId="4936D2C5" w14:textId="77777777">
      <w:pPr>
        <w:pStyle w:val="ListParagraph"/>
        <w:numPr>
          <w:ilvl w:val="2"/>
          <w:numId w:val="9"/>
        </w:numPr>
        <w:tabs>
          <w:tab w:val="left" w:pos="671"/>
        </w:tabs>
        <w:spacing w:before="100" w:line="273" w:lineRule="auto"/>
        <w:ind w:left="123" w:right="18" w:firstLine="0"/>
        <w:rPr>
          <w:sz w:val="24"/>
        </w:rPr>
      </w:pPr>
      <w:r>
        <w:rPr>
          <w:sz w:val="24"/>
        </w:rPr>
        <w:t>O prazo para apresentação do Relatório Financeiro da Execução Cultural será de 120 dias contados do recebimento da notificação.</w:t>
      </w:r>
    </w:p>
    <w:p w:rsidR="008F79BC" w:rsidP="0046366E" w:rsidRDefault="0009462F" w14:paraId="5740A9B4" w14:textId="77777777">
      <w:pPr>
        <w:pStyle w:val="ListParagraph"/>
        <w:numPr>
          <w:ilvl w:val="1"/>
          <w:numId w:val="9"/>
        </w:numPr>
        <w:tabs>
          <w:tab w:val="left" w:pos="502"/>
        </w:tabs>
        <w:spacing w:before="107" w:line="273" w:lineRule="auto"/>
        <w:ind w:right="32" w:firstLine="0"/>
        <w:rPr>
          <w:sz w:val="24"/>
        </w:rPr>
      </w:pPr>
      <w:r>
        <w:rPr>
          <w:sz w:val="24"/>
        </w:rPr>
        <w:t>Na hipótese de o julgamento da prestação de informações apontar a necessidade de devolução de recursos, o agente cultural será notificado para que exerça a opção por:</w:t>
      </w:r>
    </w:p>
    <w:p w:rsidR="008F79BC" w:rsidP="0046366E" w:rsidRDefault="0009462F" w14:paraId="66BB4BEF" w14:textId="77777777">
      <w:pPr>
        <w:pStyle w:val="ListParagraph"/>
        <w:numPr>
          <w:ilvl w:val="0"/>
          <w:numId w:val="4"/>
        </w:numPr>
        <w:tabs>
          <w:tab w:val="left" w:pos="237"/>
        </w:tabs>
        <w:spacing w:before="107"/>
        <w:ind w:left="237" w:hanging="114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devolução</w:t>
      </w:r>
      <w:r>
        <w:rPr>
          <w:spacing w:val="-5"/>
          <w:sz w:val="24"/>
        </w:rPr>
        <w:t xml:space="preserve"> </w:t>
      </w:r>
      <w:r>
        <w:rPr>
          <w:sz w:val="24"/>
        </w:rPr>
        <w:t>parcial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integral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erário;</w:t>
      </w:r>
    </w:p>
    <w:p w:rsidR="008F79BC" w:rsidP="0046366E" w:rsidRDefault="0009462F" w14:paraId="3A5CFF18" w14:textId="77777777">
      <w:pPr>
        <w:pStyle w:val="ListParagraph"/>
        <w:numPr>
          <w:ilvl w:val="0"/>
          <w:numId w:val="4"/>
        </w:numPr>
        <w:tabs>
          <w:tab w:val="left" w:pos="297"/>
        </w:tabs>
        <w:ind w:left="297" w:hanging="174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plano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ações</w:t>
      </w:r>
      <w:r>
        <w:rPr>
          <w:spacing w:val="-4"/>
          <w:sz w:val="24"/>
        </w:rPr>
        <w:t xml:space="preserve"> </w:t>
      </w:r>
      <w:r>
        <w:rPr>
          <w:sz w:val="24"/>
        </w:rPr>
        <w:t>compensatórias;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ou</w:t>
      </w:r>
    </w:p>
    <w:p w:rsidR="008F79BC" w:rsidP="0046366E" w:rsidRDefault="0009462F" w14:paraId="1CB30B72" w14:textId="77777777">
      <w:pPr>
        <w:pStyle w:val="ListParagraph"/>
        <w:numPr>
          <w:ilvl w:val="0"/>
          <w:numId w:val="4"/>
        </w:numPr>
        <w:tabs>
          <w:tab w:val="left" w:pos="371"/>
        </w:tabs>
        <w:spacing w:line="278" w:lineRule="auto"/>
        <w:ind w:left="123" w:right="31" w:firstLine="0"/>
        <w:rPr>
          <w:sz w:val="24"/>
        </w:rPr>
      </w:pPr>
      <w:r>
        <w:rPr>
          <w:sz w:val="24"/>
        </w:rPr>
        <w:t>- devolução parcial dos recursos ao erário juntamente com a apresentação de plano de ações compensatórias.</w:t>
      </w:r>
    </w:p>
    <w:p w:rsidR="008F79BC" w:rsidP="0046366E" w:rsidRDefault="0009462F" w14:paraId="1BCAD215" w14:textId="77777777">
      <w:pPr>
        <w:pStyle w:val="ListParagraph"/>
        <w:numPr>
          <w:ilvl w:val="2"/>
          <w:numId w:val="9"/>
        </w:numPr>
        <w:tabs>
          <w:tab w:val="left" w:pos="666"/>
        </w:tabs>
        <w:spacing w:before="96" w:line="278" w:lineRule="auto"/>
        <w:ind w:left="123" w:right="30" w:firstLine="0"/>
        <w:rPr>
          <w:sz w:val="24"/>
        </w:rPr>
      </w:pPr>
      <w:r>
        <w:rPr>
          <w:sz w:val="24"/>
        </w:rPr>
        <w:t>A ocorrência de caso fortuito ou força maior impeditiva da execução do instrumento afasta a reprovação da prestação de informações, desde que comprovada.</w:t>
      </w:r>
    </w:p>
    <w:p w:rsidR="008F79BC" w:rsidP="0046366E" w:rsidRDefault="0009462F" w14:paraId="4EEA35E9" w14:textId="77777777">
      <w:pPr>
        <w:pStyle w:val="ListParagraph"/>
        <w:numPr>
          <w:ilvl w:val="2"/>
          <w:numId w:val="9"/>
        </w:numPr>
        <w:tabs>
          <w:tab w:val="left" w:pos="661"/>
        </w:tabs>
        <w:spacing w:before="95" w:line="276" w:lineRule="auto"/>
        <w:ind w:left="123" w:right="26" w:firstLine="0"/>
        <w:rPr>
          <w:sz w:val="24"/>
        </w:rPr>
      </w:pP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que estiver caracterizada</w:t>
      </w:r>
      <w:r>
        <w:rPr>
          <w:spacing w:val="-2"/>
          <w:sz w:val="24"/>
        </w:rPr>
        <w:t xml:space="preserve"> </w:t>
      </w:r>
      <w:r>
        <w:rPr>
          <w:sz w:val="24"/>
        </w:rPr>
        <w:t>má-fé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agente</w:t>
      </w:r>
      <w:r>
        <w:rPr>
          <w:spacing w:val="-1"/>
          <w:sz w:val="24"/>
        </w:rPr>
        <w:t xml:space="preserve"> </w:t>
      </w:r>
      <w:r>
        <w:rPr>
          <w:sz w:val="24"/>
        </w:rPr>
        <w:t>cultural,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imediatamente exigida a devolução de recursos ao erário, vedada a aceitação de plano de ações </w:t>
      </w:r>
      <w:r>
        <w:rPr>
          <w:spacing w:val="-2"/>
          <w:sz w:val="24"/>
        </w:rPr>
        <w:t>compensatórias.</w:t>
      </w:r>
    </w:p>
    <w:p w:rsidR="008F79BC" w:rsidP="0046366E" w:rsidRDefault="0009462F" w14:paraId="0A231406" w14:textId="77777777">
      <w:pPr>
        <w:pStyle w:val="ListParagraph"/>
        <w:numPr>
          <w:ilvl w:val="2"/>
          <w:numId w:val="9"/>
        </w:numPr>
        <w:tabs>
          <w:tab w:val="left" w:pos="691"/>
        </w:tabs>
        <w:spacing w:before="100" w:line="276" w:lineRule="auto"/>
        <w:ind w:left="123" w:right="26" w:firstLine="0"/>
        <w:rPr>
          <w:sz w:val="24"/>
        </w:rPr>
      </w:pPr>
      <w:r>
        <w:rPr>
          <w:sz w:val="24"/>
        </w:rPr>
        <w:t xml:space="preserve">Nos casos em que houver exigência de devolução de recursos ao erário, o agente cultural poderá solicitar o parcelamento do débito, na forma e nas condições previstas na </w:t>
      </w:r>
      <w:r>
        <w:rPr>
          <w:spacing w:val="-2"/>
          <w:sz w:val="24"/>
        </w:rPr>
        <w:t>legislação.</w:t>
      </w:r>
    </w:p>
    <w:p w:rsidR="008F79BC" w:rsidP="0046366E" w:rsidRDefault="0009462F" w14:paraId="7EC3DEA0" w14:textId="77777777">
      <w:pPr>
        <w:pStyle w:val="Heading1"/>
        <w:numPr>
          <w:ilvl w:val="0"/>
          <w:numId w:val="9"/>
        </w:numPr>
        <w:tabs>
          <w:tab w:val="left" w:pos="362"/>
        </w:tabs>
        <w:spacing w:before="100"/>
        <w:ind w:left="362" w:hanging="239"/>
        <w:jc w:val="both"/>
      </w:pPr>
      <w:r>
        <w:t>ALTERAÇÃO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 w:rsidR="008F79BC" w:rsidP="0046366E" w:rsidRDefault="0009462F" w14:paraId="3B40A606" w14:textId="77777777">
      <w:pPr>
        <w:pStyle w:val="ListParagraph"/>
        <w:numPr>
          <w:ilvl w:val="1"/>
          <w:numId w:val="9"/>
        </w:numPr>
        <w:tabs>
          <w:tab w:val="left" w:pos="477"/>
        </w:tabs>
        <w:spacing w:before="147"/>
        <w:ind w:left="477" w:hanging="354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formalizada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aditivo.</w:t>
      </w:r>
    </w:p>
    <w:p w:rsidR="008F79BC" w:rsidP="0046366E" w:rsidRDefault="0009462F" w14:paraId="3A2DFE6F" w14:textId="77777777">
      <w:pPr>
        <w:pStyle w:val="ListParagraph"/>
        <w:numPr>
          <w:ilvl w:val="1"/>
          <w:numId w:val="9"/>
        </w:numPr>
        <w:tabs>
          <w:tab w:val="left" w:pos="477"/>
        </w:tabs>
        <w:ind w:left="477" w:hanging="354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aditivo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hipóteses:</w:t>
      </w:r>
    </w:p>
    <w:p w:rsidR="008F79BC" w:rsidP="0046366E" w:rsidRDefault="0009462F" w14:paraId="1186C264" w14:textId="77777777">
      <w:pPr>
        <w:pStyle w:val="ListParagraph"/>
        <w:numPr>
          <w:ilvl w:val="0"/>
          <w:numId w:val="3"/>
        </w:numPr>
        <w:tabs>
          <w:tab w:val="left" w:pos="242"/>
        </w:tabs>
        <w:spacing w:line="278" w:lineRule="auto"/>
        <w:ind w:right="25" w:firstLine="0"/>
        <w:rPr>
          <w:sz w:val="24"/>
        </w:rPr>
      </w:pPr>
      <w:r>
        <w:rPr>
          <w:sz w:val="24"/>
        </w:rPr>
        <w:t>- prorrogação de vigência realizada</w:t>
      </w:r>
      <w:r>
        <w:rPr>
          <w:spacing w:val="-1"/>
          <w:sz w:val="24"/>
        </w:rPr>
        <w:t xml:space="preserve"> </w:t>
      </w:r>
      <w:r>
        <w:rPr>
          <w:sz w:val="24"/>
        </w:rPr>
        <w:t>de ofício</w:t>
      </w:r>
      <w:r>
        <w:rPr>
          <w:spacing w:val="-1"/>
          <w:sz w:val="24"/>
        </w:rPr>
        <w:t xml:space="preserve"> </w:t>
      </w:r>
      <w:r>
        <w:rPr>
          <w:sz w:val="24"/>
        </w:rPr>
        <w:t>pela 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 quando</w:t>
      </w:r>
      <w:r>
        <w:rPr>
          <w:spacing w:val="-1"/>
          <w:sz w:val="24"/>
        </w:rPr>
        <w:t xml:space="preserve"> </w:t>
      </w:r>
      <w:r>
        <w:rPr>
          <w:sz w:val="24"/>
        </w:rPr>
        <w:t>der causa ao atraso na liberação de recursos; e</w:t>
      </w:r>
    </w:p>
    <w:p w:rsidR="008F79BC" w:rsidP="0046366E" w:rsidRDefault="0009462F" w14:paraId="79DC368A" w14:textId="77777777">
      <w:pPr>
        <w:pStyle w:val="ListParagraph"/>
        <w:numPr>
          <w:ilvl w:val="0"/>
          <w:numId w:val="3"/>
        </w:numPr>
        <w:tabs>
          <w:tab w:val="left" w:pos="297"/>
        </w:tabs>
        <w:spacing w:before="96" w:line="273" w:lineRule="auto"/>
        <w:ind w:right="30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projeto</w:t>
      </w:r>
      <w:r>
        <w:rPr>
          <w:spacing w:val="-6"/>
          <w:sz w:val="24"/>
        </w:rPr>
        <w:t xml:space="preserve"> </w:t>
      </w:r>
      <w:r>
        <w:rPr>
          <w:sz w:val="24"/>
        </w:rPr>
        <w:t>sem</w:t>
      </w:r>
      <w:r>
        <w:rPr>
          <w:spacing w:val="-5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5"/>
          <w:sz w:val="24"/>
        </w:rPr>
        <w:t xml:space="preserve"> </w:t>
      </w:r>
      <w:r>
        <w:rPr>
          <w:sz w:val="24"/>
        </w:rPr>
        <w:t>modificação substancial do objeto.</w:t>
      </w:r>
    </w:p>
    <w:p w:rsidR="008F79BC" w:rsidP="0046366E" w:rsidRDefault="0009462F" w14:paraId="10253F87" w14:textId="77777777">
      <w:pPr>
        <w:pStyle w:val="ListParagraph"/>
        <w:numPr>
          <w:ilvl w:val="1"/>
          <w:numId w:val="9"/>
        </w:numPr>
        <w:tabs>
          <w:tab w:val="left" w:pos="512"/>
        </w:tabs>
        <w:spacing w:before="107" w:line="273" w:lineRule="auto"/>
        <w:ind w:right="32" w:firstLine="0"/>
        <w:rPr>
          <w:sz w:val="24"/>
        </w:rPr>
      </w:pPr>
      <w:r>
        <w:rPr>
          <w:sz w:val="24"/>
        </w:rPr>
        <w:t>Na hipótese de prorrogação de vigência, o saldo de recursos será automaticamente mantido na conta a fim de viabilizar a continuidade da execução do objeto.</w:t>
      </w:r>
    </w:p>
    <w:p w:rsidR="008F79BC" w:rsidP="6790E948" w:rsidRDefault="0009462F" w14:textId="77777777" w14:paraId="059A3F19" w14:noSpellErr="1">
      <w:pPr>
        <w:pStyle w:val="ListParagraph"/>
        <w:numPr>
          <w:ilvl w:val="1"/>
          <w:numId w:val="9"/>
        </w:numPr>
        <w:tabs>
          <w:tab w:val="left" w:pos="472"/>
        </w:tabs>
        <w:spacing w:before="107" w:line="273" w:lineRule="auto"/>
        <w:ind w:right="17" w:firstLine="0"/>
        <w:rPr>
          <w:sz w:val="24"/>
          <w:szCs w:val="24"/>
        </w:rPr>
        <w:sectPr w:rsidR="008F79BC">
          <w:pgSz w:w="11910" w:h="16840" w:orient="portrait"/>
          <w:pgMar w:top="1340" w:right="1417" w:bottom="1220" w:left="1417" w:header="0" w:footer="1030" w:gutter="0"/>
          <w:cols w:space="720"/>
          <w:headerReference w:type="default" r:id="R0449d937a3f14c2e"/>
        </w:sectPr>
      </w:pPr>
      <w:r w:rsidRPr="6790E948" w:rsidR="0009462F">
        <w:rPr>
          <w:sz w:val="24"/>
          <w:szCs w:val="24"/>
        </w:rPr>
        <w:t>As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alterações</w:t>
      </w:r>
      <w:r w:rsidRPr="6790E948" w:rsidR="0009462F">
        <w:rPr>
          <w:spacing w:val="-6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do</w:t>
      </w:r>
      <w:r w:rsidRPr="6790E948" w:rsidR="0009462F">
        <w:rPr>
          <w:spacing w:val="-9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projeto</w:t>
      </w:r>
      <w:r w:rsidRPr="6790E948" w:rsidR="0009462F">
        <w:rPr>
          <w:spacing w:val="-9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cujo</w:t>
      </w:r>
      <w:r w:rsidRPr="6790E948" w:rsidR="0009462F">
        <w:rPr>
          <w:spacing w:val="-9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escopo</w:t>
      </w:r>
      <w:r w:rsidRPr="6790E948" w:rsidR="0009462F">
        <w:rPr>
          <w:spacing w:val="-9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seja</w:t>
      </w:r>
      <w:r w:rsidRPr="6790E948" w:rsidR="0009462F">
        <w:rPr>
          <w:spacing w:val="-8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de,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no</w:t>
      </w:r>
      <w:r w:rsidRPr="6790E948" w:rsidR="0009462F">
        <w:rPr>
          <w:spacing w:val="-9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máximo,</w:t>
      </w:r>
      <w:r w:rsidRPr="6790E948" w:rsidR="0009462F">
        <w:rPr>
          <w:spacing w:val="-8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20%</w:t>
      </w:r>
      <w:r w:rsidRPr="6790E948" w:rsidR="0009462F">
        <w:rPr>
          <w:spacing w:val="-3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do</w:t>
      </w:r>
      <w:r w:rsidRPr="6790E948" w:rsidR="0009462F">
        <w:rPr>
          <w:spacing w:val="-9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valor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total</w:t>
      </w:r>
      <w:r w:rsidRPr="6790E948" w:rsidR="0009462F">
        <w:rPr>
          <w:spacing w:val="-7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poderão</w:t>
      </w:r>
      <w:r w:rsidRPr="6790E948" w:rsidR="0009462F">
        <w:rPr>
          <w:spacing w:val="-9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ser realizadas pelo agente cultural e comunicadas à administração pública em seguida, sem a necessidade de autorização prévia.</w:t>
      </w:r>
    </w:p>
    <w:p w:rsidR="008F79BC" w:rsidP="0046366E" w:rsidRDefault="0009462F" w14:paraId="0973569D" w14:textId="77777777">
      <w:pPr>
        <w:pStyle w:val="ListParagraph"/>
        <w:numPr>
          <w:ilvl w:val="1"/>
          <w:numId w:val="9"/>
        </w:numPr>
        <w:tabs>
          <w:tab w:val="left" w:pos="492"/>
        </w:tabs>
        <w:spacing w:before="87" w:line="276" w:lineRule="auto"/>
        <w:ind w:right="32" w:firstLine="0"/>
        <w:rPr>
          <w:sz w:val="24"/>
        </w:rPr>
      </w:pPr>
      <w:r>
        <w:rPr>
          <w:sz w:val="24"/>
        </w:rPr>
        <w:t>A aplicação de rendimentos de ativos financeiros em benefício do objeto do termo de execução cultural poderá ser realizada pelo agente cultural sem a necessidade de autorização prévia da administração pública.</w:t>
      </w:r>
    </w:p>
    <w:p w:rsidR="008F79BC" w:rsidP="0046366E" w:rsidRDefault="0009462F" w14:paraId="28CE6CA5" w14:textId="77777777">
      <w:pPr>
        <w:pStyle w:val="ListParagraph"/>
        <w:numPr>
          <w:ilvl w:val="1"/>
          <w:numId w:val="9"/>
        </w:numPr>
        <w:tabs>
          <w:tab w:val="left" w:pos="522"/>
        </w:tabs>
        <w:spacing w:before="99" w:line="278" w:lineRule="auto"/>
        <w:ind w:right="22" w:firstLine="0"/>
        <w:rPr>
          <w:sz w:val="24"/>
        </w:rPr>
      </w:pPr>
      <w:r>
        <w:rPr>
          <w:sz w:val="24"/>
        </w:rPr>
        <w:t>Nas hipóteses de alterações em que não seja necessário termo aditivo, poderá ser realizado apostilamento.</w:t>
      </w:r>
    </w:p>
    <w:p w:rsidR="008F79BC" w:rsidP="0046366E" w:rsidRDefault="0009462F" w14:paraId="122ACBBF" w14:textId="77777777">
      <w:pPr>
        <w:pStyle w:val="Heading1"/>
        <w:numPr>
          <w:ilvl w:val="0"/>
          <w:numId w:val="9"/>
        </w:numPr>
        <w:tabs>
          <w:tab w:val="left" w:pos="481"/>
        </w:tabs>
        <w:spacing w:before="96"/>
        <w:ind w:left="481" w:hanging="358"/>
        <w:jc w:val="both"/>
      </w:pPr>
      <w:r>
        <w:t>TITULARIDADE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BENS</w:t>
      </w:r>
    </w:p>
    <w:p w:rsidR="008F79BC" w:rsidP="0046366E" w:rsidRDefault="0009462F" w14:paraId="0ED7204A" w14:textId="77777777">
      <w:pPr>
        <w:pStyle w:val="ListParagraph"/>
        <w:numPr>
          <w:ilvl w:val="1"/>
          <w:numId w:val="9"/>
        </w:numPr>
        <w:tabs>
          <w:tab w:val="left" w:pos="632"/>
        </w:tabs>
        <w:spacing w:line="276" w:lineRule="auto"/>
        <w:ind w:right="22" w:firstLine="0"/>
        <w:rPr>
          <w:sz w:val="24"/>
        </w:rPr>
      </w:pPr>
      <w:r>
        <w:rPr>
          <w:sz w:val="24"/>
        </w:rPr>
        <w:t>Os bens permanentes adquiridos, produzidos ou transformados em decorrência da execução da ação cultural fomentada serão de titularidade do agente cultural desde a data da sua aquisição.</w:t>
      </w:r>
    </w:p>
    <w:p w:rsidR="008F79BC" w:rsidP="0046366E" w:rsidRDefault="0009462F" w14:paraId="6DFE740F" w14:textId="77777777">
      <w:pPr>
        <w:pStyle w:val="ListParagraph"/>
        <w:numPr>
          <w:ilvl w:val="1"/>
          <w:numId w:val="9"/>
        </w:numPr>
        <w:tabs>
          <w:tab w:val="left" w:pos="591"/>
        </w:tabs>
        <w:spacing w:before="100" w:line="276" w:lineRule="auto"/>
        <w:ind w:right="20" w:firstLine="0"/>
        <w:rPr>
          <w:sz w:val="24"/>
        </w:rPr>
      </w:pPr>
      <w:r>
        <w:rPr>
          <w:sz w:val="24"/>
        </w:rPr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rejeição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contas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razão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uso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bem, o valor pago pela aquisição será computado no cálculo de valores a devolver, com atualização monetária.</w:t>
      </w:r>
    </w:p>
    <w:p w:rsidR="008F79BC" w:rsidP="0046366E" w:rsidRDefault="0009462F" w14:paraId="55B75C58" w14:textId="77777777">
      <w:pPr>
        <w:pStyle w:val="Heading1"/>
        <w:numPr>
          <w:ilvl w:val="0"/>
          <w:numId w:val="9"/>
        </w:numPr>
        <w:tabs>
          <w:tab w:val="left" w:pos="481"/>
        </w:tabs>
        <w:spacing w:before="104"/>
        <w:ind w:left="481" w:hanging="358"/>
        <w:jc w:val="both"/>
      </w:pPr>
      <w:r>
        <w:t>EXTINÇÃO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 w:rsidR="008F79BC" w:rsidP="0046366E" w:rsidRDefault="0009462F" w14:paraId="765E8BFC" w14:textId="77777777">
      <w:pPr>
        <w:pStyle w:val="ListParagraph"/>
        <w:numPr>
          <w:ilvl w:val="1"/>
          <w:numId w:val="9"/>
        </w:numPr>
        <w:tabs>
          <w:tab w:val="left" w:pos="596"/>
        </w:tabs>
        <w:ind w:left="596" w:hanging="473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ser:</w:t>
      </w:r>
    </w:p>
    <w:p w:rsidR="008F79BC" w:rsidP="0046366E" w:rsidRDefault="0009462F" w14:paraId="242D3198" w14:textId="77777777">
      <w:pPr>
        <w:pStyle w:val="ListParagraph"/>
        <w:numPr>
          <w:ilvl w:val="0"/>
          <w:numId w:val="2"/>
        </w:numPr>
        <w:tabs>
          <w:tab w:val="left" w:pos="237"/>
        </w:tabs>
        <w:ind w:left="237" w:hanging="114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extinto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decurso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prazo;</w:t>
      </w:r>
    </w:p>
    <w:p w:rsidR="008F79BC" w:rsidP="0046366E" w:rsidRDefault="0009462F" w14:paraId="74D44F2F" w14:textId="77777777">
      <w:pPr>
        <w:pStyle w:val="ListParagraph"/>
        <w:numPr>
          <w:ilvl w:val="0"/>
          <w:numId w:val="2"/>
        </w:numPr>
        <w:tabs>
          <w:tab w:val="left" w:pos="297"/>
        </w:tabs>
        <w:spacing w:before="148"/>
        <w:ind w:left="297" w:hanging="174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extinto,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comum</w:t>
      </w:r>
      <w:r>
        <w:rPr>
          <w:spacing w:val="-5"/>
          <w:sz w:val="24"/>
        </w:rPr>
        <w:t xml:space="preserve"> </w:t>
      </w:r>
      <w:r>
        <w:rPr>
          <w:sz w:val="24"/>
        </w:rPr>
        <w:t>acordo</w:t>
      </w:r>
      <w:r>
        <w:rPr>
          <w:spacing w:val="-5"/>
          <w:sz w:val="24"/>
        </w:rPr>
        <w:t xml:space="preserve"> </w:t>
      </w:r>
      <w:r>
        <w:rPr>
          <w:sz w:val="24"/>
        </w:rPr>
        <w:t>antes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avençado,</w:t>
      </w:r>
      <w:r>
        <w:rPr>
          <w:spacing w:val="-3"/>
          <w:sz w:val="24"/>
        </w:rPr>
        <w:t xml:space="preserve"> </w:t>
      </w:r>
      <w:r>
        <w:rPr>
          <w:sz w:val="24"/>
        </w:rPr>
        <w:t>mediante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Distrato;</w:t>
      </w:r>
    </w:p>
    <w:p w:rsidR="008F79BC" w:rsidP="0046366E" w:rsidRDefault="0009462F" w14:paraId="0FEEBC68" w14:textId="77777777">
      <w:pPr>
        <w:pStyle w:val="ListParagraph"/>
        <w:numPr>
          <w:ilvl w:val="0"/>
          <w:numId w:val="2"/>
        </w:numPr>
        <w:tabs>
          <w:tab w:val="left" w:pos="366"/>
        </w:tabs>
        <w:spacing w:line="278" w:lineRule="auto"/>
        <w:ind w:left="123" w:right="31" w:firstLine="0"/>
        <w:rPr>
          <w:sz w:val="24"/>
        </w:rPr>
      </w:pPr>
      <w:r>
        <w:rPr>
          <w:sz w:val="24"/>
        </w:rPr>
        <w:t>- denunciado, por decisão unilateral de qualquer dos partícipes, independentemente de autorização judicial, mediante prévia notificação por escrito ao outro partícipe; ou</w:t>
      </w:r>
    </w:p>
    <w:p w:rsidR="008F79BC" w:rsidP="0046366E" w:rsidRDefault="0009462F" w14:paraId="54BE9ED9" w14:textId="77777777">
      <w:pPr>
        <w:pStyle w:val="ListParagraph"/>
        <w:numPr>
          <w:ilvl w:val="0"/>
          <w:numId w:val="2"/>
        </w:numPr>
        <w:tabs>
          <w:tab w:val="left" w:pos="391"/>
        </w:tabs>
        <w:spacing w:before="95" w:line="276" w:lineRule="auto"/>
        <w:ind w:left="123" w:right="31" w:firstLine="0"/>
        <w:rPr>
          <w:sz w:val="24"/>
        </w:rPr>
      </w:pPr>
      <w:r>
        <w:rPr>
          <w:sz w:val="24"/>
        </w:rPr>
        <w:t xml:space="preserve">- rescindido, por decisão unilateral de qualquer dos partícipes, independentemente de </w:t>
      </w:r>
      <w:r>
        <w:rPr>
          <w:spacing w:val="-2"/>
          <w:sz w:val="24"/>
        </w:rPr>
        <w:t>autorização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judicial, mediante prévia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notificação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por escrito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outro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partícipe, nas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seguintes hipóteses:</w:t>
      </w:r>
    </w:p>
    <w:p w:rsidR="008F79BC" w:rsidP="0046366E" w:rsidRDefault="0009462F" w14:paraId="2FE0C619" w14:textId="77777777">
      <w:pPr>
        <w:pStyle w:val="ListParagraph"/>
        <w:numPr>
          <w:ilvl w:val="1"/>
          <w:numId w:val="2"/>
        </w:numPr>
        <w:tabs>
          <w:tab w:val="left" w:pos="366"/>
        </w:tabs>
        <w:spacing w:before="100"/>
        <w:ind w:left="366" w:hanging="243"/>
        <w:rPr>
          <w:sz w:val="24"/>
        </w:rPr>
      </w:pPr>
      <w:r>
        <w:rPr>
          <w:sz w:val="24"/>
        </w:rPr>
        <w:t>descumprimento</w:t>
      </w:r>
      <w:r>
        <w:rPr>
          <w:spacing w:val="-9"/>
          <w:sz w:val="24"/>
        </w:rPr>
        <w:t xml:space="preserve"> </w:t>
      </w:r>
      <w:r>
        <w:rPr>
          <w:sz w:val="24"/>
        </w:rPr>
        <w:t>injustificado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cláusula</w:t>
      </w:r>
      <w:r>
        <w:rPr>
          <w:spacing w:val="-8"/>
          <w:sz w:val="24"/>
        </w:rPr>
        <w:t xml:space="preserve"> </w:t>
      </w:r>
      <w:r>
        <w:rPr>
          <w:sz w:val="24"/>
        </w:rPr>
        <w:t>deste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instrumento;</w:t>
      </w:r>
    </w:p>
    <w:p w:rsidR="008F79BC" w:rsidP="0046366E" w:rsidRDefault="0009462F" w14:paraId="5D1C69B3" w14:textId="77777777">
      <w:pPr>
        <w:pStyle w:val="ListParagraph"/>
        <w:numPr>
          <w:ilvl w:val="1"/>
          <w:numId w:val="2"/>
        </w:numPr>
        <w:tabs>
          <w:tab w:val="left" w:pos="406"/>
        </w:tabs>
        <w:spacing w:line="278" w:lineRule="auto"/>
        <w:ind w:left="123" w:right="32" w:firstLine="0"/>
        <w:rPr>
          <w:sz w:val="24"/>
        </w:rPr>
      </w:pPr>
      <w:r>
        <w:rPr>
          <w:sz w:val="24"/>
        </w:rPr>
        <w:t>irregularidade</w:t>
      </w:r>
      <w:r>
        <w:rPr>
          <w:spacing w:val="25"/>
          <w:sz w:val="24"/>
        </w:rPr>
        <w:t xml:space="preserve"> </w:t>
      </w:r>
      <w:r>
        <w:rPr>
          <w:sz w:val="24"/>
        </w:rPr>
        <w:t>ou inexecução injustificada,</w:t>
      </w:r>
      <w:r>
        <w:rPr>
          <w:spacing w:val="25"/>
          <w:sz w:val="24"/>
        </w:rPr>
        <w:t xml:space="preserve"> </w:t>
      </w:r>
      <w:r>
        <w:rPr>
          <w:sz w:val="24"/>
        </w:rPr>
        <w:t>ainda</w:t>
      </w:r>
      <w:r>
        <w:rPr>
          <w:spacing w:val="25"/>
          <w:sz w:val="24"/>
        </w:rPr>
        <w:t xml:space="preserve"> </w:t>
      </w:r>
      <w:r>
        <w:rPr>
          <w:sz w:val="24"/>
        </w:rPr>
        <w:t>que</w:t>
      </w:r>
      <w:r>
        <w:rPr>
          <w:spacing w:val="25"/>
          <w:sz w:val="24"/>
        </w:rPr>
        <w:t xml:space="preserve"> </w:t>
      </w:r>
      <w:r>
        <w:rPr>
          <w:sz w:val="24"/>
        </w:rPr>
        <w:t>parcial,</w:t>
      </w:r>
      <w:r>
        <w:rPr>
          <w:spacing w:val="25"/>
          <w:sz w:val="24"/>
        </w:rPr>
        <w:t xml:space="preserve"> </w:t>
      </w:r>
      <w:r>
        <w:rPr>
          <w:sz w:val="24"/>
        </w:rPr>
        <w:t>do objeto,</w:t>
      </w:r>
      <w:r>
        <w:rPr>
          <w:spacing w:val="25"/>
          <w:sz w:val="24"/>
        </w:rPr>
        <w:t xml:space="preserve"> </w:t>
      </w:r>
      <w:r>
        <w:rPr>
          <w:sz w:val="24"/>
        </w:rPr>
        <w:t>resultados</w:t>
      </w:r>
      <w:r>
        <w:rPr>
          <w:spacing w:val="26"/>
          <w:sz w:val="24"/>
        </w:rPr>
        <w:t xml:space="preserve"> </w:t>
      </w:r>
      <w:r>
        <w:rPr>
          <w:sz w:val="24"/>
        </w:rPr>
        <w:t>ou metas pactuadas;</w:t>
      </w:r>
    </w:p>
    <w:p w:rsidR="008F79BC" w:rsidP="0046366E" w:rsidRDefault="0009462F" w14:paraId="260FCFD8" w14:textId="77777777">
      <w:pPr>
        <w:pStyle w:val="ListParagraph"/>
        <w:numPr>
          <w:ilvl w:val="1"/>
          <w:numId w:val="2"/>
        </w:numPr>
        <w:tabs>
          <w:tab w:val="left" w:pos="351"/>
        </w:tabs>
        <w:spacing w:before="96"/>
        <w:ind w:left="351" w:hanging="228"/>
        <w:rPr>
          <w:sz w:val="24"/>
        </w:rPr>
      </w:pPr>
      <w:r>
        <w:rPr>
          <w:sz w:val="24"/>
        </w:rPr>
        <w:t>violação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aplicável;</w:t>
      </w:r>
    </w:p>
    <w:p w:rsidR="008F79BC" w:rsidP="0046366E" w:rsidRDefault="0009462F" w14:paraId="47A566D0" w14:textId="77777777">
      <w:pPr>
        <w:pStyle w:val="ListParagraph"/>
        <w:numPr>
          <w:ilvl w:val="1"/>
          <w:numId w:val="2"/>
        </w:numPr>
        <w:tabs>
          <w:tab w:val="left" w:pos="376"/>
        </w:tabs>
        <w:spacing w:before="147"/>
        <w:ind w:left="376" w:hanging="253"/>
        <w:rPr>
          <w:sz w:val="24"/>
        </w:rPr>
      </w:pPr>
      <w:r>
        <w:rPr>
          <w:sz w:val="24"/>
        </w:rPr>
        <w:t>cometimento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falhas</w:t>
      </w:r>
      <w:r>
        <w:rPr>
          <w:spacing w:val="-3"/>
          <w:sz w:val="24"/>
        </w:rPr>
        <w:t xml:space="preserve"> </w:t>
      </w:r>
      <w:r>
        <w:rPr>
          <w:sz w:val="24"/>
        </w:rPr>
        <w:t>reiteradas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execução;</w:t>
      </w:r>
    </w:p>
    <w:p w:rsidR="008F79BC" w:rsidP="0046366E" w:rsidRDefault="0009462F" w14:paraId="2F660F22" w14:textId="77777777">
      <w:pPr>
        <w:pStyle w:val="ListParagraph"/>
        <w:numPr>
          <w:ilvl w:val="1"/>
          <w:numId w:val="2"/>
        </w:numPr>
        <w:tabs>
          <w:tab w:val="left" w:pos="371"/>
        </w:tabs>
        <w:ind w:left="371" w:hanging="248"/>
        <w:rPr>
          <w:sz w:val="24"/>
        </w:rPr>
      </w:pPr>
      <w:r>
        <w:rPr>
          <w:sz w:val="24"/>
        </w:rPr>
        <w:t>má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públicos;</w:t>
      </w:r>
    </w:p>
    <w:p w:rsidR="008F79BC" w:rsidP="0046366E" w:rsidRDefault="0009462F" w14:paraId="795F4F75" w14:textId="77777777">
      <w:pPr>
        <w:pStyle w:val="ListParagraph"/>
        <w:numPr>
          <w:ilvl w:val="1"/>
          <w:numId w:val="2"/>
        </w:numPr>
        <w:tabs>
          <w:tab w:val="left" w:pos="326"/>
        </w:tabs>
        <w:ind w:left="326" w:hanging="203"/>
        <w:rPr>
          <w:sz w:val="24"/>
        </w:rPr>
      </w:pPr>
      <w:r>
        <w:rPr>
          <w:sz w:val="24"/>
        </w:rPr>
        <w:t>constatação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falsidade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fraude</w:t>
      </w:r>
      <w:r>
        <w:rPr>
          <w:spacing w:val="-5"/>
          <w:sz w:val="24"/>
        </w:rPr>
        <w:t xml:space="preserve"> </w:t>
      </w:r>
      <w:r>
        <w:rPr>
          <w:sz w:val="24"/>
        </w:rPr>
        <w:t>nas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apresentados;</w:t>
      </w:r>
    </w:p>
    <w:p w:rsidR="008F79BC" w:rsidP="0046366E" w:rsidRDefault="0009462F" w14:paraId="58783FFA" w14:textId="77777777">
      <w:pPr>
        <w:pStyle w:val="ListParagraph"/>
        <w:numPr>
          <w:ilvl w:val="1"/>
          <w:numId w:val="2"/>
        </w:numPr>
        <w:tabs>
          <w:tab w:val="left" w:pos="366"/>
        </w:tabs>
        <w:spacing w:before="147"/>
        <w:ind w:left="366" w:hanging="243"/>
        <w:rPr>
          <w:sz w:val="24"/>
        </w:rPr>
      </w:pP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6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4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fiscalização;</w:t>
      </w:r>
    </w:p>
    <w:p w:rsidR="008F79BC" w:rsidP="0046366E" w:rsidRDefault="0009462F" w14:paraId="183B390F" w14:textId="77777777">
      <w:pPr>
        <w:pStyle w:val="ListParagraph"/>
        <w:numPr>
          <w:ilvl w:val="1"/>
          <w:numId w:val="2"/>
        </w:numPr>
        <w:tabs>
          <w:tab w:val="left" w:pos="376"/>
        </w:tabs>
        <w:ind w:left="376" w:hanging="253"/>
        <w:rPr>
          <w:sz w:val="24"/>
        </w:rPr>
      </w:pPr>
      <w:r>
        <w:rPr>
          <w:sz w:val="24"/>
        </w:rPr>
        <w:t>outras</w:t>
      </w:r>
      <w:r>
        <w:rPr>
          <w:spacing w:val="-9"/>
          <w:sz w:val="24"/>
        </w:rPr>
        <w:t xml:space="preserve"> </w:t>
      </w:r>
      <w:r>
        <w:rPr>
          <w:sz w:val="24"/>
        </w:rPr>
        <w:t>hipóteses</w:t>
      </w:r>
      <w:r>
        <w:rPr>
          <w:spacing w:val="-6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6"/>
          <w:sz w:val="24"/>
        </w:rPr>
        <w:t xml:space="preserve"> </w:t>
      </w:r>
      <w:r>
        <w:rPr>
          <w:sz w:val="24"/>
        </w:rPr>
        <w:t>previstas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aplicável.</w:t>
      </w:r>
    </w:p>
    <w:p w:rsidR="008F79BC" w:rsidP="0046366E" w:rsidRDefault="0009462F" w14:paraId="3308A2C2" w14:textId="77777777">
      <w:pPr>
        <w:pStyle w:val="ListParagraph"/>
        <w:numPr>
          <w:ilvl w:val="1"/>
          <w:numId w:val="9"/>
        </w:numPr>
        <w:tabs>
          <w:tab w:val="left" w:pos="616"/>
        </w:tabs>
        <w:spacing w:before="143" w:line="276" w:lineRule="auto"/>
        <w:ind w:right="26" w:firstLine="0"/>
        <w:rPr>
          <w:sz w:val="24"/>
        </w:rPr>
      </w:pPr>
      <w:r>
        <w:rPr>
          <w:sz w:val="24"/>
        </w:rPr>
        <w:t>Os casos de rescisão unilateral serão formalmente motivados nos autos do processo administrativo, assegurado o contraditório e a ampla defesa. O prazo de defesa será de 10 (dez) dias da abertura de vista do processo.</w:t>
      </w:r>
    </w:p>
    <w:p w:rsidR="008F79BC" w:rsidP="0046366E" w:rsidRDefault="008F79BC" w14:paraId="6D58A9B1" w14:textId="77777777">
      <w:pPr>
        <w:pStyle w:val="ListParagraph"/>
        <w:spacing w:line="276" w:lineRule="auto"/>
        <w:rPr>
          <w:sz w:val="24"/>
        </w:rPr>
        <w:sectPr w:rsidR="008F79BC">
          <w:pgSz w:w="11910" w:h="16840" w:orient="portrait"/>
          <w:pgMar w:top="1340" w:right="1417" w:bottom="1220" w:left="1417" w:header="0" w:footer="1030" w:gutter="0"/>
          <w:cols w:space="720"/>
          <w:headerReference w:type="default" r:id="Rc1cd1a4d332e42e6"/>
        </w:sectPr>
      </w:pPr>
    </w:p>
    <w:p w:rsidR="008F79BC" w:rsidP="0046366E" w:rsidRDefault="0009462F" w14:paraId="7D72D47F" w14:textId="77777777">
      <w:pPr>
        <w:pStyle w:val="ListParagraph"/>
        <w:numPr>
          <w:ilvl w:val="1"/>
          <w:numId w:val="9"/>
        </w:numPr>
        <w:tabs>
          <w:tab w:val="left" w:pos="591"/>
        </w:tabs>
        <w:spacing w:before="87" w:line="276" w:lineRule="auto"/>
        <w:ind w:right="23" w:firstLine="0"/>
        <w:rPr>
          <w:sz w:val="24"/>
        </w:rPr>
      </w:pP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hipótese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objeto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enseje</w:t>
      </w:r>
      <w:r>
        <w:rPr>
          <w:spacing w:val="-9"/>
          <w:sz w:val="24"/>
        </w:rPr>
        <w:t xml:space="preserve"> </w:t>
      </w:r>
      <w:r>
        <w:rPr>
          <w:sz w:val="24"/>
        </w:rPr>
        <w:t>dano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erário,</w:t>
      </w:r>
      <w:r>
        <w:rPr>
          <w:spacing w:val="-10"/>
          <w:sz w:val="24"/>
        </w:rPr>
        <w:t xml:space="preserve"> </w:t>
      </w:r>
      <w:r>
        <w:rPr>
          <w:sz w:val="24"/>
        </w:rPr>
        <w:t>deverá ser</w:t>
      </w:r>
      <w:r>
        <w:rPr>
          <w:spacing w:val="-3"/>
          <w:sz w:val="24"/>
        </w:rPr>
        <w:t xml:space="preserve"> </w:t>
      </w:r>
      <w:r>
        <w:rPr>
          <w:sz w:val="24"/>
        </w:rPr>
        <w:t>instaurada</w:t>
      </w:r>
      <w:r>
        <w:rPr>
          <w:spacing w:val="-5"/>
          <w:sz w:val="24"/>
        </w:rPr>
        <w:t xml:space="preserve"> </w:t>
      </w:r>
      <w:r>
        <w:rPr>
          <w:sz w:val="24"/>
        </w:rPr>
        <w:t>Tomada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Contas</w:t>
      </w:r>
      <w:r>
        <w:rPr>
          <w:spacing w:val="-5"/>
          <w:sz w:val="24"/>
        </w:rPr>
        <w:t xml:space="preserve"> </w:t>
      </w:r>
      <w:r>
        <w:rPr>
          <w:sz w:val="24"/>
        </w:rPr>
        <w:t>Especial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valores</w:t>
      </w:r>
      <w:r>
        <w:rPr>
          <w:spacing w:val="-4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4"/>
          <w:sz w:val="24"/>
        </w:rPr>
        <w:t xml:space="preserve"> </w:t>
      </w:r>
      <w:r>
        <w:rPr>
          <w:sz w:val="24"/>
        </w:rPr>
        <w:t>não sejam devolvidos no prazo estabelecido pela Administração Pública.</w:t>
      </w:r>
    </w:p>
    <w:p w:rsidR="008F79BC" w:rsidP="0046366E" w:rsidRDefault="0009462F" w14:paraId="394F0D3D" w14:textId="77777777">
      <w:pPr>
        <w:pStyle w:val="ListParagraph"/>
        <w:numPr>
          <w:ilvl w:val="1"/>
          <w:numId w:val="9"/>
        </w:numPr>
        <w:tabs>
          <w:tab w:val="left" w:pos="601"/>
        </w:tabs>
        <w:spacing w:before="99" w:line="276" w:lineRule="auto"/>
        <w:ind w:right="21" w:firstLine="0"/>
        <w:rPr>
          <w:sz w:val="24"/>
        </w:rPr>
      </w:pPr>
      <w:r>
        <w:rPr>
          <w:sz w:val="24"/>
        </w:rPr>
        <w:t>Outras situações relativas à extinção deste Termo não previstas na legislação aplicável ou</w:t>
      </w:r>
      <w:r>
        <w:rPr>
          <w:spacing w:val="-9"/>
          <w:sz w:val="24"/>
        </w:rPr>
        <w:t xml:space="preserve"> </w:t>
      </w:r>
      <w:r>
        <w:rPr>
          <w:sz w:val="24"/>
        </w:rPr>
        <w:t>neste</w:t>
      </w:r>
      <w:r>
        <w:rPr>
          <w:spacing w:val="-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9"/>
          <w:sz w:val="24"/>
        </w:rPr>
        <w:t xml:space="preserve"> </w:t>
      </w:r>
      <w:r>
        <w:rPr>
          <w:sz w:val="24"/>
        </w:rPr>
        <w:t>poderão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negociadas</w:t>
      </w:r>
      <w:r>
        <w:rPr>
          <w:spacing w:val="-7"/>
          <w:sz w:val="24"/>
        </w:rPr>
        <w:t xml:space="preserve"> </w:t>
      </w:r>
      <w:r>
        <w:rPr>
          <w:sz w:val="24"/>
        </w:rPr>
        <w:t>entre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partes</w:t>
      </w:r>
      <w:r>
        <w:rPr>
          <w:spacing w:val="-7"/>
          <w:sz w:val="24"/>
        </w:rPr>
        <w:t xml:space="preserve"> </w:t>
      </w:r>
      <w:r>
        <w:rPr>
          <w:sz w:val="24"/>
        </w:rPr>
        <w:t>ou,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caso,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Termo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Distrato.</w:t>
      </w:r>
    </w:p>
    <w:p w:rsidR="008F79BC" w:rsidP="0046366E" w:rsidRDefault="0009462F" w14:paraId="28BBB5CD" w14:textId="77777777">
      <w:pPr>
        <w:pStyle w:val="Heading1"/>
        <w:numPr>
          <w:ilvl w:val="0"/>
          <w:numId w:val="9"/>
        </w:numPr>
        <w:tabs>
          <w:tab w:val="left" w:pos="481"/>
        </w:tabs>
        <w:spacing w:before="100"/>
        <w:ind w:left="481" w:hanging="358"/>
        <w:jc w:val="both"/>
      </w:pPr>
      <w:r>
        <w:t>MONITORAMENTO E</w:t>
      </w:r>
      <w:r>
        <w:rPr>
          <w:spacing w:val="-4"/>
        </w:rPr>
        <w:t xml:space="preserve"> </w:t>
      </w:r>
      <w:r>
        <w:t>CONTROLE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RESULTADOS</w:t>
      </w:r>
    </w:p>
    <w:p w:rsidR="008F79BC" w:rsidP="0046366E" w:rsidRDefault="0009462F" w14:paraId="443A4EBE" w14:textId="5640CDB8">
      <w:pPr>
        <w:pStyle w:val="ListParagraph"/>
        <w:numPr>
          <w:ilvl w:val="1"/>
          <w:numId w:val="9"/>
        </w:numPr>
        <w:tabs>
          <w:tab w:val="left" w:pos="627"/>
        </w:tabs>
        <w:spacing w:before="147" w:line="276" w:lineRule="auto"/>
        <w:ind w:right="26" w:firstLine="0"/>
        <w:rPr>
          <w:sz w:val="24"/>
        </w:rPr>
      </w:pPr>
      <w:r>
        <w:rPr>
          <w:sz w:val="24"/>
        </w:rPr>
        <w:t>O monitoramento das ações será realizado pelo Instituto do Patrimônio Histórico e Artístico Nacional (Iphan), por meio d</w:t>
      </w:r>
      <w:r w:rsidR="00932F5C">
        <w:rPr>
          <w:sz w:val="24"/>
        </w:rPr>
        <w:t xml:space="preserve">o Departamento de Articulação, Fomento e Educação, do Centro de Documentação do Patrimônio,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Superintendências</w:t>
      </w:r>
      <w:r>
        <w:rPr>
          <w:spacing w:val="-4"/>
          <w:sz w:val="24"/>
        </w:rPr>
        <w:t xml:space="preserve"> </w:t>
      </w:r>
      <w:r>
        <w:rPr>
          <w:sz w:val="24"/>
        </w:rPr>
        <w:t>Estaduais,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base nos relatórios apresentados e, se necessário, visitas técnicas in loco.</w:t>
      </w:r>
    </w:p>
    <w:p w:rsidR="008F79BC" w:rsidP="0046366E" w:rsidRDefault="0009462F" w14:paraId="0BEB9DA0" w14:textId="77777777">
      <w:pPr>
        <w:pStyle w:val="Heading1"/>
        <w:numPr>
          <w:ilvl w:val="0"/>
          <w:numId w:val="9"/>
        </w:numPr>
        <w:tabs>
          <w:tab w:val="left" w:pos="481"/>
        </w:tabs>
        <w:spacing w:before="98"/>
        <w:ind w:left="481" w:hanging="358"/>
        <w:jc w:val="both"/>
      </w:pPr>
      <w:r>
        <w:rPr>
          <w:spacing w:val="-2"/>
        </w:rPr>
        <w:t>VIGÊNCIA</w:t>
      </w:r>
    </w:p>
    <w:p w:rsidR="008F79BC" w:rsidP="0046366E" w:rsidRDefault="0009462F" w14:paraId="690ACB5B" w14:textId="2FE5EACC">
      <w:pPr>
        <w:pStyle w:val="ListParagraph"/>
        <w:numPr>
          <w:ilvl w:val="1"/>
          <w:numId w:val="9"/>
        </w:numPr>
        <w:tabs>
          <w:tab w:val="left" w:pos="596"/>
        </w:tabs>
        <w:spacing w:before="147" w:line="273" w:lineRule="auto"/>
        <w:ind w:right="21" w:firstLine="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vigência</w:t>
      </w:r>
      <w:r>
        <w:rPr>
          <w:spacing w:val="-5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6"/>
          <w:sz w:val="24"/>
        </w:rPr>
        <w:t xml:space="preserve"> </w:t>
      </w:r>
      <w:r>
        <w:rPr>
          <w:sz w:val="24"/>
        </w:rPr>
        <w:t>terá</w:t>
      </w:r>
      <w:r>
        <w:rPr>
          <w:spacing w:val="-4"/>
          <w:sz w:val="24"/>
        </w:rPr>
        <w:t xml:space="preserve"> </w:t>
      </w:r>
      <w:r>
        <w:rPr>
          <w:sz w:val="24"/>
        </w:rPr>
        <w:t>início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assinatura das</w:t>
      </w:r>
      <w:r>
        <w:rPr>
          <w:spacing w:val="-3"/>
          <w:sz w:val="24"/>
        </w:rPr>
        <w:t xml:space="preserve"> </w:t>
      </w:r>
      <w:r>
        <w:rPr>
          <w:sz w:val="24"/>
        </w:rPr>
        <w:t>partes,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duração de doze (12) meses</w:t>
      </w:r>
      <w:r w:rsidR="00297042">
        <w:rPr>
          <w:sz w:val="24"/>
        </w:rPr>
        <w:t>.</w:t>
      </w:r>
    </w:p>
    <w:p w:rsidR="008F79BC" w:rsidP="0046366E" w:rsidRDefault="0009462F" w14:paraId="5E283FCB" w14:textId="77777777">
      <w:pPr>
        <w:pStyle w:val="Heading1"/>
        <w:numPr>
          <w:ilvl w:val="0"/>
          <w:numId w:val="9"/>
        </w:numPr>
        <w:tabs>
          <w:tab w:val="left" w:pos="467"/>
        </w:tabs>
        <w:spacing w:before="122"/>
        <w:ind w:left="467" w:hanging="354"/>
        <w:jc w:val="both"/>
      </w:pPr>
      <w:r>
        <w:t>DA</w:t>
      </w:r>
      <w:r>
        <w:rPr>
          <w:spacing w:val="-3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rPr>
          <w:spacing w:val="-2"/>
        </w:rPr>
        <w:t>PESSOAIS</w:t>
      </w:r>
    </w:p>
    <w:p w:rsidR="008F79BC" w:rsidP="0046366E" w:rsidRDefault="0009462F" w14:paraId="49243180" w14:textId="77777777">
      <w:pPr>
        <w:pStyle w:val="BodyText"/>
        <w:spacing w:before="167" w:line="276" w:lineRule="auto"/>
        <w:ind w:left="113" w:right="21"/>
      </w:pPr>
      <w:r>
        <w:t>Para fins de execução deste Termo de Execução Cultural, Administração Pública e OSC obrigam-se a cumprir e manterem-se de acordo com as disposições e os princípios da Lei Geral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Proteção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13.709,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(LGPD),</w:t>
      </w:r>
      <w:r>
        <w:rPr>
          <w:spacing w:val="-7"/>
        </w:rPr>
        <w:t xml:space="preserve"> </w:t>
      </w:r>
      <w:r>
        <w:t>especialmente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 xml:space="preserve">refere à legalidade no tratamento dos dados pessoais a que tiverem acesso em razão deste </w:t>
      </w:r>
      <w:r>
        <w:rPr>
          <w:spacing w:val="-2"/>
        </w:rPr>
        <w:t>instrumento.</w:t>
      </w:r>
    </w:p>
    <w:p w:rsidR="008F79BC" w:rsidP="0046366E" w:rsidRDefault="0009462F" w14:paraId="0C8BE4C7" w14:textId="77777777">
      <w:pPr>
        <w:pStyle w:val="BodyText"/>
        <w:spacing w:before="122" w:line="276" w:lineRule="auto"/>
        <w:ind w:left="113" w:right="27"/>
      </w:pPr>
      <w:r>
        <w:t>Subcláusula primeira. Em relação à LGPD, cada Partícipe será responsável isoladamente pelos atos a que derem causa, respondendo, inclusive, pelos atos praticados por seus prepostos e/ou empregados que estiverem em desconformidade com os preceitos normativos aplicáveis.</w:t>
      </w:r>
    </w:p>
    <w:p w:rsidR="008F79BC" w:rsidP="0046366E" w:rsidRDefault="0009462F" w14:paraId="6DD461A2" w14:textId="77777777">
      <w:pPr>
        <w:pStyle w:val="BodyText"/>
        <w:spacing w:before="117" w:line="276" w:lineRule="auto"/>
        <w:ind w:left="113" w:right="17"/>
      </w:pPr>
      <w:r>
        <w:t>Subcláusula segunda. Na ocorrência de qualquer incidente (perda, destruição e/ou exposição</w:t>
      </w:r>
      <w:r>
        <w:rPr>
          <w:spacing w:val="-13"/>
        </w:rPr>
        <w:t xml:space="preserve"> </w:t>
      </w:r>
      <w:r>
        <w:t>indesejada</w:t>
      </w:r>
      <w:r>
        <w:rPr>
          <w:spacing w:val="-12"/>
        </w:rPr>
        <w:t xml:space="preserve"> </w:t>
      </w:r>
      <w:r>
        <w:t>e/ou</w:t>
      </w:r>
      <w:r>
        <w:rPr>
          <w:spacing w:val="-13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autorizada)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envolva</w:t>
      </w:r>
      <w:r>
        <w:rPr>
          <w:spacing w:val="-12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dados</w:t>
      </w:r>
      <w:r>
        <w:rPr>
          <w:spacing w:val="-11"/>
        </w:rPr>
        <w:t xml:space="preserve"> </w:t>
      </w:r>
      <w:r>
        <w:t>pessoais</w:t>
      </w:r>
      <w:r>
        <w:rPr>
          <w:spacing w:val="-11"/>
        </w:rPr>
        <w:t xml:space="preserve"> </w:t>
      </w:r>
      <w:r>
        <w:t>tratados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razão do presente instrumento, deverá o Partícipe responsável pelo incidente comunicar imediatamente ao outro Partícipe, apresentando, no mínimo, as seguintes informações: (i) a descrição dos dados pessoais envolvidos; (ii) a quantidade de dados pessoais envolvidos (volumetria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evento);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(iii)</w:t>
      </w:r>
      <w:r>
        <w:rPr>
          <w:spacing w:val="-14"/>
        </w:rPr>
        <w:t xml:space="preserve"> </w:t>
      </w:r>
      <w:r>
        <w:t>quem</w:t>
      </w:r>
      <w:r>
        <w:rPr>
          <w:spacing w:val="-13"/>
        </w:rPr>
        <w:t xml:space="preserve"> </w:t>
      </w:r>
      <w:r>
        <w:t>são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titulares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dados</w:t>
      </w:r>
      <w:r>
        <w:rPr>
          <w:spacing w:val="-13"/>
        </w:rPr>
        <w:t xml:space="preserve"> </w:t>
      </w:r>
      <w:r>
        <w:t>pessoais</w:t>
      </w:r>
      <w:r>
        <w:rPr>
          <w:spacing w:val="-14"/>
        </w:rPr>
        <w:t xml:space="preserve"> </w:t>
      </w:r>
      <w:r>
        <w:t>afetados</w:t>
      </w:r>
      <w:r>
        <w:rPr>
          <w:spacing w:val="-13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evento.</w:t>
      </w:r>
    </w:p>
    <w:p w:rsidR="008F79BC" w:rsidP="0046366E" w:rsidRDefault="0009462F" w14:paraId="07B27EAA" w14:textId="77777777">
      <w:pPr>
        <w:pStyle w:val="BodyText"/>
        <w:spacing w:before="119" w:line="276" w:lineRule="auto"/>
        <w:ind w:left="113" w:right="21"/>
      </w:pPr>
      <w:r>
        <w:t>Subcláusula terceira. Caso um dos Partícipes seja destinatário de ordem judicial ou notificação/requisição de qualquer órgão, agência, autoridade ou outra entidade oficial, relativa ao tratamento de dados pessoais que tenham sido compartilhados em decorrência do</w:t>
      </w:r>
      <w:r>
        <w:rPr>
          <w:spacing w:val="-12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instrumento,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Partícipe</w:t>
      </w:r>
      <w:r>
        <w:rPr>
          <w:spacing w:val="-10"/>
        </w:rPr>
        <w:t xml:space="preserve"> </w:t>
      </w:r>
      <w:r>
        <w:t>notificado</w:t>
      </w:r>
      <w:r>
        <w:rPr>
          <w:spacing w:val="-12"/>
        </w:rPr>
        <w:t xml:space="preserve"> </w:t>
      </w:r>
      <w:r>
        <w:t>deverá,</w:t>
      </w:r>
      <w:r>
        <w:rPr>
          <w:spacing w:val="-11"/>
        </w:rPr>
        <w:t xml:space="preserve"> </w:t>
      </w:r>
      <w:r>
        <w:t>imediatamente,</w:t>
      </w:r>
      <w:r>
        <w:rPr>
          <w:spacing w:val="-10"/>
        </w:rPr>
        <w:t xml:space="preserve"> </w:t>
      </w:r>
      <w:r>
        <w:t>comunicar</w:t>
      </w:r>
      <w:r>
        <w:rPr>
          <w:spacing w:val="-10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 xml:space="preserve">outro </w:t>
      </w:r>
      <w:r>
        <w:rPr>
          <w:spacing w:val="-2"/>
        </w:rPr>
        <w:t>Partícipe.</w:t>
      </w:r>
    </w:p>
    <w:p w:rsidR="008F79BC" w:rsidP="0046366E" w:rsidRDefault="0009462F" w14:paraId="65B1E824" w14:textId="77777777">
      <w:pPr>
        <w:pStyle w:val="BodyText"/>
        <w:spacing w:before="121" w:line="278" w:lineRule="auto"/>
        <w:ind w:left="113" w:right="26"/>
      </w:pPr>
      <w:r>
        <w:t>Subcláusula quarta. Administração Pública e OSC se obrigam a, após o encerramento deste instrumento</w:t>
      </w:r>
      <w:r>
        <w:rPr>
          <w:spacing w:val="-9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após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exaurimento</w:t>
      </w:r>
      <w:r>
        <w:rPr>
          <w:spacing w:val="-9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finalidades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quais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pessoais</w:t>
      </w:r>
      <w:r>
        <w:rPr>
          <w:spacing w:val="-7"/>
        </w:rPr>
        <w:t xml:space="preserve"> </w:t>
      </w:r>
      <w:r>
        <w:t>foram</w:t>
      </w:r>
    </w:p>
    <w:p w:rsidR="008F79BC" w:rsidP="0046366E" w:rsidRDefault="008F79BC" w14:paraId="7523A99B" w14:textId="77777777">
      <w:pPr>
        <w:pStyle w:val="BodyText"/>
        <w:spacing w:line="278" w:lineRule="auto"/>
        <w:sectPr w:rsidR="008F79BC">
          <w:pgSz w:w="11910" w:h="16840" w:orient="portrait"/>
          <w:pgMar w:top="1340" w:right="1417" w:bottom="1220" w:left="1417" w:header="0" w:footer="1030" w:gutter="0"/>
          <w:cols w:space="720"/>
          <w:headerReference w:type="default" r:id="R14fab2a2e3774623"/>
        </w:sectPr>
      </w:pPr>
    </w:p>
    <w:p w:rsidR="008F79BC" w:rsidP="0046366E" w:rsidRDefault="0009462F" w14:paraId="742E9B2A" w14:textId="77777777">
      <w:pPr>
        <w:pStyle w:val="BodyText"/>
        <w:spacing w:before="87" w:line="276" w:lineRule="auto"/>
        <w:ind w:left="113" w:right="26"/>
      </w:pPr>
      <w:r>
        <w:t>coletados, o que vier primeiro, deletar e/ou destruir todos os documentos e informações recebidas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outro</w:t>
      </w:r>
      <w:r>
        <w:rPr>
          <w:spacing w:val="-8"/>
        </w:rPr>
        <w:t xml:space="preserve"> </w:t>
      </w:r>
      <w:r>
        <w:t>Partícipe</w:t>
      </w:r>
      <w:r>
        <w:rPr>
          <w:spacing w:val="-6"/>
        </w:rPr>
        <w:t xml:space="preserve"> </w:t>
      </w:r>
      <w:r>
        <w:t>contendo</w:t>
      </w:r>
      <w:r>
        <w:rPr>
          <w:spacing w:val="-8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pessoais</w:t>
      </w:r>
      <w:r>
        <w:rPr>
          <w:spacing w:val="-6"/>
        </w:rPr>
        <w:t xml:space="preserve"> </w:t>
      </w:r>
      <w:r>
        <w:t>fornecidos,</w:t>
      </w:r>
      <w:r>
        <w:rPr>
          <w:spacing w:val="-7"/>
        </w:rPr>
        <w:t xml:space="preserve"> </w:t>
      </w:r>
      <w:r>
        <w:t>sejam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meios</w:t>
      </w:r>
      <w:r>
        <w:rPr>
          <w:spacing w:val="-6"/>
        </w:rPr>
        <w:t xml:space="preserve"> </w:t>
      </w:r>
      <w:r>
        <w:t>físicos ou digitais, eliminando-os de seus arquivos e banco de dados, podendo ser mantidos os dados</w:t>
      </w:r>
      <w:r>
        <w:rPr>
          <w:spacing w:val="-7"/>
        </w:rPr>
        <w:t xml:space="preserve"> </w:t>
      </w:r>
      <w:r>
        <w:t>pessoais</w:t>
      </w:r>
      <w:r>
        <w:rPr>
          <w:spacing w:val="-7"/>
        </w:rPr>
        <w:t xml:space="preserve"> </w:t>
      </w:r>
      <w:r>
        <w:t>necessários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cumprimento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obrigação</w:t>
      </w:r>
      <w:r>
        <w:rPr>
          <w:spacing w:val="-9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regulatória</w:t>
      </w:r>
      <w:r>
        <w:rPr>
          <w:spacing w:val="-8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para o uso exclusivo do Partícipe, mediante a anonimização dos dados.</w:t>
      </w:r>
    </w:p>
    <w:p w:rsidR="008F79BC" w:rsidP="0046366E" w:rsidRDefault="0009462F" w14:paraId="3B037DD7" w14:textId="77777777">
      <w:pPr>
        <w:pStyle w:val="Heading1"/>
        <w:numPr>
          <w:ilvl w:val="0"/>
          <w:numId w:val="1"/>
        </w:numPr>
        <w:tabs>
          <w:tab w:val="left" w:pos="481"/>
        </w:tabs>
        <w:spacing w:before="121"/>
        <w:ind w:left="481" w:hanging="358"/>
        <w:jc w:val="both"/>
      </w:pPr>
      <w:r>
        <w:rPr>
          <w:spacing w:val="-2"/>
        </w:rPr>
        <w:t>PUBLICAÇÃO</w:t>
      </w:r>
    </w:p>
    <w:p w:rsidR="008F79BC" w:rsidP="6790E948" w:rsidRDefault="0009462F" w14:paraId="0FFF6405" w14:textId="77777777" w14:noSpellErr="1">
      <w:pPr>
        <w:pStyle w:val="ListParagraph"/>
        <w:numPr>
          <w:ilvl w:val="1"/>
          <w:numId w:val="1"/>
        </w:numPr>
        <w:tabs>
          <w:tab w:val="left" w:pos="611"/>
        </w:tabs>
        <w:spacing w:line="278" w:lineRule="auto"/>
        <w:ind w:right="18" w:firstLine="0"/>
        <w:jc w:val="left"/>
        <w:rPr>
          <w:sz w:val="24"/>
          <w:szCs w:val="24"/>
        </w:rPr>
      </w:pPr>
      <w:r w:rsidRPr="6790E948" w:rsidR="0009462F">
        <w:rPr>
          <w:sz w:val="24"/>
          <w:szCs w:val="24"/>
        </w:rPr>
        <w:t xml:space="preserve">O Extrato do Termo de Execução Cultural será publicado no </w:t>
      </w:r>
      <w:r w:rsidRPr="6790E948" w:rsidR="0009462F">
        <w:rPr>
          <w:b w:val="1"/>
          <w:bCs w:val="1"/>
          <w:color w:val="FF0000"/>
          <w:sz w:val="24"/>
          <w:szCs w:val="24"/>
        </w:rPr>
        <w:t xml:space="preserve">[INFORMAR ONDE SERÁ </w:t>
      </w:r>
      <w:r w:rsidRPr="6790E948" w:rsidR="0009462F">
        <w:rPr>
          <w:b w:val="1"/>
          <w:bCs w:val="1"/>
          <w:color w:val="FF0000"/>
          <w:spacing w:val="-2"/>
          <w:sz w:val="24"/>
          <w:szCs w:val="24"/>
        </w:rPr>
        <w:t>PUBLICADO</w:t>
      </w:r>
      <w:r w:rsidRPr="6790E948" w:rsidR="0009462F">
        <w:rPr>
          <w:color w:val="FF0000"/>
          <w:spacing w:val="-2"/>
          <w:sz w:val="24"/>
          <w:szCs w:val="24"/>
        </w:rPr>
        <w:t>]</w:t>
      </w:r>
    </w:p>
    <w:p w:rsidR="008F79BC" w:rsidP="0046366E" w:rsidRDefault="0009462F" w14:paraId="53ACCF29" w14:textId="77777777">
      <w:pPr>
        <w:pStyle w:val="Heading1"/>
        <w:numPr>
          <w:ilvl w:val="0"/>
          <w:numId w:val="1"/>
        </w:numPr>
        <w:tabs>
          <w:tab w:val="left" w:pos="481"/>
        </w:tabs>
        <w:spacing w:before="96"/>
        <w:ind w:left="481" w:hanging="358"/>
        <w:jc w:val="both"/>
      </w:pPr>
      <w:r>
        <w:rPr>
          <w:spacing w:val="-4"/>
        </w:rPr>
        <w:t>FORO</w:t>
      </w:r>
    </w:p>
    <w:p w:rsidR="008F79BC" w:rsidP="6790E948" w:rsidRDefault="0009462F" w14:paraId="27942C57" w14:noSpellErr="1" w14:textId="226B97DA">
      <w:pPr>
        <w:pStyle w:val="ListParagraph"/>
        <w:numPr>
          <w:ilvl w:val="1"/>
          <w:numId w:val="1"/>
        </w:numPr>
        <w:tabs>
          <w:tab w:val="left" w:pos="616"/>
        </w:tabs>
        <w:spacing w:line="278" w:lineRule="auto"/>
        <w:ind w:right="14" w:firstLine="0"/>
        <w:jc w:val="left"/>
        <w:rPr>
          <w:sz w:val="24"/>
          <w:szCs w:val="24"/>
        </w:rPr>
      </w:pPr>
      <w:r w:rsidRPr="6790E948" w:rsidR="0009462F">
        <w:rPr>
          <w:sz w:val="24"/>
          <w:szCs w:val="24"/>
        </w:rPr>
        <w:t>Fica eleito o foro da Justiça Federal, Seção Judiciária do</w:t>
      </w:r>
      <w:r w:rsidRPr="6790E948" w:rsidR="0009462F">
        <w:rPr>
          <w:b w:val="1"/>
          <w:bCs w:val="1"/>
          <w:color w:val="FF0000"/>
          <w:sz w:val="24"/>
          <w:szCs w:val="24"/>
        </w:rPr>
        <w:t xml:space="preserve"> </w:t>
      </w:r>
      <w:r w:rsidRPr="6790E948" w:rsidR="0EC9C5EC">
        <w:rPr>
          <w:b w:val="1"/>
          <w:bCs w:val="1"/>
          <w:color w:val="FF0000"/>
          <w:sz w:val="24"/>
          <w:szCs w:val="24"/>
        </w:rPr>
        <w:t>xxxxxx</w:t>
      </w:r>
      <w:r w:rsidRPr="6790E948" w:rsidR="0009462F">
        <w:rPr>
          <w:sz w:val="24"/>
          <w:szCs w:val="24"/>
        </w:rPr>
        <w:t>, para dirimir</w:t>
      </w:r>
      <w:r w:rsidRPr="6790E948" w:rsidR="0009462F">
        <w:rPr>
          <w:spacing w:val="40"/>
          <w:sz w:val="24"/>
          <w:szCs w:val="24"/>
        </w:rPr>
        <w:t xml:space="preserve"> </w:t>
      </w:r>
      <w:r w:rsidRPr="6790E948" w:rsidR="0009462F">
        <w:rPr>
          <w:sz w:val="24"/>
          <w:szCs w:val="24"/>
        </w:rPr>
        <w:t>quaisquer dúvidas relativas ao presente Termo de Execução Cultural.</w:t>
      </w:r>
    </w:p>
    <w:p w:rsidR="008F79BC" w:rsidRDefault="008F79BC" w14:paraId="7A75D447" w14:textId="77777777">
      <w:pPr>
        <w:pStyle w:val="BodyText"/>
        <w:spacing w:before="242"/>
        <w:ind w:left="0"/>
        <w:jc w:val="left"/>
      </w:pPr>
    </w:p>
    <w:p w:rsidR="008F79BC" w:rsidRDefault="0009462F" w14:paraId="155D9D5C" w14:textId="77777777">
      <w:pPr>
        <w:pStyle w:val="BodyText"/>
        <w:spacing w:before="0"/>
        <w:ind w:left="1543" w:right="1443"/>
        <w:jc w:val="center"/>
      </w:pPr>
      <w:r>
        <w:t>LOCAL,</w:t>
      </w:r>
      <w:r>
        <w:rPr>
          <w:spacing w:val="-3"/>
        </w:rPr>
        <w:t xml:space="preserve"> </w:t>
      </w:r>
      <w:r>
        <w:t>[INDICAR</w:t>
      </w:r>
      <w:r>
        <w:rPr>
          <w:spacing w:val="-4"/>
        </w:rPr>
        <w:t xml:space="preserve"> </w:t>
      </w:r>
      <w:r>
        <w:t>DIA,</w:t>
      </w:r>
      <w:r>
        <w:rPr>
          <w:spacing w:val="-3"/>
        </w:rPr>
        <w:t xml:space="preserve"> </w:t>
      </w:r>
      <w:r>
        <w:t>MÊS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ANO].</w:t>
      </w:r>
    </w:p>
    <w:p w:rsidR="008F79BC" w:rsidRDefault="008F79BC" w14:paraId="436A85BF" w14:textId="77777777">
      <w:pPr>
        <w:pStyle w:val="BodyText"/>
        <w:spacing w:before="284"/>
        <w:ind w:left="0"/>
        <w:jc w:val="left"/>
      </w:pPr>
    </w:p>
    <w:p w:rsidR="008F79BC" w:rsidRDefault="0009462F" w14:paraId="6899DA7C" w14:textId="77777777">
      <w:pPr>
        <w:pStyle w:val="BodyText"/>
        <w:spacing w:before="0"/>
        <w:ind w:left="3" w:right="1"/>
        <w:jc w:val="center"/>
      </w:pPr>
      <w:r>
        <w:t>Pelo</w:t>
      </w:r>
      <w:r>
        <w:rPr>
          <w:spacing w:val="-3"/>
        </w:rPr>
        <w:t xml:space="preserve"> </w:t>
      </w:r>
      <w:r>
        <w:rPr>
          <w:spacing w:val="-2"/>
        </w:rPr>
        <w:t>órgão:</w:t>
      </w:r>
    </w:p>
    <w:p w:rsidR="008F79BC" w:rsidRDefault="0009462F" w14:paraId="715FA8AD" w14:textId="77777777">
      <w:pPr>
        <w:pStyle w:val="BodyText"/>
        <w:spacing w:before="148"/>
        <w:ind w:left="1451" w:right="1459"/>
        <w:jc w:val="center"/>
      </w:pPr>
      <w:r>
        <w:t>[NOME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REPRESENTANTE]</w:t>
      </w:r>
    </w:p>
    <w:p w:rsidR="008F79BC" w:rsidRDefault="008F79BC" w14:paraId="7DD6E8AF" w14:textId="77777777">
      <w:pPr>
        <w:pStyle w:val="BodyText"/>
        <w:spacing w:before="189"/>
        <w:ind w:left="0"/>
        <w:jc w:val="left"/>
      </w:pPr>
    </w:p>
    <w:p w:rsidR="008F79BC" w:rsidRDefault="0009462F" w14:paraId="38A97AE2" w14:textId="77777777">
      <w:pPr>
        <w:pStyle w:val="BodyText"/>
        <w:spacing w:before="0" w:line="355" w:lineRule="auto"/>
        <w:ind w:left="3000" w:right="2816" w:firstLine="505"/>
        <w:jc w:val="left"/>
      </w:pPr>
      <w:r>
        <w:t>Pelo Agente Cultural: [NOME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AGENTE</w:t>
      </w:r>
      <w:r>
        <w:rPr>
          <w:spacing w:val="-14"/>
        </w:rPr>
        <w:t xml:space="preserve"> </w:t>
      </w:r>
      <w:r>
        <w:t>CULTURAL]</w:t>
      </w:r>
    </w:p>
    <w:sectPr w:rsidR="008F79BC">
      <w:pgSz w:w="11910" w:h="16840" w:orient="portrait"/>
      <w:pgMar w:top="1340" w:right="1417" w:bottom="1220" w:left="1417" w:header="0" w:footer="1030" w:gutter="0"/>
      <w:cols w:space="720"/>
      <w:headerReference w:type="default" r:id="R17184ff02ac9430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62F" w:rsidRDefault="0009462F" w14:paraId="6B277861" w14:textId="77777777">
      <w:r>
        <w:separator/>
      </w:r>
    </w:p>
  </w:endnote>
  <w:endnote w:type="continuationSeparator" w:id="0">
    <w:p w:rsidR="0009462F" w:rsidRDefault="0009462F" w14:paraId="52D9B98C" w14:textId="77777777">
      <w:r>
        <w:continuationSeparator/>
      </w:r>
    </w:p>
  </w:endnote>
  <w:endnote w:type="continuationNotice" w:id="1">
    <w:p w:rsidR="0009462F" w:rsidRDefault="0009462F" w14:paraId="4C48D7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9BC" w:rsidP="6790E948" w:rsidRDefault="0009462F" w14:paraId="65F019A2" w14:textId="77777777" w14:noSpellErr="1">
    <w:pPr>
      <w:pStyle w:val="BodyText"/>
      <w:spacing w:before="0" w:line="14" w:lineRule="auto"/>
      <w:ind w:left="0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62F" w:rsidRDefault="0009462F" w14:paraId="376BD092" w14:textId="77777777">
      <w:r>
        <w:separator/>
      </w:r>
    </w:p>
  </w:footnote>
  <w:footnote w:type="continuationSeparator" w:id="0">
    <w:p w:rsidR="0009462F" w:rsidRDefault="0009462F" w14:paraId="679C0E11" w14:textId="77777777">
      <w:r>
        <w:continuationSeparator/>
      </w:r>
    </w:p>
  </w:footnote>
  <w:footnote w:type="continuationNotice" w:id="1">
    <w:p w:rsidR="0009462F" w:rsidRDefault="0009462F" w14:paraId="3F1E83A7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6790E948" w:rsidTr="6790E948" w14:paraId="643CF86E">
      <w:trPr>
        <w:trHeight w:val="300"/>
      </w:trPr>
      <w:tc>
        <w:tcPr>
          <w:tcW w:w="3025" w:type="dxa"/>
          <w:tcMar/>
        </w:tcPr>
        <w:p w:rsidR="6790E948" w:rsidP="6790E948" w:rsidRDefault="6790E948" w14:paraId="71211263" w14:textId="76E5A1C8">
          <w:pPr>
            <w:pStyle w:val="Header"/>
            <w:bidi w:val="0"/>
            <w:ind w:left="-115"/>
            <w:jc w:val="left"/>
          </w:pPr>
        </w:p>
      </w:tc>
      <w:tc>
        <w:tcPr>
          <w:tcW w:w="3025" w:type="dxa"/>
          <w:tcMar/>
        </w:tcPr>
        <w:p w:rsidR="6790E948" w:rsidP="6790E948" w:rsidRDefault="6790E948" w14:paraId="5B634F43" w14:textId="4B263939">
          <w:pPr>
            <w:pStyle w:val="Header"/>
            <w:bidi w:val="0"/>
            <w:jc w:val="center"/>
          </w:pPr>
        </w:p>
      </w:tc>
      <w:tc>
        <w:tcPr>
          <w:tcW w:w="3025" w:type="dxa"/>
          <w:tcMar/>
        </w:tcPr>
        <w:p w:rsidR="6790E948" w:rsidP="6790E948" w:rsidRDefault="6790E948" w14:paraId="31214B6C" w14:textId="5C006542">
          <w:pPr>
            <w:pStyle w:val="Header"/>
            <w:bidi w:val="0"/>
            <w:ind w:right="-115"/>
            <w:jc w:val="right"/>
          </w:pPr>
        </w:p>
      </w:tc>
    </w:tr>
  </w:tbl>
  <w:p w:rsidR="6790E948" w:rsidP="6790E948" w:rsidRDefault="6790E948" w14:paraId="3B419003" w14:textId="1A742C8F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6790E948" w:rsidTr="6790E948" w14:paraId="36D50DC9">
      <w:trPr>
        <w:trHeight w:val="300"/>
      </w:trPr>
      <w:tc>
        <w:tcPr>
          <w:tcW w:w="3025" w:type="dxa"/>
          <w:tcMar/>
        </w:tcPr>
        <w:p w:rsidR="6790E948" w:rsidP="6790E948" w:rsidRDefault="6790E948" w14:paraId="7A5B1909" w14:textId="46C19879">
          <w:pPr>
            <w:pStyle w:val="Header"/>
            <w:bidi w:val="0"/>
            <w:ind w:left="-115"/>
            <w:jc w:val="left"/>
          </w:pPr>
        </w:p>
      </w:tc>
      <w:tc>
        <w:tcPr>
          <w:tcW w:w="3025" w:type="dxa"/>
          <w:tcMar/>
        </w:tcPr>
        <w:p w:rsidR="6790E948" w:rsidP="6790E948" w:rsidRDefault="6790E948" w14:paraId="57C182C9" w14:textId="00423846">
          <w:pPr>
            <w:pStyle w:val="Header"/>
            <w:bidi w:val="0"/>
            <w:jc w:val="center"/>
          </w:pPr>
        </w:p>
      </w:tc>
      <w:tc>
        <w:tcPr>
          <w:tcW w:w="3025" w:type="dxa"/>
          <w:tcMar/>
        </w:tcPr>
        <w:p w:rsidR="6790E948" w:rsidP="6790E948" w:rsidRDefault="6790E948" w14:paraId="6AD70DBE" w14:textId="4F7B5E23">
          <w:pPr>
            <w:pStyle w:val="Header"/>
            <w:bidi w:val="0"/>
            <w:ind w:right="-115"/>
            <w:jc w:val="right"/>
          </w:pPr>
        </w:p>
      </w:tc>
    </w:tr>
  </w:tbl>
  <w:p w:rsidR="6790E948" w:rsidP="6790E948" w:rsidRDefault="6790E948" w14:paraId="43BD4A15" w14:textId="5F7AD735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6790E948" w:rsidTr="6790E948" w14:paraId="10C35076">
      <w:trPr>
        <w:trHeight w:val="300"/>
      </w:trPr>
      <w:tc>
        <w:tcPr>
          <w:tcW w:w="3025" w:type="dxa"/>
          <w:tcMar/>
        </w:tcPr>
        <w:p w:rsidR="6790E948" w:rsidP="6790E948" w:rsidRDefault="6790E948" w14:paraId="03BA80CD" w14:textId="336A5840">
          <w:pPr>
            <w:pStyle w:val="Header"/>
            <w:bidi w:val="0"/>
            <w:ind w:left="-115"/>
            <w:jc w:val="left"/>
          </w:pPr>
        </w:p>
      </w:tc>
      <w:tc>
        <w:tcPr>
          <w:tcW w:w="3025" w:type="dxa"/>
          <w:tcMar/>
        </w:tcPr>
        <w:p w:rsidR="6790E948" w:rsidP="6790E948" w:rsidRDefault="6790E948" w14:paraId="3B4EDD40" w14:textId="449C16B0">
          <w:pPr>
            <w:pStyle w:val="Header"/>
            <w:bidi w:val="0"/>
            <w:jc w:val="center"/>
          </w:pPr>
        </w:p>
      </w:tc>
      <w:tc>
        <w:tcPr>
          <w:tcW w:w="3025" w:type="dxa"/>
          <w:tcMar/>
        </w:tcPr>
        <w:p w:rsidR="6790E948" w:rsidP="6790E948" w:rsidRDefault="6790E948" w14:paraId="1C620D99" w14:textId="23B58758">
          <w:pPr>
            <w:pStyle w:val="Header"/>
            <w:bidi w:val="0"/>
            <w:ind w:right="-115"/>
            <w:jc w:val="right"/>
          </w:pPr>
        </w:p>
      </w:tc>
    </w:tr>
  </w:tbl>
  <w:p w:rsidR="6790E948" w:rsidP="6790E948" w:rsidRDefault="6790E948" w14:paraId="226D1463" w14:textId="48B71AB5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6790E948" w:rsidTr="6790E948" w14:paraId="549E7455">
      <w:trPr>
        <w:trHeight w:val="300"/>
      </w:trPr>
      <w:tc>
        <w:tcPr>
          <w:tcW w:w="3025" w:type="dxa"/>
          <w:tcMar/>
        </w:tcPr>
        <w:p w:rsidR="6790E948" w:rsidP="6790E948" w:rsidRDefault="6790E948" w14:paraId="4586BE50" w14:textId="21513E61">
          <w:pPr>
            <w:pStyle w:val="Header"/>
            <w:bidi w:val="0"/>
            <w:ind w:left="-115"/>
            <w:jc w:val="left"/>
          </w:pPr>
        </w:p>
      </w:tc>
      <w:tc>
        <w:tcPr>
          <w:tcW w:w="3025" w:type="dxa"/>
          <w:tcMar/>
        </w:tcPr>
        <w:p w:rsidR="6790E948" w:rsidP="6790E948" w:rsidRDefault="6790E948" w14:paraId="7EBE2FA2" w14:textId="15F453CC">
          <w:pPr>
            <w:pStyle w:val="Header"/>
            <w:bidi w:val="0"/>
            <w:jc w:val="center"/>
          </w:pPr>
        </w:p>
      </w:tc>
      <w:tc>
        <w:tcPr>
          <w:tcW w:w="3025" w:type="dxa"/>
          <w:tcMar/>
        </w:tcPr>
        <w:p w:rsidR="6790E948" w:rsidP="6790E948" w:rsidRDefault="6790E948" w14:paraId="657D6F83" w14:textId="61EF756C">
          <w:pPr>
            <w:pStyle w:val="Header"/>
            <w:bidi w:val="0"/>
            <w:ind w:right="-115"/>
            <w:jc w:val="right"/>
          </w:pPr>
        </w:p>
      </w:tc>
    </w:tr>
  </w:tbl>
  <w:p w:rsidR="6790E948" w:rsidP="6790E948" w:rsidRDefault="6790E948" w14:paraId="557ED1D6" w14:textId="26D6565C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6790E948" w:rsidTr="6790E948" w14:paraId="2572AAE5">
      <w:trPr>
        <w:trHeight w:val="300"/>
      </w:trPr>
      <w:tc>
        <w:tcPr>
          <w:tcW w:w="3025" w:type="dxa"/>
          <w:tcMar/>
        </w:tcPr>
        <w:p w:rsidR="6790E948" w:rsidP="6790E948" w:rsidRDefault="6790E948" w14:paraId="62306D6D" w14:textId="771FFF60">
          <w:pPr>
            <w:pStyle w:val="Header"/>
            <w:bidi w:val="0"/>
            <w:ind w:left="-115"/>
            <w:jc w:val="left"/>
          </w:pPr>
        </w:p>
      </w:tc>
      <w:tc>
        <w:tcPr>
          <w:tcW w:w="3025" w:type="dxa"/>
          <w:tcMar/>
        </w:tcPr>
        <w:p w:rsidR="6790E948" w:rsidP="6790E948" w:rsidRDefault="6790E948" w14:paraId="42611C4C" w14:textId="2F2AB9FC">
          <w:pPr>
            <w:pStyle w:val="Header"/>
            <w:bidi w:val="0"/>
            <w:jc w:val="center"/>
          </w:pPr>
        </w:p>
      </w:tc>
      <w:tc>
        <w:tcPr>
          <w:tcW w:w="3025" w:type="dxa"/>
          <w:tcMar/>
        </w:tcPr>
        <w:p w:rsidR="6790E948" w:rsidP="6790E948" w:rsidRDefault="6790E948" w14:paraId="722DE6EB" w14:textId="048F2BBD">
          <w:pPr>
            <w:pStyle w:val="Header"/>
            <w:bidi w:val="0"/>
            <w:ind w:right="-115"/>
            <w:jc w:val="right"/>
          </w:pPr>
        </w:p>
      </w:tc>
    </w:tr>
  </w:tbl>
  <w:p w:rsidR="6790E948" w:rsidP="6790E948" w:rsidRDefault="6790E948" w14:paraId="65013F49" w14:textId="2C0CF61A">
    <w:pPr>
      <w:pStyle w:val="Header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6790E948" w:rsidTr="6790E948" w14:paraId="7950CD71">
      <w:trPr>
        <w:trHeight w:val="300"/>
      </w:trPr>
      <w:tc>
        <w:tcPr>
          <w:tcW w:w="3025" w:type="dxa"/>
          <w:tcMar/>
        </w:tcPr>
        <w:p w:rsidR="6790E948" w:rsidP="6790E948" w:rsidRDefault="6790E948" w14:paraId="3649D946" w14:textId="4A17C00A">
          <w:pPr>
            <w:pStyle w:val="Header"/>
            <w:bidi w:val="0"/>
            <w:ind w:left="-115"/>
            <w:jc w:val="left"/>
          </w:pPr>
        </w:p>
      </w:tc>
      <w:tc>
        <w:tcPr>
          <w:tcW w:w="3025" w:type="dxa"/>
          <w:tcMar/>
        </w:tcPr>
        <w:p w:rsidR="6790E948" w:rsidP="6790E948" w:rsidRDefault="6790E948" w14:paraId="3112B667" w14:textId="69C8B820">
          <w:pPr>
            <w:pStyle w:val="Header"/>
            <w:bidi w:val="0"/>
            <w:jc w:val="center"/>
          </w:pPr>
        </w:p>
      </w:tc>
      <w:tc>
        <w:tcPr>
          <w:tcW w:w="3025" w:type="dxa"/>
          <w:tcMar/>
        </w:tcPr>
        <w:p w:rsidR="6790E948" w:rsidP="6790E948" w:rsidRDefault="6790E948" w14:paraId="17E783F9" w14:textId="0AD0213E">
          <w:pPr>
            <w:pStyle w:val="Header"/>
            <w:bidi w:val="0"/>
            <w:ind w:right="-115"/>
            <w:jc w:val="right"/>
          </w:pPr>
        </w:p>
      </w:tc>
    </w:tr>
  </w:tbl>
  <w:p w:rsidR="6790E948" w:rsidP="6790E948" w:rsidRDefault="6790E948" w14:paraId="6076934F" w14:textId="412A07D9">
    <w:pPr>
      <w:pStyle w:val="Header"/>
      <w:bidi w:val="0"/>
    </w:pPr>
  </w:p>
</w:hdr>
</file>

<file path=word/header7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6790E948" w:rsidTr="6790E948" w14:paraId="49E99040">
      <w:trPr>
        <w:trHeight w:val="300"/>
      </w:trPr>
      <w:tc>
        <w:tcPr>
          <w:tcW w:w="3025" w:type="dxa"/>
          <w:tcMar/>
        </w:tcPr>
        <w:p w:rsidR="6790E948" w:rsidP="6790E948" w:rsidRDefault="6790E948" w14:paraId="49FEBEF7" w14:textId="677F505D">
          <w:pPr>
            <w:pStyle w:val="Header"/>
            <w:bidi w:val="0"/>
            <w:ind w:left="-115"/>
            <w:jc w:val="left"/>
          </w:pPr>
        </w:p>
      </w:tc>
      <w:tc>
        <w:tcPr>
          <w:tcW w:w="3025" w:type="dxa"/>
          <w:tcMar/>
        </w:tcPr>
        <w:p w:rsidR="6790E948" w:rsidP="6790E948" w:rsidRDefault="6790E948" w14:paraId="5B227878" w14:textId="3F1FEBC9">
          <w:pPr>
            <w:pStyle w:val="Header"/>
            <w:bidi w:val="0"/>
            <w:jc w:val="center"/>
          </w:pPr>
        </w:p>
      </w:tc>
      <w:tc>
        <w:tcPr>
          <w:tcW w:w="3025" w:type="dxa"/>
          <w:tcMar/>
        </w:tcPr>
        <w:p w:rsidR="6790E948" w:rsidP="6790E948" w:rsidRDefault="6790E948" w14:paraId="391034C4" w14:textId="0D2BA9A0">
          <w:pPr>
            <w:pStyle w:val="Header"/>
            <w:bidi w:val="0"/>
            <w:ind w:right="-115"/>
            <w:jc w:val="right"/>
          </w:pPr>
        </w:p>
      </w:tc>
    </w:tr>
  </w:tbl>
  <w:p w:rsidR="6790E948" w:rsidP="6790E948" w:rsidRDefault="6790E948" w14:paraId="2E1590A1" w14:textId="2181A4FA">
    <w:pPr>
      <w:pStyle w:val="Header"/>
      <w:bidi w:val="0"/>
    </w:pPr>
  </w:p>
</w:hdr>
</file>

<file path=word/header8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6790E948" w:rsidTr="6790E948" w14:paraId="0F76365D">
      <w:trPr>
        <w:trHeight w:val="300"/>
      </w:trPr>
      <w:tc>
        <w:tcPr>
          <w:tcW w:w="3025" w:type="dxa"/>
          <w:tcMar/>
        </w:tcPr>
        <w:p w:rsidR="6790E948" w:rsidP="6790E948" w:rsidRDefault="6790E948" w14:paraId="71DBF9FC" w14:textId="6D8A7F26">
          <w:pPr>
            <w:pStyle w:val="Header"/>
            <w:bidi w:val="0"/>
            <w:ind w:left="-115"/>
            <w:jc w:val="left"/>
          </w:pPr>
        </w:p>
      </w:tc>
      <w:tc>
        <w:tcPr>
          <w:tcW w:w="3025" w:type="dxa"/>
          <w:tcMar/>
        </w:tcPr>
        <w:p w:rsidR="6790E948" w:rsidP="6790E948" w:rsidRDefault="6790E948" w14:paraId="4B11589E" w14:textId="0D654560">
          <w:pPr>
            <w:pStyle w:val="Header"/>
            <w:bidi w:val="0"/>
            <w:jc w:val="center"/>
          </w:pPr>
        </w:p>
      </w:tc>
      <w:tc>
        <w:tcPr>
          <w:tcW w:w="3025" w:type="dxa"/>
          <w:tcMar/>
        </w:tcPr>
        <w:p w:rsidR="6790E948" w:rsidP="6790E948" w:rsidRDefault="6790E948" w14:paraId="515B327D" w14:textId="7670078B">
          <w:pPr>
            <w:pStyle w:val="Header"/>
            <w:bidi w:val="0"/>
            <w:ind w:right="-115"/>
            <w:jc w:val="right"/>
          </w:pPr>
        </w:p>
      </w:tc>
    </w:tr>
  </w:tbl>
  <w:p w:rsidR="6790E948" w:rsidP="6790E948" w:rsidRDefault="6790E948" w14:paraId="46392AF0" w14:textId="27A8514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D1C"/>
    <w:multiLevelType w:val="hybridMultilevel"/>
    <w:tmpl w:val="37504462"/>
    <w:lvl w:ilvl="0" w:tplc="B8B6C244">
      <w:start w:val="1"/>
      <w:numFmt w:val="upperRoman"/>
      <w:lvlText w:val="%1"/>
      <w:lvlJc w:val="left"/>
      <w:pPr>
        <w:ind w:left="123" w:hanging="12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6B49ACC">
      <w:numFmt w:val="bullet"/>
      <w:lvlText w:val="•"/>
      <w:lvlJc w:val="left"/>
      <w:pPr>
        <w:ind w:left="1015" w:hanging="120"/>
      </w:pPr>
      <w:rPr>
        <w:rFonts w:hint="default"/>
        <w:lang w:val="pt-PT" w:eastAsia="en-US" w:bidi="ar-SA"/>
      </w:rPr>
    </w:lvl>
    <w:lvl w:ilvl="2" w:tplc="1810639E">
      <w:numFmt w:val="bullet"/>
      <w:lvlText w:val="•"/>
      <w:lvlJc w:val="left"/>
      <w:pPr>
        <w:ind w:left="1911" w:hanging="120"/>
      </w:pPr>
      <w:rPr>
        <w:rFonts w:hint="default"/>
        <w:lang w:val="pt-PT" w:eastAsia="en-US" w:bidi="ar-SA"/>
      </w:rPr>
    </w:lvl>
    <w:lvl w:ilvl="3" w:tplc="3A9CDE7C">
      <w:numFmt w:val="bullet"/>
      <w:lvlText w:val="•"/>
      <w:lvlJc w:val="left"/>
      <w:pPr>
        <w:ind w:left="2806" w:hanging="120"/>
      </w:pPr>
      <w:rPr>
        <w:rFonts w:hint="default"/>
        <w:lang w:val="pt-PT" w:eastAsia="en-US" w:bidi="ar-SA"/>
      </w:rPr>
    </w:lvl>
    <w:lvl w:ilvl="4" w:tplc="D7929902">
      <w:numFmt w:val="bullet"/>
      <w:lvlText w:val="•"/>
      <w:lvlJc w:val="left"/>
      <w:pPr>
        <w:ind w:left="3702" w:hanging="120"/>
      </w:pPr>
      <w:rPr>
        <w:rFonts w:hint="default"/>
        <w:lang w:val="pt-PT" w:eastAsia="en-US" w:bidi="ar-SA"/>
      </w:rPr>
    </w:lvl>
    <w:lvl w:ilvl="5" w:tplc="8152AE2E">
      <w:numFmt w:val="bullet"/>
      <w:lvlText w:val="•"/>
      <w:lvlJc w:val="left"/>
      <w:pPr>
        <w:ind w:left="4598" w:hanging="120"/>
      </w:pPr>
      <w:rPr>
        <w:rFonts w:hint="default"/>
        <w:lang w:val="pt-PT" w:eastAsia="en-US" w:bidi="ar-SA"/>
      </w:rPr>
    </w:lvl>
    <w:lvl w:ilvl="6" w:tplc="AA86456E">
      <w:numFmt w:val="bullet"/>
      <w:lvlText w:val="•"/>
      <w:lvlJc w:val="left"/>
      <w:pPr>
        <w:ind w:left="5493" w:hanging="120"/>
      </w:pPr>
      <w:rPr>
        <w:rFonts w:hint="default"/>
        <w:lang w:val="pt-PT" w:eastAsia="en-US" w:bidi="ar-SA"/>
      </w:rPr>
    </w:lvl>
    <w:lvl w:ilvl="7" w:tplc="0E925AF4">
      <w:numFmt w:val="bullet"/>
      <w:lvlText w:val="•"/>
      <w:lvlJc w:val="left"/>
      <w:pPr>
        <w:ind w:left="6389" w:hanging="120"/>
      </w:pPr>
      <w:rPr>
        <w:rFonts w:hint="default"/>
        <w:lang w:val="pt-PT" w:eastAsia="en-US" w:bidi="ar-SA"/>
      </w:rPr>
    </w:lvl>
    <w:lvl w:ilvl="8" w:tplc="B8FC4906">
      <w:numFmt w:val="bullet"/>
      <w:lvlText w:val="•"/>
      <w:lvlJc w:val="left"/>
      <w:pPr>
        <w:ind w:left="7284" w:hanging="120"/>
      </w:pPr>
      <w:rPr>
        <w:rFonts w:hint="default"/>
        <w:lang w:val="pt-PT" w:eastAsia="en-US" w:bidi="ar-SA"/>
      </w:rPr>
    </w:lvl>
  </w:abstractNum>
  <w:abstractNum w:abstractNumId="1" w15:restartNumberingAfterBreak="0">
    <w:nsid w:val="00B41DAA"/>
    <w:multiLevelType w:val="hybridMultilevel"/>
    <w:tmpl w:val="6B786DA0"/>
    <w:lvl w:ilvl="0" w:tplc="26E45D46">
      <w:start w:val="1"/>
      <w:numFmt w:val="upperRoman"/>
      <w:lvlText w:val="%1"/>
      <w:lvlJc w:val="left"/>
      <w:pPr>
        <w:ind w:left="123" w:hanging="11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74A3C4">
      <w:numFmt w:val="bullet"/>
      <w:lvlText w:val="•"/>
      <w:lvlJc w:val="left"/>
      <w:pPr>
        <w:ind w:left="1015" w:hanging="110"/>
      </w:pPr>
      <w:rPr>
        <w:rFonts w:hint="default"/>
        <w:lang w:val="pt-PT" w:eastAsia="en-US" w:bidi="ar-SA"/>
      </w:rPr>
    </w:lvl>
    <w:lvl w:ilvl="2" w:tplc="335E2BE2">
      <w:numFmt w:val="bullet"/>
      <w:lvlText w:val="•"/>
      <w:lvlJc w:val="left"/>
      <w:pPr>
        <w:ind w:left="1911" w:hanging="110"/>
      </w:pPr>
      <w:rPr>
        <w:rFonts w:hint="default"/>
        <w:lang w:val="pt-PT" w:eastAsia="en-US" w:bidi="ar-SA"/>
      </w:rPr>
    </w:lvl>
    <w:lvl w:ilvl="3" w:tplc="C95A1D44">
      <w:numFmt w:val="bullet"/>
      <w:lvlText w:val="•"/>
      <w:lvlJc w:val="left"/>
      <w:pPr>
        <w:ind w:left="2806" w:hanging="110"/>
      </w:pPr>
      <w:rPr>
        <w:rFonts w:hint="default"/>
        <w:lang w:val="pt-PT" w:eastAsia="en-US" w:bidi="ar-SA"/>
      </w:rPr>
    </w:lvl>
    <w:lvl w:ilvl="4" w:tplc="339649B0">
      <w:numFmt w:val="bullet"/>
      <w:lvlText w:val="•"/>
      <w:lvlJc w:val="left"/>
      <w:pPr>
        <w:ind w:left="3702" w:hanging="110"/>
      </w:pPr>
      <w:rPr>
        <w:rFonts w:hint="default"/>
        <w:lang w:val="pt-PT" w:eastAsia="en-US" w:bidi="ar-SA"/>
      </w:rPr>
    </w:lvl>
    <w:lvl w:ilvl="5" w:tplc="657CAEA0">
      <w:numFmt w:val="bullet"/>
      <w:lvlText w:val="•"/>
      <w:lvlJc w:val="left"/>
      <w:pPr>
        <w:ind w:left="4598" w:hanging="110"/>
      </w:pPr>
      <w:rPr>
        <w:rFonts w:hint="default"/>
        <w:lang w:val="pt-PT" w:eastAsia="en-US" w:bidi="ar-SA"/>
      </w:rPr>
    </w:lvl>
    <w:lvl w:ilvl="6" w:tplc="9D4C1CF0">
      <w:numFmt w:val="bullet"/>
      <w:lvlText w:val="•"/>
      <w:lvlJc w:val="left"/>
      <w:pPr>
        <w:ind w:left="5493" w:hanging="110"/>
      </w:pPr>
      <w:rPr>
        <w:rFonts w:hint="default"/>
        <w:lang w:val="pt-PT" w:eastAsia="en-US" w:bidi="ar-SA"/>
      </w:rPr>
    </w:lvl>
    <w:lvl w:ilvl="7" w:tplc="72045EC0">
      <w:numFmt w:val="bullet"/>
      <w:lvlText w:val="•"/>
      <w:lvlJc w:val="left"/>
      <w:pPr>
        <w:ind w:left="6389" w:hanging="110"/>
      </w:pPr>
      <w:rPr>
        <w:rFonts w:hint="default"/>
        <w:lang w:val="pt-PT" w:eastAsia="en-US" w:bidi="ar-SA"/>
      </w:rPr>
    </w:lvl>
    <w:lvl w:ilvl="8" w:tplc="5B74057A">
      <w:numFmt w:val="bullet"/>
      <w:lvlText w:val="•"/>
      <w:lvlJc w:val="left"/>
      <w:pPr>
        <w:ind w:left="7284" w:hanging="110"/>
      </w:pPr>
      <w:rPr>
        <w:rFonts w:hint="default"/>
        <w:lang w:val="pt-PT" w:eastAsia="en-US" w:bidi="ar-SA"/>
      </w:rPr>
    </w:lvl>
  </w:abstractNum>
  <w:abstractNum w:abstractNumId="2" w15:restartNumberingAfterBreak="0">
    <w:nsid w:val="090820AE"/>
    <w:multiLevelType w:val="multilevel"/>
    <w:tmpl w:val="BB00989A"/>
    <w:lvl w:ilvl="0">
      <w:start w:val="1"/>
      <w:numFmt w:val="decimal"/>
      <w:lvlText w:val="%1."/>
      <w:lvlJc w:val="left"/>
      <w:pPr>
        <w:ind w:left="363" w:hanging="240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" w:hanging="351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28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96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5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3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2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0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168C269F"/>
    <w:multiLevelType w:val="hybridMultilevel"/>
    <w:tmpl w:val="C3FE80E6"/>
    <w:lvl w:ilvl="0" w:tplc="5D921646">
      <w:start w:val="1"/>
      <w:numFmt w:val="upperRoman"/>
      <w:lvlText w:val="%1"/>
      <w:lvlJc w:val="left"/>
      <w:pPr>
        <w:ind w:left="123" w:hanging="18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C468A8">
      <w:numFmt w:val="bullet"/>
      <w:lvlText w:val="•"/>
      <w:lvlJc w:val="left"/>
      <w:pPr>
        <w:ind w:left="1015" w:hanging="185"/>
      </w:pPr>
      <w:rPr>
        <w:rFonts w:hint="default"/>
        <w:lang w:val="pt-PT" w:eastAsia="en-US" w:bidi="ar-SA"/>
      </w:rPr>
    </w:lvl>
    <w:lvl w:ilvl="2" w:tplc="835E5128">
      <w:numFmt w:val="bullet"/>
      <w:lvlText w:val="•"/>
      <w:lvlJc w:val="left"/>
      <w:pPr>
        <w:ind w:left="1911" w:hanging="185"/>
      </w:pPr>
      <w:rPr>
        <w:rFonts w:hint="default"/>
        <w:lang w:val="pt-PT" w:eastAsia="en-US" w:bidi="ar-SA"/>
      </w:rPr>
    </w:lvl>
    <w:lvl w:ilvl="3" w:tplc="DB1C754A">
      <w:numFmt w:val="bullet"/>
      <w:lvlText w:val="•"/>
      <w:lvlJc w:val="left"/>
      <w:pPr>
        <w:ind w:left="2806" w:hanging="185"/>
      </w:pPr>
      <w:rPr>
        <w:rFonts w:hint="default"/>
        <w:lang w:val="pt-PT" w:eastAsia="en-US" w:bidi="ar-SA"/>
      </w:rPr>
    </w:lvl>
    <w:lvl w:ilvl="4" w:tplc="37E47304">
      <w:numFmt w:val="bullet"/>
      <w:lvlText w:val="•"/>
      <w:lvlJc w:val="left"/>
      <w:pPr>
        <w:ind w:left="3702" w:hanging="185"/>
      </w:pPr>
      <w:rPr>
        <w:rFonts w:hint="default"/>
        <w:lang w:val="pt-PT" w:eastAsia="en-US" w:bidi="ar-SA"/>
      </w:rPr>
    </w:lvl>
    <w:lvl w:ilvl="5" w:tplc="E3561254">
      <w:numFmt w:val="bullet"/>
      <w:lvlText w:val="•"/>
      <w:lvlJc w:val="left"/>
      <w:pPr>
        <w:ind w:left="4598" w:hanging="185"/>
      </w:pPr>
      <w:rPr>
        <w:rFonts w:hint="default"/>
        <w:lang w:val="pt-PT" w:eastAsia="en-US" w:bidi="ar-SA"/>
      </w:rPr>
    </w:lvl>
    <w:lvl w:ilvl="6" w:tplc="9858E30C">
      <w:numFmt w:val="bullet"/>
      <w:lvlText w:val="•"/>
      <w:lvlJc w:val="left"/>
      <w:pPr>
        <w:ind w:left="5493" w:hanging="185"/>
      </w:pPr>
      <w:rPr>
        <w:rFonts w:hint="default"/>
        <w:lang w:val="pt-PT" w:eastAsia="en-US" w:bidi="ar-SA"/>
      </w:rPr>
    </w:lvl>
    <w:lvl w:ilvl="7" w:tplc="DA50C4C8">
      <w:numFmt w:val="bullet"/>
      <w:lvlText w:val="•"/>
      <w:lvlJc w:val="left"/>
      <w:pPr>
        <w:ind w:left="6389" w:hanging="185"/>
      </w:pPr>
      <w:rPr>
        <w:rFonts w:hint="default"/>
        <w:lang w:val="pt-PT" w:eastAsia="en-US" w:bidi="ar-SA"/>
      </w:rPr>
    </w:lvl>
    <w:lvl w:ilvl="8" w:tplc="B32A02EC">
      <w:numFmt w:val="bullet"/>
      <w:lvlText w:val="•"/>
      <w:lvlJc w:val="left"/>
      <w:pPr>
        <w:ind w:left="7284" w:hanging="185"/>
      </w:pPr>
      <w:rPr>
        <w:rFonts w:hint="default"/>
        <w:lang w:val="pt-PT" w:eastAsia="en-US" w:bidi="ar-SA"/>
      </w:rPr>
    </w:lvl>
  </w:abstractNum>
  <w:abstractNum w:abstractNumId="4" w15:restartNumberingAfterBreak="0">
    <w:nsid w:val="16F7415E"/>
    <w:multiLevelType w:val="hybridMultilevel"/>
    <w:tmpl w:val="EE7CBB70"/>
    <w:lvl w:ilvl="0" w:tplc="36FAA7E6">
      <w:start w:val="1"/>
      <w:numFmt w:val="upperRoman"/>
      <w:lvlText w:val="%1"/>
      <w:lvlJc w:val="left"/>
      <w:pPr>
        <w:ind w:left="238" w:hanging="11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0A89B16">
      <w:numFmt w:val="bullet"/>
      <w:lvlText w:val="•"/>
      <w:lvlJc w:val="left"/>
      <w:pPr>
        <w:ind w:left="1123" w:hanging="115"/>
      </w:pPr>
      <w:rPr>
        <w:rFonts w:hint="default"/>
        <w:lang w:val="pt-PT" w:eastAsia="en-US" w:bidi="ar-SA"/>
      </w:rPr>
    </w:lvl>
    <w:lvl w:ilvl="2" w:tplc="14D47C46">
      <w:numFmt w:val="bullet"/>
      <w:lvlText w:val="•"/>
      <w:lvlJc w:val="left"/>
      <w:pPr>
        <w:ind w:left="2007" w:hanging="115"/>
      </w:pPr>
      <w:rPr>
        <w:rFonts w:hint="default"/>
        <w:lang w:val="pt-PT" w:eastAsia="en-US" w:bidi="ar-SA"/>
      </w:rPr>
    </w:lvl>
    <w:lvl w:ilvl="3" w:tplc="14821A88">
      <w:numFmt w:val="bullet"/>
      <w:lvlText w:val="•"/>
      <w:lvlJc w:val="left"/>
      <w:pPr>
        <w:ind w:left="2890" w:hanging="115"/>
      </w:pPr>
      <w:rPr>
        <w:rFonts w:hint="default"/>
        <w:lang w:val="pt-PT" w:eastAsia="en-US" w:bidi="ar-SA"/>
      </w:rPr>
    </w:lvl>
    <w:lvl w:ilvl="4" w:tplc="1316A8F8">
      <w:numFmt w:val="bullet"/>
      <w:lvlText w:val="•"/>
      <w:lvlJc w:val="left"/>
      <w:pPr>
        <w:ind w:left="3774" w:hanging="115"/>
      </w:pPr>
      <w:rPr>
        <w:rFonts w:hint="default"/>
        <w:lang w:val="pt-PT" w:eastAsia="en-US" w:bidi="ar-SA"/>
      </w:rPr>
    </w:lvl>
    <w:lvl w:ilvl="5" w:tplc="A9D6E82E">
      <w:numFmt w:val="bullet"/>
      <w:lvlText w:val="•"/>
      <w:lvlJc w:val="left"/>
      <w:pPr>
        <w:ind w:left="4658" w:hanging="115"/>
      </w:pPr>
      <w:rPr>
        <w:rFonts w:hint="default"/>
        <w:lang w:val="pt-PT" w:eastAsia="en-US" w:bidi="ar-SA"/>
      </w:rPr>
    </w:lvl>
    <w:lvl w:ilvl="6" w:tplc="ACDE4E02">
      <w:numFmt w:val="bullet"/>
      <w:lvlText w:val="•"/>
      <w:lvlJc w:val="left"/>
      <w:pPr>
        <w:ind w:left="5541" w:hanging="115"/>
      </w:pPr>
      <w:rPr>
        <w:rFonts w:hint="default"/>
        <w:lang w:val="pt-PT" w:eastAsia="en-US" w:bidi="ar-SA"/>
      </w:rPr>
    </w:lvl>
    <w:lvl w:ilvl="7" w:tplc="342A987C">
      <w:numFmt w:val="bullet"/>
      <w:lvlText w:val="•"/>
      <w:lvlJc w:val="left"/>
      <w:pPr>
        <w:ind w:left="6425" w:hanging="115"/>
      </w:pPr>
      <w:rPr>
        <w:rFonts w:hint="default"/>
        <w:lang w:val="pt-PT" w:eastAsia="en-US" w:bidi="ar-SA"/>
      </w:rPr>
    </w:lvl>
    <w:lvl w:ilvl="8" w:tplc="613CC3F8">
      <w:numFmt w:val="bullet"/>
      <w:lvlText w:val="•"/>
      <w:lvlJc w:val="left"/>
      <w:pPr>
        <w:ind w:left="7308" w:hanging="115"/>
      </w:pPr>
      <w:rPr>
        <w:rFonts w:hint="default"/>
        <w:lang w:val="pt-PT" w:eastAsia="en-US" w:bidi="ar-SA"/>
      </w:rPr>
    </w:lvl>
  </w:abstractNum>
  <w:abstractNum w:abstractNumId="5" w15:restartNumberingAfterBreak="0">
    <w:nsid w:val="18007AF3"/>
    <w:multiLevelType w:val="multilevel"/>
    <w:tmpl w:val="06867E28"/>
    <w:lvl w:ilvl="0">
      <w:start w:val="4"/>
      <w:numFmt w:val="decimal"/>
      <w:lvlText w:val="%1"/>
      <w:lvlJc w:val="left"/>
      <w:pPr>
        <w:ind w:left="533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3" w:hanging="411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7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0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8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1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8" w:hanging="411"/>
      </w:pPr>
      <w:rPr>
        <w:rFonts w:hint="default"/>
        <w:lang w:val="pt-PT" w:eastAsia="en-US" w:bidi="ar-SA"/>
      </w:rPr>
    </w:lvl>
  </w:abstractNum>
  <w:abstractNum w:abstractNumId="6" w15:restartNumberingAfterBreak="0">
    <w:nsid w:val="25B55B30"/>
    <w:multiLevelType w:val="multilevel"/>
    <w:tmpl w:val="FF446CA6"/>
    <w:lvl w:ilvl="0">
      <w:start w:val="14"/>
      <w:numFmt w:val="decimal"/>
      <w:lvlText w:val="%1."/>
      <w:lvlJc w:val="left"/>
      <w:pPr>
        <w:ind w:left="483" w:hanging="361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" w:hanging="491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35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0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5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0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5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0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5" w:hanging="491"/>
      </w:pPr>
      <w:rPr>
        <w:rFonts w:hint="default"/>
        <w:lang w:val="pt-PT" w:eastAsia="en-US" w:bidi="ar-SA"/>
      </w:rPr>
    </w:lvl>
  </w:abstractNum>
  <w:abstractNum w:abstractNumId="7" w15:restartNumberingAfterBreak="0">
    <w:nsid w:val="2D874FBC"/>
    <w:multiLevelType w:val="multilevel"/>
    <w:tmpl w:val="6852A578"/>
    <w:lvl w:ilvl="0">
      <w:start w:val="8"/>
      <w:numFmt w:val="decimal"/>
      <w:lvlText w:val="%1."/>
      <w:lvlJc w:val="left"/>
      <w:pPr>
        <w:ind w:left="363" w:hanging="240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9" w:hanging="536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00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62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5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68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70" w:hanging="536"/>
      </w:pPr>
      <w:rPr>
        <w:rFonts w:hint="default"/>
        <w:lang w:val="pt-PT" w:eastAsia="en-US" w:bidi="ar-SA"/>
      </w:rPr>
    </w:lvl>
  </w:abstractNum>
  <w:abstractNum w:abstractNumId="8" w15:restartNumberingAfterBreak="0">
    <w:nsid w:val="3E370F97"/>
    <w:multiLevelType w:val="hybridMultilevel"/>
    <w:tmpl w:val="AA502880"/>
    <w:lvl w:ilvl="0" w:tplc="00B2E456">
      <w:start w:val="1"/>
      <w:numFmt w:val="upperRoman"/>
      <w:lvlText w:val="%1"/>
      <w:lvlJc w:val="left"/>
      <w:pPr>
        <w:ind w:left="238" w:hanging="11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C6ADE8">
      <w:start w:val="1"/>
      <w:numFmt w:val="lowerLetter"/>
      <w:lvlText w:val="%2)"/>
      <w:lvlJc w:val="left"/>
      <w:pPr>
        <w:ind w:left="368" w:hanging="245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19808726">
      <w:numFmt w:val="bullet"/>
      <w:lvlText w:val="•"/>
      <w:lvlJc w:val="left"/>
      <w:pPr>
        <w:ind w:left="1328" w:hanging="245"/>
      </w:pPr>
      <w:rPr>
        <w:rFonts w:hint="default"/>
        <w:lang w:val="pt-PT" w:eastAsia="en-US" w:bidi="ar-SA"/>
      </w:rPr>
    </w:lvl>
    <w:lvl w:ilvl="3" w:tplc="360A8B7C">
      <w:numFmt w:val="bullet"/>
      <w:lvlText w:val="•"/>
      <w:lvlJc w:val="left"/>
      <w:pPr>
        <w:ind w:left="2296" w:hanging="245"/>
      </w:pPr>
      <w:rPr>
        <w:rFonts w:hint="default"/>
        <w:lang w:val="pt-PT" w:eastAsia="en-US" w:bidi="ar-SA"/>
      </w:rPr>
    </w:lvl>
    <w:lvl w:ilvl="4" w:tplc="97507B6E">
      <w:numFmt w:val="bullet"/>
      <w:lvlText w:val="•"/>
      <w:lvlJc w:val="left"/>
      <w:pPr>
        <w:ind w:left="3265" w:hanging="245"/>
      </w:pPr>
      <w:rPr>
        <w:rFonts w:hint="default"/>
        <w:lang w:val="pt-PT" w:eastAsia="en-US" w:bidi="ar-SA"/>
      </w:rPr>
    </w:lvl>
    <w:lvl w:ilvl="5" w:tplc="CA78048E">
      <w:numFmt w:val="bullet"/>
      <w:lvlText w:val="•"/>
      <w:lvlJc w:val="left"/>
      <w:pPr>
        <w:ind w:left="4233" w:hanging="245"/>
      </w:pPr>
      <w:rPr>
        <w:rFonts w:hint="default"/>
        <w:lang w:val="pt-PT" w:eastAsia="en-US" w:bidi="ar-SA"/>
      </w:rPr>
    </w:lvl>
    <w:lvl w:ilvl="6" w:tplc="1D6E6CF6">
      <w:numFmt w:val="bullet"/>
      <w:lvlText w:val="•"/>
      <w:lvlJc w:val="left"/>
      <w:pPr>
        <w:ind w:left="5202" w:hanging="245"/>
      </w:pPr>
      <w:rPr>
        <w:rFonts w:hint="default"/>
        <w:lang w:val="pt-PT" w:eastAsia="en-US" w:bidi="ar-SA"/>
      </w:rPr>
    </w:lvl>
    <w:lvl w:ilvl="7" w:tplc="9D86C7F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8" w:tplc="5DEEF392">
      <w:numFmt w:val="bullet"/>
      <w:lvlText w:val="•"/>
      <w:lvlJc w:val="left"/>
      <w:pPr>
        <w:ind w:left="7139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43875045"/>
    <w:multiLevelType w:val="hybridMultilevel"/>
    <w:tmpl w:val="72860E76"/>
    <w:lvl w:ilvl="0" w:tplc="1EFE50FC">
      <w:start w:val="1"/>
      <w:numFmt w:val="upperRoman"/>
      <w:lvlText w:val="%1)"/>
      <w:lvlJc w:val="left"/>
      <w:pPr>
        <w:ind w:left="312" w:hanging="19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142DB58">
      <w:numFmt w:val="bullet"/>
      <w:lvlText w:val="•"/>
      <w:lvlJc w:val="left"/>
      <w:pPr>
        <w:ind w:left="1195" w:hanging="190"/>
      </w:pPr>
      <w:rPr>
        <w:rFonts w:hint="default"/>
        <w:lang w:val="pt-PT" w:eastAsia="en-US" w:bidi="ar-SA"/>
      </w:rPr>
    </w:lvl>
    <w:lvl w:ilvl="2" w:tplc="616AA0D0">
      <w:numFmt w:val="bullet"/>
      <w:lvlText w:val="•"/>
      <w:lvlJc w:val="left"/>
      <w:pPr>
        <w:ind w:left="2071" w:hanging="190"/>
      </w:pPr>
      <w:rPr>
        <w:rFonts w:hint="default"/>
        <w:lang w:val="pt-PT" w:eastAsia="en-US" w:bidi="ar-SA"/>
      </w:rPr>
    </w:lvl>
    <w:lvl w:ilvl="3" w:tplc="C0702034">
      <w:numFmt w:val="bullet"/>
      <w:lvlText w:val="•"/>
      <w:lvlJc w:val="left"/>
      <w:pPr>
        <w:ind w:left="2946" w:hanging="190"/>
      </w:pPr>
      <w:rPr>
        <w:rFonts w:hint="default"/>
        <w:lang w:val="pt-PT" w:eastAsia="en-US" w:bidi="ar-SA"/>
      </w:rPr>
    </w:lvl>
    <w:lvl w:ilvl="4" w:tplc="AE58F282">
      <w:numFmt w:val="bullet"/>
      <w:lvlText w:val="•"/>
      <w:lvlJc w:val="left"/>
      <w:pPr>
        <w:ind w:left="3822" w:hanging="190"/>
      </w:pPr>
      <w:rPr>
        <w:rFonts w:hint="default"/>
        <w:lang w:val="pt-PT" w:eastAsia="en-US" w:bidi="ar-SA"/>
      </w:rPr>
    </w:lvl>
    <w:lvl w:ilvl="5" w:tplc="26BECEC8">
      <w:numFmt w:val="bullet"/>
      <w:lvlText w:val="•"/>
      <w:lvlJc w:val="left"/>
      <w:pPr>
        <w:ind w:left="4698" w:hanging="190"/>
      </w:pPr>
      <w:rPr>
        <w:rFonts w:hint="default"/>
        <w:lang w:val="pt-PT" w:eastAsia="en-US" w:bidi="ar-SA"/>
      </w:rPr>
    </w:lvl>
    <w:lvl w:ilvl="6" w:tplc="52A05ABE">
      <w:numFmt w:val="bullet"/>
      <w:lvlText w:val="•"/>
      <w:lvlJc w:val="left"/>
      <w:pPr>
        <w:ind w:left="5573" w:hanging="190"/>
      </w:pPr>
      <w:rPr>
        <w:rFonts w:hint="default"/>
        <w:lang w:val="pt-PT" w:eastAsia="en-US" w:bidi="ar-SA"/>
      </w:rPr>
    </w:lvl>
    <w:lvl w:ilvl="7" w:tplc="8CF4EA24">
      <w:numFmt w:val="bullet"/>
      <w:lvlText w:val="•"/>
      <w:lvlJc w:val="left"/>
      <w:pPr>
        <w:ind w:left="6449" w:hanging="190"/>
      </w:pPr>
      <w:rPr>
        <w:rFonts w:hint="default"/>
        <w:lang w:val="pt-PT" w:eastAsia="en-US" w:bidi="ar-SA"/>
      </w:rPr>
    </w:lvl>
    <w:lvl w:ilvl="8" w:tplc="ED9277BA">
      <w:numFmt w:val="bullet"/>
      <w:lvlText w:val="•"/>
      <w:lvlJc w:val="left"/>
      <w:pPr>
        <w:ind w:left="7324" w:hanging="190"/>
      </w:pPr>
      <w:rPr>
        <w:rFonts w:hint="default"/>
        <w:lang w:val="pt-PT" w:eastAsia="en-US" w:bidi="ar-SA"/>
      </w:rPr>
    </w:lvl>
  </w:abstractNum>
  <w:abstractNum w:abstractNumId="10" w15:restartNumberingAfterBreak="0">
    <w:nsid w:val="45326222"/>
    <w:multiLevelType w:val="hybridMultilevel"/>
    <w:tmpl w:val="143228EA"/>
    <w:lvl w:ilvl="0" w:tplc="F5B6D158">
      <w:start w:val="1"/>
      <w:numFmt w:val="upperRoman"/>
      <w:lvlText w:val="%1)"/>
      <w:lvlJc w:val="left"/>
      <w:pPr>
        <w:ind w:left="312" w:hanging="19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28CB146">
      <w:numFmt w:val="bullet"/>
      <w:lvlText w:val="•"/>
      <w:lvlJc w:val="left"/>
      <w:pPr>
        <w:ind w:left="1195" w:hanging="190"/>
      </w:pPr>
      <w:rPr>
        <w:rFonts w:hint="default"/>
        <w:lang w:val="pt-PT" w:eastAsia="en-US" w:bidi="ar-SA"/>
      </w:rPr>
    </w:lvl>
    <w:lvl w:ilvl="2" w:tplc="5F9C49CA">
      <w:numFmt w:val="bullet"/>
      <w:lvlText w:val="•"/>
      <w:lvlJc w:val="left"/>
      <w:pPr>
        <w:ind w:left="2071" w:hanging="190"/>
      </w:pPr>
      <w:rPr>
        <w:rFonts w:hint="default"/>
        <w:lang w:val="pt-PT" w:eastAsia="en-US" w:bidi="ar-SA"/>
      </w:rPr>
    </w:lvl>
    <w:lvl w:ilvl="3" w:tplc="470AA1FC">
      <w:numFmt w:val="bullet"/>
      <w:lvlText w:val="•"/>
      <w:lvlJc w:val="left"/>
      <w:pPr>
        <w:ind w:left="2946" w:hanging="190"/>
      </w:pPr>
      <w:rPr>
        <w:rFonts w:hint="default"/>
        <w:lang w:val="pt-PT" w:eastAsia="en-US" w:bidi="ar-SA"/>
      </w:rPr>
    </w:lvl>
    <w:lvl w:ilvl="4" w:tplc="BBC63858">
      <w:numFmt w:val="bullet"/>
      <w:lvlText w:val="•"/>
      <w:lvlJc w:val="left"/>
      <w:pPr>
        <w:ind w:left="3822" w:hanging="190"/>
      </w:pPr>
      <w:rPr>
        <w:rFonts w:hint="default"/>
        <w:lang w:val="pt-PT" w:eastAsia="en-US" w:bidi="ar-SA"/>
      </w:rPr>
    </w:lvl>
    <w:lvl w:ilvl="5" w:tplc="059699E8">
      <w:numFmt w:val="bullet"/>
      <w:lvlText w:val="•"/>
      <w:lvlJc w:val="left"/>
      <w:pPr>
        <w:ind w:left="4698" w:hanging="190"/>
      </w:pPr>
      <w:rPr>
        <w:rFonts w:hint="default"/>
        <w:lang w:val="pt-PT" w:eastAsia="en-US" w:bidi="ar-SA"/>
      </w:rPr>
    </w:lvl>
    <w:lvl w:ilvl="6" w:tplc="F378FA40">
      <w:numFmt w:val="bullet"/>
      <w:lvlText w:val="•"/>
      <w:lvlJc w:val="left"/>
      <w:pPr>
        <w:ind w:left="5573" w:hanging="190"/>
      </w:pPr>
      <w:rPr>
        <w:rFonts w:hint="default"/>
        <w:lang w:val="pt-PT" w:eastAsia="en-US" w:bidi="ar-SA"/>
      </w:rPr>
    </w:lvl>
    <w:lvl w:ilvl="7" w:tplc="2A623F1E">
      <w:numFmt w:val="bullet"/>
      <w:lvlText w:val="•"/>
      <w:lvlJc w:val="left"/>
      <w:pPr>
        <w:ind w:left="6449" w:hanging="190"/>
      </w:pPr>
      <w:rPr>
        <w:rFonts w:hint="default"/>
        <w:lang w:val="pt-PT" w:eastAsia="en-US" w:bidi="ar-SA"/>
      </w:rPr>
    </w:lvl>
    <w:lvl w:ilvl="8" w:tplc="D35ACA8A">
      <w:numFmt w:val="bullet"/>
      <w:lvlText w:val="•"/>
      <w:lvlJc w:val="left"/>
      <w:pPr>
        <w:ind w:left="7324" w:hanging="190"/>
      </w:pPr>
      <w:rPr>
        <w:rFonts w:hint="default"/>
        <w:lang w:val="pt-PT" w:eastAsia="en-US" w:bidi="ar-SA"/>
      </w:rPr>
    </w:lvl>
  </w:abstractNum>
  <w:abstractNum w:abstractNumId="11" w15:restartNumberingAfterBreak="0">
    <w:nsid w:val="48C61DB2"/>
    <w:multiLevelType w:val="hybridMultilevel"/>
    <w:tmpl w:val="BF443DEC"/>
    <w:lvl w:ilvl="0" w:tplc="FA2C011A">
      <w:start w:val="1"/>
      <w:numFmt w:val="upperRoman"/>
      <w:lvlText w:val="%1"/>
      <w:lvlJc w:val="left"/>
      <w:pPr>
        <w:ind w:left="238" w:hanging="11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52DDA8">
      <w:start w:val="1"/>
      <w:numFmt w:val="lowerLetter"/>
      <w:lvlText w:val="%2)"/>
      <w:lvlJc w:val="left"/>
      <w:pPr>
        <w:ind w:left="368" w:hanging="245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23EFFE8">
      <w:numFmt w:val="bullet"/>
      <w:lvlText w:val="•"/>
      <w:lvlJc w:val="left"/>
      <w:pPr>
        <w:ind w:left="1328" w:hanging="245"/>
      </w:pPr>
      <w:rPr>
        <w:rFonts w:hint="default"/>
        <w:lang w:val="pt-PT" w:eastAsia="en-US" w:bidi="ar-SA"/>
      </w:rPr>
    </w:lvl>
    <w:lvl w:ilvl="3" w:tplc="1AB85424">
      <w:numFmt w:val="bullet"/>
      <w:lvlText w:val="•"/>
      <w:lvlJc w:val="left"/>
      <w:pPr>
        <w:ind w:left="2296" w:hanging="245"/>
      </w:pPr>
      <w:rPr>
        <w:rFonts w:hint="default"/>
        <w:lang w:val="pt-PT" w:eastAsia="en-US" w:bidi="ar-SA"/>
      </w:rPr>
    </w:lvl>
    <w:lvl w:ilvl="4" w:tplc="6E1A381A">
      <w:numFmt w:val="bullet"/>
      <w:lvlText w:val="•"/>
      <w:lvlJc w:val="left"/>
      <w:pPr>
        <w:ind w:left="3265" w:hanging="245"/>
      </w:pPr>
      <w:rPr>
        <w:rFonts w:hint="default"/>
        <w:lang w:val="pt-PT" w:eastAsia="en-US" w:bidi="ar-SA"/>
      </w:rPr>
    </w:lvl>
    <w:lvl w:ilvl="5" w:tplc="8F9CD23C">
      <w:numFmt w:val="bullet"/>
      <w:lvlText w:val="•"/>
      <w:lvlJc w:val="left"/>
      <w:pPr>
        <w:ind w:left="4233" w:hanging="245"/>
      </w:pPr>
      <w:rPr>
        <w:rFonts w:hint="default"/>
        <w:lang w:val="pt-PT" w:eastAsia="en-US" w:bidi="ar-SA"/>
      </w:rPr>
    </w:lvl>
    <w:lvl w:ilvl="6" w:tplc="F74CDCE6">
      <w:numFmt w:val="bullet"/>
      <w:lvlText w:val="•"/>
      <w:lvlJc w:val="left"/>
      <w:pPr>
        <w:ind w:left="5202" w:hanging="245"/>
      </w:pPr>
      <w:rPr>
        <w:rFonts w:hint="default"/>
        <w:lang w:val="pt-PT" w:eastAsia="en-US" w:bidi="ar-SA"/>
      </w:rPr>
    </w:lvl>
    <w:lvl w:ilvl="7" w:tplc="07967C04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8" w:tplc="498CF5B6">
      <w:numFmt w:val="bullet"/>
      <w:lvlText w:val="•"/>
      <w:lvlJc w:val="left"/>
      <w:pPr>
        <w:ind w:left="7139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6E870C94"/>
    <w:multiLevelType w:val="hybridMultilevel"/>
    <w:tmpl w:val="6EAEA2F6"/>
    <w:lvl w:ilvl="0" w:tplc="5CD0ED54">
      <w:start w:val="1"/>
      <w:numFmt w:val="upperRoman"/>
      <w:lvlText w:val="%1"/>
      <w:lvlJc w:val="left"/>
      <w:pPr>
        <w:ind w:left="238" w:hanging="11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DCB5F2">
      <w:numFmt w:val="bullet"/>
      <w:lvlText w:val="•"/>
      <w:lvlJc w:val="left"/>
      <w:pPr>
        <w:ind w:left="1123" w:hanging="115"/>
      </w:pPr>
      <w:rPr>
        <w:rFonts w:hint="default"/>
        <w:lang w:val="pt-PT" w:eastAsia="en-US" w:bidi="ar-SA"/>
      </w:rPr>
    </w:lvl>
    <w:lvl w:ilvl="2" w:tplc="B84E320A">
      <w:numFmt w:val="bullet"/>
      <w:lvlText w:val="•"/>
      <w:lvlJc w:val="left"/>
      <w:pPr>
        <w:ind w:left="2007" w:hanging="115"/>
      </w:pPr>
      <w:rPr>
        <w:rFonts w:hint="default"/>
        <w:lang w:val="pt-PT" w:eastAsia="en-US" w:bidi="ar-SA"/>
      </w:rPr>
    </w:lvl>
    <w:lvl w:ilvl="3" w:tplc="0DCCA966">
      <w:numFmt w:val="bullet"/>
      <w:lvlText w:val="•"/>
      <w:lvlJc w:val="left"/>
      <w:pPr>
        <w:ind w:left="2890" w:hanging="115"/>
      </w:pPr>
      <w:rPr>
        <w:rFonts w:hint="default"/>
        <w:lang w:val="pt-PT" w:eastAsia="en-US" w:bidi="ar-SA"/>
      </w:rPr>
    </w:lvl>
    <w:lvl w:ilvl="4" w:tplc="4CE69558">
      <w:numFmt w:val="bullet"/>
      <w:lvlText w:val="•"/>
      <w:lvlJc w:val="left"/>
      <w:pPr>
        <w:ind w:left="3774" w:hanging="115"/>
      </w:pPr>
      <w:rPr>
        <w:rFonts w:hint="default"/>
        <w:lang w:val="pt-PT" w:eastAsia="en-US" w:bidi="ar-SA"/>
      </w:rPr>
    </w:lvl>
    <w:lvl w:ilvl="5" w:tplc="EFDA3F62">
      <w:numFmt w:val="bullet"/>
      <w:lvlText w:val="•"/>
      <w:lvlJc w:val="left"/>
      <w:pPr>
        <w:ind w:left="4658" w:hanging="115"/>
      </w:pPr>
      <w:rPr>
        <w:rFonts w:hint="default"/>
        <w:lang w:val="pt-PT" w:eastAsia="en-US" w:bidi="ar-SA"/>
      </w:rPr>
    </w:lvl>
    <w:lvl w:ilvl="6" w:tplc="1A0225E4">
      <w:numFmt w:val="bullet"/>
      <w:lvlText w:val="•"/>
      <w:lvlJc w:val="left"/>
      <w:pPr>
        <w:ind w:left="5541" w:hanging="115"/>
      </w:pPr>
      <w:rPr>
        <w:rFonts w:hint="default"/>
        <w:lang w:val="pt-PT" w:eastAsia="en-US" w:bidi="ar-SA"/>
      </w:rPr>
    </w:lvl>
    <w:lvl w:ilvl="7" w:tplc="EAEC1656">
      <w:numFmt w:val="bullet"/>
      <w:lvlText w:val="•"/>
      <w:lvlJc w:val="left"/>
      <w:pPr>
        <w:ind w:left="6425" w:hanging="115"/>
      </w:pPr>
      <w:rPr>
        <w:rFonts w:hint="default"/>
        <w:lang w:val="pt-PT" w:eastAsia="en-US" w:bidi="ar-SA"/>
      </w:rPr>
    </w:lvl>
    <w:lvl w:ilvl="8" w:tplc="2B88658E">
      <w:numFmt w:val="bullet"/>
      <w:lvlText w:val="•"/>
      <w:lvlJc w:val="left"/>
      <w:pPr>
        <w:ind w:left="7308" w:hanging="115"/>
      </w:pPr>
      <w:rPr>
        <w:rFonts w:hint="default"/>
        <w:lang w:val="pt-PT" w:eastAsia="en-US" w:bidi="ar-SA"/>
      </w:rPr>
    </w:lvl>
  </w:abstractNum>
  <w:abstractNum w:abstractNumId="13" w15:restartNumberingAfterBreak="0">
    <w:nsid w:val="6F69711A"/>
    <w:multiLevelType w:val="multilevel"/>
    <w:tmpl w:val="60AC2B80"/>
    <w:lvl w:ilvl="0">
      <w:start w:val="7"/>
      <w:numFmt w:val="decimal"/>
      <w:lvlText w:val="%1"/>
      <w:lvlJc w:val="left"/>
      <w:pPr>
        <w:ind w:left="478" w:hanging="3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8" w:hanging="355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9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8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8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7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7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6" w:hanging="355"/>
      </w:pPr>
      <w:rPr>
        <w:rFonts w:hint="default"/>
        <w:lang w:val="pt-PT" w:eastAsia="en-US" w:bidi="ar-SA"/>
      </w:rPr>
    </w:lvl>
  </w:abstractNum>
  <w:num w:numId="1" w16cid:durableId="1612207047">
    <w:abstractNumId w:val="6"/>
  </w:num>
  <w:num w:numId="2" w16cid:durableId="928540602">
    <w:abstractNumId w:val="8"/>
  </w:num>
  <w:num w:numId="3" w16cid:durableId="717896417">
    <w:abstractNumId w:val="0"/>
  </w:num>
  <w:num w:numId="4" w16cid:durableId="2134250696">
    <w:abstractNumId w:val="4"/>
  </w:num>
  <w:num w:numId="5" w16cid:durableId="1642616265">
    <w:abstractNumId w:val="1"/>
  </w:num>
  <w:num w:numId="6" w16cid:durableId="1229072706">
    <w:abstractNumId w:val="11"/>
  </w:num>
  <w:num w:numId="7" w16cid:durableId="347416697">
    <w:abstractNumId w:val="3"/>
  </w:num>
  <w:num w:numId="8" w16cid:durableId="1566065173">
    <w:abstractNumId w:val="12"/>
  </w:num>
  <w:num w:numId="9" w16cid:durableId="1363900040">
    <w:abstractNumId w:val="7"/>
  </w:num>
  <w:num w:numId="10" w16cid:durableId="245917065">
    <w:abstractNumId w:val="9"/>
  </w:num>
  <w:num w:numId="11" w16cid:durableId="96945335">
    <w:abstractNumId w:val="10"/>
  </w:num>
  <w:num w:numId="12" w16cid:durableId="1769079666">
    <w:abstractNumId w:val="13"/>
  </w:num>
  <w:num w:numId="13" w16cid:durableId="1565874199">
    <w:abstractNumId w:val="5"/>
  </w:num>
  <w:num w:numId="14" w16cid:durableId="820660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79BC"/>
    <w:rsid w:val="0006255A"/>
    <w:rsid w:val="0009462F"/>
    <w:rsid w:val="00097F23"/>
    <w:rsid w:val="000C35B1"/>
    <w:rsid w:val="00112A4E"/>
    <w:rsid w:val="00121E25"/>
    <w:rsid w:val="00162C5A"/>
    <w:rsid w:val="00170518"/>
    <w:rsid w:val="001B6DBF"/>
    <w:rsid w:val="001E4938"/>
    <w:rsid w:val="00204AED"/>
    <w:rsid w:val="002325A9"/>
    <w:rsid w:val="002419C4"/>
    <w:rsid w:val="002915EA"/>
    <w:rsid w:val="00297042"/>
    <w:rsid w:val="002B7335"/>
    <w:rsid w:val="00310E5E"/>
    <w:rsid w:val="00352C8C"/>
    <w:rsid w:val="003A11B4"/>
    <w:rsid w:val="003C2045"/>
    <w:rsid w:val="003D6E20"/>
    <w:rsid w:val="0046366E"/>
    <w:rsid w:val="00485255"/>
    <w:rsid w:val="00545F2A"/>
    <w:rsid w:val="00660B7F"/>
    <w:rsid w:val="006626D0"/>
    <w:rsid w:val="006C3C10"/>
    <w:rsid w:val="007233A1"/>
    <w:rsid w:val="007F7082"/>
    <w:rsid w:val="00842FA5"/>
    <w:rsid w:val="00866967"/>
    <w:rsid w:val="00896A43"/>
    <w:rsid w:val="008F79BC"/>
    <w:rsid w:val="00902E69"/>
    <w:rsid w:val="00911454"/>
    <w:rsid w:val="00932F5C"/>
    <w:rsid w:val="00945D00"/>
    <w:rsid w:val="009C64BD"/>
    <w:rsid w:val="009E386F"/>
    <w:rsid w:val="00AD1FC4"/>
    <w:rsid w:val="00B052DD"/>
    <w:rsid w:val="00CA5D1C"/>
    <w:rsid w:val="00D50EFE"/>
    <w:rsid w:val="00F12A55"/>
    <w:rsid w:val="00F854BE"/>
    <w:rsid w:val="062A5FDA"/>
    <w:rsid w:val="090E9654"/>
    <w:rsid w:val="0975567C"/>
    <w:rsid w:val="0EC9C5EC"/>
    <w:rsid w:val="22581B44"/>
    <w:rsid w:val="22695403"/>
    <w:rsid w:val="276E2182"/>
    <w:rsid w:val="2EA4E3E0"/>
    <w:rsid w:val="323CB3CE"/>
    <w:rsid w:val="3AB5B65C"/>
    <w:rsid w:val="3D34FAC7"/>
    <w:rsid w:val="3FDF2000"/>
    <w:rsid w:val="48408A14"/>
    <w:rsid w:val="489F3F56"/>
    <w:rsid w:val="4B9D8A10"/>
    <w:rsid w:val="4E52BF8A"/>
    <w:rsid w:val="6790E948"/>
    <w:rsid w:val="6F4BFA67"/>
    <w:rsid w:val="711F2814"/>
    <w:rsid w:val="73A9ED64"/>
    <w:rsid w:val="7E229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C82D"/>
  <w15:docId w15:val="{6AA453B2-6D71-47E8-9E63-5418549A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Heading1">
    <w:name w:val="heading 1"/>
    <w:basedOn w:val="Normal"/>
    <w:uiPriority w:val="9"/>
    <w:qFormat/>
    <w:pPr>
      <w:ind w:left="362" w:hanging="239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2"/>
      <w:ind w:left="123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2"/>
      <w:ind w:left="123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2325A9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325A9"/>
    <w:rPr>
      <w:rFonts w:ascii="Calibri" w:hAnsi="Calibri" w:eastAsia="Calibri" w:cs="Calibri"/>
      <w:lang w:val="pt-PT"/>
    </w:rPr>
  </w:style>
  <w:style w:type="paragraph" w:styleId="Footer">
    <w:name w:val="footer"/>
    <w:basedOn w:val="Normal"/>
    <w:link w:val="FooterChar"/>
    <w:uiPriority w:val="99"/>
    <w:semiHidden/>
    <w:unhideWhenUsed/>
    <w:rsid w:val="002325A9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2325A9"/>
    <w:rPr>
      <w:rFonts w:ascii="Calibri" w:hAnsi="Calibri" w:eastAsia="Calibri" w:cs="Calibri"/>
      <w:lang w:val="pt-PT"/>
    </w:rPr>
  </w:style>
  <w:style w:type="table" w:styleId="TableNormal1" w:customStyle="1">
    <w:name w:val="Table Normal1"/>
    <w:uiPriority w:val="2"/>
    <w:semiHidden/>
    <w:unhideWhenUsed/>
    <w:qFormat/>
    <w:rsid w:val="002325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d224a41b60444ee0" /><Relationship Type="http://schemas.openxmlformats.org/officeDocument/2006/relationships/header" Target="header2.xml" Id="R9e9e0602ff3b4930" /><Relationship Type="http://schemas.openxmlformats.org/officeDocument/2006/relationships/header" Target="header3.xml" Id="R027410f487b44880" /><Relationship Type="http://schemas.openxmlformats.org/officeDocument/2006/relationships/header" Target="header4.xml" Id="Rb1636274451a4717" /><Relationship Type="http://schemas.openxmlformats.org/officeDocument/2006/relationships/header" Target="header5.xml" Id="R0449d937a3f14c2e" /><Relationship Type="http://schemas.openxmlformats.org/officeDocument/2006/relationships/header" Target="header6.xml" Id="Rc1cd1a4d332e42e6" /><Relationship Type="http://schemas.openxmlformats.org/officeDocument/2006/relationships/header" Target="header7.xml" Id="R14fab2a2e3774623" /><Relationship Type="http://schemas.openxmlformats.org/officeDocument/2006/relationships/header" Target="header8.xml" Id="R17184ff02ac943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271bf-aab3-4698-933a-48a31dad28af" xsi:nil="true"/>
    <lcf76f155ced4ddcb4097134ff3c332f xmlns="453e66c9-fda6-4e4f-9bb3-fa1bb31839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24afac56a2d60bac59b56a9b7ac96095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84a77671f0cb905c302022f91c12e098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AD470-6D48-42DE-85B5-979DE54242D7}">
  <ds:schemaRefs>
    <ds:schemaRef ds:uri="http://schemas.microsoft.com/office/2006/metadata/properties"/>
    <ds:schemaRef ds:uri="http://schemas.microsoft.com/office/infopath/2007/PartnerControls"/>
    <ds:schemaRef ds:uri="37f1b2dd-d1eb-4c51-9d7b-8a46e329e10b"/>
    <ds:schemaRef ds:uri="ca57de1e-95b7-4475-9f3d-0a7750b70693"/>
  </ds:schemaRefs>
</ds:datastoreItem>
</file>

<file path=customXml/itemProps2.xml><?xml version="1.0" encoding="utf-8"?>
<ds:datastoreItem xmlns:ds="http://schemas.openxmlformats.org/officeDocument/2006/customXml" ds:itemID="{E8F2D98E-D372-4AF9-8BDF-570F3390E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1561F-AEAA-4CF7-9F47-6104B316BB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da Silva Ferreira</dc:creator>
  <cp:keywords/>
  <cp:lastModifiedBy>Márcia Oliveira de Almeida Lima</cp:lastModifiedBy>
  <cp:revision>25</cp:revision>
  <cp:lastPrinted>2025-09-29T19:36:00Z</cp:lastPrinted>
  <dcterms:created xsi:type="dcterms:W3CDTF">2025-09-29T19:19:00Z</dcterms:created>
  <dcterms:modified xsi:type="dcterms:W3CDTF">2025-10-31T21:06:39Z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2025-09-29T00:00:00Z</vt:filetime>
  </property>
  <property fmtid="{D5CDD505-2E9C-101B-9397-08002B2CF9AE}" pid="5" name="ContentTypeId">
    <vt:lpwstr>0x010100621159327B45CE49A26DF682EF9C9689</vt:lpwstr>
  </property>
  <property fmtid="{D5CDD505-2E9C-101B-9397-08002B2CF9AE}" pid="6" name="MediaServiceImageTags">
    <vt:lpwstr/>
  </property>
</Properties>
</file>