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153B8663" w:rsidP="3D447078" w:rsidRDefault="153B8663" w14:paraId="7E97B38A" w14:textId="0545A965">
      <w:pPr>
        <w:spacing w:line="360" w:lineRule="auto"/>
        <w:jc w:val="center"/>
        <w:rPr>
          <w:rFonts w:ascii="Arial" w:hAnsi="Arial" w:eastAsia="Arial" w:cs="Arial"/>
          <w:b w:val="0"/>
          <w:bCs w:val="0"/>
          <w:i w:val="0"/>
          <w:iCs w:val="0"/>
          <w:caps w:val="0"/>
          <w:smallCaps w:val="0"/>
          <w:noProof w:val="0"/>
          <w:color w:val="1155CC"/>
          <w:sz w:val="22"/>
          <w:szCs w:val="22"/>
          <w:lang w:val="pt"/>
        </w:rPr>
      </w:pPr>
      <w:r w:rsidR="153B8663">
        <w:drawing>
          <wp:inline wp14:editId="6F876906" wp14:anchorId="3D2E2F0C">
            <wp:extent cx="781050" cy="781050"/>
            <wp:effectExtent l="0" t="0" r="0" b="0"/>
            <wp:docPr id="324672547" name="drawing" descr="Diagrama&#10;&#10;O conteúdo gerado por IA pode estar incorret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24672547" name=""/>
                    <pic:cNvPicPr/>
                  </pic:nvPicPr>
                  <pic:blipFill>
                    <a:blip xmlns:r="http://schemas.openxmlformats.org/officeDocument/2006/relationships" r:embed="rId1460956283">
                      <a:extLst>
                        <a:ext xmlns:a="http://schemas.openxmlformats.org/drawingml/2006/main"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rsidR="153B8663" w:rsidP="3D447078" w:rsidRDefault="153B8663" w14:paraId="5EF3DFA3" w14:textId="2A5B34D1">
      <w:pPr>
        <w:spacing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
        </w:rPr>
      </w:pPr>
      <w:r w:rsidRPr="3D447078" w:rsidR="153B8663">
        <w:rPr>
          <w:rFonts w:ascii="Arial" w:hAnsi="Arial" w:eastAsia="Arial" w:cs="Arial"/>
          <w:b w:val="0"/>
          <w:bCs w:val="0"/>
          <w:i w:val="0"/>
          <w:iCs w:val="0"/>
          <w:caps w:val="0"/>
          <w:smallCaps w:val="0"/>
          <w:noProof w:val="0"/>
          <w:color w:val="000000" w:themeColor="text1" w:themeTint="FF" w:themeShade="FF"/>
          <w:sz w:val="22"/>
          <w:szCs w:val="22"/>
          <w:lang w:val="pt-PT"/>
        </w:rPr>
        <w:t>Ministério da Cultura</w:t>
      </w:r>
    </w:p>
    <w:p w:rsidR="153B8663" w:rsidP="3D447078" w:rsidRDefault="153B8663" w14:paraId="0242BFCA" w14:textId="19CA98C6">
      <w:pPr>
        <w:spacing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
        </w:rPr>
      </w:pPr>
      <w:r w:rsidRPr="3D447078" w:rsidR="153B8663">
        <w:rPr>
          <w:rFonts w:ascii="Arial" w:hAnsi="Arial" w:eastAsia="Arial" w:cs="Arial"/>
          <w:b w:val="0"/>
          <w:bCs w:val="0"/>
          <w:i w:val="0"/>
          <w:iCs w:val="0"/>
          <w:caps w:val="0"/>
          <w:smallCaps w:val="0"/>
          <w:noProof w:val="0"/>
          <w:color w:val="000000" w:themeColor="text1" w:themeTint="FF" w:themeShade="FF"/>
          <w:sz w:val="22"/>
          <w:szCs w:val="22"/>
          <w:lang w:val="pt-PT"/>
        </w:rPr>
        <w:t xml:space="preserve">Instituto do Patrimônio Histórico e Artístico Nacional </w:t>
      </w:r>
    </w:p>
    <w:p w:rsidR="153B8663" w:rsidP="3D447078" w:rsidRDefault="153B8663" w14:paraId="3D74B06D" w14:textId="3D419AE4">
      <w:pPr>
        <w:spacing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
        </w:rPr>
      </w:pPr>
      <w:r w:rsidRPr="3D447078" w:rsidR="153B8663">
        <w:rPr>
          <w:rFonts w:ascii="Arial" w:hAnsi="Arial" w:eastAsia="Arial" w:cs="Arial"/>
          <w:b w:val="0"/>
          <w:bCs w:val="0"/>
          <w:i w:val="0"/>
          <w:iCs w:val="0"/>
          <w:caps w:val="0"/>
          <w:smallCaps w:val="0"/>
          <w:noProof w:val="0"/>
          <w:color w:val="000000" w:themeColor="text1" w:themeTint="FF" w:themeShade="FF"/>
          <w:sz w:val="22"/>
          <w:szCs w:val="22"/>
          <w:lang w:val="pt-PT"/>
        </w:rPr>
        <w:t>Departamento de Articulação</w:t>
      </w:r>
      <w:r w:rsidRPr="3D447078" w:rsidR="183343ED">
        <w:rPr>
          <w:rFonts w:ascii="Arial" w:hAnsi="Arial" w:eastAsia="Arial" w:cs="Arial"/>
          <w:b w:val="0"/>
          <w:bCs w:val="0"/>
          <w:i w:val="0"/>
          <w:iCs w:val="0"/>
          <w:caps w:val="0"/>
          <w:smallCaps w:val="0"/>
          <w:noProof w:val="0"/>
          <w:color w:val="000000" w:themeColor="text1" w:themeTint="FF" w:themeShade="FF"/>
          <w:sz w:val="22"/>
          <w:szCs w:val="22"/>
          <w:lang w:val="pt-PT"/>
        </w:rPr>
        <w:t>,</w:t>
      </w:r>
      <w:r w:rsidRPr="3D447078" w:rsidR="153B8663">
        <w:rPr>
          <w:rFonts w:ascii="Arial" w:hAnsi="Arial" w:eastAsia="Arial" w:cs="Arial"/>
          <w:b w:val="0"/>
          <w:bCs w:val="0"/>
          <w:i w:val="0"/>
          <w:iCs w:val="0"/>
          <w:caps w:val="0"/>
          <w:smallCaps w:val="0"/>
          <w:noProof w:val="0"/>
          <w:color w:val="000000" w:themeColor="text1" w:themeTint="FF" w:themeShade="FF"/>
          <w:sz w:val="22"/>
          <w:szCs w:val="22"/>
          <w:lang w:val="pt-PT"/>
        </w:rPr>
        <w:t xml:space="preserve"> Fomento e Educação</w:t>
      </w:r>
    </w:p>
    <w:p w:rsidR="3D447078" w:rsidP="3D447078" w:rsidRDefault="3D447078" w14:paraId="65EDB7F1" w14:textId="43DDD941">
      <w:pPr>
        <w:spacing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
        </w:rPr>
      </w:pPr>
    </w:p>
    <w:p w:rsidR="153B8663" w:rsidP="3D447078" w:rsidRDefault="153B8663" w14:paraId="4C05687F" w14:textId="5782A5C1">
      <w:pPr>
        <w:spacing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
        </w:rPr>
      </w:pPr>
      <w:r w:rsidRPr="3D447078" w:rsidR="153B8663">
        <w:rPr>
          <w:rFonts w:ascii="Arial" w:hAnsi="Arial" w:eastAsia="Arial" w:cs="Arial"/>
          <w:b w:val="1"/>
          <w:bCs w:val="1"/>
          <w:i w:val="0"/>
          <w:iCs w:val="0"/>
          <w:caps w:val="0"/>
          <w:smallCaps w:val="0"/>
          <w:noProof w:val="0"/>
          <w:color w:val="000000" w:themeColor="text1" w:themeTint="FF" w:themeShade="FF"/>
          <w:sz w:val="22"/>
          <w:szCs w:val="22"/>
          <w:lang w:val="pt-PT"/>
        </w:rPr>
        <w:t>EDITAL DE CHAMAMENTO PÚBLICO Nº 01/2025</w:t>
      </w:r>
    </w:p>
    <w:p w:rsidR="153B8663" w:rsidP="3D447078" w:rsidRDefault="153B8663" w14:paraId="562C2728" w14:textId="12832D88">
      <w:pPr>
        <w:spacing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
        </w:rPr>
      </w:pPr>
      <w:r w:rsidRPr="3D447078" w:rsidR="153B8663">
        <w:rPr>
          <w:rFonts w:ascii="Arial" w:hAnsi="Arial" w:eastAsia="Arial" w:cs="Arial"/>
          <w:b w:val="1"/>
          <w:bCs w:val="1"/>
          <w:i w:val="0"/>
          <w:iCs w:val="0"/>
          <w:caps w:val="0"/>
          <w:smallCaps w:val="0"/>
          <w:noProof w:val="0"/>
          <w:color w:val="000000" w:themeColor="text1" w:themeTint="FF" w:themeShade="FF"/>
          <w:sz w:val="22"/>
          <w:szCs w:val="22"/>
          <w:lang w:val="pt-PT"/>
        </w:rPr>
        <w:t>ACERVOS PRESIDENCIAIS</w:t>
      </w:r>
    </w:p>
    <w:p w:rsidR="3D447078" w:rsidP="3D447078" w:rsidRDefault="3D447078" w14:paraId="2ECB4E79" w14:textId="4186BD5A">
      <w:pPr>
        <w:widowControl w:val="0"/>
        <w:spacing w:before="2" w:beforeAutospacing="off" w:after="0" w:afterAutospacing="off" w:line="240" w:lineRule="auto"/>
        <w:ind w:left="1937" w:right="2579" w:firstLine="5"/>
        <w:jc w:val="center"/>
        <w:rPr>
          <w:rFonts w:ascii="Calibri" w:hAnsi="Calibri" w:eastAsia="Calibri" w:cs="Calibri"/>
          <w:b w:val="0"/>
          <w:bCs w:val="0"/>
          <w:i w:val="0"/>
          <w:iCs w:val="0"/>
          <w:caps w:val="0"/>
          <w:smallCaps w:val="0"/>
          <w:noProof w:val="0"/>
          <w:color w:val="000000" w:themeColor="text1" w:themeTint="FF" w:themeShade="FF"/>
          <w:sz w:val="22"/>
          <w:szCs w:val="22"/>
          <w:lang w:val="pt"/>
        </w:rPr>
      </w:pPr>
    </w:p>
    <w:p w:rsidR="755ABDB9" w:rsidP="755ABDB9" w:rsidRDefault="755ABDB9" w14:paraId="712E764E" w14:textId="05AA26B8">
      <w:pPr>
        <w:spacing w:before="29"/>
        <w:ind w:left="283"/>
        <w:jc w:val="center"/>
        <w:rPr>
          <w:b w:val="1"/>
          <w:bCs w:val="1"/>
          <w:sz w:val="24"/>
          <w:szCs w:val="24"/>
        </w:rPr>
      </w:pPr>
    </w:p>
    <w:p w:rsidRPr="00693F2A" w:rsidR="00693F2A" w:rsidP="3D447078" w:rsidRDefault="00693F2A" w14:paraId="58B3F376" w14:textId="668673DA">
      <w:pPr>
        <w:spacing w:before="29" w:line="360" w:lineRule="auto"/>
        <w:ind/>
        <w:jc w:val="center"/>
        <w:rPr>
          <w:rFonts w:ascii="Arial" w:hAnsi="Arial" w:eastAsia="Arial" w:cs="Arial"/>
          <w:b w:val="0"/>
          <w:bCs w:val="0"/>
          <w:i w:val="0"/>
          <w:iCs w:val="0"/>
          <w:caps w:val="0"/>
          <w:smallCaps w:val="0"/>
          <w:noProof w:val="0"/>
          <w:color w:val="000000" w:themeColor="text1" w:themeTint="FF" w:themeShade="FF"/>
          <w:sz w:val="22"/>
          <w:szCs w:val="22"/>
          <w:lang w:val="pt-PT"/>
        </w:rPr>
      </w:pPr>
      <w:r w:rsidRPr="3D447078" w:rsidR="153B8663">
        <w:rPr>
          <w:rFonts w:ascii="Arial" w:hAnsi="Arial" w:eastAsia="Arial" w:cs="Arial"/>
          <w:b w:val="1"/>
          <w:bCs w:val="1"/>
          <w:i w:val="0"/>
          <w:iCs w:val="0"/>
          <w:caps w:val="0"/>
          <w:smallCaps w:val="0"/>
          <w:noProof w:val="0"/>
          <w:color w:val="000000" w:themeColor="text1" w:themeTint="FF" w:themeShade="FF"/>
          <w:sz w:val="22"/>
          <w:szCs w:val="22"/>
          <w:lang w:val="pt-PT"/>
        </w:rPr>
        <w:t>ANEXO V</w:t>
      </w:r>
    </w:p>
    <w:p w:rsidRPr="00693F2A" w:rsidR="00693F2A" w:rsidP="3D447078" w:rsidRDefault="00693F2A" w14:paraId="4A73AA6E" w14:textId="56C7546B">
      <w:pPr>
        <w:spacing w:before="29" w:line="360" w:lineRule="auto"/>
        <w:ind/>
        <w:jc w:val="center"/>
        <w:rPr>
          <w:rFonts w:ascii="Arial" w:hAnsi="Arial" w:eastAsia="Arial" w:cs="Arial"/>
          <w:b w:val="1"/>
          <w:bCs w:val="1"/>
          <w:i w:val="0"/>
          <w:iCs w:val="0"/>
          <w:caps w:val="0"/>
          <w:smallCaps w:val="0"/>
          <w:noProof w:val="0"/>
          <w:color w:val="000000" w:themeColor="text1" w:themeTint="FF" w:themeShade="FF"/>
          <w:sz w:val="22"/>
          <w:szCs w:val="22"/>
          <w:lang w:val="pt-PT"/>
        </w:rPr>
      </w:pPr>
    </w:p>
    <w:p w:rsidRPr="00693F2A" w:rsidR="00693F2A" w:rsidP="3D447078" w:rsidRDefault="00693F2A" w14:paraId="11134517" w14:textId="2F0E6726">
      <w:pPr>
        <w:pStyle w:val="Normal"/>
        <w:spacing w:before="29"/>
        <w:ind w:left="283"/>
        <w:jc w:val="center"/>
        <w:rPr>
          <w:b w:val="1"/>
          <w:bCs w:val="1"/>
          <w:i w:val="1"/>
          <w:iCs w:val="1"/>
          <w:sz w:val="24"/>
          <w:szCs w:val="24"/>
        </w:rPr>
      </w:pPr>
      <w:r w:rsidRPr="3D447078" w:rsidR="3608AA16">
        <w:rPr>
          <w:rFonts w:ascii="Arial" w:hAnsi="Arial" w:eastAsia="Arial" w:cs="Arial"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MODELO DE </w:t>
      </w:r>
      <w:r w:rsidRPr="3D447078" w:rsidR="00693F2A">
        <w:rPr>
          <w:rFonts w:ascii="Arial" w:hAnsi="Arial" w:eastAsia="Arial" w:cs="Arial"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PLANO</w:t>
      </w:r>
      <w:r w:rsidRPr="3D447078" w:rsidR="00693F2A">
        <w:rPr>
          <w:rFonts w:ascii="Arial" w:hAnsi="Arial" w:eastAsia="Arial" w:cs="Arial"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 </w:t>
      </w:r>
      <w:r w:rsidRPr="3D447078" w:rsidR="00693F2A">
        <w:rPr>
          <w:rFonts w:ascii="Arial" w:hAnsi="Arial" w:eastAsia="Arial" w:cs="Arial"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DE</w:t>
      </w:r>
      <w:r w:rsidRPr="3D447078" w:rsidR="00693F2A">
        <w:rPr>
          <w:rFonts w:ascii="Arial" w:hAnsi="Arial" w:eastAsia="Arial" w:cs="Arial"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 </w:t>
      </w:r>
      <w:r w:rsidRPr="3D447078" w:rsidR="00693F2A">
        <w:rPr>
          <w:rFonts w:ascii="Arial" w:hAnsi="Arial" w:eastAsia="Arial" w:cs="Arial"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TRABALHO</w:t>
      </w:r>
      <w:r w:rsidRPr="3D447078" w:rsidR="00693F2A">
        <w:rPr>
          <w:rFonts w:ascii="Arial" w:hAnsi="Arial" w:eastAsia="Arial" w:cs="Arial"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 </w:t>
      </w:r>
      <w:r w:rsidRPr="3D447078" w:rsidR="0E1FC6D4">
        <w:rPr>
          <w:rFonts w:ascii="Arial" w:hAnsi="Arial" w:eastAsia="Arial" w:cs="Arial"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SIMPLIFICADO </w:t>
      </w:r>
      <w:r w:rsidRPr="3D447078" w:rsidR="00693F2A">
        <w:rPr>
          <w:rFonts w:ascii="Arial" w:hAnsi="Arial" w:eastAsia="Arial" w:cs="Arial"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DO</w:t>
      </w:r>
      <w:r w:rsidRPr="3D447078" w:rsidR="00693F2A">
        <w:rPr>
          <w:rFonts w:ascii="Arial" w:hAnsi="Arial" w:eastAsia="Arial" w:cs="Arial"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 </w:t>
      </w:r>
    </w:p>
    <w:p w:rsidRPr="00693F2A" w:rsidR="00693F2A" w:rsidP="2BC43653" w:rsidRDefault="00693F2A" w14:paraId="1B764512" w14:textId="0FC97819">
      <w:pPr>
        <w:pStyle w:val="Normal"/>
        <w:spacing w:before="29"/>
        <w:ind w:left="283"/>
        <w:jc w:val="center"/>
        <w:rPr>
          <w:b w:val="1"/>
          <w:bCs w:val="1"/>
          <w:i w:val="1"/>
          <w:iCs w:val="1"/>
          <w:color w:val="auto"/>
          <w:sz w:val="24"/>
          <w:szCs w:val="24"/>
        </w:rPr>
      </w:pPr>
      <w:r w:rsidRPr="2BC43653" w:rsidR="00693F2A">
        <w:rPr>
          <w:rFonts w:ascii="Aptos" w:hAnsi="Aptos" w:eastAsia="Aptos" w:cs=""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TERMO</w:t>
      </w:r>
      <w:r w:rsidRPr="2BC43653" w:rsidR="00693F2A">
        <w:rPr>
          <w:rFonts w:ascii="Aptos" w:hAnsi="Aptos" w:eastAsia="Aptos" w:cs=""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 </w:t>
      </w:r>
      <w:r w:rsidRPr="2BC43653" w:rsidR="00693F2A">
        <w:rPr>
          <w:rFonts w:ascii="Aptos" w:hAnsi="Aptos" w:eastAsia="Aptos" w:cs=""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DE</w:t>
      </w:r>
      <w:r w:rsidRPr="2BC43653" w:rsidR="00693F2A">
        <w:rPr>
          <w:rFonts w:ascii="Aptos" w:hAnsi="Aptos" w:eastAsia="Aptos" w:cs=""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 </w:t>
      </w:r>
      <w:r w:rsidRPr="2BC43653" w:rsidR="00693F2A">
        <w:rPr>
          <w:rFonts w:ascii="Aptos" w:hAnsi="Aptos" w:eastAsia="Aptos" w:cs=""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EXECUÇÃO</w:t>
      </w:r>
      <w:r w:rsidRPr="2BC43653" w:rsidR="00693F2A">
        <w:rPr>
          <w:rFonts w:ascii="Aptos" w:hAnsi="Aptos" w:eastAsia="Aptos" w:cs=""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 </w:t>
      </w:r>
      <w:r w:rsidRPr="2BC43653" w:rsidR="00693F2A">
        <w:rPr>
          <w:rFonts w:ascii="Aptos" w:hAnsi="Aptos" w:eastAsia="Aptos" w:cs=""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DESCENTRALIZADA</w:t>
      </w:r>
      <w:r w:rsidRPr="2BC43653" w:rsidR="00693F2A">
        <w:rPr>
          <w:rFonts w:ascii="Aptos" w:hAnsi="Aptos" w:eastAsia="Aptos" w:cs=""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 </w:t>
      </w:r>
      <w:r w:rsidRPr="2BC43653" w:rsidR="00693F2A">
        <w:rPr>
          <w:rFonts w:ascii="Aptos" w:hAnsi="Aptos" w:eastAsia="Aptos" w:cs="" w:asciiTheme="minorAscii" w:hAnsiTheme="minorAscii" w:eastAsiaTheme="minorAscii" w:cstheme="minorBidi"/>
          <w:b w:val="1"/>
          <w:bCs w:val="1"/>
          <w:i w:val="0"/>
          <w:iCs w:val="0"/>
          <w:caps w:val="0"/>
          <w:smallCaps w:val="0"/>
          <w:color w:val="000000" w:themeColor="text1" w:themeTint="FF" w:themeShade="FF"/>
          <w:sz w:val="22"/>
          <w:szCs w:val="22"/>
          <w:lang w:eastAsia="en-US" w:bidi="ar-SA"/>
        </w:rPr>
        <w:t xml:space="preserve">Nº</w:t>
      </w:r>
      <w:r w:rsidRPr="3D447078" w:rsidR="00693F2A">
        <w:rPr>
          <w:b w:val="1"/>
          <w:bCs w:val="1"/>
          <w:spacing w:val="-2"/>
          <w:sz w:val="24"/>
          <w:szCs w:val="24"/>
        </w:rPr>
        <w:t xml:space="preserve"> </w:t>
      </w:r>
      <w:r w:rsidRPr="2BC43653" w:rsidR="59A87A57">
        <w:rPr>
          <w:b w:val="1"/>
          <w:bCs w:val="1"/>
          <w:color w:val="FF0000"/>
          <w:spacing w:val="-2"/>
          <w:sz w:val="24"/>
          <w:szCs w:val="24"/>
        </w:rPr>
        <w:t xml:space="preserve">xx</w:t>
      </w:r>
      <w:r w:rsidRPr="2BC43653" w:rsidR="00693F2A">
        <w:rPr>
          <w:b w:val="1"/>
          <w:bCs w:val="1"/>
          <w:i w:val="1"/>
          <w:iCs w:val="1"/>
          <w:color w:val="FF0000"/>
          <w:sz w:val="24"/>
          <w:szCs w:val="24"/>
        </w:rPr>
        <w:t>/20</w:t>
      </w:r>
      <w:r w:rsidRPr="2BC43653" w:rsidR="4A8AC9AE">
        <w:rPr>
          <w:b w:val="1"/>
          <w:bCs w:val="1"/>
          <w:i w:val="1"/>
          <w:iCs w:val="1"/>
          <w:color w:val="FF0000"/>
          <w:sz w:val="24"/>
          <w:szCs w:val="24"/>
        </w:rPr>
        <w:t>xx</w:t>
      </w:r>
    </w:p>
    <w:tbl>
      <w:tblPr>
        <w:tblStyle w:val="TableGrid"/>
        <w:bidiVisual w:val="0"/>
        <w:tblW w:w="0" w:type="auto"/>
        <w:tblInd w:w="150" w:type="dxa"/>
        <w:tblLook w:val="01E0" w:firstRow="1" w:lastRow="1" w:firstColumn="1" w:lastColumn="1" w:noHBand="0" w:noVBand="0"/>
      </w:tblPr>
      <w:tblGrid>
        <w:gridCol w:w="10210"/>
      </w:tblGrid>
      <w:tr w:rsidR="2BC43653" w:rsidTr="2BC43653" w14:paraId="2DE8CBA8">
        <w:trPr>
          <w:trHeight w:val="525"/>
        </w:trPr>
        <w:tc>
          <w:tcPr>
            <w:tcW w:w="1021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05834A05" w14:textId="28C9DEE7">
            <w:pPr>
              <w:spacing w:before="50" w:beforeAutospacing="off" w:after="0" w:afterAutospacing="off"/>
              <w:ind w:left="101" w:right="0"/>
            </w:pPr>
            <w:r w:rsidRPr="2BC43653" w:rsidR="2BC43653">
              <w:rPr>
                <w:rFonts w:ascii="Calibri" w:hAnsi="Calibri" w:eastAsia="Calibri" w:cs="Calibri"/>
                <w:b w:val="1"/>
                <w:bCs w:val="1"/>
                <w:sz w:val="24"/>
                <w:szCs w:val="24"/>
                <w:lang w:val="pt"/>
              </w:rPr>
              <w:t>1. DADOS CADASTRAIS DA UNIDADE DESCENTRALIZADORA</w:t>
            </w:r>
          </w:p>
        </w:tc>
      </w:tr>
      <w:tr w:rsidR="2BC43653" w:rsidTr="2BC43653" w14:paraId="685F08A4">
        <w:trPr>
          <w:trHeight w:val="4950"/>
        </w:trPr>
        <w:tc>
          <w:tcPr>
            <w:tcW w:w="102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top"/>
          </w:tcPr>
          <w:p w:rsidR="2BC43653" w:rsidP="2BC43653" w:rsidRDefault="2BC43653" w14:paraId="184C8CCC" w14:textId="45F09594">
            <w:pPr>
              <w:pStyle w:val="PargrafodaLista"/>
              <w:numPr>
                <w:ilvl w:val="0"/>
                <w:numId w:val="26"/>
              </w:numPr>
              <w:spacing w:before="0" w:beforeAutospacing="off" w:after="0" w:afterAutospacing="off"/>
              <w:ind w:left="594" w:right="0" w:hanging="359"/>
              <w:rPr>
                <w:rFonts w:ascii="Calibri" w:hAnsi="Calibri" w:eastAsia="Calibri" w:cs="Calibri"/>
                <w:b w:val="1"/>
                <w:bCs w:val="1"/>
                <w:color w:val="000000" w:themeColor="text1" w:themeTint="FF" w:themeShade="FF"/>
                <w:sz w:val="24"/>
                <w:szCs w:val="24"/>
                <w:lang w:val="pt"/>
              </w:rPr>
            </w:pPr>
            <w:r w:rsidRPr="2BC43653" w:rsidR="2BC43653">
              <w:rPr>
                <w:rFonts w:ascii="Calibri" w:hAnsi="Calibri" w:eastAsia="Calibri" w:cs="Calibri"/>
                <w:b w:val="1"/>
                <w:bCs w:val="1"/>
                <w:color w:val="000000" w:themeColor="text1" w:themeTint="FF" w:themeShade="FF"/>
                <w:sz w:val="24"/>
                <w:szCs w:val="24"/>
                <w:lang w:val="pt"/>
              </w:rPr>
              <w:t>Unidade Descentralizadora e Responsável</w:t>
            </w:r>
          </w:p>
          <w:p w:rsidR="2BC43653" w:rsidP="2BC43653" w:rsidRDefault="2BC43653" w14:paraId="360A6A9B" w14:textId="4BF58EE5">
            <w:pPr>
              <w:spacing w:before="22" w:beforeAutospacing="off" w:after="0" w:afterAutospacing="off"/>
              <w:ind w:left="235" w:right="0"/>
            </w:pPr>
            <w:r w:rsidRPr="2BC43653" w:rsidR="2BC43653">
              <w:rPr>
                <w:rFonts w:ascii="Calibri" w:hAnsi="Calibri" w:eastAsia="Calibri" w:cs="Calibri"/>
                <w:color w:val="000000" w:themeColor="text1" w:themeTint="FF" w:themeShade="FF"/>
                <w:sz w:val="24"/>
                <w:szCs w:val="24"/>
                <w:lang w:val="pt-BR"/>
              </w:rPr>
              <w:t>Nome do órgão ou entidade descentralizador(a):</w:t>
            </w:r>
          </w:p>
          <w:p w:rsidR="2BC43653" w:rsidP="2BC43653" w:rsidRDefault="2BC43653" w14:paraId="58B1452C" w14:textId="40F4E75B">
            <w:pPr>
              <w:spacing w:before="23" w:beforeAutospacing="off" w:after="0" w:afterAutospacing="off"/>
              <w:ind w:left="235" w:right="0"/>
            </w:pPr>
            <w:r w:rsidRPr="2BC43653" w:rsidR="2BC43653">
              <w:rPr>
                <w:rFonts w:ascii="Calibri" w:hAnsi="Calibri" w:eastAsia="Calibri" w:cs="Calibri"/>
                <w:color w:val="000000" w:themeColor="text1" w:themeTint="FF" w:themeShade="FF"/>
                <w:sz w:val="24"/>
                <w:szCs w:val="24"/>
                <w:lang w:val="pt"/>
              </w:rPr>
              <w:t>Nome da autoridade competente:</w:t>
            </w:r>
          </w:p>
          <w:p w:rsidR="2BC43653" w:rsidP="2BC43653" w:rsidRDefault="2BC43653" w14:paraId="7A147A65" w14:textId="7060D996">
            <w:pPr>
              <w:spacing w:before="12" w:beforeAutospacing="off" w:after="0" w:afterAutospacing="off"/>
              <w:ind w:left="235" w:right="0"/>
            </w:pPr>
            <w:r w:rsidRPr="2BC43653" w:rsidR="2BC43653">
              <w:rPr>
                <w:rFonts w:ascii="Calibri" w:hAnsi="Calibri" w:eastAsia="Calibri" w:cs="Calibri"/>
                <w:color w:val="000000" w:themeColor="text1" w:themeTint="FF" w:themeShade="FF"/>
                <w:sz w:val="24"/>
                <w:szCs w:val="24"/>
                <w:lang w:val="pt"/>
              </w:rPr>
              <w:t>Número do CPF:</w:t>
            </w:r>
          </w:p>
          <w:p w:rsidR="2BC43653" w:rsidP="2BC43653" w:rsidRDefault="2BC43653" w14:paraId="3A9A19EA" w14:textId="62C47B12">
            <w:pPr>
              <w:spacing w:before="10" w:beforeAutospacing="off" w:after="0" w:afterAutospacing="off" w:line="247" w:lineRule="auto"/>
              <w:ind w:left="235" w:right="0"/>
            </w:pPr>
            <w:r w:rsidRPr="2BC43653" w:rsidR="2BC43653">
              <w:rPr>
                <w:rFonts w:ascii="Calibri" w:hAnsi="Calibri" w:eastAsia="Calibri" w:cs="Calibri"/>
                <w:color w:val="000000" w:themeColor="text1" w:themeTint="FF" w:themeShade="FF"/>
                <w:sz w:val="24"/>
                <w:szCs w:val="24"/>
                <w:lang w:val="pt"/>
              </w:rPr>
              <w:t>Nome da Secretaria/Departamento/Unidade Responsável pelo acompanhamento da execução do objeto do TED:</w:t>
            </w:r>
          </w:p>
          <w:p w:rsidR="2BC43653" w:rsidP="2BC43653" w:rsidRDefault="2BC43653" w14:paraId="3D855145" w14:textId="12F4677E">
            <w:pPr>
              <w:spacing w:before="9" w:beforeAutospacing="off" w:after="0" w:afterAutospacing="off"/>
            </w:pPr>
            <w:r w:rsidRPr="2BC43653" w:rsidR="2BC43653">
              <w:rPr>
                <w:rFonts w:ascii="Calibri" w:hAnsi="Calibri" w:eastAsia="Calibri" w:cs="Calibri"/>
                <w:b w:val="1"/>
                <w:bCs w:val="1"/>
                <w:i w:val="1"/>
                <w:iCs w:val="1"/>
                <w:sz w:val="24"/>
                <w:szCs w:val="24"/>
                <w:lang w:val="pt"/>
              </w:rPr>
              <w:t xml:space="preserve"> </w:t>
            </w:r>
          </w:p>
          <w:p w:rsidR="2BC43653" w:rsidP="2BC43653" w:rsidRDefault="2BC43653" w14:paraId="5D92DF08" w14:textId="060F01ED">
            <w:pPr>
              <w:pStyle w:val="PargrafodaLista"/>
              <w:numPr>
                <w:ilvl w:val="0"/>
                <w:numId w:val="26"/>
              </w:numPr>
              <w:spacing w:before="0" w:beforeAutospacing="off" w:after="0" w:afterAutospacing="off"/>
              <w:ind w:left="593" w:right="0" w:hanging="358"/>
              <w:rPr>
                <w:rFonts w:ascii="Calibri" w:hAnsi="Calibri" w:eastAsia="Calibri" w:cs="Calibri"/>
                <w:b w:val="1"/>
                <w:bCs w:val="1"/>
                <w:color w:val="000000" w:themeColor="text1" w:themeTint="FF" w:themeShade="FF"/>
                <w:sz w:val="24"/>
                <w:szCs w:val="24"/>
                <w:lang w:val="pt"/>
              </w:rPr>
            </w:pPr>
            <w:r w:rsidRPr="2BC43653" w:rsidR="2BC43653">
              <w:rPr>
                <w:rFonts w:ascii="Calibri" w:hAnsi="Calibri" w:eastAsia="Calibri" w:cs="Calibri"/>
                <w:b w:val="1"/>
                <w:bCs w:val="1"/>
                <w:color w:val="000000" w:themeColor="text1" w:themeTint="FF" w:themeShade="FF"/>
                <w:sz w:val="24"/>
                <w:szCs w:val="24"/>
                <w:lang w:val="pt"/>
              </w:rPr>
              <w:t>UG SIAFI</w:t>
            </w:r>
          </w:p>
          <w:p w:rsidR="2BC43653" w:rsidP="2BC43653" w:rsidRDefault="2BC43653" w14:paraId="0287CC8A" w14:textId="7AC787BF">
            <w:pPr>
              <w:spacing w:before="24" w:beforeAutospacing="off" w:after="0" w:afterAutospacing="off"/>
              <w:ind w:left="235" w:right="0"/>
            </w:pPr>
            <w:r w:rsidRPr="2BC43653" w:rsidR="2BC43653">
              <w:rPr>
                <w:rFonts w:ascii="Calibri" w:hAnsi="Calibri" w:eastAsia="Calibri" w:cs="Calibri"/>
                <w:color w:val="000000" w:themeColor="text1" w:themeTint="FF" w:themeShade="FF"/>
                <w:sz w:val="24"/>
                <w:szCs w:val="24"/>
                <w:lang w:val="pt"/>
              </w:rPr>
              <w:t>Número e Nome da Unidade Gestora - UG que descentralizará o crédito:</w:t>
            </w:r>
          </w:p>
          <w:p w:rsidR="2BC43653" w:rsidP="2BC43653" w:rsidRDefault="2BC43653" w14:paraId="4FCD14ED" w14:textId="6FE031D8">
            <w:pPr>
              <w:spacing w:before="25" w:beforeAutospacing="off" w:after="0" w:afterAutospacing="off" w:line="254" w:lineRule="auto"/>
              <w:ind w:left="235" w:right="224"/>
            </w:pPr>
            <w:r w:rsidRPr="2BC43653" w:rsidR="2BC43653">
              <w:rPr>
                <w:rFonts w:ascii="Calibri" w:hAnsi="Calibri" w:eastAsia="Calibri" w:cs="Calibri"/>
                <w:color w:val="000000" w:themeColor="text1" w:themeTint="FF" w:themeShade="FF"/>
                <w:sz w:val="24"/>
                <w:szCs w:val="24"/>
                <w:lang w:val="pt"/>
              </w:rPr>
              <w:t>Número e Nome da Unidade Gestora - UG Responsável pelo acompanhamento da execução do objeto do TED:</w:t>
            </w:r>
          </w:p>
          <w:p w:rsidR="2BC43653" w:rsidP="2BC43653" w:rsidRDefault="2BC43653" w14:paraId="21B3695D" w14:textId="5B88F9CD">
            <w:pPr>
              <w:spacing w:before="29" w:beforeAutospacing="off" w:after="0" w:afterAutospacing="off"/>
            </w:pPr>
            <w:r w:rsidRPr="2BC43653" w:rsidR="2BC43653">
              <w:rPr>
                <w:rFonts w:ascii="Calibri" w:hAnsi="Calibri" w:eastAsia="Calibri" w:cs="Calibri"/>
                <w:b w:val="1"/>
                <w:bCs w:val="1"/>
                <w:i w:val="1"/>
                <w:iCs w:val="1"/>
                <w:sz w:val="24"/>
                <w:szCs w:val="24"/>
                <w:lang w:val="pt"/>
              </w:rPr>
              <w:t xml:space="preserve"> </w:t>
            </w:r>
          </w:p>
          <w:p w:rsidR="2BC43653" w:rsidP="2BC43653" w:rsidRDefault="2BC43653" w14:paraId="5B565EF4" w14:textId="22FE9EDC">
            <w:pPr>
              <w:spacing w:before="1" w:beforeAutospacing="off" w:after="0" w:afterAutospacing="off"/>
              <w:ind w:left="235" w:right="0"/>
            </w:pPr>
            <w:r w:rsidRPr="2BC43653" w:rsidR="2BC43653">
              <w:rPr>
                <w:rFonts w:ascii="Calibri" w:hAnsi="Calibri" w:eastAsia="Calibri" w:cs="Calibri"/>
                <w:b w:val="1"/>
                <w:bCs w:val="1"/>
                <w:i w:val="1"/>
                <w:iCs w:val="1"/>
                <w:color w:val="2E5395"/>
                <w:sz w:val="18"/>
                <w:szCs w:val="18"/>
                <w:lang w:val="pt"/>
              </w:rPr>
              <w:t>Observações:</w:t>
            </w:r>
          </w:p>
          <w:p w:rsidR="2BC43653" w:rsidP="2BC43653" w:rsidRDefault="2BC43653" w14:paraId="7563C64F" w14:textId="51439CF8">
            <w:pPr>
              <w:pStyle w:val="PargrafodaLista"/>
              <w:numPr>
                <w:ilvl w:val="0"/>
                <w:numId w:val="27"/>
              </w:numPr>
              <w:spacing w:before="0" w:beforeAutospacing="off" w:after="0" w:afterAutospacing="off"/>
              <w:ind w:left="595" w:right="0" w:hanging="360"/>
              <w:rPr>
                <w:rFonts w:ascii="Calibri" w:hAnsi="Calibri" w:eastAsia="Calibri" w:cs="Calibri"/>
                <w:i w:val="1"/>
                <w:iCs w:val="1"/>
                <w:color w:val="2E5395"/>
                <w:sz w:val="18"/>
                <w:szCs w:val="18"/>
                <w:lang w:val="pt"/>
              </w:rPr>
            </w:pPr>
            <w:r w:rsidRPr="2BC43653" w:rsidR="2BC43653">
              <w:rPr>
                <w:rFonts w:ascii="Calibri" w:hAnsi="Calibri" w:eastAsia="Calibri" w:cs="Calibri"/>
                <w:i w:val="1"/>
                <w:iCs w:val="1"/>
                <w:color w:val="2E5395"/>
                <w:sz w:val="18"/>
                <w:szCs w:val="18"/>
                <w:lang w:val="pt"/>
              </w:rPr>
              <w:t>Identificação da Unidade Descentralizadora e da autoridade competente para assinatura do TED; e</w:t>
            </w:r>
          </w:p>
          <w:p w:rsidR="2BC43653" w:rsidP="2BC43653" w:rsidRDefault="2BC43653" w14:paraId="18D3CDD4" w14:textId="4332AFB3">
            <w:pPr>
              <w:pStyle w:val="PargrafodaLista"/>
              <w:numPr>
                <w:ilvl w:val="0"/>
                <w:numId w:val="27"/>
              </w:numPr>
              <w:spacing w:before="0" w:beforeAutospacing="off" w:after="0" w:afterAutospacing="off" w:line="254" w:lineRule="auto"/>
              <w:ind w:left="595" w:right="190" w:hanging="360"/>
              <w:rPr>
                <w:rFonts w:ascii="Calibri" w:hAnsi="Calibri" w:eastAsia="Calibri" w:cs="Calibri"/>
                <w:i w:val="1"/>
                <w:iCs w:val="1"/>
                <w:color w:val="2E5395"/>
                <w:sz w:val="18"/>
                <w:szCs w:val="18"/>
                <w:lang w:val="pt"/>
              </w:rPr>
            </w:pPr>
            <w:r w:rsidRPr="2BC43653" w:rsidR="2BC43653">
              <w:rPr>
                <w:rFonts w:ascii="Calibri" w:hAnsi="Calibri" w:eastAsia="Calibri" w:cs="Calibri"/>
                <w:i w:val="1"/>
                <w:iCs w:val="1"/>
                <w:color w:val="2E5395"/>
                <w:sz w:val="18"/>
                <w:szCs w:val="18"/>
                <w:lang w:val="pt"/>
              </w:rPr>
              <w:t>Preencher número da Unidade Gestora responsável pelo acompanhamento da execução do objeto do TED, no campo “b”, apenas caso a Unidade Responsável pelo acompanhamento da execução tenha UG própria.</w:t>
            </w:r>
          </w:p>
        </w:tc>
      </w:tr>
      <w:tr w:rsidR="2BC43653" w:rsidTr="2BC43653" w14:paraId="75A50A60">
        <w:trPr>
          <w:trHeight w:val="525"/>
        </w:trPr>
        <w:tc>
          <w:tcPr>
            <w:tcW w:w="102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top"/>
          </w:tcPr>
          <w:p w:rsidR="2BC43653" w:rsidP="2BC43653" w:rsidRDefault="2BC43653" w14:paraId="7B038061" w14:textId="0EF89FE2">
            <w:pPr>
              <w:spacing w:before="49" w:beforeAutospacing="off" w:after="0" w:afterAutospacing="off"/>
              <w:ind w:left="101" w:right="0"/>
            </w:pPr>
            <w:r w:rsidRPr="2BC43653" w:rsidR="2BC43653">
              <w:rPr>
                <w:rFonts w:ascii="Calibri" w:hAnsi="Calibri" w:eastAsia="Calibri" w:cs="Calibri"/>
                <w:b w:val="1"/>
                <w:bCs w:val="1"/>
                <w:color w:val="000000" w:themeColor="text1" w:themeTint="FF" w:themeShade="FF"/>
                <w:sz w:val="24"/>
                <w:szCs w:val="24"/>
                <w:lang w:val="pt"/>
              </w:rPr>
              <w:t>2. DADOS CADASTRAIS DA UNIDADE DESCENTRALIZADA</w:t>
            </w:r>
          </w:p>
        </w:tc>
      </w:tr>
      <w:tr w:rsidR="2BC43653" w:rsidTr="2BC43653" w14:paraId="5FEC8784">
        <w:trPr>
          <w:trHeight w:val="4635"/>
        </w:trPr>
        <w:tc>
          <w:tcPr>
            <w:tcW w:w="102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top"/>
          </w:tcPr>
          <w:p w:rsidR="2BC43653" w:rsidP="2BC43653" w:rsidRDefault="2BC43653" w14:paraId="690F83B4" w14:textId="521AA96B">
            <w:pPr>
              <w:pStyle w:val="PargrafodaLista"/>
              <w:numPr>
                <w:ilvl w:val="0"/>
                <w:numId w:val="28"/>
              </w:numPr>
              <w:spacing w:before="0" w:beforeAutospacing="off" w:after="0" w:afterAutospacing="off"/>
              <w:ind w:left="498" w:right="0" w:hanging="359"/>
              <w:rPr>
                <w:rFonts w:ascii="Calibri" w:hAnsi="Calibri" w:eastAsia="Calibri" w:cs="Calibri"/>
                <w:b w:val="1"/>
                <w:bCs w:val="1"/>
                <w:color w:val="000000" w:themeColor="text1" w:themeTint="FF" w:themeShade="FF"/>
                <w:sz w:val="24"/>
                <w:szCs w:val="24"/>
                <w:lang w:val="pt"/>
              </w:rPr>
            </w:pPr>
            <w:r w:rsidRPr="2BC43653" w:rsidR="2BC43653">
              <w:rPr>
                <w:rFonts w:ascii="Calibri" w:hAnsi="Calibri" w:eastAsia="Calibri" w:cs="Calibri"/>
                <w:b w:val="1"/>
                <w:bCs w:val="1"/>
                <w:color w:val="000000" w:themeColor="text1" w:themeTint="FF" w:themeShade="FF"/>
                <w:sz w:val="24"/>
                <w:szCs w:val="24"/>
                <w:lang w:val="pt"/>
              </w:rPr>
              <w:t>Unidade Descentralizada e Responsável</w:t>
            </w:r>
          </w:p>
          <w:p w:rsidR="2BC43653" w:rsidP="2BC43653" w:rsidRDefault="2BC43653" w14:paraId="057AC571" w14:textId="0022BEF6">
            <w:pPr>
              <w:spacing w:before="24" w:beforeAutospacing="off" w:after="0" w:afterAutospacing="off"/>
              <w:ind w:left="139" w:right="0"/>
            </w:pPr>
            <w:r w:rsidRPr="2BC43653" w:rsidR="2BC43653">
              <w:rPr>
                <w:rFonts w:ascii="Calibri" w:hAnsi="Calibri" w:eastAsia="Calibri" w:cs="Calibri"/>
                <w:color w:val="000000" w:themeColor="text1" w:themeTint="FF" w:themeShade="FF"/>
                <w:sz w:val="24"/>
                <w:szCs w:val="24"/>
                <w:lang w:val="pt"/>
              </w:rPr>
              <w:t>Nome do órgão ou entidade descentralizada:</w:t>
            </w:r>
          </w:p>
          <w:p w:rsidR="2BC43653" w:rsidP="2BC43653" w:rsidRDefault="2BC43653" w14:paraId="06E52116" w14:textId="3BCDE686">
            <w:pPr>
              <w:spacing w:before="24" w:beforeAutospacing="off" w:after="0" w:afterAutospacing="off"/>
              <w:ind w:left="139" w:right="0"/>
            </w:pPr>
            <w:r w:rsidRPr="2BC43653" w:rsidR="2BC43653">
              <w:rPr>
                <w:rFonts w:ascii="Calibri" w:hAnsi="Calibri" w:eastAsia="Calibri" w:cs="Calibri"/>
                <w:color w:val="000000" w:themeColor="text1" w:themeTint="FF" w:themeShade="FF"/>
                <w:sz w:val="24"/>
                <w:szCs w:val="24"/>
                <w:lang w:val="pt"/>
              </w:rPr>
              <w:t>Nome da autoridade competente:</w:t>
            </w:r>
          </w:p>
          <w:p w:rsidR="2BC43653" w:rsidP="2BC43653" w:rsidRDefault="2BC43653" w14:paraId="618EFB58" w14:textId="4B69C096">
            <w:pPr>
              <w:spacing w:before="9" w:beforeAutospacing="off" w:after="0" w:afterAutospacing="off"/>
              <w:ind w:left="139" w:right="0"/>
            </w:pPr>
            <w:r w:rsidRPr="2BC43653" w:rsidR="2BC43653">
              <w:rPr>
                <w:rFonts w:ascii="Calibri" w:hAnsi="Calibri" w:eastAsia="Calibri" w:cs="Calibri"/>
                <w:color w:val="000000" w:themeColor="text1" w:themeTint="FF" w:themeShade="FF"/>
                <w:sz w:val="24"/>
                <w:szCs w:val="24"/>
                <w:lang w:val="pt"/>
              </w:rPr>
              <w:t>Número do CPF:</w:t>
            </w:r>
          </w:p>
          <w:p w:rsidR="2BC43653" w:rsidP="2BC43653" w:rsidRDefault="2BC43653" w14:paraId="748B1695" w14:textId="26C8C4DA">
            <w:pPr>
              <w:spacing w:before="12" w:beforeAutospacing="off" w:after="0" w:afterAutospacing="off"/>
              <w:ind w:left="139" w:right="0"/>
            </w:pPr>
            <w:r w:rsidRPr="2BC43653" w:rsidR="2BC43653">
              <w:rPr>
                <w:rFonts w:ascii="Calibri" w:hAnsi="Calibri" w:eastAsia="Calibri" w:cs="Calibri"/>
                <w:color w:val="000000" w:themeColor="text1" w:themeTint="FF" w:themeShade="FF"/>
                <w:sz w:val="24"/>
                <w:szCs w:val="24"/>
                <w:lang w:val="pt"/>
              </w:rPr>
              <w:t>Nome da Secretaria/Departamento/Unidade Responsável pela execução do objeto do TED:</w:t>
            </w:r>
          </w:p>
          <w:p w:rsidR="2BC43653" w:rsidP="2BC43653" w:rsidRDefault="2BC43653" w14:paraId="4B8A91C1" w14:textId="4BB78F4B">
            <w:pPr>
              <w:spacing w:before="0" w:beforeAutospacing="off" w:after="0" w:afterAutospacing="off"/>
            </w:pPr>
            <w:r w:rsidRPr="2BC43653" w:rsidR="2BC43653">
              <w:rPr>
                <w:rFonts w:ascii="Calibri" w:hAnsi="Calibri" w:eastAsia="Calibri" w:cs="Calibri"/>
                <w:b w:val="1"/>
                <w:bCs w:val="1"/>
                <w:i w:val="1"/>
                <w:iCs w:val="1"/>
                <w:sz w:val="24"/>
                <w:szCs w:val="24"/>
                <w:lang w:val="pt"/>
              </w:rPr>
              <w:t xml:space="preserve"> </w:t>
            </w:r>
          </w:p>
          <w:p w:rsidR="2BC43653" w:rsidP="2BC43653" w:rsidRDefault="2BC43653" w14:paraId="3D1F3C0F" w14:textId="795540A6">
            <w:pPr>
              <w:spacing w:before="33" w:beforeAutospacing="off" w:after="0" w:afterAutospacing="off"/>
            </w:pPr>
            <w:r w:rsidRPr="2BC43653" w:rsidR="2BC43653">
              <w:rPr>
                <w:rFonts w:ascii="Calibri" w:hAnsi="Calibri" w:eastAsia="Calibri" w:cs="Calibri"/>
                <w:b w:val="1"/>
                <w:bCs w:val="1"/>
                <w:i w:val="1"/>
                <w:iCs w:val="1"/>
                <w:sz w:val="24"/>
                <w:szCs w:val="24"/>
                <w:lang w:val="pt"/>
              </w:rPr>
              <w:t xml:space="preserve"> </w:t>
            </w:r>
          </w:p>
          <w:p w:rsidR="2BC43653" w:rsidP="2BC43653" w:rsidRDefault="2BC43653" w14:paraId="2872D1F4" w14:textId="093CB155">
            <w:pPr>
              <w:pStyle w:val="PargrafodaLista"/>
              <w:numPr>
                <w:ilvl w:val="0"/>
                <w:numId w:val="28"/>
              </w:numPr>
              <w:spacing w:before="0" w:beforeAutospacing="off" w:after="0" w:afterAutospacing="off"/>
              <w:ind w:left="497" w:right="0" w:hanging="358"/>
              <w:rPr>
                <w:rFonts w:ascii="Calibri" w:hAnsi="Calibri" w:eastAsia="Calibri" w:cs="Calibri"/>
                <w:b w:val="1"/>
                <w:bCs w:val="1"/>
                <w:color w:val="000000" w:themeColor="text1" w:themeTint="FF" w:themeShade="FF"/>
                <w:sz w:val="24"/>
                <w:szCs w:val="24"/>
                <w:lang w:val="pt"/>
              </w:rPr>
            </w:pPr>
            <w:r w:rsidRPr="2BC43653" w:rsidR="2BC43653">
              <w:rPr>
                <w:rFonts w:ascii="Calibri" w:hAnsi="Calibri" w:eastAsia="Calibri" w:cs="Calibri"/>
                <w:b w:val="1"/>
                <w:bCs w:val="1"/>
                <w:color w:val="000000" w:themeColor="text1" w:themeTint="FF" w:themeShade="FF"/>
                <w:sz w:val="24"/>
                <w:szCs w:val="24"/>
                <w:lang w:val="pt"/>
              </w:rPr>
              <w:t>UG SIAFI</w:t>
            </w:r>
          </w:p>
          <w:p w:rsidR="2BC43653" w:rsidP="2BC43653" w:rsidRDefault="2BC43653" w14:paraId="69B24D85" w14:textId="62D48EE5">
            <w:pPr>
              <w:spacing w:before="24" w:beforeAutospacing="off" w:after="0" w:afterAutospacing="off"/>
              <w:ind w:left="139" w:right="0"/>
            </w:pPr>
            <w:r w:rsidRPr="2BC43653" w:rsidR="2BC43653">
              <w:rPr>
                <w:rFonts w:ascii="Calibri" w:hAnsi="Calibri" w:eastAsia="Calibri" w:cs="Calibri"/>
                <w:color w:val="000000" w:themeColor="text1" w:themeTint="FF" w:themeShade="FF"/>
                <w:sz w:val="24"/>
                <w:szCs w:val="24"/>
                <w:lang w:val="pt"/>
              </w:rPr>
              <w:t>Número e Nome da Unidade Gestora - UG que receberá o crédito:</w:t>
            </w:r>
          </w:p>
          <w:p w:rsidR="2BC43653" w:rsidP="2BC43653" w:rsidRDefault="2BC43653" w14:paraId="4498ABCF" w14:textId="228478F4">
            <w:pPr>
              <w:spacing w:before="22" w:beforeAutospacing="off" w:after="0" w:afterAutospacing="off"/>
              <w:ind w:left="139" w:right="0"/>
            </w:pPr>
            <w:r w:rsidRPr="2BC43653" w:rsidR="2BC43653">
              <w:rPr>
                <w:rFonts w:ascii="Calibri" w:hAnsi="Calibri" w:eastAsia="Calibri" w:cs="Calibri"/>
                <w:color w:val="000000" w:themeColor="text1" w:themeTint="FF" w:themeShade="FF"/>
                <w:sz w:val="24"/>
                <w:szCs w:val="24"/>
                <w:lang w:val="pt"/>
              </w:rPr>
              <w:t>Número e Nome da Unidade Gestora - UG Responsável pela execução do objeto do TED:</w:t>
            </w:r>
          </w:p>
          <w:p w:rsidR="2BC43653" w:rsidP="2BC43653" w:rsidRDefault="2BC43653" w14:paraId="3FA14786" w14:textId="0F4938F9">
            <w:pPr>
              <w:spacing w:before="49" w:beforeAutospacing="off" w:after="0" w:afterAutospacing="off"/>
            </w:pPr>
            <w:r w:rsidRPr="2BC43653" w:rsidR="2BC43653">
              <w:rPr>
                <w:rFonts w:ascii="Calibri" w:hAnsi="Calibri" w:eastAsia="Calibri" w:cs="Calibri"/>
                <w:b w:val="1"/>
                <w:bCs w:val="1"/>
                <w:i w:val="1"/>
                <w:iCs w:val="1"/>
                <w:sz w:val="24"/>
                <w:szCs w:val="24"/>
                <w:lang w:val="pt"/>
              </w:rPr>
              <w:t xml:space="preserve"> </w:t>
            </w:r>
          </w:p>
          <w:p w:rsidR="2BC43653" w:rsidP="2BC43653" w:rsidRDefault="2BC43653" w14:paraId="0DA6A1C4" w14:textId="239A2D10">
            <w:pPr>
              <w:spacing w:before="0" w:beforeAutospacing="off" w:after="0" w:afterAutospacing="off"/>
              <w:ind w:left="139" w:right="0"/>
            </w:pPr>
            <w:r w:rsidRPr="2BC43653" w:rsidR="2BC43653">
              <w:rPr>
                <w:rFonts w:ascii="Calibri" w:hAnsi="Calibri" w:eastAsia="Calibri" w:cs="Calibri"/>
                <w:b w:val="1"/>
                <w:bCs w:val="1"/>
                <w:i w:val="1"/>
                <w:iCs w:val="1"/>
                <w:color w:val="2E5395"/>
                <w:sz w:val="18"/>
                <w:szCs w:val="18"/>
                <w:lang w:val="pt"/>
              </w:rPr>
              <w:t>Observações:</w:t>
            </w:r>
          </w:p>
          <w:p w:rsidR="2BC43653" w:rsidP="2BC43653" w:rsidRDefault="2BC43653" w14:paraId="141C2DCA" w14:textId="18A87F17">
            <w:pPr>
              <w:pStyle w:val="PargrafodaLista"/>
              <w:numPr>
                <w:ilvl w:val="0"/>
                <w:numId w:val="29"/>
              </w:numPr>
              <w:spacing w:before="0" w:beforeAutospacing="off" w:after="0" w:afterAutospacing="off"/>
              <w:ind w:left="499" w:right="0" w:hanging="360"/>
              <w:rPr>
                <w:rFonts w:ascii="Calibri" w:hAnsi="Calibri" w:eastAsia="Calibri" w:cs="Calibri"/>
                <w:i w:val="1"/>
                <w:iCs w:val="1"/>
                <w:color w:val="2E5395"/>
                <w:sz w:val="18"/>
                <w:szCs w:val="18"/>
                <w:lang w:val="pt"/>
              </w:rPr>
            </w:pPr>
            <w:r w:rsidRPr="2BC43653" w:rsidR="2BC43653">
              <w:rPr>
                <w:rFonts w:ascii="Calibri" w:hAnsi="Calibri" w:eastAsia="Calibri" w:cs="Calibri"/>
                <w:i w:val="1"/>
                <w:iCs w:val="1"/>
                <w:color w:val="2E5395"/>
                <w:sz w:val="18"/>
                <w:szCs w:val="18"/>
                <w:lang w:val="pt"/>
              </w:rPr>
              <w:t>Identificação da Unidade Descentralizada e da autoridade competente para assinatura do TED; e</w:t>
            </w:r>
          </w:p>
          <w:p w:rsidR="2BC43653" w:rsidP="2BC43653" w:rsidRDefault="2BC43653" w14:paraId="1F51D4EC" w14:textId="486F5646">
            <w:pPr>
              <w:pStyle w:val="PargrafodaLista"/>
              <w:numPr>
                <w:ilvl w:val="0"/>
                <w:numId w:val="29"/>
              </w:numPr>
              <w:spacing w:before="0" w:beforeAutospacing="off" w:after="0" w:afterAutospacing="off" w:line="257" w:lineRule="auto"/>
              <w:ind w:left="499" w:right="755" w:hanging="360"/>
              <w:rPr>
                <w:rFonts w:ascii="Calibri" w:hAnsi="Calibri" w:eastAsia="Calibri" w:cs="Calibri"/>
                <w:i w:val="1"/>
                <w:iCs w:val="1"/>
                <w:color w:val="2E5395"/>
                <w:sz w:val="18"/>
                <w:szCs w:val="18"/>
                <w:lang w:val="pt"/>
              </w:rPr>
            </w:pPr>
            <w:r w:rsidRPr="2BC43653" w:rsidR="2BC43653">
              <w:rPr>
                <w:rFonts w:ascii="Calibri" w:hAnsi="Calibri" w:eastAsia="Calibri" w:cs="Calibri"/>
                <w:i w:val="1"/>
                <w:iCs w:val="1"/>
                <w:color w:val="2E5395"/>
                <w:sz w:val="18"/>
                <w:szCs w:val="18"/>
                <w:lang w:val="pt"/>
              </w:rPr>
              <w:t>Preencher número da Unidade Gestora responsável pela execução do objeto do TED, no campo “b”, apenas caso a unidade responsável pela execução tenha UG própria.</w:t>
            </w:r>
          </w:p>
        </w:tc>
      </w:tr>
      <w:tr w:rsidR="2BC43653" w:rsidTr="2BC43653" w14:paraId="5F7CBDEA">
        <w:trPr>
          <w:trHeight w:val="780"/>
        </w:trPr>
        <w:tc>
          <w:tcPr>
            <w:tcW w:w="1021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3947E8B2" w14:textId="0128ED9D">
            <w:pPr>
              <w:spacing w:before="52" w:beforeAutospacing="off" w:after="0" w:afterAutospacing="off"/>
              <w:ind w:left="101" w:right="0"/>
            </w:pPr>
            <w:r w:rsidRPr="2BC43653" w:rsidR="2BC43653">
              <w:rPr>
                <w:rFonts w:ascii="Calibri" w:hAnsi="Calibri" w:eastAsia="Calibri" w:cs="Calibri"/>
                <w:b w:val="1"/>
                <w:bCs w:val="1"/>
                <w:sz w:val="22"/>
                <w:szCs w:val="22"/>
                <w:lang w:val="pt"/>
              </w:rPr>
              <w:t>3. OBJETO:</w:t>
            </w:r>
          </w:p>
        </w:tc>
      </w:tr>
      <w:tr w:rsidR="2BC43653" w:rsidTr="2BC43653" w14:paraId="38834F70">
        <w:trPr>
          <w:trHeight w:val="675"/>
        </w:trPr>
        <w:tc>
          <w:tcPr>
            <w:tcW w:w="1021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3976F00C" w14:textId="70287EEB">
            <w:pPr>
              <w:spacing w:before="54" w:beforeAutospacing="off" w:after="0" w:afterAutospacing="off"/>
              <w:ind w:left="101" w:right="0"/>
            </w:pPr>
            <w:r w:rsidRPr="2BC43653" w:rsidR="2BC43653">
              <w:rPr>
                <w:rFonts w:ascii="Calibri" w:hAnsi="Calibri" w:eastAsia="Calibri" w:cs="Calibri"/>
                <w:b w:val="1"/>
                <w:bCs w:val="1"/>
                <w:sz w:val="24"/>
                <w:szCs w:val="24"/>
                <w:lang w:val="pt"/>
              </w:rPr>
              <w:t>4. DESCRIÇÃO DAS AÇÕES E METAS A SEREM DESENVOLVIDAS NO ÂMBITO DO TED:</w:t>
            </w:r>
          </w:p>
        </w:tc>
      </w:tr>
      <w:tr w:rsidR="2BC43653" w:rsidTr="2BC43653" w14:paraId="6AD8221A">
        <w:trPr>
          <w:trHeight w:val="765"/>
        </w:trPr>
        <w:tc>
          <w:tcPr>
            <w:tcW w:w="1021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70507E2E" w14:textId="4996148E">
            <w:pPr>
              <w:spacing w:before="52" w:beforeAutospacing="off" w:after="0" w:afterAutospacing="off"/>
              <w:ind w:left="101" w:right="0"/>
            </w:pPr>
            <w:r w:rsidRPr="2BC43653" w:rsidR="2BC43653">
              <w:rPr>
                <w:rFonts w:ascii="Calibri" w:hAnsi="Calibri" w:eastAsia="Calibri" w:cs="Calibri"/>
                <w:b w:val="1"/>
                <w:bCs w:val="1"/>
                <w:sz w:val="24"/>
                <w:szCs w:val="24"/>
                <w:lang w:val="pt"/>
              </w:rPr>
              <w:t>5. JUSTIFICATIVA E MOTIVAÇÃO PARA CELEBRAÇÃO DO TED:</w:t>
            </w:r>
          </w:p>
          <w:p w:rsidR="2BC43653" w:rsidP="2BC43653" w:rsidRDefault="2BC43653" w14:paraId="7EF0A7E0" w14:textId="20266833">
            <w:pPr>
              <w:spacing w:before="21" w:beforeAutospacing="off" w:after="0" w:afterAutospacing="off"/>
              <w:ind w:left="101" w:right="0"/>
            </w:pPr>
            <w:r w:rsidRPr="2BC43653" w:rsidR="2BC43653">
              <w:rPr>
                <w:rFonts w:ascii="Calibri" w:hAnsi="Calibri" w:eastAsia="Calibri" w:cs="Calibri"/>
                <w:b w:val="1"/>
                <w:bCs w:val="1"/>
                <w:i w:val="1"/>
                <w:iCs w:val="1"/>
                <w:color w:val="2E5395"/>
                <w:sz w:val="18"/>
                <w:szCs w:val="18"/>
                <w:lang w:val="pt"/>
              </w:rPr>
              <w:t xml:space="preserve">Observação: </w:t>
            </w:r>
            <w:r w:rsidRPr="2BC43653" w:rsidR="2BC43653">
              <w:rPr>
                <w:rFonts w:ascii="Calibri" w:hAnsi="Calibri" w:eastAsia="Calibri" w:cs="Calibri"/>
                <w:i w:val="1"/>
                <w:iCs w:val="1"/>
                <w:color w:val="2E5395"/>
                <w:sz w:val="18"/>
                <w:szCs w:val="18"/>
                <w:lang w:val="pt"/>
              </w:rPr>
              <w:t>Preenchimento da justificativa e motivação para a execução dos créditos orçamentários por outro órgão ou entidade.</w:t>
            </w:r>
          </w:p>
        </w:tc>
      </w:tr>
      <w:tr w:rsidR="2BC43653" w:rsidTr="2BC43653" w14:paraId="6AD02171">
        <w:trPr>
          <w:trHeight w:val="510"/>
        </w:trPr>
        <w:tc>
          <w:tcPr>
            <w:tcW w:w="1021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2C8736D2" w14:textId="0A20D8B1">
            <w:pPr>
              <w:spacing w:before="61" w:beforeAutospacing="off" w:after="0" w:afterAutospacing="off"/>
              <w:ind w:left="139" w:right="0"/>
            </w:pPr>
            <w:r w:rsidRPr="2BC43653" w:rsidR="2BC43653">
              <w:rPr>
                <w:rFonts w:ascii="Calibri" w:hAnsi="Calibri" w:eastAsia="Calibri" w:cs="Calibri"/>
                <w:b w:val="1"/>
                <w:bCs w:val="1"/>
                <w:sz w:val="24"/>
                <w:szCs w:val="24"/>
                <w:lang w:val="pt"/>
              </w:rPr>
              <w:t>6. SUBDESCENTRALIZAÇÃO</w:t>
            </w:r>
          </w:p>
        </w:tc>
      </w:tr>
    </w:tbl>
    <w:p w:rsidRPr="00693F2A" w:rsidR="00693F2A" w:rsidP="2BC43653" w:rsidRDefault="00693F2A" w14:paraId="0A6336E4" w14:textId="4DD9229B">
      <w:pPr>
        <w:bidi w:val="0"/>
        <w:spacing w:before="29"/>
        <w:ind/>
      </w:pPr>
    </w:p>
    <w:p w:rsidRPr="00693F2A" w:rsidR="00693F2A" w:rsidP="2BC43653" w:rsidRDefault="00693F2A" w14:paraId="1A15E193" w14:textId="3F8E7849">
      <w:pPr>
        <w:bidi w:val="0"/>
        <w:spacing w:before="5" w:beforeAutospacing="off" w:after="0" w:afterAutospacing="off"/>
        <w:ind/>
      </w:pPr>
      <w:r w:rsidRPr="2BC43653" w:rsidR="28935CF5">
        <w:rPr>
          <w:rFonts w:ascii="Calibri" w:hAnsi="Calibri" w:eastAsia="Calibri" w:cs="Calibri"/>
          <w:b w:val="1"/>
          <w:bCs w:val="1"/>
          <w:i w:val="1"/>
          <w:iCs w:val="1"/>
          <w:noProof w:val="0"/>
          <w:sz w:val="12"/>
          <w:szCs w:val="12"/>
          <w:lang w:val="pt"/>
        </w:rPr>
        <w:t xml:space="preserve"> </w:t>
      </w:r>
    </w:p>
    <w:tbl>
      <w:tblPr>
        <w:tblStyle w:val="TableGrid"/>
        <w:bidiVisual w:val="0"/>
        <w:tblW w:w="0" w:type="auto"/>
        <w:tblInd w:w="150" w:type="dxa"/>
        <w:tblLook w:val="01E0" w:firstRow="1" w:lastRow="1" w:firstColumn="1" w:lastColumn="1" w:noHBand="0" w:noVBand="0"/>
      </w:tblPr>
      <w:tblGrid>
        <w:gridCol w:w="1844"/>
        <w:gridCol w:w="1986"/>
        <w:gridCol w:w="1134"/>
        <w:gridCol w:w="1080"/>
        <w:gridCol w:w="1191"/>
        <w:gridCol w:w="1140"/>
        <w:gridCol w:w="915"/>
        <w:gridCol w:w="928"/>
      </w:tblGrid>
      <w:tr w:rsidR="2BC43653" w:rsidTr="2BC43653" w14:paraId="1BB7E5B1">
        <w:trPr>
          <w:trHeight w:val="1305"/>
        </w:trPr>
        <w:tc>
          <w:tcPr>
            <w:tcW w:w="10218" w:type="dxa"/>
            <w:gridSpan w:val="8"/>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22C50B83" w14:textId="13965E9E">
            <w:pPr>
              <w:bidi w:val="0"/>
              <w:spacing w:before="61" w:beforeAutospacing="off" w:after="0" w:afterAutospacing="off" w:line="252" w:lineRule="auto"/>
              <w:ind w:left="139" w:right="0"/>
            </w:pPr>
            <w:r w:rsidRPr="2BC43653" w:rsidR="2BC43653">
              <w:rPr>
                <w:rFonts w:ascii="Calibri" w:hAnsi="Calibri" w:eastAsia="Calibri" w:cs="Calibri"/>
                <w:sz w:val="24"/>
                <w:szCs w:val="24"/>
                <w:lang w:val="pt-BR"/>
              </w:rPr>
              <w:t xml:space="preserve">A Unidade Descentralizadora autoriza a subdescentralização </w:t>
            </w:r>
            <w:r w:rsidRPr="2BC43653" w:rsidR="2BC43653">
              <w:rPr>
                <w:rFonts w:ascii="Lucida Sans" w:hAnsi="Lucida Sans" w:eastAsia="Lucida Sans" w:cs="Lucida Sans"/>
                <w:sz w:val="21"/>
                <w:szCs w:val="21"/>
                <w:lang w:val="pt-BR"/>
              </w:rPr>
              <w:t>para outro órgão ou entidade da administração pública federal</w:t>
            </w:r>
            <w:r w:rsidRPr="2BC43653" w:rsidR="2BC43653">
              <w:rPr>
                <w:rFonts w:ascii="Calibri" w:hAnsi="Calibri" w:eastAsia="Calibri" w:cs="Calibri"/>
                <w:sz w:val="24"/>
                <w:szCs w:val="24"/>
                <w:lang w:val="pt-BR"/>
              </w:rPr>
              <w:t>?</w:t>
            </w:r>
          </w:p>
          <w:p w:rsidR="2BC43653" w:rsidP="2BC43653" w:rsidRDefault="2BC43653" w14:paraId="5C7D5DED" w14:textId="353191E8">
            <w:pPr>
              <w:tabs>
                <w:tab w:val="left" w:leader="none" w:pos="431"/>
              </w:tabs>
              <w:bidi w:val="0"/>
              <w:spacing w:before="3" w:beforeAutospacing="off" w:after="0" w:afterAutospacing="off"/>
              <w:ind w:left="139" w:right="0"/>
            </w:pPr>
            <w:r w:rsidRPr="2BC43653" w:rsidR="2BC43653">
              <w:rPr>
                <w:rFonts w:ascii="Calibri" w:hAnsi="Calibri" w:eastAsia="Calibri" w:cs="Calibri"/>
                <w:sz w:val="24"/>
                <w:szCs w:val="24"/>
                <w:lang w:val="pt-BR"/>
              </w:rPr>
              <w:t>()Sim</w:t>
            </w:r>
          </w:p>
          <w:p w:rsidR="2BC43653" w:rsidP="2BC43653" w:rsidRDefault="2BC43653" w14:paraId="5CAE7355" w14:textId="6F6107B2">
            <w:pPr>
              <w:tabs>
                <w:tab w:val="left" w:leader="none" w:pos="431"/>
              </w:tabs>
              <w:bidi w:val="0"/>
              <w:spacing w:before="22" w:beforeAutospacing="off" w:after="0" w:afterAutospacing="off"/>
              <w:ind w:left="139" w:right="0"/>
            </w:pPr>
            <w:r w:rsidRPr="2BC43653" w:rsidR="2BC43653">
              <w:rPr>
                <w:rFonts w:ascii="Calibri" w:hAnsi="Calibri" w:eastAsia="Calibri" w:cs="Calibri"/>
                <w:sz w:val="24"/>
                <w:szCs w:val="24"/>
                <w:lang w:val="pt-BR"/>
              </w:rPr>
              <w:t>()Não</w:t>
            </w:r>
          </w:p>
        </w:tc>
      </w:tr>
      <w:tr w:rsidR="2BC43653" w:rsidTr="2BC43653" w14:paraId="165D51E3">
        <w:trPr>
          <w:trHeight w:val="4215"/>
        </w:trPr>
        <w:tc>
          <w:tcPr>
            <w:tcW w:w="10218" w:type="dxa"/>
            <w:gridSpan w:val="8"/>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2AC76906" w14:textId="444664A9">
            <w:pPr>
              <w:pStyle w:val="PargrafodaLista"/>
              <w:numPr>
                <w:ilvl w:val="0"/>
                <w:numId w:val="30"/>
              </w:numPr>
              <w:bidi w:val="0"/>
              <w:spacing w:before="0" w:beforeAutospacing="off" w:after="0" w:afterAutospacing="off"/>
              <w:ind w:left="434" w:right="0" w:hanging="240"/>
              <w:rPr>
                <w:rFonts w:ascii="Calibri" w:hAnsi="Calibri" w:eastAsia="Calibri" w:cs="Calibri"/>
                <w:b w:val="1"/>
                <w:bCs w:val="1"/>
                <w:sz w:val="24"/>
                <w:szCs w:val="24"/>
                <w:lang w:val="pt"/>
              </w:rPr>
            </w:pPr>
            <w:r w:rsidRPr="2BC43653" w:rsidR="2BC43653">
              <w:rPr>
                <w:rFonts w:ascii="Calibri" w:hAnsi="Calibri" w:eastAsia="Calibri" w:cs="Calibri"/>
                <w:b w:val="1"/>
                <w:bCs w:val="1"/>
                <w:sz w:val="24"/>
                <w:szCs w:val="24"/>
                <w:lang w:val="pt"/>
              </w:rPr>
              <w:t>FORMAS POSSÍVEIS DE EXECUÇÃO DOS CRÉDITOS ORÇAMENTÁRIOS:</w:t>
            </w:r>
          </w:p>
          <w:p w:rsidR="2BC43653" w:rsidP="2BC43653" w:rsidRDefault="2BC43653" w14:paraId="118F292A" w14:textId="4EDF87C0">
            <w:pPr>
              <w:bidi w:val="0"/>
              <w:spacing w:before="24" w:beforeAutospacing="off" w:after="0" w:afterAutospacing="off"/>
              <w:ind w:left="141" w:right="0"/>
            </w:pPr>
            <w:r w:rsidRPr="2BC43653" w:rsidR="2BC43653">
              <w:rPr>
                <w:rFonts w:ascii="Calibri" w:hAnsi="Calibri" w:eastAsia="Calibri" w:cs="Calibri"/>
                <w:sz w:val="24"/>
                <w:szCs w:val="24"/>
                <w:lang w:val="pt"/>
              </w:rPr>
              <w:t>A forma de execução dos créditos orçamentários descentralizados poderá ser:</w:t>
            </w:r>
          </w:p>
          <w:p w:rsidR="2BC43653" w:rsidP="2BC43653" w:rsidRDefault="2BC43653" w14:paraId="41DD6F72" w14:textId="46D2B83A">
            <w:pPr>
              <w:tabs>
                <w:tab w:val="left" w:leader="none" w:pos="486"/>
                <w:tab w:val="left" w:leader="none" w:pos="541"/>
              </w:tabs>
              <w:bidi w:val="0"/>
              <w:spacing w:before="120" w:beforeAutospacing="off" w:after="0" w:afterAutospacing="off" w:line="336" w:lineRule="auto"/>
              <w:ind w:left="141" w:right="1210" w:firstLine="55"/>
            </w:pPr>
            <w:r w:rsidRPr="2BC43653" w:rsidR="2BC43653">
              <w:rPr>
                <w:rFonts w:ascii="Calibri" w:hAnsi="Calibri" w:eastAsia="Calibri" w:cs="Calibri"/>
                <w:sz w:val="24"/>
                <w:szCs w:val="24"/>
                <w:lang w:val="pt"/>
              </w:rPr>
              <w:t>() Direta, por meio da utilização capacidade organizacional da Unidade Descentralizada. () Contratação de particulares, observadas as normas para contratos da administração pública.</w:t>
            </w:r>
          </w:p>
          <w:p w:rsidR="2BC43653" w:rsidP="2BC43653" w:rsidRDefault="2BC43653" w14:paraId="7BFB5354" w14:textId="161178CF">
            <w:pPr>
              <w:bidi w:val="0"/>
              <w:spacing w:before="0" w:beforeAutospacing="off" w:after="0" w:afterAutospacing="off" w:line="336" w:lineRule="auto"/>
              <w:ind w:left="141" w:right="167" w:firstLine="55"/>
              <w:jc w:val="both"/>
            </w:pPr>
            <w:r w:rsidRPr="2BC43653" w:rsidR="2BC43653">
              <w:rPr>
                <w:rFonts w:ascii="Calibri" w:hAnsi="Calibri" w:eastAsia="Calibri" w:cs="Calibri"/>
                <w:sz w:val="24"/>
                <w:szCs w:val="24"/>
                <w:lang w:val="pt-BR"/>
              </w:rPr>
              <w:t>( ) Descentralizada, por meio da celebração de convênios, acordos, ajustes ou outros instrumentos congêneres, com entes federativos, entidades privadas sem fins lucrativos, organismos internacionais ou fundações de apoio regidas pela Lei nº 8.958, de 20 de dezembro de 1994.</w:t>
            </w:r>
          </w:p>
          <w:p w:rsidR="2BC43653" w:rsidP="2BC43653" w:rsidRDefault="2BC43653" w14:paraId="736CB782" w14:textId="0D630524">
            <w:pPr>
              <w:bidi w:val="0"/>
              <w:spacing w:before="3" w:beforeAutospacing="off" w:after="0" w:afterAutospacing="off"/>
              <w:ind w:left="139" w:right="0"/>
            </w:pPr>
            <w:r w:rsidRPr="2BC43653" w:rsidR="2BC43653">
              <w:rPr>
                <w:rFonts w:ascii="Calibri" w:hAnsi="Calibri" w:eastAsia="Calibri" w:cs="Calibri"/>
                <w:b w:val="1"/>
                <w:bCs w:val="1"/>
                <w:i w:val="1"/>
                <w:iCs w:val="1"/>
                <w:color w:val="2E5395"/>
                <w:sz w:val="18"/>
                <w:szCs w:val="18"/>
                <w:lang w:val="pt"/>
              </w:rPr>
              <w:t>Observação:</w:t>
            </w:r>
          </w:p>
          <w:p w:rsidR="2BC43653" w:rsidP="2BC43653" w:rsidRDefault="2BC43653" w14:paraId="65B47F48" w14:textId="64C5AFD9">
            <w:pPr>
              <w:pStyle w:val="PargrafodaLista"/>
              <w:numPr>
                <w:ilvl w:val="1"/>
                <w:numId w:val="30"/>
              </w:numPr>
              <w:bidi w:val="0"/>
              <w:spacing w:before="0" w:beforeAutospacing="off" w:after="0" w:afterAutospacing="off"/>
              <w:ind w:left="499" w:right="0" w:hanging="360"/>
              <w:rPr>
                <w:rFonts w:ascii="Calibri" w:hAnsi="Calibri" w:eastAsia="Calibri" w:cs="Calibri"/>
                <w:i w:val="1"/>
                <w:iCs w:val="1"/>
                <w:color w:val="2E5395"/>
                <w:sz w:val="18"/>
                <w:szCs w:val="18"/>
                <w:lang w:val="pt"/>
              </w:rPr>
            </w:pPr>
            <w:r w:rsidRPr="2BC43653" w:rsidR="2BC43653">
              <w:rPr>
                <w:rFonts w:ascii="Calibri" w:hAnsi="Calibri" w:eastAsia="Calibri" w:cs="Calibri"/>
                <w:i w:val="1"/>
                <w:iCs w:val="1"/>
                <w:color w:val="2E5395"/>
                <w:sz w:val="18"/>
                <w:szCs w:val="18"/>
                <w:lang w:val="pt"/>
              </w:rPr>
              <w:t>Podem ser marcadas uma, duas ou três possibilidades.</w:t>
            </w:r>
          </w:p>
          <w:p w:rsidR="2BC43653" w:rsidP="2BC43653" w:rsidRDefault="2BC43653" w14:paraId="7DF92703" w14:textId="7FB1411D">
            <w:pPr>
              <w:pStyle w:val="PargrafodaLista"/>
              <w:numPr>
                <w:ilvl w:val="1"/>
                <w:numId w:val="30"/>
              </w:numPr>
              <w:bidi w:val="0"/>
              <w:spacing w:before="0" w:beforeAutospacing="off" w:after="0" w:afterAutospacing="off"/>
              <w:ind w:left="499" w:right="667" w:hanging="360"/>
              <w:rPr>
                <w:rFonts w:ascii="Calibri" w:hAnsi="Calibri" w:eastAsia="Calibri" w:cs="Calibri"/>
                <w:i w:val="1"/>
                <w:iCs w:val="1"/>
                <w:color w:val="2E5395"/>
                <w:sz w:val="18"/>
                <w:szCs w:val="18"/>
                <w:lang w:val="pt"/>
              </w:rPr>
            </w:pPr>
            <w:r w:rsidRPr="2BC43653" w:rsidR="2BC43653">
              <w:rPr>
                <w:rFonts w:ascii="Calibri" w:hAnsi="Calibri" w:eastAsia="Calibri" w:cs="Calibri"/>
                <w:i w:val="1"/>
                <w:iCs w:val="1"/>
                <w:color w:val="2E5395"/>
                <w:sz w:val="18"/>
                <w:szCs w:val="18"/>
                <w:lang w:val="pt"/>
              </w:rPr>
              <w:t>Não é possível selecionar forma de execução que não esteja prevista no Cadastro de Ações da ação orçamentária específica, disponível no SIOP.</w:t>
            </w:r>
          </w:p>
        </w:tc>
      </w:tr>
      <w:tr w:rsidR="2BC43653" w:rsidTr="2BC43653" w14:paraId="7820ABEB">
        <w:trPr>
          <w:trHeight w:val="525"/>
        </w:trPr>
        <w:tc>
          <w:tcPr>
            <w:tcW w:w="10218" w:type="dxa"/>
            <w:gridSpan w:val="8"/>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1959E545" w14:textId="6FC95C87">
            <w:pPr>
              <w:bidi w:val="0"/>
              <w:spacing w:before="49" w:beforeAutospacing="off" w:after="0" w:afterAutospacing="off"/>
              <w:ind w:left="101" w:right="0"/>
            </w:pPr>
            <w:r w:rsidRPr="2BC43653" w:rsidR="2BC43653">
              <w:rPr>
                <w:rFonts w:ascii="Calibri" w:hAnsi="Calibri" w:eastAsia="Calibri" w:cs="Calibri"/>
                <w:b w:val="1"/>
                <w:bCs w:val="1"/>
                <w:sz w:val="24"/>
                <w:szCs w:val="24"/>
                <w:lang w:val="pt"/>
              </w:rPr>
              <w:t>8. CUSTOS INDIRETOS (ART. 8, §2°)</w:t>
            </w:r>
          </w:p>
        </w:tc>
      </w:tr>
      <w:tr w:rsidR="2BC43653" w:rsidTr="2BC43653" w14:paraId="70422E3C">
        <w:trPr>
          <w:trHeight w:val="6225"/>
        </w:trPr>
        <w:tc>
          <w:tcPr>
            <w:tcW w:w="10218" w:type="dxa"/>
            <w:gridSpan w:val="8"/>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08F363CC" w14:textId="70E22FF1">
            <w:pPr>
              <w:bidi w:val="0"/>
              <w:spacing w:before="52" w:beforeAutospacing="off" w:after="0" w:afterAutospacing="off" w:line="252" w:lineRule="auto"/>
              <w:ind w:left="101" w:right="0"/>
            </w:pPr>
            <w:r w:rsidRPr="2BC43653" w:rsidR="2BC43653">
              <w:rPr>
                <w:rFonts w:ascii="Calibri" w:hAnsi="Calibri" w:eastAsia="Calibri" w:cs="Calibri"/>
                <w:sz w:val="24"/>
                <w:szCs w:val="24"/>
                <w:lang w:val="pt"/>
              </w:rPr>
              <w:t>A Unidade Descentralizadora autoriza a realização de despesas com custos operacionais necessários à consecução do objeto do TED?</w:t>
            </w:r>
          </w:p>
          <w:p w:rsidR="2BC43653" w:rsidP="2BC43653" w:rsidRDefault="2BC43653" w14:paraId="390AFE6A" w14:textId="4EC28659">
            <w:pPr>
              <w:tabs>
                <w:tab w:val="left" w:leader="none" w:pos="393"/>
              </w:tabs>
              <w:bidi w:val="0"/>
              <w:spacing w:before="171" w:beforeAutospacing="off" w:after="0" w:afterAutospacing="off"/>
              <w:ind w:left="101" w:right="0"/>
            </w:pPr>
            <w:r w:rsidRPr="2BC43653" w:rsidR="2BC43653">
              <w:rPr>
                <w:rFonts w:ascii="Calibri" w:hAnsi="Calibri" w:eastAsia="Calibri" w:cs="Calibri"/>
                <w:sz w:val="24"/>
                <w:szCs w:val="24"/>
                <w:lang w:val="pt-BR"/>
              </w:rPr>
              <w:t>()Sim</w:t>
            </w:r>
          </w:p>
          <w:p w:rsidR="2BC43653" w:rsidP="2BC43653" w:rsidRDefault="2BC43653" w14:paraId="29C626B5" w14:textId="3A283208">
            <w:pPr>
              <w:tabs>
                <w:tab w:val="left" w:leader="none" w:pos="393"/>
              </w:tabs>
              <w:bidi w:val="0"/>
              <w:spacing w:before="16" w:beforeAutospacing="off" w:after="0" w:afterAutospacing="off"/>
              <w:ind w:left="101" w:right="0"/>
            </w:pPr>
            <w:r w:rsidRPr="2BC43653" w:rsidR="2BC43653">
              <w:rPr>
                <w:rFonts w:ascii="Calibri" w:hAnsi="Calibri" w:eastAsia="Calibri" w:cs="Calibri"/>
                <w:sz w:val="24"/>
                <w:szCs w:val="24"/>
                <w:lang w:val="pt-BR"/>
              </w:rPr>
              <w:t>()Não</w:t>
            </w:r>
          </w:p>
          <w:p w:rsidR="2BC43653" w:rsidP="2BC43653" w:rsidRDefault="2BC43653" w14:paraId="56B79AB2" w14:textId="73817045">
            <w:pPr>
              <w:bidi w:val="0"/>
              <w:spacing w:before="185" w:beforeAutospacing="off" w:after="0" w:afterAutospacing="off" w:line="254" w:lineRule="auto"/>
              <w:ind w:left="101" w:right="0"/>
            </w:pPr>
            <w:r w:rsidRPr="2BC43653" w:rsidR="2BC43653">
              <w:rPr>
                <w:rFonts w:ascii="Calibri" w:hAnsi="Calibri" w:eastAsia="Calibri" w:cs="Calibri"/>
                <w:sz w:val="24"/>
                <w:szCs w:val="24"/>
                <w:lang w:val="pt"/>
              </w:rPr>
              <w:t>O pagamento será destinado aos seguintes custos indiretos, até o limite de 20% do valor global pactuado:</w:t>
            </w:r>
          </w:p>
          <w:p w:rsidR="2BC43653" w:rsidP="2BC43653" w:rsidRDefault="2BC43653" w14:paraId="7029DAFF" w14:textId="5C4AC89B">
            <w:pPr>
              <w:pStyle w:val="PargrafodaLista"/>
              <w:numPr>
                <w:ilvl w:val="0"/>
                <w:numId w:val="31"/>
              </w:numPr>
              <w:bidi w:val="0"/>
              <w:spacing w:before="0" w:beforeAutospacing="off" w:after="0" w:afterAutospacing="off"/>
              <w:ind w:left="281" w:right="0" w:hanging="180"/>
              <w:rPr>
                <w:rFonts w:ascii="Calibri" w:hAnsi="Calibri" w:eastAsia="Calibri" w:cs="Calibri"/>
                <w:sz w:val="24"/>
                <w:szCs w:val="24"/>
                <w:lang w:val="pt"/>
              </w:rPr>
            </w:pPr>
            <w:r w:rsidRPr="2BC43653" w:rsidR="2BC43653">
              <w:rPr>
                <w:rFonts w:ascii="Calibri" w:hAnsi="Calibri" w:eastAsia="Calibri" w:cs="Calibri"/>
                <w:sz w:val="24"/>
                <w:szCs w:val="24"/>
                <w:lang w:val="pt"/>
              </w:rPr>
              <w:t>..</w:t>
            </w:r>
          </w:p>
          <w:p w:rsidR="2BC43653" w:rsidP="2BC43653" w:rsidRDefault="2BC43653" w14:paraId="090162A7" w14:textId="15043E27">
            <w:pPr>
              <w:pStyle w:val="PargrafodaLista"/>
              <w:numPr>
                <w:ilvl w:val="0"/>
                <w:numId w:val="31"/>
              </w:numPr>
              <w:bidi w:val="0"/>
              <w:spacing w:before="0" w:beforeAutospacing="off" w:after="0" w:afterAutospacing="off"/>
              <w:ind w:left="281" w:right="0" w:hanging="180"/>
              <w:rPr>
                <w:rFonts w:ascii="Calibri" w:hAnsi="Calibri" w:eastAsia="Calibri" w:cs="Calibri"/>
                <w:sz w:val="24"/>
                <w:szCs w:val="24"/>
                <w:lang w:val="pt"/>
              </w:rPr>
            </w:pPr>
            <w:r w:rsidRPr="2BC43653" w:rsidR="2BC43653">
              <w:rPr>
                <w:rFonts w:ascii="Calibri" w:hAnsi="Calibri" w:eastAsia="Calibri" w:cs="Calibri"/>
                <w:sz w:val="24"/>
                <w:szCs w:val="24"/>
                <w:lang w:val="pt"/>
              </w:rPr>
              <w:t>..</w:t>
            </w:r>
          </w:p>
          <w:p w:rsidR="2BC43653" w:rsidP="2BC43653" w:rsidRDefault="2BC43653" w14:paraId="500255D5" w14:textId="37C17384">
            <w:pPr>
              <w:pStyle w:val="PargrafodaLista"/>
              <w:numPr>
                <w:ilvl w:val="0"/>
                <w:numId w:val="31"/>
              </w:numPr>
              <w:bidi w:val="0"/>
              <w:spacing w:before="0" w:beforeAutospacing="off" w:after="0" w:afterAutospacing="off"/>
              <w:ind w:left="281" w:right="0" w:hanging="180"/>
              <w:rPr>
                <w:rFonts w:ascii="Calibri" w:hAnsi="Calibri" w:eastAsia="Calibri" w:cs="Calibri"/>
                <w:sz w:val="24"/>
                <w:szCs w:val="24"/>
                <w:lang w:val="pt"/>
              </w:rPr>
            </w:pPr>
            <w:r w:rsidRPr="2BC43653" w:rsidR="2BC43653">
              <w:rPr>
                <w:rFonts w:ascii="Calibri" w:hAnsi="Calibri" w:eastAsia="Calibri" w:cs="Calibri"/>
                <w:sz w:val="24"/>
                <w:szCs w:val="24"/>
                <w:lang w:val="pt"/>
              </w:rPr>
              <w:t>..</w:t>
            </w:r>
          </w:p>
          <w:p w:rsidR="2BC43653" w:rsidP="2BC43653" w:rsidRDefault="2BC43653" w14:paraId="09ED4DAC" w14:textId="0E350643">
            <w:pPr>
              <w:bidi w:val="0"/>
              <w:spacing w:before="0" w:beforeAutospacing="off" w:after="0" w:afterAutospacing="off"/>
            </w:pPr>
            <w:r w:rsidRPr="2BC43653" w:rsidR="2BC43653">
              <w:rPr>
                <w:rFonts w:ascii="Calibri" w:hAnsi="Calibri" w:eastAsia="Calibri" w:cs="Calibri"/>
                <w:b w:val="1"/>
                <w:bCs w:val="1"/>
                <w:i w:val="1"/>
                <w:iCs w:val="1"/>
                <w:sz w:val="24"/>
                <w:szCs w:val="24"/>
                <w:lang w:val="pt"/>
              </w:rPr>
              <w:t xml:space="preserve"> </w:t>
            </w:r>
          </w:p>
          <w:p w:rsidR="2BC43653" w:rsidP="2BC43653" w:rsidRDefault="2BC43653" w14:paraId="65A90F7D" w14:textId="43D32BD1">
            <w:pPr>
              <w:bidi w:val="0"/>
              <w:spacing w:before="78" w:beforeAutospacing="off" w:after="0" w:afterAutospacing="off"/>
            </w:pPr>
            <w:r w:rsidRPr="2BC43653" w:rsidR="2BC43653">
              <w:rPr>
                <w:rFonts w:ascii="Calibri" w:hAnsi="Calibri" w:eastAsia="Calibri" w:cs="Calibri"/>
                <w:b w:val="1"/>
                <w:bCs w:val="1"/>
                <w:i w:val="1"/>
                <w:iCs w:val="1"/>
                <w:sz w:val="24"/>
                <w:szCs w:val="24"/>
                <w:lang w:val="pt"/>
              </w:rPr>
              <w:t xml:space="preserve"> </w:t>
            </w:r>
          </w:p>
          <w:p w:rsidR="2BC43653" w:rsidP="2BC43653" w:rsidRDefault="2BC43653" w14:paraId="0A1C03E6" w14:textId="14A217D5">
            <w:pPr>
              <w:bidi w:val="0"/>
              <w:spacing w:before="0" w:beforeAutospacing="off" w:after="0" w:afterAutospacing="off"/>
              <w:ind w:left="101" w:right="0"/>
            </w:pPr>
            <w:r w:rsidRPr="2BC43653" w:rsidR="2BC43653">
              <w:rPr>
                <w:rFonts w:ascii="Calibri" w:hAnsi="Calibri" w:eastAsia="Calibri" w:cs="Calibri"/>
                <w:b w:val="1"/>
                <w:bCs w:val="1"/>
                <w:i w:val="1"/>
                <w:iCs w:val="1"/>
                <w:color w:val="2E5395"/>
                <w:sz w:val="18"/>
                <w:szCs w:val="18"/>
                <w:lang w:val="pt"/>
              </w:rPr>
              <w:t>Observação:</w:t>
            </w:r>
          </w:p>
          <w:p w:rsidR="2BC43653" w:rsidP="2BC43653" w:rsidRDefault="2BC43653" w14:paraId="0A129854" w14:textId="7C2C5DEE">
            <w:pPr>
              <w:pStyle w:val="PargrafodaLista"/>
              <w:numPr>
                <w:ilvl w:val="1"/>
                <w:numId w:val="31"/>
              </w:numPr>
              <w:bidi w:val="0"/>
              <w:spacing w:before="0" w:beforeAutospacing="off" w:after="0" w:afterAutospacing="off" w:line="257" w:lineRule="auto"/>
              <w:ind w:left="420" w:right="110" w:hanging="360"/>
              <w:jc w:val="both"/>
              <w:rPr>
                <w:rFonts w:ascii="Calibri" w:hAnsi="Calibri" w:eastAsia="Calibri" w:cs="Calibri"/>
                <w:i w:val="1"/>
                <w:iCs w:val="1"/>
                <w:color w:val="2E5395"/>
                <w:sz w:val="18"/>
                <w:szCs w:val="18"/>
                <w:lang w:val="pt"/>
              </w:rPr>
            </w:pPr>
            <w:r w:rsidRPr="2BC43653" w:rsidR="2BC43653">
              <w:rPr>
                <w:rFonts w:ascii="Calibri" w:hAnsi="Calibri" w:eastAsia="Calibri" w:cs="Calibri"/>
                <w:i w:val="1"/>
                <w:iCs w:val="1"/>
                <w:color w:val="2E5395"/>
                <w:sz w:val="18"/>
                <w:szCs w:val="18"/>
                <w:lang w:val="pt"/>
              </w:rPr>
              <w:t>O pagamento de despesas relativas a custos indiretos está limitado a vinte por cento do valor global pactuado, podendo ser excepcionalmente ampliado pela unidade descentralizadora, nos casos em que custos indiretos superiores sejam imprescindíveis para a execução do objeto, mediante justificativa da unidade descentralizada e aprovação da unidade descentralizadora.</w:t>
            </w:r>
          </w:p>
          <w:p w:rsidR="2BC43653" w:rsidP="2BC43653" w:rsidRDefault="2BC43653" w14:paraId="14A0EE79" w14:textId="020CB454">
            <w:pPr>
              <w:pStyle w:val="PargrafodaLista"/>
              <w:numPr>
                <w:ilvl w:val="1"/>
                <w:numId w:val="31"/>
              </w:numPr>
              <w:bidi w:val="0"/>
              <w:spacing w:before="0" w:beforeAutospacing="off" w:after="0" w:afterAutospacing="off" w:line="257" w:lineRule="auto"/>
              <w:ind w:left="420" w:right="111" w:hanging="360"/>
              <w:jc w:val="both"/>
              <w:rPr>
                <w:rFonts w:ascii="Calibri" w:hAnsi="Calibri" w:eastAsia="Calibri" w:cs="Calibri"/>
                <w:i w:val="1"/>
                <w:iCs w:val="1"/>
                <w:color w:val="2E5395"/>
                <w:sz w:val="18"/>
                <w:szCs w:val="18"/>
                <w:lang w:val="pt"/>
              </w:rPr>
            </w:pPr>
            <w:r w:rsidRPr="2BC43653" w:rsidR="2BC43653">
              <w:rPr>
                <w:rFonts w:ascii="Calibri" w:hAnsi="Calibri" w:eastAsia="Calibri" w:cs="Calibri"/>
                <w:i w:val="1"/>
                <w:iCs w:val="1"/>
                <w:color w:val="2E5395"/>
                <w:sz w:val="18"/>
                <w:szCs w:val="18"/>
                <w:lang w:val="pt"/>
              </w:rPr>
              <w:t xml:space="preserve">Na hipótese de execução por meio da celebração de convênios, acordos, ajustes ou outros instrumentos congêneres, com entes federativos, entidades privadas sem fins lucrativos, organismos internacionais ou fundações de apoio regidas pela </w:t>
            </w:r>
            <w:hyperlink r:id="Rea6f5748456f4f3a">
              <w:r w:rsidRPr="2BC43653" w:rsidR="2BC43653">
                <w:rPr>
                  <w:rStyle w:val="Hyperlink"/>
                  <w:rFonts w:ascii="Calibri" w:hAnsi="Calibri" w:eastAsia="Calibri" w:cs="Calibri"/>
                  <w:i w:val="1"/>
                  <w:iCs w:val="1"/>
                  <w:color w:val="2E5395"/>
                  <w:sz w:val="18"/>
                  <w:szCs w:val="18"/>
                  <w:lang w:val="pt"/>
                </w:rPr>
                <w:t>Lei nº 8.958, de 20</w:t>
              </w:r>
            </w:hyperlink>
            <w:r w:rsidRPr="2BC43653" w:rsidR="2BC43653">
              <w:rPr>
                <w:rFonts w:ascii="Calibri" w:hAnsi="Calibri" w:eastAsia="Calibri" w:cs="Calibri"/>
                <w:i w:val="1"/>
                <w:iCs w:val="1"/>
                <w:color w:val="2E5395"/>
                <w:sz w:val="18"/>
                <w:szCs w:val="18"/>
                <w:lang w:val="pt"/>
              </w:rPr>
              <w:t xml:space="preserve"> </w:t>
            </w:r>
            <w:hyperlink r:id="R8ce311863c3e4a09">
              <w:r w:rsidRPr="2BC43653" w:rsidR="2BC43653">
                <w:rPr>
                  <w:rStyle w:val="Hyperlink"/>
                  <w:rFonts w:ascii="Calibri" w:hAnsi="Calibri" w:eastAsia="Calibri" w:cs="Calibri"/>
                  <w:i w:val="1"/>
                  <w:iCs w:val="1"/>
                  <w:sz w:val="18"/>
                  <w:szCs w:val="18"/>
                  <w:lang w:val="pt"/>
                </w:rPr>
                <w:t xml:space="preserve">de dezembro de </w:t>
              </w:r>
              <w:r w:rsidRPr="2BC43653" w:rsidR="2BC43653">
                <w:rPr>
                  <w:rStyle w:val="Hyperlink"/>
                  <w:rFonts w:ascii="Calibri" w:hAnsi="Calibri" w:eastAsia="Calibri" w:cs="Calibri"/>
                  <w:i w:val="1"/>
                  <w:iCs w:val="1"/>
                  <w:strike w:val="0"/>
                  <w:dstrike w:val="0"/>
                  <w:color w:val="2E5395"/>
                  <w:sz w:val="18"/>
                  <w:szCs w:val="18"/>
                  <w:u w:val="none"/>
                  <w:lang w:val="pt"/>
                </w:rPr>
                <w:t>1994,</w:t>
              </w:r>
            </w:hyperlink>
            <w:r w:rsidRPr="2BC43653" w:rsidR="2BC43653">
              <w:rPr>
                <w:rFonts w:ascii="Calibri" w:hAnsi="Calibri" w:eastAsia="Calibri" w:cs="Calibri"/>
                <w:i w:val="1"/>
                <w:iCs w:val="1"/>
                <w:color w:val="2E5395"/>
                <w:sz w:val="18"/>
                <w:szCs w:val="18"/>
                <w:lang w:val="pt"/>
              </w:rPr>
              <w:t xml:space="preserve"> a proporcionalidade e as vedações referentes aos tipos e percentuais de custos indiretos observarão a legislação</w:t>
            </w:r>
          </w:p>
          <w:p w:rsidR="2BC43653" w:rsidP="2BC43653" w:rsidRDefault="2BC43653" w14:paraId="3F8C57B3" w14:textId="1C83FE60">
            <w:pPr>
              <w:bidi w:val="0"/>
              <w:spacing w:before="0" w:beforeAutospacing="off" w:after="0" w:afterAutospacing="off"/>
              <w:ind w:left="420" w:right="0"/>
              <w:jc w:val="both"/>
            </w:pPr>
            <w:r w:rsidRPr="2BC43653" w:rsidR="2BC43653">
              <w:rPr>
                <w:rFonts w:ascii="Calibri" w:hAnsi="Calibri" w:eastAsia="Calibri" w:cs="Calibri"/>
                <w:i w:val="1"/>
                <w:iCs w:val="1"/>
                <w:color w:val="2E5395"/>
                <w:sz w:val="18"/>
                <w:szCs w:val="18"/>
                <w:lang w:val="pt"/>
              </w:rPr>
              <w:t>aplicável a cada tipo de ajuste.</w:t>
            </w:r>
          </w:p>
        </w:tc>
      </w:tr>
      <w:tr w:rsidR="2BC43653" w:rsidTr="2BC43653" w14:paraId="6F2AC0CE">
        <w:trPr>
          <w:trHeight w:val="525"/>
        </w:trPr>
        <w:tc>
          <w:tcPr>
            <w:tcW w:w="10218" w:type="dxa"/>
            <w:gridSpan w:val="8"/>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5EC93B53" w14:textId="3637B6E9">
            <w:pPr>
              <w:bidi w:val="0"/>
              <w:spacing w:before="49" w:beforeAutospacing="off" w:after="0" w:afterAutospacing="off"/>
              <w:ind w:left="101" w:right="0"/>
            </w:pPr>
            <w:r w:rsidRPr="2BC43653" w:rsidR="2BC43653">
              <w:rPr>
                <w:rFonts w:ascii="Calibri" w:hAnsi="Calibri" w:eastAsia="Calibri" w:cs="Calibri"/>
                <w:b w:val="1"/>
                <w:bCs w:val="1"/>
                <w:sz w:val="24"/>
                <w:szCs w:val="24"/>
                <w:lang w:val="pt"/>
              </w:rPr>
              <w:t>9. CRONOGRAMA FÍSICO-FINANCEIRO</w:t>
            </w:r>
          </w:p>
        </w:tc>
      </w:tr>
      <w:tr w:rsidR="2BC43653" w:rsidTr="2BC43653" w14:paraId="07498C31">
        <w:trPr>
          <w:trHeight w:val="585"/>
        </w:trPr>
        <w:tc>
          <w:tcPr>
            <w:tcW w:w="1844"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75439653" w14:textId="4B20DE32">
            <w:pPr>
              <w:bidi w:val="0"/>
              <w:spacing w:before="56" w:beforeAutospacing="off" w:after="0" w:afterAutospacing="off"/>
              <w:ind w:left="108" w:right="0"/>
            </w:pPr>
            <w:r w:rsidRPr="2BC43653" w:rsidR="2BC43653">
              <w:rPr>
                <w:rFonts w:ascii="Calibri" w:hAnsi="Calibri" w:eastAsia="Calibri" w:cs="Calibri"/>
                <w:sz w:val="20"/>
                <w:szCs w:val="20"/>
                <w:lang w:val="pt"/>
              </w:rPr>
              <w:t>METAS</w:t>
            </w:r>
          </w:p>
        </w:tc>
        <w:tc>
          <w:tcPr>
            <w:tcW w:w="1986" w:type="dxa"/>
            <w:tcBorders>
              <w:top w:val="nil"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612ADE54" w14:textId="6BFB7AB9">
            <w:pPr>
              <w:bidi w:val="0"/>
              <w:spacing w:before="56" w:beforeAutospacing="off" w:after="0" w:afterAutospacing="off"/>
              <w:ind w:left="107" w:right="0"/>
            </w:pPr>
            <w:r w:rsidRPr="2BC43653" w:rsidR="2BC43653">
              <w:rPr>
                <w:rFonts w:ascii="Calibri" w:hAnsi="Calibri" w:eastAsia="Calibri" w:cs="Calibri"/>
                <w:sz w:val="20"/>
                <w:szCs w:val="20"/>
                <w:lang w:val="pt"/>
              </w:rPr>
              <w:t>DESCRIÇÃO</w:t>
            </w:r>
          </w:p>
        </w:tc>
        <w:tc>
          <w:tcPr>
            <w:tcW w:w="1134" w:type="dxa"/>
            <w:tcBorders>
              <w:top w:val="nil"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5AEF85A1" w14:textId="6563D7A6">
            <w:pPr>
              <w:bidi w:val="0"/>
              <w:spacing w:before="40" w:beforeAutospacing="off" w:after="0" w:afterAutospacing="off"/>
              <w:ind w:left="106" w:right="145" w:firstLine="45"/>
            </w:pPr>
            <w:r w:rsidRPr="2BC43653" w:rsidR="2BC43653">
              <w:rPr>
                <w:rFonts w:ascii="Calibri" w:hAnsi="Calibri" w:eastAsia="Calibri" w:cs="Calibri"/>
                <w:sz w:val="20"/>
                <w:szCs w:val="20"/>
                <w:lang w:val="pt"/>
              </w:rPr>
              <w:t>Unidade de Medida</w:t>
            </w:r>
          </w:p>
        </w:tc>
        <w:tc>
          <w:tcPr>
            <w:tcW w:w="1080" w:type="dxa"/>
            <w:tcBorders>
              <w:top w:val="nil"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57F5681A" w14:textId="7C9BC172">
            <w:pPr>
              <w:bidi w:val="0"/>
              <w:spacing w:before="56" w:beforeAutospacing="off" w:after="0" w:afterAutospacing="off"/>
              <w:ind w:left="108" w:right="0"/>
            </w:pPr>
            <w:r w:rsidRPr="2BC43653" w:rsidR="2BC43653">
              <w:rPr>
                <w:rFonts w:ascii="Calibri" w:hAnsi="Calibri" w:eastAsia="Calibri" w:cs="Calibri"/>
                <w:sz w:val="20"/>
                <w:szCs w:val="20"/>
                <w:lang w:val="pt"/>
              </w:rPr>
              <w:t>Quantidade</w:t>
            </w:r>
          </w:p>
        </w:tc>
        <w:tc>
          <w:tcPr>
            <w:tcW w:w="1191" w:type="dxa"/>
            <w:tcBorders>
              <w:top w:val="nil"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19DFAA2A" w14:textId="50D589F7">
            <w:pPr>
              <w:bidi w:val="0"/>
              <w:spacing w:before="40" w:beforeAutospacing="off" w:after="0" w:afterAutospacing="off"/>
              <w:ind w:left="97" w:right="218"/>
            </w:pPr>
            <w:r w:rsidRPr="2BC43653" w:rsidR="2BC43653">
              <w:rPr>
                <w:rFonts w:ascii="Calibri" w:hAnsi="Calibri" w:eastAsia="Calibri" w:cs="Calibri"/>
                <w:sz w:val="20"/>
                <w:szCs w:val="20"/>
                <w:lang w:val="pt"/>
              </w:rPr>
              <w:t>Valor Unitário</w:t>
            </w:r>
          </w:p>
        </w:tc>
        <w:tc>
          <w:tcPr>
            <w:tcW w:w="1140" w:type="dxa"/>
            <w:tcBorders>
              <w:top w:val="nil"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75A9B2FE" w14:textId="095AB7E8">
            <w:pPr>
              <w:bidi w:val="0"/>
              <w:spacing w:before="40" w:beforeAutospacing="off" w:after="0" w:afterAutospacing="off"/>
              <w:ind w:left="106" w:right="315" w:hanging="10"/>
            </w:pPr>
            <w:r w:rsidRPr="2BC43653" w:rsidR="2BC43653">
              <w:rPr>
                <w:rFonts w:ascii="Calibri" w:hAnsi="Calibri" w:eastAsia="Calibri" w:cs="Calibri"/>
                <w:sz w:val="20"/>
                <w:szCs w:val="20"/>
                <w:lang w:val="pt"/>
              </w:rPr>
              <w:t>Valor Total</w:t>
            </w:r>
          </w:p>
        </w:tc>
        <w:tc>
          <w:tcPr>
            <w:tcW w:w="915" w:type="dxa"/>
            <w:tcBorders>
              <w:top w:val="nil"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51C1614F" w14:textId="74D5EAFD">
            <w:pPr>
              <w:bidi w:val="0"/>
              <w:spacing w:before="56" w:beforeAutospacing="off" w:after="0" w:afterAutospacing="off"/>
              <w:ind w:left="153" w:right="0"/>
            </w:pPr>
            <w:r w:rsidRPr="2BC43653" w:rsidR="2BC43653">
              <w:rPr>
                <w:rFonts w:ascii="Calibri" w:hAnsi="Calibri" w:eastAsia="Calibri" w:cs="Calibri"/>
                <w:sz w:val="20"/>
                <w:szCs w:val="20"/>
                <w:lang w:val="pt"/>
              </w:rPr>
              <w:t>Início</w:t>
            </w:r>
          </w:p>
        </w:tc>
        <w:tc>
          <w:tcPr>
            <w:tcW w:w="928" w:type="dxa"/>
            <w:tcBorders>
              <w:top w:val="nil"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0B5D8DBF" w14:textId="3149EAAD">
            <w:pPr>
              <w:bidi w:val="0"/>
              <w:spacing w:before="56" w:beforeAutospacing="off" w:after="0" w:afterAutospacing="off"/>
              <w:ind w:left="91" w:right="0"/>
            </w:pPr>
            <w:r w:rsidRPr="2BC43653" w:rsidR="2BC43653">
              <w:rPr>
                <w:rFonts w:ascii="Calibri" w:hAnsi="Calibri" w:eastAsia="Calibri" w:cs="Calibri"/>
                <w:sz w:val="20"/>
                <w:szCs w:val="20"/>
                <w:lang w:val="pt"/>
              </w:rPr>
              <w:t>Fim</w:t>
            </w:r>
          </w:p>
        </w:tc>
      </w:tr>
      <w:tr w:rsidR="2BC43653" w:rsidTr="2BC43653" w14:paraId="372CB6BF">
        <w:trPr>
          <w:trHeight w:val="375"/>
        </w:trPr>
        <w:tc>
          <w:tcPr>
            <w:tcW w:w="1844"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7F0DECAA" w14:textId="1D337130">
            <w:pPr>
              <w:bidi w:val="0"/>
              <w:spacing w:before="52" w:beforeAutospacing="off" w:after="0" w:afterAutospacing="off"/>
              <w:ind w:left="108" w:right="0"/>
            </w:pPr>
            <w:r w:rsidRPr="2BC43653" w:rsidR="2BC43653">
              <w:rPr>
                <w:rFonts w:ascii="Calibri" w:hAnsi="Calibri" w:eastAsia="Calibri" w:cs="Calibri"/>
                <w:sz w:val="24"/>
                <w:szCs w:val="24"/>
                <w:lang w:val="pt"/>
              </w:rPr>
              <w:t>META 1</w:t>
            </w:r>
          </w:p>
        </w:tc>
        <w:tc>
          <w:tcPr>
            <w:tcW w:w="1986"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354BE26C" w14:textId="649415D5">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1134"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605E323D" w14:textId="360DC6D5">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10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0A275B65" w14:textId="30A2A42B">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1191"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78FCCF49" w14:textId="6AF93952">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114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243552ED" w14:textId="2D180A8D">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91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2C3710F7" w14:textId="58EF90C9">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92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00E07BD9" w14:textId="53715DDD">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r>
      <w:tr w:rsidR="2BC43653" w:rsidTr="2BC43653" w14:paraId="3D331B1B">
        <w:trPr>
          <w:trHeight w:val="375"/>
        </w:trPr>
        <w:tc>
          <w:tcPr>
            <w:tcW w:w="1844"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0A58F776" w14:textId="4C9CDB10">
            <w:pPr>
              <w:bidi w:val="0"/>
              <w:spacing w:before="52" w:beforeAutospacing="off" w:after="0" w:afterAutospacing="off"/>
              <w:ind w:left="108" w:right="0"/>
            </w:pPr>
            <w:r w:rsidRPr="2BC43653" w:rsidR="2BC43653">
              <w:rPr>
                <w:rFonts w:ascii="Calibri" w:hAnsi="Calibri" w:eastAsia="Calibri" w:cs="Calibri"/>
                <w:sz w:val="24"/>
                <w:szCs w:val="24"/>
                <w:lang w:val="pt"/>
              </w:rPr>
              <w:t>PRODUTO</w:t>
            </w:r>
          </w:p>
        </w:tc>
        <w:tc>
          <w:tcPr>
            <w:tcW w:w="1986"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3181FE37" w14:textId="785E4B2F">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1134"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1E29C276" w14:textId="1A20B471">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10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2B17290D" w14:textId="139F03FD">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1191"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74016581" w14:textId="4FD3D325">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114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33ACF5AD" w14:textId="498D29E6">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91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1ECE245E" w14:textId="67E9E870">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92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33224C29" w14:textId="5FA28C8E">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r>
      <w:tr w:rsidR="2BC43653" w:rsidTr="2BC43653" w14:paraId="110BF537">
        <w:trPr>
          <w:trHeight w:val="375"/>
        </w:trPr>
        <w:tc>
          <w:tcPr>
            <w:tcW w:w="1844"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2565FC4E" w14:textId="389FCAE3">
            <w:pPr>
              <w:bidi w:val="0"/>
              <w:spacing w:before="52" w:beforeAutospacing="off" w:after="0" w:afterAutospacing="off"/>
              <w:ind w:left="163" w:right="0"/>
            </w:pPr>
            <w:r w:rsidRPr="2BC43653" w:rsidR="2BC43653">
              <w:rPr>
                <w:rFonts w:ascii="Calibri" w:hAnsi="Calibri" w:eastAsia="Calibri" w:cs="Calibri"/>
                <w:sz w:val="24"/>
                <w:szCs w:val="24"/>
                <w:lang w:val="pt"/>
              </w:rPr>
              <w:t>META 2</w:t>
            </w:r>
          </w:p>
        </w:tc>
        <w:tc>
          <w:tcPr>
            <w:tcW w:w="1986"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175E259F" w14:textId="5A5EB965">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1134"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262E9F56" w14:textId="7771B820">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10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43B00398" w14:textId="12AC469A">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1191"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36489A15" w14:textId="2CDF281C">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114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3F15E787" w14:textId="6C61855D">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91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59143531" w14:textId="6A44C10E">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92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0D344D22" w14:textId="0AD789D0">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r>
      <w:tr w:rsidR="2BC43653" w:rsidTr="2BC43653" w14:paraId="6E96CF85">
        <w:trPr>
          <w:trHeight w:val="375"/>
        </w:trPr>
        <w:tc>
          <w:tcPr>
            <w:tcW w:w="1844"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2BD004AE" w14:textId="65D91C07">
            <w:pPr>
              <w:bidi w:val="0"/>
              <w:spacing w:before="52" w:beforeAutospacing="off" w:after="0" w:afterAutospacing="off"/>
              <w:ind w:left="108" w:right="0"/>
            </w:pPr>
            <w:r w:rsidRPr="2BC43653" w:rsidR="2BC43653">
              <w:rPr>
                <w:rFonts w:ascii="Calibri" w:hAnsi="Calibri" w:eastAsia="Calibri" w:cs="Calibri"/>
                <w:sz w:val="24"/>
                <w:szCs w:val="24"/>
                <w:lang w:val="pt"/>
              </w:rPr>
              <w:t>PRODUTO</w:t>
            </w:r>
          </w:p>
        </w:tc>
        <w:tc>
          <w:tcPr>
            <w:tcW w:w="1986"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1853C490" w14:textId="2B8EC95B">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1134"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49B2E696" w14:textId="589E434C">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10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0ABF7EBC" w14:textId="0F589F00">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1191"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009A397A" w14:textId="07395DAF">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114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3627F47C" w14:textId="05AF14A9">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91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78288501" w14:textId="3D256A5A">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c>
          <w:tcPr>
            <w:tcW w:w="92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6434ED2E" w14:textId="7061F429">
            <w:pPr>
              <w:bidi w:val="0"/>
              <w:spacing w:before="0" w:beforeAutospacing="off" w:after="0" w:afterAutospacing="off"/>
            </w:pPr>
            <w:r w:rsidRPr="2BC43653" w:rsidR="2BC43653">
              <w:rPr>
                <w:rFonts w:ascii="Times New Roman" w:hAnsi="Times New Roman" w:eastAsia="Times New Roman" w:cs="Times New Roman"/>
                <w:sz w:val="20"/>
                <w:szCs w:val="20"/>
                <w:lang w:val="pt"/>
              </w:rPr>
              <w:t xml:space="preserve"> </w:t>
            </w:r>
          </w:p>
        </w:tc>
      </w:tr>
    </w:tbl>
    <w:p w:rsidRPr="00693F2A" w:rsidR="00693F2A" w:rsidP="2BC43653" w:rsidRDefault="00693F2A" w14:paraId="09EDC344" w14:textId="37790F9E">
      <w:pPr>
        <w:bidi w:val="0"/>
        <w:spacing w:before="29"/>
        <w:ind/>
      </w:pPr>
    </w:p>
    <w:p w:rsidRPr="00693F2A" w:rsidR="00693F2A" w:rsidP="2BC43653" w:rsidRDefault="00693F2A" w14:paraId="483AD6CC" w14:textId="2893769C">
      <w:pPr>
        <w:bidi w:val="0"/>
        <w:spacing w:before="5" w:beforeAutospacing="off" w:after="0" w:afterAutospacing="off"/>
        <w:ind/>
      </w:pPr>
      <w:r w:rsidRPr="2BC43653" w:rsidR="28935CF5">
        <w:rPr>
          <w:rFonts w:ascii="Calibri" w:hAnsi="Calibri" w:eastAsia="Calibri" w:cs="Calibri"/>
          <w:b w:val="1"/>
          <w:bCs w:val="1"/>
          <w:i w:val="1"/>
          <w:iCs w:val="1"/>
          <w:noProof w:val="0"/>
          <w:sz w:val="12"/>
          <w:szCs w:val="12"/>
          <w:lang w:val="pt"/>
        </w:rPr>
        <w:t xml:space="preserve"> </w:t>
      </w:r>
    </w:p>
    <w:tbl>
      <w:tblPr>
        <w:tblStyle w:val="TableGrid"/>
        <w:bidiVisual w:val="0"/>
        <w:tblW w:w="0" w:type="auto"/>
        <w:tblInd w:w="150" w:type="dxa"/>
        <w:tblLook w:val="01E0" w:firstRow="1" w:lastRow="1" w:firstColumn="1" w:lastColumn="1" w:noHBand="0" w:noVBand="0"/>
      </w:tblPr>
      <w:tblGrid>
        <w:gridCol w:w="4679"/>
        <w:gridCol w:w="1985"/>
        <w:gridCol w:w="3545"/>
      </w:tblGrid>
      <w:tr w:rsidR="2BC43653" w:rsidTr="2BC43653" w14:paraId="039B0689">
        <w:trPr>
          <w:trHeight w:val="525"/>
        </w:trPr>
        <w:tc>
          <w:tcPr>
            <w:tcW w:w="10209" w:type="dxa"/>
            <w:gridSpan w:val="3"/>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5BE62A73" w14:textId="47B0FE45">
            <w:pPr>
              <w:bidi w:val="0"/>
              <w:spacing w:before="52" w:beforeAutospacing="off" w:after="0" w:afterAutospacing="off"/>
              <w:ind w:left="101" w:right="0"/>
            </w:pPr>
            <w:r w:rsidRPr="2BC43653" w:rsidR="2BC43653">
              <w:rPr>
                <w:rFonts w:ascii="Calibri" w:hAnsi="Calibri" w:eastAsia="Calibri" w:cs="Calibri"/>
                <w:b w:val="1"/>
                <w:bCs w:val="1"/>
                <w:sz w:val="24"/>
                <w:szCs w:val="24"/>
                <w:lang w:val="pt"/>
              </w:rPr>
              <w:t>10. CRONOGRAMA DE DESEMBOLSO</w:t>
            </w:r>
          </w:p>
        </w:tc>
      </w:tr>
      <w:tr w:rsidR="2BC43653" w:rsidTr="2BC43653" w14:paraId="486CBB4A">
        <w:trPr>
          <w:trHeight w:val="525"/>
        </w:trPr>
        <w:tc>
          <w:tcPr>
            <w:tcW w:w="467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5C96D5B7" w14:textId="0BEEBB48">
            <w:pPr>
              <w:bidi w:val="0"/>
              <w:spacing w:before="52" w:beforeAutospacing="off" w:after="0" w:afterAutospacing="off"/>
              <w:ind w:left="108" w:right="0"/>
            </w:pPr>
            <w:r w:rsidRPr="2BC43653" w:rsidR="2BC43653">
              <w:rPr>
                <w:rFonts w:ascii="Calibri" w:hAnsi="Calibri" w:eastAsia="Calibri" w:cs="Calibri"/>
                <w:sz w:val="24"/>
                <w:szCs w:val="24"/>
                <w:lang w:val="pt"/>
              </w:rPr>
              <w:t>MÊS/ANO</w:t>
            </w:r>
          </w:p>
        </w:tc>
        <w:tc>
          <w:tcPr>
            <w:tcW w:w="5530" w:type="dxa"/>
            <w:gridSpan w:val="2"/>
            <w:tcBorders>
              <w:top w:val="nil"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76C2B683" w14:textId="135DA297">
            <w:pPr>
              <w:bidi w:val="0"/>
              <w:spacing w:before="49" w:beforeAutospacing="off" w:after="0" w:afterAutospacing="off"/>
              <w:ind w:left="103" w:right="0"/>
            </w:pPr>
            <w:r w:rsidRPr="2BC43653" w:rsidR="2BC43653">
              <w:rPr>
                <w:rFonts w:ascii="Calibri" w:hAnsi="Calibri" w:eastAsia="Calibri" w:cs="Calibri"/>
                <w:sz w:val="24"/>
                <w:szCs w:val="24"/>
                <w:lang w:val="pt"/>
              </w:rPr>
              <w:t>VALOR</w:t>
            </w:r>
          </w:p>
        </w:tc>
      </w:tr>
      <w:tr w:rsidR="2BC43653" w:rsidTr="2BC43653" w14:paraId="48F07D06">
        <w:trPr>
          <w:trHeight w:val="525"/>
        </w:trPr>
        <w:tc>
          <w:tcPr>
            <w:tcW w:w="467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6FDA34F7" w14:textId="7D287E84">
            <w:pPr>
              <w:bidi w:val="0"/>
              <w:spacing w:before="0" w:beforeAutospacing="off" w:after="0" w:afterAutospacing="off"/>
            </w:pPr>
            <w:r w:rsidRPr="2BC43653" w:rsidR="2BC43653">
              <w:rPr>
                <w:rFonts w:ascii="Times New Roman" w:hAnsi="Times New Roman" w:eastAsia="Times New Roman" w:cs="Times New Roman"/>
                <w:sz w:val="18"/>
                <w:szCs w:val="18"/>
                <w:lang w:val="pt"/>
              </w:rPr>
              <w:t xml:space="preserve"> </w:t>
            </w:r>
          </w:p>
        </w:tc>
        <w:tc>
          <w:tcPr>
            <w:tcW w:w="5530" w:type="dxa"/>
            <w:gridSpan w:val="2"/>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492A30AF" w14:textId="7F362E4A">
            <w:pPr>
              <w:bidi w:val="0"/>
              <w:spacing w:before="0" w:beforeAutospacing="off" w:after="0" w:afterAutospacing="off"/>
            </w:pPr>
            <w:r w:rsidRPr="2BC43653" w:rsidR="2BC43653">
              <w:rPr>
                <w:rFonts w:ascii="Times New Roman" w:hAnsi="Times New Roman" w:eastAsia="Times New Roman" w:cs="Times New Roman"/>
                <w:sz w:val="18"/>
                <w:szCs w:val="18"/>
                <w:lang w:val="pt"/>
              </w:rPr>
              <w:t xml:space="preserve"> </w:t>
            </w:r>
          </w:p>
        </w:tc>
      </w:tr>
      <w:tr w:rsidR="2BC43653" w:rsidTr="2BC43653" w14:paraId="5235BCA5">
        <w:trPr>
          <w:trHeight w:val="525"/>
        </w:trPr>
        <w:tc>
          <w:tcPr>
            <w:tcW w:w="467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6CCECEE6" w14:textId="043E531E">
            <w:pPr>
              <w:bidi w:val="0"/>
              <w:spacing w:before="0" w:beforeAutospacing="off" w:after="0" w:afterAutospacing="off"/>
            </w:pPr>
            <w:r w:rsidRPr="2BC43653" w:rsidR="2BC43653">
              <w:rPr>
                <w:rFonts w:ascii="Times New Roman" w:hAnsi="Times New Roman" w:eastAsia="Times New Roman" w:cs="Times New Roman"/>
                <w:sz w:val="18"/>
                <w:szCs w:val="18"/>
                <w:lang w:val="pt"/>
              </w:rPr>
              <w:t xml:space="preserve"> </w:t>
            </w:r>
          </w:p>
        </w:tc>
        <w:tc>
          <w:tcPr>
            <w:tcW w:w="5530" w:type="dxa"/>
            <w:gridSpan w:val="2"/>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293E9C2F" w14:textId="00C273D6">
            <w:pPr>
              <w:bidi w:val="0"/>
              <w:spacing w:before="0" w:beforeAutospacing="off" w:after="0" w:afterAutospacing="off"/>
            </w:pPr>
            <w:r w:rsidRPr="2BC43653" w:rsidR="2BC43653">
              <w:rPr>
                <w:rFonts w:ascii="Times New Roman" w:hAnsi="Times New Roman" w:eastAsia="Times New Roman" w:cs="Times New Roman"/>
                <w:sz w:val="18"/>
                <w:szCs w:val="18"/>
                <w:lang w:val="pt"/>
              </w:rPr>
              <w:t xml:space="preserve"> </w:t>
            </w:r>
          </w:p>
        </w:tc>
      </w:tr>
      <w:tr w:rsidR="2BC43653" w:rsidTr="2BC43653" w14:paraId="50873194">
        <w:trPr>
          <w:trHeight w:val="525"/>
        </w:trPr>
        <w:tc>
          <w:tcPr>
            <w:tcW w:w="10209" w:type="dxa"/>
            <w:gridSpan w:val="3"/>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2C8B1985" w14:textId="06C40B53">
            <w:pPr>
              <w:bidi w:val="0"/>
              <w:spacing w:before="49" w:beforeAutospacing="off" w:after="0" w:afterAutospacing="off"/>
              <w:ind w:left="101" w:right="0"/>
            </w:pPr>
            <w:r w:rsidRPr="2BC43653" w:rsidR="2BC43653">
              <w:rPr>
                <w:rFonts w:ascii="Calibri" w:hAnsi="Calibri" w:eastAsia="Calibri" w:cs="Calibri"/>
                <w:b w:val="1"/>
                <w:bCs w:val="1"/>
                <w:sz w:val="24"/>
                <w:szCs w:val="24"/>
                <w:lang w:val="pt"/>
              </w:rPr>
              <w:t>11. PLANO DE APLICAÇÃO CONSOLIDADO - PAD</w:t>
            </w:r>
          </w:p>
        </w:tc>
      </w:tr>
      <w:tr w:rsidR="2BC43653" w:rsidTr="2BC43653" w14:paraId="483CD295">
        <w:trPr>
          <w:trHeight w:val="375"/>
        </w:trPr>
        <w:tc>
          <w:tcPr>
            <w:tcW w:w="467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1CA3A5DB" w14:textId="6D404671">
            <w:pPr>
              <w:bidi w:val="0"/>
              <w:spacing w:before="52" w:beforeAutospacing="off" w:after="0" w:afterAutospacing="off"/>
              <w:ind w:left="108" w:right="0"/>
            </w:pPr>
            <w:r w:rsidRPr="2BC43653" w:rsidR="2BC43653">
              <w:rPr>
                <w:rFonts w:ascii="Calibri" w:hAnsi="Calibri" w:eastAsia="Calibri" w:cs="Calibri"/>
                <w:sz w:val="24"/>
                <w:szCs w:val="24"/>
                <w:lang w:val="pt"/>
              </w:rPr>
              <w:t>CÓDIGO DA NATUREZA DA DESPESA</w:t>
            </w:r>
          </w:p>
        </w:tc>
        <w:tc>
          <w:tcPr>
            <w:tcW w:w="1985" w:type="dxa"/>
            <w:tcBorders>
              <w:top w:val="nil"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4D52623D" w14:textId="0057DDD3">
            <w:pPr>
              <w:bidi w:val="0"/>
              <w:spacing w:before="52" w:beforeAutospacing="off" w:after="0" w:afterAutospacing="off"/>
              <w:ind w:left="5" w:right="92"/>
              <w:jc w:val="center"/>
            </w:pPr>
            <w:r w:rsidRPr="2BC43653" w:rsidR="2BC43653">
              <w:rPr>
                <w:rFonts w:ascii="Calibri" w:hAnsi="Calibri" w:eastAsia="Calibri" w:cs="Calibri"/>
                <w:sz w:val="24"/>
                <w:szCs w:val="24"/>
                <w:lang w:val="pt"/>
              </w:rPr>
              <w:t>CUSTO INDIRETO</w:t>
            </w:r>
          </w:p>
        </w:tc>
        <w:tc>
          <w:tcPr>
            <w:tcW w:w="3545" w:type="dxa"/>
            <w:tcBorders>
              <w:top w:val="nil"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3CA0F151" w14:textId="1B56D7E2">
            <w:pPr>
              <w:bidi w:val="0"/>
              <w:spacing w:before="52" w:beforeAutospacing="off" w:after="0" w:afterAutospacing="off"/>
              <w:ind w:left="108" w:right="0"/>
            </w:pPr>
            <w:r w:rsidRPr="2BC43653" w:rsidR="2BC43653">
              <w:rPr>
                <w:rFonts w:ascii="Calibri" w:hAnsi="Calibri" w:eastAsia="Calibri" w:cs="Calibri"/>
                <w:sz w:val="24"/>
                <w:szCs w:val="24"/>
                <w:lang w:val="pt"/>
              </w:rPr>
              <w:t>VALOR PREVISTO</w:t>
            </w:r>
          </w:p>
        </w:tc>
      </w:tr>
      <w:tr w:rsidR="2BC43653" w:rsidTr="2BC43653" w14:paraId="0EEF852D">
        <w:trPr>
          <w:trHeight w:val="690"/>
        </w:trPr>
        <w:tc>
          <w:tcPr>
            <w:tcW w:w="467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5D094EED" w14:textId="21B03F4F">
            <w:pPr>
              <w:bidi w:val="0"/>
              <w:spacing w:before="0" w:beforeAutospacing="off" w:after="0" w:afterAutospacing="off"/>
            </w:pPr>
            <w:r w:rsidRPr="2BC43653" w:rsidR="2BC43653">
              <w:rPr>
                <w:rFonts w:ascii="Times New Roman" w:hAnsi="Times New Roman" w:eastAsia="Times New Roman" w:cs="Times New Roman"/>
                <w:sz w:val="18"/>
                <w:szCs w:val="18"/>
                <w:lang w:val="pt"/>
              </w:rPr>
              <w:t xml:space="preserve"> </w:t>
            </w:r>
          </w:p>
        </w:tc>
        <w:tc>
          <w:tcPr>
            <w:tcW w:w="198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6818CC52" w14:textId="389D467E">
            <w:pPr>
              <w:bidi w:val="0"/>
              <w:spacing w:before="52" w:beforeAutospacing="off" w:after="0" w:afterAutospacing="off"/>
              <w:ind w:left="92" w:right="87"/>
              <w:jc w:val="center"/>
            </w:pPr>
            <w:r w:rsidRPr="2BC43653" w:rsidR="2BC43653">
              <w:rPr>
                <w:rFonts w:ascii="Calibri" w:hAnsi="Calibri" w:eastAsia="Calibri" w:cs="Calibri"/>
                <w:i w:val="1"/>
                <w:iCs w:val="1"/>
                <w:color w:val="FF0000"/>
                <w:sz w:val="24"/>
                <w:szCs w:val="24"/>
                <w:lang w:val="pt"/>
              </w:rPr>
              <w:t>(Sim/Não)</w:t>
            </w:r>
          </w:p>
        </w:tc>
        <w:tc>
          <w:tcPr>
            <w:tcW w:w="354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3117425A" w14:textId="028D71B9">
            <w:pPr>
              <w:bidi w:val="0"/>
              <w:spacing w:before="0" w:beforeAutospacing="off" w:after="0" w:afterAutospacing="off"/>
            </w:pPr>
            <w:r w:rsidRPr="2BC43653" w:rsidR="2BC43653">
              <w:rPr>
                <w:rFonts w:ascii="Times New Roman" w:hAnsi="Times New Roman" w:eastAsia="Times New Roman" w:cs="Times New Roman"/>
                <w:sz w:val="18"/>
                <w:szCs w:val="18"/>
                <w:lang w:val="pt"/>
              </w:rPr>
              <w:t xml:space="preserve"> </w:t>
            </w:r>
          </w:p>
        </w:tc>
      </w:tr>
      <w:tr w:rsidR="2BC43653" w:rsidTr="2BC43653" w14:paraId="4ECD8410">
        <w:trPr>
          <w:trHeight w:val="375"/>
        </w:trPr>
        <w:tc>
          <w:tcPr>
            <w:tcW w:w="467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2A844657" w14:textId="5BDF0F6C">
            <w:pPr>
              <w:bidi w:val="0"/>
              <w:spacing w:before="0" w:beforeAutospacing="off" w:after="0" w:afterAutospacing="off"/>
            </w:pPr>
            <w:r w:rsidRPr="2BC43653" w:rsidR="2BC43653">
              <w:rPr>
                <w:rFonts w:ascii="Times New Roman" w:hAnsi="Times New Roman" w:eastAsia="Times New Roman" w:cs="Times New Roman"/>
                <w:sz w:val="18"/>
                <w:szCs w:val="18"/>
                <w:lang w:val="pt"/>
              </w:rPr>
              <w:t xml:space="preserve"> </w:t>
            </w:r>
          </w:p>
        </w:tc>
        <w:tc>
          <w:tcPr>
            <w:tcW w:w="198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5C1D13F4" w14:textId="2F1669E1">
            <w:pPr>
              <w:bidi w:val="0"/>
              <w:spacing w:before="54" w:beforeAutospacing="off" w:after="0" w:afterAutospacing="off"/>
              <w:ind w:left="92" w:right="87"/>
              <w:jc w:val="center"/>
            </w:pPr>
            <w:r w:rsidRPr="2BC43653" w:rsidR="2BC43653">
              <w:rPr>
                <w:rFonts w:ascii="Calibri" w:hAnsi="Calibri" w:eastAsia="Calibri" w:cs="Calibri"/>
                <w:i w:val="1"/>
                <w:iCs w:val="1"/>
                <w:color w:val="FF0000"/>
                <w:sz w:val="24"/>
                <w:szCs w:val="24"/>
                <w:lang w:val="pt"/>
              </w:rPr>
              <w:t>(Sim/Não)</w:t>
            </w:r>
          </w:p>
        </w:tc>
        <w:tc>
          <w:tcPr>
            <w:tcW w:w="354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46F25C9B" w14:textId="5C145C91">
            <w:pPr>
              <w:bidi w:val="0"/>
              <w:spacing w:before="0" w:beforeAutospacing="off" w:after="0" w:afterAutospacing="off"/>
            </w:pPr>
            <w:r w:rsidRPr="2BC43653" w:rsidR="2BC43653">
              <w:rPr>
                <w:rFonts w:ascii="Times New Roman" w:hAnsi="Times New Roman" w:eastAsia="Times New Roman" w:cs="Times New Roman"/>
                <w:sz w:val="18"/>
                <w:szCs w:val="18"/>
                <w:lang w:val="pt"/>
              </w:rPr>
              <w:t xml:space="preserve"> </w:t>
            </w:r>
          </w:p>
        </w:tc>
      </w:tr>
      <w:tr w:rsidR="2BC43653" w:rsidTr="2BC43653" w14:paraId="08436491">
        <w:trPr>
          <w:trHeight w:val="360"/>
        </w:trPr>
        <w:tc>
          <w:tcPr>
            <w:tcW w:w="10209" w:type="dxa"/>
            <w:gridSpan w:val="3"/>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0E03A229" w14:textId="1B3C9715">
            <w:pPr>
              <w:bidi w:val="0"/>
              <w:spacing w:before="56" w:beforeAutospacing="off" w:after="0" w:afterAutospacing="off"/>
              <w:ind w:left="101" w:right="0"/>
            </w:pPr>
            <w:r w:rsidRPr="2BC43653" w:rsidR="2BC43653">
              <w:rPr>
                <w:rFonts w:ascii="Calibri" w:hAnsi="Calibri" w:eastAsia="Calibri" w:cs="Calibri"/>
                <w:b w:val="1"/>
                <w:bCs w:val="1"/>
                <w:i w:val="1"/>
                <w:iCs w:val="1"/>
                <w:color w:val="2E5395"/>
                <w:sz w:val="18"/>
                <w:szCs w:val="18"/>
                <w:lang w:val="pt"/>
              </w:rPr>
              <w:t xml:space="preserve">Observação: </w:t>
            </w:r>
            <w:r w:rsidRPr="2BC43653" w:rsidR="2BC43653">
              <w:rPr>
                <w:rFonts w:ascii="Calibri" w:hAnsi="Calibri" w:eastAsia="Calibri" w:cs="Calibri"/>
                <w:i w:val="1"/>
                <w:iCs w:val="1"/>
                <w:color w:val="2E5395"/>
                <w:sz w:val="18"/>
                <w:szCs w:val="18"/>
                <w:lang w:val="pt"/>
              </w:rPr>
              <w:t>O preenchimento do PAD deverá ser até o nível de elemento de despesa.</w:t>
            </w:r>
          </w:p>
        </w:tc>
      </w:tr>
      <w:tr w:rsidR="2BC43653" w:rsidTr="2BC43653" w14:paraId="6A31CB59">
        <w:trPr>
          <w:trHeight w:val="525"/>
        </w:trPr>
        <w:tc>
          <w:tcPr>
            <w:tcW w:w="10209" w:type="dxa"/>
            <w:gridSpan w:val="3"/>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79BB6329" w14:textId="518322E6">
            <w:pPr>
              <w:bidi w:val="0"/>
              <w:spacing w:before="50" w:beforeAutospacing="off" w:after="0" w:afterAutospacing="off"/>
              <w:ind w:left="101" w:right="0"/>
            </w:pPr>
            <w:r w:rsidRPr="2BC43653" w:rsidR="2BC43653">
              <w:rPr>
                <w:rFonts w:ascii="Calibri" w:hAnsi="Calibri" w:eastAsia="Calibri" w:cs="Calibri"/>
                <w:b w:val="1"/>
                <w:bCs w:val="1"/>
                <w:sz w:val="24"/>
                <w:szCs w:val="24"/>
                <w:lang w:val="pt"/>
              </w:rPr>
              <w:t>12. PROPOSIÇÃO</w:t>
            </w:r>
          </w:p>
        </w:tc>
      </w:tr>
      <w:tr w:rsidR="2BC43653" w:rsidTr="2BC43653" w14:paraId="742B102C">
        <w:trPr>
          <w:trHeight w:val="1245"/>
        </w:trPr>
        <w:tc>
          <w:tcPr>
            <w:tcW w:w="10209" w:type="dxa"/>
            <w:gridSpan w:val="3"/>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2509F329" w14:textId="2879A5A9">
            <w:pPr>
              <w:bidi w:val="0"/>
              <w:spacing w:before="54" w:beforeAutospacing="off" w:after="0" w:afterAutospacing="off"/>
              <w:ind w:left="108" w:right="0"/>
            </w:pPr>
            <w:r w:rsidRPr="2BC43653" w:rsidR="2BC43653">
              <w:rPr>
                <w:rFonts w:ascii="Calibri" w:hAnsi="Calibri" w:eastAsia="Calibri" w:cs="Calibri"/>
                <w:sz w:val="24"/>
                <w:szCs w:val="24"/>
                <w:lang w:val="pt"/>
              </w:rPr>
              <w:t>Local e data</w:t>
            </w:r>
          </w:p>
          <w:p w:rsidR="2BC43653" w:rsidP="2BC43653" w:rsidRDefault="2BC43653" w14:paraId="33D8F36D" w14:textId="071D8237">
            <w:pPr>
              <w:bidi w:val="0"/>
              <w:spacing w:before="45" w:beforeAutospacing="off" w:after="0" w:afterAutospacing="off"/>
            </w:pPr>
            <w:r w:rsidRPr="2BC43653" w:rsidR="2BC43653">
              <w:rPr>
                <w:rFonts w:ascii="Calibri" w:hAnsi="Calibri" w:eastAsia="Calibri" w:cs="Calibri"/>
                <w:b w:val="1"/>
                <w:bCs w:val="1"/>
                <w:i w:val="1"/>
                <w:iCs w:val="1"/>
                <w:sz w:val="24"/>
                <w:szCs w:val="24"/>
                <w:lang w:val="pt"/>
              </w:rPr>
              <w:t xml:space="preserve"> </w:t>
            </w:r>
          </w:p>
          <w:p w:rsidR="2BC43653" w:rsidP="2BC43653" w:rsidRDefault="2BC43653" w14:paraId="2A9A0236" w14:textId="30DBC6F8">
            <w:pPr>
              <w:bidi w:val="0"/>
              <w:spacing w:before="0" w:beforeAutospacing="off" w:after="0" w:afterAutospacing="off"/>
              <w:ind w:left="108" w:right="0"/>
            </w:pPr>
            <w:r w:rsidRPr="2BC43653" w:rsidR="2BC43653">
              <w:rPr>
                <w:rFonts w:ascii="Calibri" w:hAnsi="Calibri" w:eastAsia="Calibri" w:cs="Calibri"/>
                <w:sz w:val="24"/>
                <w:szCs w:val="24"/>
                <w:lang w:val="pt"/>
              </w:rPr>
              <w:t>Nome e assinatura do Responsável pela Unidade Descentralizada</w:t>
            </w:r>
          </w:p>
          <w:p w:rsidR="2BC43653" w:rsidP="2BC43653" w:rsidRDefault="2BC43653" w14:paraId="0F10B908" w14:textId="4E197D5D">
            <w:pPr>
              <w:bidi w:val="0"/>
              <w:spacing w:before="26" w:beforeAutospacing="off" w:after="0" w:afterAutospacing="off"/>
              <w:ind w:left="108" w:right="0"/>
            </w:pPr>
            <w:r w:rsidRPr="2BC43653" w:rsidR="2BC43653">
              <w:rPr>
                <w:rFonts w:ascii="Calibri" w:hAnsi="Calibri" w:eastAsia="Calibri" w:cs="Calibri"/>
                <w:b w:val="1"/>
                <w:bCs w:val="1"/>
                <w:i w:val="1"/>
                <w:iCs w:val="1"/>
                <w:color w:val="2E5395"/>
                <w:sz w:val="18"/>
                <w:szCs w:val="18"/>
                <w:lang w:val="pt"/>
              </w:rPr>
              <w:t xml:space="preserve">Observação: </w:t>
            </w:r>
            <w:r w:rsidRPr="2BC43653" w:rsidR="2BC43653">
              <w:rPr>
                <w:rFonts w:ascii="Calibri" w:hAnsi="Calibri" w:eastAsia="Calibri" w:cs="Calibri"/>
                <w:i w:val="1"/>
                <w:iCs w:val="1"/>
                <w:color w:val="2E5395"/>
                <w:sz w:val="18"/>
                <w:szCs w:val="18"/>
                <w:lang w:val="pt"/>
              </w:rPr>
              <w:t>Autoridade competente para assinar o TED.</w:t>
            </w:r>
          </w:p>
        </w:tc>
      </w:tr>
      <w:tr w:rsidR="2BC43653" w:rsidTr="2BC43653" w14:paraId="36A62952">
        <w:trPr>
          <w:trHeight w:val="525"/>
        </w:trPr>
        <w:tc>
          <w:tcPr>
            <w:tcW w:w="10209" w:type="dxa"/>
            <w:gridSpan w:val="3"/>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1FDED275" w14:textId="4BB53E7B">
            <w:pPr>
              <w:bidi w:val="0"/>
              <w:spacing w:before="49" w:beforeAutospacing="off" w:after="0" w:afterAutospacing="off"/>
              <w:ind w:left="101" w:right="0"/>
            </w:pPr>
            <w:r w:rsidRPr="2BC43653" w:rsidR="2BC43653">
              <w:rPr>
                <w:rFonts w:ascii="Calibri" w:hAnsi="Calibri" w:eastAsia="Calibri" w:cs="Calibri"/>
                <w:b w:val="1"/>
                <w:bCs w:val="1"/>
                <w:sz w:val="24"/>
                <w:szCs w:val="24"/>
                <w:lang w:val="pt"/>
              </w:rPr>
              <w:t>13. APROVAÇÃO</w:t>
            </w:r>
          </w:p>
        </w:tc>
      </w:tr>
      <w:tr w:rsidR="2BC43653" w:rsidTr="2BC43653" w14:paraId="680FA355">
        <w:trPr>
          <w:trHeight w:val="1245"/>
        </w:trPr>
        <w:tc>
          <w:tcPr>
            <w:tcW w:w="10209" w:type="dxa"/>
            <w:gridSpan w:val="3"/>
            <w:tcBorders>
              <w:top w:val="single" w:color="000000" w:themeColor="text1" w:sz="8"/>
              <w:left w:val="single" w:color="000000" w:themeColor="text1" w:sz="8"/>
              <w:bottom w:val="single" w:color="000000" w:themeColor="text1" w:sz="8"/>
              <w:right w:val="single" w:color="000000" w:themeColor="text1" w:sz="8"/>
            </w:tcBorders>
            <w:tcMar/>
            <w:vAlign w:val="top"/>
          </w:tcPr>
          <w:p w:rsidR="2BC43653" w:rsidP="2BC43653" w:rsidRDefault="2BC43653" w14:paraId="281EBA03" w14:textId="17FEA6E0">
            <w:pPr>
              <w:bidi w:val="0"/>
              <w:spacing w:before="52" w:beforeAutospacing="off" w:after="0" w:afterAutospacing="off"/>
              <w:ind w:left="108" w:right="0"/>
            </w:pPr>
            <w:r w:rsidRPr="2BC43653" w:rsidR="2BC43653">
              <w:rPr>
                <w:rFonts w:ascii="Calibri" w:hAnsi="Calibri" w:eastAsia="Calibri" w:cs="Calibri"/>
                <w:sz w:val="24"/>
                <w:szCs w:val="24"/>
                <w:lang w:val="pt"/>
              </w:rPr>
              <w:t>Local e data</w:t>
            </w:r>
          </w:p>
          <w:p w:rsidR="2BC43653" w:rsidP="2BC43653" w:rsidRDefault="2BC43653" w14:paraId="2F02D4E0" w14:textId="5F5ACEC3">
            <w:pPr>
              <w:bidi w:val="0"/>
              <w:spacing w:before="47" w:beforeAutospacing="off" w:after="0" w:afterAutospacing="off"/>
            </w:pPr>
            <w:r w:rsidRPr="2BC43653" w:rsidR="2BC43653">
              <w:rPr>
                <w:rFonts w:ascii="Calibri" w:hAnsi="Calibri" w:eastAsia="Calibri" w:cs="Calibri"/>
                <w:b w:val="1"/>
                <w:bCs w:val="1"/>
                <w:i w:val="1"/>
                <w:iCs w:val="1"/>
                <w:sz w:val="24"/>
                <w:szCs w:val="24"/>
                <w:lang w:val="pt"/>
              </w:rPr>
              <w:t xml:space="preserve"> </w:t>
            </w:r>
          </w:p>
          <w:p w:rsidR="2BC43653" w:rsidP="2BC43653" w:rsidRDefault="2BC43653" w14:paraId="1CD950F2" w14:textId="5F3D4292">
            <w:pPr>
              <w:bidi w:val="0"/>
              <w:spacing w:before="0" w:beforeAutospacing="off" w:after="0" w:afterAutospacing="off"/>
              <w:ind w:left="108" w:right="0"/>
            </w:pPr>
            <w:r w:rsidRPr="2BC43653" w:rsidR="2BC43653">
              <w:rPr>
                <w:rFonts w:ascii="Calibri" w:hAnsi="Calibri" w:eastAsia="Calibri" w:cs="Calibri"/>
                <w:sz w:val="24"/>
                <w:szCs w:val="24"/>
                <w:lang w:val="pt"/>
              </w:rPr>
              <w:t>Nome e assinatura do Responsável pela Unidade Descentralizadora</w:t>
            </w:r>
          </w:p>
          <w:p w:rsidR="2BC43653" w:rsidP="2BC43653" w:rsidRDefault="2BC43653" w14:paraId="55AF7EC1" w14:textId="08C65F3D">
            <w:pPr>
              <w:bidi w:val="0"/>
              <w:spacing w:before="26" w:beforeAutospacing="off" w:after="0" w:afterAutospacing="off"/>
              <w:ind w:left="108" w:right="0"/>
            </w:pPr>
            <w:r w:rsidRPr="2BC43653" w:rsidR="2BC43653">
              <w:rPr>
                <w:rFonts w:ascii="Calibri" w:hAnsi="Calibri" w:eastAsia="Calibri" w:cs="Calibri"/>
                <w:b w:val="1"/>
                <w:bCs w:val="1"/>
                <w:i w:val="1"/>
                <w:iCs w:val="1"/>
                <w:color w:val="2E5395"/>
                <w:sz w:val="18"/>
                <w:szCs w:val="18"/>
                <w:lang w:val="pt"/>
              </w:rPr>
              <w:t xml:space="preserve">Observação: </w:t>
            </w:r>
            <w:r w:rsidRPr="2BC43653" w:rsidR="2BC43653">
              <w:rPr>
                <w:rFonts w:ascii="Calibri" w:hAnsi="Calibri" w:eastAsia="Calibri" w:cs="Calibri"/>
                <w:i w:val="1"/>
                <w:iCs w:val="1"/>
                <w:color w:val="2E5395"/>
                <w:sz w:val="18"/>
                <w:szCs w:val="18"/>
                <w:lang w:val="pt"/>
              </w:rPr>
              <w:t>Autoridade competente para assinar o TED.</w:t>
            </w:r>
          </w:p>
        </w:tc>
      </w:tr>
    </w:tbl>
    <w:p w:rsidRPr="00693F2A" w:rsidR="00693F2A" w:rsidP="2BC43653" w:rsidRDefault="00693F2A" w14:paraId="7D45D5FB" w14:textId="118F4EC9">
      <w:pPr>
        <w:bidi w:val="0"/>
        <w:spacing w:before="206" w:beforeAutospacing="off" w:after="0" w:afterAutospacing="off"/>
        <w:ind w:left="283" w:right="0"/>
      </w:pPr>
      <w:r w:rsidRPr="2BC43653" w:rsidR="28935CF5">
        <w:rPr>
          <w:rFonts w:ascii="Calibri" w:hAnsi="Calibri" w:eastAsia="Calibri" w:cs="Calibri"/>
          <w:b w:val="1"/>
          <w:bCs w:val="1"/>
          <w:i w:val="1"/>
          <w:iCs w:val="1"/>
          <w:noProof w:val="0"/>
          <w:color w:val="2E5395"/>
          <w:sz w:val="18"/>
          <w:szCs w:val="18"/>
          <w:lang w:val="pt"/>
        </w:rPr>
        <w:t>Observações:</w:t>
      </w:r>
    </w:p>
    <w:p w:rsidRPr="00693F2A" w:rsidR="00693F2A" w:rsidP="2BC43653" w:rsidRDefault="00693F2A" w14:paraId="2B774B3F" w14:textId="1C516C07">
      <w:pPr>
        <w:bidi w:val="0"/>
        <w:spacing w:before="129" w:beforeAutospacing="off" w:after="0" w:afterAutospacing="off"/>
        <w:ind/>
      </w:pPr>
      <w:r w:rsidRPr="2BC43653" w:rsidR="28935CF5">
        <w:rPr>
          <w:rFonts w:ascii="Calibri" w:hAnsi="Calibri" w:eastAsia="Calibri" w:cs="Calibri"/>
          <w:b w:val="1"/>
          <w:bCs w:val="1"/>
          <w:i w:val="1"/>
          <w:iCs w:val="1"/>
          <w:noProof w:val="0"/>
          <w:sz w:val="18"/>
          <w:szCs w:val="18"/>
          <w:lang w:val="pt"/>
        </w:rPr>
        <w:t xml:space="preserve"> </w:t>
      </w:r>
    </w:p>
    <w:p w:rsidRPr="00693F2A" w:rsidR="00693F2A" w:rsidP="2BC43653" w:rsidRDefault="00693F2A" w14:paraId="43D20BE6" w14:textId="446C032C">
      <w:pPr>
        <w:pStyle w:val="PargrafodaLista"/>
        <w:numPr>
          <w:ilvl w:val="0"/>
          <w:numId w:val="33"/>
        </w:numPr>
        <w:bidi w:val="0"/>
        <w:spacing w:before="0" w:beforeAutospacing="off" w:after="0" w:afterAutospacing="off"/>
        <w:ind w:right="0"/>
        <w:rPr>
          <w:rFonts w:ascii="Calibri" w:hAnsi="Calibri" w:eastAsia="Calibri" w:cs="Calibri"/>
          <w:i w:val="1"/>
          <w:iCs w:val="1"/>
          <w:noProof w:val="0"/>
          <w:color w:val="2E5395"/>
          <w:sz w:val="18"/>
          <w:szCs w:val="18"/>
          <w:lang w:val="pt"/>
        </w:rPr>
      </w:pPr>
      <w:r w:rsidRPr="2BC43653" w:rsidR="28935CF5">
        <w:rPr>
          <w:rFonts w:ascii="Calibri" w:hAnsi="Calibri" w:eastAsia="Calibri" w:cs="Calibri"/>
          <w:i w:val="1"/>
          <w:iCs w:val="1"/>
          <w:noProof w:val="0"/>
          <w:color w:val="2E5395"/>
          <w:sz w:val="18"/>
          <w:szCs w:val="18"/>
          <w:lang w:val="pt"/>
        </w:rPr>
        <w:t>Em atenção ao disposto no § 2º do art. 15 do Decreto nº 10.426, de 2020, as alterações no Plano de Trabalho que não</w:t>
      </w:r>
    </w:p>
    <w:p w:rsidRPr="00693F2A" w:rsidR="00693F2A" w:rsidP="2BC43653" w:rsidRDefault="00693F2A" w14:paraId="33517411" w14:textId="7F9ECF42">
      <w:pPr>
        <w:bidi w:val="0"/>
        <w:spacing w:before="200" w:beforeAutospacing="off" w:after="0" w:afterAutospacing="off"/>
        <w:ind w:left="1003" w:right="0"/>
      </w:pPr>
      <w:r w:rsidRPr="2BC43653" w:rsidR="28935CF5">
        <w:rPr>
          <w:rFonts w:ascii="Calibri" w:hAnsi="Calibri" w:eastAsia="Calibri" w:cs="Calibri"/>
          <w:i w:val="1"/>
          <w:iCs w:val="1"/>
          <w:noProof w:val="0"/>
          <w:color w:val="2E5395"/>
          <w:sz w:val="18"/>
          <w:szCs w:val="18"/>
          <w:lang w:val="pt"/>
        </w:rPr>
        <w:t>impliquem alterações do valor global e da vigência do TED poderão ser realizados por meio de apostila ao termo original,</w:t>
      </w:r>
    </w:p>
    <w:p w:rsidRPr="00693F2A" w:rsidR="00693F2A" w:rsidP="59C11D98" w:rsidRDefault="00693F2A" w14:paraId="1540D84B" w14:textId="3ED977D3">
      <w:pPr>
        <w:bidi w:val="0"/>
        <w:spacing w:before="201" w:beforeAutospacing="off" w:after="0" w:afterAutospacing="off"/>
        <w:ind w:left="1003" w:right="0"/>
        <w:rPr>
          <w:rFonts w:ascii="Calibri" w:hAnsi="Calibri" w:eastAsia="Calibri" w:cs="Calibri"/>
          <w:noProof w:val="0"/>
          <w:sz w:val="18"/>
          <w:szCs w:val="18"/>
          <w:lang w:val="pt-BR"/>
        </w:rPr>
      </w:pPr>
      <w:r w:rsidRPr="59C11D98" w:rsidR="28935CF5">
        <w:rPr>
          <w:rFonts w:ascii="Calibri" w:hAnsi="Calibri" w:eastAsia="Calibri" w:cs="Calibri"/>
          <w:i w:val="1"/>
          <w:iCs w:val="1"/>
          <w:noProof w:val="0"/>
          <w:color w:val="2E5395"/>
          <w:sz w:val="18"/>
          <w:szCs w:val="18"/>
          <w:lang w:val="pt"/>
        </w:rPr>
        <w:t>sem necessidade de celebração de termo aditivo, vedada a alteração do objeto aprovado, desde que sejam previamente</w:t>
      </w:r>
      <w:r w:rsidRPr="59C11D98" w:rsidR="42F58512">
        <w:rPr>
          <w:rFonts w:ascii="Calibri" w:hAnsi="Calibri" w:eastAsia="Calibri" w:cs="Calibri"/>
          <w:i w:val="1"/>
          <w:iCs w:val="1"/>
          <w:noProof w:val="0"/>
          <w:color w:val="2E5395"/>
          <w:sz w:val="18"/>
          <w:szCs w:val="18"/>
          <w:lang w:val="pt"/>
        </w:rPr>
        <w:t xml:space="preserve"> </w:t>
      </w:r>
      <w:r w:rsidRPr="59C11D98" w:rsidR="28935CF5">
        <w:rPr>
          <w:rFonts w:ascii="Calibri" w:hAnsi="Calibri" w:eastAsia="Calibri" w:cs="Calibri"/>
          <w:i w:val="1"/>
          <w:iCs w:val="1"/>
          <w:noProof w:val="0"/>
          <w:color w:val="2E5395"/>
          <w:sz w:val="18"/>
          <w:szCs w:val="18"/>
          <w:lang w:val="pt-BR"/>
        </w:rPr>
        <w:t>aprovadas pelas Unidades Descentralizadora e Descentralizada.</w:t>
      </w:r>
    </w:p>
    <w:p w:rsidRPr="00693F2A" w:rsidR="00693F2A" w:rsidP="59C11D98" w:rsidRDefault="00693F2A" w14:paraId="061E37DB" w14:textId="30E5F4B2">
      <w:pPr>
        <w:bidi w:val="0"/>
        <w:spacing w:before="201" w:beforeAutospacing="off" w:after="0" w:afterAutospacing="off"/>
        <w:ind w:left="1003" w:right="0"/>
        <w:rPr>
          <w:rFonts w:ascii="Calibri" w:hAnsi="Calibri" w:eastAsia="Calibri" w:cs="Calibri"/>
          <w:i w:val="1"/>
          <w:iCs w:val="1"/>
          <w:noProof w:val="0"/>
          <w:color w:val="2E5395"/>
          <w:sz w:val="18"/>
          <w:szCs w:val="18"/>
          <w:lang w:val="pt-BR"/>
        </w:rPr>
      </w:pPr>
    </w:p>
    <w:p w:rsidRPr="00693F2A" w:rsidR="00693F2A" w:rsidP="59C11D98" w:rsidRDefault="00693F2A" w14:paraId="50EFED2E" w14:textId="31704A83">
      <w:pPr>
        <w:pStyle w:val="PargrafodaLista"/>
        <w:numPr>
          <w:ilvl w:val="0"/>
          <w:numId w:val="33"/>
        </w:numPr>
        <w:suppressLineNumbers w:val="0"/>
        <w:bidi w:val="0"/>
        <w:spacing w:before="0" w:beforeAutospacing="off" w:after="0" w:afterAutospacing="off" w:line="240" w:lineRule="auto"/>
        <w:ind w:right="0"/>
        <w:jc w:val="left"/>
        <w:rPr>
          <w:rFonts w:ascii="Calibri" w:hAnsi="Calibri" w:eastAsia="Calibri" w:cs="Calibri"/>
          <w:i w:val="1"/>
          <w:iCs w:val="1"/>
          <w:noProof w:val="0"/>
          <w:color w:val="2E5395"/>
          <w:sz w:val="18"/>
          <w:szCs w:val="18"/>
          <w:lang w:val="pt-BR"/>
        </w:rPr>
      </w:pPr>
      <w:r w:rsidRPr="59C11D98" w:rsidR="14F7167D">
        <w:rPr>
          <w:rFonts w:ascii="Calibri" w:hAnsi="Calibri" w:eastAsia="Calibri" w:cs="Calibri"/>
          <w:i w:val="1"/>
          <w:iCs w:val="1"/>
          <w:noProof w:val="0"/>
          <w:color w:val="2E5395"/>
          <w:sz w:val="18"/>
          <w:szCs w:val="18"/>
          <w:lang w:val="pt-BR"/>
        </w:rPr>
        <w:t>A elaboração do Plano de Trabalho poderá ser realizada pela Unidade Descentralizada ou pela Unidade Descentralizadora</w:t>
      </w:r>
    </w:p>
    <w:p w:rsidRPr="00693F2A" w:rsidR="00693F2A" w:rsidP="59C11D98" w:rsidRDefault="00693F2A" w14:paraId="0F55DE13" w14:textId="4934BD07">
      <w:pPr>
        <w:bidi w:val="0"/>
        <w:spacing w:before="200" w:beforeAutospacing="off" w:after="0" w:afterAutospacing="off"/>
        <w:ind w:left="1003" w:right="0"/>
        <w:rPr>
          <w:rFonts w:ascii="Calibri" w:hAnsi="Calibri" w:eastAsia="Calibri" w:cs="Calibri"/>
          <w:i w:val="1"/>
          <w:iCs w:val="1"/>
          <w:noProof w:val="0"/>
          <w:color w:val="2E5395"/>
          <w:sz w:val="18"/>
          <w:szCs w:val="18"/>
          <w:lang w:val="pt"/>
        </w:rPr>
      </w:pPr>
    </w:p>
    <w:p w:rsidR="44206279" w:rsidP="2BC43653" w:rsidRDefault="44206279" w14:paraId="643691A2" w14:textId="677D32BC">
      <w:pPr>
        <w:pStyle w:val="Normal"/>
        <w:bidi w:val="0"/>
        <w:spacing w:before="200" w:beforeAutospacing="off" w:after="0" w:afterAutospacing="off"/>
        <w:ind w:right="0" w:firstLine="270"/>
        <w:rPr>
          <w:noProof w:val="0"/>
          <w:lang w:val="pt"/>
        </w:rPr>
      </w:pPr>
      <w:r w:rsidRPr="104B9D41" w:rsidR="68C127A8">
        <w:rPr>
          <w:rFonts w:ascii="Calibri" w:hAnsi="Calibri" w:eastAsia="Calibri" w:cs="Calibri"/>
          <w:i w:val="1"/>
          <w:iCs w:val="1"/>
          <w:noProof w:val="0"/>
          <w:sz w:val="18"/>
          <w:szCs w:val="18"/>
          <w:lang w:val="pt"/>
        </w:rPr>
        <w:t xml:space="preserve"> </w:t>
      </w:r>
    </w:p>
    <w:p w:rsidR="44206279" w:rsidP="2BC43653" w:rsidRDefault="44206279" w14:paraId="5860FB0D" w14:textId="536040CB">
      <w:pPr>
        <w:pStyle w:val="Corpodetexto"/>
        <w:bidi w:val="0"/>
        <w:spacing w:before="169"/>
        <w:rPr>
          <w:rFonts w:ascii="Calibri" w:hAnsi="Calibri" w:eastAsia="Calibri" w:cs="Calibri"/>
          <w:i w:val="1"/>
          <w:iCs w:val="1"/>
          <w:noProof w:val="0"/>
          <w:color w:val="2E5395"/>
          <w:sz w:val="18"/>
          <w:szCs w:val="18"/>
          <w:lang w:val="pt"/>
        </w:rPr>
        <w:sectPr w:rsidR="00693F2A" w:rsidSect="00693F2A">
          <w:pgSz w:w="11910" w:h="16840" w:orient="portrait"/>
          <w:pgMar w:top="660" w:right="566" w:bottom="280" w:left="850" w:header="720" w:footer="720" w:gutter="0"/>
          <w:cols w:space="720"/>
        </w:sectPr>
      </w:pPr>
    </w:p>
    <w:p w:rsidR="00693F2A" w:rsidP="00693F2A" w:rsidRDefault="00693F2A" w14:paraId="4F67EF44" w14:textId="77777777">
      <w:pPr>
        <w:pStyle w:val="TableParagraph"/>
        <w:rPr>
          <w:rFonts w:ascii="Times New Roman"/>
          <w:sz w:val="20"/>
        </w:rPr>
        <w:sectPr w:rsidR="00693F2A" w:rsidSect="00693F2A">
          <w:pgSz w:w="11910" w:h="16840" w:orient="portrait"/>
          <w:pgMar w:top="660" w:right="566" w:bottom="280" w:left="850" w:header="720" w:footer="720" w:gutter="0"/>
          <w:cols w:space="720"/>
        </w:sectPr>
      </w:pPr>
    </w:p>
    <w:p w:rsidR="000E440D" w:rsidRDefault="000E440D" w14:paraId="752E76ED" w14:textId="77777777"/>
    <w:sectPr w:rsidR="000E440D">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5">
    <w:nsid w:val="52a74c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c92409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2083" w:hanging="360"/>
      </w:pPr>
    </w:lvl>
    <w:lvl xmlns:w="http://schemas.openxmlformats.org/wordprocessingml/2006/main" w:ilvl="2">
      <w:start w:val="1"/>
      <w:numFmt w:val="lowerRoman"/>
      <w:lvlText w:val="%3."/>
      <w:lvlJc w:val="right"/>
      <w:pPr>
        <w:ind w:left="2803" w:hanging="180"/>
      </w:pPr>
    </w:lvl>
    <w:lvl xmlns:w="http://schemas.openxmlformats.org/wordprocessingml/2006/main" w:ilvl="3">
      <w:start w:val="1"/>
      <w:numFmt w:val="decimal"/>
      <w:lvlText w:val="%4."/>
      <w:lvlJc w:val="left"/>
      <w:pPr>
        <w:ind w:left="3523" w:hanging="360"/>
      </w:pPr>
    </w:lvl>
    <w:lvl xmlns:w="http://schemas.openxmlformats.org/wordprocessingml/2006/main" w:ilvl="4">
      <w:start w:val="1"/>
      <w:numFmt w:val="lowerLetter"/>
      <w:lvlText w:val="%5."/>
      <w:lvlJc w:val="left"/>
      <w:pPr>
        <w:ind w:left="4243" w:hanging="360"/>
      </w:pPr>
    </w:lvl>
    <w:lvl xmlns:w="http://schemas.openxmlformats.org/wordprocessingml/2006/main" w:ilvl="5">
      <w:start w:val="1"/>
      <w:numFmt w:val="lowerRoman"/>
      <w:lvlText w:val="%6."/>
      <w:lvlJc w:val="right"/>
      <w:pPr>
        <w:ind w:left="4963" w:hanging="180"/>
      </w:pPr>
    </w:lvl>
    <w:lvl xmlns:w="http://schemas.openxmlformats.org/wordprocessingml/2006/main" w:ilvl="6">
      <w:start w:val="1"/>
      <w:numFmt w:val="decimal"/>
      <w:lvlText w:val="%7."/>
      <w:lvlJc w:val="left"/>
      <w:pPr>
        <w:ind w:left="5683" w:hanging="360"/>
      </w:pPr>
    </w:lvl>
    <w:lvl xmlns:w="http://schemas.openxmlformats.org/wordprocessingml/2006/main" w:ilvl="7">
      <w:start w:val="1"/>
      <w:numFmt w:val="lowerLetter"/>
      <w:lvlText w:val="%8."/>
      <w:lvlJc w:val="left"/>
      <w:pPr>
        <w:ind w:left="6403" w:hanging="360"/>
      </w:pPr>
    </w:lvl>
    <w:lvl xmlns:w="http://schemas.openxmlformats.org/wordprocessingml/2006/main" w:ilvl="8">
      <w:start w:val="1"/>
      <w:numFmt w:val="lowerRoman"/>
      <w:lvlText w:val="%9."/>
      <w:lvlJc w:val="right"/>
      <w:pPr>
        <w:ind w:left="7123" w:hanging="180"/>
      </w:pPr>
    </w:lvl>
  </w:abstractNum>
  <w:abstractNum xmlns:w="http://schemas.openxmlformats.org/wordprocessingml/2006/main" w:abstractNumId="33">
    <w:nsid w:val="3240bedc"/>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61a361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400e38f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650d3e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36dd30bc"/>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30d2a2f"/>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2bc162c"/>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64af3dc8"/>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075c8d4"/>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736068a8"/>
    <w:multiLevelType xmlns:w="http://schemas.openxmlformats.org/wordprocessingml/2006/main" w:val="hybridMultilevel"/>
    <w:lvl xmlns:w="http://schemas.openxmlformats.org/wordprocessingml/2006/main" w:ilvl="0">
      <w:start w:val="1"/>
      <w:numFmt w:val="upperRoman"/>
      <w:lvlText w:val="IV"/>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4de144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7304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616d300"/>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36785a8"/>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37233f05"/>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100645d"/>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ba14cd8"/>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064bff2"/>
    <w:multiLevelType xmlns:w="http://schemas.openxmlformats.org/wordprocessingml/2006/main" w:val="hybridMultilevel"/>
    <w:lvl xmlns:w="http://schemas.openxmlformats.org/wordprocessingml/2006/main" w:ilvl="0">
      <w:start w:val="1"/>
      <w:numFmt w:val="upperRoman"/>
      <w:lvlText w:val="IV"/>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c4bc453"/>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05f0b7a"/>
    <w:multiLevelType xmlns:w="http://schemas.openxmlformats.org/wordprocessingml/2006/main" w:val="hybridMultilevel"/>
    <w:lvl xmlns:w="http://schemas.openxmlformats.org/wordprocessingml/2006/main" w:ilvl="0">
      <w:start w:val="1"/>
      <w:numFmt w:val="upperRoman"/>
      <w:lvlText w:val="XV"/>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d6d3b0c"/>
    <w:multiLevelType xmlns:w="http://schemas.openxmlformats.org/wordprocessingml/2006/main" w:val="hybridMultilevel"/>
    <w:lvl xmlns:w="http://schemas.openxmlformats.org/wordprocessingml/2006/main" w:ilvl="0">
      <w:start w:val="1"/>
      <w:numFmt w:val="upperRoman"/>
      <w:lvlText w:val="XII"/>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a99919f"/>
    <w:multiLevelType xmlns:w="http://schemas.openxmlformats.org/wordprocessingml/2006/main" w:val="hybridMultilevel"/>
    <w:lvl xmlns:w="http://schemas.openxmlformats.org/wordprocessingml/2006/main" w:ilvl="0">
      <w:start w:val="1"/>
      <w:numFmt w:val="upperRoman"/>
      <w:lvlText w:val="VII"/>
      <w:lvlJc w:val="right"/>
      <w:pPr>
        <w:ind w:left="720" w:hanging="360"/>
      </w:pPr>
    </w:lvl>
    <w:lvl xmlns:w="http://schemas.openxmlformats.org/wordprocessingml/2006/main" w:ilvl="1">
      <w:start w:val="1"/>
      <w:numFmt w:val="lowerLetter"/>
      <w:lvlText w:val="b)"/>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bab85cd"/>
    <w:multiLevelType xmlns:w="http://schemas.openxmlformats.org/wordprocessingml/2006/main" w:val="hybridMultilevel"/>
    <w:lvl xmlns:w="http://schemas.openxmlformats.org/wordprocessingml/2006/main" w:ilvl="0">
      <w:start w:val="1"/>
      <w:numFmt w:val="upperRoman"/>
      <w:lvlText w:val="XVI"/>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67c14f5"/>
    <w:multiLevelType xmlns:w="http://schemas.openxmlformats.org/wordprocessingml/2006/main" w:val="hybridMultilevel"/>
    <w:lvl xmlns:w="http://schemas.openxmlformats.org/wordprocessingml/2006/main" w:ilvl="0">
      <w:start w:val="1"/>
      <w:numFmt w:val="upperRoman"/>
      <w:lvlText w:val="IV"/>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fca83f4"/>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91dcbb7"/>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93b372e"/>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35c329e"/>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95A056A"/>
    <w:multiLevelType w:val="hybridMultilevel"/>
    <w:tmpl w:val="BD363DF4"/>
    <w:lvl w:ilvl="0">
      <w:start w:val="1"/>
      <w:numFmt w:val="lowerLetter"/>
      <w:lvlText w:val="%1)"/>
      <w:lvlJc w:val="left"/>
      <w:pPr>
        <w:ind w:left="499" w:hanging="360"/>
        <w:jc w:val="left"/>
      </w:pPr>
      <w:rPr>
        <w:rFonts w:hint="default" w:ascii="Calibri" w:hAnsi="Calibri"/>
        <w:b/>
        <w:bCs/>
        <w:i w:val="0"/>
        <w:iCs w:val="0"/>
        <w:spacing w:val="-1"/>
        <w:w w:val="100"/>
        <w:sz w:val="24"/>
        <w:szCs w:val="24"/>
        <w:lang w:val="pt-PT" w:eastAsia="en-US" w:bidi="ar-SA"/>
      </w:rPr>
    </w:lvl>
    <w:lvl w:ilvl="1">
      <w:numFmt w:val="bullet"/>
      <w:lvlText w:val="•"/>
      <w:lvlJc w:val="left"/>
      <w:pPr>
        <w:ind w:left="1470" w:hanging="360"/>
      </w:pPr>
      <w:rPr>
        <w:lang w:val="pt-PT" w:eastAsia="en-US" w:bidi="ar-SA"/>
      </w:rPr>
    </w:lvl>
    <w:lvl w:ilvl="2">
      <w:numFmt w:val="bullet"/>
      <w:lvlText w:val="•"/>
      <w:lvlJc w:val="left"/>
      <w:pPr>
        <w:ind w:left="2440" w:hanging="360"/>
      </w:pPr>
      <w:rPr>
        <w:lang w:val="pt-PT" w:eastAsia="en-US" w:bidi="ar-SA"/>
      </w:rPr>
    </w:lvl>
    <w:lvl w:ilvl="3">
      <w:numFmt w:val="bullet"/>
      <w:lvlText w:val="•"/>
      <w:lvlJc w:val="left"/>
      <w:pPr>
        <w:ind w:left="3410" w:hanging="360"/>
      </w:pPr>
      <w:rPr>
        <w:lang w:val="pt-PT" w:eastAsia="en-US" w:bidi="ar-SA"/>
      </w:rPr>
    </w:lvl>
    <w:lvl w:ilvl="4">
      <w:numFmt w:val="bullet"/>
      <w:lvlText w:val="•"/>
      <w:lvlJc w:val="left"/>
      <w:pPr>
        <w:ind w:left="4380" w:hanging="360"/>
      </w:pPr>
      <w:rPr>
        <w:lang w:val="pt-PT" w:eastAsia="en-US" w:bidi="ar-SA"/>
      </w:rPr>
    </w:lvl>
    <w:lvl w:ilvl="5">
      <w:numFmt w:val="bullet"/>
      <w:lvlText w:val="•"/>
      <w:lvlJc w:val="left"/>
      <w:pPr>
        <w:ind w:left="5350" w:hanging="360"/>
      </w:pPr>
      <w:rPr>
        <w:lang w:val="pt-PT" w:eastAsia="en-US" w:bidi="ar-SA"/>
      </w:rPr>
    </w:lvl>
    <w:lvl w:ilvl="6">
      <w:numFmt w:val="bullet"/>
      <w:lvlText w:val="•"/>
      <w:lvlJc w:val="left"/>
      <w:pPr>
        <w:ind w:left="6320" w:hanging="360"/>
      </w:pPr>
      <w:rPr>
        <w:lang w:val="pt-PT" w:eastAsia="en-US" w:bidi="ar-SA"/>
      </w:rPr>
    </w:lvl>
    <w:lvl w:ilvl="7">
      <w:numFmt w:val="bullet"/>
      <w:lvlText w:val="•"/>
      <w:lvlJc w:val="left"/>
      <w:pPr>
        <w:ind w:left="7290" w:hanging="360"/>
      </w:pPr>
      <w:rPr>
        <w:lang w:val="pt-PT" w:eastAsia="en-US" w:bidi="ar-SA"/>
      </w:rPr>
    </w:lvl>
    <w:lvl w:ilvl="8">
      <w:numFmt w:val="bullet"/>
      <w:lvlText w:val="•"/>
      <w:lvlJc w:val="left"/>
      <w:pPr>
        <w:ind w:left="8260" w:hanging="360"/>
      </w:pPr>
      <w:rPr>
        <w:lang w:val="pt-PT" w:eastAsia="en-US" w:bidi="ar-SA"/>
      </w:rPr>
    </w:lvl>
  </w:abstractNum>
  <w:abstractNum w:abstractNumId="1" w15:restartNumberingAfterBreak="0">
    <w:nsid w:val="2D345DB1"/>
    <w:multiLevelType w:val="hybridMultilevel"/>
    <w:tmpl w:val="89588BC8"/>
    <w:lvl w:ilvl="0">
      <w:start w:val="1"/>
      <w:numFmt w:val="lowerLetter"/>
      <w:lvlText w:val="%1)"/>
      <w:lvlJc w:val="left"/>
      <w:pPr>
        <w:ind w:left="595" w:hanging="360"/>
        <w:jc w:val="left"/>
      </w:pPr>
      <w:rPr>
        <w:rFonts w:hint="default" w:ascii="Calibri" w:hAnsi="Calibri"/>
        <w:b w:val="0"/>
        <w:bCs w:val="0"/>
        <w:i/>
        <w:iCs/>
        <w:color w:val="FF0000"/>
        <w:spacing w:val="0"/>
        <w:w w:val="100"/>
        <w:sz w:val="18"/>
        <w:szCs w:val="18"/>
        <w:lang w:val="pt-PT" w:eastAsia="en-US" w:bidi="ar-SA"/>
      </w:rPr>
    </w:lvl>
    <w:lvl w:ilvl="1">
      <w:numFmt w:val="bullet"/>
      <w:lvlText w:val="•"/>
      <w:lvlJc w:val="left"/>
      <w:pPr>
        <w:ind w:left="1560" w:hanging="360"/>
      </w:pPr>
      <w:rPr>
        <w:lang w:val="pt-PT" w:eastAsia="en-US" w:bidi="ar-SA"/>
      </w:rPr>
    </w:lvl>
    <w:lvl w:ilvl="2">
      <w:numFmt w:val="bullet"/>
      <w:lvlText w:val="•"/>
      <w:lvlJc w:val="left"/>
      <w:pPr>
        <w:ind w:left="2520" w:hanging="360"/>
      </w:pPr>
      <w:rPr>
        <w:lang w:val="pt-PT" w:eastAsia="en-US" w:bidi="ar-SA"/>
      </w:rPr>
    </w:lvl>
    <w:lvl w:ilvl="3">
      <w:numFmt w:val="bullet"/>
      <w:lvlText w:val="•"/>
      <w:lvlJc w:val="left"/>
      <w:pPr>
        <w:ind w:left="3480" w:hanging="360"/>
      </w:pPr>
      <w:rPr>
        <w:lang w:val="pt-PT" w:eastAsia="en-US" w:bidi="ar-SA"/>
      </w:rPr>
    </w:lvl>
    <w:lvl w:ilvl="4">
      <w:numFmt w:val="bullet"/>
      <w:lvlText w:val="•"/>
      <w:lvlJc w:val="left"/>
      <w:pPr>
        <w:ind w:left="4440" w:hanging="360"/>
      </w:pPr>
      <w:rPr>
        <w:lang w:val="pt-PT" w:eastAsia="en-US" w:bidi="ar-SA"/>
      </w:rPr>
    </w:lvl>
    <w:lvl w:ilvl="5">
      <w:numFmt w:val="bullet"/>
      <w:lvlText w:val="•"/>
      <w:lvlJc w:val="left"/>
      <w:pPr>
        <w:ind w:left="5400" w:hanging="360"/>
      </w:pPr>
      <w:rPr>
        <w:lang w:val="pt-PT" w:eastAsia="en-US" w:bidi="ar-SA"/>
      </w:rPr>
    </w:lvl>
    <w:lvl w:ilvl="6">
      <w:numFmt w:val="bullet"/>
      <w:lvlText w:val="•"/>
      <w:lvlJc w:val="left"/>
      <w:pPr>
        <w:ind w:left="6360" w:hanging="360"/>
      </w:pPr>
      <w:rPr>
        <w:lang w:val="pt-PT" w:eastAsia="en-US" w:bidi="ar-SA"/>
      </w:rPr>
    </w:lvl>
    <w:lvl w:ilvl="7">
      <w:numFmt w:val="bullet"/>
      <w:lvlText w:val="•"/>
      <w:lvlJc w:val="left"/>
      <w:pPr>
        <w:ind w:left="7320" w:hanging="360"/>
      </w:pPr>
      <w:rPr>
        <w:lang w:val="pt-PT" w:eastAsia="en-US" w:bidi="ar-SA"/>
      </w:rPr>
    </w:lvl>
    <w:lvl w:ilvl="8">
      <w:numFmt w:val="bullet"/>
      <w:lvlText w:val="•"/>
      <w:lvlJc w:val="left"/>
      <w:pPr>
        <w:ind w:left="8280" w:hanging="360"/>
      </w:pPr>
      <w:rPr>
        <w:lang w:val="pt-PT" w:eastAsia="en-US" w:bidi="ar-SA"/>
      </w:rPr>
    </w:lvl>
  </w:abstractNum>
  <w:abstractNum w:abstractNumId="2" w15:restartNumberingAfterBreak="0">
    <w:nsid w:val="50B14BC9"/>
    <w:multiLevelType w:val="hybridMultilevel"/>
    <w:tmpl w:val="21367402"/>
    <w:lvl w:ilvl="0">
      <w:start w:val="1"/>
      <w:numFmt w:val="lowerLetter"/>
      <w:lvlText w:val="%1)"/>
      <w:lvlJc w:val="left"/>
      <w:pPr>
        <w:ind w:left="499" w:hanging="360"/>
        <w:jc w:val="left"/>
      </w:pPr>
      <w:rPr>
        <w:rFonts w:hint="default" w:ascii="Calibri" w:hAnsi="Calibri"/>
        <w:b w:val="0"/>
        <w:bCs w:val="0"/>
        <w:i/>
        <w:iCs/>
        <w:color w:val="FF0000"/>
        <w:spacing w:val="0"/>
        <w:w w:val="100"/>
        <w:sz w:val="18"/>
        <w:szCs w:val="18"/>
        <w:lang w:val="pt-PT" w:eastAsia="en-US" w:bidi="ar-SA"/>
      </w:rPr>
    </w:lvl>
    <w:lvl w:ilvl="1">
      <w:numFmt w:val="bullet"/>
      <w:lvlText w:val="•"/>
      <w:lvlJc w:val="left"/>
      <w:pPr>
        <w:ind w:left="1470" w:hanging="360"/>
      </w:pPr>
      <w:rPr>
        <w:lang w:val="pt-PT" w:eastAsia="en-US" w:bidi="ar-SA"/>
      </w:rPr>
    </w:lvl>
    <w:lvl w:ilvl="2">
      <w:numFmt w:val="bullet"/>
      <w:lvlText w:val="•"/>
      <w:lvlJc w:val="left"/>
      <w:pPr>
        <w:ind w:left="2440" w:hanging="360"/>
      </w:pPr>
      <w:rPr>
        <w:lang w:val="pt-PT" w:eastAsia="en-US" w:bidi="ar-SA"/>
      </w:rPr>
    </w:lvl>
    <w:lvl w:ilvl="3">
      <w:numFmt w:val="bullet"/>
      <w:lvlText w:val="•"/>
      <w:lvlJc w:val="left"/>
      <w:pPr>
        <w:ind w:left="3410" w:hanging="360"/>
      </w:pPr>
      <w:rPr>
        <w:lang w:val="pt-PT" w:eastAsia="en-US" w:bidi="ar-SA"/>
      </w:rPr>
    </w:lvl>
    <w:lvl w:ilvl="4">
      <w:numFmt w:val="bullet"/>
      <w:lvlText w:val="•"/>
      <w:lvlJc w:val="left"/>
      <w:pPr>
        <w:ind w:left="4380" w:hanging="360"/>
      </w:pPr>
      <w:rPr>
        <w:lang w:val="pt-PT" w:eastAsia="en-US" w:bidi="ar-SA"/>
      </w:rPr>
    </w:lvl>
    <w:lvl w:ilvl="5">
      <w:numFmt w:val="bullet"/>
      <w:lvlText w:val="•"/>
      <w:lvlJc w:val="left"/>
      <w:pPr>
        <w:ind w:left="5350" w:hanging="360"/>
      </w:pPr>
      <w:rPr>
        <w:lang w:val="pt-PT" w:eastAsia="en-US" w:bidi="ar-SA"/>
      </w:rPr>
    </w:lvl>
    <w:lvl w:ilvl="6">
      <w:numFmt w:val="bullet"/>
      <w:lvlText w:val="•"/>
      <w:lvlJc w:val="left"/>
      <w:pPr>
        <w:ind w:left="6320" w:hanging="360"/>
      </w:pPr>
      <w:rPr>
        <w:lang w:val="pt-PT" w:eastAsia="en-US" w:bidi="ar-SA"/>
      </w:rPr>
    </w:lvl>
    <w:lvl w:ilvl="7">
      <w:numFmt w:val="bullet"/>
      <w:lvlText w:val="•"/>
      <w:lvlJc w:val="left"/>
      <w:pPr>
        <w:ind w:left="7290" w:hanging="360"/>
      </w:pPr>
      <w:rPr>
        <w:lang w:val="pt-PT" w:eastAsia="en-US" w:bidi="ar-SA"/>
      </w:rPr>
    </w:lvl>
    <w:lvl w:ilvl="8">
      <w:numFmt w:val="bullet"/>
      <w:lvlText w:val="•"/>
      <w:lvlJc w:val="left"/>
      <w:pPr>
        <w:ind w:left="8260" w:hanging="360"/>
      </w:pPr>
      <w:rPr>
        <w:lang w:val="pt-PT" w:eastAsia="en-US" w:bidi="ar-SA"/>
      </w:rPr>
    </w:lvl>
  </w:abstractNum>
  <w:abstractNum w:abstractNumId="3" w15:restartNumberingAfterBreak="0">
    <w:nsid w:val="5F6A3FC1"/>
    <w:multiLevelType w:val="hybridMultilevel"/>
    <w:tmpl w:val="838CF466"/>
    <w:lvl w:ilvl="0">
      <w:start w:val="7"/>
      <w:numFmt w:val="decimal"/>
      <w:lvlText w:val="%1."/>
      <w:lvlJc w:val="left"/>
      <w:pPr>
        <w:ind w:left="436" w:hanging="242"/>
        <w:jc w:val="left"/>
      </w:pPr>
      <w:rPr>
        <w:rFonts w:hint="default" w:ascii="Calibri" w:hAnsi="Calibri"/>
        <w:b/>
        <w:bCs/>
        <w:i w:val="0"/>
        <w:iCs w:val="0"/>
        <w:spacing w:val="-1"/>
        <w:w w:val="100"/>
        <w:sz w:val="24"/>
        <w:szCs w:val="24"/>
        <w:lang w:val="pt-PT" w:eastAsia="en-US" w:bidi="ar-SA"/>
      </w:rPr>
    </w:lvl>
    <w:lvl w:ilvl="1">
      <w:start w:val="1"/>
      <w:numFmt w:val="decimal"/>
      <w:lvlText w:val="%2)"/>
      <w:lvlJc w:val="left"/>
      <w:pPr>
        <w:ind w:left="499" w:hanging="360"/>
        <w:jc w:val="left"/>
      </w:pPr>
      <w:rPr>
        <w:rFonts w:hint="default" w:ascii="Calibri" w:hAnsi="Calibri"/>
        <w:b w:val="0"/>
        <w:bCs w:val="0"/>
        <w:i/>
        <w:iCs/>
        <w:color w:val="FF0000"/>
        <w:spacing w:val="0"/>
        <w:w w:val="100"/>
        <w:sz w:val="16"/>
        <w:szCs w:val="16"/>
        <w:lang w:val="pt-PT" w:eastAsia="en-US" w:bidi="ar-SA"/>
      </w:rPr>
    </w:lvl>
    <w:lvl w:ilvl="2">
      <w:numFmt w:val="bullet"/>
      <w:lvlText w:val="•"/>
      <w:lvlJc w:val="left"/>
      <w:pPr>
        <w:ind w:left="1578" w:hanging="360"/>
      </w:pPr>
      <w:rPr>
        <w:lang w:val="pt-PT" w:eastAsia="en-US" w:bidi="ar-SA"/>
      </w:rPr>
    </w:lvl>
    <w:lvl w:ilvl="3">
      <w:numFmt w:val="bullet"/>
      <w:lvlText w:val="•"/>
      <w:lvlJc w:val="left"/>
      <w:pPr>
        <w:ind w:left="2657" w:hanging="360"/>
      </w:pPr>
      <w:rPr>
        <w:lang w:val="pt-PT" w:eastAsia="en-US" w:bidi="ar-SA"/>
      </w:rPr>
    </w:lvl>
    <w:lvl w:ilvl="4">
      <w:numFmt w:val="bullet"/>
      <w:lvlText w:val="•"/>
      <w:lvlJc w:val="left"/>
      <w:pPr>
        <w:ind w:left="3736" w:hanging="360"/>
      </w:pPr>
      <w:rPr>
        <w:lang w:val="pt-PT" w:eastAsia="en-US" w:bidi="ar-SA"/>
      </w:rPr>
    </w:lvl>
    <w:lvl w:ilvl="5">
      <w:numFmt w:val="bullet"/>
      <w:lvlText w:val="•"/>
      <w:lvlJc w:val="left"/>
      <w:pPr>
        <w:ind w:left="4814" w:hanging="360"/>
      </w:pPr>
      <w:rPr>
        <w:lang w:val="pt-PT" w:eastAsia="en-US" w:bidi="ar-SA"/>
      </w:rPr>
    </w:lvl>
    <w:lvl w:ilvl="6">
      <w:numFmt w:val="bullet"/>
      <w:lvlText w:val="•"/>
      <w:lvlJc w:val="left"/>
      <w:pPr>
        <w:ind w:left="5893" w:hanging="360"/>
      </w:pPr>
      <w:rPr>
        <w:lang w:val="pt-PT" w:eastAsia="en-US" w:bidi="ar-SA"/>
      </w:rPr>
    </w:lvl>
    <w:lvl w:ilvl="7">
      <w:numFmt w:val="bullet"/>
      <w:lvlText w:val="•"/>
      <w:lvlJc w:val="left"/>
      <w:pPr>
        <w:ind w:left="6972" w:hanging="360"/>
      </w:pPr>
      <w:rPr>
        <w:lang w:val="pt-PT" w:eastAsia="en-US" w:bidi="ar-SA"/>
      </w:rPr>
    </w:lvl>
    <w:lvl w:ilvl="8">
      <w:numFmt w:val="bullet"/>
      <w:lvlText w:val="•"/>
      <w:lvlJc w:val="left"/>
      <w:pPr>
        <w:ind w:left="8050" w:hanging="360"/>
      </w:pPr>
      <w:rPr>
        <w:lang w:val="pt-PT" w:eastAsia="en-US" w:bidi="ar-SA"/>
      </w:rPr>
    </w:lvl>
  </w:abstractNum>
  <w:abstractNum w:abstractNumId="4" w15:restartNumberingAfterBreak="0">
    <w:nsid w:val="6B0F72D8"/>
    <w:multiLevelType w:val="hybridMultilevel"/>
    <w:tmpl w:val="4768F5F6"/>
    <w:lvl w:ilvl="0">
      <w:start w:val="1"/>
      <w:numFmt w:val="decimal"/>
      <w:lvlText w:val="%1."/>
      <w:lvlJc w:val="left"/>
      <w:pPr>
        <w:ind w:left="284" w:hanging="184"/>
        <w:jc w:val="left"/>
      </w:pPr>
      <w:rPr>
        <w:rFonts w:hint="default" w:ascii="Calibri" w:hAnsi="Calibri"/>
        <w:b w:val="0"/>
        <w:bCs w:val="0"/>
        <w:i w:val="0"/>
        <w:iCs w:val="0"/>
        <w:spacing w:val="-1"/>
        <w:w w:val="97"/>
        <w:sz w:val="22"/>
        <w:szCs w:val="22"/>
        <w:lang w:val="pt-PT" w:eastAsia="en-US" w:bidi="ar-SA"/>
      </w:rPr>
    </w:lvl>
    <w:lvl w:ilvl="1">
      <w:start w:val="1"/>
      <w:numFmt w:val="decimal"/>
      <w:lvlText w:val="%2)"/>
      <w:lvlJc w:val="left"/>
      <w:pPr>
        <w:ind w:left="420" w:hanging="360"/>
        <w:jc w:val="left"/>
      </w:pPr>
      <w:rPr>
        <w:spacing w:val="0"/>
        <w:w w:val="100"/>
        <w:lang w:val="pt-PT" w:eastAsia="en-US" w:bidi="ar-SA"/>
      </w:rPr>
    </w:lvl>
    <w:lvl w:ilvl="2">
      <w:numFmt w:val="bullet"/>
      <w:lvlText w:val="•"/>
      <w:lvlJc w:val="left"/>
      <w:pPr>
        <w:ind w:left="1507" w:hanging="360"/>
      </w:pPr>
      <w:rPr>
        <w:lang w:val="pt-PT" w:eastAsia="en-US" w:bidi="ar-SA"/>
      </w:rPr>
    </w:lvl>
    <w:lvl w:ilvl="3">
      <w:numFmt w:val="bullet"/>
      <w:lvlText w:val="•"/>
      <w:lvlJc w:val="left"/>
      <w:pPr>
        <w:ind w:left="2595" w:hanging="360"/>
      </w:pPr>
      <w:rPr>
        <w:lang w:val="pt-PT" w:eastAsia="en-US" w:bidi="ar-SA"/>
      </w:rPr>
    </w:lvl>
    <w:lvl w:ilvl="4">
      <w:numFmt w:val="bullet"/>
      <w:lvlText w:val="•"/>
      <w:lvlJc w:val="left"/>
      <w:pPr>
        <w:ind w:left="3682" w:hanging="360"/>
      </w:pPr>
      <w:rPr>
        <w:lang w:val="pt-PT" w:eastAsia="en-US" w:bidi="ar-SA"/>
      </w:rPr>
    </w:lvl>
    <w:lvl w:ilvl="5">
      <w:numFmt w:val="bullet"/>
      <w:lvlText w:val="•"/>
      <w:lvlJc w:val="left"/>
      <w:pPr>
        <w:ind w:left="4770" w:hanging="360"/>
      </w:pPr>
      <w:rPr>
        <w:lang w:val="pt-PT" w:eastAsia="en-US" w:bidi="ar-SA"/>
      </w:rPr>
    </w:lvl>
    <w:lvl w:ilvl="6">
      <w:numFmt w:val="bullet"/>
      <w:lvlText w:val="•"/>
      <w:lvlJc w:val="left"/>
      <w:pPr>
        <w:ind w:left="5857" w:hanging="360"/>
      </w:pPr>
      <w:rPr>
        <w:lang w:val="pt-PT" w:eastAsia="en-US" w:bidi="ar-SA"/>
      </w:rPr>
    </w:lvl>
    <w:lvl w:ilvl="7">
      <w:numFmt w:val="bullet"/>
      <w:lvlText w:val="•"/>
      <w:lvlJc w:val="left"/>
      <w:pPr>
        <w:ind w:left="6945" w:hanging="360"/>
      </w:pPr>
      <w:rPr>
        <w:lang w:val="pt-PT" w:eastAsia="en-US" w:bidi="ar-SA"/>
      </w:rPr>
    </w:lvl>
    <w:lvl w:ilvl="8">
      <w:numFmt w:val="bullet"/>
      <w:lvlText w:val="•"/>
      <w:lvlJc w:val="left"/>
      <w:pPr>
        <w:ind w:left="8032" w:hanging="360"/>
      </w:pPr>
      <w:rPr>
        <w:lang w:val="pt-PT" w:eastAsia="en-US" w:bidi="ar-SA"/>
      </w:rPr>
    </w:lvl>
  </w:abstractNum>
  <w:abstractNum w:abstractNumId="5" w15:restartNumberingAfterBreak="0">
    <w:nsid w:val="7121437F"/>
    <w:multiLevelType w:val="hybridMultilevel"/>
    <w:tmpl w:val="4AA85CDA"/>
    <w:lvl w:ilvl="0">
      <w:start w:val="1"/>
      <w:numFmt w:val="lowerLetter"/>
      <w:lvlText w:val="%1)"/>
      <w:lvlJc w:val="left"/>
      <w:pPr>
        <w:ind w:left="595" w:hanging="360"/>
        <w:jc w:val="left"/>
      </w:pPr>
      <w:rPr>
        <w:rFonts w:hint="default" w:ascii="Calibri" w:hAnsi="Calibri"/>
        <w:b/>
        <w:bCs/>
        <w:i w:val="0"/>
        <w:iCs w:val="0"/>
        <w:spacing w:val="-1"/>
        <w:w w:val="100"/>
        <w:sz w:val="24"/>
        <w:szCs w:val="24"/>
        <w:lang w:val="pt-PT" w:eastAsia="en-US" w:bidi="ar-SA"/>
      </w:rPr>
    </w:lvl>
    <w:lvl w:ilvl="1">
      <w:numFmt w:val="bullet"/>
      <w:lvlText w:val="•"/>
      <w:lvlJc w:val="left"/>
      <w:pPr>
        <w:ind w:left="1560" w:hanging="360"/>
      </w:pPr>
      <w:rPr>
        <w:lang w:val="pt-PT" w:eastAsia="en-US" w:bidi="ar-SA"/>
      </w:rPr>
    </w:lvl>
    <w:lvl w:ilvl="2">
      <w:numFmt w:val="bullet"/>
      <w:lvlText w:val="•"/>
      <w:lvlJc w:val="left"/>
      <w:pPr>
        <w:ind w:left="2520" w:hanging="360"/>
      </w:pPr>
      <w:rPr>
        <w:lang w:val="pt-PT" w:eastAsia="en-US" w:bidi="ar-SA"/>
      </w:rPr>
    </w:lvl>
    <w:lvl w:ilvl="3">
      <w:numFmt w:val="bullet"/>
      <w:lvlText w:val="•"/>
      <w:lvlJc w:val="left"/>
      <w:pPr>
        <w:ind w:left="3480" w:hanging="360"/>
      </w:pPr>
      <w:rPr>
        <w:lang w:val="pt-PT" w:eastAsia="en-US" w:bidi="ar-SA"/>
      </w:rPr>
    </w:lvl>
    <w:lvl w:ilvl="4">
      <w:numFmt w:val="bullet"/>
      <w:lvlText w:val="•"/>
      <w:lvlJc w:val="left"/>
      <w:pPr>
        <w:ind w:left="4440" w:hanging="360"/>
      </w:pPr>
      <w:rPr>
        <w:lang w:val="pt-PT" w:eastAsia="en-US" w:bidi="ar-SA"/>
      </w:rPr>
    </w:lvl>
    <w:lvl w:ilvl="5">
      <w:numFmt w:val="bullet"/>
      <w:lvlText w:val="•"/>
      <w:lvlJc w:val="left"/>
      <w:pPr>
        <w:ind w:left="5400" w:hanging="360"/>
      </w:pPr>
      <w:rPr>
        <w:lang w:val="pt-PT" w:eastAsia="en-US" w:bidi="ar-SA"/>
      </w:rPr>
    </w:lvl>
    <w:lvl w:ilvl="6">
      <w:numFmt w:val="bullet"/>
      <w:lvlText w:val="•"/>
      <w:lvlJc w:val="left"/>
      <w:pPr>
        <w:ind w:left="6360" w:hanging="360"/>
      </w:pPr>
      <w:rPr>
        <w:lang w:val="pt-PT" w:eastAsia="en-US" w:bidi="ar-SA"/>
      </w:rPr>
    </w:lvl>
    <w:lvl w:ilvl="7">
      <w:numFmt w:val="bullet"/>
      <w:lvlText w:val="•"/>
      <w:lvlJc w:val="left"/>
      <w:pPr>
        <w:ind w:left="7320" w:hanging="360"/>
      </w:pPr>
      <w:rPr>
        <w:lang w:val="pt-PT" w:eastAsia="en-US" w:bidi="ar-SA"/>
      </w:rPr>
    </w:lvl>
    <w:lvl w:ilvl="8">
      <w:numFmt w:val="bullet"/>
      <w:lvlText w:val="•"/>
      <w:lvlJc w:val="left"/>
      <w:pPr>
        <w:ind w:left="8280" w:hanging="360"/>
      </w:pPr>
      <w:rPr>
        <w:lang w:val="pt-PT" w:eastAsia="en-US" w:bidi="ar-SA"/>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580792597">
    <w:abstractNumId w:val="4"/>
  </w:num>
  <w:num w:numId="2" w16cid:durableId="1437602138">
    <w:abstractNumId w:val="3"/>
  </w:num>
  <w:num w:numId="3" w16cid:durableId="1460103521">
    <w:abstractNumId w:val="2"/>
  </w:num>
  <w:num w:numId="4" w16cid:durableId="585916202">
    <w:abstractNumId w:val="0"/>
  </w:num>
  <w:num w:numId="5" w16cid:durableId="1516773376">
    <w:abstractNumId w:val="1"/>
  </w:num>
  <w:num w:numId="6" w16cid:durableId="191123347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2A"/>
    <w:rsid w:val="000E440D"/>
    <w:rsid w:val="00693F2A"/>
    <w:rsid w:val="009A7F0D"/>
    <w:rsid w:val="00DD7040"/>
    <w:rsid w:val="010155C2"/>
    <w:rsid w:val="026BE089"/>
    <w:rsid w:val="090BBF03"/>
    <w:rsid w:val="0E1FC6D4"/>
    <w:rsid w:val="104B9D41"/>
    <w:rsid w:val="13E51928"/>
    <w:rsid w:val="14F7167D"/>
    <w:rsid w:val="153B8663"/>
    <w:rsid w:val="183343ED"/>
    <w:rsid w:val="2157C2C1"/>
    <w:rsid w:val="28935CF5"/>
    <w:rsid w:val="2BC43653"/>
    <w:rsid w:val="317269B5"/>
    <w:rsid w:val="34CAB824"/>
    <w:rsid w:val="3608AA16"/>
    <w:rsid w:val="38223C99"/>
    <w:rsid w:val="3D447078"/>
    <w:rsid w:val="3E339C00"/>
    <w:rsid w:val="42F58512"/>
    <w:rsid w:val="43EC83E6"/>
    <w:rsid w:val="44206279"/>
    <w:rsid w:val="4A8AC9AE"/>
    <w:rsid w:val="4D941829"/>
    <w:rsid w:val="4E072F3C"/>
    <w:rsid w:val="4F7EADFD"/>
    <w:rsid w:val="50E888C6"/>
    <w:rsid w:val="51768024"/>
    <w:rsid w:val="539693D9"/>
    <w:rsid w:val="53F4D7A0"/>
    <w:rsid w:val="545C9EB5"/>
    <w:rsid w:val="582A18D2"/>
    <w:rsid w:val="59A87A57"/>
    <w:rsid w:val="59C11D98"/>
    <w:rsid w:val="5A23F77D"/>
    <w:rsid w:val="5D3A894E"/>
    <w:rsid w:val="5DFD1496"/>
    <w:rsid w:val="5F31B346"/>
    <w:rsid w:val="5FEE063D"/>
    <w:rsid w:val="62213583"/>
    <w:rsid w:val="631E6EAD"/>
    <w:rsid w:val="68195790"/>
    <w:rsid w:val="6845A666"/>
    <w:rsid w:val="6845A666"/>
    <w:rsid w:val="68C127A8"/>
    <w:rsid w:val="6B05FF5B"/>
    <w:rsid w:val="70E2D78F"/>
    <w:rsid w:val="755ABDB9"/>
    <w:rsid w:val="75827452"/>
    <w:rsid w:val="7B24AC9E"/>
    <w:rsid w:val="7E345B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5609"/>
  <w15:chartTrackingRefBased/>
  <w15:docId w15:val="{531ACB56-C65F-4538-81B6-795080BD65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3F2A"/>
    <w:pPr>
      <w:widowControl w:val="0"/>
      <w:autoSpaceDE w:val="0"/>
      <w:autoSpaceDN w:val="0"/>
      <w:spacing w:after="0" w:line="240" w:lineRule="auto"/>
    </w:pPr>
    <w:rPr>
      <w:rFonts w:ascii="Calibri" w:hAnsi="Calibri" w:eastAsia="Calibri" w:cs="Calibri"/>
      <w:kern w:val="0"/>
      <w:sz w:val="22"/>
      <w:szCs w:val="22"/>
      <w:lang w:val="pt-PT"/>
      <w14:ligatures w14:val="none"/>
    </w:rPr>
  </w:style>
  <w:style w:type="paragraph" w:styleId="Ttulo1">
    <w:name w:val="heading 1"/>
    <w:basedOn w:val="Normal"/>
    <w:next w:val="Normal"/>
    <w:link w:val="Ttulo1Char"/>
    <w:uiPriority w:val="9"/>
    <w:qFormat/>
    <w:rsid w:val="00693F2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93F2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93F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93F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93F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93F2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93F2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93F2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93F2A"/>
    <w:pPr>
      <w:keepNext/>
      <w:keepLines/>
      <w:outlineLvl w:val="8"/>
    </w:pPr>
    <w:rPr>
      <w:rFonts w:eastAsiaTheme="majorEastAsia" w:cstheme="majorBidi"/>
      <w:color w:val="272727" w:themeColor="text1" w:themeTint="D8"/>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693F2A"/>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semiHidden/>
    <w:rsid w:val="00693F2A"/>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semiHidden/>
    <w:rsid w:val="00693F2A"/>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rsid w:val="00693F2A"/>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rsid w:val="00693F2A"/>
    <w:rPr>
      <w:rFonts w:eastAsiaTheme="majorEastAsia" w:cstheme="majorBidi"/>
      <w:color w:val="0F4761" w:themeColor="accent1" w:themeShade="BF"/>
    </w:rPr>
  </w:style>
  <w:style w:type="character" w:styleId="Ttulo6Char" w:customStyle="1">
    <w:name w:val="Título 6 Char"/>
    <w:basedOn w:val="Fontepargpadro"/>
    <w:link w:val="Ttulo6"/>
    <w:uiPriority w:val="9"/>
    <w:semiHidden/>
    <w:rsid w:val="00693F2A"/>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693F2A"/>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693F2A"/>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693F2A"/>
    <w:rPr>
      <w:rFonts w:eastAsiaTheme="majorEastAsia" w:cstheme="majorBidi"/>
      <w:color w:val="272727" w:themeColor="text1" w:themeTint="D8"/>
    </w:rPr>
  </w:style>
  <w:style w:type="paragraph" w:styleId="Ttulo">
    <w:name w:val="Title"/>
    <w:basedOn w:val="Normal"/>
    <w:next w:val="Normal"/>
    <w:link w:val="TtuloChar"/>
    <w:uiPriority w:val="10"/>
    <w:qFormat/>
    <w:rsid w:val="00693F2A"/>
    <w:pPr>
      <w:spacing w:after="80"/>
      <w:contextualSpacing/>
    </w:pPr>
    <w:rPr>
      <w:rFonts w:asciiTheme="majorHAnsi" w:hAnsiTheme="majorHAnsi" w:eastAsiaTheme="majorEastAsia" w:cstheme="majorBidi"/>
      <w:spacing w:val="-10"/>
      <w:kern w:val="28"/>
      <w:sz w:val="56"/>
      <w:szCs w:val="56"/>
    </w:rPr>
  </w:style>
  <w:style w:type="character" w:styleId="TtuloChar" w:customStyle="1">
    <w:name w:val="Título Char"/>
    <w:basedOn w:val="Fontepargpadro"/>
    <w:link w:val="Ttulo"/>
    <w:uiPriority w:val="10"/>
    <w:rsid w:val="00693F2A"/>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693F2A"/>
    <w:pPr>
      <w:numPr>
        <w:ilvl w:val="1"/>
      </w:numPr>
    </w:pPr>
    <w:rPr>
      <w:rFonts w:eastAsiaTheme="majorEastAsia" w:cstheme="majorBidi"/>
      <w:color w:val="595959" w:themeColor="text1" w:themeTint="A6"/>
      <w:spacing w:val="15"/>
      <w:sz w:val="28"/>
      <w:szCs w:val="28"/>
    </w:rPr>
  </w:style>
  <w:style w:type="character" w:styleId="SubttuloChar" w:customStyle="1">
    <w:name w:val="Subtítulo Char"/>
    <w:basedOn w:val="Fontepargpadro"/>
    <w:link w:val="Subttulo"/>
    <w:uiPriority w:val="11"/>
    <w:rsid w:val="00693F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93F2A"/>
    <w:pPr>
      <w:spacing w:before="160"/>
      <w:jc w:val="center"/>
    </w:pPr>
    <w:rPr>
      <w:i/>
      <w:iCs/>
      <w:color w:val="404040" w:themeColor="text1" w:themeTint="BF"/>
    </w:rPr>
  </w:style>
  <w:style w:type="character" w:styleId="CitaoChar" w:customStyle="1">
    <w:name w:val="Citação Char"/>
    <w:basedOn w:val="Fontepargpadro"/>
    <w:link w:val="Citao"/>
    <w:uiPriority w:val="29"/>
    <w:rsid w:val="00693F2A"/>
    <w:rPr>
      <w:i/>
      <w:iCs/>
      <w:color w:val="404040" w:themeColor="text1" w:themeTint="BF"/>
    </w:rPr>
  </w:style>
  <w:style w:type="paragraph" w:styleId="PargrafodaLista">
    <w:name w:val="List Paragraph"/>
    <w:basedOn w:val="Normal"/>
    <w:uiPriority w:val="34"/>
    <w:qFormat/>
    <w:rsid w:val="00693F2A"/>
    <w:pPr>
      <w:ind w:left="720"/>
      <w:contextualSpacing/>
    </w:pPr>
  </w:style>
  <w:style w:type="character" w:styleId="nfaseIntensa">
    <w:name w:val="Intense Emphasis"/>
    <w:basedOn w:val="Fontepargpadro"/>
    <w:uiPriority w:val="21"/>
    <w:qFormat/>
    <w:rsid w:val="00693F2A"/>
    <w:rPr>
      <w:i/>
      <w:iCs/>
      <w:color w:val="0F4761" w:themeColor="accent1" w:themeShade="BF"/>
    </w:rPr>
  </w:style>
  <w:style w:type="paragraph" w:styleId="CitaoIntensa">
    <w:name w:val="Intense Quote"/>
    <w:basedOn w:val="Normal"/>
    <w:next w:val="Normal"/>
    <w:link w:val="CitaoIntensaChar"/>
    <w:uiPriority w:val="30"/>
    <w:qFormat/>
    <w:rsid w:val="00693F2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oIntensaChar" w:customStyle="1">
    <w:name w:val="Citação Intensa Char"/>
    <w:basedOn w:val="Fontepargpadro"/>
    <w:link w:val="CitaoIntensa"/>
    <w:uiPriority w:val="30"/>
    <w:rsid w:val="00693F2A"/>
    <w:rPr>
      <w:i/>
      <w:iCs/>
      <w:color w:val="0F4761" w:themeColor="accent1" w:themeShade="BF"/>
    </w:rPr>
  </w:style>
  <w:style w:type="character" w:styleId="RefernciaIntensa">
    <w:name w:val="Intense Reference"/>
    <w:basedOn w:val="Fontepargpadro"/>
    <w:uiPriority w:val="32"/>
    <w:qFormat/>
    <w:rsid w:val="00693F2A"/>
    <w:rPr>
      <w:b/>
      <w:bCs/>
      <w:smallCaps/>
      <w:color w:val="0F4761" w:themeColor="accent1" w:themeShade="BF"/>
      <w:spacing w:val="5"/>
    </w:rPr>
  </w:style>
  <w:style w:type="table" w:styleId="TableNormal" w:customStyle="1">
    <w:name w:val="Table Normal"/>
    <w:uiPriority w:val="2"/>
    <w:semiHidden/>
    <w:unhideWhenUsed/>
    <w:qFormat/>
    <w:rsid w:val="00693F2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693F2A"/>
    <w:rPr>
      <w:sz w:val="24"/>
      <w:szCs w:val="24"/>
    </w:rPr>
  </w:style>
  <w:style w:type="character" w:styleId="CorpodetextoChar" w:customStyle="1">
    <w:name w:val="Corpo de texto Char"/>
    <w:basedOn w:val="Fontepargpadro"/>
    <w:link w:val="Corpodetexto"/>
    <w:uiPriority w:val="1"/>
    <w:rsid w:val="00693F2A"/>
    <w:rPr>
      <w:rFonts w:ascii="Calibri" w:hAnsi="Calibri" w:eastAsia="Calibri" w:cs="Calibri"/>
      <w:kern w:val="0"/>
      <w:lang w:val="pt-PT"/>
      <w14:ligatures w14:val="none"/>
    </w:rPr>
  </w:style>
  <w:style w:type="paragraph" w:styleId="TableParagraph" w:customStyle="1">
    <w:name w:val="Table Paragraph"/>
    <w:basedOn w:val="Normal"/>
    <w:uiPriority w:val="1"/>
    <w:qFormat/>
    <w:rsid w:val="00693F2A"/>
    <w:pPr>
      <w:ind w:left="139"/>
    </w:pPr>
  </w:style>
  <w:style xmlns:w="http://schemas.openxmlformats.org/wordprocessingml/2006/main" w:type="table" w:styleId="TableGrid">
    <w:name xmlns:w="http://schemas.openxmlformats.org/wordprocessingml/2006/main" w:val="Table Grid"/>
    <w:basedOn xmlns:w="http://schemas.openxmlformats.org/wordprocessingml/2006/main" w:val="Tabe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Fontepargpadro"/>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image" Target="/media/image2.png" Id="rId1460956283" /><Relationship Type="http://schemas.openxmlformats.org/officeDocument/2006/relationships/hyperlink" Target="http://www.planalto.gov.br/ccivil_03/LEIS/L8958compilado.htm" TargetMode="External" Id="Rea6f5748456f4f3a" /><Relationship Type="http://schemas.openxmlformats.org/officeDocument/2006/relationships/hyperlink" Target="http://www.planalto.gov.br/ccivil_03/LEIS/L8958compilado.htm" TargetMode="External" Id="R8ce311863c3e4a09"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21159327B45CE49A26DF682EF9C9689" ma:contentTypeVersion="15" ma:contentTypeDescription="Crie um novo documento." ma:contentTypeScope="" ma:versionID="24afac56a2d60bac59b56a9b7ac96095">
  <xsd:schema xmlns:xsd="http://www.w3.org/2001/XMLSchema" xmlns:xs="http://www.w3.org/2001/XMLSchema" xmlns:p="http://schemas.microsoft.com/office/2006/metadata/properties" xmlns:ns2="a3c271bf-aab3-4698-933a-48a31dad28af" xmlns:ns3="453e66c9-fda6-4e4f-9bb3-fa1bb31839a7" targetNamespace="http://schemas.microsoft.com/office/2006/metadata/properties" ma:root="true" ma:fieldsID="84a77671f0cb905c302022f91c12e098" ns2:_="" ns3:_="">
    <xsd:import namespace="a3c271bf-aab3-4698-933a-48a31dad28af"/>
    <xsd:import namespace="453e66c9-fda6-4e4f-9bb3-fa1bb31839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271bf-aab3-4698-933a-48a31dad28af"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7d85649d-e050-486b-8a55-3ec9823586f9}" ma:internalName="TaxCatchAll" ma:showField="CatchAllData" ma:web="a3c271bf-aab3-4698-933a-48a31dad28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3e66c9-fda6-4e4f-9bb3-fa1bb31839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c0661742-a79c-4798-961e-682da295f5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c271bf-aab3-4698-933a-48a31dad28af" xsi:nil="true"/>
    <lcf76f155ced4ddcb4097134ff3c332f xmlns="453e66c9-fda6-4e4f-9bb3-fa1bb31839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C9F2ED-1672-4CC5-905B-EC21ACC278A6}"/>
</file>

<file path=customXml/itemProps2.xml><?xml version="1.0" encoding="utf-8"?>
<ds:datastoreItem xmlns:ds="http://schemas.openxmlformats.org/officeDocument/2006/customXml" ds:itemID="{178FA7FA-5626-4521-8E22-89E67556169D}"/>
</file>

<file path=customXml/itemProps3.xml><?xml version="1.0" encoding="utf-8"?>
<ds:datastoreItem xmlns:ds="http://schemas.openxmlformats.org/officeDocument/2006/customXml" ds:itemID="{940F6126-E5E9-4C2A-A28B-FCA0407973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Maheva da Silva Moraes</dc:creator>
  <keywords/>
  <dc:description/>
  <lastModifiedBy>Márcia Oliveira de Almeida Lima</lastModifiedBy>
  <revision>7</revision>
  <dcterms:created xsi:type="dcterms:W3CDTF">2025-10-31T14:57:00.0000000Z</dcterms:created>
  <dcterms:modified xsi:type="dcterms:W3CDTF">2025-11-21T16:11:16.9577483Z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0x010100621159327B45CE49A26DF682EF9C9689</vt:lpwstr>
  </property>
  <property fmtid="{D5CDD505-2E9C-101B-9397-08002B2CF9AE}" pid="3" name="MediaServiceImageTags">
    <vt:lpwstr/>
  </property>
</Properties>
</file>