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231" w:rsidRDefault="004F0AE5">
      <w:pPr>
        <w:jc w:val="center"/>
        <w:rPr>
          <w:rFonts w:ascii="Arial" w:eastAsiaTheme="minorHAnsi" w:hAnsi="Arial" w:cstheme="minorBidi"/>
          <w:b/>
          <w:sz w:val="22"/>
          <w:szCs w:val="22"/>
          <w:lang w:eastAsia="x-none"/>
        </w:rPr>
      </w:pPr>
      <w:r>
        <w:rPr>
          <w:rFonts w:ascii="Arial" w:eastAsiaTheme="minorHAnsi" w:hAnsi="Arial" w:cstheme="minorBidi"/>
          <w:b/>
          <w:sz w:val="22"/>
          <w:szCs w:val="22"/>
          <w:lang w:eastAsia="x-none"/>
        </w:rPr>
        <w:t>(MODELO)</w:t>
      </w:r>
    </w:p>
    <w:p w:rsidR="002B6231" w:rsidRDefault="007633D6">
      <w:pPr>
        <w:jc w:val="center"/>
      </w:pPr>
      <w:r>
        <w:rPr>
          <w:rFonts w:ascii="Arial" w:hAnsi="Arial"/>
          <w:b/>
          <w:sz w:val="22"/>
          <w:szCs w:val="22"/>
        </w:rPr>
        <w:t>RELATÓRIO TÉCNICO DE MONITORAMENTO E AVALIAÇÃO</w:t>
      </w:r>
    </w:p>
    <w:p w:rsidR="002B6231" w:rsidRDefault="002B6231">
      <w:pPr>
        <w:jc w:val="center"/>
        <w:rPr>
          <w:rFonts w:ascii="Arial" w:hAnsi="Arial"/>
          <w:b/>
          <w:sz w:val="22"/>
          <w:szCs w:val="22"/>
        </w:rPr>
      </w:pPr>
    </w:p>
    <w:p w:rsidR="002B6231" w:rsidRDefault="002B6231">
      <w:pPr>
        <w:rPr>
          <w:rFonts w:ascii="Arial" w:eastAsia="Times New Roman" w:hAnsi="Arial" w:cs="Arial"/>
          <w:b/>
          <w:bCs/>
          <w:sz w:val="22"/>
          <w:szCs w:val="22"/>
          <w:lang w:eastAsia="pt-BR"/>
        </w:rPr>
      </w:pPr>
    </w:p>
    <w:tbl>
      <w:tblPr>
        <w:tblW w:w="9676" w:type="dxa"/>
        <w:tblInd w:w="-12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double" w:sz="4" w:space="0" w:color="000001"/>
          <w:insideH w:val="double" w:sz="4" w:space="0" w:color="000001"/>
          <w:insideV w:val="double" w:sz="4" w:space="0" w:color="000001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4474"/>
        <w:gridCol w:w="5202"/>
      </w:tblGrid>
      <w:tr w:rsidR="002B6231">
        <w:tc>
          <w:tcPr>
            <w:tcW w:w="9675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</w:tcPr>
          <w:p w:rsidR="002B6231" w:rsidRDefault="007633D6">
            <w:pPr>
              <w:tabs>
                <w:tab w:val="left" w:pos="709"/>
              </w:tabs>
              <w:suppressAutoHyphens w:val="0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DADOS E INFORMAÇÕES DA PARCERIA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OSC: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Responsável pelo acompanhamento da parceria:</w:t>
            </w:r>
          </w:p>
        </w:tc>
      </w:tr>
      <w:tr w:rsidR="002B6231">
        <w:trPr>
          <w:trHeight w:val="337"/>
        </w:trPr>
        <w:tc>
          <w:tcPr>
            <w:tcW w:w="447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Telefone Fixo (OSC):</w:t>
            </w:r>
          </w:p>
        </w:tc>
        <w:tc>
          <w:tcPr>
            <w:tcW w:w="5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Telefone Celular (responsável):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 (responsável):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do processo: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do Instrumento de parceria: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Vigência da parceria:</w:t>
            </w:r>
          </w:p>
        </w:tc>
      </w:tr>
      <w:tr w:rsidR="002B6231">
        <w:trPr>
          <w:trHeight w:val="337"/>
        </w:trPr>
        <w:tc>
          <w:tcPr>
            <w:tcW w:w="96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</w:pPr>
            <w:r>
              <w:rPr>
                <w:rFonts w:ascii="Arial" w:hAnsi="Arial" w:cs="Arial"/>
                <w:sz w:val="22"/>
                <w:szCs w:val="22"/>
              </w:rPr>
              <w:t>Valor efetivamente transferido até a data de emissão deste Relatório: R$</w:t>
            </w:r>
          </w:p>
        </w:tc>
      </w:tr>
    </w:tbl>
    <w:p w:rsidR="002B6231" w:rsidRDefault="002B6231">
      <w:pPr>
        <w:tabs>
          <w:tab w:val="left" w:pos="709"/>
        </w:tabs>
        <w:suppressAutoHyphens w:val="0"/>
        <w:jc w:val="both"/>
      </w:pPr>
    </w:p>
    <w:p w:rsidR="002B6231" w:rsidRDefault="002B6231">
      <w:pPr>
        <w:tabs>
          <w:tab w:val="left" w:pos="709"/>
        </w:tabs>
        <w:suppressAutoHyphens w:val="0"/>
        <w:jc w:val="both"/>
        <w:rPr>
          <w:b/>
        </w:rPr>
      </w:pPr>
    </w:p>
    <w:tbl>
      <w:tblPr>
        <w:tblW w:w="9676" w:type="dxa"/>
        <w:tblInd w:w="-12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double" w:sz="4" w:space="0" w:color="000001"/>
          <w:insideH w:val="double" w:sz="4" w:space="0" w:color="000001"/>
          <w:insideV w:val="double" w:sz="4" w:space="0" w:color="000001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3004"/>
        <w:gridCol w:w="6672"/>
      </w:tblGrid>
      <w:tr w:rsidR="002B6231" w:rsidTr="00E24817">
        <w:tc>
          <w:tcPr>
            <w:tcW w:w="9676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</w:tcPr>
          <w:p w:rsidR="002B6231" w:rsidRDefault="007633D6">
            <w:pPr>
              <w:tabs>
                <w:tab w:val="left" w:pos="709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MONITORAMENTO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77" w:after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OBJETO DA PARCERIA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[INDICAR RESUMIDAMENTE O OBJETO DA PARCERIA]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E24817" w:rsidRPr="00E24817" w:rsidRDefault="00A64096" w:rsidP="00E24817">
            <w:pPr>
              <w:spacing w:before="6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4817">
              <w:rPr>
                <w:rFonts w:ascii="Arial" w:hAnsi="Arial" w:cs="Arial"/>
                <w:b/>
                <w:bCs/>
                <w:sz w:val="22"/>
                <w:szCs w:val="22"/>
              </w:rPr>
              <w:t>PERÍODO DAS ATIVIDADES DE MONITORAMENTO DESCRITAS NESTE RELATÓRIO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Pr="00E24817" w:rsidRDefault="00A64096" w:rsidP="00A64096">
            <w:pPr>
              <w:spacing w:before="120"/>
              <w:jc w:val="both"/>
            </w:pPr>
            <w:r w:rsidRPr="00E248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="007633D6" w:rsidRPr="00E24817">
              <w:rPr>
                <w:rFonts w:ascii="Arial" w:hAnsi="Arial" w:cs="Arial"/>
                <w:b/>
                <w:bCs/>
                <w:sz w:val="22"/>
                <w:szCs w:val="22"/>
              </w:rPr>
              <w:t>__/__/____</w:t>
            </w:r>
            <w:r w:rsidRPr="00E248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ATÉ A PRESENTE DATA.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MARCOS EXECUTORES DO PLANO DE TRABALHO (SE HOUVER)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[RECUPERAR OS MARCOS EXECUTORES PREVISTOS NO PLANO DE TRABALHO]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r>
              <w:rPr>
                <w:rFonts w:ascii="Arial" w:hAnsi="Arial" w:cs="Arial"/>
                <w:b/>
                <w:bCs/>
                <w:sz w:val="22"/>
                <w:szCs w:val="22"/>
              </w:rPr>
              <w:t>ATIVIDADES DE MONITORAMENTO REALIZADAS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jc w:val="both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[DESCREVER AS ATIVIDADES DE MONITORAMENTO REALIZADAS, INDICANDO O ACOMPANHAMENTO DOS MARCOS EXECUTORES, BEM COMO EM OUTROS MOMENTOS, ESPECIFICANDO DATAS DE REUNIÕES, PERIODICIDADE DE VISITAS E DEMAIS ORIENTAÇÕES RELEVANTES]</w:t>
            </w:r>
            <w:r>
              <w:rPr>
                <w:rFonts w:eastAsiaTheme="minorHAnsi" w:cstheme="minorBidi"/>
              </w:rPr>
              <w:t xml:space="preserve"> </w:t>
            </w:r>
          </w:p>
          <w:p w:rsidR="002B6231" w:rsidRDefault="002B6231">
            <w:pPr>
              <w:shd w:val="clear" w:color="auto" w:fill="FFFFFF"/>
              <w:jc w:val="both"/>
              <w:rPr>
                <w:rFonts w:eastAsiaTheme="minorHAnsi" w:cstheme="minorBidi"/>
              </w:rPr>
            </w:pP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r>
              <w:rPr>
                <w:rFonts w:ascii="Arial" w:hAnsi="Arial" w:cs="Arial"/>
                <w:b/>
                <w:bCs/>
                <w:sz w:val="22"/>
                <w:szCs w:val="22"/>
              </w:rPr>
              <w:t>ACOMPANHAMENTO DAS AÇÕES DA PARCERIA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[RECUPERAR RESUMIDAMENTE AS AÇÕES PREVISTAS NO PLANO DE TRABALHO E ANALISAR SE FORAM EXECUTADAS DE MANEIRA SATISFATÓRIA, APONTANDO DESVIOS OU DIFICULDADES DA OSC E INDICANDO SE FORAM APRESENTADAS /VERIFICADAS DOCUMENTAÇÕES E SE HÁ REGISTRO FOTOGRÁFICO E AUDIOVISUAL] </w:t>
            </w:r>
          </w:p>
          <w:p w:rsidR="002B6231" w:rsidRDefault="002B6231">
            <w:pPr>
              <w:shd w:val="clear" w:color="auto" w:fill="FFFFFF"/>
              <w:outlineLvl w:val="2"/>
              <w:rPr>
                <w:rFonts w:eastAsiaTheme="minorHAnsi" w:cstheme="minorBidi"/>
              </w:rPr>
            </w:pP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Pr="00E24817" w:rsidRDefault="007633D6">
            <w:r w:rsidRPr="00E24817">
              <w:rPr>
                <w:rFonts w:ascii="Arial" w:hAnsi="Arial" w:cs="Arial"/>
                <w:b/>
                <w:bCs/>
                <w:sz w:val="22"/>
                <w:szCs w:val="22"/>
              </w:rPr>
              <w:t>TRANSPARÊNCIA ATIVA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Pr="00E24817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 w:rsidRPr="00E24817"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[VERIFICAR CUMPRIMENTO DO ARTIGO 79 DO DECRETO MROSC DF, INDICANDO SE A OSC DIVULGOU OS DADOS DA PARCERIA: 1) NA INTERNET E 2) NA SEDE] 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RESULTADOS</w:t>
            </w:r>
          </w:p>
          <w:p w:rsidR="002B6231" w:rsidRDefault="007633D6">
            <w:pPr>
              <w:spacing w:before="6"/>
            </w:pPr>
            <w:r>
              <w:rPr>
                <w:rFonts w:ascii="Arial" w:hAnsi="Arial" w:cs="Arial"/>
                <w:sz w:val="22"/>
                <w:szCs w:val="22"/>
              </w:rPr>
              <w:t>(ATÉ A PRESENTE DATA)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[ ] PARCIAIS</w:t>
            </w:r>
          </w:p>
          <w:p w:rsidR="002B6231" w:rsidRDefault="007633D6">
            <w:pPr>
              <w:shd w:val="clear" w:color="auto" w:fill="FFFFFF"/>
              <w:spacing w:before="120" w:after="57"/>
              <w:outlineLvl w:val="2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FINAIS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r>
              <w:rPr>
                <w:rFonts w:ascii="Arial" w:hAnsi="Arial" w:cs="Arial"/>
                <w:b/>
                <w:bCs/>
                <w:sz w:val="22"/>
                <w:szCs w:val="22"/>
              </w:rPr>
              <w:t>ACOMPANHAMENTO DAS METAS DA PARCERIA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[RECUPERAR RESUMIDAMENTE AS METAS PREVISTAS NO PLANO DE TRABALHO E ANALISAR SE FORAM CUMPRIDAS DE MANEIRA SATISFATÓRIA, APONTANDO DESVIOS OU DIFICULDADES DA OSC E INDICANDO SE FORAM APRESENTADAS/VERIFICADAS DOCUMENTAÇÕES] 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EFICÁCIA DOS INDICADORES DO PLANO DE TRABALHO (SE HOUVER)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[ ] SATISFATÓRIOS</w:t>
            </w:r>
          </w:p>
          <w:p w:rsidR="002B6231" w:rsidRDefault="007633D6">
            <w:pPr>
              <w:shd w:val="clear" w:color="auto" w:fill="FFFFFF"/>
              <w:spacing w:before="120" w:after="57"/>
              <w:outlineLvl w:val="2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[ ] INSATISFATÓRIOS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r>
              <w:rPr>
                <w:rFonts w:ascii="Arial" w:hAnsi="Arial" w:cs="Arial"/>
                <w:b/>
                <w:bCs/>
                <w:sz w:val="22"/>
                <w:szCs w:val="22"/>
              </w:rPr>
              <w:t>EFEITO SANEADOR DO MONITORAMENTO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[IDENTIFICAR OS DESVIOS E DIFICULDADES DAS OSCS NA EXECUÇ</w:t>
            </w:r>
            <w:bookmarkStart w:id="0" w:name="__DdeLink__2722_1798592793"/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Ã</w:t>
            </w:r>
            <w:bookmarkEnd w:id="0"/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O DAS AÇÕES, </w:t>
            </w:r>
            <w:r w:rsidRPr="00E24817"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NA ADOÇÃO DAS MEDIDAS DE TRANSPARÊNCIA </w:t>
            </w: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E/OU NO CUMPRIMENTO DAS METAS, IDENTIFICANDO E ANALISANDO AS POSSÍVEIS CAUSAS E APONTANDO AS SOLUÇÕES ENCONTRADAS E SUGERIDAS À OSC]</w:t>
            </w:r>
            <w:r>
              <w:rPr>
                <w:rFonts w:eastAsiaTheme="minorHAnsi" w:cstheme="minorBidi"/>
              </w:rPr>
              <w:t xml:space="preserve"> </w:t>
            </w:r>
          </w:p>
        </w:tc>
      </w:tr>
      <w:tr w:rsidR="002B6231" w:rsidTr="00E24817">
        <w:trPr>
          <w:trHeight w:val="337"/>
        </w:trPr>
        <w:tc>
          <w:tcPr>
            <w:tcW w:w="3004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</w:pPr>
            <w:r>
              <w:rPr>
                <w:rFonts w:ascii="Arial" w:hAnsi="Arial"/>
                <w:b/>
                <w:sz w:val="22"/>
                <w:szCs w:val="22"/>
              </w:rPr>
              <w:t>FATOS OBSERVADOS EM VISITAS TÉCNICAS E/OU REUNIÕES PERIÓDICAS</w:t>
            </w:r>
          </w:p>
        </w:tc>
        <w:tc>
          <w:tcPr>
            <w:tcW w:w="6672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jc w:val="both"/>
              <w:rPr>
                <w:rFonts w:ascii="Arial" w:eastAsiaTheme="minorHAnsi" w:hAnsi="Arial" w:cstheme="minorBidi"/>
                <w:bCs/>
                <w:iCs/>
                <w:sz w:val="22"/>
                <w:szCs w:val="22"/>
              </w:rPr>
            </w:pPr>
          </w:p>
          <w:p w:rsidR="002B6231" w:rsidRDefault="007633D6">
            <w:pPr>
              <w:jc w:val="both"/>
            </w:pPr>
            <w:r>
              <w:rPr>
                <w:rFonts w:ascii="Arial" w:eastAsiaTheme="minorHAnsi" w:hAnsi="Arial" w:cstheme="minorBidi"/>
                <w:bCs/>
                <w:iCs/>
                <w:sz w:val="22"/>
                <w:szCs w:val="22"/>
              </w:rPr>
              <w:t xml:space="preserve">[APRESENTAR AS OBSERVAÇÕES RELEVANTES DURANTE A REALIZAÇÃO DE VISITAS TÉCNICAS E /OU REUNIÕES PERIÓDICAS, TAIS COMO PESSOAS PRESENTES, MEMÓRIA DE REUNIÃO, ENTRE OUTROS, </w:t>
            </w:r>
            <w:r w:rsidRPr="00E24817">
              <w:rPr>
                <w:rFonts w:ascii="Arial" w:eastAsiaTheme="minorHAnsi" w:hAnsi="Arial" w:cstheme="minorBidi"/>
                <w:bCs/>
                <w:iCs/>
                <w:sz w:val="22"/>
                <w:szCs w:val="22"/>
              </w:rPr>
              <w:t>INDICANDO DIFICULDADES DO GESTOR NO MONITORAMENTO DA PARCERIA</w:t>
            </w:r>
            <w:r>
              <w:rPr>
                <w:rFonts w:ascii="Arial" w:eastAsiaTheme="minorHAnsi" w:hAnsi="Arial" w:cstheme="minorBidi"/>
                <w:bCs/>
                <w:iCs/>
                <w:sz w:val="22"/>
                <w:szCs w:val="22"/>
              </w:rPr>
              <w:t xml:space="preserve">] </w:t>
            </w:r>
          </w:p>
          <w:p w:rsidR="002B6231" w:rsidRDefault="002B6231">
            <w:pPr>
              <w:jc w:val="both"/>
            </w:pPr>
          </w:p>
        </w:tc>
      </w:tr>
    </w:tbl>
    <w:p w:rsidR="002B6231" w:rsidRDefault="002B6231"/>
    <w:p w:rsidR="002B6231" w:rsidRDefault="002B6231"/>
    <w:tbl>
      <w:tblPr>
        <w:tblW w:w="9676" w:type="dxa"/>
        <w:tblInd w:w="-12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double" w:sz="4" w:space="0" w:color="000001"/>
          <w:insideH w:val="double" w:sz="4" w:space="0" w:color="000001"/>
          <w:insideV w:val="double" w:sz="4" w:space="0" w:color="000001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777"/>
        <w:gridCol w:w="6899"/>
      </w:tblGrid>
      <w:tr w:rsidR="002B6231">
        <w:tc>
          <w:tcPr>
            <w:tcW w:w="9675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</w:tcPr>
          <w:p w:rsidR="002B6231" w:rsidRDefault="007633D6">
            <w:pPr>
              <w:tabs>
                <w:tab w:val="left" w:pos="709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/>
              </w:rPr>
              <w:t>AVALIAÇÃO</w:t>
            </w: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Pr="00E24817" w:rsidRDefault="007633D6">
            <w:pPr>
              <w:spacing w:before="177" w:after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4817">
              <w:rPr>
                <w:rFonts w:ascii="Arial" w:hAnsi="Arial" w:cs="Arial"/>
                <w:b/>
                <w:bCs/>
                <w:sz w:val="22"/>
                <w:szCs w:val="22"/>
              </w:rPr>
              <w:t>ANÁLISE QUANTITATIVA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Pr="00E24817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 w:rsidRPr="00E24817"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[ANALISAR DE MANEIRA QUANTITATIVA OS RESULTADOS DA PARCERIA, COMPARANDO OS RESULTADOS PREVISTOS NO PLANO DE TRABALHO COM OS RESULTADOS EFETIVAMENTE ATINGIDOS COM A EXECUÇÃO DA PARCERIA, TAIS COMO, QUANTIDADE DE EVENTOS, DE AÇOES, DE PUBLICO]</w:t>
            </w:r>
            <w:r w:rsidRPr="00E24817">
              <w:rPr>
                <w:rFonts w:eastAsiaTheme="minorHAnsi" w:cstheme="minorBidi"/>
              </w:rPr>
              <w:t xml:space="preserve"> </w:t>
            </w: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120" w:after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ANÁLISE QUALITATIVA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pStyle w:val="Ttulo3"/>
              <w:shd w:val="clear" w:color="auto" w:fill="FFFFFF"/>
              <w:spacing w:before="0" w:after="0"/>
              <w:jc w:val="both"/>
            </w:pPr>
            <w:r w:rsidRPr="00E24817"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[ANALISAR DE MANEIRA QUALITATIVA OS RESULTADOS DA PARCERIA, COMPARANDO OS IMPACTOS E BENEFÍCIOS PREVISTOS NO PLANO DE TRABALHO COM OS IMPACTOS E BENEFÍCIOS EFETIVAMENTE ATINGIDOS COM A EXECUÇÃO DA PARCERIA]</w:t>
            </w: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IMPACTO DA PARCERIA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hd w:val="clear" w:color="auto" w:fill="FFFFFF"/>
              <w:spacing w:before="120" w:after="57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AMBIENTAL</w:t>
            </w:r>
          </w:p>
          <w:p w:rsidR="002B6231" w:rsidRDefault="007633D6">
            <w:pPr>
              <w:shd w:val="clear" w:color="auto" w:fill="FFFFFF"/>
              <w:spacing w:before="120" w:after="57"/>
              <w:outlineLvl w:val="2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CULTURAL</w:t>
            </w:r>
          </w:p>
          <w:p w:rsidR="002B6231" w:rsidRDefault="007633D6">
            <w:pPr>
              <w:shd w:val="clear" w:color="auto" w:fill="FFFFFF"/>
              <w:spacing w:before="120" w:after="57"/>
              <w:outlineLvl w:val="2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ECONÔMICO</w:t>
            </w:r>
          </w:p>
          <w:p w:rsidR="002B6231" w:rsidRDefault="007633D6">
            <w:pPr>
              <w:shd w:val="clear" w:color="auto" w:fill="FFFFFF"/>
              <w:spacing w:before="120"/>
              <w:outlineLvl w:val="2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SOCIAL</w:t>
            </w:r>
          </w:p>
          <w:p w:rsidR="002B6231" w:rsidRDefault="007633D6">
            <w:pPr>
              <w:shd w:val="clear" w:color="auto" w:fill="FFFFFF"/>
              <w:spacing w:before="120" w:after="57"/>
              <w:outlineLvl w:val="2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[ ] OUTROS. Especificar: _________________</w:t>
            </w: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SATISFAÇÃO DO PÚBLICO (SE HOUVER)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 xml:space="preserve">[APRESENTAR RESULTADOS DE PESQUISAS DE SATISFAÇÃO] </w:t>
            </w:r>
          </w:p>
          <w:p w:rsidR="002B6231" w:rsidRDefault="002B6231">
            <w:pPr>
              <w:shd w:val="clear" w:color="auto" w:fill="FFFFFF"/>
              <w:outlineLvl w:val="2"/>
              <w:rPr>
                <w:rFonts w:eastAsiaTheme="minorHAnsi" w:cstheme="minorBidi"/>
              </w:rPr>
            </w:pP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CONTROLE SOCIAL (SE HOUVER)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[IDENTIFICAR AÇÕES DE CONTROLE SOCIAL]</w:t>
            </w:r>
          </w:p>
          <w:p w:rsidR="002B6231" w:rsidRDefault="002B6231">
            <w:pPr>
              <w:shd w:val="clear" w:color="auto" w:fill="FFFFFF"/>
              <w:outlineLvl w:val="2"/>
              <w:rPr>
                <w:rFonts w:eastAsiaTheme="minorHAnsi" w:cstheme="minorBidi"/>
              </w:rPr>
            </w:pPr>
          </w:p>
        </w:tc>
      </w:tr>
      <w:tr w:rsidR="002B6231">
        <w:trPr>
          <w:trHeight w:val="337"/>
        </w:trPr>
        <w:tc>
          <w:tcPr>
            <w:tcW w:w="2777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7633D6">
            <w:pPr>
              <w:spacing w:before="57" w:after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CONCLUSÕES</w:t>
            </w:r>
          </w:p>
        </w:tc>
        <w:tc>
          <w:tcPr>
            <w:tcW w:w="6898" w:type="dxa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2B6231" w:rsidRDefault="002B6231">
            <w:pPr>
              <w:pStyle w:val="Ttulo3"/>
              <w:shd w:val="clear" w:color="auto" w:fill="FFFFFF"/>
              <w:spacing w:before="0" w:after="0"/>
              <w:rPr>
                <w:rFonts w:eastAsiaTheme="minorHAnsi" w:cstheme="minorBidi"/>
                <w:b w:val="0"/>
              </w:rPr>
            </w:pPr>
          </w:p>
          <w:p w:rsidR="002B6231" w:rsidRDefault="007633D6">
            <w:pPr>
              <w:pStyle w:val="Ttulo3"/>
              <w:shd w:val="clear" w:color="auto" w:fill="FFFFFF"/>
              <w:spacing w:before="0" w:after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eastAsiaTheme="minorHAnsi" w:hAnsi="Arial" w:cstheme="minorBidi"/>
                <w:b w:val="0"/>
                <w:iCs/>
                <w:sz w:val="22"/>
                <w:szCs w:val="22"/>
              </w:rPr>
              <w:t>[OBSERVAÇÕES FINAIS DO RELATÓRIO]</w:t>
            </w:r>
          </w:p>
          <w:p w:rsidR="002B6231" w:rsidRDefault="002B6231">
            <w:pPr>
              <w:shd w:val="clear" w:color="auto" w:fill="FFFFFF"/>
              <w:outlineLvl w:val="2"/>
              <w:rPr>
                <w:rFonts w:eastAsiaTheme="minorHAnsi" w:cstheme="minorBidi"/>
              </w:rPr>
            </w:pPr>
          </w:p>
        </w:tc>
      </w:tr>
    </w:tbl>
    <w:p w:rsidR="002B6231" w:rsidRDefault="002B6231">
      <w:pPr>
        <w:rPr>
          <w:rFonts w:ascii="Arial" w:hAnsi="Arial"/>
          <w:sz w:val="22"/>
          <w:szCs w:val="22"/>
        </w:rPr>
      </w:pPr>
    </w:p>
    <w:p w:rsidR="002B6231" w:rsidRDefault="002B6231">
      <w:pPr>
        <w:rPr>
          <w:rFonts w:ascii="Arial" w:hAnsi="Arial"/>
          <w:sz w:val="22"/>
          <w:szCs w:val="22"/>
        </w:rPr>
      </w:pPr>
    </w:p>
    <w:p w:rsidR="002B6231" w:rsidRDefault="007633D6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LISTA DE ANEXOS </w:t>
      </w:r>
    </w:p>
    <w:p w:rsidR="002B6231" w:rsidRDefault="007633D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[RELATÓRIO DE VISITA TÉCNICA; REGISTRO FOTOGRÁFICO OU AUDIOVISUAL; OUTROS ANEXOS PERTINENTES</w:t>
      </w:r>
      <w:r w:rsidRPr="00E24817">
        <w:rPr>
          <w:rFonts w:ascii="Arial" w:hAnsi="Arial"/>
          <w:sz w:val="22"/>
          <w:szCs w:val="22"/>
        </w:rPr>
        <w:t>. NO CASO DE INEXISTÊNCIA DE REGISTRO FOTOGRÁFICO OU AUDIOVISUAL, O GESTOR OU COMISSÃO GESTORA DEVE APRESENTAR DECLARAÇÃO ATESTANDO A VERIFICAÇÃO DOS ITENS PREVISTOS NO PLANO DE TRABALHO]</w:t>
      </w:r>
    </w:p>
    <w:p w:rsidR="002B6231" w:rsidRDefault="002B6231">
      <w:pPr>
        <w:rPr>
          <w:rFonts w:ascii="Arial" w:hAnsi="Arial"/>
          <w:sz w:val="22"/>
          <w:szCs w:val="22"/>
        </w:rPr>
      </w:pPr>
    </w:p>
    <w:p w:rsidR="002B6231" w:rsidRDefault="002B6231">
      <w:pPr>
        <w:rPr>
          <w:rFonts w:ascii="Arial" w:hAnsi="Arial"/>
          <w:sz w:val="22"/>
          <w:szCs w:val="22"/>
        </w:rPr>
      </w:pPr>
    </w:p>
    <w:p w:rsidR="002B6231" w:rsidRDefault="002B6231">
      <w:pPr>
        <w:rPr>
          <w:rFonts w:ascii="Arial" w:hAnsi="Arial"/>
          <w:sz w:val="22"/>
          <w:szCs w:val="22"/>
        </w:rPr>
      </w:pPr>
    </w:p>
    <w:p w:rsidR="002B6231" w:rsidRDefault="002B6231">
      <w:pPr>
        <w:jc w:val="right"/>
        <w:rPr>
          <w:rFonts w:ascii="Arial" w:hAnsi="Arial"/>
          <w:sz w:val="22"/>
          <w:szCs w:val="22"/>
        </w:rPr>
      </w:pPr>
    </w:p>
    <w:p w:rsidR="002B6231" w:rsidRDefault="002B6231">
      <w:pPr>
        <w:jc w:val="center"/>
        <w:rPr>
          <w:rFonts w:ascii="Arial" w:hAnsi="Arial"/>
          <w:sz w:val="22"/>
          <w:szCs w:val="22"/>
        </w:rPr>
      </w:pPr>
    </w:p>
    <w:p w:rsidR="002B6231" w:rsidRDefault="007633D6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Elaborado por:</w:t>
      </w:r>
    </w:p>
    <w:p w:rsidR="002B6231" w:rsidRDefault="002B6231">
      <w:pPr>
        <w:jc w:val="center"/>
        <w:rPr>
          <w:rFonts w:ascii="Arial" w:hAnsi="Arial"/>
          <w:sz w:val="22"/>
          <w:szCs w:val="22"/>
        </w:rPr>
      </w:pPr>
    </w:p>
    <w:p w:rsidR="002B6231" w:rsidRDefault="007633D6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Gestor(a) de parceria </w:t>
      </w:r>
      <w:bookmarkStart w:id="1" w:name="_GoBack"/>
      <w:bookmarkEnd w:id="1"/>
    </w:p>
    <w:p w:rsidR="002B6231" w:rsidRDefault="002B6231"/>
    <w:sectPr w:rsidR="002B6231">
      <w:headerReference w:type="default" r:id="rId7"/>
      <w:footerReference w:type="default" r:id="rId8"/>
      <w:pgSz w:w="11906" w:h="16838"/>
      <w:pgMar w:top="426" w:right="1701" w:bottom="1134" w:left="1701" w:header="284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3F3" w:rsidRDefault="003C53F3">
      <w:r>
        <w:separator/>
      </w:r>
    </w:p>
  </w:endnote>
  <w:endnote w:type="continuationSeparator" w:id="0">
    <w:p w:rsidR="003C53F3" w:rsidRDefault="003C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3086747"/>
      <w:docPartObj>
        <w:docPartGallery w:val="Page Numbers (Bottom of Page)"/>
        <w:docPartUnique/>
      </w:docPartObj>
    </w:sdtPr>
    <w:sdtEndPr/>
    <w:sdtContent>
      <w:p w:rsidR="002B6231" w:rsidRDefault="003C53F3">
        <w:pPr>
          <w:pStyle w:val="Rodap"/>
          <w:jc w:val="right"/>
        </w:pPr>
      </w:p>
    </w:sdtContent>
  </w:sdt>
  <w:p w:rsidR="002B6231" w:rsidRDefault="002B62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3F3" w:rsidRDefault="003C53F3">
      <w:r>
        <w:separator/>
      </w:r>
    </w:p>
  </w:footnote>
  <w:footnote w:type="continuationSeparator" w:id="0">
    <w:p w:rsidR="003C53F3" w:rsidRDefault="003C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231" w:rsidRDefault="002B6231">
    <w:pPr>
      <w:pStyle w:val="Cabealho"/>
    </w:pPr>
  </w:p>
  <w:tbl>
    <w:tblPr>
      <w:tblW w:w="9288" w:type="dxa"/>
      <w:tblCellMar>
        <w:left w:w="113" w:type="dxa"/>
      </w:tblCellMar>
      <w:tblLook w:val="01E0" w:firstRow="1" w:lastRow="1" w:firstColumn="1" w:lastColumn="1" w:noHBand="0" w:noVBand="0"/>
    </w:tblPr>
    <w:tblGrid>
      <w:gridCol w:w="1416"/>
      <w:gridCol w:w="7872"/>
    </w:tblGrid>
    <w:tr w:rsidR="002B6231">
      <w:trPr>
        <w:trHeight w:val="1428"/>
      </w:trPr>
      <w:tc>
        <w:tcPr>
          <w:tcW w:w="1416" w:type="dxa"/>
          <w:shd w:val="clear" w:color="auto" w:fill="auto"/>
        </w:tcPr>
        <w:p w:rsidR="002B6231" w:rsidRDefault="002B6231">
          <w:pPr>
            <w:pStyle w:val="Cabealho"/>
            <w:rPr>
              <w:szCs w:val="20"/>
            </w:rPr>
          </w:pPr>
        </w:p>
      </w:tc>
      <w:tc>
        <w:tcPr>
          <w:tcW w:w="7871" w:type="dxa"/>
          <w:shd w:val="clear" w:color="auto" w:fill="auto"/>
        </w:tcPr>
        <w:p w:rsidR="002B6231" w:rsidRDefault="002B6231">
          <w:pPr>
            <w:pStyle w:val="Cabealho"/>
            <w:jc w:val="center"/>
          </w:pPr>
        </w:p>
        <w:p w:rsidR="002B6231" w:rsidRDefault="002B6231" w:rsidP="004F0AE5">
          <w:pPr>
            <w:pStyle w:val="Cabealho"/>
            <w:jc w:val="center"/>
            <w:rPr>
              <w:rFonts w:ascii="Tahoma" w:hAnsi="Tahoma"/>
            </w:rPr>
          </w:pPr>
        </w:p>
      </w:tc>
    </w:tr>
  </w:tbl>
  <w:p w:rsidR="002B6231" w:rsidRDefault="002B62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31"/>
    <w:rsid w:val="002A6214"/>
    <w:rsid w:val="002B6231"/>
    <w:rsid w:val="00395609"/>
    <w:rsid w:val="003C53F3"/>
    <w:rsid w:val="004F0AE5"/>
    <w:rsid w:val="007633D6"/>
    <w:rsid w:val="00A64096"/>
    <w:rsid w:val="00E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8F5A"/>
  <w15:docId w15:val="{839D0B40-B748-46E8-97E4-21085CE2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2EFF"/>
    <w:pPr>
      <w:suppressAutoHyphens/>
    </w:pPr>
    <w:rPr>
      <w:rFonts w:ascii="Cambria" w:eastAsia="MS Mincho" w:hAnsi="Cambria" w:cs="Times New Roman"/>
      <w:color w:val="00000A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2EFF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B3F4D"/>
    <w:pPr>
      <w:keepNext/>
      <w:suppressAutoHyphens w:val="0"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qFormat/>
    <w:rsid w:val="00372EF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LinkdaInternet">
    <w:name w:val="Link da Internet"/>
    <w:uiPriority w:val="99"/>
    <w:unhideWhenUsed/>
    <w:rsid w:val="00372EFF"/>
    <w:rPr>
      <w:color w:val="0000FF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372EFF"/>
    <w:rPr>
      <w:rFonts w:ascii="Cambria" w:eastAsia="MS Mincho" w:hAnsi="Cambria" w:cs="Times New Roman"/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372EFF"/>
    <w:rPr>
      <w:rFonts w:ascii="Cambria" w:eastAsia="MS Mincho" w:hAnsi="Cambria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372EFF"/>
    <w:rPr>
      <w:vertAlign w:val="superscript"/>
    </w:rPr>
  </w:style>
  <w:style w:type="character" w:customStyle="1" w:styleId="Ttulo4Char">
    <w:name w:val="Título 4 Char"/>
    <w:basedOn w:val="Fontepargpadro"/>
    <w:link w:val="Ttulo4"/>
    <w:qFormat/>
    <w:rsid w:val="005B3F4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5B3F4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C17D2"/>
    <w:rPr>
      <w:rFonts w:ascii="Cambria" w:eastAsia="MS Mincho" w:hAnsi="Cambria" w:cs="Times New Roman"/>
      <w:sz w:val="24"/>
      <w:szCs w:val="24"/>
    </w:rPr>
  </w:style>
  <w:style w:type="character" w:customStyle="1" w:styleId="ListLabel1">
    <w:name w:val="ListLabel 1"/>
    <w:qFormat/>
    <w:rPr>
      <w:rFonts w:eastAsia="Times New Roman" w:cs="Times New Roman"/>
      <w:spacing w:val="-4"/>
      <w:w w:val="100"/>
      <w:sz w:val="22"/>
      <w:szCs w:val="22"/>
    </w:rPr>
  </w:style>
  <w:style w:type="character" w:customStyle="1" w:styleId="ListLabel2">
    <w:name w:val="ListLabel 2"/>
    <w:qFormat/>
    <w:rPr>
      <w:rFonts w:eastAsia="Times New Roman" w:cs="Times New Roman"/>
      <w:spacing w:val="-4"/>
      <w:w w:val="100"/>
      <w:sz w:val="22"/>
      <w:szCs w:val="22"/>
    </w:rPr>
  </w:style>
  <w:style w:type="character" w:customStyle="1" w:styleId="ListLabel3">
    <w:name w:val="ListLabel 3"/>
    <w:qFormat/>
    <w:rPr>
      <w:b w:val="0"/>
      <w:color w:val="00000A"/>
      <w:sz w:val="24"/>
      <w:szCs w:val="24"/>
    </w:rPr>
  </w:style>
  <w:style w:type="character" w:customStyle="1" w:styleId="ListLabel4">
    <w:name w:val="ListLabel 4"/>
    <w:qFormat/>
    <w:rPr>
      <w:color w:val="000000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ListLabel7">
    <w:name w:val="ListLabel 7"/>
    <w:qFormat/>
    <w:rPr>
      <w:color w:val="000000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344C1"/>
    <w:rPr>
      <w:rFonts w:ascii="Tahoma" w:eastAsia="MS Mincho" w:hAnsi="Tahoma" w:cs="Tahoma"/>
      <w:color w:val="00000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372EFF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  <w:rsid w:val="00372EFF"/>
    <w:pPr>
      <w:ind w:left="708"/>
    </w:pPr>
  </w:style>
  <w:style w:type="paragraph" w:customStyle="1" w:styleId="Default">
    <w:name w:val="Default"/>
    <w:qFormat/>
    <w:rsid w:val="00372EFF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372EFF"/>
    <w:rPr>
      <w:sz w:val="20"/>
      <w:szCs w:val="20"/>
    </w:rPr>
  </w:style>
  <w:style w:type="paragraph" w:styleId="Cabealho">
    <w:name w:val="header"/>
    <w:basedOn w:val="Normal"/>
    <w:link w:val="CabealhoChar"/>
    <w:rsid w:val="005B3F4D"/>
    <w:pPr>
      <w:tabs>
        <w:tab w:val="center" w:pos="4419"/>
        <w:tab w:val="right" w:pos="8838"/>
      </w:tabs>
      <w:suppressAutoHyphens w:val="0"/>
    </w:pPr>
    <w:rPr>
      <w:rFonts w:ascii="Times New Roman" w:eastAsia="Times New Roman" w:hAnsi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7D2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3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255C7-C6D3-40E9-9517-9DB52C57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de Carvalho Baldacci</dc:creator>
  <dc:description/>
  <cp:lastModifiedBy>LAIS MENEZES</cp:lastModifiedBy>
  <cp:revision>3</cp:revision>
  <cp:lastPrinted>2019-03-28T11:27:00Z</cp:lastPrinted>
  <dcterms:created xsi:type="dcterms:W3CDTF">2019-03-28T11:29:00Z</dcterms:created>
  <dcterms:modified xsi:type="dcterms:W3CDTF">2019-03-28T11:52:00Z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