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</w:t>
      </w:r>
      <w:r w:rsidR="00AC4522">
        <w:rPr>
          <w:rFonts w:ascii="Times New Roman" w:hAnsi="Times New Roman" w:cs="Times New Roman"/>
          <w:color w:val="auto"/>
          <w:szCs w:val="24"/>
        </w:rPr>
        <w:t>TECNOLÓGICO</w:t>
      </w:r>
      <w:r w:rsidR="007B5303">
        <w:rPr>
          <w:rFonts w:ascii="Times New Roman" w:hAnsi="Times New Roman" w:cs="Times New Roman"/>
          <w:color w:val="auto"/>
          <w:szCs w:val="24"/>
        </w:rPr>
        <w:t>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</w:t>
      </w:r>
      <w:r w:rsidR="000B114D">
        <w:rPr>
          <w:b/>
          <w:sz w:val="24"/>
          <w:szCs w:val="24"/>
        </w:rPr>
        <w:t>03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proofErr w:type="gramStart"/>
      <w:r w:rsidRPr="003F07A3">
        <w:rPr>
          <w:sz w:val="24"/>
          <w:szCs w:val="24"/>
        </w:rPr>
        <w:t>conforme</w:t>
      </w:r>
      <w:r w:rsidR="00B01A39">
        <w:rPr>
          <w:sz w:val="24"/>
          <w:szCs w:val="24"/>
        </w:rPr>
        <w:t xml:space="preserve"> </w:t>
      </w:r>
      <w:r w:rsidR="001C3668">
        <w:rPr>
          <w:sz w:val="24"/>
          <w:szCs w:val="24"/>
        </w:rPr>
        <w:t xml:space="preserve"> </w:t>
      </w:r>
      <w:r w:rsidR="00676740" w:rsidRPr="003F07A3">
        <w:rPr>
          <w:b/>
          <w:sz w:val="24"/>
          <w:szCs w:val="24"/>
        </w:rPr>
        <w:t>item</w:t>
      </w:r>
      <w:proofErr w:type="gramEnd"/>
      <w:r w:rsidR="001C3668">
        <w:rPr>
          <w:b/>
          <w:sz w:val="24"/>
          <w:szCs w:val="24"/>
        </w:rPr>
        <w:t xml:space="preserve"> 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 xml:space="preserve">do Edital </w:t>
      </w:r>
      <w:r w:rsidR="000B114D">
        <w:rPr>
          <w:b/>
          <w:sz w:val="24"/>
          <w:szCs w:val="24"/>
        </w:rPr>
        <w:t>03</w:t>
      </w:r>
      <w:r w:rsidRPr="003F07A3">
        <w:rPr>
          <w:b/>
          <w:sz w:val="24"/>
          <w:szCs w:val="24"/>
        </w:rPr>
        <w:t>/202</w:t>
      </w:r>
      <w:r w:rsidR="007E4EEF">
        <w:rPr>
          <w:b/>
          <w:sz w:val="24"/>
          <w:szCs w:val="24"/>
        </w:rPr>
        <w:t>6</w:t>
      </w:r>
      <w:r w:rsidR="00976E20" w:rsidRPr="003F07A3">
        <w:rPr>
          <w:b/>
          <w:sz w:val="24"/>
          <w:szCs w:val="24"/>
        </w:rPr>
        <w:t xml:space="preserve">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3F07A3">
        <w:rPr>
          <w:rFonts w:ascii="Times New Roman" w:hAnsi="Times New Roman"/>
          <w:b/>
          <w:sz w:val="28"/>
          <w:szCs w:val="28"/>
        </w:rPr>
        <w:t>selecione</w:t>
      </w:r>
      <w:proofErr w:type="gramEnd"/>
      <w:r w:rsidRPr="003F07A3">
        <w:rPr>
          <w:rFonts w:ascii="Times New Roman" w:hAnsi="Times New Roman"/>
          <w:b/>
          <w:sz w:val="28"/>
          <w:szCs w:val="28"/>
        </w:rPr>
        <w:t xml:space="preserve">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04473C" w:rsidRDefault="00D8653E" w:rsidP="0004473C">
      <w:pPr>
        <w:pStyle w:val="Default"/>
        <w:rPr>
          <w:rFonts w:ascii="Arial" w:hAnsi="Arial" w:cs="Arial"/>
        </w:rPr>
      </w:pPr>
      <w:r w:rsidRPr="00D34A13">
        <w:rPr>
          <w:b/>
        </w:rPr>
        <w:t xml:space="preserve">Projeto </w:t>
      </w:r>
      <w:r w:rsidR="00DC1178" w:rsidRPr="00D34A13">
        <w:rPr>
          <w:b/>
        </w:rPr>
        <w:t>0</w:t>
      </w:r>
      <w:r w:rsidRPr="00D34A13">
        <w:rPr>
          <w:b/>
        </w:rPr>
        <w:t xml:space="preserve">1 </w:t>
      </w:r>
      <w:r w:rsidR="00FC1634" w:rsidRPr="00D34A13">
        <w:rPr>
          <w:b/>
        </w:rPr>
        <w:t>–</w:t>
      </w:r>
      <w:r w:rsidR="001C3668">
        <w:rPr>
          <w:b/>
        </w:rPr>
        <w:t xml:space="preserve"> </w:t>
      </w:r>
      <w:r w:rsidR="00E02EC1">
        <w:rPr>
          <w:color w:val="000000" w:themeColor="text1"/>
          <w:szCs w:val="20"/>
        </w:rPr>
        <w:t xml:space="preserve"> </w:t>
      </w:r>
      <w:r w:rsidR="0004473C" w:rsidRPr="0004473C">
        <w:rPr>
          <w:iCs/>
          <w:szCs w:val="20"/>
        </w:rPr>
        <w:t xml:space="preserve">Novas abordagens para valorização do gás natural: produção de oxigenados líquidos para fins energéticos </w:t>
      </w:r>
      <w:r w:rsidR="001C3668">
        <w:t xml:space="preserve">- </w:t>
      </w:r>
      <w:r w:rsidR="00E02EC1">
        <w:t xml:space="preserve"> 1 bolsa – </w:t>
      </w:r>
    </w:p>
    <w:p w:rsidR="00D8653E" w:rsidRPr="00D34A13" w:rsidRDefault="005C3022" w:rsidP="00D34A13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DT</w:t>
      </w:r>
      <w:bookmarkStart w:id="0" w:name="_GoBack"/>
      <w:bookmarkEnd w:id="0"/>
      <w:r w:rsidR="0004473C">
        <w:rPr>
          <w:rFonts w:ascii="Times New Roman" w:hAnsi="Times New Roman"/>
        </w:rPr>
        <w:t>3</w:t>
      </w:r>
      <w:r w:rsidR="00E02EC1">
        <w:rPr>
          <w:rFonts w:ascii="Times New Roman" w:hAnsi="Times New Roman"/>
        </w:rPr>
        <w:t xml:space="preserve"> -</w:t>
      </w:r>
      <w:r w:rsidR="001F3DBF" w:rsidRPr="00D34A13">
        <w:rPr>
          <w:rFonts w:ascii="Times New Roman" w:hAnsi="Times New Roman"/>
        </w:rPr>
        <w:t xml:space="preserve"> </w:t>
      </w:r>
      <w:r w:rsidR="001C3668" w:rsidRPr="00D34A13">
        <w:rPr>
          <w:rFonts w:ascii="Times New Roman" w:hAnsi="Times New Roman"/>
        </w:rPr>
        <w:t xml:space="preserve">R$ </w:t>
      </w:r>
      <w:r w:rsidR="00C73F19">
        <w:rPr>
          <w:rFonts w:ascii="Times New Roman" w:hAnsi="Times New Roman"/>
        </w:rPr>
        <w:t>7.040,00</w:t>
      </w:r>
      <w:r w:rsidR="00260972">
        <w:rPr>
          <w:rFonts w:ascii="Times New Roman" w:hAnsi="Times New Roman"/>
        </w:rPr>
        <w:t xml:space="preserve">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D8653E" w:rsidRPr="004E0311" w:rsidRDefault="00D8653E" w:rsidP="0004473C">
      <w:pPr>
        <w:rPr>
          <w:rFonts w:ascii="Arial" w:hAnsi="Arial" w:cs="Arial"/>
          <w:sz w:val="20"/>
          <w:szCs w:val="20"/>
        </w:rPr>
      </w:pPr>
      <w:r w:rsidRPr="00D34A13">
        <w:rPr>
          <w:rFonts w:ascii="Times New Roman" w:hAnsi="Times New Roman"/>
          <w:b/>
          <w:bCs/>
        </w:rPr>
        <w:t>Projeto</w:t>
      </w:r>
      <w:r w:rsidR="00D2798E">
        <w:rPr>
          <w:rFonts w:ascii="Times New Roman" w:hAnsi="Times New Roman"/>
          <w:b/>
          <w:bCs/>
        </w:rPr>
        <w:t xml:space="preserve">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260972" w:rsidRPr="00260972">
        <w:t xml:space="preserve"> </w:t>
      </w:r>
      <w:r w:rsidR="00E02EC1">
        <w:rPr>
          <w:rFonts w:ascii="Times New Roman" w:hAnsi="Times New Roman"/>
        </w:rPr>
        <w:t xml:space="preserve"> </w:t>
      </w:r>
      <w:r w:rsidR="004E0311" w:rsidRPr="004E0311">
        <w:rPr>
          <w:rFonts w:ascii="Times New Roman" w:hAnsi="Times New Roman"/>
        </w:rPr>
        <w:t>Laboratório de Tecnologia de Materiais Poliméricos</w:t>
      </w:r>
      <w:r w:rsidR="00B32F32" w:rsidRPr="004E0311">
        <w:rPr>
          <w:rFonts w:ascii="Times New Roman" w:hAnsi="Times New Roman"/>
        </w:rPr>
        <w:t>–</w:t>
      </w:r>
      <w:r w:rsidR="00B32F32">
        <w:rPr>
          <w:rFonts w:ascii="Times New Roman" w:hAnsi="Times New Roman"/>
        </w:rPr>
        <w:t xml:space="preserve"> </w:t>
      </w:r>
      <w:r w:rsidR="00E02EC1">
        <w:rPr>
          <w:rFonts w:ascii="Times New Roman" w:hAnsi="Times New Roman"/>
        </w:rPr>
        <w:t xml:space="preserve">1 bolsa –  </w:t>
      </w:r>
      <w:r w:rsidR="004E0311">
        <w:rPr>
          <w:rFonts w:ascii="Times New Roman" w:hAnsi="Times New Roman"/>
        </w:rPr>
        <w:t xml:space="preserve">Desenvolvimento Tecnológico </w:t>
      </w:r>
      <w:r w:rsidR="00B32F32">
        <w:rPr>
          <w:rFonts w:ascii="Times New Roman" w:hAnsi="Times New Roman"/>
        </w:rPr>
        <w:t xml:space="preserve">- </w:t>
      </w:r>
      <w:r w:rsidR="001F3DBF" w:rsidRPr="00D34A13">
        <w:rPr>
          <w:rFonts w:ascii="Times New Roman" w:hAnsi="Times New Roman"/>
        </w:rPr>
        <w:t xml:space="preserve">R$ </w:t>
      </w:r>
      <w:r w:rsidR="004E0311">
        <w:rPr>
          <w:rFonts w:ascii="Times New Roman" w:hAnsi="Times New Roman"/>
        </w:rPr>
        <w:t>4.800,00</w:t>
      </w:r>
      <w:r w:rsidR="00260972">
        <w:t xml:space="preserve"> </w:t>
      </w:r>
      <w:proofErr w:type="gramStart"/>
      <w:r w:rsidRPr="00D34A13">
        <w:rPr>
          <w:rFonts w:ascii="Times New Roman" w:hAnsi="Times New Roman"/>
        </w:rPr>
        <w:t xml:space="preserve">(  </w:t>
      </w:r>
      <w:proofErr w:type="gramEnd"/>
      <w:r w:rsidRPr="00D34A13">
        <w:rPr>
          <w:rFonts w:ascii="Times New Roman" w:hAnsi="Times New Roman"/>
        </w:rPr>
        <w:t xml:space="preserve"> )</w:t>
      </w:r>
      <w:r w:rsidR="008025B3">
        <w:rPr>
          <w:rFonts w:ascii="Times New Roman" w:hAnsi="Times New Roman"/>
        </w:rPr>
        <w:t xml:space="preserve"> 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1C3668" w:rsidRPr="001C3668" w:rsidRDefault="001C3668" w:rsidP="001C3668">
      <w:pPr>
        <w:spacing w:line="360" w:lineRule="auto"/>
        <w:jc w:val="both"/>
        <w:rPr>
          <w:rFonts w:ascii="Times New Roman" w:hAnsi="Times New Roman"/>
        </w:rPr>
      </w:pPr>
    </w:p>
    <w:p w:rsidR="00D34A13" w:rsidRPr="00D34A13" w:rsidRDefault="00D34A13" w:rsidP="001C3668">
      <w:pPr>
        <w:tabs>
          <w:tab w:val="left" w:pos="3675"/>
        </w:tabs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A9" w:rsidRDefault="001C6FA9" w:rsidP="009C6FEE">
      <w:r>
        <w:separator/>
      </w:r>
    </w:p>
  </w:endnote>
  <w:endnote w:type="continuationSeparator" w:id="0">
    <w:p w:rsidR="001C6FA9" w:rsidRDefault="001C6FA9" w:rsidP="009C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A9" w:rsidRDefault="001C6FA9" w:rsidP="009C6FEE">
      <w:r>
        <w:separator/>
      </w:r>
    </w:p>
  </w:footnote>
  <w:footnote w:type="continuationSeparator" w:id="0">
    <w:p w:rsidR="001C6FA9" w:rsidRDefault="001C6FA9" w:rsidP="009C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FEE"/>
    <w:rsid w:val="00002CD0"/>
    <w:rsid w:val="00020156"/>
    <w:rsid w:val="0004473C"/>
    <w:rsid w:val="000A7569"/>
    <w:rsid w:val="000B114D"/>
    <w:rsid w:val="00101E2F"/>
    <w:rsid w:val="0015106F"/>
    <w:rsid w:val="0015401D"/>
    <w:rsid w:val="0017040F"/>
    <w:rsid w:val="001A0837"/>
    <w:rsid w:val="001A16B9"/>
    <w:rsid w:val="001B7B46"/>
    <w:rsid w:val="001C267E"/>
    <w:rsid w:val="001C3668"/>
    <w:rsid w:val="001C6FA9"/>
    <w:rsid w:val="001D1A93"/>
    <w:rsid w:val="001F3DBF"/>
    <w:rsid w:val="002301D8"/>
    <w:rsid w:val="00234B3A"/>
    <w:rsid w:val="002377BB"/>
    <w:rsid w:val="00256597"/>
    <w:rsid w:val="00260972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F07A3"/>
    <w:rsid w:val="003F1D6E"/>
    <w:rsid w:val="003F262E"/>
    <w:rsid w:val="003F716C"/>
    <w:rsid w:val="00413661"/>
    <w:rsid w:val="00430F7D"/>
    <w:rsid w:val="0043547E"/>
    <w:rsid w:val="00455B5F"/>
    <w:rsid w:val="00456C96"/>
    <w:rsid w:val="004758FB"/>
    <w:rsid w:val="004801AD"/>
    <w:rsid w:val="00483DE1"/>
    <w:rsid w:val="004C30FF"/>
    <w:rsid w:val="004E0311"/>
    <w:rsid w:val="004F7E68"/>
    <w:rsid w:val="00511A37"/>
    <w:rsid w:val="00512BF8"/>
    <w:rsid w:val="00514194"/>
    <w:rsid w:val="00557F21"/>
    <w:rsid w:val="00572BB4"/>
    <w:rsid w:val="00595C3D"/>
    <w:rsid w:val="005B0C0E"/>
    <w:rsid w:val="005C207E"/>
    <w:rsid w:val="005C2601"/>
    <w:rsid w:val="005C3022"/>
    <w:rsid w:val="005E1F5D"/>
    <w:rsid w:val="005E2AEE"/>
    <w:rsid w:val="006026F5"/>
    <w:rsid w:val="0061463B"/>
    <w:rsid w:val="00631795"/>
    <w:rsid w:val="0063217D"/>
    <w:rsid w:val="006369BC"/>
    <w:rsid w:val="00671A2D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146C6"/>
    <w:rsid w:val="00724AA9"/>
    <w:rsid w:val="00730B1F"/>
    <w:rsid w:val="00736463"/>
    <w:rsid w:val="00770684"/>
    <w:rsid w:val="00776E78"/>
    <w:rsid w:val="007B5303"/>
    <w:rsid w:val="007B6A2E"/>
    <w:rsid w:val="007C054A"/>
    <w:rsid w:val="007C1819"/>
    <w:rsid w:val="007E4EEF"/>
    <w:rsid w:val="007F3F9F"/>
    <w:rsid w:val="008025B3"/>
    <w:rsid w:val="0081699F"/>
    <w:rsid w:val="00827931"/>
    <w:rsid w:val="008445A4"/>
    <w:rsid w:val="00873E1F"/>
    <w:rsid w:val="008747A8"/>
    <w:rsid w:val="00893247"/>
    <w:rsid w:val="008C21DE"/>
    <w:rsid w:val="008C4935"/>
    <w:rsid w:val="008E27A7"/>
    <w:rsid w:val="00923DB4"/>
    <w:rsid w:val="0094505C"/>
    <w:rsid w:val="00946706"/>
    <w:rsid w:val="00973E75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016C2"/>
    <w:rsid w:val="00A107AE"/>
    <w:rsid w:val="00A14ED1"/>
    <w:rsid w:val="00A51841"/>
    <w:rsid w:val="00A74838"/>
    <w:rsid w:val="00AA0481"/>
    <w:rsid w:val="00AA19AE"/>
    <w:rsid w:val="00AB0FC4"/>
    <w:rsid w:val="00AC4522"/>
    <w:rsid w:val="00B01A39"/>
    <w:rsid w:val="00B17277"/>
    <w:rsid w:val="00B32F32"/>
    <w:rsid w:val="00B3321B"/>
    <w:rsid w:val="00B75286"/>
    <w:rsid w:val="00B80356"/>
    <w:rsid w:val="00B8518D"/>
    <w:rsid w:val="00BB338E"/>
    <w:rsid w:val="00BC04A0"/>
    <w:rsid w:val="00BC4A01"/>
    <w:rsid w:val="00BD70F6"/>
    <w:rsid w:val="00C0075C"/>
    <w:rsid w:val="00C15495"/>
    <w:rsid w:val="00C16AE0"/>
    <w:rsid w:val="00C32355"/>
    <w:rsid w:val="00C73F19"/>
    <w:rsid w:val="00C834D3"/>
    <w:rsid w:val="00CB3951"/>
    <w:rsid w:val="00CC37AF"/>
    <w:rsid w:val="00CD16BF"/>
    <w:rsid w:val="00CE35EF"/>
    <w:rsid w:val="00D2798E"/>
    <w:rsid w:val="00D34A13"/>
    <w:rsid w:val="00D40186"/>
    <w:rsid w:val="00D40213"/>
    <w:rsid w:val="00D40C86"/>
    <w:rsid w:val="00D43E0F"/>
    <w:rsid w:val="00D74A0F"/>
    <w:rsid w:val="00D8653E"/>
    <w:rsid w:val="00DB0437"/>
    <w:rsid w:val="00DC1178"/>
    <w:rsid w:val="00DE6B7E"/>
    <w:rsid w:val="00DF7A68"/>
    <w:rsid w:val="00E00340"/>
    <w:rsid w:val="00E01130"/>
    <w:rsid w:val="00E02EC1"/>
    <w:rsid w:val="00E03766"/>
    <w:rsid w:val="00E06C09"/>
    <w:rsid w:val="00E115AE"/>
    <w:rsid w:val="00E25727"/>
    <w:rsid w:val="00E4287E"/>
    <w:rsid w:val="00E43124"/>
    <w:rsid w:val="00E47517"/>
    <w:rsid w:val="00E57EF6"/>
    <w:rsid w:val="00EC7850"/>
    <w:rsid w:val="00ED7CF9"/>
    <w:rsid w:val="00EF3335"/>
    <w:rsid w:val="00F04A23"/>
    <w:rsid w:val="00F103B6"/>
    <w:rsid w:val="00F61937"/>
    <w:rsid w:val="00F908F5"/>
    <w:rsid w:val="00FA4A01"/>
    <w:rsid w:val="00FB6814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ECBCB"/>
  <w15:docId w15:val="{0DB9447E-86E0-4431-86D4-FD8E2E0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32F3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497-2A19-41A8-BAD0-FDFAB4A0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 Pereira da Silva - FB Terceirização</cp:lastModifiedBy>
  <cp:revision>11</cp:revision>
  <dcterms:created xsi:type="dcterms:W3CDTF">2026-01-12T13:02:00Z</dcterms:created>
  <dcterms:modified xsi:type="dcterms:W3CDTF">2026-05-11T17:57:00Z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