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F95" w:rsidRPr="005536F2" w:rsidRDefault="00104F95" w:rsidP="00104F95">
      <w:pPr>
        <w:pStyle w:val="Citao"/>
        <w:rPr>
          <w:rFonts w:ascii="Times New Roman" w:hAnsi="Times New Roman" w:cs="Times New Roman"/>
          <w:b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b/>
          <w:i w:val="0"/>
          <w:iCs w:val="0"/>
          <w:szCs w:val="20"/>
        </w:rPr>
        <w:t>NOTA EXPLICATIVA:</w:t>
      </w: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  <w:szCs w:val="20"/>
        </w:rPr>
      </w:pP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  <w:szCs w:val="20"/>
        </w:rPr>
        <w:t>O presente “modelo” tem a finalidade de orientar a elaboração do instrumento jurídico do Acordo de Parceria (art. 9º da Lei nº 10.973/2004): “</w:t>
      </w:r>
      <w:r w:rsidRPr="005536F2">
        <w:rPr>
          <w:rFonts w:ascii="Times New Roman" w:hAnsi="Times New Roman" w:cs="Times New Roman"/>
          <w:szCs w:val="20"/>
        </w:rPr>
        <w:t xml:space="preserve">Art. 9º. </w:t>
      </w:r>
      <w:r w:rsidRPr="005536F2">
        <w:rPr>
          <w:rFonts w:ascii="Times New Roman" w:hAnsi="Times New Roman" w:cs="Times New Roman"/>
        </w:rPr>
        <w:t>É facultado à ICT celebrar acordos de parceria com instituições públicas e privadas para realização de atividades conjuntas de pesquisa científica e tecnológica e de desenvolvimento de tecnologia, produto, serviço ou processo</w:t>
      </w:r>
      <w:r w:rsidRPr="005536F2">
        <w:rPr>
          <w:rFonts w:ascii="Times New Roman" w:hAnsi="Times New Roman" w:cs="Times New Roman"/>
          <w:i w:val="0"/>
          <w:iCs w:val="0"/>
        </w:rPr>
        <w:t>. [...]”. Este “modelo” foi elaborado para atender às necessidades das ICTs da Administração Pública direta da União assessoradas pelas unidades consultivas da CJU-SJC/CGU/AGU.</w:t>
      </w: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</w:rPr>
      </w:pP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>No Acordo de Parceria é necessário que ao menos um dos partícipes seja qualificado como ICT e que o objeto da parceria consista na execução de atividades conjuntas de pesquisa científica e tecnológica e de desenvolvimento de tecnologia, produto, serviço ou processo.</w:t>
      </w: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</w:rPr>
      </w:pP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>Quando a ICT pública executa atividades de PD&amp;I (CT&amp;I), em regra o faz segundo suas competências institucionais/regimentais alinhadas com as diretrizes e objetivos da sua política de inovação. Por conseguinte, tais atividades decorrem da execução de algum de seus projetos institucionais, e assim, a juridicidade das atividades conjuntas do Acordo de Parceria que a ICT pública pretenda participar deverá ser aferida segundo os objetivos e metas do projeto seu ao qual se refere. Consequentemente, em regra, não vislumbramos a possibilidade de participação da ICT pública da Administração Pública direta da União num Acordo de Parceria que não tenha relação com algum de seus projetos institucionais.</w:t>
      </w: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  <w:szCs w:val="20"/>
        </w:rPr>
      </w:pP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i w:val="0"/>
          <w:iCs w:val="0"/>
          <w:szCs w:val="20"/>
        </w:rPr>
        <w:t xml:space="preserve">Os itens deste modelo que estão destacados em </w:t>
      </w:r>
      <w:r w:rsidRPr="005536F2">
        <w:rPr>
          <w:rFonts w:ascii="Times New Roman" w:hAnsi="Times New Roman" w:cs="Times New Roman"/>
          <w:i w:val="0"/>
          <w:iCs w:val="0"/>
          <w:color w:val="FF0000"/>
          <w:szCs w:val="20"/>
        </w:rPr>
        <w:t>vermelho</w:t>
      </w:r>
      <w:r w:rsidRPr="005536F2">
        <w:rPr>
          <w:rFonts w:ascii="Times New Roman" w:hAnsi="Times New Roman" w:cs="Times New Roman"/>
          <w:color w:val="FF0000"/>
          <w:szCs w:val="20"/>
        </w:rPr>
        <w:t xml:space="preserve"> </w:t>
      </w:r>
      <w:r w:rsidRPr="005536F2">
        <w:rPr>
          <w:rFonts w:ascii="Times New Roman" w:hAnsi="Times New Roman" w:cs="Times New Roman"/>
          <w:i w:val="0"/>
          <w:iCs w:val="0"/>
          <w:szCs w:val="20"/>
        </w:rPr>
        <w:t xml:space="preserve">devem ser preenchidos pela ICT da Administração Pública direta da União, de acordo com o caso concreto. Já os itens em </w:t>
      </w:r>
      <w:r w:rsidRPr="005536F2">
        <w:rPr>
          <w:rFonts w:ascii="Times New Roman" w:hAnsi="Times New Roman" w:cs="Times New Roman"/>
          <w:color w:val="FF0000"/>
          <w:szCs w:val="20"/>
        </w:rPr>
        <w:t>vermelho itálico</w:t>
      </w:r>
      <w:r w:rsidRPr="005536F2">
        <w:rPr>
          <w:rFonts w:ascii="Times New Roman" w:hAnsi="Times New Roman" w:cs="Times New Roman"/>
          <w:i w:val="0"/>
          <w:iCs w:val="0"/>
          <w:color w:val="FF0000"/>
          <w:szCs w:val="20"/>
        </w:rPr>
        <w:t xml:space="preserve"> </w:t>
      </w:r>
      <w:r w:rsidRPr="005536F2">
        <w:rPr>
          <w:rFonts w:ascii="Times New Roman" w:hAnsi="Times New Roman" w:cs="Times New Roman"/>
          <w:i w:val="0"/>
          <w:iCs w:val="0"/>
          <w:szCs w:val="20"/>
        </w:rPr>
        <w:t>indicam a opção a ser adotada pela ICT.</w:t>
      </w: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  <w:szCs w:val="20"/>
        </w:rPr>
      </w:pP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i w:val="0"/>
          <w:iCs w:val="0"/>
          <w:szCs w:val="20"/>
        </w:rPr>
        <w:t>Alguns itens rece</w:t>
      </w:r>
      <w:r w:rsidRPr="005536F2">
        <w:rPr>
          <w:rFonts w:ascii="Times New Roman" w:hAnsi="Times New Roman" w:cs="Times New Roman"/>
          <w:i w:val="0"/>
          <w:iCs w:val="0"/>
          <w:color w:val="auto"/>
          <w:szCs w:val="20"/>
        </w:rPr>
        <w:t>beram</w:t>
      </w:r>
      <w:r w:rsidRPr="005536F2">
        <w:rPr>
          <w:rFonts w:ascii="Times New Roman" w:hAnsi="Times New Roman" w:cs="Times New Roman"/>
          <w:i w:val="0"/>
          <w:iCs w:val="0"/>
          <w:szCs w:val="20"/>
        </w:rPr>
        <w:t xml:space="preserve"> notas explicativas destacadas para compreensão da ICT, que deverão ser suprimidas quando da finalização do documento. O registro das atualizações feitas em cada versão pode ser verificado na página principal dos modelos de licitações e contratos no sítio eletrônico da AGU. </w:t>
      </w: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  <w:szCs w:val="20"/>
        </w:rPr>
      </w:pPr>
    </w:p>
    <w:p w:rsidR="00104F95" w:rsidRPr="005536F2" w:rsidRDefault="00104F95" w:rsidP="00104F95">
      <w:pPr>
        <w:pStyle w:val="Citao"/>
        <w:spacing w:before="0"/>
        <w:rPr>
          <w:rFonts w:ascii="Times New Roman" w:hAnsi="Times New Roman" w:cs="Times New Roman"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i w:val="0"/>
          <w:iCs w:val="0"/>
          <w:szCs w:val="20"/>
        </w:rPr>
        <w:t xml:space="preserve">Eventuais sugestões de alteração de texto do referido modelo de edital poderão ser encaminhadas ao e-mail: </w:t>
      </w:r>
      <w:r w:rsidRPr="005536F2">
        <w:rPr>
          <w:rFonts w:ascii="Times New Roman" w:hAnsi="Times New Roman" w:cs="Times New Roman"/>
          <w:i w:val="0"/>
          <w:iCs w:val="0"/>
          <w:szCs w:val="20"/>
          <w:u w:val="single"/>
        </w:rPr>
        <w:t>cju.sjc@agu.gov.br</w:t>
      </w:r>
      <w:r w:rsidRPr="005536F2">
        <w:rPr>
          <w:rFonts w:ascii="Times New Roman" w:hAnsi="Times New Roman" w:cs="Times New Roman"/>
          <w:i w:val="0"/>
          <w:iCs w:val="0"/>
          <w:szCs w:val="20"/>
        </w:rPr>
        <w:t xml:space="preserve">. As ICTs da União Assessoradas deverão manter as notas de rodapé dos modelos utilizados para a elaboração das minutas e demais anexos, a fim de que os Órgãos Consultivos Jurídicos da AGU, ao examinarem os documentos, estejam certos de que dos modelos são os corretos. A versão final do texto, após aprovada pelo órgão consultivo, deverá excluir a referida nota. </w:t>
      </w: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MINUTA </w:t>
      </w:r>
    </w:p>
    <w:p w:rsidR="00104F95" w:rsidRPr="005536F2" w:rsidRDefault="00104F95" w:rsidP="00104F95">
      <w:pPr>
        <w:jc w:val="center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36F2">
        <w:rPr>
          <w:rFonts w:ascii="Times New Roman" w:hAnsi="Times New Roman" w:cs="Times New Roman"/>
          <w:b/>
          <w:bCs/>
          <w:sz w:val="36"/>
          <w:szCs w:val="36"/>
        </w:rPr>
        <w:t>ACORDO DE PARCERIA</w:t>
      </w:r>
    </w:p>
    <w:p w:rsidR="00104F95" w:rsidRPr="005536F2" w:rsidRDefault="00104F95" w:rsidP="00104F95">
      <w:pPr>
        <w:jc w:val="center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(Art. 9º da Lei nº 10.973/2004)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  <w:b/>
          <w:bCs/>
        </w:rPr>
        <w:t xml:space="preserve">ACORDO DE PARCERIA Nº </w:t>
      </w:r>
      <w:r w:rsidRPr="005536F2">
        <w:rPr>
          <w:rFonts w:ascii="Times New Roman" w:hAnsi="Times New Roman" w:cs="Times New Roman"/>
          <w:b/>
          <w:bCs/>
          <w:color w:val="FF0000"/>
        </w:rPr>
        <w:t>XXXX</w:t>
      </w:r>
      <w:r w:rsidRPr="005536F2">
        <w:rPr>
          <w:rFonts w:ascii="Times New Roman" w:hAnsi="Times New Roman" w:cs="Times New Roman"/>
          <w:b/>
          <w:bCs/>
        </w:rPr>
        <w:t>/</w:t>
      </w:r>
      <w:r w:rsidRPr="005536F2">
        <w:rPr>
          <w:rFonts w:ascii="Times New Roman" w:hAnsi="Times New Roman" w:cs="Times New Roman"/>
          <w:b/>
          <w:bCs/>
          <w:color w:val="FF0000"/>
        </w:rPr>
        <w:t>202x</w:t>
      </w:r>
      <w:r w:rsidRPr="005536F2">
        <w:rPr>
          <w:rFonts w:ascii="Times New Roman" w:hAnsi="Times New Roman" w:cs="Times New Roman"/>
          <w:b/>
          <w:bCs/>
        </w:rPr>
        <w:t xml:space="preserve">, QUE ENTRE SI CELEBRAM O </w:t>
      </w:r>
      <w:r w:rsidRPr="005536F2">
        <w:rPr>
          <w:rFonts w:ascii="Times New Roman" w:hAnsi="Times New Roman" w:cs="Times New Roman"/>
          <w:b/>
          <w:bCs/>
          <w:color w:val="FF0000"/>
        </w:rPr>
        <w:t>XXXXXXXXXXXXX</w:t>
      </w:r>
      <w:r w:rsidRPr="005536F2">
        <w:rPr>
          <w:rFonts w:ascii="Times New Roman" w:hAnsi="Times New Roman" w:cs="Times New Roman"/>
          <w:b/>
          <w:bCs/>
        </w:rPr>
        <w:t xml:space="preserve">, NA QUALIDADE DE ICT DA UNIÃO E O/A </w:t>
      </w:r>
      <w:r w:rsidRPr="005536F2">
        <w:rPr>
          <w:rFonts w:ascii="Times New Roman" w:hAnsi="Times New Roman" w:cs="Times New Roman"/>
          <w:b/>
          <w:bCs/>
          <w:color w:val="FF0000"/>
        </w:rPr>
        <w:t>XXXXXXXXXXXXX</w:t>
      </w:r>
      <w:r w:rsidRPr="005536F2">
        <w:rPr>
          <w:rFonts w:ascii="Times New Roman" w:hAnsi="Times New Roman" w:cs="Times New Roman"/>
          <w:b/>
          <w:bCs/>
        </w:rPr>
        <w:t xml:space="preserve"> PARA EXECUÇÃO DE ATIVIDADES CONJUNTAS DE CT&amp;I RELATIVAMENTE AO PROJETO </w:t>
      </w:r>
      <w:r w:rsidRPr="005536F2">
        <w:rPr>
          <w:rFonts w:ascii="Times New Roman" w:hAnsi="Times New Roman" w:cs="Times New Roman"/>
          <w:b/>
          <w:bCs/>
          <w:color w:val="FF0000"/>
        </w:rPr>
        <w:t>XXXXXXXXXX</w:t>
      </w:r>
      <w:r w:rsidRPr="005536F2">
        <w:rPr>
          <w:rFonts w:ascii="Times New Roman" w:hAnsi="Times New Roman" w:cs="Times New Roman"/>
        </w:rPr>
        <w:t>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36F2">
        <w:rPr>
          <w:rFonts w:ascii="Times New Roman" w:hAnsi="Times New Roman" w:cs="Times New Roman"/>
        </w:rPr>
        <w:t xml:space="preserve">O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r w:rsidRPr="005536F2">
        <w:rPr>
          <w:rFonts w:ascii="Times New Roman" w:hAnsi="Times New Roman" w:cs="Times New Roman"/>
        </w:rPr>
        <w:t xml:space="preserve">, qualificado como Instituição Científica, Tecnológica e de Inovação – ICT, </w:t>
      </w:r>
      <w:r w:rsidRPr="005536F2">
        <w:rPr>
          <w:rFonts w:ascii="Times New Roman" w:hAnsi="Times New Roman" w:cs="Times New Roman"/>
          <w:color w:val="FF0000"/>
        </w:rPr>
        <w:t xml:space="preserve">nos termos do art. </w:t>
      </w:r>
      <w:proofErr w:type="spellStart"/>
      <w:r w:rsidRPr="005536F2">
        <w:rPr>
          <w:rFonts w:ascii="Times New Roman" w:hAnsi="Times New Roman" w:cs="Times New Roman"/>
          <w:color w:val="FF0000"/>
        </w:rPr>
        <w:t>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do seu Regimento Interno, aprovado pela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</w:t>
      </w:r>
      <w:proofErr w:type="spellEnd"/>
      <w:r w:rsidRPr="005536F2">
        <w:rPr>
          <w:rFonts w:ascii="Times New Roman" w:hAnsi="Times New Roman" w:cs="Times New Roman"/>
        </w:rPr>
        <w:t xml:space="preserve">, com sede de suas atividades na </w:t>
      </w:r>
      <w:r w:rsidRPr="005536F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inscrita no CNPJ/MF nº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</w:t>
      </w:r>
      <w:proofErr w:type="spellEnd"/>
      <w:r w:rsidRPr="005536F2">
        <w:rPr>
          <w:rFonts w:ascii="Times New Roman" w:hAnsi="Times New Roman" w:cs="Times New Roman"/>
        </w:rPr>
        <w:t xml:space="preserve">, doravante denominado simplesmente de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</w:rPr>
        <w:t xml:space="preserve">, neste ato representado pelo seu Diretor,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portador do documento de identidade tipo RG nº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e inscrito no CPF sob nº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</w:t>
      </w:r>
      <w:proofErr w:type="spellEnd"/>
      <w:r w:rsidRPr="005536F2">
        <w:rPr>
          <w:rFonts w:ascii="Times New Roman" w:hAnsi="Times New Roman" w:cs="Times New Roman"/>
        </w:rPr>
        <w:t xml:space="preserve">, e de outro lado a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inscrita no CNPJ sob nº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com sede na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</w:t>
      </w:r>
      <w:proofErr w:type="spellEnd"/>
      <w:r w:rsidRPr="005536F2">
        <w:rPr>
          <w:rFonts w:ascii="Times New Roman" w:hAnsi="Times New Roman" w:cs="Times New Roman"/>
        </w:rPr>
        <w:t xml:space="preserve">, doravante denominada de </w:t>
      </w:r>
      <w:r w:rsidRPr="005536F2">
        <w:rPr>
          <w:rFonts w:ascii="Times New Roman" w:hAnsi="Times New Roman" w:cs="Times New Roman"/>
          <w:color w:val="FF0000"/>
        </w:rPr>
        <w:t>UFSC</w:t>
      </w:r>
      <w:r w:rsidRPr="005536F2">
        <w:rPr>
          <w:rFonts w:ascii="Times New Roman" w:hAnsi="Times New Roman" w:cs="Times New Roman"/>
        </w:rPr>
        <w:t xml:space="preserve">, representada neste ato pelo </w:t>
      </w:r>
      <w:r w:rsidRPr="005536F2">
        <w:rPr>
          <w:rFonts w:ascii="Times New Roman" w:hAnsi="Times New Roman" w:cs="Times New Roman"/>
          <w:color w:val="FF0000"/>
        </w:rPr>
        <w:t xml:space="preserve">Sr. </w:t>
      </w:r>
      <w:proofErr w:type="spellStart"/>
      <w:r w:rsidRPr="005536F2">
        <w:rPr>
          <w:rFonts w:ascii="Times New Roman" w:hAnsi="Times New Roman" w:cs="Times New Roman"/>
          <w:color w:val="FF0000"/>
        </w:rPr>
        <w:t>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inscrito no CPF/MF sob nº </w:t>
      </w:r>
      <w:proofErr w:type="spellStart"/>
      <w:r w:rsidRPr="005536F2">
        <w:rPr>
          <w:rFonts w:ascii="Times New Roman" w:hAnsi="Times New Roman" w:cs="Times New Roman"/>
          <w:color w:val="FF0000"/>
        </w:rPr>
        <w:lastRenderedPageBreak/>
        <w:t>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e portador do documento de identidade tipo RG nº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</w:t>
      </w:r>
      <w:proofErr w:type="spellEnd"/>
      <w:r w:rsidRPr="005536F2">
        <w:rPr>
          <w:rFonts w:ascii="Times New Roman" w:hAnsi="Times New Roman" w:cs="Times New Roman"/>
        </w:rPr>
        <w:t xml:space="preserve">, resolvem firmar o presente </w:t>
      </w:r>
      <w:r w:rsidRPr="005536F2">
        <w:rPr>
          <w:rFonts w:ascii="Times New Roman" w:hAnsi="Times New Roman" w:cs="Times New Roman"/>
          <w:b/>
          <w:bCs/>
        </w:rPr>
        <w:t>Acordo de Parceria</w:t>
      </w:r>
      <w:r w:rsidRPr="005536F2">
        <w:rPr>
          <w:rFonts w:ascii="Times New Roman" w:hAnsi="Times New Roman" w:cs="Times New Roman"/>
        </w:rPr>
        <w:t>, na forma do art. 9º da Lei nº 10.973/2004, nos termos das cláusulas a seguir:</w:t>
      </w: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>CLÁUSULA 1ª - DO OBJETO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1.1. O presente Acordo de Parceria tem como objeto a conjugação de esforços entre o </w:t>
      </w:r>
      <w:proofErr w:type="spellStart"/>
      <w:r w:rsidRPr="005536F2">
        <w:rPr>
          <w:rFonts w:ascii="Times New Roman" w:hAnsi="Times New Roman" w:cs="Times New Roman"/>
          <w:color w:val="FF0000"/>
        </w:rPr>
        <w:t>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r w:rsidRPr="005536F2">
        <w:rPr>
          <w:rFonts w:ascii="Times New Roman" w:hAnsi="Times New Roman" w:cs="Times New Roman"/>
        </w:rPr>
        <w:t xml:space="preserve">e a </w:t>
      </w:r>
      <w:proofErr w:type="spellStart"/>
      <w:r w:rsidRPr="005536F2">
        <w:rPr>
          <w:rFonts w:ascii="Times New Roman" w:hAnsi="Times New Roman" w:cs="Times New Roman"/>
          <w:color w:val="FF0000"/>
        </w:rPr>
        <w:t>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r w:rsidRPr="005536F2">
        <w:rPr>
          <w:rFonts w:ascii="Times New Roman" w:hAnsi="Times New Roman" w:cs="Times New Roman"/>
        </w:rPr>
        <w:t xml:space="preserve">para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xxxxxxxxxxxxxxxxxxxxxxxxxxxxxxxx</w:t>
      </w:r>
      <w:proofErr w:type="spellEnd"/>
      <w:r w:rsidRPr="005536F2">
        <w:rPr>
          <w:rFonts w:ascii="Times New Roman" w:hAnsi="Times New Roman" w:cs="Times New Roman"/>
        </w:rPr>
        <w:t>, conforme especificações estabelecidas no Plano de Trabalho anexo (ANEXO I), que integra este instrumento para todos os fins.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b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b/>
          <w:i w:val="0"/>
          <w:iCs w:val="0"/>
          <w:szCs w:val="20"/>
        </w:rPr>
        <w:t xml:space="preserve">NOTA EXPLICATIVA: 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bCs/>
          <w:i w:val="0"/>
          <w:iCs w:val="0"/>
          <w:szCs w:val="20"/>
        </w:rPr>
        <w:t>Na descrição do objeto da parceria, as atividades conjuntas devem estar relacionadas com a execução de algum projeto institucional da ICT da União</w:t>
      </w:r>
      <w:r w:rsidRPr="005536F2">
        <w:rPr>
          <w:rFonts w:ascii="Times New Roman" w:hAnsi="Times New Roman" w:cs="Times New Roman"/>
          <w:i w:val="0"/>
          <w:iCs w:val="0"/>
        </w:rPr>
        <w:t>. Entenda-se por “projeto institucional, como sendo “</w:t>
      </w:r>
      <w:r w:rsidRPr="005536F2">
        <w:rPr>
          <w:rFonts w:ascii="Times New Roman" w:hAnsi="Times New Roman" w:cs="Times New Roman"/>
        </w:rPr>
        <w:t xml:space="preserve">um conjunto de ações racionalmente planejadas e ordenadas, dentro das competências institucionais e regimentais da ICT, e que são executadas segundo os objetivos e diretrizes da sua política de inovação, como medida ‘de incentivo à inovação e à pesquisa científica e tecnológica no ambiente produtivo, com vistas à capacitação tecnológica, ao alcance da autonomia tecnológica e ao desenvolvimento do sistema produtivo nacional e regional do País’” (Cf. definição do “GUIA PRÁTICO - FORMATAÇÃO DE PROCESSO ADMINISTRATIVO PARA EXECUÇÃO DE PROJETOS DAS ICTS DA ADMINISTRAÇÃO PÚBLICA FEDERAL DIRETA”, 2021, pg. 13/15, disponível em </w:t>
      </w:r>
      <w:hyperlink r:id="rId7" w:history="1">
        <w:r w:rsidRPr="005536F2">
          <w:rPr>
            <w:rStyle w:val="Hyperlink"/>
            <w:rFonts w:ascii="Times New Roman" w:hAnsi="Times New Roman" w:cs="Times New Roman"/>
          </w:rPr>
          <w:t>https://www.gov.br/agu/pt-br/composicao/cgu/cgu/modelos/cti/consulta/guia-pratico-projetos-de-cti-e-processo-confeccao.pdf</w:t>
        </w:r>
      </w:hyperlink>
      <w:r w:rsidRPr="005536F2">
        <w:rPr>
          <w:rFonts w:ascii="Times New Roman" w:hAnsi="Times New Roman" w:cs="Times New Roman"/>
        </w:rPr>
        <w:t xml:space="preserve">).  </w:t>
      </w:r>
      <w:r w:rsidRPr="005536F2">
        <w:rPr>
          <w:rFonts w:ascii="Times New Roman" w:hAnsi="Times New Roman" w:cs="Times New Roman"/>
          <w:i w:val="0"/>
          <w:iCs w:val="0"/>
        </w:rPr>
        <w:t xml:space="preserve">É na fase de planejamento da execução do projeto que a ICT da União definirá as </w:t>
      </w:r>
      <w:r w:rsidRPr="005536F2">
        <w:rPr>
          <w:rFonts w:ascii="Times New Roman" w:hAnsi="Times New Roman" w:cs="Times New Roman"/>
        </w:rPr>
        <w:t>relações jurídicas</w:t>
      </w:r>
      <w:r w:rsidRPr="005536F2">
        <w:rPr>
          <w:rFonts w:ascii="Times New Roman" w:hAnsi="Times New Roman" w:cs="Times New Roman"/>
          <w:i w:val="0"/>
          <w:iCs w:val="0"/>
        </w:rPr>
        <w:t xml:space="preserve"> que serão formalizadas para a implementação do seu projeto institucional, entre as quais, temos o Acordo de Parceria. Assim, na descrição do objeto do Acordo de Parceria é recomendável que seja informado qual é o projeto da ICT para o qual a parceria será celebrada.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 xml:space="preserve">Assim, o objeto do Acordo de Parceria (i.e., as atividades conjuntas de CT&amp;I que serão realizadas, relacionadas com algum projeto institucional da ICT da União) deverá ser explicitado de forma clara e objetiva, sendo inviável celebrar o Acordo de Parceria sem objeto definido ou do tipo “guarda-chuva”. 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>Outrossim, a definição precisa do objeto da parceria é imprescindível para se verificar a adequação tipológica da relação jurídica que a ICT pública pretende formar com terceiro, sendo inviável nomear de acordo de parceria, por exemplo, a mera prestação de serviços técnicos especializados ou a cessão de laboratório, equipamentos e pessoal da ICT pública.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>No Plano de Trabalho do Acordo de Parceria (anexo ao instrumento jurídico), serão pormenorizadas as atividades que serão realizadas pelos parceiros. O Plano de Trabalho, negociado entre os parceiros, deve atender ao conteúdo mínimo definido no art. 35 do Decreto nº 9.283/2018.</w:t>
      </w:r>
    </w:p>
    <w:p w:rsidR="00104F95" w:rsidRPr="005536F2" w:rsidRDefault="00104F95" w:rsidP="00104F95">
      <w:pPr>
        <w:rPr>
          <w:rFonts w:ascii="Times New Roman" w:hAnsi="Times New Roman" w:cs="Times New Roman"/>
          <w:lang w:eastAsia="en-US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1.2. O valor econômico total estimado para execução deste Acordo de Parceria (recursos financeiros e não financeiros) é na ordem de R$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</w:rPr>
        <w:t>, conforme definido no seu Plano de Trabalho.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b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b/>
          <w:i w:val="0"/>
          <w:iCs w:val="0"/>
          <w:szCs w:val="20"/>
        </w:rPr>
        <w:t>NOTA EXPLICATIVA: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i w:val="0"/>
          <w:iCs w:val="0"/>
          <w:szCs w:val="20"/>
        </w:rPr>
        <w:t xml:space="preserve">No Acordo de Parceria </w:t>
      </w:r>
      <w:r w:rsidRPr="005536F2">
        <w:rPr>
          <w:rFonts w:ascii="Times New Roman" w:hAnsi="Times New Roman" w:cs="Times New Roman"/>
          <w:i w:val="0"/>
          <w:iCs w:val="0"/>
          <w:szCs w:val="20"/>
          <w:u w:val="single"/>
        </w:rPr>
        <w:t>não</w:t>
      </w:r>
      <w:r w:rsidRPr="005536F2">
        <w:rPr>
          <w:rFonts w:ascii="Times New Roman" w:hAnsi="Times New Roman" w:cs="Times New Roman"/>
          <w:i w:val="0"/>
          <w:iCs w:val="0"/>
          <w:szCs w:val="20"/>
        </w:rPr>
        <w:t xml:space="preserve"> poderá haver transferência de recursos financeiros do parceiro público para o parceiro privado. Porém, é possível ter transferência do parceiro privado para o parceiro público.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i w:val="0"/>
          <w:iCs w:val="0"/>
          <w:szCs w:val="20"/>
        </w:rPr>
        <w:t xml:space="preserve">O valor econômico do Acordo de Parceria é a estimativa de tudo aquilo que será aplicado na execução do seu objeto, por parte dos parceiros (RH, materiais, equipamentos, laboratórios, propriedade intelectual pré-existente de cada parceiro, </w:t>
      </w:r>
      <w:proofErr w:type="spellStart"/>
      <w:r w:rsidRPr="005536F2">
        <w:rPr>
          <w:rFonts w:ascii="Times New Roman" w:hAnsi="Times New Roman" w:cs="Times New Roman"/>
          <w:i w:val="0"/>
          <w:iCs w:val="0"/>
          <w:szCs w:val="20"/>
        </w:rPr>
        <w:t>etc</w:t>
      </w:r>
      <w:proofErr w:type="spellEnd"/>
      <w:r w:rsidRPr="005536F2">
        <w:rPr>
          <w:rFonts w:ascii="Times New Roman" w:hAnsi="Times New Roman" w:cs="Times New Roman"/>
          <w:i w:val="0"/>
          <w:iCs w:val="0"/>
          <w:szCs w:val="20"/>
        </w:rPr>
        <w:t>). São os recursos financeiros e os recursos não financeiros.</w:t>
      </w:r>
    </w:p>
    <w:p w:rsidR="00104F95" w:rsidRPr="005536F2" w:rsidRDefault="00104F95" w:rsidP="00104F95">
      <w:pPr>
        <w:rPr>
          <w:rFonts w:ascii="Times New Roman" w:hAnsi="Times New Roman" w:cs="Times New Roman"/>
          <w:lang w:eastAsia="en-US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>CLÁUSULA 2ª – DA JUSTIFICATIVA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2.1. Da parte do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r w:rsidRPr="005536F2">
        <w:rPr>
          <w:rFonts w:ascii="Times New Roman" w:hAnsi="Times New Roman" w:cs="Times New Roman"/>
        </w:rPr>
        <w:t xml:space="preserve">a justificativa deste Acordo de Parceria advém do planejamento da execução do projeto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</w:t>
      </w:r>
      <w:proofErr w:type="spellEnd"/>
      <w:r w:rsidRPr="005536F2">
        <w:rPr>
          <w:rFonts w:ascii="Times New Roman" w:hAnsi="Times New Roman" w:cs="Times New Roman"/>
        </w:rPr>
        <w:t xml:space="preserve">, no processo administrativo nº   </w:t>
      </w:r>
      <w:proofErr w:type="spellStart"/>
      <w:r w:rsidRPr="005536F2">
        <w:rPr>
          <w:rFonts w:ascii="Times New Roman" w:hAnsi="Times New Roman" w:cs="Times New Roman"/>
          <w:color w:val="FF0000"/>
        </w:rPr>
        <w:t>xxxxxx</w:t>
      </w:r>
      <w:proofErr w:type="spellEnd"/>
      <w:r w:rsidRPr="005536F2">
        <w:rPr>
          <w:rFonts w:ascii="Times New Roman" w:hAnsi="Times New Roman" w:cs="Times New Roman"/>
        </w:rPr>
        <w:t>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2.2. A escolha do(s) parceiro(s) </w:t>
      </w:r>
      <w:proofErr w:type="spellStart"/>
      <w:r w:rsidRPr="005536F2">
        <w:rPr>
          <w:rFonts w:ascii="Times New Roman" w:hAnsi="Times New Roman" w:cs="Times New Roman"/>
          <w:color w:val="FF0000"/>
        </w:rPr>
        <w:t>xxxxxx</w:t>
      </w:r>
      <w:proofErr w:type="spellEnd"/>
      <w:r w:rsidRPr="005536F2">
        <w:rPr>
          <w:rFonts w:ascii="Times New Roman" w:hAnsi="Times New Roman" w:cs="Times New Roman"/>
        </w:rPr>
        <w:t xml:space="preserve"> decorre de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</w:t>
      </w:r>
      <w:proofErr w:type="spellEnd"/>
      <w:r w:rsidRPr="005536F2">
        <w:rPr>
          <w:rFonts w:ascii="Times New Roman" w:hAnsi="Times New Roman" w:cs="Times New Roman"/>
        </w:rPr>
        <w:t>, conforme consta do planejamento da execução do projeto.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b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b/>
          <w:i w:val="0"/>
          <w:iCs w:val="0"/>
          <w:szCs w:val="20"/>
        </w:rPr>
        <w:t xml:space="preserve">NOTA EXPLICATIVA: 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bCs/>
          <w:i w:val="0"/>
          <w:iCs w:val="0"/>
          <w:szCs w:val="20"/>
        </w:rPr>
        <w:t xml:space="preserve">A justificativa por parte da ICT decorre do que restou definido no </w:t>
      </w:r>
      <w:r w:rsidRPr="005536F2">
        <w:rPr>
          <w:rFonts w:ascii="Times New Roman" w:hAnsi="Times New Roman" w:cs="Times New Roman"/>
          <w:b/>
          <w:i w:val="0"/>
          <w:iCs w:val="0"/>
          <w:szCs w:val="20"/>
        </w:rPr>
        <w:t>planejamento da execução do seu projeto institucional</w:t>
      </w:r>
      <w:r w:rsidRPr="005536F2">
        <w:rPr>
          <w:rFonts w:ascii="Times New Roman" w:hAnsi="Times New Roman" w:cs="Times New Roman"/>
          <w:bCs/>
          <w:i w:val="0"/>
          <w:iCs w:val="0"/>
          <w:szCs w:val="20"/>
        </w:rPr>
        <w:t xml:space="preserve"> ao qual o Acordo de Parceria está atrelado (Obs.: É possível que as atividades conjuntas, do Acordo de Parceria, por si só, se confundam com o próprio projeto institucional da ICT, mas ainda assim, a ICT deve informar qual é seu projeto institucional regularmente aprovado, que justificará a parceria). O referencial primeiro da ICT pública na formação das relações jurídicas com terceiros, lembremos, são as diretrizes e objetivos da sua política de inovação no eixo que trata deste assunto. É na política de inovação que devem estar definidos os critérios que legitimam as relações jurídicas no plano de CT&amp;I (Acordo de Parceria, Prestação de STE, Cessão de uso de laboratórios, equipamentos, Concessão de Bolsas, Transferência de Tecnologia, </w:t>
      </w:r>
      <w:proofErr w:type="spellStart"/>
      <w:r w:rsidRPr="005536F2">
        <w:rPr>
          <w:rFonts w:ascii="Times New Roman" w:hAnsi="Times New Roman" w:cs="Times New Roman"/>
          <w:bCs/>
          <w:i w:val="0"/>
          <w:iCs w:val="0"/>
          <w:szCs w:val="20"/>
        </w:rPr>
        <w:t>etc</w:t>
      </w:r>
      <w:proofErr w:type="spellEnd"/>
      <w:r w:rsidRPr="005536F2">
        <w:rPr>
          <w:rFonts w:ascii="Times New Roman" w:hAnsi="Times New Roman" w:cs="Times New Roman"/>
          <w:bCs/>
          <w:i w:val="0"/>
          <w:iCs w:val="0"/>
          <w:szCs w:val="20"/>
        </w:rPr>
        <w:t>). Daí a importância do NIT se pronunciar sobre a formalização do Acordo de Parceria para o projeto institucional ao qual tem relação, assim como acompanhar a sua execução.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 xml:space="preserve">CLÁUSULA 3ª – DA CONFIDENCIALIDADE E DA NÃO-DIVULGAÇÃO 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3.1. Todas as informações e conhecimentos aportados pelos parceiros para a execução do Projeto serão tratados como confidenciais, assim como todos os seus resultados;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3.2. A confidencialidade implica na obrigação de não divulgar ou repassar informações e conhecimentos a terceiros não-envolvidos no Acordo de Parceria, sem autorização expressa de todos os parceiros;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3.2.1. Qualquer exceção à confidencialidade no âmbito desse Acordo de Parceria deverá ser ajustada entre a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r w:rsidRPr="005536F2">
        <w:rPr>
          <w:rFonts w:ascii="Times New Roman" w:hAnsi="Times New Roman" w:cs="Times New Roman"/>
        </w:rPr>
        <w:t xml:space="preserve">e o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</w:rPr>
        <w:t>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3.3. Não são tratados como conhecimentos e informações confidenciais neste Acordo de Parceria: 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b/>
          <w:i w:val="0"/>
          <w:iCs w:val="0"/>
          <w:szCs w:val="20"/>
        </w:rPr>
        <w:t>NOTA EXPLICATIVA:</w:t>
      </w:r>
      <w:r w:rsidRPr="005536F2">
        <w:rPr>
          <w:rFonts w:ascii="Times New Roman" w:hAnsi="Times New Roman" w:cs="Times New Roman"/>
          <w:i w:val="0"/>
          <w:iCs w:val="0"/>
        </w:rPr>
        <w:t xml:space="preserve"> 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>As hipóteses excluídas da confidencialidade devem ser definidas anteriormente pela ICT da União e ter manifestação do NIT. Igualmente, eventual autorização para divulgação de informações sensíveis deve ser objeto pronunciamento anterior do NIT. Questões que envolvem interesse da defesa nacional, devem observar o procedimento apropriado para eventual divulgação.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>CLÁUSULA 4ª – DA COORDENAÇÃO E DO ACOMPANHAMENTO DA EXECUÇÃO DO OBJETO DO ACORDO DE PARCERIA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 4.1. Para coordenar as atividades deste Acordo de Parceria, a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r w:rsidRPr="005536F2">
        <w:rPr>
          <w:rFonts w:ascii="Times New Roman" w:hAnsi="Times New Roman" w:cs="Times New Roman"/>
        </w:rPr>
        <w:t xml:space="preserve">designa como Coordenadora: 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a)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pertencente ao </w:t>
      </w:r>
      <w:proofErr w:type="spellStart"/>
      <w:r w:rsidRPr="005536F2">
        <w:rPr>
          <w:rFonts w:ascii="Times New Roman" w:hAnsi="Times New Roman" w:cs="Times New Roman"/>
          <w:color w:val="FF0000"/>
        </w:rPr>
        <w:t>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inscrita </w:t>
      </w:r>
      <w:proofErr w:type="spellStart"/>
      <w:r w:rsidRPr="005536F2">
        <w:rPr>
          <w:rFonts w:ascii="Times New Roman" w:hAnsi="Times New Roman" w:cs="Times New Roman"/>
          <w:color w:val="FF0000"/>
        </w:rPr>
        <w:t>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telefone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</w:t>
      </w:r>
      <w:proofErr w:type="spellEnd"/>
      <w:r w:rsidRPr="005536F2">
        <w:rPr>
          <w:rFonts w:ascii="Times New Roman" w:hAnsi="Times New Roman" w:cs="Times New Roman"/>
        </w:rPr>
        <w:t xml:space="preserve">, a qual será a responsável por coordenar e promover a execução direta das atividades deste Acordo por parte da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</w:rPr>
        <w:t>, conforme o Plano de Trabalho, o qual consta no ANEXO I deste instrumento jurídico;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4.2. Para coordenar as atividades deste Acordo de Parceria, o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r w:rsidRPr="005536F2">
        <w:rPr>
          <w:rFonts w:ascii="Times New Roman" w:hAnsi="Times New Roman" w:cs="Times New Roman"/>
        </w:rPr>
        <w:t xml:space="preserve">designa como Coordenador: 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lastRenderedPageBreak/>
        <w:t xml:space="preserve">a)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pertencente ao </w:t>
      </w:r>
      <w:proofErr w:type="spellStart"/>
      <w:r w:rsidRPr="005536F2">
        <w:rPr>
          <w:rFonts w:ascii="Times New Roman" w:hAnsi="Times New Roman" w:cs="Times New Roman"/>
          <w:color w:val="FF0000"/>
        </w:rPr>
        <w:t>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inscrita </w:t>
      </w:r>
      <w:proofErr w:type="spellStart"/>
      <w:r w:rsidRPr="005536F2">
        <w:rPr>
          <w:rFonts w:ascii="Times New Roman" w:hAnsi="Times New Roman" w:cs="Times New Roman"/>
          <w:color w:val="FF0000"/>
        </w:rPr>
        <w:t>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, telefone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</w:t>
      </w:r>
      <w:proofErr w:type="spellEnd"/>
      <w:r w:rsidRPr="005536F2">
        <w:rPr>
          <w:rFonts w:ascii="Times New Roman" w:hAnsi="Times New Roman" w:cs="Times New Roman"/>
        </w:rPr>
        <w:t xml:space="preserve">, o qual será a responsável por coordenar e promover a execução direta das atividades deste Acordo por parte do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</w:rPr>
        <w:t>, conforme o Plano de Trabalho (ANEXO I, deste instrumento jurídico);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4.3. Toda e qualquer questão derivada da aplicação e interpretação deste Acordo de Parceria será submetida aos Coordenadores designados;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4.3.1. Caso a decisão dos coordenadores implique em necessária alteração dos termos do Acordo de Parceria, então, após colher a manifestação do NIT, será submetido à Direção da ICT da União para decisão final e adoção das providências necessárias.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 xml:space="preserve">CLÁUSULA QUINTA – DAS ALTERAÇÕES 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5.1. Quaisquer alterações das condições estabelecidas neste Acordo de Parceria somente poderão ocorrer mediante a celebração de Termo Aditivo, e sempre em harmonia com os critérios e formas avençadas para alteração do Plano de Trabalho;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5.1.1. Eventual alteração deverá ser precedida de relatório e atesto do servidor </w:t>
      </w:r>
      <w:r w:rsidRPr="005536F2">
        <w:rPr>
          <w:rFonts w:ascii="Times New Roman" w:hAnsi="Times New Roman" w:cs="Times New Roman"/>
          <w:color w:val="FF0000"/>
        </w:rPr>
        <w:t xml:space="preserve">do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r w:rsidRPr="005536F2">
        <w:rPr>
          <w:rFonts w:ascii="Times New Roman" w:hAnsi="Times New Roman" w:cs="Times New Roman"/>
        </w:rPr>
        <w:t>designado como coordenador das atividades do Acordo de Parceria;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5.1.2. Igualmente, eventual alteração deverá ser objeto de manifestação preliminar do NIT do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</w:rPr>
        <w:t>, o qual se pronunciará sobre a adequação com os objetivos e diretrizes da sua política de inovação;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5.2. Nenhuma alteração do Acordo de Parceria poderá ensejar modificação no escopo do projeto institucional </w:t>
      </w:r>
      <w:r w:rsidRPr="005536F2">
        <w:rPr>
          <w:rFonts w:ascii="Times New Roman" w:hAnsi="Times New Roman" w:cs="Times New Roman"/>
          <w:color w:val="FF0000"/>
        </w:rPr>
        <w:t xml:space="preserve">do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r w:rsidRPr="005536F2">
        <w:rPr>
          <w:rFonts w:ascii="Times New Roman" w:hAnsi="Times New Roman" w:cs="Times New Roman"/>
        </w:rPr>
        <w:t>em razão do qual se estabeleceu esta parceria ou, ainda, implicar na execução de atividade que não tenha conexão direta com os objetivos e metas do aludido projeto institucional.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 xml:space="preserve">CLÁUSULA SEXTA – DA DENÚNCIA E DA RESCISÃO 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6.1 O presente Acordo de Parceria poderá ser extinto por: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a)  rescisão, em caso de inadimplemento total ou parcial das cláusulas deste instrumento jurídico ou condições pactuadas no Plano de Trabalho; 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b) resolução, por ocorrência de caso fortuito ou força maior que impeça a sua execução;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c)  resilição, por vontade de qualquer dos partícipes e independente da sua aceitação pelo(s) outro(s);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6.2. Constitui motivo para a </w:t>
      </w:r>
      <w:r w:rsidRPr="005536F2">
        <w:rPr>
          <w:rFonts w:ascii="Times New Roman" w:hAnsi="Times New Roman" w:cs="Times New Roman"/>
          <w:i/>
          <w:iCs/>
        </w:rPr>
        <w:t>rescisão</w:t>
      </w:r>
      <w:r w:rsidRPr="005536F2">
        <w:rPr>
          <w:rFonts w:ascii="Times New Roman" w:hAnsi="Times New Roman" w:cs="Times New Roman"/>
        </w:rPr>
        <w:t xml:space="preserve"> deste Acordo, independentemente de prévia notificação, o inadimplemento, ainda que parcial, de quaisquer das suas cláusulas e condições pactuadas; 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6.2.1. A rescisão será notificada previamente e por escrito ao(s) outro(s) parceiro(s), com indicação da ocorrência verificada e da cláusula e/ou condição pactuada que foi infringida, além de descrever a situação atual da execução do objeto do Acordo de Parceria, e das providências que serão adotadas pelos parceiros para o seu encerramento;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6.2.2. A rescisão se dará por ato unilateral, assinalando prazo de </w:t>
      </w:r>
      <w:proofErr w:type="spellStart"/>
      <w:r w:rsidRPr="005536F2">
        <w:rPr>
          <w:rFonts w:ascii="Times New Roman" w:hAnsi="Times New Roman" w:cs="Times New Roman"/>
          <w:color w:val="FF0000"/>
        </w:rPr>
        <w:t>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r w:rsidRPr="005536F2">
        <w:rPr>
          <w:rFonts w:ascii="Times New Roman" w:hAnsi="Times New Roman" w:cs="Times New Roman"/>
        </w:rPr>
        <w:t>dias para manifestação do(s) parceiro(s), após o que será expedido o ato formal pelo interessado que decidirá sobre a rescisão do Acordo de Parceria, e das providências materiais para o seu encerramento material;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6.2.3. Se a inadimplência causar prejuízo, o parceiro que deu causa indenizará os danos comprovadamente sofridos pelo partícipe inocente, o que será resolvido em processo administrativo instaurado para essa finalidade;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lastRenderedPageBreak/>
        <w:t xml:space="preserve">6.3. O término do Acordo de Parceria por </w:t>
      </w:r>
      <w:r w:rsidRPr="005536F2">
        <w:rPr>
          <w:rFonts w:ascii="Times New Roman" w:hAnsi="Times New Roman" w:cs="Times New Roman"/>
          <w:i/>
          <w:iCs/>
        </w:rPr>
        <w:t>resolução</w:t>
      </w:r>
      <w:r w:rsidRPr="005536F2">
        <w:rPr>
          <w:rFonts w:ascii="Times New Roman" w:hAnsi="Times New Roman" w:cs="Times New Roman"/>
        </w:rPr>
        <w:t xml:space="preserve"> será formalizado no processo administrativo por ato que informe o caso fortuito ou de força maior ocorrido e a extensão de seus efeitos, seguido do reconhecimento da ocorrência pelos demais parceiros;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6.3.1. Ato contínuo, serão adotadas as providências necessárias para o encerramento do Acordo de Parceria;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6.4. Independentemente de motivo declarado e da concordância dos demais, qualquer dos parceiros poderá solicitar o seu desligamento do Acordo de Parceria mediante notificação dos demais, por escrito, com antecedência mínima de 30 (trinta) dias;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6.4.1. Essa solicitação não dispensa o parceiro retirante do dever de conclusão de atividade que já tenha iniciada a sua execução, segundo o estágio verificado do cronograma do Acordo de Parceria, salvo se permitido nesse sentido pelos parceiros remanescentes;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6.4.2. A notificação de desligamento da parceria deverá explicitar as suas condições, e no caso da ICT da União, será acompanhada de manifestação do seu NIT.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 xml:space="preserve">CLÁUSULA SÉTIMA – VIGÊNCIA 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7.1. O presente Acordo de Parceria terá vigência de 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</w:rPr>
        <w:t xml:space="preserve"> (</w:t>
      </w:r>
      <w:proofErr w:type="spellStart"/>
      <w:r w:rsidRPr="005536F2">
        <w:rPr>
          <w:rFonts w:ascii="Times New Roman" w:hAnsi="Times New Roman" w:cs="Times New Roman"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</w:rPr>
        <w:t>) meses, contada da data de assinatura, podendo ser prorrogado mediante a celebração de Termo Aditivo;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7.1.1. O prazo total da execução está indicado no cronograma de execução do Plano de Trabalho anexo.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7.2. O prazo de vigência poderá ser justificadamente prorrogado, mediante a celebração de Termo Aditivo e com prévia manifestação do NIT da ICT da União; 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7.3. Os prazos da execução também poderão ser alterados segundo as necessidades do Acordo de Parceria, sendo exigível a celebração de Termo Aditivo quando isso implicar na alteração concomitante do prazo de vigência.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>CLÁUSULA OITAVA – DA PROPRIEDADE INTELECTUAL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b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b/>
          <w:i w:val="0"/>
          <w:iCs w:val="0"/>
          <w:szCs w:val="20"/>
        </w:rPr>
        <w:t xml:space="preserve">NOTA EXPLICATIVA: 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bCs/>
          <w:i w:val="0"/>
          <w:iCs w:val="0"/>
          <w:szCs w:val="20"/>
        </w:rPr>
      </w:pPr>
      <w:r w:rsidRPr="005536F2">
        <w:rPr>
          <w:rFonts w:ascii="Times New Roman" w:hAnsi="Times New Roman" w:cs="Times New Roman"/>
          <w:bCs/>
          <w:i w:val="0"/>
          <w:iCs w:val="0"/>
          <w:szCs w:val="20"/>
        </w:rPr>
        <w:t>As disposições normativas concernentes à titularidade e participação nos resultados de eventual propriedade intelectual que possa advir do Acordo de Parceria devem seguir o que consta da análise e manifestação do NIT, razão pela qual recomenda-se atrelar o parecer/manifestação do NIT a este instrumento jurídico.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bCs/>
          <w:i w:val="0"/>
          <w:iCs w:val="0"/>
        </w:rPr>
      </w:pPr>
      <w:r w:rsidRPr="005536F2">
        <w:rPr>
          <w:rFonts w:ascii="Times New Roman" w:hAnsi="Times New Roman" w:cs="Times New Roman"/>
          <w:bCs/>
          <w:i w:val="0"/>
          <w:iCs w:val="0"/>
          <w:szCs w:val="20"/>
        </w:rPr>
        <w:t>Lembremos que os bens imateriais que podem ser objeto de PI se dividem em duas categorias: (i) criações intelectuais, que pertencem aos seus criadores e (ii) sinais distintivos, pertencentes às empresas</w:t>
      </w:r>
      <w:r w:rsidRPr="005536F2">
        <w:rPr>
          <w:rFonts w:ascii="Times New Roman" w:hAnsi="Times New Roman" w:cs="Times New Roman"/>
          <w:bCs/>
          <w:i w:val="0"/>
          <w:iCs w:val="0"/>
        </w:rPr>
        <w:t>. No Acordo de Parceria poderão surgir bens imateriais na categoria das criações intelectuais. No Direito Brasileiro, as criações intelectuais são disciplinadas em quatro leis: Direito de Autor (Lei nº 9.610/1998), Software (Lei nº 9.609/19980), Cultivares (Lei nº 9.456/1997) e Criações Industriais (Lei n] 9.279/1996). No bojo do instrumento jurídico, recomenda-se constar de início a indicação da legislação correspondente ao possível tipo de criação que o Acordo de Parceria poderá ensejar. Para resumir, denominamos de “</w:t>
      </w:r>
      <w:r w:rsidRPr="005536F2">
        <w:rPr>
          <w:rFonts w:ascii="Times New Roman" w:hAnsi="Times New Roman" w:cs="Times New Roman"/>
          <w:bCs/>
        </w:rPr>
        <w:t>PI do AP</w:t>
      </w:r>
      <w:r w:rsidRPr="005536F2">
        <w:rPr>
          <w:rFonts w:ascii="Times New Roman" w:hAnsi="Times New Roman" w:cs="Times New Roman"/>
          <w:bCs/>
          <w:i w:val="0"/>
          <w:iCs w:val="0"/>
        </w:rPr>
        <w:t>” eventual bem que possa ser objeto de propriedade intelectual no Acordo de Parceria.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bCs/>
          <w:i w:val="0"/>
          <w:iCs w:val="0"/>
        </w:rPr>
      </w:pPr>
      <w:r w:rsidRPr="005536F2">
        <w:rPr>
          <w:rFonts w:ascii="Times New Roman" w:hAnsi="Times New Roman" w:cs="Times New Roman"/>
          <w:bCs/>
          <w:i w:val="0"/>
          <w:iCs w:val="0"/>
        </w:rPr>
        <w:t xml:space="preserve">A participação na </w:t>
      </w:r>
      <w:r w:rsidRPr="005536F2">
        <w:rPr>
          <w:rFonts w:ascii="Times New Roman" w:hAnsi="Times New Roman" w:cs="Times New Roman"/>
          <w:b/>
          <w:i w:val="0"/>
          <w:iCs w:val="0"/>
        </w:rPr>
        <w:t>titularidade</w:t>
      </w:r>
      <w:r w:rsidRPr="005536F2">
        <w:rPr>
          <w:rFonts w:ascii="Times New Roman" w:hAnsi="Times New Roman" w:cs="Times New Roman"/>
          <w:bCs/>
          <w:i w:val="0"/>
          <w:iCs w:val="0"/>
        </w:rPr>
        <w:t xml:space="preserve"> da “PI do AP” que possa surgir, assim como a </w:t>
      </w:r>
      <w:r w:rsidRPr="005536F2">
        <w:rPr>
          <w:rFonts w:ascii="Times New Roman" w:hAnsi="Times New Roman" w:cs="Times New Roman"/>
          <w:b/>
          <w:i w:val="0"/>
          <w:iCs w:val="0"/>
        </w:rPr>
        <w:t>exploração de seus resultados</w:t>
      </w:r>
      <w:r w:rsidRPr="005536F2">
        <w:rPr>
          <w:rFonts w:ascii="Times New Roman" w:hAnsi="Times New Roman" w:cs="Times New Roman"/>
          <w:bCs/>
          <w:i w:val="0"/>
          <w:iCs w:val="0"/>
        </w:rPr>
        <w:t xml:space="preserve"> deve ser objeto de análise e definição proposta pelo NIT da ICT da União, com fundamento nos objetivos e diretrizes da sua política de inovação, sem olvidar que para a União, a PI deixou de ser vista como “ativo financeiro”, passando a ser considerada como “instrumento de estímulo à inovação econômica/social”.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bCs/>
          <w:i w:val="0"/>
          <w:iCs w:val="0"/>
        </w:rPr>
      </w:pPr>
      <w:r w:rsidRPr="005536F2">
        <w:rPr>
          <w:rFonts w:ascii="Times New Roman" w:hAnsi="Times New Roman" w:cs="Times New Roman"/>
          <w:bCs/>
          <w:i w:val="0"/>
          <w:iCs w:val="0"/>
        </w:rPr>
        <w:t>É imprescindível que o NIT da ICT da União considere, também, aspectos concernentes ao interesse da defesa nacional relativamente à PI do AP (vide § 3º do art. 30 e art. 82, ambos do Decreto nº 9.283/1998), o que deve ter previsão no bojo da política de inovação da ICT.</w:t>
      </w:r>
    </w:p>
    <w:p w:rsidR="00104F95" w:rsidRPr="005536F2" w:rsidRDefault="00104F95" w:rsidP="00104F95">
      <w:pPr>
        <w:rPr>
          <w:rFonts w:ascii="Times New Roman" w:hAnsi="Times New Roman" w:cs="Times New Roman"/>
          <w:lang w:eastAsia="en-US"/>
        </w:rPr>
      </w:pPr>
    </w:p>
    <w:p w:rsidR="00104F95" w:rsidRPr="005536F2" w:rsidRDefault="00104F95" w:rsidP="000E1728">
      <w:pPr>
        <w:pStyle w:val="Corpodetexto"/>
        <w:jc w:val="both"/>
        <w:rPr>
          <w:rFonts w:eastAsiaTheme="minorEastAsia"/>
        </w:rPr>
      </w:pPr>
      <w:r w:rsidRPr="005536F2">
        <w:rPr>
          <w:rFonts w:eastAsiaTheme="minorEastAsia"/>
        </w:rPr>
        <w:lastRenderedPageBreak/>
        <w:t xml:space="preserve">8.1. A execução do objeto desta parceria poderá ensejar o surgimento de bem incorpóreo ou imaterial da natureza de direito real, objeto de propriedade intelectual, na categoria de criações intelectuais, regidas pela Lei nº 9.610/1998, pela Lei nº 9.609/1998 e pela Lei nº 9.279/1996, segundo consta do parecer nº </w:t>
      </w:r>
      <w:proofErr w:type="spellStart"/>
      <w:r w:rsidRPr="005536F2">
        <w:rPr>
          <w:rFonts w:eastAsiaTheme="minorEastAsia"/>
          <w:color w:val="FF0000"/>
        </w:rPr>
        <w:t>xxxx</w:t>
      </w:r>
      <w:proofErr w:type="spellEnd"/>
      <w:r w:rsidRPr="005536F2">
        <w:rPr>
          <w:rFonts w:eastAsiaTheme="minorEastAsia"/>
        </w:rPr>
        <w:t xml:space="preserve"> do NIT da ICT da União, que passa a integrar esse Acordo de Parceria;</w:t>
      </w:r>
    </w:p>
    <w:p w:rsidR="00104F95" w:rsidRPr="005536F2" w:rsidRDefault="00104F95" w:rsidP="000E1728">
      <w:pPr>
        <w:pStyle w:val="Corpodetexto"/>
        <w:jc w:val="both"/>
        <w:rPr>
          <w:rFonts w:eastAsiaTheme="minorEastAsia"/>
        </w:rPr>
      </w:pPr>
      <w:r w:rsidRPr="005536F2">
        <w:rPr>
          <w:rFonts w:eastAsiaTheme="minorEastAsia"/>
        </w:rPr>
        <w:t>8.2. Caso durante a execução deste Acordo de Parceria surja efetivamente bem que possa ser objeto de propriedade intelectual – doravante denominado de “PI do AP” -, então, a proporção da titularidade de cada parceiro se dará conforme o que restou definido no parecer nº do NIT;</w:t>
      </w:r>
    </w:p>
    <w:p w:rsidR="00104F95" w:rsidRPr="005536F2" w:rsidRDefault="00104F95" w:rsidP="000E1728">
      <w:pPr>
        <w:pStyle w:val="Corpodetexto"/>
        <w:ind w:left="567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8.2.1. O procedimento a ser adotado para proteção, uso e exploração dos resultados da “PI do AP”, será aquele definido no parecer nº </w:t>
      </w:r>
      <w:proofErr w:type="spellStart"/>
      <w:r w:rsidRPr="005536F2">
        <w:rPr>
          <w:rFonts w:eastAsiaTheme="minorEastAsia"/>
          <w:color w:val="FF0000"/>
        </w:rPr>
        <w:t>xxxx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do NIT da ICT da União;</w:t>
      </w:r>
    </w:p>
    <w:p w:rsidR="00104F95" w:rsidRPr="005536F2" w:rsidRDefault="00104F95" w:rsidP="000E1728">
      <w:pPr>
        <w:pStyle w:val="Corpodetexto"/>
        <w:ind w:left="567"/>
        <w:jc w:val="both"/>
        <w:rPr>
          <w:rFonts w:eastAsiaTheme="minorEastAsia"/>
        </w:rPr>
      </w:pPr>
      <w:r w:rsidRPr="005536F2">
        <w:rPr>
          <w:rFonts w:eastAsiaTheme="minorEastAsia"/>
        </w:rPr>
        <w:t>8.2.2. Até a data final da vigência do Acordo de Parceria, o NIT da ICT da União deverá realizar o levantamento e relatório da PI do AC, e promover as providências necessárias para formalizar a titularidade e definir a participação nos resultados da sua exploração, a fim de assegurar aos signatários o direito à exploração, ao licenciamento e à transferência de tecnologia, nos termos do art. 37 do Decreto nº 9.283/2018.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 xml:space="preserve">CLÁUSULA NONA – OBRIGAÇÕES DOS PARCEIROS 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9.1. As obrigações dos parceiros são aquelas definidas no Plano de Trabalho, ANEXO I;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9.2. Não haverá transferência de recursos financeiros públicos para o parceiro privado;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  <w:i/>
          <w:iCs/>
          <w:color w:val="FF0000"/>
        </w:rPr>
      </w:pPr>
      <w:r w:rsidRPr="005536F2">
        <w:rPr>
          <w:rFonts w:ascii="Times New Roman" w:hAnsi="Times New Roman" w:cs="Times New Roman"/>
          <w:i/>
          <w:iCs/>
          <w:color w:val="FF0000"/>
        </w:rPr>
        <w:t>9.3. Da mesma forma, não haverá transferência de recursos financeiros do parceiro privado para o parceiro público;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  <w:i/>
          <w:color w:val="FF0000"/>
        </w:rPr>
      </w:pPr>
      <w:r w:rsidRPr="005536F2">
        <w:rPr>
          <w:rFonts w:ascii="Times New Roman" w:hAnsi="Times New Roman" w:cs="Times New Roman"/>
          <w:i/>
          <w:color w:val="FF0000"/>
        </w:rPr>
        <w:t xml:space="preserve">Ou 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  <w:i/>
          <w:iCs/>
          <w:color w:val="FF0000"/>
        </w:rPr>
      </w:pPr>
      <w:r w:rsidRPr="005536F2">
        <w:rPr>
          <w:rFonts w:ascii="Times New Roman" w:hAnsi="Times New Roman" w:cs="Times New Roman"/>
          <w:i/>
          <w:iCs/>
          <w:color w:val="FF0000"/>
        </w:rPr>
        <w:t xml:space="preserve">9.3. O parceiro privado </w:t>
      </w:r>
      <w:proofErr w:type="spellStart"/>
      <w:r w:rsidRPr="005536F2">
        <w:rPr>
          <w:rFonts w:ascii="Times New Roman" w:hAnsi="Times New Roman" w:cs="Times New Roman"/>
          <w:i/>
          <w:iCs/>
          <w:color w:val="FF0000"/>
        </w:rPr>
        <w:t>xxxxx</w:t>
      </w:r>
      <w:proofErr w:type="spellEnd"/>
      <w:r w:rsidRPr="005536F2">
        <w:rPr>
          <w:rFonts w:ascii="Times New Roman" w:hAnsi="Times New Roman" w:cs="Times New Roman"/>
          <w:i/>
          <w:iCs/>
          <w:color w:val="FF0000"/>
        </w:rPr>
        <w:t xml:space="preserve"> se compromete a transferir recursos financeiros para o parceiro público no montante total de R$ </w:t>
      </w:r>
      <w:proofErr w:type="spellStart"/>
      <w:r w:rsidRPr="005536F2">
        <w:rPr>
          <w:rFonts w:ascii="Times New Roman" w:hAnsi="Times New Roman" w:cs="Times New Roman"/>
          <w:i/>
          <w:iCs/>
          <w:color w:val="FF0000"/>
        </w:rPr>
        <w:t>xxxx</w:t>
      </w:r>
      <w:proofErr w:type="spellEnd"/>
      <w:r w:rsidRPr="005536F2">
        <w:rPr>
          <w:rFonts w:ascii="Times New Roman" w:hAnsi="Times New Roman" w:cs="Times New Roman"/>
          <w:i/>
          <w:iCs/>
          <w:color w:val="FF0000"/>
        </w:rPr>
        <w:t>, destinados à consecução do objeto do Acordo de Parceria, cujos aportes se darão conforme o cronograma de execução definido no Plano de Trabalho, ANEXO I;</w:t>
      </w:r>
    </w:p>
    <w:p w:rsidR="00104F95" w:rsidRPr="005536F2" w:rsidRDefault="00104F95" w:rsidP="000E1728">
      <w:pPr>
        <w:jc w:val="both"/>
        <w:rPr>
          <w:rFonts w:ascii="Times New Roman" w:hAnsi="Times New Roman" w:cs="Times New Roman"/>
          <w:i/>
          <w:iCs/>
          <w:color w:val="FF0000"/>
        </w:rPr>
      </w:pP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  <w:i/>
          <w:iCs/>
          <w:color w:val="FF0000"/>
        </w:rPr>
      </w:pPr>
      <w:r w:rsidRPr="005536F2">
        <w:rPr>
          <w:rFonts w:ascii="Times New Roman" w:hAnsi="Times New Roman" w:cs="Times New Roman"/>
          <w:i/>
          <w:iCs/>
          <w:color w:val="FF0000"/>
        </w:rPr>
        <w:t xml:space="preserve">9.3.1. A transferência dos recursos financeiros, nesta hipótese, se dará por intermédio da fundação de apoio da ICT da União.  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b/>
          <w:i w:val="0"/>
          <w:iCs w:val="0"/>
          <w:szCs w:val="20"/>
        </w:rPr>
        <w:t>NOTA EXPLICATIVA:</w:t>
      </w:r>
      <w:r w:rsidRPr="005536F2">
        <w:rPr>
          <w:rFonts w:ascii="Times New Roman" w:hAnsi="Times New Roman" w:cs="Times New Roman"/>
          <w:i w:val="0"/>
          <w:iCs w:val="0"/>
        </w:rPr>
        <w:t xml:space="preserve"> 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 xml:space="preserve">Eventual suporte a ser prestado pela fundação de apoio da ICT pública (Lei nº 8.958/1994), seguirá às disposições da Norma de Relacionamento da ICT com a sua fundação de apoio. Considerando-se que a fundação de apoio presta suporte administrativo e financeiro à ICT apoiada na execução de projeto institucional desta última, por conseguinte, tal apoio/suporte poderá alcançar as relações jurídicas formalizadas pela ICT para execução de um determinado projeto. Todavia, inexiste previsão legal para inserir a fundação de apoio como integrante da relação jurídica do Acordo de Parceria, pois esta relação é destinada apenas aos parceiros que executarão atividades conjuntas de CT&amp;I. Destarte, se o Acordo de Parceria prever a transferência de recursos financeiros de parceiro privado para a ICT da União, os quais serão geridos pela fundação de apoio, então, isso deverá ser regulado em instrumento jurídico próprio (Lei nº 8.958/1994), segundo o que for previsto na Norma de Relacionamento da ICT com sua fundação de apoio. Não obstante, a participação da fundação de apoio – agindo nessa condição - na relação </w:t>
      </w:r>
      <w:r w:rsidRPr="005536F2">
        <w:rPr>
          <w:rFonts w:ascii="Times New Roman" w:hAnsi="Times New Roman" w:cs="Times New Roman"/>
          <w:i w:val="0"/>
          <w:iCs w:val="0"/>
        </w:rPr>
        <w:lastRenderedPageBreak/>
        <w:t xml:space="preserve">jurídica com a ICT apoiada poderá se dar na forma de </w:t>
      </w:r>
      <w:r w:rsidRPr="005536F2">
        <w:rPr>
          <w:rFonts w:ascii="Times New Roman" w:hAnsi="Times New Roman" w:cs="Times New Roman"/>
          <w:b/>
          <w:bCs/>
          <w:i w:val="0"/>
          <w:iCs w:val="0"/>
        </w:rPr>
        <w:t>convênio/contrato</w:t>
      </w:r>
      <w:r w:rsidRPr="005536F2">
        <w:rPr>
          <w:rFonts w:ascii="Times New Roman" w:hAnsi="Times New Roman" w:cs="Times New Roman"/>
          <w:i w:val="0"/>
          <w:iCs w:val="0"/>
        </w:rPr>
        <w:t xml:space="preserve"> (Decreto nº 7.423/2010, vinculando a fundação de apoio e a sua ICT apoiada) ou na forma de “</w:t>
      </w:r>
      <w:r w:rsidRPr="005536F2">
        <w:rPr>
          <w:rFonts w:ascii="Times New Roman" w:hAnsi="Times New Roman" w:cs="Times New Roman"/>
          <w:b/>
          <w:bCs/>
          <w:i w:val="0"/>
          <w:iCs w:val="0"/>
        </w:rPr>
        <w:t>convênio ECTI</w:t>
      </w:r>
      <w:r w:rsidRPr="005536F2">
        <w:rPr>
          <w:rFonts w:ascii="Times New Roman" w:hAnsi="Times New Roman" w:cs="Times New Roman"/>
          <w:i w:val="0"/>
          <w:iCs w:val="0"/>
        </w:rPr>
        <w:t xml:space="preserve">” (Decreto nº 8.240/2014, vinculando a fundação de apoio, a ICT apoiada e outro(s) de natureza diversa destes dois últimos). A título de exemplo sobre a formalização da participação da fundação de apoio, a Norma de Relacionamento da ICT/INPE prevê expressamente que o suporte prestado pela sua fundação de apoio será formalizado por </w:t>
      </w:r>
      <w:r w:rsidRPr="005536F2">
        <w:rPr>
          <w:rFonts w:ascii="Times New Roman" w:hAnsi="Times New Roman" w:cs="Times New Roman"/>
        </w:rPr>
        <w:t>convênio</w:t>
      </w:r>
      <w:r w:rsidRPr="005536F2">
        <w:rPr>
          <w:rFonts w:ascii="Times New Roman" w:hAnsi="Times New Roman" w:cs="Times New Roman"/>
          <w:i w:val="0"/>
          <w:iCs w:val="0"/>
        </w:rPr>
        <w:t xml:space="preserve"> (Decreto nº 7.423/2010), </w:t>
      </w:r>
      <w:r w:rsidRPr="005536F2">
        <w:rPr>
          <w:rFonts w:ascii="Times New Roman" w:hAnsi="Times New Roman" w:cs="Times New Roman"/>
        </w:rPr>
        <w:t>convênio ECTI</w:t>
      </w:r>
      <w:r w:rsidRPr="005536F2">
        <w:rPr>
          <w:rFonts w:ascii="Times New Roman" w:hAnsi="Times New Roman" w:cs="Times New Roman"/>
          <w:i w:val="0"/>
          <w:iCs w:val="0"/>
        </w:rPr>
        <w:t xml:space="preserve"> (Decreto nº 8.240/2014) ou a partir da emissão de ato administrativo que dá </w:t>
      </w:r>
      <w:r w:rsidRPr="005536F2">
        <w:rPr>
          <w:rFonts w:ascii="Times New Roman" w:hAnsi="Times New Roman" w:cs="Times New Roman"/>
        </w:rPr>
        <w:t>expressa anuência</w:t>
      </w:r>
      <w:r w:rsidRPr="005536F2">
        <w:rPr>
          <w:rFonts w:ascii="Times New Roman" w:hAnsi="Times New Roman" w:cs="Times New Roman"/>
          <w:i w:val="0"/>
          <w:iCs w:val="0"/>
        </w:rPr>
        <w:t xml:space="preserve"> para a fundação de apoio captar recursos nos termos do Art. 1º-A da Lei nº 8.958/1994 e Art. 3º-A da Lei nº 10.973/2004.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 xml:space="preserve">Em qualquer hipótese de participação da fundação de apoio, repise-se, a Norma de Relacionamento da ICT com sua fundação de apoio será o referencial jurídico (normas jurídicas gerais) a ser observado pela fundação de apoio. 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 xml:space="preserve">CLÁUSULA DÉCIMA – DA CONCILIAÇÃO E DO FORO 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10.1 Eventual controvérsia que possa surgir na execução do presente Acordo de Parceria e que não puder ser solucionada consensualmente pelos parceiros os partícipes, deverá ser encaminhada ao órgão de consultoria e assessoramento jurídico da ICT da União, sob a coordenação e supervisão da Câmara de Conciliação e Arbitragem da Administração Federal – CCAF, órgão da Advocacia-Geral da União, para prévia tentativa de conciliação e solução administrativa de dúvidas de natureza eminentemente jurídica relacionadas à execução da parceria. 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10.1.1. Não logrando êxito a tentativa de conciliação e solução administrativa, então, será competente para decidir sobre a controvérsia deste Acordo de Parceria o Foro da Justiça Federal da localidade da parceira que é ICT da União, nos termos do inciso I do art. 109 da Constituição Federal. 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  <w:b/>
          <w:bCs/>
        </w:rPr>
      </w:pPr>
      <w:r w:rsidRPr="005536F2">
        <w:rPr>
          <w:rFonts w:ascii="Times New Roman" w:hAnsi="Times New Roman" w:cs="Times New Roman"/>
          <w:b/>
          <w:bCs/>
        </w:rPr>
        <w:t xml:space="preserve">CLÁUSULA DÉCIMA PRIMEIRA – PUBLICAÇÃO </w:t>
      </w:r>
    </w:p>
    <w:p w:rsidR="00104F95" w:rsidRPr="005536F2" w:rsidRDefault="00104F95" w:rsidP="00104F95">
      <w:pPr>
        <w:ind w:left="567"/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11.1. O presente Acordo de Parceria será publicado pela ICT da União, na forma de extrato, no Diário Oficial da União, sendo a publicação condição indispensável à sua eficácia. </w:t>
      </w: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</w:p>
    <w:p w:rsidR="00104F95" w:rsidRPr="005536F2" w:rsidRDefault="00104F95" w:rsidP="000E1728">
      <w:pPr>
        <w:ind w:left="567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11.1.1. Também será disponibilizada/publicizada uma via deste instrumento jurídico assinado e correlato Plano de Trabalho, entre outros documentos, no endereço eletrônico da ICT da União: </w:t>
      </w:r>
      <w:r w:rsidRPr="005536F2">
        <w:rPr>
          <w:rFonts w:ascii="Times New Roman" w:hAnsi="Times New Roman" w:cs="Times New Roman"/>
          <w:color w:val="FF0000"/>
        </w:rPr>
        <w:t xml:space="preserve">http//: </w:t>
      </w:r>
      <w:proofErr w:type="spellStart"/>
      <w:r w:rsidRPr="005536F2">
        <w:rPr>
          <w:rFonts w:ascii="Times New Roman" w:hAnsi="Times New Roman" w:cs="Times New Roman"/>
          <w:color w:val="FF0000"/>
        </w:rPr>
        <w:t>www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r w:rsidRPr="005536F2">
        <w:rPr>
          <w:rFonts w:ascii="Times New Roman" w:hAnsi="Times New Roman" w:cs="Times New Roman"/>
        </w:rPr>
        <w:t>.</w:t>
      </w:r>
    </w:p>
    <w:p w:rsidR="00104F95" w:rsidRPr="005536F2" w:rsidRDefault="00104F95" w:rsidP="00104F95">
      <w:pPr>
        <w:jc w:val="center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E, assim, justas e de acordo, os parceiros assinam o presente instrumento em duas vias de igual teor e forma na presença de duas testemunhas, para que se produzam seus efeitos jurídicos.</w:t>
      </w:r>
    </w:p>
    <w:p w:rsidR="00104F95" w:rsidRPr="005536F2" w:rsidRDefault="00104F95" w:rsidP="00104F95">
      <w:pPr>
        <w:jc w:val="center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>São José dos Campos, SP, ......... de ................................. de 20</w:t>
      </w:r>
      <w:proofErr w:type="gramStart"/>
      <w:r w:rsidRPr="005536F2">
        <w:rPr>
          <w:rFonts w:ascii="Times New Roman" w:hAnsi="Times New Roman" w:cs="Times New Roman"/>
        </w:rPr>
        <w:t>.....</w:t>
      </w:r>
      <w:proofErr w:type="gramEnd"/>
    </w:p>
    <w:p w:rsidR="00104F95" w:rsidRPr="005536F2" w:rsidRDefault="00104F95" w:rsidP="00104F95">
      <w:pPr>
        <w:spacing w:before="240" w:after="240" w:line="276" w:lineRule="auto"/>
        <w:ind w:right="-15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04F95" w:rsidRPr="005536F2" w:rsidRDefault="00104F95" w:rsidP="00104F95">
      <w:pPr>
        <w:spacing w:before="240" w:after="240"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536F2">
        <w:rPr>
          <w:rFonts w:ascii="Times New Roman" w:hAnsi="Times New Roman" w:cs="Times New Roman"/>
          <w:b/>
        </w:rPr>
        <w:t>Assinatura do Diretor da ICT da União</w:t>
      </w:r>
    </w:p>
    <w:p w:rsidR="00104F95" w:rsidRPr="005536F2" w:rsidRDefault="00104F95" w:rsidP="00104F95">
      <w:pPr>
        <w:spacing w:before="240" w:after="240"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spacing w:before="240" w:after="240"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536F2">
        <w:rPr>
          <w:rFonts w:ascii="Times New Roman" w:hAnsi="Times New Roman" w:cs="Times New Roman"/>
          <w:b/>
        </w:rPr>
        <w:t>Assinatura do Parceiro</w:t>
      </w: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</w:rPr>
      </w:pPr>
      <w:r w:rsidRPr="005536F2">
        <w:rPr>
          <w:rFonts w:ascii="Times New Roman" w:hAnsi="Times New Roman" w:cs="Times New Roman"/>
          <w:b/>
        </w:rPr>
        <w:t>Testemunha</w:t>
      </w:r>
    </w:p>
    <w:p w:rsidR="00104F95" w:rsidRPr="005536F2" w:rsidRDefault="00104F95" w:rsidP="00104F95">
      <w:pPr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</w:rPr>
      </w:pPr>
      <w:r w:rsidRPr="005536F2">
        <w:rPr>
          <w:rFonts w:ascii="Times New Roman" w:hAnsi="Times New Roman" w:cs="Times New Roman"/>
          <w:b/>
        </w:rPr>
        <w:t>Testemunha</w:t>
      </w:r>
    </w:p>
    <w:p w:rsidR="00104F95" w:rsidRPr="005536F2" w:rsidRDefault="00104F95" w:rsidP="00104F95">
      <w:pPr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04F95" w:rsidRPr="005536F2" w:rsidRDefault="00104F95" w:rsidP="00104F95">
      <w:pPr>
        <w:jc w:val="center"/>
        <w:rPr>
          <w:rFonts w:ascii="Times New Roman" w:hAnsi="Times New Roman" w:cs="Times New Roman"/>
        </w:rPr>
      </w:pPr>
    </w:p>
    <w:p w:rsidR="000E1728" w:rsidRDefault="000E1728" w:rsidP="00104F95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04F95" w:rsidRPr="005536F2" w:rsidRDefault="00104F95" w:rsidP="00104F95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536F2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ANEXO I </w:t>
      </w:r>
    </w:p>
    <w:p w:rsidR="00104F95" w:rsidRPr="005536F2" w:rsidRDefault="00104F95" w:rsidP="00104F95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536F2">
        <w:rPr>
          <w:rFonts w:ascii="Times New Roman" w:hAnsi="Times New Roman" w:cs="Times New Roman"/>
          <w:b/>
          <w:bCs/>
          <w:sz w:val="40"/>
          <w:szCs w:val="40"/>
        </w:rPr>
        <w:t xml:space="preserve">PLANO DE TRABALHO </w:t>
      </w:r>
    </w:p>
    <w:p w:rsidR="00104F95" w:rsidRPr="005536F2" w:rsidRDefault="00104F95" w:rsidP="00104F95">
      <w:pPr>
        <w:spacing w:line="360" w:lineRule="auto"/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spacing w:line="360" w:lineRule="auto"/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spacing w:line="360" w:lineRule="auto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  <w:b/>
        </w:rPr>
        <w:t xml:space="preserve">Acordo de Parceria </w:t>
      </w:r>
      <w:proofErr w:type="gramStart"/>
      <w:r w:rsidRPr="005536F2">
        <w:rPr>
          <w:rFonts w:ascii="Times New Roman" w:hAnsi="Times New Roman" w:cs="Times New Roman"/>
          <w:b/>
        </w:rPr>
        <w:t>nº</w:t>
      </w:r>
      <w:r w:rsidRPr="005536F2">
        <w:rPr>
          <w:rFonts w:ascii="Times New Roman" w:hAnsi="Times New Roman" w:cs="Times New Roman"/>
        </w:rPr>
        <w:t xml:space="preserve"> 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proofErr w:type="gramEnd"/>
      <w:r w:rsidRPr="005536F2">
        <w:rPr>
          <w:rFonts w:ascii="Times New Roman" w:hAnsi="Times New Roman" w:cs="Times New Roman"/>
          <w:color w:val="FF0000"/>
        </w:rPr>
        <w:t xml:space="preserve"> ________</w:t>
      </w:r>
    </w:p>
    <w:p w:rsidR="00104F95" w:rsidRPr="005536F2" w:rsidRDefault="00104F95" w:rsidP="00104F95">
      <w:pPr>
        <w:spacing w:line="360" w:lineRule="auto"/>
        <w:jc w:val="both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  <w:b/>
        </w:rPr>
        <w:t>NUP:</w:t>
      </w:r>
      <w:r w:rsidRPr="005536F2">
        <w:rPr>
          <w:rFonts w:ascii="Times New Roman" w:hAnsi="Times New Roman" w:cs="Times New Roman"/>
        </w:rPr>
        <w:t xml:space="preserve">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________</w:t>
      </w:r>
    </w:p>
    <w:p w:rsidR="00104F95" w:rsidRPr="005536F2" w:rsidRDefault="00104F95" w:rsidP="00104F95">
      <w:pPr>
        <w:spacing w:line="360" w:lineRule="auto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spacing w:line="360" w:lineRule="auto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  <w:b/>
        </w:rPr>
        <w:t>Projeto institucional relacionado</w:t>
      </w:r>
      <w:r w:rsidRPr="005536F2">
        <w:rPr>
          <w:rFonts w:ascii="Times New Roman" w:hAnsi="Times New Roman" w:cs="Times New Roman"/>
        </w:rPr>
        <w:t xml:space="preserve">: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________</w:t>
      </w:r>
    </w:p>
    <w:p w:rsidR="00104F95" w:rsidRPr="005536F2" w:rsidRDefault="00104F95" w:rsidP="00104F95">
      <w:pPr>
        <w:spacing w:line="360" w:lineRule="auto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  <w:b/>
        </w:rPr>
        <w:t>NUP (principal):</w:t>
      </w:r>
      <w:r w:rsidRPr="005536F2">
        <w:rPr>
          <w:rFonts w:ascii="Times New Roman" w:hAnsi="Times New Roman" w:cs="Times New Roman"/>
        </w:rPr>
        <w:t xml:space="preserve">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________</w:t>
      </w:r>
    </w:p>
    <w:p w:rsidR="00104F95" w:rsidRPr="005536F2" w:rsidRDefault="00104F95" w:rsidP="00104F95">
      <w:pPr>
        <w:spacing w:line="360" w:lineRule="auto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</w:rPr>
      </w:pPr>
      <w:r w:rsidRPr="005536F2">
        <w:rPr>
          <w:rFonts w:ascii="Times New Roman" w:hAnsi="Times New Roman" w:cs="Times New Roman"/>
          <w:b/>
        </w:rPr>
        <w:t>1. QUALIFICAÇÃO DOS PARCEIROS</w:t>
      </w:r>
    </w:p>
    <w:p w:rsidR="00104F95" w:rsidRPr="005536F2" w:rsidRDefault="00104F95" w:rsidP="00104F95">
      <w:pPr>
        <w:spacing w:line="360" w:lineRule="auto"/>
        <w:ind w:left="567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Parceiro 001: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________</w:t>
      </w:r>
    </w:p>
    <w:p w:rsidR="00104F95" w:rsidRPr="005536F2" w:rsidRDefault="00104F95" w:rsidP="00104F95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Parceiro 002: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________</w:t>
      </w:r>
    </w:p>
    <w:p w:rsidR="00104F95" w:rsidRPr="005536F2" w:rsidRDefault="00104F95" w:rsidP="00104F95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Parceiro </w:t>
      </w:r>
      <w:proofErr w:type="spellStart"/>
      <w:r w:rsidRPr="005536F2">
        <w:rPr>
          <w:rFonts w:ascii="Times New Roman" w:hAnsi="Times New Roman" w:cs="Times New Roman"/>
        </w:rPr>
        <w:t>nnn</w:t>
      </w:r>
      <w:proofErr w:type="spellEnd"/>
      <w:r w:rsidRPr="005536F2">
        <w:rPr>
          <w:rFonts w:ascii="Times New Roman" w:hAnsi="Times New Roman" w:cs="Times New Roman"/>
        </w:rPr>
        <w:t xml:space="preserve">: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________</w:t>
      </w:r>
    </w:p>
    <w:p w:rsidR="00104F95" w:rsidRPr="005536F2" w:rsidRDefault="00104F95" w:rsidP="00104F95">
      <w:pPr>
        <w:pStyle w:val="PargrafodaLista"/>
        <w:spacing w:line="360" w:lineRule="auto"/>
        <w:ind w:left="390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spacing w:line="360" w:lineRule="auto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</w:rPr>
      </w:pPr>
      <w:r w:rsidRPr="005536F2">
        <w:rPr>
          <w:rFonts w:ascii="Times New Roman" w:hAnsi="Times New Roman" w:cs="Times New Roman"/>
          <w:b/>
        </w:rPr>
        <w:t>2. JUSTIFICATIVA DO ACORDO DE PARCERIA</w:t>
      </w:r>
    </w:p>
    <w:p w:rsidR="00104F95" w:rsidRPr="005536F2" w:rsidRDefault="00104F95" w:rsidP="00104F95">
      <w:pPr>
        <w:spacing w:line="360" w:lineRule="auto"/>
        <w:ind w:left="567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spacing w:line="360" w:lineRule="auto"/>
        <w:ind w:left="567"/>
        <w:rPr>
          <w:rFonts w:ascii="Times New Roman" w:hAnsi="Times New Roman" w:cs="Times New Roman"/>
        </w:rPr>
      </w:pPr>
      <w:r w:rsidRPr="005536F2">
        <w:rPr>
          <w:rFonts w:ascii="Times New Roman" w:hAnsi="Times New Roman" w:cs="Times New Roman"/>
        </w:rPr>
        <w:t xml:space="preserve">2.1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  <w:r w:rsidRPr="005536F2">
        <w:rPr>
          <w:rFonts w:ascii="Times New Roman" w:hAnsi="Times New Roman" w:cs="Times New Roman"/>
          <w:color w:val="FF0000"/>
        </w:rPr>
        <w:t xml:space="preserve"> </w:t>
      </w:r>
    </w:p>
    <w:p w:rsidR="00104F95" w:rsidRPr="005536F2" w:rsidRDefault="00104F95" w:rsidP="0010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</w:rPr>
      </w:pPr>
      <w:r w:rsidRPr="005536F2">
        <w:rPr>
          <w:rFonts w:ascii="Times New Roman" w:hAnsi="Times New Roman" w:cs="Times New Roman"/>
          <w:b/>
        </w:rPr>
        <w:t>3. RESULTADOS PRETENDIDOS COM A EXECUÇÃO DAS ATIVIDADES DO ACORDO DE PARCERIA:</w:t>
      </w:r>
    </w:p>
    <w:p w:rsidR="00104F95" w:rsidRPr="005536F2" w:rsidRDefault="00104F95" w:rsidP="00104F95">
      <w:pPr>
        <w:spacing w:line="360" w:lineRule="auto"/>
        <w:ind w:left="567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spacing w:line="360" w:lineRule="auto"/>
        <w:ind w:left="567"/>
        <w:rPr>
          <w:rFonts w:ascii="Times New Roman" w:hAnsi="Times New Roman" w:cs="Times New Roman"/>
          <w:color w:val="FF0000"/>
        </w:rPr>
      </w:pPr>
      <w:r w:rsidRPr="005536F2">
        <w:rPr>
          <w:rFonts w:ascii="Times New Roman" w:hAnsi="Times New Roman" w:cs="Times New Roman"/>
        </w:rPr>
        <w:t>3.1</w:t>
      </w:r>
      <w:r w:rsidRPr="005536F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36F2">
        <w:rPr>
          <w:rFonts w:ascii="Times New Roman" w:hAnsi="Times New Roman" w:cs="Times New Roman"/>
          <w:color w:val="FF0000"/>
        </w:rPr>
        <w:t>xxxxxxxxxxxxxxx</w:t>
      </w:r>
      <w:proofErr w:type="spellEnd"/>
    </w:p>
    <w:p w:rsidR="00104F95" w:rsidRPr="005536F2" w:rsidRDefault="00104F95" w:rsidP="00104F95">
      <w:pPr>
        <w:spacing w:line="360" w:lineRule="auto"/>
        <w:ind w:left="567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</w:rPr>
      </w:pPr>
      <w:r w:rsidRPr="005536F2">
        <w:rPr>
          <w:rFonts w:ascii="Times New Roman" w:hAnsi="Times New Roman" w:cs="Times New Roman"/>
          <w:b/>
        </w:rPr>
        <w:t>4. DESCRIÇÃO DAS ATIVIDADES CONJUNTAS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4.1. Atividade Conjunta 01: - </w:t>
      </w:r>
      <w:proofErr w:type="spellStart"/>
      <w:r w:rsidRPr="005536F2">
        <w:rPr>
          <w:rFonts w:eastAsiaTheme="minorEastAsia"/>
          <w:color w:val="FF0000"/>
        </w:rPr>
        <w:t>xxxxxxxxxxxxxxx</w:t>
      </w:r>
      <w:proofErr w:type="spellEnd"/>
      <w:r w:rsidRPr="005536F2">
        <w:rPr>
          <w:rFonts w:eastAsiaTheme="minorEastAsia"/>
        </w:rPr>
        <w:t xml:space="preserve"> (descrição pormenorizada)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4.2. Atividade Conjunta 02: - </w:t>
      </w:r>
      <w:proofErr w:type="spellStart"/>
      <w:r w:rsidRPr="005536F2">
        <w:rPr>
          <w:rFonts w:eastAsiaTheme="minorEastAsia"/>
          <w:color w:val="FF0000"/>
        </w:rPr>
        <w:t>xxxxxxxxxxxxxxx</w:t>
      </w:r>
      <w:proofErr w:type="spellEnd"/>
      <w:r w:rsidRPr="005536F2">
        <w:rPr>
          <w:rFonts w:eastAsiaTheme="minorEastAsia"/>
        </w:rPr>
        <w:t xml:space="preserve"> (descrição pormenorizada)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4.3. Atividade Conjunta 03: - </w:t>
      </w:r>
      <w:proofErr w:type="spellStart"/>
      <w:r w:rsidRPr="005536F2">
        <w:rPr>
          <w:rFonts w:eastAsiaTheme="minorEastAsia"/>
          <w:color w:val="FF0000"/>
        </w:rPr>
        <w:t>xxxxxxxxxxxxxxx</w:t>
      </w:r>
      <w:proofErr w:type="spellEnd"/>
      <w:r w:rsidRPr="005536F2">
        <w:rPr>
          <w:rFonts w:eastAsiaTheme="minorEastAsia"/>
        </w:rPr>
        <w:t xml:space="preserve"> (descrição pormenorizada)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eastAsiaTheme="minorEastAsia"/>
          <w:b/>
        </w:rPr>
      </w:pPr>
      <w:r w:rsidRPr="005536F2">
        <w:rPr>
          <w:rFonts w:eastAsiaTheme="minorEastAsia"/>
          <w:b/>
        </w:rPr>
        <w:lastRenderedPageBreak/>
        <w:t>5. METAS E PRAZOS ESTIPULADOS POR ATIVIDADE CONJUNTA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5.1. PARÂMETROS PARA CUMPRIMENTO DE CADA META E PRAZOS. 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5.1.1. Atividade Conjunta 01: -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  <w:r w:rsidRPr="005536F2">
        <w:rPr>
          <w:rFonts w:eastAsiaTheme="minorEastAsia"/>
        </w:rPr>
        <w:t xml:space="preserve"> (meta, prazo e parâmetro(s) para cumprimento)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5.1.2. Atividade Conjunta 02: -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  <w:r w:rsidRPr="005536F2">
        <w:rPr>
          <w:rFonts w:eastAsiaTheme="minorEastAsia"/>
        </w:rPr>
        <w:t xml:space="preserve"> (meta, prazo e parâmetro(s) para cumprimento)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5.1.3. Atividade Conjunta 03: -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  <w:r w:rsidRPr="005536F2">
        <w:rPr>
          <w:rFonts w:eastAsiaTheme="minorEastAsia"/>
        </w:rPr>
        <w:t xml:space="preserve"> (meta, prazo e parâmetro(s) para cumprimento)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eastAsiaTheme="minorEastAsia"/>
        </w:rPr>
      </w:pPr>
      <w:r w:rsidRPr="005536F2">
        <w:rPr>
          <w:rFonts w:eastAsiaTheme="minorEastAsia"/>
        </w:rPr>
        <w:t>5.2. RISCOS INERENTES A CADA META DE ATIVIDADE CONJUNTA.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5.2.1. Atividade Conjunta 01: -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  <w:r w:rsidRPr="005536F2">
        <w:rPr>
          <w:rFonts w:eastAsiaTheme="minorEastAsia"/>
        </w:rPr>
        <w:t xml:space="preserve"> (riscos)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5.2.2. Atividade Conjunta 02: -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(riscos)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5.2.3. Atividade Conjunta 03: -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(riscos)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eastAsiaTheme="minorEastAsia"/>
          <w:b/>
        </w:rPr>
      </w:pPr>
      <w:r w:rsidRPr="005536F2">
        <w:rPr>
          <w:rFonts w:eastAsiaTheme="minorEastAsia"/>
          <w:b/>
        </w:rPr>
        <w:t>6. DESCRIÇÃO DOS MEIOS QUE SERÃO EMPREGADOS PELOS PARCEIROS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eastAsiaTheme="minorEastAsia"/>
        </w:rPr>
      </w:pPr>
      <w:r w:rsidRPr="005536F2">
        <w:rPr>
          <w:rFonts w:eastAsiaTheme="minorEastAsia"/>
        </w:rPr>
        <w:t>6.1. Atividade Conjunta nº 1: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6.1.1. Recursos humanos envolvidos pelos parceiros (pesquisadores):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6.1.2. Recursos humanos envolvidos pelos parceiros (apoio/outros):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6.1.3. Equipamentos: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6.1.4. Laboratórios: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6.1.5. Infraestrutura: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6.1.6. Materiais: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6.1.7. Propriedade intelectual: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6.1.8. Outros: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  <w:r w:rsidRPr="005536F2">
        <w:rPr>
          <w:rFonts w:eastAsiaTheme="minorEastAsia"/>
        </w:rPr>
        <w:t>6.2. Atividade Conjunta nº 2: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6.2.1. Recursos humanos envolvidos pelos parceiros (pesquisadores):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6.2.2. Recursos humanos envolvidos pelos parceiros (apoio/outros):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6.2.3. Equipamentos: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6.2.4. Laboratórios: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6.2.5. Infraestrutura: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lastRenderedPageBreak/>
        <w:t xml:space="preserve">6.2.6. Materiais: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6.2.7. Propriedade intelectual: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6.2.8. Outros: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  <w:r w:rsidRPr="005536F2">
        <w:rPr>
          <w:rFonts w:eastAsiaTheme="minorEastAsia"/>
        </w:rPr>
        <w:t>6.3. Atividade Conjunta nº 3: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eastAsiaTheme="minorEastAsia"/>
          <w:b/>
        </w:rPr>
      </w:pPr>
      <w:r w:rsidRPr="005536F2">
        <w:rPr>
          <w:rFonts w:eastAsiaTheme="minorEastAsia"/>
          <w:b/>
        </w:rPr>
        <w:t>7. CONCESSÃO DE BOLSAS DE ESTÍMULO À INOVAÇÃO (§ 4º do art. 35 do Decreto nº 9.283/2018)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42" w:hanging="42"/>
        <w:jc w:val="both"/>
        <w:rPr>
          <w:rFonts w:eastAsiaTheme="minorEastAsia"/>
        </w:rPr>
      </w:pPr>
      <w:r w:rsidRPr="005536F2">
        <w:rPr>
          <w:rFonts w:eastAsiaTheme="minorEastAsia"/>
        </w:rPr>
        <w:t>7.1. Atividade Conjunta nº 1:</w:t>
      </w: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609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7.1.1. Bolsista 001: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76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7.1.1.1. Valor: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76"/>
        <w:jc w:val="both"/>
        <w:rPr>
          <w:rFonts w:eastAsiaTheme="minorEastAsia"/>
          <w:color w:val="FF0000"/>
        </w:rPr>
      </w:pPr>
      <w:r w:rsidRPr="005536F2">
        <w:rPr>
          <w:rFonts w:eastAsiaTheme="minorEastAsia"/>
        </w:rPr>
        <w:t xml:space="preserve">7.1.1.2. Período: de   </w:t>
      </w:r>
      <w:proofErr w:type="spellStart"/>
      <w:r w:rsidRPr="005536F2">
        <w:rPr>
          <w:rFonts w:eastAsiaTheme="minorEastAsia"/>
          <w:color w:val="FF0000"/>
        </w:rPr>
        <w:t>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 xml:space="preserve">/ </w:t>
      </w:r>
      <w:proofErr w:type="spellStart"/>
      <w:r w:rsidRPr="005536F2">
        <w:rPr>
          <w:rFonts w:eastAsiaTheme="minorEastAsia"/>
          <w:color w:val="FF0000"/>
        </w:rPr>
        <w:t>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/20</w:t>
      </w:r>
      <w:r w:rsidRPr="005536F2">
        <w:rPr>
          <w:rFonts w:eastAsiaTheme="minorEastAsia"/>
          <w:color w:val="FF0000"/>
        </w:rPr>
        <w:t>xx</w:t>
      </w:r>
      <w:r w:rsidRPr="005536F2">
        <w:rPr>
          <w:rFonts w:eastAsiaTheme="minorEastAsia"/>
        </w:rPr>
        <w:t xml:space="preserve">    </w:t>
      </w:r>
      <w:proofErr w:type="gramStart"/>
      <w:r w:rsidRPr="005536F2">
        <w:rPr>
          <w:rFonts w:eastAsiaTheme="minorEastAsia"/>
        </w:rPr>
        <w:t xml:space="preserve">a  </w:t>
      </w:r>
      <w:proofErr w:type="spellStart"/>
      <w:r w:rsidRPr="005536F2">
        <w:rPr>
          <w:rFonts w:eastAsiaTheme="minorEastAsia"/>
          <w:color w:val="FF0000"/>
        </w:rPr>
        <w:t>xx</w:t>
      </w:r>
      <w:proofErr w:type="spellEnd"/>
      <w:proofErr w:type="gram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/</w:t>
      </w:r>
      <w:proofErr w:type="spellStart"/>
      <w:r w:rsidRPr="005536F2">
        <w:rPr>
          <w:rFonts w:eastAsiaTheme="minorEastAsia"/>
          <w:color w:val="FF0000"/>
        </w:rPr>
        <w:t>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 xml:space="preserve">/ </w:t>
      </w:r>
      <w:r w:rsidRPr="005536F2">
        <w:rPr>
          <w:rFonts w:eastAsiaTheme="minorEastAsia"/>
          <w:color w:val="FF0000"/>
        </w:rPr>
        <w:t>20xx</w:t>
      </w: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76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7.1.1.3. Forma de custeio: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76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7.1.1.4. Observações: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609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7.1.2. Bolsista 002: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76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7.1.2.1. Valor: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76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7.1.2.2. Período: de </w:t>
      </w:r>
      <w:proofErr w:type="spellStart"/>
      <w:r w:rsidRPr="005536F2">
        <w:rPr>
          <w:rFonts w:eastAsiaTheme="minorEastAsia"/>
          <w:color w:val="FF0000"/>
        </w:rPr>
        <w:t>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 xml:space="preserve">/ </w:t>
      </w:r>
      <w:proofErr w:type="spellStart"/>
      <w:r w:rsidRPr="005536F2">
        <w:rPr>
          <w:rFonts w:eastAsiaTheme="minorEastAsia"/>
          <w:color w:val="FF0000"/>
        </w:rPr>
        <w:t>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/20</w:t>
      </w:r>
      <w:r w:rsidRPr="005536F2">
        <w:rPr>
          <w:rFonts w:eastAsiaTheme="minorEastAsia"/>
          <w:color w:val="FF0000"/>
        </w:rPr>
        <w:t xml:space="preserve">xx </w:t>
      </w:r>
      <w:r w:rsidRPr="005536F2">
        <w:rPr>
          <w:rFonts w:eastAsiaTheme="minorEastAsia"/>
        </w:rPr>
        <w:t xml:space="preserve">   </w:t>
      </w:r>
      <w:proofErr w:type="gramStart"/>
      <w:r w:rsidRPr="005536F2">
        <w:rPr>
          <w:rFonts w:eastAsiaTheme="minorEastAsia"/>
        </w:rPr>
        <w:t xml:space="preserve">a  </w:t>
      </w:r>
      <w:proofErr w:type="spellStart"/>
      <w:r w:rsidRPr="005536F2">
        <w:rPr>
          <w:rFonts w:eastAsiaTheme="minorEastAsia"/>
          <w:color w:val="FF0000"/>
        </w:rPr>
        <w:t>xx</w:t>
      </w:r>
      <w:proofErr w:type="spellEnd"/>
      <w:proofErr w:type="gramEnd"/>
      <w:r w:rsidRPr="005536F2">
        <w:rPr>
          <w:rFonts w:eastAsiaTheme="minorEastAsia"/>
        </w:rPr>
        <w:t xml:space="preserve"> /</w:t>
      </w:r>
      <w:proofErr w:type="spellStart"/>
      <w:r w:rsidRPr="005536F2">
        <w:rPr>
          <w:rFonts w:eastAsiaTheme="minorEastAsia"/>
          <w:color w:val="FF0000"/>
        </w:rPr>
        <w:t>xx</w:t>
      </w:r>
      <w:proofErr w:type="spellEnd"/>
      <w:r w:rsidRPr="005536F2">
        <w:rPr>
          <w:rFonts w:eastAsiaTheme="minorEastAsia"/>
        </w:rPr>
        <w:t xml:space="preserve"> / 20</w:t>
      </w:r>
      <w:r w:rsidRPr="005536F2">
        <w:rPr>
          <w:rFonts w:eastAsiaTheme="minorEastAsia"/>
          <w:color w:val="FF0000"/>
        </w:rPr>
        <w:t>xx</w:t>
      </w: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76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7.1.2.3. Forma de custeio: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76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7.1.2.4. Observações: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609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7.1.3. Bolsista </w:t>
      </w:r>
      <w:proofErr w:type="spellStart"/>
      <w:r w:rsidRPr="005536F2">
        <w:rPr>
          <w:rFonts w:eastAsiaTheme="minorEastAsia"/>
        </w:rPr>
        <w:t>nnn</w:t>
      </w:r>
      <w:proofErr w:type="spellEnd"/>
      <w:r w:rsidRPr="005536F2">
        <w:rPr>
          <w:rFonts w:eastAsiaTheme="minorEastAsia"/>
        </w:rPr>
        <w:t>: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eastAsiaTheme="minorEastAsia"/>
          <w:b/>
        </w:rPr>
      </w:pPr>
      <w:r w:rsidRPr="005536F2">
        <w:rPr>
          <w:rFonts w:eastAsiaTheme="minorEastAsia"/>
          <w:b/>
        </w:rPr>
        <w:t>8. CRITÉRIOS E FORMAS PARA ALTERAÇÃO DO PLANO DE TRABALHO (§ 2º do art. 35 do Decreto nº 9.283/2018)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8.1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eastAsiaTheme="minorEastAsia"/>
          <w:b/>
        </w:rPr>
      </w:pPr>
      <w:r w:rsidRPr="005536F2">
        <w:rPr>
          <w:rFonts w:eastAsiaTheme="minorEastAsia"/>
          <w:b/>
        </w:rPr>
        <w:t>9. REMUNERAÇÃO DO CAPITAL INTELECTUAL (§ 5º do art. 35 do Decreto nº 9.283/2018)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536F2">
        <w:rPr>
          <w:rFonts w:eastAsiaTheme="minorEastAsia"/>
        </w:rPr>
        <w:t>9.1.</w:t>
      </w:r>
      <w:r w:rsidRPr="005536F2">
        <w:rPr>
          <w:rFonts w:eastAsiaTheme="minorEastAsia"/>
          <w:color w:val="FF0000"/>
        </w:rPr>
        <w:t xml:space="preserve">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(valores e destinação)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eastAsiaTheme="minorEastAsia"/>
          <w:b/>
        </w:rPr>
      </w:pPr>
      <w:r w:rsidRPr="005536F2">
        <w:rPr>
          <w:rFonts w:eastAsiaTheme="minorEastAsia"/>
          <w:b/>
        </w:rPr>
        <w:lastRenderedPageBreak/>
        <w:t>10. TRANSFERÊNCIA DE RECURSOS FINANCEIROS DO PARCEIRO PRIVADO PARA O PARCEIRO PÚBLICO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536F2">
        <w:rPr>
          <w:rFonts w:eastAsiaTheme="minorEastAsia"/>
        </w:rPr>
        <w:t>10.1. Não haverá transferência de recursos financeiros do parceiro privado para o parceiro público.</w:t>
      </w: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536F2">
        <w:rPr>
          <w:rFonts w:eastAsiaTheme="minorEastAsia"/>
        </w:rPr>
        <w:t>ou</w:t>
      </w: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10.1. O parceiro </w:t>
      </w:r>
      <w:proofErr w:type="spellStart"/>
      <w:r w:rsidRPr="005536F2">
        <w:rPr>
          <w:rFonts w:eastAsiaTheme="minorEastAsia"/>
          <w:color w:val="FF0000"/>
        </w:rPr>
        <w:t>xxxxx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 xml:space="preserve">se compromete a transferir recursos financeiros para a execução do Acordo de Parceria no montante total de R$ </w:t>
      </w:r>
      <w:proofErr w:type="spellStart"/>
      <w:r w:rsidRPr="005536F2">
        <w:rPr>
          <w:rFonts w:eastAsiaTheme="minorEastAsia"/>
          <w:color w:val="FF0000"/>
        </w:rPr>
        <w:t>xxxxxx</w:t>
      </w:r>
      <w:proofErr w:type="spellEnd"/>
      <w:r w:rsidRPr="005536F2">
        <w:rPr>
          <w:rFonts w:eastAsiaTheme="minorEastAsia"/>
        </w:rPr>
        <w:t>, segundo o cronograma de execução deste Plano de Trabalho.</w:t>
      </w: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10.2. Os recursos financeiros serão disponibilizados para a fundação de apoio </w:t>
      </w:r>
      <w:proofErr w:type="spellStart"/>
      <w:r w:rsidRPr="005536F2">
        <w:rPr>
          <w:rFonts w:eastAsiaTheme="minorEastAsia"/>
          <w:color w:val="FF0000"/>
        </w:rPr>
        <w:t>xxxxxxx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a qual deverá aplicar os valores segundo as determinações da ICT apoiada.</w:t>
      </w: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536F2">
        <w:rPr>
          <w:rFonts w:eastAsiaTheme="minorEastAsia"/>
        </w:rPr>
        <w:t>10.3. A prestação de contas pelo uso dos recursos financeiros transferidos pelo parceiro privado e disponibilizados para a fundação de apoio para aplicar na execução deste Acordo de Parceria é de responsabilidade exclusiva desta última.</w:t>
      </w: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567"/>
        <w:jc w:val="both"/>
        <w:rPr>
          <w:rFonts w:eastAsiaTheme="minorEastAsia"/>
        </w:rPr>
      </w:pPr>
      <w:r w:rsidRPr="005536F2">
        <w:rPr>
          <w:rFonts w:eastAsiaTheme="minorEastAsia"/>
        </w:rPr>
        <w:t>10.3.1. A gestão de tais recursos financeiros pela fundação de apoio seguirá o procedimento definido pela ICT apoiada, segundo as disposições gerais da Norma de Relacionamento da ICT com sua fundação de apoio, e também, as disposições específicas definidas pela ICT apoiada para o suporte a ser prestado ao projeto ao qual este Acordo de Parceria está atrelado.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eastAsiaTheme="minorEastAsia"/>
          <w:b/>
        </w:rPr>
      </w:pPr>
      <w:r w:rsidRPr="005536F2">
        <w:rPr>
          <w:rFonts w:eastAsiaTheme="minorEastAsia"/>
          <w:b/>
        </w:rPr>
        <w:t>11. CRONOGRAMA DE EXECUÇÃO FÍSICO-FINANCEIRO DO ACORDO DE PARCERIA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536F2">
        <w:rPr>
          <w:rFonts w:eastAsiaTheme="minorEastAsia"/>
        </w:rPr>
        <w:t>11.1. O Acordo de Parceria será executado segundo o cronograma abaixo:</w:t>
      </w:r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eastAsiaTheme="minorEastAsia"/>
          <w:color w:val="FF0000"/>
        </w:rPr>
      </w:pPr>
      <w:proofErr w:type="spellStart"/>
      <w:r w:rsidRPr="005536F2">
        <w:rPr>
          <w:rFonts w:eastAsiaTheme="minorEastAsia"/>
          <w:color w:val="FF0000"/>
        </w:rPr>
        <w:t>xxxxxxxxxxxxxxxxxxxxxxxxxxxxxxxxxxxxxxxxxxx</w:t>
      </w:r>
      <w:proofErr w:type="spellEnd"/>
    </w:p>
    <w:p w:rsidR="00104F95" w:rsidRPr="005536F2" w:rsidRDefault="00104F95" w:rsidP="00104F9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eastAsiaTheme="minorEastAsia"/>
          <w:b/>
        </w:rPr>
      </w:pPr>
      <w:r w:rsidRPr="005536F2">
        <w:rPr>
          <w:rFonts w:eastAsiaTheme="minorEastAsia"/>
          <w:b/>
        </w:rPr>
        <w:t>12. RECURSOS FINANCEIROS E NÃO FINANCEIROS ESTIMADOS PARA A EXECUÇÃO DO ACORDO DE PARCERIA</w:t>
      </w:r>
    </w:p>
    <w:p w:rsidR="00104F95" w:rsidRPr="005536F2" w:rsidRDefault="00104F95" w:rsidP="00104F95">
      <w:pPr>
        <w:pStyle w:val="Corpodetexto"/>
        <w:ind w:firstLine="525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 O parceiro </w:t>
      </w:r>
      <w:proofErr w:type="spellStart"/>
      <w:r w:rsidRPr="005536F2">
        <w:rPr>
          <w:rFonts w:eastAsiaTheme="minorEastAsia"/>
          <w:color w:val="FF0000"/>
        </w:rPr>
        <w:t>xxxx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(ICT da União) participará com os seguintes recursos:</w:t>
      </w:r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12.1.1. Pessoal: (Servidores da ICT)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12.1.2. Material: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12.1.3. Uso de equipamentos da ICT: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12.1.4. Uso de laboratórios da ICT: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12.1.5. Uso de infraestrutura da ICT: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12.1.6. Uso de propriedade intelectual da ICT: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  <w:r w:rsidRPr="005536F2">
        <w:rPr>
          <w:rFonts w:eastAsiaTheme="minorEastAsia"/>
          <w:color w:val="FF0000"/>
        </w:rPr>
        <w:t xml:space="preserve"> </w:t>
      </w:r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12.1.7. Concessão de Bolsas: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12.1.8. Outros: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12.1.9. O valor econômico/financeiro total estimado da participação da ICT: R$ </w:t>
      </w:r>
      <w:proofErr w:type="spellStart"/>
      <w:r w:rsidRPr="005536F2">
        <w:rPr>
          <w:rFonts w:eastAsiaTheme="minorEastAsia"/>
          <w:color w:val="FF0000"/>
        </w:rPr>
        <w:t>xxxxxxxxxxxx</w:t>
      </w:r>
      <w:proofErr w:type="spellEnd"/>
    </w:p>
    <w:p w:rsidR="00104F95" w:rsidRPr="005536F2" w:rsidRDefault="00104F95" w:rsidP="000E1728">
      <w:pPr>
        <w:pStyle w:val="Corpodetexto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 O parceiro </w:t>
      </w:r>
      <w:proofErr w:type="spellStart"/>
      <w:r w:rsidRPr="005536F2">
        <w:rPr>
          <w:rFonts w:eastAsiaTheme="minorEastAsia"/>
          <w:color w:val="FF0000"/>
        </w:rPr>
        <w:t>xxxx</w:t>
      </w:r>
      <w:proofErr w:type="spellEnd"/>
      <w:r w:rsidRPr="005536F2">
        <w:rPr>
          <w:rFonts w:eastAsiaTheme="minorEastAsia"/>
          <w:color w:val="FF0000"/>
        </w:rPr>
        <w:t xml:space="preserve"> </w:t>
      </w:r>
      <w:r w:rsidRPr="005536F2">
        <w:rPr>
          <w:rFonts w:eastAsiaTheme="minorEastAsia"/>
        </w:rPr>
        <w:t>(ICT da União) participará com os seguintes recursos:</w:t>
      </w:r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12.2.1. Pessoal: (Servidores da ICT)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12.2.2. Material: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12.2.3. Uso de equipamentos da ICT: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12.2.4. Uso de laboratórios da ICT: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12.2.5. Uso de infraestrutura da ICT: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12.2.6. Uso de propriedade intelectual da ICT: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  <w:r w:rsidRPr="005536F2">
        <w:rPr>
          <w:rFonts w:eastAsiaTheme="minorEastAsia"/>
          <w:color w:val="FF0000"/>
        </w:rPr>
        <w:t xml:space="preserve"> </w:t>
      </w:r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12.2.7. Concessão de Bolsas: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12.2.8. Outros: </w:t>
      </w:r>
      <w:proofErr w:type="spellStart"/>
      <w:r w:rsidRPr="005536F2">
        <w:rPr>
          <w:rFonts w:eastAsiaTheme="minorEastAsia"/>
          <w:color w:val="FF0000"/>
        </w:rPr>
        <w:t>xxxxxxxxx</w:t>
      </w:r>
      <w:proofErr w:type="spellEnd"/>
      <w:r w:rsidRPr="005536F2">
        <w:rPr>
          <w:rFonts w:eastAsiaTheme="minorEastAsia"/>
        </w:rPr>
        <w:t xml:space="preserve">, equivalente a R$ </w:t>
      </w:r>
      <w:proofErr w:type="spellStart"/>
      <w:r w:rsidRPr="005536F2">
        <w:rPr>
          <w:rFonts w:eastAsiaTheme="minorEastAsia"/>
          <w:color w:val="FF0000"/>
        </w:rPr>
        <w:t>xxxxxxxx</w:t>
      </w:r>
      <w:proofErr w:type="spellEnd"/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12.2.9. O valor econômico/financeiro total estimado da participação da ICT: R$ </w:t>
      </w:r>
      <w:proofErr w:type="spellStart"/>
      <w:r w:rsidRPr="005536F2">
        <w:rPr>
          <w:rFonts w:eastAsiaTheme="minorEastAsia"/>
          <w:color w:val="FF0000"/>
        </w:rPr>
        <w:t>xxxxxxxxxxxx</w:t>
      </w:r>
      <w:proofErr w:type="spellEnd"/>
    </w:p>
    <w:p w:rsidR="00104F95" w:rsidRPr="005536F2" w:rsidRDefault="00104F95" w:rsidP="000E1728">
      <w:pPr>
        <w:pStyle w:val="Corpodetexto"/>
        <w:jc w:val="both"/>
        <w:rPr>
          <w:rFonts w:eastAsiaTheme="minorEastAsia"/>
        </w:rPr>
      </w:pPr>
    </w:p>
    <w:p w:rsidR="00104F95" w:rsidRPr="005536F2" w:rsidRDefault="00104F95" w:rsidP="000E1728">
      <w:pPr>
        <w:pStyle w:val="Corpodetexto"/>
        <w:jc w:val="both"/>
        <w:rPr>
          <w:rFonts w:eastAsiaTheme="minorEastAsia"/>
        </w:rPr>
      </w:pPr>
      <w:r w:rsidRPr="005536F2">
        <w:rPr>
          <w:rFonts w:eastAsiaTheme="minorEastAsia"/>
        </w:rPr>
        <w:lastRenderedPageBreak/>
        <w:t>12.3. Portanto, a participação econômica/financeira dos parceiros é na proporção d:</w:t>
      </w:r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- Parceiro 001: </w:t>
      </w:r>
      <w:proofErr w:type="spellStart"/>
      <w:r w:rsidRPr="005536F2">
        <w:rPr>
          <w:rFonts w:eastAsiaTheme="minorEastAsia"/>
          <w:color w:val="FF0000"/>
        </w:rPr>
        <w:t>xxxxx</w:t>
      </w:r>
      <w:proofErr w:type="spellEnd"/>
      <w:r w:rsidRPr="005536F2">
        <w:rPr>
          <w:rFonts w:eastAsiaTheme="minorEastAsia"/>
        </w:rPr>
        <w:t>%</w:t>
      </w:r>
    </w:p>
    <w:p w:rsidR="00104F95" w:rsidRPr="005536F2" w:rsidRDefault="00104F95" w:rsidP="000E1728">
      <w:pPr>
        <w:pStyle w:val="Corpodetex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- Parceiro 002: </w:t>
      </w:r>
      <w:proofErr w:type="spellStart"/>
      <w:r w:rsidRPr="005536F2">
        <w:rPr>
          <w:rFonts w:eastAsiaTheme="minorEastAsia"/>
          <w:color w:val="FF0000"/>
        </w:rPr>
        <w:t>xxxxx</w:t>
      </w:r>
      <w:proofErr w:type="spellEnd"/>
      <w:r w:rsidRPr="005536F2">
        <w:rPr>
          <w:rFonts w:eastAsiaTheme="minorEastAsia"/>
        </w:rPr>
        <w:t>%</w:t>
      </w:r>
    </w:p>
    <w:p w:rsidR="00104F95" w:rsidRPr="005536F2" w:rsidRDefault="00104F95" w:rsidP="00104F95">
      <w:pPr>
        <w:pStyle w:val="Corpodetexto"/>
        <w:ind w:firstLine="525"/>
        <w:jc w:val="both"/>
        <w:rPr>
          <w:rFonts w:eastAsiaTheme="minorEastAsia"/>
        </w:rPr>
      </w:pPr>
    </w:p>
    <w:p w:rsidR="00104F95" w:rsidRPr="005536F2" w:rsidRDefault="00104F95" w:rsidP="00104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eastAsiaTheme="minorEastAsia"/>
          <w:b/>
        </w:rPr>
      </w:pPr>
      <w:r w:rsidRPr="005536F2">
        <w:rPr>
          <w:rFonts w:eastAsiaTheme="minorEastAsia"/>
          <w:b/>
        </w:rPr>
        <w:t>13. RELATÓRIO FINAL DO ACORDO DE PARCERIA</w:t>
      </w:r>
    </w:p>
    <w:p w:rsidR="00104F95" w:rsidRPr="005536F2" w:rsidRDefault="00104F95" w:rsidP="000E1728">
      <w:pPr>
        <w:pStyle w:val="Corpodetexto"/>
        <w:jc w:val="both"/>
        <w:rPr>
          <w:rFonts w:eastAsiaTheme="minorEastAsia"/>
        </w:rPr>
      </w:pPr>
      <w:r w:rsidRPr="005536F2">
        <w:rPr>
          <w:rFonts w:eastAsiaTheme="minorEastAsia"/>
        </w:rPr>
        <w:t>13.1. No prazo de 30 (trinta) dias do término do Acordo de Parceria, será apresentado o relatório final da sua execução, elaborado pelos representantes de cada parceiro, cujo conteúdo mínimo deverá informar:</w:t>
      </w:r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  <w:color w:val="FF0000"/>
        </w:rPr>
      </w:pPr>
      <w:r w:rsidRPr="005536F2">
        <w:rPr>
          <w:rFonts w:eastAsiaTheme="minorEastAsia"/>
        </w:rPr>
        <w:t xml:space="preserve">13.1.1. </w:t>
      </w:r>
      <w:proofErr w:type="spellStart"/>
      <w:r w:rsidRPr="005536F2">
        <w:rPr>
          <w:rFonts w:eastAsiaTheme="minorEastAsia"/>
          <w:color w:val="FF0000"/>
        </w:rPr>
        <w:t>xxxxxxxxxxxxxxxxxxxxxxxxxxxxxxxxxxxxxxxxxxx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13.1.2. </w:t>
      </w:r>
      <w:proofErr w:type="spellStart"/>
      <w:r w:rsidRPr="005536F2">
        <w:rPr>
          <w:rFonts w:eastAsiaTheme="minorEastAsia"/>
          <w:color w:val="FF0000"/>
        </w:rPr>
        <w:t>xxxxxxxxxxxxxxxxxxxxxxxxxxxxxxxxxxxxxxxxxxx</w:t>
      </w:r>
      <w:proofErr w:type="spellEnd"/>
    </w:p>
    <w:p w:rsidR="00104F95" w:rsidRPr="005536F2" w:rsidRDefault="00104F95" w:rsidP="000E1728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eastAsiaTheme="minorEastAsia"/>
        </w:rPr>
      </w:pPr>
      <w:r w:rsidRPr="005536F2">
        <w:rPr>
          <w:rFonts w:eastAsiaTheme="minorEastAsia"/>
        </w:rPr>
        <w:t xml:space="preserve">13.1.n. </w:t>
      </w:r>
      <w:proofErr w:type="spellStart"/>
      <w:r w:rsidRPr="005536F2">
        <w:rPr>
          <w:rFonts w:eastAsiaTheme="minorEastAsia"/>
          <w:color w:val="FF0000"/>
        </w:rPr>
        <w:t>xxxxxxxxxxxxxxxxxxxxxxxxxxxxxxxxxxxxxxxxxxx</w:t>
      </w:r>
      <w:proofErr w:type="spellEnd"/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b/>
          <w:i w:val="0"/>
          <w:iCs w:val="0"/>
        </w:rPr>
      </w:pPr>
      <w:r w:rsidRPr="005536F2">
        <w:rPr>
          <w:rFonts w:ascii="Times New Roman" w:hAnsi="Times New Roman" w:cs="Times New Roman"/>
          <w:b/>
          <w:i w:val="0"/>
          <w:iCs w:val="0"/>
        </w:rPr>
        <w:t xml:space="preserve">NOTA EXPLICATIVA: 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>As informações do relatório devem atender ao que for definido pelo NIT da ICT da União, o qual, ato contínuo, promoverá a sua análise e emitirá parecer para o Diretor da ICT decidir ao final.</w:t>
      </w:r>
    </w:p>
    <w:p w:rsidR="00104F95" w:rsidRPr="005536F2" w:rsidRDefault="00104F95" w:rsidP="00104F95">
      <w:pPr>
        <w:pStyle w:val="Citao"/>
        <w:rPr>
          <w:rFonts w:ascii="Times New Roman" w:hAnsi="Times New Roman" w:cs="Times New Roman"/>
          <w:i w:val="0"/>
          <w:iCs w:val="0"/>
        </w:rPr>
      </w:pPr>
      <w:r w:rsidRPr="005536F2">
        <w:rPr>
          <w:rFonts w:ascii="Times New Roman" w:hAnsi="Times New Roman" w:cs="Times New Roman"/>
          <w:i w:val="0"/>
          <w:iCs w:val="0"/>
        </w:rPr>
        <w:t>É importante constar o que será mensurado, o método a ser utilizado, os indicadores utilizados, etc.</w:t>
      </w:r>
    </w:p>
    <w:p w:rsidR="00104F95" w:rsidRPr="005536F2" w:rsidRDefault="00104F95" w:rsidP="00104F95">
      <w:pPr>
        <w:jc w:val="both"/>
        <w:rPr>
          <w:rFonts w:ascii="Times New Roman" w:hAnsi="Times New Roman" w:cs="Times New Roman"/>
        </w:rPr>
      </w:pPr>
    </w:p>
    <w:p w:rsidR="00104F95" w:rsidRPr="005536F2" w:rsidRDefault="00104F95" w:rsidP="00104F95">
      <w:pPr>
        <w:pStyle w:val="Corpodetexto"/>
        <w:ind w:firstLine="525"/>
        <w:jc w:val="both"/>
        <w:rPr>
          <w:color w:val="000000"/>
          <w:sz w:val="20"/>
          <w:szCs w:val="20"/>
        </w:rPr>
      </w:pPr>
    </w:p>
    <w:p w:rsidR="00EB1BA4" w:rsidRPr="005536F2" w:rsidRDefault="00EB1BA4">
      <w:pPr>
        <w:rPr>
          <w:rFonts w:ascii="Times New Roman" w:hAnsi="Times New Roman" w:cs="Times New Roman"/>
        </w:rPr>
      </w:pPr>
    </w:p>
    <w:sectPr w:rsidR="00EB1BA4" w:rsidRPr="005536F2" w:rsidSect="000E1728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9C3" w:rsidRDefault="005679C3">
      <w:r>
        <w:separator/>
      </w:r>
    </w:p>
  </w:endnote>
  <w:endnote w:type="continuationSeparator" w:id="0">
    <w:p w:rsidR="005679C3" w:rsidRDefault="0056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5EC5" w:rsidRPr="00B712C3" w:rsidRDefault="00104F95" w:rsidP="003751AD">
    <w:pPr>
      <w:pStyle w:val="Rodap"/>
      <w:rPr>
        <w:rFonts w:ascii="Times New Roman" w:hAnsi="Times New Roman" w:cs="Times New Roman"/>
      </w:rPr>
    </w:pPr>
    <w:r w:rsidRPr="00B712C3">
      <w:rPr>
        <w:rFonts w:ascii="Times New Roman" w:hAnsi="Times New Roman" w:cs="Times New Roman"/>
      </w:rPr>
      <w:t>__________________________________________________________________</w:t>
    </w:r>
  </w:p>
  <w:p w:rsidR="00225EC5" w:rsidRPr="00225EC5" w:rsidRDefault="00104F95" w:rsidP="003751AD">
    <w:pPr>
      <w:pStyle w:val="Rodap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Consultoria Jurídica da União no município de São José dos Campos-CJU-SJC/CGU/AGU</w:t>
    </w:r>
  </w:p>
  <w:p w:rsidR="00225EC5" w:rsidRPr="00225EC5" w:rsidRDefault="00104F95" w:rsidP="00225EC5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Minuta do instrumento jurídico de Acordo de Parceria – Art. 9º da Lei nº 10.973/2004</w:t>
    </w:r>
  </w:p>
  <w:p w:rsidR="00225EC5" w:rsidRPr="00225EC5" w:rsidRDefault="00104F95" w:rsidP="00225EC5">
    <w:pPr>
      <w:pStyle w:val="Rodap"/>
      <w:rPr>
        <w:rFonts w:ascii="Arial" w:hAnsi="Arial" w:cs="Arial"/>
        <w:sz w:val="12"/>
        <w:szCs w:val="12"/>
      </w:rPr>
    </w:pPr>
    <w:r w:rsidRPr="00225EC5">
      <w:rPr>
        <w:rFonts w:ascii="Arial" w:hAnsi="Arial" w:cs="Arial"/>
        <w:sz w:val="12"/>
      </w:rPr>
      <w:t xml:space="preserve">Atualização: </w:t>
    </w:r>
    <w:r>
      <w:rPr>
        <w:rFonts w:ascii="Arial" w:hAnsi="Arial" w:cs="Arial"/>
        <w:sz w:val="12"/>
        <w:szCs w:val="12"/>
      </w:rPr>
      <w:t>Outubro/2022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9C3" w:rsidRDefault="005679C3">
      <w:r>
        <w:separator/>
      </w:r>
    </w:p>
  </w:footnote>
  <w:footnote w:type="continuationSeparator" w:id="0">
    <w:p w:rsidR="005679C3" w:rsidRDefault="0056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1728" w:rsidRDefault="000E1728">
    <w:pPr>
      <w:pStyle w:val="Cabealho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5D466BA7" wp14:editId="719CC114">
          <wp:simplePos x="0" y="0"/>
          <wp:positionH relativeFrom="column">
            <wp:posOffset>655320</wp:posOffset>
          </wp:positionH>
          <wp:positionV relativeFrom="paragraph">
            <wp:posOffset>-168275</wp:posOffset>
          </wp:positionV>
          <wp:extent cx="4118933" cy="518160"/>
          <wp:effectExtent l="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933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63D"/>
    <w:multiLevelType w:val="multilevel"/>
    <w:tmpl w:val="72186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7457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95"/>
    <w:rsid w:val="000E1728"/>
    <w:rsid w:val="00104F95"/>
    <w:rsid w:val="005536F2"/>
    <w:rsid w:val="005679C3"/>
    <w:rsid w:val="00BE0165"/>
    <w:rsid w:val="00E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C52D"/>
  <w15:chartTrackingRefBased/>
  <w15:docId w15:val="{C46225CC-6879-41AF-89A1-62700D1F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95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4F95"/>
    <w:pPr>
      <w:ind w:left="720"/>
      <w:contextualSpacing/>
    </w:pPr>
  </w:style>
  <w:style w:type="character" w:styleId="Hyperlink">
    <w:name w:val="Hyperlink"/>
    <w:rsid w:val="00104F95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104F9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104F95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Rodap">
    <w:name w:val="footer"/>
    <w:basedOn w:val="Normal"/>
    <w:link w:val="RodapChar"/>
    <w:uiPriority w:val="99"/>
    <w:rsid w:val="00104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4F95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04F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104F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17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1728"/>
    <w:rPr>
      <w:rFonts w:ascii="Ecofont_Spranq_eco_Sans" w:eastAsiaTheme="minorEastAsia" w:hAnsi="Ecofont_Spranq_eco_Sans" w:cs="Tahom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modelos/cti/consulta/guia-pratico-projetos-de-cti-e-processo-confecca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4556</Words>
  <Characters>24605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 DE PARCERIA - CT&amp;I</dc:title>
  <dc:subject/>
  <dc:creator>Carlos Freire Longato</dc:creator>
  <cp:keywords/>
  <dc:description/>
  <cp:lastModifiedBy>Adm. Marcelo Borba</cp:lastModifiedBy>
  <cp:revision>4</cp:revision>
  <dcterms:created xsi:type="dcterms:W3CDTF">2022-11-22T17:23:00Z</dcterms:created>
  <dcterms:modified xsi:type="dcterms:W3CDTF">2023-03-20T21:04:00Z</dcterms:modified>
</cp:coreProperties>
</file>