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pPr>
      <w:r w:rsidDel="00000000" w:rsidR="00000000" w:rsidRPr="00000000">
        <w:rPr>
          <w:rtl w:val="0"/>
        </w:rPr>
        <w:t xml:space="preserve">PROGRAMA PCI (MCTI/CNPq)</w:t>
      </w:r>
    </w:p>
    <w:p w:rsidR="00000000" w:rsidDel="00000000" w:rsidP="00000000" w:rsidRDefault="00000000" w:rsidRPr="00000000" w14:paraId="00000002">
      <w:pPr>
        <w:spacing w:after="0" w:line="240" w:lineRule="auto"/>
        <w:jc w:val="center"/>
        <w:rPr/>
      </w:pPr>
      <w:r w:rsidDel="00000000" w:rsidR="00000000" w:rsidRPr="00000000">
        <w:rPr>
          <w:rtl w:val="0"/>
        </w:rPr>
        <w:t xml:space="preserve">CHAMADA 01 DE 2023</w:t>
      </w:r>
    </w:p>
    <w:p w:rsidR="00000000" w:rsidDel="00000000" w:rsidP="00000000" w:rsidRDefault="00000000" w:rsidRPr="00000000" w14:paraId="00000003">
      <w:pPr>
        <w:spacing w:after="0" w:line="240" w:lineRule="auto"/>
        <w:jc w:val="center"/>
        <w:rPr/>
      </w:pPr>
      <w:r w:rsidDel="00000000" w:rsidR="00000000" w:rsidRPr="00000000">
        <w:rPr>
          <w:rtl w:val="0"/>
        </w:rPr>
        <w:t xml:space="preserve">ANEXO I – PERFIL DAS VAGAS</w:t>
      </w:r>
    </w:p>
    <w:p w:rsidR="00000000" w:rsidDel="00000000" w:rsidP="00000000" w:rsidRDefault="00000000" w:rsidRPr="00000000" w14:paraId="00000004">
      <w:pPr>
        <w:spacing w:after="0" w:lineRule="auto"/>
        <w:jc w:val="center"/>
        <w:rPr/>
      </w:pPr>
      <w:r w:rsidDel="00000000" w:rsidR="00000000" w:rsidRPr="00000000">
        <w:rPr>
          <w:rtl w:val="0"/>
        </w:rPr>
      </w:r>
    </w:p>
    <w:tbl>
      <w:tblPr>
        <w:tblStyle w:val="Table1"/>
        <w:tblW w:w="14175.0" w:type="dxa"/>
        <w:jc w:val="left"/>
        <w:tblLayout w:type="fixed"/>
        <w:tblLook w:val="0400"/>
      </w:tblPr>
      <w:tblGrid>
        <w:gridCol w:w="795"/>
        <w:gridCol w:w="1110"/>
        <w:gridCol w:w="960"/>
        <w:gridCol w:w="765"/>
        <w:gridCol w:w="4170"/>
        <w:gridCol w:w="6375"/>
        <w:tblGridChange w:id="0">
          <w:tblGrid>
            <w:gridCol w:w="795"/>
            <w:gridCol w:w="1110"/>
            <w:gridCol w:w="960"/>
            <w:gridCol w:w="765"/>
            <w:gridCol w:w="4170"/>
            <w:gridCol w:w="6375"/>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5">
            <w:pPr>
              <w:spacing w:after="0" w:line="240" w:lineRule="auto"/>
              <w:jc w:val="center"/>
              <w:rPr>
                <w:rFonts w:ascii="Calibri" w:cs="Calibri" w:eastAsia="Calibri" w:hAnsi="Calibri"/>
                <w:sz w:val="20"/>
                <w:szCs w:val="20"/>
              </w:rPr>
            </w:pPr>
            <w:r w:rsidDel="00000000" w:rsidR="00000000" w:rsidRPr="00000000">
              <w:rPr>
                <w:sz w:val="20"/>
                <w:szCs w:val="20"/>
                <w:rtl w:val="0"/>
              </w:rPr>
              <w:t xml:space="preserve">Código Vaga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06">
            <w:pPr>
              <w:spacing w:after="0" w:line="240" w:lineRule="auto"/>
              <w:jc w:val="center"/>
              <w:rPr>
                <w:rFonts w:ascii="Calibri" w:cs="Calibri" w:eastAsia="Calibri" w:hAnsi="Calibri"/>
                <w:sz w:val="20"/>
                <w:szCs w:val="20"/>
              </w:rPr>
            </w:pPr>
            <w:r w:rsidDel="00000000" w:rsidR="00000000" w:rsidRPr="00000000">
              <w:rPr>
                <w:sz w:val="20"/>
                <w:szCs w:val="20"/>
                <w:rtl w:val="0"/>
              </w:rPr>
              <w:t xml:space="preserve">Categoria PCI</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07">
            <w:pPr>
              <w:spacing w:after="0" w:line="240" w:lineRule="auto"/>
              <w:jc w:val="center"/>
              <w:rPr>
                <w:rFonts w:ascii="Calibri" w:cs="Calibri" w:eastAsia="Calibri" w:hAnsi="Calibri"/>
                <w:sz w:val="20"/>
                <w:szCs w:val="20"/>
              </w:rPr>
            </w:pPr>
            <w:r w:rsidDel="00000000" w:rsidR="00000000" w:rsidRPr="00000000">
              <w:rPr>
                <w:sz w:val="20"/>
                <w:szCs w:val="20"/>
                <w:rtl w:val="0"/>
              </w:rPr>
              <w:t xml:space="preserve">Projeto</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08">
            <w:pPr>
              <w:spacing w:after="0" w:line="240" w:lineRule="auto"/>
              <w:jc w:val="center"/>
              <w:rPr>
                <w:rFonts w:ascii="Calibri" w:cs="Calibri" w:eastAsia="Calibri" w:hAnsi="Calibri"/>
                <w:sz w:val="20"/>
                <w:szCs w:val="20"/>
              </w:rPr>
            </w:pPr>
            <w:r w:rsidDel="00000000" w:rsidR="00000000" w:rsidRPr="00000000">
              <w:rPr>
                <w:sz w:val="20"/>
                <w:szCs w:val="20"/>
                <w:rtl w:val="0"/>
              </w:rPr>
              <w:t xml:space="preserve">Vagas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0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Tema do Plano de Trabalho</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0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DESCRIÇÃO DO PERFIL</w:t>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0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0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0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0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Patógenos em mamíferos silvestres da Mata Atlântica do Espírito Santo</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Medicina Veterinária, com experiência comprovada em pesquisas de animais silvestres de vida livre.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Monitoramento da dinâmica de carbono e nitrogênio em ecossistemas florestais da Mata Atlântica na região Central Serrana do Espírito Santo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Engenharia Florestal, Agronomia ou áreas afins, com experiência comprovada em estudos de processos ecológicos envolvendo dinâmica de carbono em ecossistemas terrestres. Profissional com 10 (dez) anos de experiência em projetos científicos, tecnológicos ou de inovação após a obtenção do diploma de nível superior ou com título de doutor há, no mínimo, 2 (dois) anos; ou ainda, com grau de mestre há, no mínimo, 6 (seis) anos.</w:t>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flora da Estação Biológica de Santa Lúcia, Santa Teresa, ES, no herbário MBML.</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Engenharia Florestal, Agronomia ou áreas afins, com experiência comprovada em trabalhos de campo e manejo de acervo botânico. Profissional com 5 (cinco) anos de experiência em projetos científicos, tecnológicos ou de inovação após a obtenção do diploma de nível superior ou com grau de mestre.</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1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Panorama da fauna no acervo zoológico do INMA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com experiência comprovada em: trabalhos de campo na área de zoologia de vertebrados da Mata Atlântica;  gestão e apoio à curadoria de coleções </w:t>
            </w:r>
            <w:r w:rsidDel="00000000" w:rsidR="00000000" w:rsidRPr="00000000">
              <w:rPr>
                <w:sz w:val="20"/>
                <w:szCs w:val="20"/>
                <w:rtl w:val="0"/>
              </w:rPr>
              <w:t xml:space="preserve">zoológicas</w:t>
            </w:r>
            <w:r w:rsidDel="00000000" w:rsidR="00000000" w:rsidRPr="00000000">
              <w:rPr>
                <w:rFonts w:ascii="Calibri" w:cs="Calibri" w:eastAsia="Calibri" w:hAnsi="Calibri"/>
                <w:sz w:val="20"/>
                <w:szCs w:val="20"/>
                <w:rtl w:val="0"/>
              </w:rPr>
              <w:t xml:space="preserve">;  análise de dados e publicação de artigo científico sobre acervos de coleções zoológicas; projeto de divulgação científica de acervos zoológicos. Profissional com 5 (cinco) anos de experiência em projetos científicos, tecnológicos ou de inovação após a obtenção do diploma de nível superior ou com grau de mestre.</w:t>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Monitoramento de fatores hídricos em riachos da região central serrana do Espírito Santo.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mestrado e/ou doutorado em ecologia, com ênfase em ecologia de ambientes aquáticos, experiência comprovada em monitoramento de recursos hídricos em riachos de Mata Atlântica. Profissional com 7 (sete) anos de experiência em projetos científicos, tecnológicos ou de inovação após a obtenção do diploma de nível superior ; ou com título de doutor; ou ainda, com grau de mestre há, no mínimo, 4 (quatro) anos.</w:t>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Fatores determinantes da diversidade florística em florestas de candeal na Mata Atlântica Central. </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2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Engenharia Florestal, mestrado e/ou doutorado em Ciências Florestais, com experiência comprovada em florística de espécies da Mata Atlântica do Espírito Santo e gestão de herbários. Profissional com 7 (sete) anos de experiência em projetos científicos, tecnológicos ou de inovação após a obtenção do diploma de nível superior ; ou com título de doutor; ou ainda, com grau de mestre há, no mínimo, 4 (quatro) anos.</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Análise temporal do processo sucessional de Mata </w:t>
            </w:r>
            <w:r w:rsidDel="00000000" w:rsidR="00000000" w:rsidRPr="00000000">
              <w:rPr>
                <w:sz w:val="20"/>
                <w:szCs w:val="20"/>
                <w:rtl w:val="0"/>
              </w:rPr>
              <w:t xml:space="preserve">Atlântica secundária</w:t>
            </w:r>
            <w:r w:rsidDel="00000000" w:rsidR="00000000" w:rsidRPr="00000000">
              <w:rPr>
                <w:rFonts w:ascii="Calibri" w:cs="Calibri" w:eastAsia="Calibri" w:hAnsi="Calibri"/>
                <w:sz w:val="20"/>
                <w:szCs w:val="20"/>
                <w:rtl w:val="0"/>
              </w:rPr>
              <w:t xml:space="preserve"> em Santa Teresa, ES.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mestrado e/ou doutorado em botânica, com formação e experiência comprovada em estudos florísticos na Mata Atlântica e uso de métodos genéticos na caracterização da diversidade vegetal. Profissional com 7 (sete) anos de experiência em projetos científicos, tecnológicos ou de inovação após a obtenção do diploma de nível superior ; ou com título de doutor; ou ainda, com grau de mestre há, no mínimo, 4 (quatro) anos.</w:t>
            </w:r>
          </w:p>
        </w:tc>
      </w:tr>
      <w:tr>
        <w:trPr>
          <w:cantSplit w:val="0"/>
          <w:trHeight w:val="104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Diagnóstico dos acervos de herbários no </w:t>
            </w:r>
            <w:r w:rsidDel="00000000" w:rsidR="00000000" w:rsidRPr="00000000">
              <w:rPr>
                <w:sz w:val="20"/>
                <w:szCs w:val="20"/>
                <w:rtl w:val="0"/>
              </w:rPr>
              <w:t xml:space="preserve">Espírito</w:t>
            </w:r>
            <w:r w:rsidDel="00000000" w:rsidR="00000000" w:rsidRPr="00000000">
              <w:rPr>
                <w:rFonts w:ascii="Calibri" w:cs="Calibri" w:eastAsia="Calibri" w:hAnsi="Calibri"/>
                <w:sz w:val="20"/>
                <w:szCs w:val="20"/>
                <w:rtl w:val="0"/>
              </w:rPr>
              <w:t xml:space="preserve"> Santo: lacunas de conhecimento da flora capixaba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Engenharia Florestal, Agronomia ou áreas afins, com experiência comprovada em sistemática vegetal e especialista em taxonomia de grupo botânico representativo da flora da Mata Atlântica. Doutor com experiência efetiva mínima de 6 (seis) anos em projetos de P&amp;D ou extensão inovadora, observadas nos últimos 10 (dez) anos, após a obtenção do título, comprovada por meio do Currículo Lattes nos campos Experiência Profissional e Projetos.</w:t>
            </w:r>
          </w:p>
        </w:tc>
      </w:tr>
      <w:tr>
        <w:trPr>
          <w:cantSplit w:val="0"/>
          <w:trHeight w:val="104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Composição funcional das espécies botânicas usadas em projetos de restauração ecológica da Bacia Hidrográfica do Rio Doce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mestrado e/ou doutorado em Botânica, com experiência comprovada em: restauração ecológica; ecologia funcional de </w:t>
            </w:r>
            <w:r w:rsidDel="00000000" w:rsidR="00000000" w:rsidRPr="00000000">
              <w:rPr>
                <w:sz w:val="20"/>
                <w:szCs w:val="20"/>
                <w:rtl w:val="0"/>
              </w:rPr>
              <w:t xml:space="preserve">comunidades</w:t>
            </w:r>
            <w:r w:rsidDel="00000000" w:rsidR="00000000" w:rsidRPr="00000000">
              <w:rPr>
                <w:rFonts w:ascii="Calibri" w:cs="Calibri" w:eastAsia="Calibri" w:hAnsi="Calibri"/>
                <w:sz w:val="20"/>
                <w:szCs w:val="20"/>
                <w:rtl w:val="0"/>
              </w:rPr>
              <w:t xml:space="preserve"> vegetais da Mata Atlântica; análise e síntese de dados; na utilização de pacotes e programação em R e em Sistemas de Informação Geográfica.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trPr>
          <w:cantSplit w:val="0"/>
          <w:trHeight w:val="94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Impacto das mudanças climáticas na distribuição e tamanho populacional de espécies da flora da Bacia Hidrográfica do Rio Doce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6">
            <w:pPr>
              <w:spacing w:after="0" w:line="240" w:lineRule="auto"/>
              <w:rPr>
                <w:sz w:val="20"/>
                <w:szCs w:val="20"/>
              </w:rPr>
            </w:pPr>
            <w:r w:rsidDel="00000000" w:rsidR="00000000" w:rsidRPr="00000000">
              <w:rPr>
                <w:sz w:val="20"/>
                <w:szCs w:val="20"/>
                <w:rtl w:val="0"/>
              </w:rPr>
              <w:t xml:space="preserve">Formação em Ciências Biológicas, com experiência comprovada em: mudanças climáticas; biogeografia, análise e síntese de dados; utilização de pacotes e programação em R e em Sistemas de Informação Geográfica.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trPr>
          <w:cantSplit w:val="0"/>
          <w:trHeight w:val="94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potencial de </w:t>
            </w:r>
            <w:r w:rsidDel="00000000" w:rsidR="00000000" w:rsidRPr="00000000">
              <w:rPr>
                <w:sz w:val="20"/>
                <w:szCs w:val="20"/>
                <w:rtl w:val="0"/>
              </w:rPr>
              <w:t xml:space="preserve">regeneração</w:t>
            </w:r>
            <w:r w:rsidDel="00000000" w:rsidR="00000000" w:rsidRPr="00000000">
              <w:rPr>
                <w:rFonts w:ascii="Calibri" w:cs="Calibri" w:eastAsia="Calibri" w:hAnsi="Calibri"/>
                <w:sz w:val="20"/>
                <w:szCs w:val="20"/>
                <w:rtl w:val="0"/>
              </w:rPr>
              <w:t xml:space="preserve"> natural da vegetação nativa na Bacia Hidrográfica do Rio Doce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C">
            <w:pPr>
              <w:spacing w:after="0" w:line="240" w:lineRule="auto"/>
              <w:rPr>
                <w:sz w:val="20"/>
                <w:szCs w:val="20"/>
              </w:rPr>
            </w:pPr>
            <w:r w:rsidDel="00000000" w:rsidR="00000000" w:rsidRPr="00000000">
              <w:rPr>
                <w:sz w:val="20"/>
                <w:szCs w:val="20"/>
                <w:rtl w:val="0"/>
              </w:rPr>
              <w:t xml:space="preserve">Formação em Ciências Biológicas, com experiência comprovada em: ecologia de comunidades e regeneração natural da Mata Atlântica; análise e síntese de dados; na utilização de pacotes e programação em R e em Sistemas de Informação Geográfica.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trPr>
          <w:cantSplit w:val="0"/>
          <w:trHeight w:val="145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Análise de uso e cobertura do solo, avaliação de remanescentes florestais e regeneração utilizando SR na Mata Atlântica (imagens de sensor orbital ativo ou passivo).</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agronomia, biologia, ecologia, engenharia florestal/ambiental, geografia ou áreas afins. Experiência comprovada em geoprocessamento e na utilização de técnicas de sensoriamento remoto, interpretação e classificação de imagens aplicada ao monitoramento de recursos naturais e de vegetação nativa. Profissional com 10 (dez) anos de experiência em projetos científicos, tecnológicos ou de inovação após a obtenção do diploma de nível superior, ou com título de doutor há, no mínimo, 2 (dois) anos; ou ainda, com grau de mestre há, no mínimo, 6 (seis) anos.</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Análise da abundância de mamíferos arborícolas ameaçados de extinção na região central serrana do Espírito Santo com o uso de veículos aéreos não tripulados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mestrado e/ou doutorado em Ecologia, com experiência comprovada em  estudos de modelagem ambiental e modelos de ocupação aplicados à conservação de mamíferos da Mata Atlântica. Profissional com 7 (sete) anos de experiência em projetos científicos, tecnológicos ou de inovação após a obtenção do diploma de nível superior; ou com título de doutor; ou ainda, com grau de mestre há, no mínimo, 4 (quatro) anos.</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Atropelamento de fauna como ameaça à conservação de mamíferos na Mata Atlântica brasileira.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mestrado e/ou doutorado em ecologia, com experiência comprovada por </w:t>
            </w:r>
            <w:r w:rsidDel="00000000" w:rsidR="00000000" w:rsidRPr="00000000">
              <w:rPr>
                <w:sz w:val="20"/>
                <w:szCs w:val="20"/>
                <w:rtl w:val="0"/>
              </w:rPr>
              <w:t xml:space="preserve">intermédio</w:t>
            </w:r>
            <w:r w:rsidDel="00000000" w:rsidR="00000000" w:rsidRPr="00000000">
              <w:rPr>
                <w:rFonts w:ascii="Calibri" w:cs="Calibri" w:eastAsia="Calibri" w:hAnsi="Calibri"/>
                <w:sz w:val="20"/>
                <w:szCs w:val="20"/>
                <w:rtl w:val="0"/>
              </w:rPr>
              <w:t xml:space="preserve"> de publicações em impactos de rodovias na fauna de aves e mamíferos silvestres. Profissional com 7 (sete) anos de experiência em projetos científicos, tecnológicos ou de inovação após a obtenção do diploma de nível superior; ou com título de doutor; ou ainda, com grau de mestre há, no mínimo, 4 (quatro) anos.</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Pressões antrópicas nas unidades de conservação da Mata Atlântica e seu impacto sobre espécies ameaçadas de extinção.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mestrado e/ou doutorado em Ecologia, com formação em estatística e experiência comprovada no uso de métodos computacionais no monitoramento de populações de plantas e animais. Profissional com 7 (sete) anos de experiência em projetos científicos, tecnológicos ou de inovação após a obtenção do diploma de nível superior; ou com título de doutor; ou ainda, com grau de mestre há, no mínimo, 4 (quatro) anos.</w:t>
            </w:r>
          </w:p>
        </w:tc>
      </w:tr>
      <w:tr>
        <w:trPr>
          <w:cantSplit w:val="0"/>
          <w:trHeight w:val="145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Consolidação de bases de dados científicos da Mata Atlântica em um banco de dados estruturado (PostgreSQL com PostGIS).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ou mestrado em Engenharia, Ciência da Computação, Geociências ou áreas afins. Experiência comprovada com ferramentas de georreferenciamento e compreensão básica de linguagens de programação (preferencialmente Phyton) e estruturação de banco de dados SQL. Conhecimento de banco de dados Espacial. Profissional com 7 (sete) anos de experiência em projetos científicos, tecnológicos ou de inovação após a obtenção do diploma de nível superior; ou com título de doutor; ou ainda, com grau de mestre há, no mínimo, 4 (quatro) anos.</w:t>
            </w:r>
          </w:p>
        </w:tc>
      </w:tr>
      <w:tr>
        <w:trPr>
          <w:cantSplit w:val="0"/>
          <w:trHeight w:val="145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Análise geoespacial das lacunas de proteção e um unidades de conservação das espécies ameaçadas da Mata Atlântica brasileira.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Formação em ciências </w:t>
            </w:r>
            <w:r w:rsidDel="00000000" w:rsidR="00000000" w:rsidRPr="00000000">
              <w:rPr>
                <w:sz w:val="20"/>
                <w:szCs w:val="20"/>
                <w:rtl w:val="0"/>
              </w:rPr>
              <w:t xml:space="preserve">biológicas</w:t>
            </w:r>
            <w:r w:rsidDel="00000000" w:rsidR="00000000" w:rsidRPr="00000000">
              <w:rPr>
                <w:rFonts w:ascii="Calibri" w:cs="Calibri" w:eastAsia="Calibri" w:hAnsi="Calibri"/>
                <w:sz w:val="20"/>
                <w:szCs w:val="20"/>
                <w:rtl w:val="0"/>
              </w:rPr>
              <w:t xml:space="preserve">, ciências agrárias ou geociências, com experiência comprovada em ferramentas de georreferenciamento, análises espaciais, ecologia da paisagem, análise de dados em escala biogeográfica e experiência com banco de dados e programação em R ou Python.  Doutor com experiência efetiva mínima de 6 (seis) anos em projetos de P&amp;D ou extensão inovadora, observadas nos últimos 10 (dez) anos, após a obtenção do título, comprovada por meio do Currículo Lattes nos campos Experiência Profissional e Projetos.</w:t>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Prospecção de espécies de plantas criticamente em perigo de extinção com lacunas de conservação na Mata Atlântica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Engenharia Florestal, Agronomia ou áreas afins, com experiência comprovada em trabalhos de campo e manejo de acervo botânico. Profissional com 5 (cinco) anos de experiência em projetos científicos, tecnológicos ou de inovação após a obtenção do diploma de nível superior; ou com grau de mestre..</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Estudos florísticos na Serra do Padre </w:t>
            </w:r>
            <w:r w:rsidDel="00000000" w:rsidR="00000000" w:rsidRPr="00000000">
              <w:rPr>
                <w:sz w:val="20"/>
                <w:szCs w:val="20"/>
                <w:rtl w:val="0"/>
              </w:rPr>
              <w:t xml:space="preserve">Ângelo</w:t>
            </w:r>
            <w:r w:rsidDel="00000000" w:rsidR="00000000" w:rsidRPr="00000000">
              <w:rPr>
                <w:rFonts w:ascii="Calibri" w:cs="Calibri" w:eastAsia="Calibri" w:hAnsi="Calibri"/>
                <w:sz w:val="20"/>
                <w:szCs w:val="20"/>
                <w:rtl w:val="0"/>
              </w:rPr>
              <w:t xml:space="preserve">, Conselheiro Pena, MG</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Engenharia Florestal, Agronomia ou áreas afins, com experiência comprovada em sistemática vegetal e perfil generalista, com conhecimento sobre a flora de campos rupestres e Mata Atlântica. Profissional com 7 (sete) anos de experiência em projetos científicos, tecnológicos ou de inovação após a obtenção do diploma de nível superior; ou com título de doutor; ou ainda, com grau de mestre há, no mínimo, 4 (quatro) anos.</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Conservação e distribuição espacial de beija-flores no município de Santa Teresa e arredores: passado, presente e futuro</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mestrado e/ou doutorado em Ecologia, com experiência comprovada em  biologia da conservação de aves, com foco em avaliação e monitoramento populacional . Profissional com 7 (sete) anos de experiência em projetos científicos, tecnológicos ou de inovação após a obtenção do diploma de nível superior; ou com título de doutor; ou ainda, com grau de mestre há, no mínimo, 4 (quatro) anos.</w:t>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Estudos taxonômicos em Asteraceae na Serra do Padre </w:t>
            </w:r>
            <w:r w:rsidDel="00000000" w:rsidR="00000000" w:rsidRPr="00000000">
              <w:rPr>
                <w:sz w:val="20"/>
                <w:szCs w:val="20"/>
                <w:rtl w:val="0"/>
              </w:rPr>
              <w:t xml:space="preserve">Ângelo</w:t>
            </w:r>
            <w:r w:rsidDel="00000000" w:rsidR="00000000" w:rsidRPr="00000000">
              <w:rPr>
                <w:rFonts w:ascii="Calibri" w:cs="Calibri" w:eastAsia="Calibri" w:hAnsi="Calibri"/>
                <w:sz w:val="20"/>
                <w:szCs w:val="20"/>
                <w:rtl w:val="0"/>
              </w:rPr>
              <w:t xml:space="preserve">, Conselheiro Pena, Minas Gerais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com experiência comprovada em sistemática de Asteraceae. Doutor em Botânica/Biologia Vegetal, com experiência efetiva mínima de 6 (seis) anos em projetos de P&amp;D ou extensão inovadora; ou ainda, com, no mínimo, 10 (dez) anos na coordenação de programas e projetos de Ciência, Tecnologia e Inovação.</w:t>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Indicadores de Ciência, Tecnologia e Inovação (CT&amp;I) relativos à gestão e conservação da Mata Atlântica.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Doutorado em Ciência da Informação, com experiência comprovada em estudos métricos da informação, cientometria, indicadores científicos e ciência aberta. Profissional com 10 (dez) anos de experiência em projetos científicos, tecnológicos ou de inovação após a obtenção do diploma de nível superior ou com título de doutor há, no mínimo, 2 (dois) anos; ou ainda, com grau de mestre há, no mínimo, 6 (seis) anos. </w:t>
            </w:r>
          </w:p>
        </w:tc>
      </w:tr>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interface do Museu de Biologia Professor Mello Leitão com a sociedade civil e sua relação com a ciência e conservação da Mata Atlântica.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9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História ou áreas afins, com experiência comprovada em história da ciência ou história ambiental. Profissional com 7 (sete) anos de experiência em projetos científicos, tecnológicos ou de inovação após a obtenção do diploma de nível superior; ou com título de doutor; ou ainda, com grau de mestre há, no mínimo, 4 (quatro) anos.</w:t>
            </w:r>
          </w:p>
        </w:tc>
      </w:tr>
      <w:tr>
        <w:trPr>
          <w:cantSplit w:val="0"/>
          <w:trHeight w:val="58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DD</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arquivos em história da ciência do INMA: estratégias pedagógicas para sua difusão</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Profissional com diploma de nível superior e com experiência em projetos científicos, tecnológicos ou de inovação e com experiência comprovada,  mínima de 02 (dois) anos, em organização de arquivos.</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Monitoramento tecnológico e inovativo como suporte à concepção de observatório especializado em informações sobre a Mata atlântica"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Formação em ciência, gestão e tecnologia da informação com experiência comprovada em estudos métricos da informação, indicadores de ciência, tecnologia &amp; inovação e  patentometria. Doutor com experiência efetiva mínima de 6 (seis) anos em projetos de P&amp;D ou extensão inovadora, observadas nos últimos 10 (dez) anos, após a obtenção do título , comprovada por meio do Currículo Lattes nos campos Experiência Profissional e Projetos. </w:t>
            </w:r>
          </w:p>
        </w:tc>
      </w:tr>
      <w:tr>
        <w:trPr>
          <w:cantSplit w:val="0"/>
          <w:trHeight w:val="145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Concepção de um observatório de ciência, tecnologia e inovação para a Mata Atlântica </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Doutorado em Ciência da Informação, com experiência comprovada em estudos métricos da informação, informação estratégica e implementação de observatórios de C&amp;T. Experiência de, no mínimo, 5 (cinco) anos como coordenador de projetos financiados por órgãos de fomento. Doutor com experiência efetiva mínima de 6 (seis) anos em projetos de P&amp;D ou extensão inovadora, observadas nos últimos 10 (dez) anos, após a obtenção do título, comprovada por meio do Currículo Lattes nos campos Experiência Profissional e Projetos. </w:t>
            </w:r>
          </w:p>
        </w:tc>
      </w:tr>
      <w:tr>
        <w:trPr>
          <w:cantSplit w:val="0"/>
          <w:trHeight w:val="14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Avaliação de aprendizagens e alfabetização científica em projetos de ciência cidadã.</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Bacharelado em Ciência e Tecnologia, ou áreas afins, com experiência comprovada na coordenação de projeto de ciência cidadã e na pesquisa em ciência cidadã. É desejável que o candidato(a) apresente conhecimento em estratégias de engajamento, formação e avaliação de cientistas cidadãos. Profissional com 10 (dez) anos de experiência em projetos científicos, tecnológicos ou de inovação após a obtenção do diploma de nível superior ou com título de doutor há, no mínimo, 2 (dois) anos; ou ainda, com grau de mestre há, no mínimo, 6 (seis) anos.</w:t>
            </w:r>
          </w:p>
        </w:tc>
      </w:tr>
      <w:tr>
        <w:trPr>
          <w:cantSplit w:val="0"/>
          <w:trHeight w:val="14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A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A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Ciência cidadã na geração de conhecimentos sobre a fauna associada às bromélias da Mata Atlântica.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B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mestrado e/ou doutorado em ecologia com experiência comprovada em taxonomia, comportamento e ecologia de anfíbios da Mata Atlântica e no engajamento, formação e avaliação de cientistas cidadãos, bem como na pesquisa sobre os dados de biodiversidade produzidos por projeto de ciência cidadã. Profissional com 7 (sete) anos de experiência em projetos científicos, tecnológicos ou de inovação após a obtenção do diploma de nível superior ; ou com título de doutor; ou ainda, com grau de mestre há, no mínimo, 4 (quatro) anos.</w:t>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DC</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Análise de dados de biodiversidade gerados por projetos de ciência cidadã.</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da Computação, Ciências Biológicas, Ciência e Tecnologia, ou áreas afins. Experiência com técnicas de digitalização de dados, análise de dados ecológicos, lógica de programação e análises em R. Profissional com 5 (cinco) anos de experiência em projetos científicos, tecnológicos ou de inovação após a obtenção do diploma de nível superior; ou com grau de mestre.</w:t>
            </w:r>
          </w:p>
        </w:tc>
      </w:tr>
      <w:tr>
        <w:trPr>
          <w:cantSplit w:val="0"/>
          <w:trHeight w:val="116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DB</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Produção de conteúdo para divulgação da ciência, a partir de artigos dos pesquisadores do INMA</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Comunicação Social, com habilitação em Jornalismo ou Estudos de Mídia, ou graduação em Ciências Biológicas, com experiência comprovada em divulgação da ciência e habilidades com narrativas transmidiáticas e comunicação colaborativa. Profissional com 7 (sete) anos de experiência em projetos científicos, tecnológicos ou de inovação após a obtenção do diploma de nível superior; ou com título de doutor; ou ainda, com grau de mestre há, no mínimo, 4 (quatro) anos.</w:t>
            </w:r>
          </w:p>
        </w:tc>
      </w:tr>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DD</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Produção de conteúdo para divulgação da ciência, a partir de artigos dos pesquisadores do INMA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spacing w:after="0" w:line="240" w:lineRule="auto"/>
              <w:rPr>
                <w:rFonts w:ascii="Calibri" w:cs="Calibri" w:eastAsia="Calibri" w:hAnsi="Calibri"/>
                <w:sz w:val="20"/>
                <w:szCs w:val="20"/>
              </w:rPr>
            </w:pPr>
            <w:r w:rsidDel="00000000" w:rsidR="00000000" w:rsidRPr="00000000">
              <w:rPr>
                <w:sz w:val="20"/>
                <w:szCs w:val="20"/>
                <w:rtl w:val="0"/>
              </w:rPr>
              <w:t xml:space="preserve">Graduação</w:t>
            </w:r>
            <w:r w:rsidDel="00000000" w:rsidR="00000000" w:rsidRPr="00000000">
              <w:rPr>
                <w:rFonts w:ascii="Calibri" w:cs="Calibri" w:eastAsia="Calibri" w:hAnsi="Calibri"/>
                <w:sz w:val="20"/>
                <w:szCs w:val="20"/>
                <w:rtl w:val="0"/>
              </w:rPr>
              <w:t xml:space="preserve"> em Comunicação Social, com habilitação em Jornalismo ou Estudos de Mídia, ou graduação em Ciências Biológicas, com experiência comprovada em divulgação da ciência e habilidades com narrativas transmidiáticas e comunicação colaborativa. Profissional com diploma de nível superior e com experiência em projetos científicos, tecnológicos ou de inovação.</w:t>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6.6</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C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C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C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C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Análise de engajamento inicial e continuado, bem como da dinâmica das motivações de cientistas cidadãos do INMA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C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Graduação em Ciências Biológicas, Ciência e Tecnologia, ou áreas afins. Experiência comprovada </w:t>
            </w:r>
            <w:r w:rsidDel="00000000" w:rsidR="00000000" w:rsidRPr="00000000">
              <w:rPr>
                <w:sz w:val="20"/>
                <w:szCs w:val="20"/>
                <w:rtl w:val="0"/>
              </w:rPr>
              <w:t xml:space="preserve">em</w:t>
            </w:r>
            <w:r w:rsidDel="00000000" w:rsidR="00000000" w:rsidRPr="00000000">
              <w:rPr>
                <w:rFonts w:ascii="Calibri" w:cs="Calibri" w:eastAsia="Calibri" w:hAnsi="Calibri"/>
                <w:sz w:val="20"/>
                <w:szCs w:val="20"/>
                <w:rtl w:val="0"/>
              </w:rPr>
              <w:t xml:space="preserve"> pesquisa em ciência cidadã (qualitativa e quantitativa) e coordenação de equipes de pesquisa. Doutor com experiência efetiva mínima de 6 (seis) anos em projetos de P&amp;D ou extensão inovadora, observadas nos últimos 10 (dez) anos, após a obtenção do título, comprovada por meio do Currículo Lattes nos campos Experiência Profissional e Projetos.</w:t>
            </w:r>
          </w:p>
        </w:tc>
      </w:tr>
    </w:tbl>
    <w:p w:rsidR="00000000" w:rsidDel="00000000" w:rsidP="00000000" w:rsidRDefault="00000000" w:rsidRPr="00000000" w14:paraId="000000CB">
      <w:pPr>
        <w:rPr/>
      </w:pPr>
      <w:r w:rsidDel="00000000" w:rsidR="00000000" w:rsidRPr="00000000">
        <w:rPr>
          <w:rtl w:val="0"/>
        </w:rPr>
      </w:r>
    </w:p>
    <w:sectPr>
      <w:headerReference r:id="rId7" w:type="default"/>
      <w:pgSz w:h="11906" w:w="16838" w:orient="landscape"/>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310" cy="956945"/>
          <wp:effectExtent b="0" l="0" r="0" t="0"/>
          <wp:docPr id="8314084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1310" cy="9569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65536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55365"/>
  </w:style>
  <w:style w:type="paragraph" w:styleId="Rodap">
    <w:name w:val="footer"/>
    <w:basedOn w:val="Normal"/>
    <w:link w:val="RodapChar"/>
    <w:uiPriority w:val="99"/>
    <w:unhideWhenUsed w:val="1"/>
    <w:rsid w:val="00655365"/>
    <w:pPr>
      <w:tabs>
        <w:tab w:val="center" w:pos="4252"/>
        <w:tab w:val="right" w:pos="8504"/>
      </w:tabs>
      <w:spacing w:after="0" w:line="240" w:lineRule="auto"/>
    </w:pPr>
  </w:style>
  <w:style w:type="character" w:styleId="RodapChar" w:customStyle="1">
    <w:name w:val="Rodapé Char"/>
    <w:basedOn w:val="Fontepargpadro"/>
    <w:link w:val="Rodap"/>
    <w:uiPriority w:val="99"/>
    <w:rsid w:val="0065536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DQ4AjMfCjvjYL9r0ot3WBjaEQ==">CgMxLjA4AHIhMTVabEtYSXZDdmREWFlBZ2JJWnhpRWZJVE05eUZGSWoz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2023-07-17T22:29:00Z</dcterms:created>
  <dc:creator>Pedro Viiana</dc:creator>
</cp:coreProperties>
</file>