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3"/>
        <w:ind w:left="1627" w:right="1631"/>
        <w:jc w:val="center"/>
      </w:pPr>
      <w:r>
        <w:rPr>
          <w:color w:val="A6A6A6"/>
        </w:rPr>
        <w:t>ANEXO B - DECLARAÇÃO DE NÃO ACÚMULO DE BOLSAS</w:t>
      </w:r>
      <w:r>
        <w:rPr>
          <w:color w:val="A6A6A6"/>
          <w:spacing w:val="-64"/>
        </w:rPr>
        <w:t> </w:t>
      </w:r>
      <w:r>
        <w:rPr>
          <w:color w:val="A6A6A6"/>
        </w:rPr>
        <w:t>UAB</w:t>
      </w: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727075</wp:posOffset>
            </wp:positionH>
            <wp:positionV relativeFrom="paragraph">
              <wp:posOffset>91901</wp:posOffset>
            </wp:positionV>
            <wp:extent cx="1063897" cy="97840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897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spacing w:before="213"/>
        <w:ind w:left="1627" w:right="1627" w:firstLine="0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Pagamento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Bolsas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UAB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0"/>
        </w:rPr>
      </w:pPr>
    </w:p>
    <w:p>
      <w:pPr>
        <w:pStyle w:val="BodyText"/>
        <w:tabs>
          <w:tab w:pos="6682" w:val="left" w:leader="none"/>
          <w:tab w:pos="8685" w:val="left" w:leader="none"/>
          <w:tab w:pos="9691" w:val="left" w:leader="none"/>
        </w:tabs>
        <w:ind w:left="5795"/>
      </w:pPr>
      <w:r>
        <w:rPr/>
        <w:t>Em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5"/>
        </w:rPr>
        <w:t> </w:t>
      </w:r>
      <w:r>
        <w:rPr/>
        <w:t>202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9681" w:val="left" w:leader="none"/>
        </w:tabs>
        <w:spacing w:before="93"/>
        <w:ind w:left="115"/>
      </w:pPr>
      <w:r>
        <w:rPr/>
        <w:pict>
          <v:rect style="position:absolute;margin-left:74.783997pt;margin-top:17.225855pt;width:460.3pt;height:.84pt;mso-position-horizontal-relative:page;mso-position-vertical-relative:paragraph;z-index:15729664" id="docshape1" filled="true" fillcolor="#000000" stroked="false">
            <v:fill type="solid"/>
            <w10:wrap type="none"/>
          </v:rect>
        </w:pict>
      </w:r>
      <w:r>
        <w:rPr/>
        <w:t>Eu,</w:t>
        <w:tab/>
        <w:t>,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1502" w:val="left" w:leader="none"/>
          <w:tab w:pos="4834" w:val="left" w:leader="none"/>
          <w:tab w:pos="5744" w:val="left" w:leader="none"/>
          <w:tab w:pos="7401" w:val="left" w:leader="none"/>
          <w:tab w:pos="8509" w:val="left" w:leader="none"/>
        </w:tabs>
        <w:spacing w:before="92"/>
        <w:ind w:left="113"/>
      </w:pPr>
      <w:r>
        <w:rPr/>
        <w:t>CPF: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bolsista</w:t>
        <w:tab/>
        <w:t>da</w:t>
        <w:tab/>
        <w:t>modalidade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575" w:val="left" w:leader="none"/>
        </w:tabs>
        <w:spacing w:before="92"/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do</w:t>
      </w:r>
      <w:r>
        <w:rPr>
          <w:spacing w:val="-9"/>
        </w:rPr>
        <w:t> </w:t>
      </w:r>
      <w:r>
        <w:rPr/>
        <w:t>Sistema</w:t>
      </w:r>
      <w:r>
        <w:rPr>
          <w:spacing w:val="-6"/>
        </w:rPr>
        <w:t> </w:t>
      </w:r>
      <w:r>
        <w:rPr/>
        <w:t>UAB,</w:t>
      </w:r>
      <w:r>
        <w:rPr>
          <w:spacing w:val="-7"/>
        </w:rPr>
        <w:t> </w:t>
      </w:r>
      <w:r>
        <w:rPr/>
        <w:t>declaro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não</w:t>
      </w:r>
      <w:r>
        <w:rPr>
          <w:spacing w:val="-6"/>
        </w:rPr>
        <w:t> </w:t>
      </w:r>
      <w:r>
        <w:rPr/>
        <w:t>possuo</w:t>
      </w:r>
      <w:r>
        <w:rPr>
          <w:spacing w:val="-6"/>
        </w:rPr>
        <w:t> </w:t>
      </w:r>
      <w:r>
        <w:rPr/>
        <w:t>outros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2"/>
        <w:ind w:left="113"/>
      </w:pPr>
      <w:r>
        <w:rPr/>
        <w:t>pagamentos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bolsas</w:t>
      </w:r>
      <w:r>
        <w:rPr>
          <w:spacing w:val="-6"/>
        </w:rPr>
        <w:t> </w:t>
      </w:r>
      <w:r>
        <w:rPr/>
        <w:t>em</w:t>
      </w:r>
      <w:r>
        <w:rPr>
          <w:spacing w:val="-3"/>
        </w:rPr>
        <w:t> </w:t>
      </w:r>
      <w:r>
        <w:rPr/>
        <w:t>desacordo</w:t>
      </w:r>
      <w:r>
        <w:rPr>
          <w:spacing w:val="-3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vigente.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197.449997pt;margin-top:7.191153pt;width:200pt;height:.1pt;mso-position-horizontal-relative:page;mso-position-vertical-relative:paragraph;z-index:-15728128;mso-wrap-distance-left:0;mso-wrap-distance-right:0" id="docshape2" coordorigin="3949,144" coordsize="4000,0" path="m3949,144l7949,144e" filled="false" stroked="true" strokeweight="1.0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477" w:right="3481"/>
        <w:jc w:val="center"/>
      </w:pPr>
      <w:r>
        <w:rPr/>
        <w:t>Nome</w:t>
      </w:r>
      <w:r>
        <w:rPr>
          <w:spacing w:val="-3"/>
        </w:rPr>
        <w:t> </w:t>
      </w:r>
      <w:r>
        <w:rPr/>
        <w:t>completo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bolsista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4"/>
        </w:rPr>
      </w:pPr>
    </w:p>
    <w:p>
      <w:pPr>
        <w:pStyle w:val="Title"/>
        <w:spacing w:line="237" w:lineRule="auto"/>
      </w:pPr>
      <w:r>
        <w:rPr>
          <w:b/>
          <w:color w:val="A6A6A6"/>
        </w:rPr>
        <w:t>Observação</w:t>
      </w:r>
      <w:r>
        <w:rPr>
          <w:color w:val="A6A6A6"/>
        </w:rPr>
        <w:t>:</w:t>
      </w:r>
      <w:r>
        <w:rPr>
          <w:color w:val="A6A6A6"/>
          <w:spacing w:val="21"/>
        </w:rPr>
        <w:t> </w:t>
      </w:r>
      <w:r>
        <w:rPr>
          <w:color w:val="A6A6A6"/>
        </w:rPr>
        <w:t>a</w:t>
      </w:r>
      <w:r>
        <w:rPr>
          <w:color w:val="A6A6A6"/>
          <w:spacing w:val="21"/>
        </w:rPr>
        <w:t> </w:t>
      </w:r>
      <w:r>
        <w:rPr>
          <w:color w:val="A6A6A6"/>
        </w:rPr>
        <w:t>assinatura</w:t>
      </w:r>
      <w:r>
        <w:rPr>
          <w:color w:val="A6A6A6"/>
          <w:spacing w:val="24"/>
        </w:rPr>
        <w:t> </w:t>
      </w:r>
      <w:r>
        <w:rPr>
          <w:color w:val="A6A6A6"/>
        </w:rPr>
        <w:t>do</w:t>
      </w:r>
      <w:r>
        <w:rPr>
          <w:color w:val="A6A6A6"/>
          <w:spacing w:val="21"/>
        </w:rPr>
        <w:t> </w:t>
      </w:r>
      <w:r>
        <w:rPr>
          <w:color w:val="A6A6A6"/>
        </w:rPr>
        <w:t>bolsista</w:t>
      </w:r>
      <w:r>
        <w:rPr>
          <w:color w:val="A6A6A6"/>
          <w:spacing w:val="22"/>
        </w:rPr>
        <w:t> </w:t>
      </w:r>
      <w:r>
        <w:rPr>
          <w:color w:val="A6A6A6"/>
        </w:rPr>
        <w:t>deverá</w:t>
      </w:r>
      <w:r>
        <w:rPr>
          <w:color w:val="A6A6A6"/>
          <w:spacing w:val="27"/>
        </w:rPr>
        <w:t> </w:t>
      </w:r>
      <w:r>
        <w:rPr>
          <w:color w:val="A6A6A6"/>
        </w:rPr>
        <w:t>ter</w:t>
      </w:r>
      <w:r>
        <w:rPr>
          <w:color w:val="A6A6A6"/>
          <w:spacing w:val="23"/>
        </w:rPr>
        <w:t> </w:t>
      </w:r>
      <w:r>
        <w:rPr>
          <w:color w:val="A6A6A6"/>
        </w:rPr>
        <w:t>sua</w:t>
      </w:r>
      <w:r>
        <w:rPr>
          <w:color w:val="A6A6A6"/>
          <w:spacing w:val="21"/>
        </w:rPr>
        <w:t> </w:t>
      </w:r>
      <w:r>
        <w:rPr>
          <w:color w:val="A6A6A6"/>
        </w:rPr>
        <w:t>firma</w:t>
      </w:r>
      <w:r>
        <w:rPr>
          <w:color w:val="A6A6A6"/>
          <w:spacing w:val="24"/>
        </w:rPr>
        <w:t> </w:t>
      </w:r>
      <w:r>
        <w:rPr>
          <w:color w:val="A6A6A6"/>
        </w:rPr>
        <w:t>reconhecida</w:t>
      </w:r>
      <w:r>
        <w:rPr>
          <w:color w:val="A6A6A6"/>
          <w:spacing w:val="24"/>
        </w:rPr>
        <w:t> </w:t>
      </w:r>
      <w:r>
        <w:rPr>
          <w:color w:val="A6A6A6"/>
        </w:rPr>
        <w:t>em</w:t>
      </w:r>
      <w:r>
        <w:rPr>
          <w:color w:val="A6A6A6"/>
          <w:spacing w:val="21"/>
        </w:rPr>
        <w:t> </w:t>
      </w:r>
      <w:r>
        <w:rPr>
          <w:color w:val="A6A6A6"/>
        </w:rPr>
        <w:t>cartório</w:t>
      </w:r>
      <w:r>
        <w:rPr>
          <w:color w:val="A6A6A6"/>
          <w:spacing w:val="22"/>
        </w:rPr>
        <w:t> </w:t>
      </w:r>
      <w:r>
        <w:rPr>
          <w:color w:val="A6A6A6"/>
        </w:rPr>
        <w:t>ou</w:t>
      </w:r>
      <w:r>
        <w:rPr>
          <w:color w:val="A6A6A6"/>
          <w:spacing w:val="22"/>
        </w:rPr>
        <w:t> </w:t>
      </w:r>
      <w:r>
        <w:rPr>
          <w:color w:val="A6A6A6"/>
        </w:rPr>
        <w:t>por</w:t>
      </w:r>
      <w:r>
        <w:rPr>
          <w:color w:val="A6A6A6"/>
          <w:spacing w:val="-62"/>
        </w:rPr>
        <w:t> </w:t>
      </w:r>
      <w:r>
        <w:rPr>
          <w:color w:val="A6A6A6"/>
        </w:rPr>
        <w:t>meio</w:t>
      </w:r>
      <w:r>
        <w:rPr>
          <w:color w:val="A6A6A6"/>
          <w:spacing w:val="-4"/>
        </w:rPr>
        <w:t> </w:t>
      </w:r>
      <w:r>
        <w:rPr>
          <w:color w:val="A6A6A6"/>
        </w:rPr>
        <w:t>de</w:t>
      </w:r>
      <w:r>
        <w:rPr>
          <w:color w:val="A6A6A6"/>
          <w:spacing w:val="-1"/>
        </w:rPr>
        <w:t> </w:t>
      </w:r>
      <w:r>
        <w:rPr>
          <w:color w:val="A6A6A6"/>
        </w:rPr>
        <w:t>fé</w:t>
      </w:r>
      <w:r>
        <w:rPr>
          <w:color w:val="A6A6A6"/>
          <w:spacing w:val="-1"/>
        </w:rPr>
        <w:t> </w:t>
      </w:r>
      <w:r>
        <w:rPr>
          <w:color w:val="A6A6A6"/>
        </w:rPr>
        <w:t>pública.</w:t>
      </w:r>
    </w:p>
    <w:sectPr>
      <w:type w:val="continuous"/>
      <w:pgSz w:w="11920" w:h="16850"/>
      <w:pgMar w:top="16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br" w:eastAsia="en-US" w:bidi="ar-SA"/>
    </w:rPr>
  </w:style>
  <w:style w:styleId="Title" w:type="paragraph">
    <w:name w:val="Title"/>
    <w:basedOn w:val="Normal"/>
    <w:uiPriority w:val="1"/>
    <w:qFormat/>
    <w:pPr>
      <w:ind w:left="113" w:hanging="5"/>
    </w:pPr>
    <w:rPr>
      <w:rFonts w:ascii="Times New Roman" w:hAnsi="Times New Roman" w:eastAsia="Times New Roman" w:cs="Times New Roman"/>
      <w:sz w:val="26"/>
      <w:szCs w:val="26"/>
      <w:lang w:val="pt-b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2022-01-21T12:24:39Z</dcterms:created>
  <dcterms:modified xsi:type="dcterms:W3CDTF">2022-01-21T12:24:39Z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2022-01-21T00:00:00Z</vt:filetime>
  </property>
</Properties>
</file>