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DECLARAÇÃO DE NÃO PARENTESCO/AFINIDADE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Eu, _______________________________________________________, nacionalidade ____________________, estado civil ________________________, inscrito (a) no CPF sob o n.º____________________ e RG n.º ___________________, proponente da Comunidade  Tradicional de Terreiro e de Matriz Africana no Edital Mãe Beata de Iemanjá - Edital Mãe Beata de Iemanjá– Terreiros pela Justiça Ambiental l, declaro para os devidos fins e efeitos que não tenho relação de matrimônio, união estável ou de parentesco consanguíneo (em linha reta ou colateral, até o terceiro grau) ou por afinidade (em linha reta até terceiro grau, ou em linha colateral até o segundo grau), com os Dirigentes, Comissão de Licitação, Coordenadores ou equivalentes da Fundação Universitária José Bonifácio - FUJB, ou da Universidade Federal do Rio de Janeiro (UFRJ), ou da Universidade Federal do Rio Grande do Sul (UFRGS) ou do Ministério da Igualdade Racial - MIR, nos termos da súmula vinculante número 13, do Supremo Tribunal Federal.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DECLARO, finalmente, sob minha responsabilidade pessoal, na conformidade do art. 299 do Código Penal (Falsidade Ideológica), que as informações aqui prestadas são verdadeiras.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 (cidade), ____ (dia) de ___________(mês) de 2025.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Realização</w:t>
    </w:r>
  </w:p>
  <w:p w:rsidR="00000000" w:rsidDel="00000000" w:rsidP="00000000" w:rsidRDefault="00000000" w:rsidRPr="00000000" w14:paraId="0000001A">
    <w:pPr>
      <w:spacing w:after="0" w:line="360" w:lineRule="auto"/>
      <w:ind w:firstLine="70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238932" cy="563344"/>
          <wp:effectExtent b="0" l="0" r="0" t="0"/>
          <wp:docPr descr="Forma&#10;&#10;Descrição gerada automaticamente com confiança média" id="704337265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8932" cy="5633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420650" cy="560142"/>
          <wp:effectExtent b="0" l="0" r="0" t="0"/>
          <wp:docPr descr="Logotipo, nome da empresa&#10;&#10;Descrição gerada automaticamente" id="704337266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0650" cy="560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360" w:lineRule="auto"/>
      <w:ind w:firstLine="70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Apoio:</w:t>
    </w:r>
  </w:p>
  <w:p w:rsidR="00000000" w:rsidDel="00000000" w:rsidP="00000000" w:rsidRDefault="00000000" w:rsidRPr="00000000" w14:paraId="0000001D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20550" cy="496440"/>
          <wp:effectExtent b="0" l="0" r="0" t="0"/>
          <wp:docPr id="70433726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96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36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Quattrocento Sans" w:cs="Quattrocento Sans" w:eastAsia="Quattrocento Sans" w:hAnsi="Quattrocento Sans"/>
        <w:sz w:val="10"/>
        <w:szCs w:val="10"/>
        <w:highlight w:val="white"/>
      </w:rPr>
      <w:drawing>
        <wp:inline distB="0" distT="0" distL="0" distR="0">
          <wp:extent cx="818095" cy="818095"/>
          <wp:effectExtent b="0" l="0" r="0" t="0"/>
          <wp:docPr descr="Image 1, Imagem" id="704337267" name="image3.png"/>
          <a:graphic>
            <a:graphicData uri="http://schemas.openxmlformats.org/drawingml/2006/picture">
              <pic:pic>
                <pic:nvPicPr>
                  <pic:cNvPr descr="Image 1, Imagem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095" cy="818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12"/>
        <w:szCs w:val="12"/>
        <w:highlight w:val="white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Igualdade Racial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do Rio de Janeiro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74F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74F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74F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74F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74F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74F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74F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74F7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74F7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74F7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74F7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74F7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74F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74F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74F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74F7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74F7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74F7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74F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74F7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74F7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9327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9426D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426D5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4MYz2zMWGfJrUqK+iY05ty3HGg==">CgMxLjA4AHIhMWVlVWxCM3g4a01QZWQyQXdoUHhKMnZwQ1Q1Mzc3NFR5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2024-10-27T15:45:00Z</dcterms:created>
  <dc:creator>Ezequiel Amaral</dc:creator>
</cp:coreProperties>
</file>