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D2AAF">
      <w:pPr>
        <w:jc w:val="center"/>
      </w:pPr>
      <w:bookmarkStart w:id="0" w:name="_GoBack"/>
      <w:bookmarkEnd w:id="0"/>
      <w:r>
        <w:drawing>
          <wp:inline distT="0" distB="0" distL="0" distR="0">
            <wp:extent cx="666750" cy="666750"/>
            <wp:effectExtent l="0" t="0" r="0" b="0"/>
            <wp:docPr id="1002353365"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3365" name="Imagem 2" descr="Timb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66750" cy="666750"/>
                    </a:xfrm>
                    <a:prstGeom prst="rect">
                      <a:avLst/>
                    </a:prstGeom>
                    <a:noFill/>
                    <a:ln>
                      <a:noFill/>
                    </a:ln>
                  </pic:spPr>
                </pic:pic>
              </a:graphicData>
            </a:graphic>
          </wp:inline>
        </w:drawing>
      </w:r>
    </w:p>
    <w:p w14:paraId="001B78EF">
      <w:pPr>
        <w:jc w:val="center"/>
        <w:rPr>
          <w:rFonts w:hint="default" w:ascii="Times New Roman" w:hAnsi="Times New Roman" w:cs="Times New Roman"/>
          <w:i w:val="0"/>
          <w:iCs w:val="0"/>
        </w:rPr>
      </w:pPr>
      <w:r>
        <w:rPr>
          <w:rFonts w:hint="default" w:ascii="Times New Roman" w:hAnsi="Times New Roman" w:cs="Times New Roman"/>
          <w:b/>
          <w:bCs/>
          <w:i w:val="0"/>
          <w:iCs w:val="0"/>
        </w:rPr>
        <w:t>MINISTÉRIO DO MEIO AMBIENTE E MUDANÇA DO CLIMA</w:t>
      </w:r>
    </w:p>
    <w:p w14:paraId="38FB17F4">
      <w:pPr>
        <w:jc w:val="center"/>
        <w:rPr>
          <w:rFonts w:hint="default" w:ascii="Times New Roman" w:hAnsi="Times New Roman" w:cs="Times New Roman"/>
          <w:i w:val="0"/>
          <w:iCs w:val="0"/>
        </w:rPr>
      </w:pPr>
      <w:r>
        <w:rPr>
          <w:rFonts w:hint="default" w:ascii="Times New Roman" w:hAnsi="Times New Roman" w:cs="Times New Roman"/>
          <w:b/>
          <w:bCs/>
          <w:i w:val="0"/>
          <w:iCs w:val="0"/>
        </w:rPr>
        <w:t>INSTITUTO CHICO MENDES DE CONSERVAÇÃO DA BIODIVERSIDADE</w:t>
      </w:r>
    </w:p>
    <w:p w14:paraId="1961AF10">
      <w:pPr>
        <w:jc w:val="center"/>
        <w:rPr>
          <w:rFonts w:hint="default" w:ascii="Times New Roman" w:hAnsi="Times New Roman" w:cs="Times New Roman"/>
          <w:i w:val="0"/>
          <w:iCs w:val="0"/>
        </w:rPr>
      </w:pPr>
      <w:r>
        <w:rPr>
          <w:rFonts w:hint="default" w:ascii="Times New Roman" w:hAnsi="Times New Roman" w:cs="Times New Roman"/>
          <w:b/>
          <w:bCs/>
          <w:i w:val="0"/>
          <w:iCs w:val="0"/>
        </w:rPr>
        <w:t>AUTODECLARAÇÃO DE PESSOAS PRETAS E PARDAS, INDÍGENAS OU QUILOMBOLAS</w:t>
      </w:r>
    </w:p>
    <w:p w14:paraId="31C312A5">
      <w:pPr>
        <w:rPr>
          <w:rFonts w:ascii="Times New Roman" w:hAnsi="Times New Roman" w:cs="Times New Roman"/>
          <w:i w:val="0"/>
          <w:iCs w:val="0"/>
        </w:rPr>
      </w:pPr>
    </w:p>
    <w:p w14:paraId="76798227">
      <w:pPr>
        <w:rPr>
          <w:rFonts w:ascii="Times New Roman" w:hAnsi="Times New Roman" w:cs="Times New Roman"/>
        </w:rPr>
      </w:pPr>
    </w:p>
    <w:p w14:paraId="2A4F50FC">
      <w:pPr>
        <w:jc w:val="both"/>
        <w:rPr>
          <w:rFonts w:ascii="Times New Roman" w:hAnsi="Times New Roman" w:cs="Times New Roman"/>
        </w:rPr>
      </w:pPr>
      <w:r>
        <w:rPr>
          <w:rFonts w:ascii="Times New Roman" w:hAnsi="Times New Roman" w:cs="Times New Roman"/>
        </w:rPr>
        <w:t>Eu, ___________________________, portador(a) do RG nº ____________e CPF nº ________________, AUTODECLARO que atendo aos critérios da Lei nº 15.142/2025, de 3 de junho de 2025, que reserva 30% (trinta por cento) das vagas dos concursos públicos federais e processos seletivos para pessoas pretas, pardas, indígenas e quilombolas.</w:t>
      </w:r>
    </w:p>
    <w:p w14:paraId="759B66B6">
      <w:pPr>
        <w:rPr>
          <w:rFonts w:ascii="Times New Roman" w:hAnsi="Times New Roman" w:cs="Times New Roman"/>
        </w:rPr>
      </w:pPr>
      <w:r>
        <w:rPr>
          <w:rFonts w:ascii="Times New Roman" w:hAnsi="Times New Roman" w:cs="Times New Roman"/>
        </w:rPr>
        <w:t>Me enquadro na categoria:</w:t>
      </w:r>
      <w:r>
        <w:rPr>
          <w:rFonts w:ascii="Times New Roman" w:hAnsi="Times New Roman" w:cs="Times New Roman"/>
        </w:rPr>
        <w:br w:type="textWrapping"/>
      </w:r>
      <w:r>
        <w:rPr>
          <w:rFonts w:ascii="Times New Roman" w:hAnsi="Times New Roman" w:cs="Times New Roman"/>
        </w:rPr>
        <w:t>( ) Pessoa preta/parda, conforme o quesito cor ou raça do Instituto Brasileiro de Geografia e Estatística (IBGE);</w:t>
      </w:r>
      <w:r>
        <w:rPr>
          <w:rFonts w:ascii="Times New Roman" w:hAnsi="Times New Roman" w:cs="Times New Roman"/>
        </w:rPr>
        <w:br w:type="textWrapping"/>
      </w:r>
      <w:r>
        <w:rPr>
          <w:rFonts w:ascii="Times New Roman" w:hAnsi="Times New Roman" w:cs="Times New Roman"/>
        </w:rPr>
        <w:t>( ) Pessoa indígena, como parte de uma coletividade indígena e sou reconhecido(a) como tal; ou</w:t>
      </w:r>
      <w:r>
        <w:rPr>
          <w:rFonts w:ascii="Times New Roman" w:hAnsi="Times New Roman" w:cs="Times New Roman"/>
        </w:rPr>
        <w:br w:type="textWrapping"/>
      </w:r>
      <w:r>
        <w:rPr>
          <w:rFonts w:ascii="Times New Roman" w:hAnsi="Times New Roman" w:cs="Times New Roman"/>
        </w:rPr>
        <w:t>( ) Pessoa quilombola, – pertenço a grupo étnico-racial com trajetória histórica própria.</w:t>
      </w:r>
    </w:p>
    <w:p w14:paraId="65C055BE">
      <w:pPr>
        <w:jc w:val="both"/>
        <w:rPr>
          <w:rFonts w:ascii="Times New Roman" w:hAnsi="Times New Roman" w:cs="Times New Roman"/>
        </w:rPr>
      </w:pPr>
      <w:r>
        <w:rPr>
          <w:rFonts w:ascii="Times New Roman" w:hAnsi="Times New Roman" w:cs="Times New Roman"/>
        </w:rPr>
        <w:t> </w:t>
      </w:r>
    </w:p>
    <w:p w14:paraId="1EA63D28">
      <w:pPr>
        <w:jc w:val="both"/>
        <w:rPr>
          <w:rFonts w:ascii="Times New Roman" w:hAnsi="Times New Roman" w:cs="Times New Roman"/>
        </w:rPr>
      </w:pPr>
      <w:r>
        <w:rPr>
          <w:rFonts w:ascii="Times New Roman" w:hAnsi="Times New Roman" w:cs="Times New Roman"/>
        </w:rPr>
        <w:t>Comprometo-me a submeter-me, se exigido, ao procedimento complementar de confirmação de heteroidentificação, conforme Lei nº 15.142/2025, de 3 de junho de 2025.</w:t>
      </w:r>
    </w:p>
    <w:p w14:paraId="6A84E6EB">
      <w:pPr>
        <w:jc w:val="both"/>
        <w:rPr>
          <w:rFonts w:ascii="Times New Roman" w:hAnsi="Times New Roman" w:cs="Times New Roman"/>
        </w:rPr>
      </w:pPr>
      <w:r>
        <w:rPr>
          <w:rFonts w:ascii="Times New Roman" w:hAnsi="Times New Roman" w:cs="Times New Roman"/>
        </w:rPr>
        <w:t>Ciente que na hipótese de indícios ou denúncias de fraude ou má-fé na autodeclaração, o Instituto Chico Mendes de Conservação da Biodiversidade (ICMBio) instaurará procedimento administrativo para averiguação dos fatos, respeitados os princípios do contraditório e da ampla defesa.</w:t>
      </w:r>
    </w:p>
    <w:p w14:paraId="079BB8D7">
      <w:pPr>
        <w:jc w:val="both"/>
        <w:rPr>
          <w:rFonts w:ascii="Times New Roman" w:hAnsi="Times New Roman" w:cs="Times New Roman"/>
        </w:rPr>
      </w:pPr>
      <w:r>
        <w:rPr>
          <w:rFonts w:ascii="Times New Roman" w:hAnsi="Times New Roman" w:cs="Times New Roman"/>
        </w:rPr>
        <w:t>Declaro que as informações aqui prestadas são verdadeiras, ciente de que, em caso de constatação de falsidade, poderei ser desclassificado(a), eliminado(a) ou ter contratação anulada, além de responder por sanções administrativas, cíveis ou penais prescritas no art. 299 do Código Penal e às demais cominações legais aplicáveis</w:t>
      </w:r>
      <w:r>
        <w:rPr>
          <w:rFonts w:ascii="Times New Roman" w:hAnsi="Times New Roman" w:cs="Times New Roman"/>
          <w:b/>
          <w:bCs/>
        </w:rPr>
        <w:t>.</w:t>
      </w:r>
    </w:p>
    <w:p w14:paraId="7C0EC00E">
      <w:pPr>
        <w:jc w:val="center"/>
        <w:rPr>
          <w:rFonts w:ascii="Times New Roman" w:hAnsi="Times New Roman" w:cs="Times New Roman"/>
        </w:rPr>
      </w:pPr>
    </w:p>
    <w:p w14:paraId="5CEAE2E1">
      <w:pPr>
        <w:jc w:val="center"/>
        <w:rPr>
          <w:rFonts w:ascii="Times New Roman" w:hAnsi="Times New Roman" w:cs="Times New Roman"/>
        </w:rPr>
      </w:pPr>
      <w:r>
        <w:rPr>
          <w:rFonts w:ascii="Times New Roman" w:hAnsi="Times New Roman" w:cs="Times New Roman"/>
        </w:rPr>
        <w:t>Local: ________________________________________ Data: ___/___/_____</w:t>
      </w:r>
    </w:p>
    <w:p w14:paraId="53191E13">
      <w:pPr>
        <w:jc w:val="center"/>
        <w:rPr>
          <w:rFonts w:ascii="Times New Roman" w:hAnsi="Times New Roman" w:cs="Times New Roman"/>
        </w:rPr>
      </w:pPr>
      <w:r>
        <w:rPr>
          <w:rFonts w:ascii="Times New Roman" w:hAnsi="Times New Roman" w:cs="Times New Roman"/>
          <w:b/>
          <w:bCs/>
        </w:rPr>
        <w:t>Assinatura do(a) candidato(a)</w:t>
      </w:r>
    </w:p>
    <w:p w14:paraId="05A391A1">
      <w:pPr>
        <w:rPr>
          <w:rFonts w:ascii="Times New Roman" w:hAnsi="Times New Roman" w:cs="Times New Roman"/>
        </w:rPr>
      </w:pPr>
      <w:r>
        <w:rPr>
          <w:rFonts w:ascii="Times New Roman" w:hAnsi="Times New Roman" w:cs="Times New Roman"/>
        </w:rPr>
        <w:t> </w:t>
      </w:r>
    </w:p>
    <w:p w14:paraId="4EFF271E">
      <w:pPr>
        <w:pBdr>
          <w:bottom w:val="single" w:color="auto" w:sz="12" w:space="1"/>
        </w:pBdr>
        <w:jc w:val="center"/>
        <w:rPr>
          <w:rFonts w:ascii="Times New Roman" w:hAnsi="Times New Roman" w:cs="Times New Roman"/>
        </w:rPr>
      </w:pPr>
      <w:r>
        <w:rPr>
          <w:rFonts w:ascii="Times New Roman" w:hAnsi="Times New Roman" w:cs="Times New Roman"/>
        </w:rPr>
        <w:t>Caso haja o preenchimento desta Declaração, é necessário apresentar um dos seguintes documentos complementares no momento da inscrição, conforme cada caso:</w:t>
      </w:r>
    </w:p>
    <w:p w14:paraId="030E36AE">
      <w:pPr>
        <w:jc w:val="center"/>
        <w:rPr>
          <w:rFonts w:ascii="Times New Roman" w:hAnsi="Times New Roman" w:cs="Times New Roman"/>
        </w:rPr>
      </w:pPr>
    </w:p>
    <w:p w14:paraId="6859BD97">
      <w:pPr>
        <w:jc w:val="center"/>
        <w:rPr>
          <w:rFonts w:ascii="Times New Roman" w:hAnsi="Times New Roman" w:cs="Times New Roman"/>
        </w:rPr>
      </w:pPr>
    </w:p>
    <w:p w14:paraId="727A97E7">
      <w:pPr>
        <w:jc w:val="center"/>
        <w:rPr>
          <w:rFonts w:ascii="Times New Roman" w:hAnsi="Times New Roman" w:cs="Times New Roman"/>
        </w:rPr>
      </w:pPr>
    </w:p>
    <w:tbl>
      <w:tblPr>
        <w:tblStyle w:val="12"/>
        <w:tblpPr w:leftFromText="141" w:rightFromText="141" w:vertAnchor="text" w:horzAnchor="margin" w:tblpY="352"/>
        <w:tblW w:w="1016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60" w:type="dxa"/>
          <w:left w:w="60" w:type="dxa"/>
          <w:bottom w:w="60" w:type="dxa"/>
          <w:right w:w="60" w:type="dxa"/>
        </w:tblCellMar>
      </w:tblPr>
      <w:tblGrid>
        <w:gridCol w:w="1568"/>
        <w:gridCol w:w="8596"/>
      </w:tblGrid>
      <w:tr w14:paraId="367A06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12" w:hRule="atLeast"/>
        </w:trPr>
        <w:tc>
          <w:tcPr>
            <w:tcW w:w="1568" w:type="dxa"/>
            <w:tcBorders>
              <w:top w:val="outset" w:color="auto" w:sz="6" w:space="0"/>
              <w:left w:val="outset" w:color="auto" w:sz="6" w:space="0"/>
              <w:bottom w:val="outset" w:color="auto" w:sz="6" w:space="0"/>
              <w:right w:val="outset" w:color="auto" w:sz="6" w:space="0"/>
            </w:tcBorders>
            <w:vAlign w:val="center"/>
          </w:tcPr>
          <w:p w14:paraId="7B5B5EAE">
            <w:pPr>
              <w:jc w:val="center"/>
              <w:rPr>
                <w:rFonts w:ascii="Times New Roman" w:hAnsi="Times New Roman" w:cs="Times New Roman"/>
                <w:b/>
                <w:bCs/>
              </w:rPr>
            </w:pPr>
            <w:r>
              <w:rPr>
                <w:rFonts w:ascii="Times New Roman" w:hAnsi="Times New Roman" w:cs="Times New Roman"/>
                <w:b/>
                <w:bCs/>
              </w:rPr>
              <w:t>RESERVA DE VAGAS</w:t>
            </w:r>
          </w:p>
        </w:tc>
        <w:tc>
          <w:tcPr>
            <w:tcW w:w="8596" w:type="dxa"/>
            <w:tcBorders>
              <w:top w:val="outset" w:color="auto" w:sz="6" w:space="0"/>
              <w:left w:val="outset" w:color="auto" w:sz="6" w:space="0"/>
              <w:bottom w:val="outset" w:color="auto" w:sz="6" w:space="0"/>
              <w:right w:val="outset" w:color="auto" w:sz="6" w:space="0"/>
            </w:tcBorders>
            <w:vAlign w:val="center"/>
          </w:tcPr>
          <w:p w14:paraId="7B4C3AD5">
            <w:pPr>
              <w:jc w:val="center"/>
              <w:rPr>
                <w:rFonts w:ascii="Times New Roman" w:hAnsi="Times New Roman" w:cs="Times New Roman"/>
                <w:b/>
                <w:bCs/>
              </w:rPr>
            </w:pPr>
            <w:r>
              <w:rPr>
                <w:rFonts w:ascii="Times New Roman" w:hAnsi="Times New Roman" w:cs="Times New Roman"/>
                <w:b/>
                <w:bCs/>
              </w:rPr>
              <w:t>COMPROVAÇÃO</w:t>
            </w:r>
          </w:p>
        </w:tc>
      </w:tr>
      <w:tr w14:paraId="39B7D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12" w:hRule="atLeast"/>
        </w:trPr>
        <w:tc>
          <w:tcPr>
            <w:tcW w:w="1568" w:type="dxa"/>
            <w:tcBorders>
              <w:top w:val="outset" w:color="auto" w:sz="6" w:space="0"/>
              <w:left w:val="outset" w:color="auto" w:sz="6" w:space="0"/>
              <w:bottom w:val="outset" w:color="auto" w:sz="6" w:space="0"/>
              <w:right w:val="outset" w:color="auto" w:sz="6" w:space="0"/>
            </w:tcBorders>
            <w:vAlign w:val="center"/>
          </w:tcPr>
          <w:p w14:paraId="02667ED8">
            <w:pPr>
              <w:rPr>
                <w:rFonts w:ascii="Times New Roman" w:hAnsi="Times New Roman" w:cs="Times New Roman"/>
              </w:rPr>
            </w:pPr>
            <w:r>
              <w:rPr>
                <w:rFonts w:ascii="Times New Roman" w:hAnsi="Times New Roman" w:cs="Times New Roman"/>
              </w:rPr>
              <w:t>Pretos e Pardos (PP)</w:t>
            </w:r>
          </w:p>
        </w:tc>
        <w:tc>
          <w:tcPr>
            <w:tcW w:w="8596" w:type="dxa"/>
            <w:tcBorders>
              <w:top w:val="outset" w:color="auto" w:sz="6" w:space="0"/>
              <w:left w:val="outset" w:color="auto" w:sz="6" w:space="0"/>
              <w:bottom w:val="outset" w:color="auto" w:sz="6" w:space="0"/>
              <w:right w:val="outset" w:color="auto" w:sz="6" w:space="0"/>
            </w:tcBorders>
            <w:vAlign w:val="center"/>
          </w:tcPr>
          <w:p w14:paraId="311CD22D">
            <w:pPr>
              <w:rPr>
                <w:rFonts w:ascii="Times New Roman" w:hAnsi="Times New Roman" w:cs="Times New Roman"/>
              </w:rPr>
            </w:pPr>
            <w:r>
              <w:rPr>
                <w:rFonts w:ascii="Times New Roman" w:hAnsi="Times New Roman" w:cs="Times New Roman"/>
              </w:rPr>
              <w:t>"Autodeclaração" é suficiente, não há documentação complementar.</w:t>
            </w:r>
          </w:p>
        </w:tc>
      </w:tr>
      <w:tr w14:paraId="230154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090" w:hRule="atLeast"/>
        </w:trPr>
        <w:tc>
          <w:tcPr>
            <w:tcW w:w="1568" w:type="dxa"/>
            <w:tcBorders>
              <w:top w:val="outset" w:color="auto" w:sz="6" w:space="0"/>
              <w:left w:val="outset" w:color="auto" w:sz="6" w:space="0"/>
              <w:bottom w:val="outset" w:color="auto" w:sz="6" w:space="0"/>
              <w:right w:val="outset" w:color="auto" w:sz="6" w:space="0"/>
            </w:tcBorders>
            <w:vAlign w:val="center"/>
          </w:tcPr>
          <w:p w14:paraId="5D48014D">
            <w:pPr>
              <w:rPr>
                <w:rFonts w:ascii="Times New Roman" w:hAnsi="Times New Roman" w:cs="Times New Roman"/>
              </w:rPr>
            </w:pPr>
            <w:r>
              <w:rPr>
                <w:rFonts w:ascii="Times New Roman" w:hAnsi="Times New Roman" w:cs="Times New Roman"/>
              </w:rPr>
              <w:t>Indígenas (IND)</w:t>
            </w:r>
          </w:p>
        </w:tc>
        <w:tc>
          <w:tcPr>
            <w:tcW w:w="8596" w:type="dxa"/>
            <w:tcBorders>
              <w:top w:val="outset" w:color="auto" w:sz="6" w:space="0"/>
              <w:left w:val="outset" w:color="auto" w:sz="6" w:space="0"/>
              <w:bottom w:val="outset" w:color="auto" w:sz="6" w:space="0"/>
              <w:right w:val="outset" w:color="auto" w:sz="6" w:space="0"/>
            </w:tcBorders>
            <w:vAlign w:val="center"/>
          </w:tcPr>
          <w:p w14:paraId="2E66DC03">
            <w:pPr>
              <w:rPr>
                <w:rFonts w:ascii="Times New Roman" w:hAnsi="Times New Roman" w:cs="Times New Roman"/>
              </w:rPr>
            </w:pPr>
            <w:r>
              <w:rPr>
                <w:rFonts w:ascii="Times New Roman" w:hAnsi="Times New Roman" w:cs="Times New Roman"/>
              </w:rPr>
              <w:t>"Autodeclaração", mais um dos documentos complementares indicados abaixo:</w:t>
            </w:r>
          </w:p>
          <w:p w14:paraId="3B132E4A">
            <w:pPr>
              <w:numPr>
                <w:ilvl w:val="0"/>
                <w:numId w:val="1"/>
              </w:numPr>
              <w:rPr>
                <w:rFonts w:ascii="Times New Roman" w:hAnsi="Times New Roman" w:cs="Times New Roman"/>
              </w:rPr>
            </w:pPr>
            <w:r>
              <w:rPr>
                <w:rFonts w:ascii="Times New Roman" w:hAnsi="Times New Roman" w:cs="Times New Roman"/>
              </w:rPr>
              <w:t>Declaração da comunidade indígena ou da liderança reconhecida (cacique, conselho indígena, associação local);</w:t>
            </w:r>
          </w:p>
          <w:p w14:paraId="69E3A67F">
            <w:pPr>
              <w:numPr>
                <w:ilvl w:val="0"/>
                <w:numId w:val="1"/>
              </w:numPr>
              <w:rPr>
                <w:rFonts w:ascii="Times New Roman" w:hAnsi="Times New Roman" w:cs="Times New Roman"/>
              </w:rPr>
            </w:pPr>
            <w:r>
              <w:rPr>
                <w:rFonts w:ascii="Times New Roman" w:hAnsi="Times New Roman" w:cs="Times New Roman"/>
              </w:rPr>
              <w:t>Declaração da Fundação Nacional dos Povos Indígenas (FUNAI) confirmando a vinculação do candidato a uma determinada etnia e aldeia;</w:t>
            </w:r>
          </w:p>
          <w:p w14:paraId="5D773944">
            <w:pPr>
              <w:numPr>
                <w:ilvl w:val="0"/>
                <w:numId w:val="1"/>
              </w:numPr>
              <w:rPr>
                <w:rFonts w:ascii="Times New Roman" w:hAnsi="Times New Roman" w:cs="Times New Roman"/>
              </w:rPr>
            </w:pPr>
            <w:r>
              <w:rPr>
                <w:rFonts w:ascii="Times New Roman" w:hAnsi="Times New Roman" w:cs="Times New Roman"/>
              </w:rPr>
              <w:t>Registro Administrativo de Nascimento de Indígena (RANI), expedido pela FUNAI;</w:t>
            </w:r>
          </w:p>
          <w:p w14:paraId="41DCCB75">
            <w:pPr>
              <w:numPr>
                <w:ilvl w:val="0"/>
                <w:numId w:val="1"/>
              </w:numPr>
              <w:rPr>
                <w:rFonts w:ascii="Times New Roman" w:hAnsi="Times New Roman" w:cs="Times New Roman"/>
              </w:rPr>
            </w:pPr>
            <w:r>
              <w:rPr>
                <w:rFonts w:ascii="Times New Roman" w:hAnsi="Times New Roman" w:cs="Times New Roman"/>
              </w:rPr>
              <w:t>Certidão de nascimento ou casamento onde conste a identificação da etnia ou aldeia, quando houver;</w:t>
            </w:r>
          </w:p>
          <w:p w14:paraId="4E76149B">
            <w:pPr>
              <w:numPr>
                <w:ilvl w:val="0"/>
                <w:numId w:val="1"/>
              </w:numPr>
              <w:rPr>
                <w:rFonts w:ascii="Times New Roman" w:hAnsi="Times New Roman" w:cs="Times New Roman"/>
              </w:rPr>
            </w:pPr>
            <w:r>
              <w:rPr>
                <w:rFonts w:ascii="Times New Roman" w:hAnsi="Times New Roman" w:cs="Times New Roman"/>
              </w:rPr>
              <w:t>Outros documentos oficiais emitidos por órgãos públicos que indiquem a condição de pertencimento étnico.</w:t>
            </w:r>
          </w:p>
        </w:tc>
      </w:tr>
      <w:tr w14:paraId="5A6B13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090" w:hRule="atLeast"/>
        </w:trPr>
        <w:tc>
          <w:tcPr>
            <w:tcW w:w="1568" w:type="dxa"/>
            <w:tcBorders>
              <w:top w:val="outset" w:color="auto" w:sz="6" w:space="0"/>
              <w:left w:val="outset" w:color="auto" w:sz="6" w:space="0"/>
              <w:bottom w:val="outset" w:color="auto" w:sz="6" w:space="0"/>
              <w:right w:val="outset" w:color="auto" w:sz="6" w:space="0"/>
            </w:tcBorders>
            <w:vAlign w:val="center"/>
          </w:tcPr>
          <w:p w14:paraId="0518618F">
            <w:pPr>
              <w:rPr>
                <w:rFonts w:ascii="Times New Roman" w:hAnsi="Times New Roman" w:cs="Times New Roman"/>
              </w:rPr>
            </w:pPr>
            <w:r>
              <w:rPr>
                <w:rFonts w:ascii="Times New Roman" w:hAnsi="Times New Roman" w:cs="Times New Roman"/>
              </w:rPr>
              <w:t>Quilombolas (QUIL)</w:t>
            </w:r>
          </w:p>
        </w:tc>
        <w:tc>
          <w:tcPr>
            <w:tcW w:w="8596" w:type="dxa"/>
            <w:tcBorders>
              <w:top w:val="outset" w:color="auto" w:sz="6" w:space="0"/>
              <w:left w:val="outset" w:color="auto" w:sz="6" w:space="0"/>
              <w:bottom w:val="outset" w:color="auto" w:sz="6" w:space="0"/>
              <w:right w:val="outset" w:color="auto" w:sz="6" w:space="0"/>
            </w:tcBorders>
            <w:vAlign w:val="center"/>
          </w:tcPr>
          <w:p w14:paraId="13635FDA">
            <w:pPr>
              <w:rPr>
                <w:rFonts w:ascii="Times New Roman" w:hAnsi="Times New Roman" w:cs="Times New Roman"/>
              </w:rPr>
            </w:pPr>
            <w:r>
              <w:rPr>
                <w:rFonts w:ascii="Times New Roman" w:hAnsi="Times New Roman" w:cs="Times New Roman"/>
              </w:rPr>
              <w:t>"Autodeclaração", mais um dos documentos complementares indicados abaixo:</w:t>
            </w:r>
          </w:p>
          <w:p w14:paraId="6660EACF">
            <w:pPr>
              <w:numPr>
                <w:ilvl w:val="0"/>
                <w:numId w:val="2"/>
              </w:numPr>
              <w:rPr>
                <w:rFonts w:ascii="Times New Roman" w:hAnsi="Times New Roman" w:cs="Times New Roman"/>
              </w:rPr>
            </w:pPr>
            <w:r>
              <w:rPr>
                <w:rFonts w:ascii="Times New Roman" w:hAnsi="Times New Roman" w:cs="Times New Roman"/>
              </w:rPr>
              <w:t>Certificação da comunidade quilombola expedida pela Fundação Cultural Palmares;</w:t>
            </w:r>
          </w:p>
          <w:p w14:paraId="2F1D0561">
            <w:pPr>
              <w:numPr>
                <w:ilvl w:val="0"/>
                <w:numId w:val="2"/>
              </w:numPr>
              <w:rPr>
                <w:rFonts w:ascii="Times New Roman" w:hAnsi="Times New Roman" w:cs="Times New Roman"/>
              </w:rPr>
            </w:pPr>
            <w:r>
              <w:rPr>
                <w:rFonts w:ascii="Times New Roman" w:hAnsi="Times New Roman" w:cs="Times New Roman"/>
              </w:rPr>
              <w:t>Declaração da associação comunitária quilombola, devidamente registrada e reconhecida pela Fundação Palmares ou outro órgão público;</w:t>
            </w:r>
          </w:p>
          <w:p w14:paraId="07642F96">
            <w:pPr>
              <w:numPr>
                <w:ilvl w:val="0"/>
                <w:numId w:val="2"/>
              </w:numPr>
              <w:rPr>
                <w:rFonts w:ascii="Times New Roman" w:hAnsi="Times New Roman" w:cs="Times New Roman"/>
              </w:rPr>
            </w:pPr>
            <w:r>
              <w:rPr>
                <w:rFonts w:ascii="Times New Roman" w:hAnsi="Times New Roman" w:cs="Times New Roman"/>
              </w:rPr>
              <w:t>Ata ou documento oficial que comprove a participação do candidato em comunidade certificada;</w:t>
            </w:r>
          </w:p>
          <w:p w14:paraId="29823CB3">
            <w:pPr>
              <w:numPr>
                <w:ilvl w:val="0"/>
                <w:numId w:val="2"/>
              </w:numPr>
              <w:rPr>
                <w:rFonts w:ascii="Times New Roman" w:hAnsi="Times New Roman" w:cs="Times New Roman"/>
              </w:rPr>
            </w:pPr>
            <w:r>
              <w:rPr>
                <w:rFonts w:ascii="Times New Roman" w:hAnsi="Times New Roman" w:cs="Times New Roman"/>
              </w:rPr>
              <w:t>Comprovantes de residência vinculados a território quilombola reconhecido oficialmente;</w:t>
            </w:r>
          </w:p>
          <w:p w14:paraId="045F6324">
            <w:pPr>
              <w:numPr>
                <w:ilvl w:val="0"/>
                <w:numId w:val="2"/>
              </w:numPr>
              <w:rPr>
                <w:rFonts w:ascii="Times New Roman" w:hAnsi="Times New Roman" w:cs="Times New Roman"/>
              </w:rPr>
            </w:pPr>
            <w:r>
              <w:rPr>
                <w:rFonts w:ascii="Times New Roman" w:hAnsi="Times New Roman" w:cs="Times New Roman"/>
              </w:rPr>
              <w:t>Outros documentos emitidos por órgãos públicos que atestem o vínculo do candidato com comunidade quilombola (ex: cadastros sociais, relatórios de órgãos municipais, estaduais ou federais).</w:t>
            </w:r>
          </w:p>
        </w:tc>
      </w:tr>
    </w:tbl>
    <w:p w14:paraId="1956CE65">
      <w:pPr>
        <w:jc w:val="center"/>
        <w:rPr>
          <w:rFonts w:ascii="Times New Roman" w:hAnsi="Times New Roman" w:cs="Times New Roman"/>
        </w:rPr>
      </w:pPr>
    </w:p>
    <w:sectPr>
      <w:pgSz w:w="11906" w:h="16838"/>
      <w:pgMar w:top="720" w:right="720" w:bottom="72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C4D70"/>
    <w:multiLevelType w:val="multilevel"/>
    <w:tmpl w:val="578C4D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62B159C8"/>
    <w:multiLevelType w:val="multilevel"/>
    <w:tmpl w:val="62B159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1A"/>
    <w:rsid w:val="002344E6"/>
    <w:rsid w:val="002C751A"/>
    <w:rsid w:val="00410EDE"/>
    <w:rsid w:val="00EC5D1B"/>
    <w:rsid w:val="2B2064E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pt-B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5">
    <w:name w:val="Título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Título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Título 3 Char"/>
    <w:basedOn w:val="11"/>
    <w:link w:val="4"/>
    <w:semiHidden/>
    <w:uiPriority w:val="9"/>
    <w:rPr>
      <w:rFonts w:eastAsiaTheme="majorEastAsia" w:cstheme="majorBidi"/>
      <w:color w:val="104862" w:themeColor="accent1" w:themeShade="BF"/>
      <w:sz w:val="28"/>
      <w:szCs w:val="28"/>
    </w:rPr>
  </w:style>
  <w:style w:type="character" w:customStyle="1" w:styleId="18">
    <w:name w:val="Título 4 Char"/>
    <w:basedOn w:val="11"/>
    <w:link w:val="5"/>
    <w:semiHidden/>
    <w:uiPriority w:val="9"/>
    <w:rPr>
      <w:rFonts w:eastAsiaTheme="majorEastAsia" w:cstheme="majorBidi"/>
      <w:i/>
      <w:iCs/>
      <w:color w:val="104862" w:themeColor="accent1" w:themeShade="BF"/>
    </w:rPr>
  </w:style>
  <w:style w:type="character" w:customStyle="1" w:styleId="19">
    <w:name w:val="Título 5 Char"/>
    <w:basedOn w:val="11"/>
    <w:link w:val="6"/>
    <w:semiHidden/>
    <w:uiPriority w:val="9"/>
    <w:rPr>
      <w:rFonts w:eastAsiaTheme="majorEastAsia" w:cstheme="majorBidi"/>
      <w:color w:val="104862" w:themeColor="accent1" w:themeShade="BF"/>
    </w:rPr>
  </w:style>
  <w:style w:type="character" w:customStyle="1" w:styleId="20">
    <w:name w:val="Título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Título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Título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Título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ítulo Char"/>
    <w:basedOn w:val="11"/>
    <w:link w:val="13"/>
    <w:qFormat/>
    <w:uiPriority w:val="10"/>
    <w:rPr>
      <w:rFonts w:asciiTheme="majorHAnsi" w:hAnsiTheme="majorHAnsi" w:eastAsiaTheme="majorEastAsia" w:cstheme="majorBidi"/>
      <w:spacing w:val="-10"/>
      <w:kern w:val="28"/>
      <w:sz w:val="56"/>
      <w:szCs w:val="56"/>
    </w:rPr>
  </w:style>
  <w:style w:type="character" w:customStyle="1" w:styleId="25">
    <w:name w:val="Subtítulo Char"/>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ção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Citação Intensa Char"/>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503</Words>
  <Characters>2771</Characters>
  <Lines>153</Lines>
  <Paragraphs>71</Paragraphs>
  <TotalTime>6</TotalTime>
  <ScaleCrop>false</ScaleCrop>
  <LinksUpToDate>false</LinksUpToDate>
  <CharactersWithSpaces>3203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2026-01-22T20:06:00Z</dcterms:created>
  <dc:creator>Renato Machado de Melo</dc:creator>
  <cp:lastModifiedBy>FUNBIO</cp:lastModifiedBy>
  <dcterms:modified xsi:type="dcterms:W3CDTF">2026-03-27T12:23:11Z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84555FC3BC144803BFC807CFD1171471_13</vt:lpwstr>
  </property>
</Properties>
</file>