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676F5" w14:textId="2343F84B" w:rsidR="001B10A8" w:rsidRPr="00A66856" w:rsidRDefault="00A66856" w:rsidP="00E70D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bookmarkStart w:id="0" w:name="_GoBack"/>
      <w:bookmarkEnd w:id="0"/>
      <w:r w:rsidRPr="00A66856">
        <w:rPr>
          <w:noProof/>
          <w:sz w:val="20"/>
          <w:szCs w:val="20"/>
          <w:lang w:eastAsia="pt-BR"/>
        </w:rPr>
        <w:drawing>
          <wp:inline distT="0" distB="0" distL="0" distR="0" wp14:anchorId="03657BD3" wp14:editId="5D4B3257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43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73"/>
        <w:gridCol w:w="2016"/>
        <w:gridCol w:w="3257"/>
      </w:tblGrid>
      <w:tr w:rsidR="00A26C4A" w:rsidRPr="00A66856" w14:paraId="2755EBCD" w14:textId="77777777" w:rsidTr="00E70DA8">
        <w:trPr>
          <w:trHeight w:val="475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E70DA8">
        <w:trPr>
          <w:trHeight w:val="523"/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08BE03DE" w14:textId="1D20FA44" w:rsidR="00A66856" w:rsidRPr="00A66856" w:rsidRDefault="00E70DA8" w:rsidP="00E70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rte"/>
              </w:rPr>
              <w:t>ÁREA DE PROTEÇÃO AMBIENTAL DELTA DO PARNAÍBA</w:t>
            </w:r>
            <w:r w:rsidR="0003359F"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4C31E1" w:rsidRPr="00A66856" w14:paraId="2CBD34D5" w14:textId="77777777" w:rsidTr="00E70DA8">
        <w:trPr>
          <w:trHeight w:val="237"/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E70DA8">
        <w:trPr>
          <w:trHeight w:val="1094"/>
          <w:jc w:val="center"/>
        </w:trPr>
        <w:tc>
          <w:tcPr>
            <w:tcW w:w="3456" w:type="pct"/>
            <w:gridSpan w:val="2"/>
          </w:tcPr>
          <w:p w14:paraId="166B7F60" w14:textId="7C2DB035" w:rsidR="00E70DA8" w:rsidRPr="00554A31" w:rsidRDefault="00554A31" w:rsidP="00E7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 </w:t>
            </w:r>
            <w:r w:rsidR="00E70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70DA8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G</w:t>
            </w:r>
            <w:r w:rsidR="00E70DA8"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="00E70DA8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E70DA8"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="00E70DA8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E70DA8"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  <w:r w:rsidR="00E70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E70DA8">
              <w:t>APA Delta do Parnaíba - Parnaíba/PI</w:t>
            </w:r>
          </w:p>
          <w:p w14:paraId="25E8C27D" w14:textId="337A2C5C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06BF2" w14:textId="64E339CF" w:rsidR="00A26C4A" w:rsidRPr="00A66856" w:rsidRDefault="00554A31" w:rsidP="00E7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 </w:t>
            </w:r>
            <w:r w:rsidR="00E70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  <w:r w:rsidR="00E70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E70DA8">
              <w:t>APA Delta do Parnaíba - Cajueiro da Praia/PI</w:t>
            </w:r>
          </w:p>
        </w:tc>
        <w:tc>
          <w:tcPr>
            <w:tcW w:w="1544" w:type="pct"/>
          </w:tcPr>
          <w:p w14:paraId="5CE0DFFD" w14:textId="77777777" w:rsidR="00E70DA8" w:rsidRDefault="00E70DA8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 Nível I</w:t>
            </w:r>
          </w:p>
          <w:p w14:paraId="02DA1209" w14:textId="18219F16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31E1" w:rsidRPr="00A66856" w14:paraId="59FDE35B" w14:textId="77777777" w:rsidTr="00E70DA8">
        <w:trPr>
          <w:trHeight w:val="729"/>
          <w:jc w:val="center"/>
        </w:trPr>
        <w:tc>
          <w:tcPr>
            <w:tcW w:w="5000" w:type="pct"/>
            <w:gridSpan w:val="3"/>
          </w:tcPr>
          <w:p w14:paraId="33127BDA" w14:textId="77777777" w:rsidR="00E70DA8" w:rsidRDefault="00E70DA8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AB1C4" w14:textId="77777777" w:rsidR="004C31E1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 Não [   ]</w:t>
            </w:r>
          </w:p>
          <w:p w14:paraId="264C58F8" w14:textId="21E9FE08" w:rsidR="00E70DA8" w:rsidRPr="00A66856" w:rsidRDefault="00E70DA8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1E1" w:rsidRPr="00A66856" w14:paraId="16CBFA01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Sexo: [   ] M  [   ] F</w:t>
            </w:r>
          </w:p>
        </w:tc>
      </w:tr>
      <w:tr w:rsidR="004C31E1" w:rsidRPr="00A66856" w14:paraId="707A102C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E70DA8">
        <w:trPr>
          <w:trHeight w:val="237"/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4A737D" w:rsidRPr="00A66856" w14:paraId="7F3BD3BA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E70DA8">
        <w:trPr>
          <w:trHeight w:val="237"/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E70DA8">
        <w:trPr>
          <w:trHeight w:val="237"/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E70DA8">
        <w:trPr>
          <w:trHeight w:val="237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E70DA8">
        <w:trPr>
          <w:trHeight w:val="475"/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E70DA8">
        <w:trPr>
          <w:trHeight w:val="237"/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E70DA8">
        <w:trPr>
          <w:trHeight w:val="1205"/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6281F" w14:textId="77777777" w:rsidR="007C2955" w:rsidRDefault="007C2955" w:rsidP="00BE5F3F">
      <w:pPr>
        <w:spacing w:after="0" w:line="240" w:lineRule="auto"/>
      </w:pPr>
      <w:r>
        <w:separator/>
      </w:r>
    </w:p>
  </w:endnote>
  <w:endnote w:type="continuationSeparator" w:id="0">
    <w:p w14:paraId="7EF756CE" w14:textId="77777777" w:rsidR="007C2955" w:rsidRDefault="007C2955" w:rsidP="00BE5F3F">
      <w:pPr>
        <w:spacing w:after="0" w:line="240" w:lineRule="auto"/>
      </w:pPr>
      <w:r>
        <w:continuationSeparator/>
      </w:r>
    </w:p>
  </w:endnote>
  <w:endnote w:type="continuationNotice" w:id="1">
    <w:p w14:paraId="72CB8EBD" w14:textId="77777777" w:rsidR="007C2955" w:rsidRDefault="007C2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8F633" w14:textId="77777777" w:rsidR="007C2955" w:rsidRDefault="007C2955" w:rsidP="00BE5F3F">
      <w:pPr>
        <w:spacing w:after="0" w:line="240" w:lineRule="auto"/>
      </w:pPr>
      <w:r>
        <w:separator/>
      </w:r>
    </w:p>
  </w:footnote>
  <w:footnote w:type="continuationSeparator" w:id="0">
    <w:p w14:paraId="22B481FA" w14:textId="77777777" w:rsidR="007C2955" w:rsidRDefault="007C2955" w:rsidP="00BE5F3F">
      <w:pPr>
        <w:spacing w:after="0" w:line="240" w:lineRule="auto"/>
      </w:pPr>
      <w:r>
        <w:continuationSeparator/>
      </w:r>
    </w:p>
  </w:footnote>
  <w:footnote w:type="continuationNotice" w:id="1">
    <w:p w14:paraId="3175356B" w14:textId="77777777" w:rsidR="007C2955" w:rsidRDefault="007C29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15"/>
  </w:num>
  <w:num w:numId="2">
    <w:abstractNumId w:val="11"/>
  </w:num>
  <w:num w:numId="3">
    <w:abstractNumId w:val="25"/>
  </w:num>
  <w:num w:numId="4">
    <w:abstractNumId w:val="5"/>
  </w:num>
  <w:num w:numId="5">
    <w:abstractNumId w:val="18"/>
  </w:num>
  <w:num w:numId="6">
    <w:abstractNumId w:val="10"/>
  </w:num>
  <w:num w:numId="7">
    <w:abstractNumId w:val="13"/>
  </w:num>
  <w:num w:numId="8">
    <w:abstractNumId w:val="28"/>
  </w:num>
  <w:num w:numId="9">
    <w:abstractNumId w:val="21"/>
  </w:num>
  <w:num w:numId="10">
    <w:abstractNumId w:val="27"/>
  </w:num>
  <w:num w:numId="11">
    <w:abstractNumId w:val="8"/>
  </w:num>
  <w:num w:numId="12">
    <w:abstractNumId w:val="19"/>
  </w:num>
  <w:num w:numId="13">
    <w:abstractNumId w:val="1"/>
  </w:num>
  <w:num w:numId="14">
    <w:abstractNumId w:val="2"/>
  </w:num>
  <w:num w:numId="15">
    <w:abstractNumId w:val="29"/>
  </w:num>
  <w:num w:numId="16">
    <w:abstractNumId w:val="3"/>
  </w:num>
  <w:num w:numId="17">
    <w:abstractNumId w:val="0"/>
  </w:num>
  <w:num w:numId="18">
    <w:abstractNumId w:val="24"/>
  </w:num>
  <w:num w:numId="19">
    <w:abstractNumId w:val="16"/>
  </w:num>
  <w:num w:numId="20">
    <w:abstractNumId w:val="6"/>
  </w:num>
  <w:num w:numId="21">
    <w:abstractNumId w:val="12"/>
  </w:num>
  <w:num w:numId="22">
    <w:abstractNumId w:val="4"/>
  </w:num>
  <w:num w:numId="23">
    <w:abstractNumId w:val="26"/>
  </w:num>
  <w:num w:numId="24">
    <w:abstractNumId w:val="7"/>
  </w:num>
  <w:num w:numId="25">
    <w:abstractNumId w:val="20"/>
  </w:num>
  <w:num w:numId="26">
    <w:abstractNumId w:val="14"/>
  </w:num>
  <w:num w:numId="27">
    <w:abstractNumId w:val="9"/>
  </w:num>
  <w:num w:numId="28">
    <w:abstractNumId w:val="22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2955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0DA8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customStyle="1" w:styleId="Mention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TabelaSimples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70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20B47A-EB7B-4B35-AD3A-B35C909B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Conta da Microsoft</cp:lastModifiedBy>
  <cp:revision>2</cp:revision>
  <cp:lastPrinted>2023-04-06T18:28:00Z</cp:lastPrinted>
  <dcterms:created xsi:type="dcterms:W3CDTF">2024-11-27T18:28:00Z</dcterms:created>
  <dcterms:modified xsi:type="dcterms:W3CDTF">2024-11-27T18:28:00Z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