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E21F" w14:textId="77777777" w:rsidR="007B75B2" w:rsidRDefault="007B75B2" w:rsidP="007B75B2">
      <w:pPr>
        <w:pStyle w:val="Ttulo2"/>
        <w:pageBreakBefore/>
        <w:jc w:val="center"/>
      </w:pPr>
      <w:bookmarkStart w:id="0" w:name="Anexo_III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II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FICHA DE INSCRIÇÃO</w:t>
      </w:r>
    </w:p>
    <w:p w14:paraId="20E3ACCF" w14:textId="2FB1C168" w:rsidR="007B75B2" w:rsidRDefault="007B75B2" w:rsidP="007B75B2">
      <w:pPr>
        <w:jc w:val="center"/>
        <w:rPr>
          <w:rFonts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40302C" wp14:editId="328EE9F2">
            <wp:extent cx="702310" cy="665480"/>
            <wp:effectExtent l="0" t="0" r="254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65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4A1A" w14:textId="77777777" w:rsidR="007B75B2" w:rsidRDefault="007B75B2" w:rsidP="007B75B2">
      <w:pPr>
        <w:pStyle w:val="SemEspaamento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SERVIÇO PÚBLICO FEDERAL</w:t>
      </w:r>
    </w:p>
    <w:p w14:paraId="374CBD88" w14:textId="77777777" w:rsidR="007B75B2" w:rsidRDefault="007B75B2" w:rsidP="007B75B2">
      <w:pPr>
        <w:pStyle w:val="SemEspaamento1"/>
        <w:jc w:val="center"/>
        <w:rPr>
          <w:rFonts w:eastAsia="Arial" w:cs="Times New Roman"/>
          <w:b/>
          <w:bCs/>
        </w:rPr>
      </w:pPr>
      <w:r>
        <w:rPr>
          <w:rFonts w:cs="Times New Roman"/>
          <w:b/>
          <w:bCs/>
        </w:rPr>
        <w:t>MINISTÉRIO DO MEIO AMBIENTE</w:t>
      </w:r>
    </w:p>
    <w:p w14:paraId="160FEE70" w14:textId="77777777" w:rsidR="007B75B2" w:rsidRDefault="007B75B2" w:rsidP="007B75B2">
      <w:pPr>
        <w:pStyle w:val="SemEspaamento1"/>
        <w:jc w:val="center"/>
        <w:rPr>
          <w:rFonts w:eastAsia="Arial" w:cs="Times New Roman"/>
        </w:rPr>
      </w:pPr>
      <w:r>
        <w:rPr>
          <w:rFonts w:eastAsia="Arial" w:cs="Times New Roman"/>
          <w:b/>
          <w:bCs/>
        </w:rPr>
        <w:t>INSTITUTO CHICO MENDES DE CONSERVAÇÃO DA BIODIVERSIDADE</w:t>
      </w:r>
    </w:p>
    <w:p w14:paraId="7C3B04F8" w14:textId="77777777" w:rsidR="007B75B2" w:rsidRDefault="007B75B2" w:rsidP="007B75B2">
      <w:pPr>
        <w:pStyle w:val="SemEspaamento1"/>
        <w:jc w:val="center"/>
        <w:rPr>
          <w:rFonts w:eastAsia="Arial" w:cs="Times New Roman"/>
        </w:rPr>
      </w:pPr>
    </w:p>
    <w:p w14:paraId="7F3A8677" w14:textId="77777777" w:rsidR="007B75B2" w:rsidRDefault="007B75B2" w:rsidP="007B75B2">
      <w:pPr>
        <w:spacing w:after="0"/>
        <w:ind w:left="32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FICHA DE INSCRIÇÃO – NGI MATINHOS - EDITAL Nº 01/2021</w:t>
      </w:r>
    </w:p>
    <w:p w14:paraId="0345847C" w14:textId="77777777" w:rsidR="007B75B2" w:rsidRDefault="007B75B2" w:rsidP="007B75B2">
      <w:pPr>
        <w:pStyle w:val="SemEspaamento1"/>
        <w:jc w:val="center"/>
        <w:rPr>
          <w:rFonts w:cs="Times New Roman"/>
        </w:rPr>
      </w:pPr>
    </w:p>
    <w:p w14:paraId="1CF84943" w14:textId="77777777" w:rsidR="007B75B2" w:rsidRDefault="007B75B2" w:rsidP="007B75B2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</w:p>
    <w:p w14:paraId="7C1F5C5D" w14:textId="77777777" w:rsidR="007B75B2" w:rsidRDefault="007B75B2" w:rsidP="007B75B2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Nível 1</w:t>
      </w:r>
    </w:p>
    <w:p w14:paraId="5A276880" w14:textId="77777777" w:rsidR="007B75B2" w:rsidRDefault="007B75B2" w:rsidP="007B75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 – Agente de Apoio ao Monitoramento Patrimonial e Ambiental</w:t>
      </w:r>
    </w:p>
    <w:p w14:paraId="34E0D523" w14:textId="77777777" w:rsidR="007B75B2" w:rsidRDefault="007B75B2" w:rsidP="007B75B2">
      <w:pPr>
        <w:ind w:left="14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Duração – 24 meses</w:t>
      </w:r>
    </w:p>
    <w:p w14:paraId="305D6300" w14:textId="77777777" w:rsidR="007B75B2" w:rsidRDefault="007B75B2" w:rsidP="007B75B2">
      <w:pPr>
        <w:ind w:left="14"/>
      </w:pPr>
    </w:p>
    <w:p w14:paraId="09ABD530" w14:textId="77777777" w:rsidR="007B75B2" w:rsidRDefault="007B75B2" w:rsidP="007B75B2">
      <w:pPr>
        <w:pStyle w:val="PargrafodaLista1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201E5247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completo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</w:t>
      </w:r>
    </w:p>
    <w:p w14:paraId="46473E57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362F7390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 de Nascimento: ___/____/____                         Sexo: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) masc. / (   ) fem.</w:t>
      </w:r>
    </w:p>
    <w:p w14:paraId="55711AA0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Escolaridade:</w:t>
      </w:r>
    </w:p>
    <w:p w14:paraId="6F17589E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 Analfabeto                                   (   ) Alfabetizado sem cursos regulares</w:t>
      </w:r>
    </w:p>
    <w:p w14:paraId="6DAFA633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 Ensino fundamental incompleto  (   ) Ensino fundamental completo</w:t>
      </w:r>
    </w:p>
    <w:p w14:paraId="0687D5A9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 Ensino médio incompleto            (   ) Ensino médio completo</w:t>
      </w:r>
    </w:p>
    <w:p w14:paraId="241C73DC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 Superior incompleto                     (   ) Superior completo  </w:t>
      </w:r>
    </w:p>
    <w:p w14:paraId="729592FD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_____________________________________________________________ </w:t>
      </w:r>
    </w:p>
    <w:p w14:paraId="6F34EC78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Bairro:__________________________ Cidade/Município: ______________________ </w:t>
      </w:r>
    </w:p>
    <w:p w14:paraId="5C609B79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UF: _____</w:t>
      </w:r>
      <w:r>
        <w:rPr>
          <w:rFonts w:ascii="Times New Roman" w:hAnsi="Times New Roman" w:cs="Times New Roman"/>
          <w:bCs/>
          <w:sz w:val="24"/>
          <w:szCs w:val="24"/>
        </w:rPr>
        <w:tab/>
        <w:t>CEP: 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  Telefone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(s): _________________________ ____</w:t>
      </w:r>
    </w:p>
    <w:p w14:paraId="01394FBF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CPF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  RG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 Órgão Expedidor _____________ </w:t>
      </w:r>
    </w:p>
    <w:p w14:paraId="0EB4FD40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Tipagem Sanguínea e Fator RH:</w:t>
      </w:r>
    </w:p>
    <w:p w14:paraId="50642FD4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AB +    (   ) AB -    (   ) A +    (   ) A -    (   ) B +    (   ) B -   (   ) O +    (   ) O -</w:t>
      </w:r>
    </w:p>
    <w:p w14:paraId="2E8BCA78" w14:textId="77777777" w:rsidR="007B75B2" w:rsidRDefault="007B75B2" w:rsidP="007B75B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Carteira Nacional de Habilitação (CNH) </w:t>
      </w:r>
    </w:p>
    <w:p w14:paraId="43E335B6" w14:textId="77777777" w:rsidR="007B75B2" w:rsidRDefault="007B75B2" w:rsidP="007B75B2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7E9051F8" w14:textId="77777777" w:rsidR="007B75B2" w:rsidRDefault="007B75B2" w:rsidP="007B75B2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1A5828C" w14:textId="77777777" w:rsidR="007B75B2" w:rsidRDefault="007B75B2" w:rsidP="007B75B2">
      <w:pPr>
        <w:numPr>
          <w:ilvl w:val="0"/>
          <w:numId w:val="3"/>
        </w:numPr>
        <w:spacing w:after="104" w:line="360" w:lineRule="auto"/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207968"/>
      <w:r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458DD441" w14:textId="77777777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B3AA72A" w14:textId="4F6C3729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32908" w14:textId="7010CBED" w:rsidR="007B75B2" w:rsidRDefault="007B75B2" w:rsidP="007B75B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9EC80" w14:textId="77777777" w:rsidR="007B75B2" w:rsidRDefault="007B75B2" w:rsidP="007B75B2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2322C71D" w14:textId="77777777" w:rsidR="007B75B2" w:rsidRDefault="007B75B2" w:rsidP="007B75B2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083D6A7F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372B3E23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estar ciente da vedação de nepotismo no âmbito da Administração Pública Federal, conforme Decreto n. 7.203 de 4 de junho de 2010 e que em consequência, não infrinjo nenhum dos seus dispositivos;</w:t>
      </w:r>
    </w:p>
    <w:p w14:paraId="10FBA0CE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054BB61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6DA54915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78F1AA74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 lido e estar de acordo com os termos do Edital de Processo Seletivo Simplificado para a contratação de Brigadistas e Chefes de Esquadrão para o qual estou me candidatando;</w:t>
      </w:r>
    </w:p>
    <w:p w14:paraId="6A251FD8" w14:textId="77777777" w:rsidR="007B75B2" w:rsidRDefault="007B75B2" w:rsidP="007B75B2">
      <w:pPr>
        <w:pStyle w:val="PargrafodaLista1"/>
        <w:numPr>
          <w:ilvl w:val="0"/>
          <w:numId w:val="4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15FD1C67" w14:textId="77777777" w:rsidR="007B75B2" w:rsidRDefault="007B75B2" w:rsidP="007B75B2">
      <w:pPr>
        <w:spacing w:after="150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2A374F0C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26E0389B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02E86376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283C4E7B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2C9B8966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65F2C7D3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2DE8C537" w14:textId="77777777" w:rsidR="007B75B2" w:rsidRDefault="007B75B2" w:rsidP="007B75B2">
      <w:pPr>
        <w:spacing w:after="150" w:line="100" w:lineRule="atLeast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p w14:paraId="55E2A778" w14:textId="77777777" w:rsidR="007B75B2" w:rsidRDefault="007B75B2" w:rsidP="007B75B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2" w:type="dxa"/>
        <w:tblLayout w:type="fixed"/>
        <w:tblLook w:val="0000" w:firstRow="0" w:lastRow="0" w:firstColumn="0" w:lastColumn="0" w:noHBand="0" w:noVBand="0"/>
      </w:tblPr>
      <w:tblGrid>
        <w:gridCol w:w="4514"/>
        <w:gridCol w:w="4469"/>
      </w:tblGrid>
      <w:tr w:rsidR="007B75B2" w14:paraId="3BFE2CFE" w14:textId="77777777" w:rsidTr="00964103">
        <w:tc>
          <w:tcPr>
            <w:tcW w:w="4514" w:type="dxa"/>
            <w:shd w:val="clear" w:color="auto" w:fill="auto"/>
          </w:tcPr>
          <w:p w14:paraId="733F9449" w14:textId="77777777" w:rsidR="007B75B2" w:rsidRDefault="007B75B2" w:rsidP="00964103">
            <w:pPr>
              <w:pBdr>
                <w:bottom w:val="single" w:sz="8" w:space="1" w:color="000000"/>
              </w:pBd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8B1B9" w14:textId="77777777" w:rsidR="007B75B2" w:rsidRDefault="007B75B2" w:rsidP="0096410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469" w:type="dxa"/>
            <w:shd w:val="clear" w:color="auto" w:fill="auto"/>
          </w:tcPr>
          <w:p w14:paraId="5936F420" w14:textId="77777777" w:rsidR="007B75B2" w:rsidRDefault="007B75B2" w:rsidP="00964103">
            <w:pPr>
              <w:pBdr>
                <w:bottom w:val="single" w:sz="8" w:space="1" w:color="000000"/>
              </w:pBd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05B60" w14:textId="77777777" w:rsidR="007B75B2" w:rsidRDefault="007B75B2" w:rsidP="0096410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  <w:bookmarkEnd w:id="1"/>
    </w:tbl>
    <w:p w14:paraId="0FB24612" w14:textId="77777777" w:rsidR="0019187E" w:rsidRDefault="0019187E"/>
    <w:sectPr w:rsidR="00191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609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9" w:hanging="360"/>
      </w:pPr>
      <w:rPr>
        <w:rFonts w:cs="Times New Roman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99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56" w:hanging="1752"/>
      </w:pPr>
      <w:rPr>
        <w:rFonts w:ascii="Symbol" w:hAnsi="Symbol" w:cs="Symbol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4" w:hanging="360"/>
      </w:pPr>
      <w:rPr>
        <w:rFonts w:ascii="Symbol" w:hAnsi="Symbol" w:cs="Symbol"/>
        <w:lang w:val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4" w:hanging="360"/>
      </w:pPr>
      <w:rPr>
        <w:rFonts w:ascii="Symbol" w:hAnsi="Symbol" w:cs="Symbol"/>
        <w:lang w:val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4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04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3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5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7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9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71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3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51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D6"/>
    <w:rsid w:val="0019187E"/>
    <w:rsid w:val="002E0D8A"/>
    <w:rsid w:val="002E72D6"/>
    <w:rsid w:val="003E6F04"/>
    <w:rsid w:val="007B75B2"/>
    <w:rsid w:val="00C053D2"/>
    <w:rsid w:val="00C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E718"/>
  <w15:chartTrackingRefBased/>
  <w15:docId w15:val="{DCA6C230-5395-4317-9644-DA76CB0F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B2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7B75B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609"/>
      <w:color w:val="2F5496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B75B2"/>
    <w:rPr>
      <w:rFonts w:ascii="Calibri Light" w:eastAsia="SimSun" w:hAnsi="Calibri Light" w:cs="font609"/>
      <w:color w:val="2F5496"/>
      <w:sz w:val="26"/>
      <w:szCs w:val="26"/>
      <w:lang w:eastAsia="ar-SA"/>
    </w:rPr>
  </w:style>
  <w:style w:type="paragraph" w:customStyle="1" w:styleId="PargrafodaLista1">
    <w:name w:val="Parágrafo da Lista1"/>
    <w:basedOn w:val="Normal"/>
    <w:rsid w:val="007B75B2"/>
    <w:pPr>
      <w:ind w:left="720"/>
    </w:pPr>
  </w:style>
  <w:style w:type="paragraph" w:customStyle="1" w:styleId="SemEspaamento1">
    <w:name w:val="Sem Espaçamento1"/>
    <w:rsid w:val="007B75B2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7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75B2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Dolvane Machado de Lima Filho</dc:creator>
  <cp:keywords/>
  <dc:description/>
  <cp:lastModifiedBy>Ana Karolina Santos da Silva</cp:lastModifiedBy>
  <cp:revision>2</cp:revision>
  <dcterms:created xsi:type="dcterms:W3CDTF">2021-06-21T16:51:00Z</dcterms:created>
  <dcterms:modified xsi:type="dcterms:W3CDTF">2021-06-21T16:51:00Z</dcterms:modified>
</cp:coreProperties>
</file>