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2A05D852" w:rsidR="00010191" w:rsidRDefault="004C6D40">
      <w:pPr>
        <w:spacing w:before="116" w:line="350" w:lineRule="auto"/>
        <w:ind w:left="1508" w:right="1505"/>
        <w:jc w:val="center"/>
        <w:rPr>
          <w:b/>
          <w:w w:val="105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4E2E15">
        <w:rPr>
          <w:b/>
          <w:w w:val="105"/>
          <w:lang w:val="pt-BR"/>
        </w:rPr>
        <w:t>NGI SUDOESTE BAIANO</w:t>
      </w:r>
    </w:p>
    <w:p w14:paraId="3AD2DB91" w14:textId="77777777" w:rsidR="00A42777" w:rsidRDefault="00A42777" w:rsidP="00A42777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Rua João Pessoa n.º 311, Andar Térreo, - Bairro Centro - Vitória da Conquista - CEP 45000-610</w:t>
      </w:r>
    </w:p>
    <w:p w14:paraId="463E29CF" w14:textId="77777777" w:rsidR="00A42777" w:rsidRDefault="00A42777" w:rsidP="00A42777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Telefone: (77) 3422-3113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48496B3" w:rsidR="00010191" w:rsidRPr="00EA185D" w:rsidRDefault="004C6D40" w:rsidP="009C0914">
      <w:pPr>
        <w:pStyle w:val="Corpodetexto"/>
        <w:tabs>
          <w:tab w:val="left" w:pos="3866"/>
        </w:tabs>
        <w:rPr>
          <w:lang w:val="pt-BR"/>
        </w:rPr>
      </w:pP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0A3E7F96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="00691E9D" w:rsidRPr="00EA185D">
        <w:rPr>
          <w:w w:val="105"/>
          <w:lang w:val="pt-BR"/>
        </w:rPr>
        <w:t>salário</w:t>
      </w:r>
      <w:r w:rsidR="00691E9D" w:rsidRPr="00EA185D">
        <w:rPr>
          <w:spacing w:val="-13"/>
          <w:w w:val="105"/>
          <w:lang w:val="pt-BR"/>
        </w:rPr>
        <w:t>-mínimo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5A9BEA3C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="00691E9D" w:rsidRPr="00EA185D">
        <w:rPr>
          <w:w w:val="105"/>
          <w:lang w:val="pt-BR"/>
        </w:rPr>
        <w:t>por</w:t>
      </w:r>
      <w:r w:rsidR="00691E9D" w:rsidRPr="00EA185D">
        <w:rPr>
          <w:spacing w:val="-9"/>
          <w:w w:val="105"/>
          <w:lang w:val="pt-BR"/>
        </w:rPr>
        <w:t>ventura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86B3AD9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BC41A1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D0773" w14:textId="77777777" w:rsidR="003C0B22" w:rsidRDefault="003C0B22" w:rsidP="006C673E">
      <w:r>
        <w:separator/>
      </w:r>
    </w:p>
  </w:endnote>
  <w:endnote w:type="continuationSeparator" w:id="0">
    <w:p w14:paraId="69BDEDD0" w14:textId="77777777" w:rsidR="003C0B22" w:rsidRDefault="003C0B22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390D9" w14:textId="77777777" w:rsidR="003C0B22" w:rsidRDefault="003C0B22" w:rsidP="006C673E">
      <w:r>
        <w:separator/>
      </w:r>
    </w:p>
  </w:footnote>
  <w:footnote w:type="continuationSeparator" w:id="0">
    <w:p w14:paraId="1F9D8DF5" w14:textId="77777777" w:rsidR="003C0B22" w:rsidRDefault="003C0B22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3C0B22"/>
    <w:rsid w:val="00405842"/>
    <w:rsid w:val="004349A7"/>
    <w:rsid w:val="00482472"/>
    <w:rsid w:val="004C6D40"/>
    <w:rsid w:val="004E2E15"/>
    <w:rsid w:val="004F0536"/>
    <w:rsid w:val="005F1953"/>
    <w:rsid w:val="00691E9D"/>
    <w:rsid w:val="006C673E"/>
    <w:rsid w:val="00772E7A"/>
    <w:rsid w:val="0083132A"/>
    <w:rsid w:val="00847B0D"/>
    <w:rsid w:val="00853E98"/>
    <w:rsid w:val="008C3C6C"/>
    <w:rsid w:val="00926B93"/>
    <w:rsid w:val="009C0914"/>
    <w:rsid w:val="00A42777"/>
    <w:rsid w:val="00A532E8"/>
    <w:rsid w:val="00A7405F"/>
    <w:rsid w:val="00A777BE"/>
    <w:rsid w:val="00B7024A"/>
    <w:rsid w:val="00BE066F"/>
    <w:rsid w:val="00C27051"/>
    <w:rsid w:val="00C31512"/>
    <w:rsid w:val="00C60C1F"/>
    <w:rsid w:val="00D3222A"/>
    <w:rsid w:val="00DC450A"/>
    <w:rsid w:val="00E67472"/>
    <w:rsid w:val="00EA185D"/>
    <w:rsid w:val="00FB5D0C"/>
    <w:rsid w:val="00FD4101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paragraph" w:customStyle="1" w:styleId="tabelatextocentralizado">
    <w:name w:val="tabela_texto_centralizado"/>
    <w:basedOn w:val="Normal"/>
    <w:rsid w:val="004E2E1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2021-06-18T18:56:00Z</dcterms:created>
  <dcterms:modified xsi:type="dcterms:W3CDTF">2021-06-18T18:56:00Z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