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8BACD" w14:textId="7D9DDF9C" w:rsidR="00B529F5" w:rsidRDefault="00B529F5" w:rsidP="00B529F5">
      <w:pPr>
        <w:pStyle w:val="NormalWeb"/>
        <w:jc w:val="center"/>
      </w:pPr>
      <w:bookmarkStart w:id="0" w:name="_GoBack"/>
      <w:bookmarkEnd w:id="0"/>
      <w:r>
        <w:rPr>
          <w:rStyle w:val="Forte"/>
        </w:rPr>
        <w:t>ANEXO I</w:t>
      </w:r>
    </w:p>
    <w:p w14:paraId="3183309A" w14:textId="77777777" w:rsidR="00B529F5" w:rsidRDefault="00B529F5" w:rsidP="00B529F5">
      <w:pPr>
        <w:pStyle w:val="NormalWeb"/>
      </w:pPr>
      <w:r>
        <w:rPr>
          <w:rStyle w:val="Forte"/>
        </w:rPr>
        <w:t>CRITÉRIOS DE PONTUAÇÃO CURRICULAR PARA NÍVEL II - ÁREAS TEMÁTICAS: (I) BRIGADA DE PREVENÇÃO E COMBATE A INCÊNDIO - CHEFE DE ESQUADRÃO e (II) AGENTE DE APOIO ÀS AÇÕES DE FISCALIZAÇÃO AMBIENTAL</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3"/>
        <w:gridCol w:w="989"/>
        <w:gridCol w:w="1280"/>
        <w:gridCol w:w="1399"/>
        <w:gridCol w:w="1603"/>
        <w:gridCol w:w="1614"/>
      </w:tblGrid>
      <w:tr w:rsidR="00B529F5" w14:paraId="237B5195" w14:textId="77777777" w:rsidTr="005227F5">
        <w:trPr>
          <w:trHeight w:val="73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10EC4D87" w14:textId="77777777" w:rsidR="00B529F5" w:rsidRDefault="00B529F5" w:rsidP="005227F5">
            <w:pPr>
              <w:pStyle w:val="NormalWeb"/>
            </w:pPr>
            <w:r>
              <w:rPr>
                <w:rStyle w:val="Forte"/>
              </w:rPr>
              <w:t>CRITÉRIOS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5466F5C1" w14:textId="77777777" w:rsidR="00B529F5" w:rsidRDefault="00B529F5" w:rsidP="005227F5">
            <w:pPr>
              <w:pStyle w:val="NormalWeb"/>
            </w:pPr>
            <w:r>
              <w:rPr>
                <w:rStyle w:val="Forte"/>
              </w:rPr>
              <w:t>UNIDADE</w:t>
            </w:r>
          </w:p>
        </w:tc>
        <w:tc>
          <w:tcPr>
            <w:tcW w:w="646" w:type="pct"/>
            <w:tcBorders>
              <w:top w:val="outset" w:sz="6" w:space="0" w:color="auto"/>
              <w:left w:val="outset" w:sz="6" w:space="0" w:color="auto"/>
              <w:bottom w:val="outset" w:sz="6" w:space="0" w:color="auto"/>
              <w:right w:val="outset" w:sz="6" w:space="0" w:color="auto"/>
            </w:tcBorders>
            <w:vAlign w:val="center"/>
            <w:hideMark/>
          </w:tcPr>
          <w:p w14:paraId="0CEED26B" w14:textId="77777777" w:rsidR="00B529F5" w:rsidRDefault="00B529F5" w:rsidP="005227F5">
            <w:pPr>
              <w:pStyle w:val="NormalWeb"/>
            </w:pPr>
            <w:r>
              <w:rPr>
                <w:rStyle w:val="Forte"/>
              </w:rPr>
              <w:t>PONTUAÇÃO POR UNIDADE</w:t>
            </w:r>
          </w:p>
        </w:tc>
        <w:tc>
          <w:tcPr>
            <w:tcW w:w="706" w:type="pct"/>
            <w:tcBorders>
              <w:top w:val="outset" w:sz="6" w:space="0" w:color="auto"/>
              <w:left w:val="outset" w:sz="6" w:space="0" w:color="auto"/>
              <w:bottom w:val="outset" w:sz="6" w:space="0" w:color="auto"/>
              <w:right w:val="outset" w:sz="6" w:space="0" w:color="auto"/>
            </w:tcBorders>
            <w:vAlign w:val="center"/>
            <w:hideMark/>
          </w:tcPr>
          <w:p w14:paraId="410B1C87" w14:textId="77777777" w:rsidR="00B529F5" w:rsidRDefault="00B529F5" w:rsidP="005227F5">
            <w:pPr>
              <w:pStyle w:val="NormalWeb"/>
            </w:pPr>
          </w:p>
          <w:p w14:paraId="62522FB9" w14:textId="77777777" w:rsidR="00B529F5" w:rsidRDefault="00B529F5" w:rsidP="005227F5">
            <w:pPr>
              <w:pStyle w:val="NormalWeb"/>
            </w:pPr>
            <w:r>
              <w:rPr>
                <w:rStyle w:val="Forte"/>
              </w:rPr>
              <w:t>PONTUAÇÃO MÁXIMA ALCANÇÁVEL</w:t>
            </w:r>
          </w:p>
        </w:tc>
        <w:tc>
          <w:tcPr>
            <w:tcW w:w="871" w:type="pct"/>
            <w:tcBorders>
              <w:top w:val="outset" w:sz="6" w:space="0" w:color="auto"/>
              <w:left w:val="outset" w:sz="6" w:space="0" w:color="auto"/>
              <w:bottom w:val="outset" w:sz="6" w:space="0" w:color="auto"/>
              <w:right w:val="outset" w:sz="6" w:space="0" w:color="auto"/>
            </w:tcBorders>
            <w:vAlign w:val="center"/>
            <w:hideMark/>
          </w:tcPr>
          <w:p w14:paraId="05FDAD65" w14:textId="77777777" w:rsidR="00B529F5" w:rsidRDefault="00B529F5" w:rsidP="005227F5">
            <w:pPr>
              <w:pStyle w:val="NormalWeb"/>
            </w:pPr>
            <w:r>
              <w:rPr>
                <w:rStyle w:val="Forte"/>
              </w:rPr>
              <w:t>NÚMERO DE UNIDADES DOCUMENTADA</w:t>
            </w:r>
          </w:p>
        </w:tc>
        <w:tc>
          <w:tcPr>
            <w:tcW w:w="816" w:type="pct"/>
            <w:tcBorders>
              <w:top w:val="outset" w:sz="6" w:space="0" w:color="auto"/>
              <w:left w:val="outset" w:sz="6" w:space="0" w:color="auto"/>
              <w:bottom w:val="outset" w:sz="6" w:space="0" w:color="auto"/>
              <w:right w:val="outset" w:sz="6" w:space="0" w:color="auto"/>
            </w:tcBorders>
            <w:vAlign w:val="center"/>
            <w:hideMark/>
          </w:tcPr>
          <w:p w14:paraId="6FF19F5B" w14:textId="77777777" w:rsidR="00B529F5" w:rsidRDefault="00B529F5" w:rsidP="005227F5">
            <w:pPr>
              <w:pStyle w:val="NormalWeb"/>
            </w:pPr>
            <w:r>
              <w:rPr>
                <w:rStyle w:val="Forte"/>
              </w:rPr>
              <w:t>TOTAL DE PONTOS DOCUMENTADO</w:t>
            </w:r>
          </w:p>
        </w:tc>
      </w:tr>
      <w:tr w:rsidR="00B529F5" w14:paraId="00BD8BB8" w14:textId="77777777" w:rsidTr="005227F5">
        <w:trPr>
          <w:trHeight w:val="156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4CF58DC8" w14:textId="77777777" w:rsidR="00B529F5" w:rsidRDefault="00B529F5" w:rsidP="005227F5">
            <w:pPr>
              <w:pStyle w:val="NormalWeb"/>
            </w:pPr>
            <w:r>
              <w:t>Tempo de contrato como brigadista de prevenção e combate a incêndios florestais concluídos em áreas integrantes do Sistema Nacional do Meio Ambiente no Brasil – SISNAMA. (</w:t>
            </w:r>
            <w:r>
              <w:rPr>
                <w:rStyle w:val="Forte"/>
              </w:rPr>
              <w:t>2 pontos a cada mês trabalhado). Até 24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034D0488" w14:textId="77777777" w:rsidR="00B529F5" w:rsidRDefault="00B529F5" w:rsidP="005227F5">
            <w:pPr>
              <w:pStyle w:val="NormalWeb"/>
            </w:pPr>
            <w:r>
              <w:t>Contrato de brigadista</w:t>
            </w:r>
          </w:p>
        </w:tc>
        <w:tc>
          <w:tcPr>
            <w:tcW w:w="646" w:type="pct"/>
            <w:tcBorders>
              <w:top w:val="outset" w:sz="6" w:space="0" w:color="auto"/>
              <w:left w:val="outset" w:sz="6" w:space="0" w:color="auto"/>
              <w:bottom w:val="outset" w:sz="6" w:space="0" w:color="auto"/>
              <w:right w:val="outset" w:sz="6" w:space="0" w:color="auto"/>
            </w:tcBorders>
            <w:vAlign w:val="center"/>
            <w:hideMark/>
          </w:tcPr>
          <w:p w14:paraId="3CB384D6" w14:textId="77777777" w:rsidR="00B529F5" w:rsidRDefault="00B529F5" w:rsidP="005227F5">
            <w:pPr>
              <w:pStyle w:val="NormalWeb"/>
            </w:pPr>
            <w:r>
              <w:rPr>
                <w:rStyle w:val="Forte"/>
              </w:rPr>
              <w:t>2</w:t>
            </w:r>
          </w:p>
        </w:tc>
        <w:tc>
          <w:tcPr>
            <w:tcW w:w="706" w:type="pct"/>
            <w:tcBorders>
              <w:top w:val="outset" w:sz="6" w:space="0" w:color="auto"/>
              <w:left w:val="outset" w:sz="6" w:space="0" w:color="auto"/>
              <w:bottom w:val="outset" w:sz="6" w:space="0" w:color="auto"/>
              <w:right w:val="outset" w:sz="6" w:space="0" w:color="auto"/>
            </w:tcBorders>
            <w:vAlign w:val="center"/>
            <w:hideMark/>
          </w:tcPr>
          <w:p w14:paraId="4DFBDEC2" w14:textId="77777777" w:rsidR="00B529F5" w:rsidRDefault="00B529F5" w:rsidP="005227F5">
            <w:pPr>
              <w:pStyle w:val="NormalWeb"/>
            </w:pPr>
            <w:r>
              <w:rPr>
                <w:rStyle w:val="Forte"/>
              </w:rPr>
              <w:t>48</w:t>
            </w:r>
          </w:p>
        </w:tc>
        <w:tc>
          <w:tcPr>
            <w:tcW w:w="871" w:type="pct"/>
            <w:tcBorders>
              <w:top w:val="outset" w:sz="6" w:space="0" w:color="auto"/>
              <w:left w:val="outset" w:sz="6" w:space="0" w:color="auto"/>
              <w:bottom w:val="outset" w:sz="6" w:space="0" w:color="auto"/>
              <w:right w:val="outset" w:sz="6" w:space="0" w:color="auto"/>
            </w:tcBorders>
            <w:vAlign w:val="center"/>
            <w:hideMark/>
          </w:tcPr>
          <w:p w14:paraId="529DA13A"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043F055E" w14:textId="77777777" w:rsidR="00B529F5" w:rsidRDefault="00B529F5" w:rsidP="005227F5">
            <w:pPr>
              <w:pStyle w:val="NormalWeb"/>
            </w:pPr>
            <w:r>
              <w:t>Preenchimento pelo candidato</w:t>
            </w:r>
          </w:p>
        </w:tc>
      </w:tr>
      <w:tr w:rsidR="00B529F5" w14:paraId="3799259E" w14:textId="77777777" w:rsidTr="005227F5">
        <w:trPr>
          <w:trHeight w:val="156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2A5B789" w14:textId="77777777" w:rsidR="00B529F5" w:rsidRDefault="00B529F5" w:rsidP="005227F5">
            <w:pPr>
              <w:pStyle w:val="NormalWeb"/>
            </w:pPr>
            <w:r>
              <w:t>Tempo de contrato como chefe de esquadrão de prevenção e combate a incêndios florestais concluídos em áreas integrantes do Sistema Nacional do Meio Ambiente no Brasil – SISNAMA.</w:t>
            </w:r>
            <w:r>
              <w:rPr>
                <w:rStyle w:val="Forte"/>
              </w:rPr>
              <w:t xml:space="preserve"> (2,75 pontos a cada mês </w:t>
            </w:r>
            <w:r>
              <w:rPr>
                <w:rStyle w:val="Forte"/>
              </w:rPr>
              <w:lastRenderedPageBreak/>
              <w:t>trabalhado). Até 24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2A7EC442" w14:textId="77777777" w:rsidR="00B529F5" w:rsidRDefault="00B529F5" w:rsidP="005227F5">
            <w:pPr>
              <w:pStyle w:val="NormalWeb"/>
            </w:pPr>
            <w:r>
              <w:lastRenderedPageBreak/>
              <w:t>Contrato de chefe de esquadrão</w:t>
            </w:r>
          </w:p>
        </w:tc>
        <w:tc>
          <w:tcPr>
            <w:tcW w:w="646" w:type="pct"/>
            <w:tcBorders>
              <w:top w:val="outset" w:sz="6" w:space="0" w:color="auto"/>
              <w:left w:val="outset" w:sz="6" w:space="0" w:color="auto"/>
              <w:bottom w:val="outset" w:sz="6" w:space="0" w:color="auto"/>
              <w:right w:val="outset" w:sz="6" w:space="0" w:color="auto"/>
            </w:tcBorders>
            <w:vAlign w:val="center"/>
            <w:hideMark/>
          </w:tcPr>
          <w:p w14:paraId="5C3BF3DF" w14:textId="77777777" w:rsidR="00B529F5" w:rsidRDefault="00B529F5" w:rsidP="005227F5">
            <w:pPr>
              <w:pStyle w:val="NormalWeb"/>
            </w:pPr>
            <w:r>
              <w:rPr>
                <w:rStyle w:val="Forte"/>
              </w:rPr>
              <w:t>2,75</w:t>
            </w:r>
          </w:p>
        </w:tc>
        <w:tc>
          <w:tcPr>
            <w:tcW w:w="706" w:type="pct"/>
            <w:tcBorders>
              <w:top w:val="outset" w:sz="6" w:space="0" w:color="auto"/>
              <w:left w:val="outset" w:sz="6" w:space="0" w:color="auto"/>
              <w:bottom w:val="outset" w:sz="6" w:space="0" w:color="auto"/>
              <w:right w:val="outset" w:sz="6" w:space="0" w:color="auto"/>
            </w:tcBorders>
            <w:vAlign w:val="center"/>
            <w:hideMark/>
          </w:tcPr>
          <w:p w14:paraId="0307A60B" w14:textId="77777777" w:rsidR="00B529F5" w:rsidRDefault="00B529F5" w:rsidP="005227F5">
            <w:pPr>
              <w:pStyle w:val="NormalWeb"/>
            </w:pPr>
            <w:r>
              <w:rPr>
                <w:rStyle w:val="Forte"/>
              </w:rPr>
              <w:t>66</w:t>
            </w:r>
          </w:p>
        </w:tc>
        <w:tc>
          <w:tcPr>
            <w:tcW w:w="871" w:type="pct"/>
            <w:tcBorders>
              <w:top w:val="outset" w:sz="6" w:space="0" w:color="auto"/>
              <w:left w:val="outset" w:sz="6" w:space="0" w:color="auto"/>
              <w:bottom w:val="outset" w:sz="6" w:space="0" w:color="auto"/>
              <w:right w:val="outset" w:sz="6" w:space="0" w:color="auto"/>
            </w:tcBorders>
            <w:vAlign w:val="center"/>
            <w:hideMark/>
          </w:tcPr>
          <w:p w14:paraId="57799EB4" w14:textId="77777777" w:rsidR="00B529F5" w:rsidRDefault="00B529F5" w:rsidP="005227F5">
            <w:pPr>
              <w:pStyle w:val="NormalWeb"/>
            </w:pPr>
            <w:r>
              <w:t>Preenchimento pelo candidato</w:t>
            </w:r>
          </w:p>
          <w:p w14:paraId="6FCA4DC2" w14:textId="77777777" w:rsidR="00B529F5" w:rsidRDefault="00B529F5" w:rsidP="005227F5">
            <w:pPr>
              <w:pStyle w:val="NormalWeb"/>
            </w:pPr>
          </w:p>
          <w:p w14:paraId="3F1611AC" w14:textId="77777777" w:rsidR="00B529F5" w:rsidRDefault="00B529F5" w:rsidP="005227F5">
            <w:pPr>
              <w:pStyle w:val="NormalWeb"/>
            </w:pPr>
          </w:p>
        </w:tc>
        <w:tc>
          <w:tcPr>
            <w:tcW w:w="816" w:type="pct"/>
            <w:tcBorders>
              <w:top w:val="outset" w:sz="6" w:space="0" w:color="auto"/>
              <w:left w:val="outset" w:sz="6" w:space="0" w:color="auto"/>
              <w:bottom w:val="outset" w:sz="6" w:space="0" w:color="auto"/>
              <w:right w:val="outset" w:sz="6" w:space="0" w:color="auto"/>
            </w:tcBorders>
            <w:vAlign w:val="center"/>
            <w:hideMark/>
          </w:tcPr>
          <w:p w14:paraId="4CB0D99C" w14:textId="77777777" w:rsidR="00B529F5" w:rsidRDefault="00B529F5" w:rsidP="005227F5">
            <w:pPr>
              <w:pStyle w:val="NormalWeb"/>
            </w:pPr>
            <w:r>
              <w:t>Preenchimento pelo candidato</w:t>
            </w:r>
          </w:p>
        </w:tc>
      </w:tr>
      <w:tr w:rsidR="00B529F5" w14:paraId="60D82477" w14:textId="77777777" w:rsidTr="005227F5">
        <w:trPr>
          <w:trHeight w:val="2190"/>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944E01D" w14:textId="77777777" w:rsidR="00B529F5" w:rsidRDefault="00B529F5" w:rsidP="005227F5">
            <w:pPr>
              <w:pStyle w:val="NormalWeb"/>
            </w:pPr>
            <w:r>
              <w:t>Tempo de contrato com empresas prestadoras de serviços em unidades de conservação integrantes do Sistema Nacional de Unidades de Conservação – SNUC, no desenvolvimento das seguintes atividades de apoio a gestão em unidades de conservação: serviços de manutenção, limpeza, apoio administrativo, portaria, vigilância patrimonial, motorista ou tratorista. </w:t>
            </w:r>
            <w:r>
              <w:rPr>
                <w:rStyle w:val="Forte"/>
              </w:rPr>
              <w:t>0,3 pontos a cada mês trabalhado). Até 60 meses.</w:t>
            </w:r>
          </w:p>
        </w:tc>
        <w:tc>
          <w:tcPr>
            <w:tcW w:w="619" w:type="pct"/>
            <w:tcBorders>
              <w:top w:val="outset" w:sz="6" w:space="0" w:color="auto"/>
              <w:left w:val="outset" w:sz="6" w:space="0" w:color="auto"/>
              <w:bottom w:val="outset" w:sz="6" w:space="0" w:color="auto"/>
              <w:right w:val="outset" w:sz="6" w:space="0" w:color="auto"/>
            </w:tcBorders>
            <w:vAlign w:val="center"/>
            <w:hideMark/>
          </w:tcPr>
          <w:p w14:paraId="3256777A" w14:textId="77777777" w:rsidR="00B529F5" w:rsidRDefault="00B529F5" w:rsidP="005227F5">
            <w:pPr>
              <w:pStyle w:val="NormalWeb"/>
            </w:pPr>
            <w:r>
              <w:t>Contrato terceirizado em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3A324CFA" w14:textId="77777777" w:rsidR="00B529F5" w:rsidRDefault="00B529F5" w:rsidP="005227F5">
            <w:pPr>
              <w:pStyle w:val="NormalWeb"/>
            </w:pPr>
            <w:r>
              <w:rPr>
                <w:rStyle w:val="Forte"/>
              </w:rPr>
              <w:t>0,3</w:t>
            </w:r>
          </w:p>
        </w:tc>
        <w:tc>
          <w:tcPr>
            <w:tcW w:w="706" w:type="pct"/>
            <w:tcBorders>
              <w:top w:val="outset" w:sz="6" w:space="0" w:color="auto"/>
              <w:left w:val="outset" w:sz="6" w:space="0" w:color="auto"/>
              <w:bottom w:val="outset" w:sz="6" w:space="0" w:color="auto"/>
              <w:right w:val="outset" w:sz="6" w:space="0" w:color="auto"/>
            </w:tcBorders>
            <w:vAlign w:val="center"/>
            <w:hideMark/>
          </w:tcPr>
          <w:p w14:paraId="36BFDB80" w14:textId="77777777" w:rsidR="00B529F5" w:rsidRDefault="00B529F5" w:rsidP="005227F5">
            <w:pPr>
              <w:pStyle w:val="NormalWeb"/>
            </w:pPr>
            <w:r>
              <w:rPr>
                <w:rStyle w:val="Forte"/>
              </w:rPr>
              <w:t>18</w:t>
            </w:r>
          </w:p>
        </w:tc>
        <w:tc>
          <w:tcPr>
            <w:tcW w:w="871" w:type="pct"/>
            <w:tcBorders>
              <w:top w:val="outset" w:sz="6" w:space="0" w:color="auto"/>
              <w:left w:val="outset" w:sz="6" w:space="0" w:color="auto"/>
              <w:bottom w:val="outset" w:sz="6" w:space="0" w:color="auto"/>
              <w:right w:val="outset" w:sz="6" w:space="0" w:color="auto"/>
            </w:tcBorders>
            <w:vAlign w:val="center"/>
            <w:hideMark/>
          </w:tcPr>
          <w:p w14:paraId="79549EAE"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3E58699B" w14:textId="77777777" w:rsidR="00B529F5" w:rsidRDefault="00B529F5" w:rsidP="005227F5">
            <w:pPr>
              <w:pStyle w:val="NormalWeb"/>
            </w:pPr>
            <w:r>
              <w:t>Preenchimento pelo candidato</w:t>
            </w:r>
          </w:p>
        </w:tc>
      </w:tr>
      <w:tr w:rsidR="00B529F5" w14:paraId="2FAF92A3" w14:textId="77777777" w:rsidTr="005227F5">
        <w:trPr>
          <w:trHeight w:val="124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5EFBDC2B" w14:textId="77777777" w:rsidR="00B529F5" w:rsidRDefault="00B529F5" w:rsidP="005227F5">
            <w:pPr>
              <w:pStyle w:val="NormalWeb"/>
            </w:pPr>
            <w:r>
              <w:t xml:space="preserve">Cursos específicos de formação de brigada de prevenção e combate a incêndios florestais, com o mínimo de 40 horas/aulas, constituídos por aulas práticas e </w:t>
            </w:r>
            <w:r>
              <w:lastRenderedPageBreak/>
              <w:t>teóricas. </w:t>
            </w:r>
            <w:r>
              <w:rPr>
                <w:rStyle w:val="Forte"/>
              </w:rPr>
              <w:t>(4 pontos por cada curso aprovado). Até 4 cursos.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7F3A4FE2" w14:textId="77777777" w:rsidR="00B529F5" w:rsidRDefault="00B529F5" w:rsidP="005227F5">
            <w:pPr>
              <w:pStyle w:val="NormalWeb"/>
            </w:pPr>
            <w:r>
              <w:lastRenderedPageBreak/>
              <w:t>Curso de brigada</w:t>
            </w:r>
          </w:p>
        </w:tc>
        <w:tc>
          <w:tcPr>
            <w:tcW w:w="646" w:type="pct"/>
            <w:tcBorders>
              <w:top w:val="outset" w:sz="6" w:space="0" w:color="auto"/>
              <w:left w:val="outset" w:sz="6" w:space="0" w:color="auto"/>
              <w:bottom w:val="outset" w:sz="6" w:space="0" w:color="auto"/>
              <w:right w:val="outset" w:sz="6" w:space="0" w:color="auto"/>
            </w:tcBorders>
            <w:vAlign w:val="center"/>
            <w:hideMark/>
          </w:tcPr>
          <w:p w14:paraId="7B179160" w14:textId="77777777" w:rsidR="00B529F5" w:rsidRDefault="00B529F5" w:rsidP="005227F5">
            <w:pPr>
              <w:pStyle w:val="NormalWeb"/>
            </w:pPr>
            <w:r>
              <w:rPr>
                <w:rStyle w:val="Forte"/>
              </w:rPr>
              <w:t>4</w:t>
            </w:r>
          </w:p>
        </w:tc>
        <w:tc>
          <w:tcPr>
            <w:tcW w:w="706" w:type="pct"/>
            <w:tcBorders>
              <w:top w:val="outset" w:sz="6" w:space="0" w:color="auto"/>
              <w:left w:val="outset" w:sz="6" w:space="0" w:color="auto"/>
              <w:bottom w:val="outset" w:sz="6" w:space="0" w:color="auto"/>
              <w:right w:val="outset" w:sz="6" w:space="0" w:color="auto"/>
            </w:tcBorders>
            <w:vAlign w:val="center"/>
            <w:hideMark/>
          </w:tcPr>
          <w:p w14:paraId="52310EE1" w14:textId="77777777" w:rsidR="00B529F5" w:rsidRDefault="00B529F5" w:rsidP="005227F5">
            <w:pPr>
              <w:pStyle w:val="NormalWeb"/>
            </w:pPr>
            <w:r>
              <w:rPr>
                <w:rStyle w:val="Forte"/>
              </w:rPr>
              <w:t>16</w:t>
            </w:r>
          </w:p>
        </w:tc>
        <w:tc>
          <w:tcPr>
            <w:tcW w:w="871" w:type="pct"/>
            <w:tcBorders>
              <w:top w:val="outset" w:sz="6" w:space="0" w:color="auto"/>
              <w:left w:val="outset" w:sz="6" w:space="0" w:color="auto"/>
              <w:bottom w:val="outset" w:sz="6" w:space="0" w:color="auto"/>
              <w:right w:val="outset" w:sz="6" w:space="0" w:color="auto"/>
            </w:tcBorders>
            <w:vAlign w:val="center"/>
            <w:hideMark/>
          </w:tcPr>
          <w:p w14:paraId="3F14A315"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15C13233" w14:textId="77777777" w:rsidR="00B529F5" w:rsidRDefault="00B529F5" w:rsidP="005227F5">
            <w:pPr>
              <w:pStyle w:val="NormalWeb"/>
            </w:pPr>
            <w:r>
              <w:t>Preenchimento pelo candidato</w:t>
            </w:r>
          </w:p>
        </w:tc>
      </w:tr>
      <w:tr w:rsidR="00B529F5" w14:paraId="5E867301" w14:textId="77777777" w:rsidTr="005227F5">
        <w:trPr>
          <w:trHeight w:val="24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7D995552" w14:textId="77777777" w:rsidR="00B529F5" w:rsidRDefault="00B529F5" w:rsidP="005227F5">
            <w:pPr>
              <w:pStyle w:val="NormalWeb"/>
            </w:pPr>
            <w:r>
              <w:t>Cursos de: direção defensiva, direção de veículos 4x4, direção com carga perigosa, mecânica de automóveis, operador de motosserra, operador de motobomba, operador de roçadeira, operador de máquinas agrícolas ou florestais, primeiros socorros, guarda-parque, guia de ecoturismo, condutor de visitantes, interpretação ambiental, monitor ambiental, manejo de trilhas interpretativas, monitoramento da biodiversidade, vigilante, brigada de incêndio florestal. </w:t>
            </w:r>
            <w:r>
              <w:rPr>
                <w:rStyle w:val="Forte"/>
              </w:rPr>
              <w:t xml:space="preserve">(1 ponto para cada curso com carga horária de 8 a 36 horas e 2 </w:t>
            </w:r>
            <w:r>
              <w:rPr>
                <w:rStyle w:val="Forte"/>
              </w:rPr>
              <w:lastRenderedPageBreak/>
              <w:t>pontos para cada curso com carga horária acima de 36 horas). Até 6 cursos.</w:t>
            </w:r>
          </w:p>
        </w:tc>
        <w:tc>
          <w:tcPr>
            <w:tcW w:w="619" w:type="pct"/>
            <w:tcBorders>
              <w:top w:val="outset" w:sz="6" w:space="0" w:color="auto"/>
              <w:left w:val="outset" w:sz="6" w:space="0" w:color="auto"/>
              <w:bottom w:val="outset" w:sz="6" w:space="0" w:color="auto"/>
              <w:right w:val="outset" w:sz="6" w:space="0" w:color="auto"/>
            </w:tcBorders>
            <w:vAlign w:val="center"/>
            <w:hideMark/>
          </w:tcPr>
          <w:p w14:paraId="7E6B3062" w14:textId="77777777" w:rsidR="00B529F5" w:rsidRDefault="00B529F5" w:rsidP="005227F5">
            <w:pPr>
              <w:pStyle w:val="NormalWeb"/>
            </w:pPr>
            <w:r>
              <w:lastRenderedPageBreak/>
              <w:t>Curso temático</w:t>
            </w:r>
          </w:p>
        </w:tc>
        <w:tc>
          <w:tcPr>
            <w:tcW w:w="646" w:type="pct"/>
            <w:tcBorders>
              <w:top w:val="outset" w:sz="6" w:space="0" w:color="auto"/>
              <w:left w:val="outset" w:sz="6" w:space="0" w:color="auto"/>
              <w:bottom w:val="outset" w:sz="6" w:space="0" w:color="auto"/>
              <w:right w:val="outset" w:sz="6" w:space="0" w:color="auto"/>
            </w:tcBorders>
            <w:vAlign w:val="center"/>
            <w:hideMark/>
          </w:tcPr>
          <w:p w14:paraId="712C1AB5" w14:textId="77777777" w:rsidR="00B529F5" w:rsidRDefault="00B529F5" w:rsidP="005227F5">
            <w:pPr>
              <w:pStyle w:val="NormalWeb"/>
            </w:pPr>
            <w:r>
              <w:rPr>
                <w:rStyle w:val="Forte"/>
              </w:rPr>
              <w:t>1 (curso com carga horária de 8 a 36 horas)</w:t>
            </w:r>
          </w:p>
          <w:p w14:paraId="44097C60" w14:textId="77777777" w:rsidR="00B529F5" w:rsidRDefault="00B529F5" w:rsidP="005227F5">
            <w:pPr>
              <w:pStyle w:val="NormalWeb"/>
            </w:pPr>
          </w:p>
          <w:p w14:paraId="3AF55AFF" w14:textId="77777777" w:rsidR="00B529F5" w:rsidRDefault="00B529F5" w:rsidP="005227F5">
            <w:pPr>
              <w:pStyle w:val="NormalWeb"/>
            </w:pPr>
            <w:r>
              <w:rPr>
                <w:rStyle w:val="Forte"/>
              </w:rPr>
              <w:t> 2 (curso com carga horária acima de 36 horas)</w:t>
            </w:r>
          </w:p>
        </w:tc>
        <w:tc>
          <w:tcPr>
            <w:tcW w:w="706" w:type="pct"/>
            <w:tcBorders>
              <w:top w:val="outset" w:sz="6" w:space="0" w:color="auto"/>
              <w:left w:val="outset" w:sz="6" w:space="0" w:color="auto"/>
              <w:bottom w:val="outset" w:sz="6" w:space="0" w:color="auto"/>
              <w:right w:val="outset" w:sz="6" w:space="0" w:color="auto"/>
            </w:tcBorders>
            <w:vAlign w:val="center"/>
            <w:hideMark/>
          </w:tcPr>
          <w:p w14:paraId="71B0C698" w14:textId="77777777" w:rsidR="00B529F5" w:rsidRDefault="00B529F5" w:rsidP="005227F5">
            <w:pPr>
              <w:pStyle w:val="NormalWeb"/>
            </w:pPr>
            <w:r>
              <w:rPr>
                <w:rStyle w:val="Forte"/>
              </w:rPr>
              <w:t>12</w:t>
            </w:r>
          </w:p>
        </w:tc>
        <w:tc>
          <w:tcPr>
            <w:tcW w:w="871" w:type="pct"/>
            <w:tcBorders>
              <w:top w:val="outset" w:sz="6" w:space="0" w:color="auto"/>
              <w:left w:val="outset" w:sz="6" w:space="0" w:color="auto"/>
              <w:bottom w:val="outset" w:sz="6" w:space="0" w:color="auto"/>
              <w:right w:val="outset" w:sz="6" w:space="0" w:color="auto"/>
            </w:tcBorders>
            <w:vAlign w:val="center"/>
            <w:hideMark/>
          </w:tcPr>
          <w:p w14:paraId="25BFACE2"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455810B9" w14:textId="77777777" w:rsidR="00B529F5" w:rsidRDefault="00B529F5" w:rsidP="005227F5">
            <w:pPr>
              <w:pStyle w:val="NormalWeb"/>
            </w:pPr>
            <w:r>
              <w:t>Preenchimento pelo candidato</w:t>
            </w:r>
          </w:p>
        </w:tc>
      </w:tr>
      <w:tr w:rsidR="00B529F5" w14:paraId="7991E202" w14:textId="77777777" w:rsidTr="005227F5">
        <w:trPr>
          <w:trHeight w:val="70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66F6D97C" w14:textId="77777777" w:rsidR="00B529F5" w:rsidRDefault="00B529F5" w:rsidP="005227F5">
            <w:pPr>
              <w:pStyle w:val="NormalWeb"/>
            </w:pPr>
            <w:r>
              <w:t>Participação em operações de combate a incêndios florestais ampliados em apoio a outras unidades de conservação que não a de lotação contratual como brigadista ou chefe de esquadrão de prevenção e combate a incêndios florestais. </w:t>
            </w:r>
            <w:r>
              <w:rPr>
                <w:rStyle w:val="Forte"/>
              </w:rPr>
              <w:t>(0,5 pontos a cada dia de operação). Até 30 dias. </w:t>
            </w:r>
          </w:p>
        </w:tc>
        <w:tc>
          <w:tcPr>
            <w:tcW w:w="619" w:type="pct"/>
            <w:tcBorders>
              <w:top w:val="outset" w:sz="6" w:space="0" w:color="auto"/>
              <w:left w:val="outset" w:sz="6" w:space="0" w:color="auto"/>
              <w:bottom w:val="outset" w:sz="6" w:space="0" w:color="auto"/>
              <w:right w:val="outset" w:sz="6" w:space="0" w:color="auto"/>
            </w:tcBorders>
            <w:vAlign w:val="center"/>
            <w:hideMark/>
          </w:tcPr>
          <w:p w14:paraId="27024802" w14:textId="77777777" w:rsidR="00B529F5" w:rsidRDefault="00B529F5" w:rsidP="005227F5">
            <w:pPr>
              <w:pStyle w:val="NormalWeb"/>
            </w:pPr>
            <w:r>
              <w:t>Participação em combate em outra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1D914607" w14:textId="77777777" w:rsidR="00B529F5" w:rsidRDefault="00B529F5" w:rsidP="005227F5">
            <w:pPr>
              <w:pStyle w:val="NormalWeb"/>
            </w:pPr>
            <w:r>
              <w:rPr>
                <w:rStyle w:val="Forte"/>
              </w:rPr>
              <w:t>0,5</w:t>
            </w:r>
          </w:p>
        </w:tc>
        <w:tc>
          <w:tcPr>
            <w:tcW w:w="706" w:type="pct"/>
            <w:tcBorders>
              <w:top w:val="outset" w:sz="6" w:space="0" w:color="auto"/>
              <w:left w:val="outset" w:sz="6" w:space="0" w:color="auto"/>
              <w:bottom w:val="outset" w:sz="6" w:space="0" w:color="auto"/>
              <w:right w:val="outset" w:sz="6" w:space="0" w:color="auto"/>
            </w:tcBorders>
            <w:vAlign w:val="center"/>
            <w:hideMark/>
          </w:tcPr>
          <w:p w14:paraId="69383117" w14:textId="77777777" w:rsidR="00B529F5" w:rsidRDefault="00B529F5" w:rsidP="005227F5">
            <w:pPr>
              <w:pStyle w:val="NormalWeb"/>
            </w:pPr>
            <w:r>
              <w:rPr>
                <w:rStyle w:val="Forte"/>
              </w:rPr>
              <w:t>15</w:t>
            </w:r>
          </w:p>
        </w:tc>
        <w:tc>
          <w:tcPr>
            <w:tcW w:w="871" w:type="pct"/>
            <w:tcBorders>
              <w:top w:val="outset" w:sz="6" w:space="0" w:color="auto"/>
              <w:left w:val="outset" w:sz="6" w:space="0" w:color="auto"/>
              <w:bottom w:val="outset" w:sz="6" w:space="0" w:color="auto"/>
              <w:right w:val="outset" w:sz="6" w:space="0" w:color="auto"/>
            </w:tcBorders>
            <w:vAlign w:val="center"/>
            <w:hideMark/>
          </w:tcPr>
          <w:p w14:paraId="2BC02230"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04EC5552" w14:textId="77777777" w:rsidR="00B529F5" w:rsidRDefault="00B529F5" w:rsidP="005227F5">
            <w:pPr>
              <w:pStyle w:val="NormalWeb"/>
            </w:pPr>
            <w:r>
              <w:t>Preenchimento pelo candidato</w:t>
            </w:r>
          </w:p>
        </w:tc>
      </w:tr>
      <w:tr w:rsidR="00B529F5" w14:paraId="0C2F0283" w14:textId="77777777" w:rsidTr="005227F5">
        <w:trPr>
          <w:trHeight w:val="12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6C9861E8" w14:textId="77777777" w:rsidR="00B529F5" w:rsidRDefault="00B529F5" w:rsidP="005227F5">
            <w:pPr>
              <w:pStyle w:val="NormalWeb"/>
            </w:pPr>
            <w:r>
              <w:t xml:space="preserve">Tempo de trabalho como voluntário em unidades de conservação integrantes do Sistema Nacional de Unidades de Conservação – SNUC e em Centros de Pesquisa e Conservação do </w:t>
            </w:r>
            <w:proofErr w:type="spellStart"/>
            <w:r>
              <w:t>ICMBio</w:t>
            </w:r>
            <w:proofErr w:type="spellEnd"/>
            <w:r>
              <w:t>. </w:t>
            </w:r>
            <w:r>
              <w:rPr>
                <w:rStyle w:val="Forte"/>
              </w:rPr>
              <w:t xml:space="preserve">(0,5 ponto para cada 80 horas de trabalhos </w:t>
            </w:r>
            <w:r>
              <w:rPr>
                <w:rStyle w:val="Forte"/>
              </w:rPr>
              <w:lastRenderedPageBreak/>
              <w:t>voluntário). Até o total de 960 horas.</w:t>
            </w:r>
          </w:p>
        </w:tc>
        <w:tc>
          <w:tcPr>
            <w:tcW w:w="619" w:type="pct"/>
            <w:tcBorders>
              <w:top w:val="outset" w:sz="6" w:space="0" w:color="auto"/>
              <w:left w:val="outset" w:sz="6" w:space="0" w:color="auto"/>
              <w:bottom w:val="outset" w:sz="6" w:space="0" w:color="auto"/>
              <w:right w:val="outset" w:sz="6" w:space="0" w:color="auto"/>
            </w:tcBorders>
            <w:vAlign w:val="center"/>
            <w:hideMark/>
          </w:tcPr>
          <w:p w14:paraId="2CF0F2CD" w14:textId="77777777" w:rsidR="00B529F5" w:rsidRDefault="00B529F5" w:rsidP="005227F5">
            <w:pPr>
              <w:pStyle w:val="NormalWeb"/>
            </w:pPr>
            <w:r>
              <w:lastRenderedPageBreak/>
              <w:t>Trabalho como voluntario em UC</w:t>
            </w:r>
          </w:p>
        </w:tc>
        <w:tc>
          <w:tcPr>
            <w:tcW w:w="646" w:type="pct"/>
            <w:tcBorders>
              <w:top w:val="outset" w:sz="6" w:space="0" w:color="auto"/>
              <w:left w:val="outset" w:sz="6" w:space="0" w:color="auto"/>
              <w:bottom w:val="outset" w:sz="6" w:space="0" w:color="auto"/>
              <w:right w:val="outset" w:sz="6" w:space="0" w:color="auto"/>
            </w:tcBorders>
            <w:vAlign w:val="center"/>
            <w:hideMark/>
          </w:tcPr>
          <w:p w14:paraId="329F5D25" w14:textId="77777777" w:rsidR="00B529F5" w:rsidRDefault="00B529F5" w:rsidP="005227F5">
            <w:pPr>
              <w:pStyle w:val="NormalWeb"/>
            </w:pPr>
            <w:r>
              <w:rPr>
                <w:rStyle w:val="Forte"/>
              </w:rPr>
              <w:t>0,5</w:t>
            </w:r>
          </w:p>
        </w:tc>
        <w:tc>
          <w:tcPr>
            <w:tcW w:w="706" w:type="pct"/>
            <w:tcBorders>
              <w:top w:val="outset" w:sz="6" w:space="0" w:color="auto"/>
              <w:left w:val="outset" w:sz="6" w:space="0" w:color="auto"/>
              <w:bottom w:val="outset" w:sz="6" w:space="0" w:color="auto"/>
              <w:right w:val="outset" w:sz="6" w:space="0" w:color="auto"/>
            </w:tcBorders>
            <w:vAlign w:val="center"/>
            <w:hideMark/>
          </w:tcPr>
          <w:p w14:paraId="26C51089" w14:textId="77777777" w:rsidR="00B529F5" w:rsidRDefault="00B529F5" w:rsidP="005227F5">
            <w:pPr>
              <w:pStyle w:val="NormalWeb"/>
            </w:pPr>
            <w:r>
              <w:rPr>
                <w:rStyle w:val="Forte"/>
              </w:rPr>
              <w:t>6</w:t>
            </w:r>
          </w:p>
        </w:tc>
        <w:tc>
          <w:tcPr>
            <w:tcW w:w="871" w:type="pct"/>
            <w:tcBorders>
              <w:top w:val="outset" w:sz="6" w:space="0" w:color="auto"/>
              <w:left w:val="outset" w:sz="6" w:space="0" w:color="auto"/>
              <w:bottom w:val="outset" w:sz="6" w:space="0" w:color="auto"/>
              <w:right w:val="outset" w:sz="6" w:space="0" w:color="auto"/>
            </w:tcBorders>
            <w:vAlign w:val="center"/>
            <w:hideMark/>
          </w:tcPr>
          <w:p w14:paraId="7118252B"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4656D4D0" w14:textId="77777777" w:rsidR="00B529F5" w:rsidRDefault="00B529F5" w:rsidP="005227F5">
            <w:pPr>
              <w:pStyle w:val="NormalWeb"/>
            </w:pPr>
            <w:r>
              <w:t>Preenchimento pelo candidato</w:t>
            </w:r>
          </w:p>
        </w:tc>
      </w:tr>
      <w:tr w:rsidR="00B529F5" w14:paraId="1150D373" w14:textId="77777777" w:rsidTr="005227F5">
        <w:trPr>
          <w:trHeight w:val="1215"/>
          <w:tblCellSpacing w:w="0" w:type="dxa"/>
        </w:trPr>
        <w:tc>
          <w:tcPr>
            <w:tcW w:w="1342" w:type="pct"/>
            <w:tcBorders>
              <w:top w:val="outset" w:sz="6" w:space="0" w:color="auto"/>
              <w:left w:val="outset" w:sz="6" w:space="0" w:color="auto"/>
              <w:bottom w:val="outset" w:sz="6" w:space="0" w:color="auto"/>
              <w:right w:val="outset" w:sz="6" w:space="0" w:color="auto"/>
            </w:tcBorders>
            <w:vAlign w:val="center"/>
            <w:hideMark/>
          </w:tcPr>
          <w:p w14:paraId="028011FE" w14:textId="77777777" w:rsidR="00B529F5" w:rsidRDefault="00B529F5" w:rsidP="005227F5">
            <w:pPr>
              <w:pStyle w:val="NormalWeb"/>
            </w:pPr>
            <w:r>
              <w:t>Habilitação (CNH) nas modalidades D ou E.</w:t>
            </w:r>
          </w:p>
        </w:tc>
        <w:tc>
          <w:tcPr>
            <w:tcW w:w="619" w:type="pct"/>
            <w:tcBorders>
              <w:top w:val="outset" w:sz="6" w:space="0" w:color="auto"/>
              <w:left w:val="outset" w:sz="6" w:space="0" w:color="auto"/>
              <w:bottom w:val="outset" w:sz="6" w:space="0" w:color="auto"/>
              <w:right w:val="outset" w:sz="6" w:space="0" w:color="auto"/>
            </w:tcBorders>
            <w:vAlign w:val="center"/>
            <w:hideMark/>
          </w:tcPr>
          <w:p w14:paraId="063EEBCF" w14:textId="77777777" w:rsidR="00B529F5" w:rsidRDefault="00B529F5" w:rsidP="005227F5">
            <w:pPr>
              <w:pStyle w:val="NormalWeb"/>
            </w:pPr>
            <w:r>
              <w:t>Habilitação</w:t>
            </w:r>
          </w:p>
        </w:tc>
        <w:tc>
          <w:tcPr>
            <w:tcW w:w="646" w:type="pct"/>
            <w:tcBorders>
              <w:top w:val="outset" w:sz="6" w:space="0" w:color="auto"/>
              <w:left w:val="outset" w:sz="6" w:space="0" w:color="auto"/>
              <w:bottom w:val="outset" w:sz="6" w:space="0" w:color="auto"/>
              <w:right w:val="outset" w:sz="6" w:space="0" w:color="auto"/>
            </w:tcBorders>
            <w:vAlign w:val="center"/>
            <w:hideMark/>
          </w:tcPr>
          <w:p w14:paraId="36E90FF6" w14:textId="77777777" w:rsidR="00B529F5" w:rsidRDefault="00B529F5" w:rsidP="005227F5">
            <w:pPr>
              <w:pStyle w:val="NormalWeb"/>
            </w:pPr>
            <w:r>
              <w:t> </w:t>
            </w:r>
            <w:r>
              <w:rPr>
                <w:rStyle w:val="Forte"/>
              </w:rPr>
              <w:t>4</w:t>
            </w:r>
          </w:p>
        </w:tc>
        <w:tc>
          <w:tcPr>
            <w:tcW w:w="706" w:type="pct"/>
            <w:tcBorders>
              <w:top w:val="outset" w:sz="6" w:space="0" w:color="auto"/>
              <w:left w:val="outset" w:sz="6" w:space="0" w:color="auto"/>
              <w:bottom w:val="outset" w:sz="6" w:space="0" w:color="auto"/>
              <w:right w:val="outset" w:sz="6" w:space="0" w:color="auto"/>
            </w:tcBorders>
            <w:vAlign w:val="center"/>
            <w:hideMark/>
          </w:tcPr>
          <w:p w14:paraId="26161DD6" w14:textId="77777777" w:rsidR="00B529F5" w:rsidRDefault="00B529F5" w:rsidP="005227F5">
            <w:pPr>
              <w:pStyle w:val="NormalWeb"/>
            </w:pPr>
            <w:r>
              <w:rPr>
                <w:rStyle w:val="Forte"/>
              </w:rPr>
              <w:t>4</w:t>
            </w:r>
          </w:p>
        </w:tc>
        <w:tc>
          <w:tcPr>
            <w:tcW w:w="871" w:type="pct"/>
            <w:tcBorders>
              <w:top w:val="outset" w:sz="6" w:space="0" w:color="auto"/>
              <w:left w:val="outset" w:sz="6" w:space="0" w:color="auto"/>
              <w:bottom w:val="outset" w:sz="6" w:space="0" w:color="auto"/>
              <w:right w:val="outset" w:sz="6" w:space="0" w:color="auto"/>
            </w:tcBorders>
            <w:vAlign w:val="center"/>
            <w:hideMark/>
          </w:tcPr>
          <w:p w14:paraId="39835E41" w14:textId="77777777" w:rsidR="00B529F5" w:rsidRDefault="00B529F5" w:rsidP="005227F5">
            <w:pPr>
              <w:pStyle w:val="NormalWeb"/>
            </w:pPr>
            <w:r>
              <w:t>Preenchimento pelo candidato</w:t>
            </w:r>
          </w:p>
        </w:tc>
        <w:tc>
          <w:tcPr>
            <w:tcW w:w="816" w:type="pct"/>
            <w:tcBorders>
              <w:top w:val="outset" w:sz="6" w:space="0" w:color="auto"/>
              <w:left w:val="outset" w:sz="6" w:space="0" w:color="auto"/>
              <w:bottom w:val="outset" w:sz="6" w:space="0" w:color="auto"/>
              <w:right w:val="outset" w:sz="6" w:space="0" w:color="auto"/>
            </w:tcBorders>
            <w:vAlign w:val="center"/>
            <w:hideMark/>
          </w:tcPr>
          <w:p w14:paraId="7FC3B056" w14:textId="77777777" w:rsidR="00B529F5" w:rsidRDefault="00B529F5" w:rsidP="005227F5">
            <w:pPr>
              <w:pStyle w:val="NormalWeb"/>
            </w:pPr>
            <w:r>
              <w:t>Preenchimento pelo candidato</w:t>
            </w:r>
          </w:p>
        </w:tc>
      </w:tr>
    </w:tbl>
    <w:p w14:paraId="64CC8E29" w14:textId="77777777" w:rsidR="00B529F5" w:rsidRDefault="00B529F5" w:rsidP="00B529F5">
      <w:pPr>
        <w:pStyle w:val="NormalWeb"/>
      </w:pPr>
      <w:r>
        <w:t>  </w:t>
      </w:r>
    </w:p>
    <w:p w14:paraId="3834EBCB" w14:textId="77777777" w:rsidR="00DB63D7" w:rsidRDefault="00DB63D7"/>
    <w:sectPr w:rsidR="00DB63D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9F5"/>
    <w:rsid w:val="00B529F5"/>
    <w:rsid w:val="00DB63D7"/>
    <w:rsid w:val="00EA2A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6F2A"/>
  <w15:chartTrackingRefBased/>
  <w15:docId w15:val="{55B41D7D-48B5-4AEF-BA2F-F6A19473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9F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B529F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B529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527</Words>
  <Characters>2850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Bernardo Zaluar</dc:creator>
  <cp:keywords/>
  <dc:description/>
  <cp:lastModifiedBy>Ana Karolina Santos da Silva</cp:lastModifiedBy>
  <cp:revision>2</cp:revision>
  <dcterms:created xsi:type="dcterms:W3CDTF">2021-05-11T14:51:00Z</dcterms:created>
  <dcterms:modified xsi:type="dcterms:W3CDTF">2021-05-11T14:51:00Z</dcterms:modified>
</cp:coreProperties>
</file>