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tabs>
          <w:tab w:val="right" w:pos="846"/>
        </w:tabs>
        <w:spacing w:after="360" w:before="120" w:line="317" w:lineRule="auto"/>
        <w:jc w:val="center"/>
        <w:rPr>
          <w:b w:val="1"/>
          <w:sz w:val="22"/>
          <w:szCs w:val="22"/>
        </w:rPr>
      </w:pPr>
      <w:bookmarkStart w:colFirst="0" w:colLast="0" w:name="_3o7alnk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TERMO DE COMPROMISSO DE ESTÁGIO (TCE)</w:t>
      </w:r>
    </w:p>
    <w:p w:rsidR="00000000" w:rsidDel="00000000" w:rsidP="00000000" w:rsidRDefault="00000000" w:rsidRPr="00000000" w14:paraId="00000002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Em consonância com a Lei Federal N.º 11.788, de 30 de agosto de 2008, este Termo de Compromisso de Estágio é celebrado entre as partes a seguir nomeadas:</w:t>
      </w:r>
    </w:p>
    <w:p w:rsidR="00000000" w:rsidDel="00000000" w:rsidP="00000000" w:rsidRDefault="00000000" w:rsidRPr="00000000" w14:paraId="00000003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6240"/>
        <w:tblGridChange w:id="0">
          <w:tblGrid>
            <w:gridCol w:w="3120"/>
            <w:gridCol w:w="624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UNIDADE CONCEDENTE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Razão Social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Bairro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 | UF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Supervisor de Estágio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do Supervisor de Estágio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 do Supervisor de Estágio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Representante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 do Representante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6240"/>
        <w:tblGridChange w:id="0">
          <w:tblGrid>
            <w:gridCol w:w="3120"/>
            <w:gridCol w:w="624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INSTITUIÇÃO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2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Bairro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 | UF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Professor Orientador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 do Professor Orientador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 do Professor Orientador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Representante 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Cargo do Representante 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6705"/>
        <w:tblGridChange w:id="0">
          <w:tblGrid>
            <w:gridCol w:w="2685"/>
            <w:gridCol w:w="6705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Bairro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Cidade | UF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do Curso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Série | Período</w:t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right" w:pos="84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Conclusão do Curso</w:t>
            </w:r>
          </w:p>
          <w:p w:rsidR="00000000" w:rsidDel="00000000" w:rsidP="00000000" w:rsidRDefault="00000000" w:rsidRPr="00000000" w14:paraId="0000005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(Mês/Ano)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partes acima identificadas têm, entre si, justo e acertado o presente Termo de Compromisso de Estágio, que se regerá pelas seguintes cláusulas e condições:</w:t>
      </w:r>
    </w:p>
    <w:p w:rsidR="00000000" w:rsidDel="00000000" w:rsidP="00000000" w:rsidRDefault="00000000" w:rsidRPr="00000000" w14:paraId="00000061">
      <w:pPr>
        <w:tabs>
          <w:tab w:val="right" w:pos="846"/>
          <w:tab w:val="left" w:pos="426"/>
        </w:tabs>
        <w:spacing w:line="360" w:lineRule="auto"/>
        <w:jc w:val="both"/>
        <w:rPr>
          <w:sz w:val="20"/>
          <w:szCs w:val="20"/>
        </w:rPr>
      </w:pPr>
      <w:bookmarkStart w:colFirst="0" w:colLast="0" w:name="_23ckvv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Estágio de que trata o presente Termo de Compromisso tem por objetivo propiciar ao Estagiário treinamento prático, aperfeiçoamento técnico, cultural, científico e de relacionamento humano, como complementação da sua formação profissional em ambiente de trabalho, cujas atividades devem ser compatíveis com o curso ao qual se refere, não gerando vínculo empregatício.</w:t>
      </w:r>
    </w:p>
    <w:p w:rsidR="00000000" w:rsidDel="00000000" w:rsidP="00000000" w:rsidRDefault="00000000" w:rsidRPr="00000000" w14:paraId="00000063">
      <w:pPr>
        <w:tabs>
          <w:tab w:val="right" w:pos="846"/>
          <w:tab w:val="left" w:pos="426"/>
        </w:tabs>
        <w:spacing w:line="36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vigência do presente Termo de Compromisso de Estágio se estabelece pelo período de realização do Estágio conforme abaixo especificado.</w:t>
      </w:r>
    </w:p>
    <w:p w:rsidR="00000000" w:rsidDel="00000000" w:rsidP="00000000" w:rsidRDefault="00000000" w:rsidRPr="00000000" w14:paraId="00000065">
      <w:pPr>
        <w:tabs>
          <w:tab w:val="right" w:pos="846"/>
        </w:tabs>
        <w:spacing w:line="360" w:lineRule="auto"/>
        <w:ind w:left="720" w:firstLine="0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6645"/>
        <w:tblGridChange w:id="0">
          <w:tblGrid>
            <w:gridCol w:w="2685"/>
            <w:gridCol w:w="6645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PERÍODO DE REALIZAÇÃO DO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Início do Estágio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Término do Estágio</w:t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tabs>
          <w:tab w:val="right" w:pos="846"/>
        </w:tabs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Unidade Concedente se compromete a contratar em favor do Estagiário, Seguro Contra Acidentes Pessoais, como proteção de sua integridade física no local de Estágio, ficando sua manutenção sob sua responsabilidade durante o período de realização do Estágio, sendo proporcionado pela Apólice abaixo especificada.</w:t>
      </w:r>
    </w:p>
    <w:p w:rsidR="00000000" w:rsidDel="00000000" w:rsidP="00000000" w:rsidRDefault="00000000" w:rsidRPr="00000000" w14:paraId="0000006E">
      <w:pPr>
        <w:tabs>
          <w:tab w:val="right" w:pos="846"/>
        </w:tabs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6120"/>
        <w:tblGridChange w:id="0">
          <w:tblGrid>
            <w:gridCol w:w="3255"/>
            <w:gridCol w:w="612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APÓLICE DE SEGURO DO 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da Seguradora</w:t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Número da Apólice de Seguro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Período de Vigência</w:t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jornada de trabalho de Estágio deverá ser cumprida pelo Estagiário conforme especificado:</w:t>
      </w:r>
    </w:p>
    <w:p w:rsidR="00000000" w:rsidDel="00000000" w:rsidP="00000000" w:rsidRDefault="00000000" w:rsidRPr="00000000" w14:paraId="00000079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50"/>
        <w:tblGridChange w:id="0">
          <w:tblGrid>
            <w:gridCol w:w="3540"/>
            <w:gridCol w:w="585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JORNADA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Carga Horária Total</w:t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Carga Horária Diária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Dia(s) da Semana: </w:t>
            </w:r>
          </w:p>
          <w:p w:rsidR="00000000" w:rsidDel="00000000" w:rsidP="00000000" w:rsidRDefault="00000000" w:rsidRPr="00000000" w14:paraId="0000008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Horário de Entrada/Intervalo/Saída)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Período de Recesso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Setor(es) de Atuação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valor da bolsa de complementação educacional deverá ser pago pela Unidade Concedente mensalmente conforme valor abaixo especificado:</w:t>
      </w:r>
    </w:p>
    <w:p w:rsidR="00000000" w:rsidDel="00000000" w:rsidP="00000000" w:rsidRDefault="00000000" w:rsidRPr="00000000" w14:paraId="00000089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8700"/>
        <w:tblGridChange w:id="0">
          <w:tblGrid>
            <w:gridCol w:w="705"/>
            <w:gridCol w:w="870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DA BOLSA DE COMPLEMENTAÇÃO EDUCACIONAL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Unidade Concedente se compromete a garantir as condições técnicas e didático-pedagógicas para realização do Estágio, conforme abaixo especificadas.</w:t>
      </w:r>
    </w:p>
    <w:p w:rsidR="00000000" w:rsidDel="00000000" w:rsidP="00000000" w:rsidRDefault="00000000" w:rsidRPr="00000000" w14:paraId="00000090">
      <w:pPr>
        <w:tabs>
          <w:tab w:val="right" w:pos="846"/>
        </w:tabs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465"/>
        <w:tblGridChange w:id="0">
          <w:tblGrid>
            <w:gridCol w:w="2970"/>
            <w:gridCol w:w="6465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CONDIÇÕES TÉCNICAS E DIDÁTICO-PEDAGÓGICAS PARA REALIZAÇÃO DO ESTÁGIO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3">
            <w:pPr>
              <w:tabs>
                <w:tab w:val="right" w:pos="846"/>
              </w:tabs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Especificação das Condições</w:t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desenvolvimento do Estágio deverá cumprir o Plano de Atividades de Estágio, conforme abaixo especificado.</w:t>
      </w:r>
    </w:p>
    <w:p w:rsidR="00000000" w:rsidDel="00000000" w:rsidP="00000000" w:rsidRDefault="00000000" w:rsidRPr="00000000" w14:paraId="00000099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0"/>
        <w:gridCol w:w="6330"/>
        <w:tblGridChange w:id="0">
          <w:tblGrid>
            <w:gridCol w:w="2970"/>
            <w:gridCol w:w="6330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tabs>
                <w:tab w:val="right" w:pos="846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PLANO DE ATIVIDADES DE ESTÁGIO (PAE)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Objetivo(s) do Estágio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Atividades do Estágio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right" w:pos="846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Cronograma</w:t>
            </w:r>
          </w:p>
          <w:p w:rsidR="00000000" w:rsidDel="00000000" w:rsidP="00000000" w:rsidRDefault="00000000" w:rsidRPr="00000000" w14:paraId="000000A3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(Atividade: Início - Fim)</w:t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right" w:pos="846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tabs>
          <w:tab w:val="right" w:pos="846"/>
          <w:tab w:val="left" w:pos="1560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São competências da Unidade Concedente: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Celebrar Termo de Compromisso de Estágio, zelando por seu cumprimento; 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Ofertar instalações que proporcionem condições adequadas para o desenvolvimento das atividades do estagiário; 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 para exercer a função de Supervisor de Estágio, funcionário de seu quadro de pessoal com formação ou experiência profissional na área de conhecimento desenvolvida no Curso do Estagiário; 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Contratar em favor do Estagiário seguro contra acidentes pessoais, cuja apólice seja compatível com valores de mercado, conforme estabelecido no TCE; 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Conceder, sempre que solicitado pelo IBC, acesso aos documentos relacionados ao Estágio.</w:t>
      </w:r>
    </w:p>
    <w:p w:rsidR="00000000" w:rsidDel="00000000" w:rsidP="00000000" w:rsidRDefault="00000000" w:rsidRPr="00000000" w14:paraId="000000AE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tabs>
          <w:tab w:val="right" w:pos="846"/>
          <w:tab w:val="left" w:pos="1560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São competências do Supervisor de Estágio da Unidade Concedente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Acompanhar, conduzir e avaliar o Estagiário na realização das atividades contidas no TCE;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Notificar o Professor Orientador de Estágio, de imediato, em caso de irregularidade nos índices de assiduidade do Estagiário na Unidade Concedente;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Supervisionar, juntamente com o Professor Orientador, as condições técnicas e didático-pedagógicas necessárias para realização das atividades de Estágio na Unidade Concedente;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Acompanhar o registro da assinatura da folha de frequência do estagiário na Unidade Concedente;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Emitir declaração de cumprimento de carga horária do Estágio, quando solicitado pelas partes envolvidas;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Enviar à Instituição de Ensino, com periodicidade mínima de 06 (seis) meses, Relatório de Atividades,  conforme especificado no Art. 9º da Lei 11.788, de 25 de setembro de 2008, que dispõe sobre o Estágio de estudantes;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Entregar à Instituição de Ensino o Termo de Realização do Estágio com indicação resumida das atividades desenvolvidas, do período de Estágio e da avaliação do desempenho do estagiário.</w:t>
      </w:r>
    </w:p>
    <w:p w:rsidR="00000000" w:rsidDel="00000000" w:rsidP="00000000" w:rsidRDefault="00000000" w:rsidRPr="00000000" w14:paraId="000000B7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São competências do Professor Orientador de Estágio: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Realizar o acompanhamento do Estágio, conforme disposto neste Regulamento;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Analisar a solicitação de prorrogação de prazo de entrega do Relatório Final de Estágio, emitindo parecer favorável ou não, dando ciência à Coordenação do Curso;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Notificar à Coordenação do Curso, de imediato, em caso de comunicação a respeito da irregularidade nos índices de assiduidade do Estagiário na Unidade Concedente;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Realizar pelo menos uma visita à Unidade Concedente para verificar se as atividades do Estagiário estão sendo cumpridas, conforme especificadas no TCE;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Orientar o Estagiário em caso de dúvidas relacionadas às atividades executadas na Unidade Concedente;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Acompanhar a elaboração dos Relatórios Parciais e Final de Estágio junto ao Estagiário e encaminhar à DEA e à Coordenação do Curso;</w:t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Estabelecer um cronograma de encontros periódicos com o Estagiário, compatível com o calendário escolar;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Participar das reuniões agendadas pela DEA para fins de orientações relativas aos procedimentos de realização do Estágio;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Emitir parecer sobre o Relatório Final de Estágio indicando se o Estagiário cumpriu os requisitos para a sua aprovação.</w:t>
      </w:r>
    </w:p>
    <w:p w:rsidR="00000000" w:rsidDel="00000000" w:rsidP="00000000" w:rsidRDefault="00000000" w:rsidRPr="00000000" w14:paraId="000000C2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São competências do Estagiário:</w:t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Cumprir os deveres estabelecidos no TCE e as normas estabelecidas neste Regulamento;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Desenvolver as atividades de Estágio com responsabilidade, apresentando zelo na sua execução;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Zelar pelos equipamentos e bens da Unidade Concedente, assim como respeitar os seus funcionários, regulamentos e normas;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Não divulgar informações confidenciais acessadas ou recebidas no decorrer da realização das atividades de estágio, observando o sigilo profissional;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Participar das reuniões e atividades estipuladas referentes ao Estágio;</w:t>
      </w:r>
    </w:p>
    <w:p w:rsidR="00000000" w:rsidDel="00000000" w:rsidP="00000000" w:rsidRDefault="00000000" w:rsidRPr="00000000" w14:paraId="000000C9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Elaborar, com periodicidade mínima de 06 (seis) meses, Relatório de Atividades,  conforme especificado no Art. 7º da Lei 11.788, de 25 de setembro de 2008, que dispõe sobre o Estágio de estudantes e encaminhar para o Professor Orientador;</w:t>
      </w:r>
    </w:p>
    <w:p w:rsidR="00000000" w:rsidDel="00000000" w:rsidP="00000000" w:rsidRDefault="00000000" w:rsidRPr="00000000" w14:paraId="000000CA">
      <w:pPr>
        <w:numPr>
          <w:ilvl w:val="0"/>
          <w:numId w:val="6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Elaborar o Relatório Final de Estágio e encaminhar ao Professor Orientador.</w:t>
      </w:r>
    </w:p>
    <w:p w:rsidR="00000000" w:rsidDel="00000000" w:rsidP="00000000" w:rsidRDefault="00000000" w:rsidRPr="00000000" w14:paraId="000000CB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tabs>
          <w:tab w:val="right" w:pos="84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Constitui motivo para cancelamento do presente TCE: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tabs>
          <w:tab w:val="right" w:pos="846"/>
          <w:tab w:val="left" w:pos="42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descumprimento de cláusula ou condição presente no mesmo; 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tabs>
          <w:tab w:val="right" w:pos="846"/>
          <w:tab w:val="left" w:pos="42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aluno que desista do Curso, caracterizando abandono de suas atividades escolares ou efetue trancamento da matrícula.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tabs>
          <w:tab w:val="right" w:pos="846"/>
          <w:tab w:val="left" w:pos="426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desejo de qualquer uma das partes, sem qualquer ônus, devendo ser comunicado com antecedência mínima de 07 (sete) dias. 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tabs>
          <w:tab w:val="right" w:pos="846"/>
          <w:tab w:val="left" w:pos="1418"/>
          <w:tab w:val="left" w:pos="1560"/>
        </w:tabs>
        <w:spacing w:line="36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Qualquer alteração cabível das informações contidas neste Termo de Compromisso de Estágio, deverá ser implementada por meio de Termo Aditivo de Compromisso de Estágio (TACE).</w:t>
      </w:r>
    </w:p>
    <w:p w:rsidR="00000000" w:rsidDel="00000000" w:rsidP="00000000" w:rsidRDefault="00000000" w:rsidRPr="00000000" w14:paraId="000000D1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E, por estarem de comum acordo com as condições acima, firmam o presente compromisso em 03 (três) vias de igual teor e forma.</w:t>
      </w:r>
    </w:p>
    <w:p w:rsidR="00000000" w:rsidDel="00000000" w:rsidP="00000000" w:rsidRDefault="00000000" w:rsidRPr="00000000" w14:paraId="000000D3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right" w:pos="846"/>
        </w:tabs>
        <w:spacing w:line="360" w:lineRule="auto"/>
        <w:ind w:firstLine="420"/>
        <w:jc w:val="right"/>
        <w:rPr>
          <w:sz w:val="20"/>
          <w:szCs w:val="20"/>
        </w:rPr>
      </w:pPr>
      <w:bookmarkStart w:colFirst="0" w:colLast="0" w:name="_ihv636" w:id="2"/>
      <w:bookmarkEnd w:id="2"/>
      <w:r w:rsidDel="00000000" w:rsidR="00000000" w:rsidRPr="00000000">
        <w:rPr>
          <w:sz w:val="20"/>
          <w:szCs w:val="20"/>
          <w:rtl w:val="0"/>
        </w:rPr>
        <w:t xml:space="preserve">Rio de Janeiro (RJ), ________ de _________________ de _____.</w:t>
      </w:r>
    </w:p>
    <w:p w:rsidR="00000000" w:rsidDel="00000000" w:rsidP="00000000" w:rsidRDefault="00000000" w:rsidRPr="00000000" w14:paraId="000000D5">
      <w:pPr>
        <w:tabs>
          <w:tab w:val="right" w:pos="846"/>
        </w:tabs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5855.0" w:type="dxa"/>
        <w:jc w:val="center"/>
        <w:tblLayout w:type="fixed"/>
        <w:tblLook w:val="0400"/>
      </w:tblPr>
      <w:tblGrid>
        <w:gridCol w:w="2927"/>
        <w:gridCol w:w="2928"/>
        <w:tblGridChange w:id="0">
          <w:tblGrid>
            <w:gridCol w:w="2927"/>
            <w:gridCol w:w="2928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0D6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D7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[Nome do Representante]</w:t>
            </w:r>
          </w:p>
          <w:p w:rsidR="00000000" w:rsidDel="00000000" w:rsidP="00000000" w:rsidRDefault="00000000" w:rsidRPr="00000000" w14:paraId="000000D8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[Cargo]</w:t>
            </w:r>
          </w:p>
          <w:p w:rsidR="00000000" w:rsidDel="00000000" w:rsidP="00000000" w:rsidRDefault="00000000" w:rsidRPr="00000000" w14:paraId="000000D9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 Concedente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0DA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DB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[Nome do Representante]</w:t>
            </w:r>
          </w:p>
          <w:p w:rsidR="00000000" w:rsidDel="00000000" w:rsidP="00000000" w:rsidRDefault="00000000" w:rsidRPr="00000000" w14:paraId="000000DC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[Cargo]</w:t>
            </w:r>
          </w:p>
          <w:p w:rsidR="00000000" w:rsidDel="00000000" w:rsidP="00000000" w:rsidRDefault="00000000" w:rsidRPr="00000000" w14:paraId="000000DD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de Ensino</w:t>
            </w:r>
          </w:p>
        </w:tc>
      </w:tr>
    </w:tbl>
    <w:p w:rsidR="00000000" w:rsidDel="00000000" w:rsidP="00000000" w:rsidRDefault="00000000" w:rsidRPr="00000000" w14:paraId="000000DE">
      <w:pPr>
        <w:tabs>
          <w:tab w:val="right" w:pos="846"/>
        </w:tabs>
        <w:spacing w:line="360" w:lineRule="auto"/>
        <w:ind w:hanging="851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83.0" w:type="dxa"/>
        <w:jc w:val="center"/>
        <w:tblLayout w:type="fixed"/>
        <w:tblLook w:val="0400"/>
      </w:tblPr>
      <w:tblGrid>
        <w:gridCol w:w="2927"/>
        <w:gridCol w:w="2928"/>
        <w:gridCol w:w="2928"/>
        <w:tblGridChange w:id="0">
          <w:tblGrid>
            <w:gridCol w:w="2927"/>
            <w:gridCol w:w="2928"/>
            <w:gridCol w:w="2928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0DF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bookmarkStart w:colFirst="0" w:colLast="0" w:name="_32hioqz" w:id="3"/>
            <w:bookmarkEnd w:id="3"/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E0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[Nome]</w:t>
            </w:r>
          </w:p>
          <w:p w:rsidR="00000000" w:rsidDel="00000000" w:rsidP="00000000" w:rsidRDefault="00000000" w:rsidRPr="00000000" w14:paraId="000000E1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Professor Orientador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0E2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E3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[Nome]</w:t>
            </w:r>
          </w:p>
          <w:p w:rsidR="00000000" w:rsidDel="00000000" w:rsidP="00000000" w:rsidRDefault="00000000" w:rsidRPr="00000000" w14:paraId="000000E4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Instituição de Ensino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0E5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E6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[Nome]</w:t>
            </w:r>
          </w:p>
          <w:p w:rsidR="00000000" w:rsidDel="00000000" w:rsidP="00000000" w:rsidRDefault="00000000" w:rsidRPr="00000000" w14:paraId="000000E7">
            <w:pPr>
              <w:tabs>
                <w:tab w:val="right" w:pos="84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Estagiário</w:t>
            </w:r>
          </w:p>
        </w:tc>
      </w:tr>
    </w:tbl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widowControl w:val="0"/>
      <w:tabs>
        <w:tab w:val="right" w:pos="846"/>
      </w:tabs>
      <w:spacing w:after="12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0960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widowControl w:val="0"/>
      <w:tabs>
        <w:tab w:val="right" w:pos="846"/>
      </w:tabs>
      <w:spacing w:after="12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EB">
    <w:pPr>
      <w:widowControl w:val="0"/>
      <w:tabs>
        <w:tab w:val="right" w:pos="846"/>
      </w:tabs>
      <w:spacing w:after="12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Benjamin Constant</w:t>
    </w:r>
  </w:p>
  <w:p w:rsidR="00000000" w:rsidDel="00000000" w:rsidP="00000000" w:rsidRDefault="00000000" w:rsidRPr="00000000" w14:paraId="000000EC">
    <w:pPr>
      <w:widowControl w:val="0"/>
      <w:tabs>
        <w:tab w:val="right" w:pos="846"/>
      </w:tabs>
      <w:spacing w:after="12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Divisão de Extensão e Aperfeiçoamento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CLÁUSULA 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