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07" w:rsidRDefault="00365107">
      <w:pPr>
        <w:pBdr>
          <w:top w:val="nil"/>
          <w:left w:val="nil"/>
          <w:bottom w:val="nil"/>
          <w:right w:val="nil"/>
          <w:between w:val="nil"/>
        </w:pBdr>
        <w:spacing w:before="11"/>
        <w:ind w:left="0" w:right="0"/>
        <w:jc w:val="left"/>
      </w:pPr>
    </w:p>
    <w:p w:rsidR="00365107" w:rsidRDefault="00800276">
      <w:pPr>
        <w:spacing w:before="0"/>
        <w:ind w:left="3783" w:right="0"/>
        <w:jc w:val="left"/>
      </w:pPr>
      <w:r>
        <w:rPr>
          <w:noProof/>
          <w:lang w:val="pt-BR"/>
        </w:rPr>
        <w:drawing>
          <wp:inline distT="0" distB="0" distL="0" distR="0">
            <wp:extent cx="723900" cy="77152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23900" cy="771525"/>
                    </a:xfrm>
                    <a:prstGeom prst="rect">
                      <a:avLst/>
                    </a:prstGeom>
                    <a:ln/>
                  </pic:spPr>
                </pic:pic>
              </a:graphicData>
            </a:graphic>
          </wp:inline>
        </w:drawing>
      </w:r>
    </w:p>
    <w:p w:rsidR="00365107" w:rsidRDefault="00800276">
      <w:pPr>
        <w:pBdr>
          <w:top w:val="nil"/>
          <w:left w:val="nil"/>
          <w:bottom w:val="nil"/>
          <w:right w:val="nil"/>
          <w:between w:val="nil"/>
        </w:pBdr>
        <w:spacing w:before="11"/>
        <w:ind w:left="0" w:right="0"/>
        <w:rPr>
          <w:rFonts w:ascii="Arial" w:eastAsia="Arial" w:hAnsi="Arial" w:cs="Arial"/>
        </w:rPr>
      </w:pPr>
      <w:r>
        <w:rPr>
          <w:rFonts w:ascii="Arial" w:eastAsia="Arial" w:hAnsi="Arial" w:cs="Arial"/>
        </w:rPr>
        <w:t>SERVIÇO PÚBLICO FEDERAL</w:t>
      </w:r>
    </w:p>
    <w:p w:rsidR="00365107" w:rsidRDefault="00800276">
      <w:pPr>
        <w:pBdr>
          <w:top w:val="nil"/>
          <w:left w:val="nil"/>
          <w:bottom w:val="nil"/>
          <w:right w:val="nil"/>
          <w:between w:val="nil"/>
        </w:pBdr>
        <w:spacing w:before="11"/>
        <w:ind w:left="0" w:right="0"/>
        <w:rPr>
          <w:rFonts w:ascii="Arial" w:eastAsia="Arial" w:hAnsi="Arial" w:cs="Arial"/>
        </w:rPr>
      </w:pPr>
      <w:r>
        <w:rPr>
          <w:rFonts w:ascii="Arial" w:eastAsia="Arial" w:hAnsi="Arial" w:cs="Arial"/>
        </w:rPr>
        <w:t>MINISTÉRIO DA EDUCAÇÃO</w:t>
      </w:r>
    </w:p>
    <w:p w:rsidR="00365107" w:rsidRDefault="00800276">
      <w:pPr>
        <w:pBdr>
          <w:top w:val="nil"/>
          <w:left w:val="nil"/>
          <w:bottom w:val="nil"/>
          <w:right w:val="nil"/>
          <w:between w:val="nil"/>
        </w:pBdr>
        <w:spacing w:before="11"/>
        <w:ind w:left="0" w:right="0"/>
        <w:rPr>
          <w:rFonts w:ascii="Arial" w:eastAsia="Arial" w:hAnsi="Arial" w:cs="Arial"/>
        </w:rPr>
      </w:pPr>
      <w:r>
        <w:rPr>
          <w:rFonts w:ascii="Arial" w:eastAsia="Arial" w:hAnsi="Arial" w:cs="Arial"/>
        </w:rPr>
        <w:t>INSTITUTO BENJAMIN CONSTANT</w:t>
      </w:r>
    </w:p>
    <w:p w:rsidR="00365107" w:rsidRDefault="00800276">
      <w:pPr>
        <w:pBdr>
          <w:top w:val="nil"/>
          <w:left w:val="nil"/>
          <w:bottom w:val="nil"/>
          <w:right w:val="nil"/>
          <w:between w:val="nil"/>
        </w:pBdr>
        <w:spacing w:before="11"/>
        <w:ind w:left="0" w:right="0"/>
        <w:rPr>
          <w:rFonts w:ascii="Arial" w:eastAsia="Arial" w:hAnsi="Arial" w:cs="Arial"/>
        </w:rPr>
      </w:pPr>
      <w:r>
        <w:rPr>
          <w:rFonts w:ascii="Arial" w:eastAsia="Arial" w:hAnsi="Arial" w:cs="Arial"/>
        </w:rPr>
        <w:t xml:space="preserve">DEPARTAMENTO DE PÓS-GRADUAÇÃO, PESQUISA E </w:t>
      </w:r>
      <w:proofErr w:type="gramStart"/>
      <w:r>
        <w:rPr>
          <w:rFonts w:ascii="Arial" w:eastAsia="Arial" w:hAnsi="Arial" w:cs="Arial"/>
        </w:rPr>
        <w:t>EXTENSÃO</w:t>
      </w:r>
      <w:proofErr w:type="gramEnd"/>
    </w:p>
    <w:p w:rsidR="00365107" w:rsidRDefault="00800276">
      <w:pPr>
        <w:pBdr>
          <w:top w:val="nil"/>
          <w:left w:val="nil"/>
          <w:bottom w:val="nil"/>
          <w:right w:val="nil"/>
          <w:between w:val="nil"/>
        </w:pBdr>
        <w:spacing w:before="11"/>
        <w:ind w:left="0" w:right="0"/>
        <w:rPr>
          <w:rFonts w:ascii="Arial" w:eastAsia="Arial" w:hAnsi="Arial" w:cs="Arial"/>
        </w:rPr>
      </w:pPr>
      <w:r>
        <w:rPr>
          <w:rFonts w:ascii="Arial" w:eastAsia="Arial" w:hAnsi="Arial" w:cs="Arial"/>
        </w:rPr>
        <w:t>DIVISÃO DE EXTENSÃO E APERFEIÇOAMENTO</w:t>
      </w:r>
    </w:p>
    <w:p w:rsidR="00365107" w:rsidRDefault="00365107">
      <w:pPr>
        <w:pBdr>
          <w:top w:val="nil"/>
          <w:left w:val="nil"/>
          <w:bottom w:val="nil"/>
          <w:right w:val="nil"/>
          <w:between w:val="nil"/>
        </w:pBdr>
        <w:spacing w:before="11"/>
        <w:ind w:left="0" w:right="0"/>
        <w:rPr>
          <w:rFonts w:ascii="Arial" w:eastAsia="Arial" w:hAnsi="Arial" w:cs="Arial"/>
        </w:rPr>
      </w:pPr>
    </w:p>
    <w:p w:rsidR="00365107" w:rsidRDefault="00365107">
      <w:pPr>
        <w:pBdr>
          <w:top w:val="nil"/>
          <w:left w:val="nil"/>
          <w:bottom w:val="nil"/>
          <w:right w:val="nil"/>
          <w:between w:val="nil"/>
        </w:pBdr>
        <w:spacing w:before="11"/>
        <w:ind w:left="0" w:right="0"/>
        <w:jc w:val="left"/>
        <w:rPr>
          <w:rFonts w:ascii="Arial" w:eastAsia="Arial" w:hAnsi="Arial" w:cs="Arial"/>
          <w:sz w:val="24"/>
          <w:szCs w:val="24"/>
        </w:rPr>
      </w:pPr>
    </w:p>
    <w:p w:rsidR="00365107" w:rsidRDefault="00365107">
      <w:pPr>
        <w:pBdr>
          <w:top w:val="nil"/>
          <w:left w:val="nil"/>
          <w:bottom w:val="nil"/>
          <w:right w:val="nil"/>
          <w:between w:val="nil"/>
        </w:pBdr>
        <w:spacing w:before="11"/>
        <w:ind w:left="0" w:right="0"/>
        <w:rPr>
          <w:rFonts w:ascii="Arial" w:eastAsia="Arial" w:hAnsi="Arial" w:cs="Arial"/>
          <w:sz w:val="24"/>
          <w:szCs w:val="24"/>
        </w:rPr>
      </w:pPr>
    </w:p>
    <w:p w:rsidR="00365107" w:rsidRDefault="00800276">
      <w:pPr>
        <w:pBdr>
          <w:top w:val="nil"/>
          <w:left w:val="nil"/>
          <w:bottom w:val="nil"/>
          <w:right w:val="nil"/>
          <w:between w:val="nil"/>
        </w:pBdr>
        <w:spacing w:before="11"/>
        <w:ind w:left="0" w:right="0"/>
        <w:rPr>
          <w:rFonts w:ascii="Arial" w:eastAsia="Arial" w:hAnsi="Arial" w:cs="Arial"/>
          <w:b/>
          <w:sz w:val="24"/>
          <w:szCs w:val="24"/>
        </w:rPr>
      </w:pPr>
      <w:r>
        <w:rPr>
          <w:rFonts w:ascii="Arial" w:eastAsia="Arial" w:hAnsi="Arial" w:cs="Arial"/>
          <w:b/>
          <w:sz w:val="24"/>
          <w:szCs w:val="24"/>
        </w:rPr>
        <w:t>&lt;nome do curso&gt;</w:t>
      </w:r>
    </w:p>
    <w:p w:rsidR="00365107" w:rsidRDefault="00365107">
      <w:pPr>
        <w:pBdr>
          <w:top w:val="nil"/>
          <w:left w:val="nil"/>
          <w:bottom w:val="nil"/>
          <w:right w:val="nil"/>
          <w:between w:val="nil"/>
        </w:pBdr>
        <w:spacing w:before="11"/>
        <w:ind w:left="0" w:right="0"/>
        <w:rPr>
          <w:rFonts w:ascii="Arial" w:eastAsia="Arial" w:hAnsi="Arial" w:cs="Arial"/>
          <w:b/>
          <w:sz w:val="24"/>
          <w:szCs w:val="24"/>
          <w:u w:val="single"/>
        </w:rPr>
      </w:pPr>
    </w:p>
    <w:p w:rsidR="00365107" w:rsidRDefault="00365107">
      <w:pPr>
        <w:spacing w:before="20" w:after="20"/>
        <w:ind w:left="0" w:right="0"/>
        <w:jc w:val="left"/>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Nome do curso</w:t>
      </w:r>
      <w:r>
        <w:rPr>
          <w:rFonts w:ascii="Arial" w:eastAsia="Arial" w:hAnsi="Arial" w:cs="Arial"/>
          <w:b/>
          <w:sz w:val="24"/>
          <w:szCs w:val="24"/>
        </w:rPr>
        <w:t>:</w:t>
      </w:r>
      <w:r>
        <w:rPr>
          <w:rFonts w:ascii="Arial" w:eastAsia="Arial" w:hAnsi="Arial" w:cs="Arial"/>
          <w:sz w:val="24"/>
          <w:szCs w:val="24"/>
        </w:rPr>
        <w:t xml:space="preserve"> &lt;informar o nome do curso, que deve apresentar coerência com a proposta</w:t>
      </w:r>
      <w:proofErr w:type="gramStart"/>
      <w:r>
        <w:rPr>
          <w:rFonts w:ascii="Arial" w:eastAsia="Arial" w:hAnsi="Arial" w:cs="Arial"/>
          <w:sz w:val="24"/>
          <w:szCs w:val="24"/>
        </w:rPr>
        <w:t>&gt;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rPr>
      </w:pPr>
      <w:r>
        <w:rPr>
          <w:rFonts w:ascii="Arial" w:eastAsia="Arial" w:hAnsi="Arial" w:cs="Arial"/>
          <w:sz w:val="24"/>
          <w:szCs w:val="24"/>
          <w:u w:val="single"/>
        </w:rPr>
        <w:t>Classificação:</w:t>
      </w:r>
      <w:proofErr w:type="gramStart"/>
      <w:r>
        <w:rPr>
          <w:rFonts w:ascii="Arial" w:eastAsia="Arial" w:hAnsi="Arial" w:cs="Arial"/>
          <w:b/>
          <w:sz w:val="24"/>
          <w:szCs w:val="24"/>
        </w:rPr>
        <w:t xml:space="preserve"> </w:t>
      </w:r>
      <w:r>
        <w:rPr>
          <w:rFonts w:ascii="Arial" w:eastAsia="Arial" w:hAnsi="Arial" w:cs="Arial"/>
          <w:sz w:val="24"/>
          <w:szCs w:val="24"/>
        </w:rPr>
        <w:t xml:space="preserve"> </w:t>
      </w:r>
      <w:proofErr w:type="gramEnd"/>
      <w:r>
        <w:rPr>
          <w:rFonts w:ascii="Arial" w:eastAsia="Arial" w:hAnsi="Arial" w:cs="Arial"/>
          <w:sz w:val="24"/>
          <w:szCs w:val="24"/>
        </w:rPr>
        <w:t xml:space="preserve">Curso de capacitação </w:t>
      </w:r>
      <w:r>
        <w:rPr>
          <w:rFonts w:ascii="Arial" w:eastAsia="Arial" w:hAnsi="Arial" w:cs="Arial"/>
          <w:i/>
        </w:rPr>
        <w:t>(a carga horária deve ser entre 8 e 179 horas. Se o curso tiver 180 horas ou mais será aperfeiçoamento ou qualificação)</w:t>
      </w:r>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spacing w:before="0" w:line="244" w:lineRule="auto"/>
        <w:ind w:left="0" w:right="294"/>
        <w:jc w:val="both"/>
        <w:rPr>
          <w:rFonts w:ascii="Arial" w:eastAsia="Arial" w:hAnsi="Arial" w:cs="Arial"/>
          <w:i/>
        </w:rPr>
      </w:pPr>
      <w:r>
        <w:rPr>
          <w:rFonts w:ascii="Arial" w:eastAsia="Arial" w:hAnsi="Arial" w:cs="Arial"/>
          <w:sz w:val="24"/>
          <w:szCs w:val="24"/>
          <w:u w:val="single"/>
        </w:rPr>
        <w:t>Modalidade:</w:t>
      </w:r>
      <w:r>
        <w:rPr>
          <w:rFonts w:ascii="Arial" w:eastAsia="Arial" w:hAnsi="Arial" w:cs="Arial"/>
          <w:b/>
          <w:sz w:val="24"/>
          <w:szCs w:val="24"/>
        </w:rPr>
        <w:t xml:space="preserve"> </w:t>
      </w:r>
      <w:r>
        <w:rPr>
          <w:rFonts w:ascii="Arial" w:eastAsia="Arial" w:hAnsi="Arial" w:cs="Arial"/>
          <w:sz w:val="24"/>
          <w:szCs w:val="24"/>
        </w:rPr>
        <w:t xml:space="preserve">&lt;informar se presencial, remoto ou híbrido&gt; </w:t>
      </w:r>
      <w:r>
        <w:rPr>
          <w:rFonts w:ascii="Arial" w:eastAsia="Arial" w:hAnsi="Arial" w:cs="Arial"/>
          <w:i/>
        </w:rPr>
        <w:t>(se o curso for presencial no IBC, devem ser observadas as instalações - espaço físico e equipamentos das salas de aula da DEA</w:t>
      </w:r>
      <w:proofErr w:type="gramStart"/>
      <w:r>
        <w:rPr>
          <w:rFonts w:ascii="Arial" w:eastAsia="Arial" w:hAnsi="Arial" w:cs="Arial"/>
          <w:i/>
        </w:rPr>
        <w: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color w:val="000000"/>
          <w:sz w:val="24"/>
          <w:szCs w:val="24"/>
        </w:rPr>
      </w:pPr>
      <w:r>
        <w:rPr>
          <w:rFonts w:ascii="Arial" w:eastAsia="Arial" w:hAnsi="Arial" w:cs="Arial"/>
          <w:sz w:val="24"/>
          <w:szCs w:val="24"/>
          <w:u w:val="single"/>
        </w:rPr>
        <w:t>Público-alvo:</w:t>
      </w:r>
      <w:r>
        <w:rPr>
          <w:rFonts w:ascii="Arial" w:eastAsia="Arial" w:hAnsi="Arial" w:cs="Arial"/>
          <w:b/>
          <w:color w:val="000000"/>
          <w:sz w:val="24"/>
          <w:szCs w:val="24"/>
        </w:rPr>
        <w:t xml:space="preserve"> </w:t>
      </w:r>
      <w:r>
        <w:rPr>
          <w:rFonts w:ascii="Arial" w:eastAsia="Arial" w:hAnsi="Arial" w:cs="Arial"/>
          <w:sz w:val="24"/>
          <w:szCs w:val="24"/>
        </w:rPr>
        <w:t>&lt;informar o perfil desejado dos participantes do curso&gt;</w:t>
      </w:r>
    </w:p>
    <w:p w:rsidR="00365107" w:rsidRDefault="00365107">
      <w:pPr>
        <w:pBdr>
          <w:top w:val="nil"/>
          <w:left w:val="nil"/>
          <w:bottom w:val="nil"/>
          <w:right w:val="nil"/>
          <w:between w:val="nil"/>
        </w:pBdr>
        <w:spacing w:before="6"/>
        <w:ind w:left="0" w:right="0"/>
        <w:jc w:val="both"/>
        <w:rPr>
          <w:rFonts w:ascii="Arial" w:eastAsia="Arial" w:hAnsi="Arial" w:cs="Arial"/>
          <w:color w:val="000000"/>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b/>
          <w:sz w:val="24"/>
          <w:szCs w:val="24"/>
        </w:rPr>
      </w:pPr>
      <w:r>
        <w:rPr>
          <w:rFonts w:ascii="Arial" w:eastAsia="Arial" w:hAnsi="Arial" w:cs="Arial"/>
          <w:sz w:val="24"/>
          <w:szCs w:val="24"/>
          <w:u w:val="single"/>
        </w:rPr>
        <w:t>Ementa:</w:t>
      </w:r>
      <w:r>
        <w:rPr>
          <w:rFonts w:ascii="Arial" w:eastAsia="Arial" w:hAnsi="Arial" w:cs="Arial"/>
          <w:b/>
          <w:sz w:val="24"/>
          <w:szCs w:val="24"/>
        </w:rPr>
        <w:t xml:space="preserve"> </w:t>
      </w:r>
      <w:r>
        <w:rPr>
          <w:rFonts w:ascii="Arial" w:eastAsia="Arial" w:hAnsi="Arial" w:cs="Arial"/>
          <w:sz w:val="24"/>
          <w:szCs w:val="24"/>
        </w:rPr>
        <w:t>&lt;fazer uma breve descrição do programa/conteúdo&gt;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Objetivo</w:t>
      </w:r>
      <w:r>
        <w:rPr>
          <w:rFonts w:ascii="Arial" w:eastAsia="Arial" w:hAnsi="Arial" w:cs="Arial"/>
          <w:b/>
          <w:sz w:val="24"/>
          <w:szCs w:val="24"/>
        </w:rPr>
        <w:t>:</w:t>
      </w:r>
      <w:r>
        <w:rPr>
          <w:rFonts w:ascii="Arial" w:eastAsia="Arial" w:hAnsi="Arial" w:cs="Arial"/>
          <w:sz w:val="24"/>
          <w:szCs w:val="24"/>
        </w:rPr>
        <w:t xml:space="preserve"> &lt;informar quais resultados o curso pretende alcançar&gt;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Carga horária total:</w:t>
      </w:r>
      <w:r>
        <w:rPr>
          <w:rFonts w:ascii="Arial" w:eastAsia="Arial" w:hAnsi="Arial" w:cs="Arial"/>
          <w:b/>
          <w:sz w:val="24"/>
          <w:szCs w:val="24"/>
        </w:rPr>
        <w:t xml:space="preserve"> </w:t>
      </w:r>
      <w:r>
        <w:rPr>
          <w:rFonts w:ascii="Arial" w:eastAsia="Arial" w:hAnsi="Arial" w:cs="Arial"/>
          <w:sz w:val="24"/>
          <w:szCs w:val="24"/>
        </w:rPr>
        <w:t>&lt;informar em horas de 60 minutos, de acordo com a carga horária do curso - capacitação</w:t>
      </w:r>
      <w:proofErr w:type="gramStart"/>
      <w:r>
        <w:rPr>
          <w:rFonts w:ascii="Arial" w:eastAsia="Arial" w:hAnsi="Arial" w:cs="Arial"/>
          <w:sz w:val="24"/>
          <w:szCs w:val="24"/>
        </w:rPr>
        <w:t>&gt;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b/>
          <w:i/>
        </w:rPr>
      </w:pPr>
      <w:r>
        <w:rPr>
          <w:rFonts w:ascii="Arial" w:eastAsia="Arial" w:hAnsi="Arial" w:cs="Arial"/>
          <w:sz w:val="24"/>
          <w:szCs w:val="24"/>
          <w:u w:val="single"/>
        </w:rPr>
        <w:t>Pré-requisitos:</w:t>
      </w:r>
      <w:proofErr w:type="gramStart"/>
      <w:r>
        <w:rPr>
          <w:rFonts w:ascii="Arial" w:eastAsia="Arial" w:hAnsi="Arial" w:cs="Arial"/>
          <w:b/>
          <w:sz w:val="24"/>
          <w:szCs w:val="24"/>
        </w:rPr>
        <w:t xml:space="preserve">  </w:t>
      </w:r>
      <w:proofErr w:type="gramEnd"/>
      <w:r>
        <w:rPr>
          <w:rFonts w:ascii="Arial" w:eastAsia="Arial" w:hAnsi="Arial" w:cs="Arial"/>
          <w:sz w:val="24"/>
          <w:szCs w:val="24"/>
        </w:rPr>
        <w:t xml:space="preserve">&lt;indicar se há condições prévias para o participante efetuar a pré-inscrição&gt; </w:t>
      </w:r>
      <w:r>
        <w:rPr>
          <w:rFonts w:ascii="Arial" w:eastAsia="Arial" w:hAnsi="Arial" w:cs="Arial"/>
          <w:i/>
        </w:rPr>
        <w:t>(exemplo: ensino médio completo, noções básicas de informática, etc)</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Nº de vagas:</w:t>
      </w:r>
      <w:r>
        <w:rPr>
          <w:rFonts w:ascii="Arial" w:eastAsia="Arial" w:hAnsi="Arial" w:cs="Arial"/>
          <w:b/>
          <w:sz w:val="24"/>
          <w:szCs w:val="24"/>
        </w:rPr>
        <w:t xml:space="preserve"> </w:t>
      </w:r>
      <w:r>
        <w:rPr>
          <w:rFonts w:ascii="Arial" w:eastAsia="Arial" w:hAnsi="Arial" w:cs="Arial"/>
          <w:sz w:val="24"/>
          <w:szCs w:val="24"/>
        </w:rPr>
        <w:t xml:space="preserve">&lt;ao informar esse item, observar a modalidade do curso e a metodologia utilizada, além da infraestrutura física necessária, se o curso for presencial&gt; </w:t>
      </w:r>
      <w:r>
        <w:rPr>
          <w:rFonts w:ascii="Arial" w:eastAsia="Arial" w:hAnsi="Arial" w:cs="Arial"/>
          <w:i/>
        </w:rPr>
        <w:t>(no IBC, o laboratório de informática da DEA comporta 20 participantes. As demais salas 30</w:t>
      </w:r>
      <w:proofErr w:type="gramStart"/>
      <w:r>
        <w:rPr>
          <w:rFonts w:ascii="Arial" w:eastAsia="Arial" w:hAnsi="Arial" w:cs="Arial"/>
          <w:i/>
        </w:rPr>
        <w: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Período do curso:</w:t>
      </w:r>
      <w:r>
        <w:rPr>
          <w:rFonts w:ascii="Arial" w:eastAsia="Arial" w:hAnsi="Arial" w:cs="Arial"/>
          <w:sz w:val="24"/>
          <w:szCs w:val="24"/>
        </w:rPr>
        <w:t xml:space="preserve"> &lt;informar data de início e data final do curso&gt;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Dias e horários:</w:t>
      </w:r>
      <w:r>
        <w:rPr>
          <w:rFonts w:ascii="Arial" w:eastAsia="Arial" w:hAnsi="Arial" w:cs="Arial"/>
          <w:b/>
          <w:sz w:val="24"/>
          <w:szCs w:val="24"/>
        </w:rPr>
        <w:t xml:space="preserve"> </w:t>
      </w:r>
      <w:r>
        <w:rPr>
          <w:rFonts w:ascii="Arial" w:eastAsia="Arial" w:hAnsi="Arial" w:cs="Arial"/>
          <w:sz w:val="24"/>
          <w:szCs w:val="24"/>
        </w:rPr>
        <w:t xml:space="preserve">&lt;informar dias da semana e horários do curso&gt; </w:t>
      </w:r>
      <w:r>
        <w:rPr>
          <w:rFonts w:ascii="Arial" w:eastAsia="Arial" w:hAnsi="Arial" w:cs="Arial"/>
          <w:i/>
        </w:rPr>
        <w:t>(exemplo: de segunda a quinta, das 8h às 17h e sexta, das 8h às 12h</w:t>
      </w:r>
      <w:proofErr w:type="gramStart"/>
      <w:r>
        <w:rPr>
          <w:rFonts w:ascii="Arial" w:eastAsia="Arial" w:hAnsi="Arial" w:cs="Arial"/>
          <w:i/>
        </w:rPr>
        <w: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Período de pré-inscrições:</w:t>
      </w:r>
      <w:r>
        <w:rPr>
          <w:rFonts w:ascii="Arial" w:eastAsia="Arial" w:hAnsi="Arial" w:cs="Arial"/>
          <w:sz w:val="24"/>
          <w:szCs w:val="24"/>
        </w:rPr>
        <w:t xml:space="preserve"> &lt;este item será preenchido pela DEA/DPPE&gt;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rPr>
      </w:pPr>
      <w:r>
        <w:rPr>
          <w:rFonts w:ascii="Arial" w:eastAsia="Arial" w:hAnsi="Arial" w:cs="Arial"/>
          <w:sz w:val="24"/>
          <w:szCs w:val="24"/>
          <w:u w:val="single"/>
        </w:rPr>
        <w:t>Documentos obrigatórios:</w:t>
      </w:r>
      <w:r>
        <w:rPr>
          <w:rFonts w:ascii="Arial" w:eastAsia="Arial" w:hAnsi="Arial" w:cs="Arial"/>
          <w:b/>
          <w:sz w:val="24"/>
          <w:szCs w:val="24"/>
        </w:rPr>
        <w:t xml:space="preserve"> </w:t>
      </w:r>
      <w:r>
        <w:rPr>
          <w:rFonts w:ascii="Arial" w:eastAsia="Arial" w:hAnsi="Arial" w:cs="Arial"/>
          <w:sz w:val="24"/>
          <w:szCs w:val="24"/>
        </w:rPr>
        <w:t xml:space="preserve">&lt;informar se houver necessidade de comprovação de documentos específicos pelo interessado no curso, no ato da pré-inscrição.  A DEA complementa informações neste item&gt; </w:t>
      </w:r>
      <w:r>
        <w:rPr>
          <w:rFonts w:ascii="Arial" w:eastAsia="Arial" w:hAnsi="Arial" w:cs="Arial"/>
          <w:i/>
        </w:rPr>
        <w:t xml:space="preserve">(exemplo: certificado de conclusão do ensino médio, certificado de conclusão de curso de </w:t>
      </w:r>
      <w:proofErr w:type="gramStart"/>
      <w:r>
        <w:rPr>
          <w:rFonts w:ascii="Arial" w:eastAsia="Arial" w:hAnsi="Arial" w:cs="Arial"/>
          <w:i/>
        </w:rPr>
        <w:t>braille</w:t>
      </w:r>
      <w:proofErr w:type="gramEnd"/>
      <w:r>
        <w:rPr>
          <w:rFonts w:ascii="Arial" w:eastAsia="Arial" w:hAnsi="Arial" w:cs="Arial"/>
          <w:i/>
        </w:rPr>
        <w:t>, etc)</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b/>
          <w:sz w:val="24"/>
          <w:szCs w:val="24"/>
        </w:rPr>
      </w:pPr>
      <w:r>
        <w:rPr>
          <w:rFonts w:ascii="Arial" w:eastAsia="Arial" w:hAnsi="Arial" w:cs="Arial"/>
          <w:sz w:val="24"/>
          <w:szCs w:val="24"/>
          <w:u w:val="single"/>
        </w:rPr>
        <w:lastRenderedPageBreak/>
        <w:t xml:space="preserve">Leitura obrigatória: </w:t>
      </w:r>
      <w:r>
        <w:rPr>
          <w:rFonts w:ascii="Arial" w:eastAsia="Arial" w:hAnsi="Arial" w:cs="Arial"/>
          <w:sz w:val="24"/>
          <w:szCs w:val="24"/>
        </w:rPr>
        <w:t>&lt;este item será preenchido pela DEA/DPPE&gt;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Requisitos para certificação:</w:t>
      </w:r>
      <w:r>
        <w:rPr>
          <w:rFonts w:ascii="Arial" w:eastAsia="Arial" w:hAnsi="Arial" w:cs="Arial"/>
          <w:sz w:val="24"/>
          <w:szCs w:val="24"/>
        </w:rPr>
        <w:t xml:space="preserve"> &lt;cursos com carga horária superior a 16 horas, a DEA/DPPE recomenda frequência mínima de 75% para certificação. Igual ou inferior a 16 horas, recomenda-se frequência integral. A inclusão de nota/média (se houver, deve ser informado o item avaliação deste formulário) para certificação é a critério </w:t>
      </w:r>
      <w:proofErr w:type="gramStart"/>
      <w:r>
        <w:rPr>
          <w:rFonts w:ascii="Arial" w:eastAsia="Arial" w:hAnsi="Arial" w:cs="Arial"/>
          <w:sz w:val="24"/>
          <w:szCs w:val="24"/>
        </w:rPr>
        <w:t>do(</w:t>
      </w:r>
      <w:proofErr w:type="gramEnd"/>
      <w:r>
        <w:rPr>
          <w:rFonts w:ascii="Arial" w:eastAsia="Arial" w:hAnsi="Arial" w:cs="Arial"/>
          <w:sz w:val="24"/>
          <w:szCs w:val="24"/>
        </w:rPr>
        <w:t>a) coordenador(a) do curso. Se houver, a DEA/DPPE recomenda que seja maior ou igual a 6,0 (seis</w:t>
      </w:r>
      <w:proofErr w:type="gramStart"/>
      <w:r>
        <w:rPr>
          <w:rFonts w:ascii="Arial" w:eastAsia="Arial" w:hAnsi="Arial" w:cs="Arial"/>
          <w:sz w:val="24"/>
          <w:szCs w:val="24"/>
        </w:rPr>
        <w:t>)</w:t>
      </w:r>
      <w:proofErr w:type="gramEnd"/>
      <w:r>
        <w:rPr>
          <w:rFonts w:ascii="Arial" w:eastAsia="Arial" w:hAnsi="Arial" w:cs="Arial"/>
          <w:sz w:val="24"/>
          <w:szCs w:val="24"/>
        </w:rPr>
        <w:t>&gt;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rPr>
      </w:pPr>
      <w:proofErr w:type="gramStart"/>
      <w:r>
        <w:rPr>
          <w:rFonts w:ascii="Arial" w:eastAsia="Arial" w:hAnsi="Arial" w:cs="Arial"/>
          <w:sz w:val="24"/>
          <w:szCs w:val="24"/>
          <w:u w:val="single"/>
        </w:rPr>
        <w:t>Coordenador(</w:t>
      </w:r>
      <w:proofErr w:type="gramEnd"/>
      <w:r>
        <w:rPr>
          <w:rFonts w:ascii="Arial" w:eastAsia="Arial" w:hAnsi="Arial" w:cs="Arial"/>
          <w:sz w:val="24"/>
          <w:szCs w:val="24"/>
          <w:u w:val="single"/>
        </w:rPr>
        <w:t>a):</w:t>
      </w:r>
      <w:r>
        <w:rPr>
          <w:rFonts w:ascii="Arial" w:eastAsia="Arial" w:hAnsi="Arial" w:cs="Arial"/>
          <w:sz w:val="24"/>
          <w:szCs w:val="24"/>
        </w:rPr>
        <w:t xml:space="preserve"> &lt;informar o nome do(a) coordenador(a) do curso&gt; </w:t>
      </w:r>
      <w:r>
        <w:rPr>
          <w:rFonts w:ascii="Arial" w:eastAsia="Arial" w:hAnsi="Arial" w:cs="Arial"/>
          <w:i/>
        </w:rPr>
        <w:t>(o(a) coordenador(a) pode ser o(a) próprio(a) ministrante do curso)</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rPr>
      </w:pPr>
      <w:r>
        <w:rPr>
          <w:rFonts w:ascii="Arial" w:eastAsia="Arial" w:hAnsi="Arial" w:cs="Arial"/>
          <w:sz w:val="24"/>
          <w:szCs w:val="24"/>
          <w:u w:val="single"/>
        </w:rPr>
        <w:t>Ministrante(s):</w:t>
      </w:r>
      <w:r>
        <w:rPr>
          <w:rFonts w:ascii="Arial" w:eastAsia="Arial" w:hAnsi="Arial" w:cs="Arial"/>
          <w:b/>
          <w:sz w:val="24"/>
          <w:szCs w:val="24"/>
        </w:rPr>
        <w:t xml:space="preserve"> </w:t>
      </w:r>
      <w:r>
        <w:rPr>
          <w:rFonts w:ascii="Arial" w:eastAsia="Arial" w:hAnsi="Arial" w:cs="Arial"/>
          <w:sz w:val="24"/>
          <w:szCs w:val="24"/>
        </w:rPr>
        <w:t xml:space="preserve">&lt;informar o nome do(s) ministrante(s) do curso&gt; </w:t>
      </w:r>
      <w:r w:rsidRPr="00CC6BD2">
        <w:rPr>
          <w:rFonts w:ascii="Arial" w:eastAsia="Arial" w:hAnsi="Arial" w:cs="Arial"/>
          <w:i/>
          <w:color w:val="C00000"/>
        </w:rPr>
        <w:t xml:space="preserve">(obs. </w:t>
      </w:r>
      <w:bookmarkStart w:id="0" w:name="_GoBack"/>
      <w:bookmarkEnd w:id="0"/>
      <w:r w:rsidRPr="00CC6BD2">
        <w:rPr>
          <w:rFonts w:ascii="Arial" w:eastAsia="Arial" w:hAnsi="Arial" w:cs="Arial"/>
          <w:i/>
          <w:color w:val="C00000"/>
        </w:rPr>
        <w:t>pode ser mais de um(a) ministrante. Neste caso, devem ser informados os nomes e a correspondente carga horária. É possível que o curso tenha colaboradores eventuais, cujo nome e carga horária devem ser informados por e-mail ao coordenador de cursos de extensão do DPPE/DEA, até quinze dias antes do início do curso)</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b/>
          <w:sz w:val="24"/>
          <w:szCs w:val="24"/>
        </w:rPr>
      </w:pPr>
      <w:r>
        <w:rPr>
          <w:rFonts w:ascii="Arial" w:eastAsia="Arial" w:hAnsi="Arial" w:cs="Arial"/>
          <w:sz w:val="24"/>
          <w:szCs w:val="24"/>
          <w:u w:val="single"/>
        </w:rPr>
        <w:t>Breve currículo:</w:t>
      </w:r>
      <w:r>
        <w:rPr>
          <w:rFonts w:ascii="Arial" w:eastAsia="Arial" w:hAnsi="Arial" w:cs="Arial"/>
          <w:b/>
          <w:sz w:val="24"/>
          <w:szCs w:val="24"/>
        </w:rPr>
        <w:t xml:space="preserve"> </w:t>
      </w:r>
      <w:r>
        <w:rPr>
          <w:rFonts w:ascii="Arial" w:eastAsia="Arial" w:hAnsi="Arial" w:cs="Arial"/>
          <w:sz w:val="24"/>
          <w:szCs w:val="24"/>
        </w:rPr>
        <w:t xml:space="preserve">&lt;informar sucintamente o currículo de cada ministrante que atuará no curso. Se desejar, poderá ser fornecido o link do currículo </w:t>
      </w:r>
      <w:proofErr w:type="gramStart"/>
      <w:r>
        <w:rPr>
          <w:rFonts w:ascii="Arial" w:eastAsia="Arial" w:hAnsi="Arial" w:cs="Arial"/>
          <w:sz w:val="24"/>
          <w:szCs w:val="24"/>
        </w:rPr>
        <w:t>lattes</w:t>
      </w:r>
      <w:proofErr w:type="gramEnd"/>
      <w:r>
        <w:rPr>
          <w:rFonts w:ascii="Arial" w:eastAsia="Arial" w:hAnsi="Arial" w:cs="Arial"/>
          <w:sz w:val="24"/>
          <w:szCs w:val="24"/>
        </w:rPr>
        <w:t>&gt;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b/>
          <w:sz w:val="24"/>
          <w:szCs w:val="24"/>
        </w:rPr>
      </w:pPr>
      <w:r>
        <w:rPr>
          <w:rFonts w:ascii="Arial" w:eastAsia="Arial" w:hAnsi="Arial" w:cs="Arial"/>
          <w:sz w:val="24"/>
          <w:szCs w:val="24"/>
          <w:u w:val="single"/>
        </w:rPr>
        <w:t>Programa:</w:t>
      </w:r>
      <w:r>
        <w:rPr>
          <w:rFonts w:ascii="Arial" w:eastAsia="Arial" w:hAnsi="Arial" w:cs="Arial"/>
          <w:b/>
          <w:sz w:val="24"/>
          <w:szCs w:val="24"/>
        </w:rPr>
        <w:t xml:space="preserve"> </w:t>
      </w:r>
      <w:r>
        <w:rPr>
          <w:rFonts w:ascii="Arial" w:eastAsia="Arial" w:hAnsi="Arial" w:cs="Arial"/>
          <w:sz w:val="24"/>
          <w:szCs w:val="24"/>
        </w:rPr>
        <w:t>&lt;informar o conteúdo do curso em formato de tópicos&gt;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rPr>
      </w:pPr>
      <w:r>
        <w:rPr>
          <w:rFonts w:ascii="Arial" w:eastAsia="Arial" w:hAnsi="Arial" w:cs="Arial"/>
          <w:sz w:val="24"/>
          <w:szCs w:val="24"/>
          <w:u w:val="single"/>
        </w:rPr>
        <w:t>Metodologia:</w:t>
      </w:r>
      <w:r>
        <w:rPr>
          <w:rFonts w:ascii="Arial" w:eastAsia="Arial" w:hAnsi="Arial" w:cs="Arial"/>
          <w:b/>
          <w:sz w:val="24"/>
          <w:szCs w:val="24"/>
        </w:rPr>
        <w:t xml:space="preserve"> </w:t>
      </w:r>
      <w:r>
        <w:rPr>
          <w:rFonts w:ascii="Arial" w:eastAsia="Arial" w:hAnsi="Arial" w:cs="Arial"/>
          <w:sz w:val="24"/>
          <w:szCs w:val="24"/>
        </w:rPr>
        <w:t>&lt;informar, de forma sucinta, a metodologia a ser utilizada no curso</w:t>
      </w:r>
      <w:proofErr w:type="gramStart"/>
      <w:r>
        <w:rPr>
          <w:rFonts w:ascii="Arial" w:eastAsia="Arial" w:hAnsi="Arial" w:cs="Arial"/>
          <w:sz w:val="24"/>
          <w:szCs w:val="24"/>
        </w:rPr>
        <w:t>&gt;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sz w:val="24"/>
          <w:szCs w:val="24"/>
        </w:rPr>
      </w:pPr>
      <w:r>
        <w:rPr>
          <w:rFonts w:ascii="Arial" w:eastAsia="Arial" w:hAnsi="Arial" w:cs="Arial"/>
          <w:sz w:val="24"/>
          <w:szCs w:val="24"/>
          <w:u w:val="single"/>
        </w:rPr>
        <w:t>Avaliação:</w:t>
      </w:r>
      <w:r>
        <w:rPr>
          <w:rFonts w:ascii="Arial" w:eastAsia="Arial" w:hAnsi="Arial" w:cs="Arial"/>
          <w:b/>
          <w:sz w:val="24"/>
          <w:szCs w:val="24"/>
        </w:rPr>
        <w:t xml:space="preserve"> </w:t>
      </w:r>
      <w:r>
        <w:rPr>
          <w:rFonts w:ascii="Arial" w:eastAsia="Arial" w:hAnsi="Arial" w:cs="Arial"/>
          <w:sz w:val="24"/>
          <w:szCs w:val="24"/>
        </w:rPr>
        <w:t xml:space="preserve">&lt;informar se será aplicada alguma avaliação durante ou no final do curso. Indicar ainda o tipo de avaliação. A avaliação não é obrigatória; fica a critério </w:t>
      </w:r>
      <w:proofErr w:type="gramStart"/>
      <w:r>
        <w:rPr>
          <w:rFonts w:ascii="Arial" w:eastAsia="Arial" w:hAnsi="Arial" w:cs="Arial"/>
          <w:sz w:val="24"/>
          <w:szCs w:val="24"/>
        </w:rPr>
        <w:t>do(</w:t>
      </w:r>
      <w:proofErr w:type="gramEnd"/>
      <w:r>
        <w:rPr>
          <w:rFonts w:ascii="Arial" w:eastAsia="Arial" w:hAnsi="Arial" w:cs="Arial"/>
          <w:sz w:val="24"/>
          <w:szCs w:val="24"/>
        </w:rPr>
        <w:t>a) coordenador(a) do curso&gt;</w:t>
      </w:r>
      <w:r>
        <w:rPr>
          <w:rFonts w:ascii="Arial" w:eastAsia="Arial" w:hAnsi="Arial" w:cs="Arial"/>
          <w:i/>
        </w:rPr>
        <w:t xml:space="preserve"> (obs. esta avaliação é uma aferição sobre o conteúdo do programa apresentado. O(a) ministrante poderá aplicar uma prova, propor uma atividade, etc. Neste caso, deverá estabelecer uma nota ou média, que constará do item Requisitos para certificação deste formulário). </w:t>
      </w:r>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i/>
        </w:rPr>
      </w:pPr>
      <w:r>
        <w:rPr>
          <w:rFonts w:ascii="Arial" w:eastAsia="Arial" w:hAnsi="Arial" w:cs="Arial"/>
          <w:sz w:val="24"/>
          <w:szCs w:val="24"/>
          <w:u w:val="single"/>
        </w:rPr>
        <w:t xml:space="preserve">Infraestrutura e equipamentos a serem providenciados pelo IBC (quando o curso </w:t>
      </w:r>
      <w:proofErr w:type="gramStart"/>
      <w:r>
        <w:rPr>
          <w:rFonts w:ascii="Arial" w:eastAsia="Arial" w:hAnsi="Arial" w:cs="Arial"/>
          <w:sz w:val="24"/>
          <w:szCs w:val="24"/>
          <w:u w:val="single"/>
        </w:rPr>
        <w:t>for no</w:t>
      </w:r>
      <w:proofErr w:type="gramEnd"/>
      <w:r>
        <w:rPr>
          <w:rFonts w:ascii="Arial" w:eastAsia="Arial" w:hAnsi="Arial" w:cs="Arial"/>
          <w:sz w:val="24"/>
          <w:szCs w:val="24"/>
          <w:u w:val="single"/>
        </w:rPr>
        <w:t xml:space="preserve"> IBC) - ou pela instituição solicitante do curso:</w:t>
      </w:r>
      <w:r>
        <w:rPr>
          <w:rFonts w:ascii="Arial" w:eastAsia="Arial" w:hAnsi="Arial" w:cs="Arial"/>
          <w:sz w:val="24"/>
          <w:szCs w:val="24"/>
        </w:rPr>
        <w:t xml:space="preserve"> &lt;informar, em tópicos, a infraestrutura - espaço físico e equipamentos, necessária para a realização do curso&gt; </w:t>
      </w:r>
      <w:r>
        <w:rPr>
          <w:rFonts w:ascii="Arial" w:eastAsia="Arial" w:hAnsi="Arial" w:cs="Arial"/>
          <w:i/>
        </w:rPr>
        <w:t>(se o curso for no IBC: a DEA possui três salas de aula, com 30 carteiras cada uma. Cada sala tem um computador e uma smartTV para uso do ministrante. O setor dispõe ainda de um laboratório de informática com capacidade para 20 pessoas. Neste espaço, há um computador e um projetor multimídia para uso do ministrante)</w:t>
      </w:r>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sz w:val="24"/>
          <w:szCs w:val="24"/>
          <w:u w:val="single"/>
        </w:rPr>
      </w:pPr>
      <w:r>
        <w:rPr>
          <w:rFonts w:ascii="Arial" w:eastAsia="Arial" w:hAnsi="Arial" w:cs="Arial"/>
          <w:sz w:val="24"/>
          <w:szCs w:val="24"/>
          <w:u w:val="single"/>
        </w:rPr>
        <w:t>Materiais a serem providenciados:</w:t>
      </w:r>
    </w:p>
    <w:p w:rsidR="00365107" w:rsidRDefault="00800276">
      <w:pPr>
        <w:spacing w:before="0" w:line="244" w:lineRule="auto"/>
        <w:ind w:left="0" w:right="294"/>
        <w:jc w:val="both"/>
        <w:rPr>
          <w:rFonts w:ascii="Arial" w:eastAsia="Arial" w:hAnsi="Arial" w:cs="Arial"/>
          <w:sz w:val="24"/>
          <w:szCs w:val="24"/>
        </w:rPr>
      </w:pPr>
      <w:r>
        <w:rPr>
          <w:rFonts w:ascii="Arial" w:eastAsia="Arial" w:hAnsi="Arial" w:cs="Arial"/>
          <w:i/>
        </w:rPr>
        <w:t xml:space="preserve">(quando o curso </w:t>
      </w:r>
      <w:proofErr w:type="gramStart"/>
      <w:r>
        <w:rPr>
          <w:rFonts w:ascii="Arial" w:eastAsia="Arial" w:hAnsi="Arial" w:cs="Arial"/>
          <w:i/>
        </w:rPr>
        <w:t>for no</w:t>
      </w:r>
      <w:proofErr w:type="gramEnd"/>
      <w:r>
        <w:rPr>
          <w:rFonts w:ascii="Arial" w:eastAsia="Arial" w:hAnsi="Arial" w:cs="Arial"/>
          <w:i/>
        </w:rPr>
        <w:t xml:space="preserve"> IBC, os materiais previstos para a instituição solicitante serão providenciados pelo IBC)</w:t>
      </w:r>
    </w:p>
    <w:p w:rsidR="00365107" w:rsidRDefault="00365107">
      <w:pPr>
        <w:spacing w:before="0" w:line="244" w:lineRule="auto"/>
        <w:ind w:left="0" w:right="294"/>
        <w:jc w:val="both"/>
        <w:rPr>
          <w:rFonts w:ascii="Arial" w:eastAsia="Arial" w:hAnsi="Arial" w:cs="Arial"/>
          <w:sz w:val="24"/>
          <w:szCs w:val="24"/>
        </w:rPr>
      </w:pPr>
    </w:p>
    <w:p w:rsidR="00365107" w:rsidRDefault="00800276">
      <w:pPr>
        <w:numPr>
          <w:ilvl w:val="0"/>
          <w:numId w:val="1"/>
        </w:numPr>
        <w:pBdr>
          <w:top w:val="nil"/>
          <w:left w:val="nil"/>
          <w:bottom w:val="nil"/>
          <w:right w:val="nil"/>
          <w:between w:val="nil"/>
        </w:pBdr>
        <w:spacing w:before="0" w:line="244" w:lineRule="auto"/>
        <w:ind w:right="294"/>
        <w:jc w:val="both"/>
        <w:rPr>
          <w:rFonts w:ascii="Arial" w:eastAsia="Arial" w:hAnsi="Arial" w:cs="Arial"/>
          <w:sz w:val="24"/>
          <w:szCs w:val="24"/>
        </w:rPr>
      </w:pPr>
      <w:r>
        <w:rPr>
          <w:rFonts w:ascii="Arial" w:eastAsia="Arial" w:hAnsi="Arial" w:cs="Arial"/>
          <w:sz w:val="24"/>
          <w:szCs w:val="24"/>
          <w:u w:val="single"/>
        </w:rPr>
        <w:t>Pelo IBC:</w:t>
      </w:r>
      <w:r>
        <w:rPr>
          <w:rFonts w:ascii="Arial" w:eastAsia="Arial" w:hAnsi="Arial" w:cs="Arial"/>
          <w:sz w:val="24"/>
          <w:szCs w:val="24"/>
        </w:rPr>
        <w:t xml:space="preserve"> &lt;informar, em tópicos, todos os materiais que serão utilizados - tanto os disponíveis na DEA, que são emprestados aos participantes durante o curso, assim como os materiais didáticos que serão distribuídos/destinados aos participantes. A DEA envia o material didático por e-mail. Neste item,</w:t>
      </w:r>
      <w:proofErr w:type="gramStart"/>
      <w:r>
        <w:rPr>
          <w:rFonts w:ascii="Arial" w:eastAsia="Arial" w:hAnsi="Arial" w:cs="Arial"/>
          <w:sz w:val="24"/>
          <w:szCs w:val="24"/>
        </w:rPr>
        <w:t xml:space="preserve">  </w:t>
      </w:r>
      <w:proofErr w:type="gramEnd"/>
      <w:r>
        <w:rPr>
          <w:rFonts w:ascii="Arial" w:eastAsia="Arial" w:hAnsi="Arial" w:cs="Arial"/>
          <w:sz w:val="24"/>
          <w:szCs w:val="24"/>
        </w:rPr>
        <w:t>devem ser indicados também os materiais impressos em Braille, se houver&gt;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sz w:val="24"/>
          <w:szCs w:val="24"/>
        </w:rPr>
      </w:pPr>
    </w:p>
    <w:p w:rsidR="00365107" w:rsidRDefault="00800276">
      <w:pPr>
        <w:numPr>
          <w:ilvl w:val="0"/>
          <w:numId w:val="3"/>
        </w:numPr>
        <w:pBdr>
          <w:top w:val="nil"/>
          <w:left w:val="nil"/>
          <w:bottom w:val="nil"/>
          <w:right w:val="nil"/>
          <w:between w:val="nil"/>
        </w:pBdr>
        <w:spacing w:before="0" w:line="244" w:lineRule="auto"/>
        <w:ind w:right="294"/>
        <w:jc w:val="both"/>
        <w:rPr>
          <w:rFonts w:ascii="Arial" w:eastAsia="Arial" w:hAnsi="Arial" w:cs="Arial"/>
          <w:b/>
          <w:sz w:val="24"/>
          <w:szCs w:val="24"/>
        </w:rPr>
      </w:pPr>
      <w:r>
        <w:rPr>
          <w:rFonts w:ascii="Arial" w:eastAsia="Arial" w:hAnsi="Arial" w:cs="Arial"/>
          <w:sz w:val="24"/>
          <w:szCs w:val="24"/>
          <w:u w:val="single"/>
        </w:rPr>
        <w:t>Pela instituição solicitante do curso:</w:t>
      </w:r>
      <w:proofErr w:type="gramStart"/>
      <w:r>
        <w:rPr>
          <w:rFonts w:ascii="Arial" w:eastAsia="Arial" w:hAnsi="Arial" w:cs="Arial"/>
          <w:b/>
          <w:sz w:val="24"/>
          <w:szCs w:val="24"/>
        </w:rPr>
        <w:t xml:space="preserve"> </w:t>
      </w:r>
      <w:r>
        <w:rPr>
          <w:rFonts w:ascii="Arial" w:eastAsia="Arial" w:hAnsi="Arial" w:cs="Arial"/>
          <w:sz w:val="24"/>
          <w:szCs w:val="24"/>
        </w:rPr>
        <w:t xml:space="preserve"> </w:t>
      </w:r>
      <w:proofErr w:type="gramEnd"/>
      <w:r>
        <w:rPr>
          <w:rFonts w:ascii="Arial" w:eastAsia="Arial" w:hAnsi="Arial" w:cs="Arial"/>
          <w:sz w:val="24"/>
          <w:szCs w:val="24"/>
        </w:rPr>
        <w:t xml:space="preserve">&lt;informar, em tópicos, todos os materiais que serão utilizados - os materiais do IBC que poderão, mediante solicitação, ser emprestados à instituição; assim como os materiais didáticos que serão destinados aos participantes. A </w:t>
      </w:r>
      <w:r>
        <w:rPr>
          <w:rFonts w:ascii="Arial" w:eastAsia="Arial" w:hAnsi="Arial" w:cs="Arial"/>
          <w:sz w:val="24"/>
          <w:szCs w:val="24"/>
        </w:rPr>
        <w:lastRenderedPageBreak/>
        <w:t>DEA/DPPE envia o material didático por e-mail. Neste item, devem ser indicados também os materiais impressos em Braille, se houver</w:t>
      </w:r>
      <w:proofErr w:type="gramStart"/>
      <w:r>
        <w:rPr>
          <w:rFonts w:ascii="Arial" w:eastAsia="Arial" w:hAnsi="Arial" w:cs="Arial"/>
          <w:sz w:val="24"/>
          <w:szCs w:val="24"/>
        </w:rPr>
        <w:t>&gt;</w:t>
      </w:r>
      <w:proofErr w:type="gramEnd"/>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numPr>
          <w:ilvl w:val="0"/>
          <w:numId w:val="2"/>
        </w:numPr>
        <w:pBdr>
          <w:top w:val="nil"/>
          <w:left w:val="nil"/>
          <w:bottom w:val="nil"/>
          <w:right w:val="nil"/>
          <w:between w:val="nil"/>
        </w:pBdr>
        <w:spacing w:before="0" w:line="244" w:lineRule="auto"/>
        <w:ind w:right="294"/>
        <w:jc w:val="both"/>
        <w:rPr>
          <w:rFonts w:ascii="Arial" w:eastAsia="Arial" w:hAnsi="Arial" w:cs="Arial"/>
          <w:sz w:val="24"/>
          <w:szCs w:val="24"/>
        </w:rPr>
      </w:pPr>
      <w:r>
        <w:rPr>
          <w:rFonts w:ascii="Arial" w:eastAsia="Arial" w:hAnsi="Arial" w:cs="Arial"/>
          <w:sz w:val="24"/>
          <w:szCs w:val="24"/>
          <w:u w:val="single"/>
        </w:rPr>
        <w:t>Pelos participantes do curso:</w:t>
      </w:r>
      <w:r>
        <w:rPr>
          <w:rFonts w:ascii="Arial" w:eastAsia="Arial" w:hAnsi="Arial" w:cs="Arial"/>
          <w:b/>
          <w:sz w:val="24"/>
          <w:szCs w:val="24"/>
        </w:rPr>
        <w:t xml:space="preserve"> </w:t>
      </w:r>
      <w:r>
        <w:rPr>
          <w:rFonts w:ascii="Arial" w:eastAsia="Arial" w:hAnsi="Arial" w:cs="Arial"/>
          <w:sz w:val="24"/>
          <w:szCs w:val="24"/>
        </w:rPr>
        <w:t>&lt;informar se os participantes devem providenciar algum tipo de material específico. Sinalizar ainda se o participante precisará imprimir algum material enviado por e-mail pela DEA/DPPE para uso em sala de aula ou se precisará fazer alguma leitura prévia do material indicado&gt;</w:t>
      </w:r>
    </w:p>
    <w:p w:rsidR="00365107" w:rsidRDefault="00365107">
      <w:pPr>
        <w:pBdr>
          <w:top w:val="nil"/>
          <w:left w:val="nil"/>
          <w:bottom w:val="nil"/>
          <w:right w:val="nil"/>
          <w:between w:val="nil"/>
        </w:pBdr>
        <w:spacing w:before="0" w:line="244" w:lineRule="auto"/>
        <w:ind w:left="0" w:right="294"/>
        <w:jc w:val="both"/>
        <w:rPr>
          <w:rFonts w:ascii="Arial" w:eastAsia="Arial" w:hAnsi="Arial" w:cs="Arial"/>
          <w:b/>
          <w:sz w:val="24"/>
          <w:szCs w:val="24"/>
        </w:rPr>
      </w:pPr>
    </w:p>
    <w:p w:rsidR="00365107" w:rsidRDefault="00800276">
      <w:pPr>
        <w:pBdr>
          <w:top w:val="nil"/>
          <w:left w:val="nil"/>
          <w:bottom w:val="nil"/>
          <w:right w:val="nil"/>
          <w:between w:val="nil"/>
        </w:pBdr>
        <w:spacing w:before="0" w:line="244" w:lineRule="auto"/>
        <w:ind w:left="0" w:right="294"/>
        <w:jc w:val="both"/>
        <w:rPr>
          <w:rFonts w:ascii="Arial" w:eastAsia="Arial" w:hAnsi="Arial" w:cs="Arial"/>
          <w:color w:val="000000"/>
          <w:sz w:val="24"/>
          <w:szCs w:val="24"/>
        </w:rPr>
      </w:pPr>
      <w:r>
        <w:rPr>
          <w:rFonts w:ascii="Arial" w:eastAsia="Arial" w:hAnsi="Arial" w:cs="Arial"/>
          <w:sz w:val="24"/>
          <w:szCs w:val="24"/>
          <w:u w:val="single"/>
        </w:rPr>
        <w:t>Bibliografia:</w:t>
      </w:r>
      <w:r>
        <w:rPr>
          <w:rFonts w:ascii="Arial" w:eastAsia="Arial" w:hAnsi="Arial" w:cs="Arial"/>
          <w:b/>
          <w:sz w:val="24"/>
          <w:szCs w:val="24"/>
        </w:rPr>
        <w:t xml:space="preserve"> </w:t>
      </w:r>
      <w:r>
        <w:rPr>
          <w:rFonts w:ascii="Arial" w:eastAsia="Arial" w:hAnsi="Arial" w:cs="Arial"/>
          <w:sz w:val="24"/>
          <w:szCs w:val="24"/>
        </w:rPr>
        <w:t>&lt;informar a referência bibliografia básica utilizada para o curso&gt;</w:t>
      </w:r>
    </w:p>
    <w:sectPr w:rsidR="00365107">
      <w:pgSz w:w="11920" w:h="16840"/>
      <w:pgMar w:top="1280" w:right="1600" w:bottom="280" w:left="1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01B7A"/>
    <w:multiLevelType w:val="multilevel"/>
    <w:tmpl w:val="B5120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0EA06A5"/>
    <w:multiLevelType w:val="multilevel"/>
    <w:tmpl w:val="4E5A3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E1121E"/>
    <w:multiLevelType w:val="multilevel"/>
    <w:tmpl w:val="75A2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365107"/>
    <w:rsid w:val="00365107"/>
    <w:rsid w:val="005C15D9"/>
    <w:rsid w:val="00800276"/>
    <w:rsid w:val="00AC3C60"/>
    <w:rsid w:val="00CC6B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PT" w:eastAsia="pt-BR" w:bidi="ar-SA"/>
      </w:rPr>
    </w:rPrDefault>
    <w:pPrDefault>
      <w:pPr>
        <w:widowControl w:val="0"/>
        <w:spacing w:before="147"/>
        <w:ind w:left="1764" w:right="177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uiPriority w:val="9"/>
    <w:qFormat/>
    <w:pPr>
      <w:ind w:left="116"/>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00276"/>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800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PT" w:eastAsia="pt-BR" w:bidi="ar-SA"/>
      </w:rPr>
    </w:rPrDefault>
    <w:pPrDefault>
      <w:pPr>
        <w:widowControl w:val="0"/>
        <w:spacing w:before="147"/>
        <w:ind w:left="1764" w:right="177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uiPriority w:val="9"/>
    <w:qFormat/>
    <w:pPr>
      <w:ind w:left="116"/>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00276"/>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800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ybXdpc3iZc22dfTOF16y9jfhg==">CgMxLjA4AHIhMU1WQVdHaVZncklfQ3hmcTZkRGVsZ3k3M3FUUTVEUlZy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870</Words>
  <Characters>4703</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7490</dc:creator>
  <cp:lastModifiedBy>7490</cp:lastModifiedBy>
  <cp:revision>4</cp:revision>
  <dcterms:created xsi:type="dcterms:W3CDTF">2025-06-11T17:42:00Z</dcterms:created>
  <dcterms:modified xsi:type="dcterms:W3CDTF">2025-06-11T18:04:00Z</dcterms:modified>
</cp:coreProperties>
</file>