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AF71E2" w14:textId="0D05A387" w:rsidR="004D5883" w:rsidRPr="00F16283" w:rsidRDefault="002E2A33" w:rsidP="005F4BF5">
      <w:pPr>
        <w:spacing w:before="100" w:beforeAutospacing="1" w:after="100" w:afterAutospacing="1" w:line="240" w:lineRule="auto"/>
        <w:jc w:val="center"/>
        <w:rPr>
          <w:rFonts w:ascii="Times New Roman" w:eastAsia="Times New Roman" w:hAnsi="Times New Roman" w:cs="Times New Roman"/>
          <w:sz w:val="27"/>
          <w:szCs w:val="27"/>
          <w:lang w:eastAsia="pt-BR"/>
        </w:rPr>
      </w:pPr>
      <w:r w:rsidRPr="00F16283">
        <w:rPr>
          <w:rFonts w:ascii="Times New Roman" w:eastAsia="Times New Roman" w:hAnsi="Times New Roman" w:cs="Times New Roman"/>
          <w:b/>
          <w:bCs/>
          <w:sz w:val="27"/>
          <w:szCs w:val="27"/>
          <w:lang w:eastAsia="pt-BR"/>
        </w:rPr>
        <w:t xml:space="preserve">FORMULÁRIO PARA MANIFESTAÇÃO DE INTERESSE </w:t>
      </w:r>
      <w:r w:rsidR="00111E65" w:rsidRPr="00F16283">
        <w:rPr>
          <w:rFonts w:ascii="Times New Roman" w:eastAsia="Times New Roman" w:hAnsi="Times New Roman" w:cs="Times New Roman"/>
          <w:b/>
          <w:bCs/>
          <w:sz w:val="27"/>
          <w:szCs w:val="27"/>
          <w:lang w:eastAsia="pt-BR"/>
        </w:rPr>
        <w:t>NA</w:t>
      </w:r>
      <w:r w:rsidR="004D5883" w:rsidRPr="00F16283">
        <w:rPr>
          <w:rFonts w:ascii="Times New Roman" w:eastAsia="Times New Roman" w:hAnsi="Times New Roman" w:cs="Times New Roman"/>
          <w:b/>
          <w:bCs/>
          <w:sz w:val="27"/>
          <w:szCs w:val="27"/>
          <w:lang w:eastAsia="pt-BR"/>
        </w:rPr>
        <w:t xml:space="preserve"> </w:t>
      </w:r>
      <w:r w:rsidRPr="00F16283">
        <w:rPr>
          <w:rFonts w:ascii="Times New Roman" w:eastAsia="Times New Roman" w:hAnsi="Times New Roman" w:cs="Times New Roman"/>
          <w:b/>
          <w:bCs/>
          <w:sz w:val="27"/>
          <w:szCs w:val="27"/>
          <w:lang w:eastAsia="pt-BR"/>
        </w:rPr>
        <w:t xml:space="preserve">ADESÃO À SOLUÇÃO LEGAL, </w:t>
      </w:r>
      <w:r w:rsidR="00111E65" w:rsidRPr="00F16283">
        <w:rPr>
          <w:rFonts w:ascii="Times New Roman" w:eastAsia="Times New Roman" w:hAnsi="Times New Roman" w:cs="Times New Roman"/>
          <w:b/>
          <w:bCs/>
          <w:sz w:val="27"/>
          <w:szCs w:val="27"/>
          <w:lang w:eastAsia="pt-BR"/>
        </w:rPr>
        <w:t>EM</w:t>
      </w:r>
      <w:r w:rsidRPr="00F16283">
        <w:rPr>
          <w:rFonts w:ascii="Times New Roman" w:eastAsia="Times New Roman" w:hAnsi="Times New Roman" w:cs="Times New Roman"/>
          <w:b/>
          <w:bCs/>
          <w:sz w:val="27"/>
          <w:szCs w:val="27"/>
          <w:lang w:eastAsia="pt-BR"/>
        </w:rPr>
        <w:t xml:space="preserve"> </w:t>
      </w:r>
      <w:r w:rsidR="003531FE" w:rsidRPr="00F16283">
        <w:rPr>
          <w:rFonts w:ascii="Times New Roman" w:eastAsia="Times New Roman" w:hAnsi="Times New Roman" w:cs="Times New Roman"/>
          <w:b/>
          <w:bCs/>
          <w:sz w:val="27"/>
          <w:szCs w:val="27"/>
          <w:lang w:eastAsia="pt-BR"/>
        </w:rPr>
        <w:t>FASE DE CONCILIAÇÃO AMBIENTAL</w:t>
      </w:r>
      <w:r w:rsidRPr="00F16283">
        <w:rPr>
          <w:rFonts w:ascii="Times New Roman" w:eastAsia="Times New Roman" w:hAnsi="Times New Roman" w:cs="Times New Roman"/>
          <w:b/>
          <w:bCs/>
          <w:sz w:val="27"/>
          <w:szCs w:val="27"/>
          <w:lang w:eastAsia="pt-BR"/>
        </w:rPr>
        <w:t xml:space="preserve">, DISPENSANDO AUDIÊNCIA </w:t>
      </w:r>
    </w:p>
    <w:p w14:paraId="00B0C23F" w14:textId="77777777" w:rsidR="004D5883" w:rsidRPr="00F16283" w:rsidRDefault="004D5883" w:rsidP="004D5883">
      <w:pPr>
        <w:spacing w:before="100" w:beforeAutospacing="1" w:after="100" w:afterAutospacing="1" w:line="240" w:lineRule="auto"/>
        <w:rPr>
          <w:rFonts w:ascii="Times New Roman" w:eastAsia="Times New Roman" w:hAnsi="Times New Roman" w:cs="Times New Roman"/>
          <w:sz w:val="27"/>
          <w:szCs w:val="27"/>
          <w:lang w:eastAsia="pt-BR"/>
        </w:rPr>
      </w:pPr>
      <w:r w:rsidRPr="00F16283">
        <w:rPr>
          <w:rFonts w:ascii="Times New Roman" w:eastAsia="Times New Roman" w:hAnsi="Times New Roman" w:cs="Times New Roman"/>
          <w:b/>
          <w:bCs/>
          <w:sz w:val="27"/>
          <w:szCs w:val="27"/>
          <w:lang w:eastAsia="pt-BR"/>
        </w:rPr>
        <w:t>ATENÇÃO:</w:t>
      </w:r>
    </w:p>
    <w:p w14:paraId="1818A7E2" w14:textId="38AB4AF0" w:rsidR="004D5883" w:rsidRPr="00F16283" w:rsidRDefault="004D5883" w:rsidP="00597860">
      <w:pPr>
        <w:spacing w:before="100" w:beforeAutospacing="1" w:after="100" w:afterAutospacing="1" w:line="240" w:lineRule="auto"/>
        <w:jc w:val="both"/>
        <w:rPr>
          <w:rFonts w:ascii="Times New Roman" w:eastAsia="Times New Roman" w:hAnsi="Times New Roman" w:cs="Times New Roman"/>
          <w:sz w:val="27"/>
          <w:szCs w:val="27"/>
          <w:lang w:eastAsia="pt-BR"/>
        </w:rPr>
      </w:pPr>
      <w:r w:rsidRPr="00F16283">
        <w:rPr>
          <w:rFonts w:ascii="Times New Roman" w:eastAsia="Times New Roman" w:hAnsi="Times New Roman" w:cs="Times New Roman"/>
          <w:sz w:val="27"/>
          <w:szCs w:val="27"/>
          <w:lang w:eastAsia="pt-BR"/>
        </w:rPr>
        <w:t xml:space="preserve">- Este Formulário deve ser utilizado </w:t>
      </w:r>
      <w:r w:rsidR="002E2A33" w:rsidRPr="00F16283">
        <w:rPr>
          <w:rFonts w:ascii="Times New Roman" w:eastAsia="Times New Roman" w:hAnsi="Times New Roman" w:cs="Times New Roman"/>
          <w:sz w:val="27"/>
          <w:szCs w:val="27"/>
          <w:lang w:eastAsia="pt-BR"/>
        </w:rPr>
        <w:t xml:space="preserve">exclusivamente na </w:t>
      </w:r>
      <w:r w:rsidRPr="00F16283">
        <w:rPr>
          <w:rFonts w:ascii="Times New Roman" w:eastAsia="Times New Roman" w:hAnsi="Times New Roman" w:cs="Times New Roman"/>
          <w:sz w:val="27"/>
          <w:szCs w:val="27"/>
          <w:lang w:eastAsia="pt-BR"/>
        </w:rPr>
        <w:t>fase de conciliação do processo sancionador ambiental no contexto do</w:t>
      </w:r>
      <w:r w:rsidR="00F6642D" w:rsidRPr="00F16283">
        <w:rPr>
          <w:rFonts w:ascii="Times New Roman" w:eastAsia="Times New Roman" w:hAnsi="Times New Roman" w:cs="Times New Roman"/>
          <w:sz w:val="27"/>
          <w:szCs w:val="27"/>
          <w:lang w:eastAsia="pt-BR"/>
        </w:rPr>
        <w:t xml:space="preserve"> art. 97-A, inciso II do Decreto nº 11.080, de 24 de maio de 2022</w:t>
      </w:r>
      <w:r w:rsidRPr="00F16283">
        <w:rPr>
          <w:rFonts w:ascii="Times New Roman" w:eastAsia="Times New Roman" w:hAnsi="Times New Roman" w:cs="Times New Roman"/>
          <w:sz w:val="27"/>
          <w:szCs w:val="27"/>
          <w:lang w:eastAsia="pt-BR"/>
        </w:rPr>
        <w:t xml:space="preserve">, para adesão a uma das soluções legais possíveis para encerrar o processo, previstas na alínea "b" do inciso II do § 1º do art. 98-A, </w:t>
      </w:r>
      <w:r w:rsidR="00F6642D" w:rsidRPr="00F16283">
        <w:rPr>
          <w:rFonts w:ascii="Times New Roman" w:eastAsia="Times New Roman" w:hAnsi="Times New Roman" w:cs="Times New Roman"/>
          <w:sz w:val="27"/>
          <w:szCs w:val="27"/>
          <w:lang w:eastAsia="pt-BR"/>
        </w:rPr>
        <w:t>dispensando a</w:t>
      </w:r>
      <w:r w:rsidRPr="00F16283">
        <w:rPr>
          <w:rFonts w:ascii="Times New Roman" w:eastAsia="Times New Roman" w:hAnsi="Times New Roman" w:cs="Times New Roman"/>
          <w:sz w:val="27"/>
          <w:szCs w:val="27"/>
          <w:lang w:eastAsia="pt-BR"/>
        </w:rPr>
        <w:t xml:space="preserve"> realização de audiência de conciliação ambiental.</w:t>
      </w:r>
    </w:p>
    <w:p w14:paraId="04ED370A" w14:textId="5320B5A9" w:rsidR="004D5883" w:rsidRPr="00F16283" w:rsidRDefault="004D5883" w:rsidP="00597860">
      <w:pPr>
        <w:spacing w:before="100" w:beforeAutospacing="1" w:after="100" w:afterAutospacing="1" w:line="240" w:lineRule="auto"/>
        <w:jc w:val="both"/>
        <w:rPr>
          <w:rFonts w:ascii="Times New Roman" w:eastAsia="Times New Roman" w:hAnsi="Times New Roman" w:cs="Times New Roman"/>
          <w:sz w:val="27"/>
          <w:szCs w:val="27"/>
          <w:lang w:eastAsia="pt-BR"/>
        </w:rPr>
      </w:pPr>
      <w:r w:rsidRPr="00F16283">
        <w:rPr>
          <w:rFonts w:ascii="Times New Roman" w:eastAsia="Times New Roman" w:hAnsi="Times New Roman" w:cs="Times New Roman"/>
          <w:sz w:val="27"/>
          <w:szCs w:val="27"/>
          <w:lang w:eastAsia="pt-BR"/>
        </w:rPr>
        <w:t xml:space="preserve">- O requerimento será apreciado </w:t>
      </w:r>
      <w:r w:rsidR="00EE75D7" w:rsidRPr="00F16283">
        <w:rPr>
          <w:rFonts w:ascii="Times New Roman" w:eastAsia="Times New Roman" w:hAnsi="Times New Roman" w:cs="Times New Roman"/>
          <w:sz w:val="27"/>
          <w:szCs w:val="27"/>
          <w:lang w:eastAsia="pt-BR"/>
        </w:rPr>
        <w:t>pelos membros do Núcleo de Con</w:t>
      </w:r>
      <w:r w:rsidR="00AC6136" w:rsidRPr="00F16283">
        <w:rPr>
          <w:rFonts w:ascii="Times New Roman" w:eastAsia="Times New Roman" w:hAnsi="Times New Roman" w:cs="Times New Roman"/>
          <w:sz w:val="27"/>
          <w:szCs w:val="27"/>
          <w:lang w:eastAsia="pt-BR"/>
        </w:rPr>
        <w:t>ciliação Ambiental – NUCAM da localidade onde a infração foi contatada</w:t>
      </w:r>
      <w:r w:rsidRPr="00F16283">
        <w:rPr>
          <w:rFonts w:ascii="Times New Roman" w:eastAsia="Times New Roman" w:hAnsi="Times New Roman" w:cs="Times New Roman"/>
          <w:sz w:val="27"/>
          <w:szCs w:val="27"/>
          <w:lang w:eastAsia="pt-BR"/>
        </w:rPr>
        <w:t xml:space="preserve"> e não assegura ao interessado a efetiva disponibilização da opção de adesão requerida.</w:t>
      </w:r>
    </w:p>
    <w:p w14:paraId="1B652083" w14:textId="42DB1B05" w:rsidR="004D5883" w:rsidRPr="00F16283" w:rsidRDefault="004D5883" w:rsidP="00597860">
      <w:pPr>
        <w:spacing w:before="100" w:beforeAutospacing="1" w:after="100" w:afterAutospacing="1" w:line="240" w:lineRule="auto"/>
        <w:jc w:val="both"/>
        <w:rPr>
          <w:rFonts w:ascii="Times New Roman" w:eastAsia="Times New Roman" w:hAnsi="Times New Roman" w:cs="Times New Roman"/>
          <w:sz w:val="27"/>
          <w:szCs w:val="27"/>
          <w:lang w:eastAsia="pt-BR"/>
        </w:rPr>
      </w:pPr>
      <w:r w:rsidRPr="00F16283">
        <w:rPr>
          <w:rFonts w:ascii="Times New Roman" w:eastAsia="Times New Roman" w:hAnsi="Times New Roman" w:cs="Times New Roman"/>
          <w:sz w:val="27"/>
          <w:szCs w:val="27"/>
          <w:lang w:eastAsia="pt-BR"/>
        </w:rPr>
        <w:t xml:space="preserve">- A adesão a uma das soluções legais será formalizada somente após a consolidação da multa no âmbito da análise preliminar da autuação ambiental. Admitida a adesão à solução legal escolhida, o autuado será notificado para, no prazo de </w:t>
      </w:r>
      <w:r w:rsidR="00AC6136" w:rsidRPr="00F16283">
        <w:rPr>
          <w:rFonts w:ascii="Times New Roman" w:eastAsia="Times New Roman" w:hAnsi="Times New Roman" w:cs="Times New Roman"/>
          <w:sz w:val="27"/>
          <w:szCs w:val="27"/>
          <w:lang w:eastAsia="pt-BR"/>
        </w:rPr>
        <w:t>15 (</w:t>
      </w:r>
      <w:r w:rsidRPr="00F16283">
        <w:rPr>
          <w:rFonts w:ascii="Times New Roman" w:eastAsia="Times New Roman" w:hAnsi="Times New Roman" w:cs="Times New Roman"/>
          <w:sz w:val="27"/>
          <w:szCs w:val="27"/>
          <w:lang w:eastAsia="pt-BR"/>
        </w:rPr>
        <w:t>quinze</w:t>
      </w:r>
      <w:r w:rsidR="00AC6136" w:rsidRPr="00F16283">
        <w:rPr>
          <w:rFonts w:ascii="Times New Roman" w:eastAsia="Times New Roman" w:hAnsi="Times New Roman" w:cs="Times New Roman"/>
          <w:sz w:val="27"/>
          <w:szCs w:val="27"/>
          <w:lang w:eastAsia="pt-BR"/>
        </w:rPr>
        <w:t>)</w:t>
      </w:r>
      <w:r w:rsidRPr="00F16283">
        <w:rPr>
          <w:rFonts w:ascii="Times New Roman" w:eastAsia="Times New Roman" w:hAnsi="Times New Roman" w:cs="Times New Roman"/>
          <w:sz w:val="27"/>
          <w:szCs w:val="27"/>
          <w:lang w:eastAsia="pt-BR"/>
        </w:rPr>
        <w:t xml:space="preserve"> dias, assinar o </w:t>
      </w:r>
      <w:r w:rsidR="00AC6136" w:rsidRPr="00F16283">
        <w:rPr>
          <w:rFonts w:ascii="Times New Roman" w:eastAsia="Times New Roman" w:hAnsi="Times New Roman" w:cs="Times New Roman"/>
          <w:sz w:val="27"/>
          <w:szCs w:val="27"/>
          <w:lang w:eastAsia="pt-BR"/>
        </w:rPr>
        <w:t>T</w:t>
      </w:r>
      <w:r w:rsidRPr="00F16283">
        <w:rPr>
          <w:rFonts w:ascii="Times New Roman" w:eastAsia="Times New Roman" w:hAnsi="Times New Roman" w:cs="Times New Roman"/>
          <w:sz w:val="27"/>
          <w:szCs w:val="27"/>
          <w:lang w:eastAsia="pt-BR"/>
        </w:rPr>
        <w:t xml:space="preserve">ermo de </w:t>
      </w:r>
      <w:r w:rsidR="00AC6136" w:rsidRPr="00F16283">
        <w:rPr>
          <w:rFonts w:ascii="Times New Roman" w:eastAsia="Times New Roman" w:hAnsi="Times New Roman" w:cs="Times New Roman"/>
          <w:sz w:val="27"/>
          <w:szCs w:val="27"/>
          <w:lang w:eastAsia="pt-BR"/>
        </w:rPr>
        <w:t>C</w:t>
      </w:r>
      <w:r w:rsidRPr="00F16283">
        <w:rPr>
          <w:rFonts w:ascii="Times New Roman" w:eastAsia="Times New Roman" w:hAnsi="Times New Roman" w:cs="Times New Roman"/>
          <w:sz w:val="27"/>
          <w:szCs w:val="27"/>
          <w:lang w:eastAsia="pt-BR"/>
        </w:rPr>
        <w:t xml:space="preserve">onciliação </w:t>
      </w:r>
      <w:r w:rsidR="00AC6136" w:rsidRPr="00F16283">
        <w:rPr>
          <w:rFonts w:ascii="Times New Roman" w:eastAsia="Times New Roman" w:hAnsi="Times New Roman" w:cs="Times New Roman"/>
          <w:sz w:val="27"/>
          <w:szCs w:val="27"/>
          <w:lang w:eastAsia="pt-BR"/>
        </w:rPr>
        <w:t>A</w:t>
      </w:r>
      <w:r w:rsidRPr="00F16283">
        <w:rPr>
          <w:rFonts w:ascii="Times New Roman" w:eastAsia="Times New Roman" w:hAnsi="Times New Roman" w:cs="Times New Roman"/>
          <w:sz w:val="27"/>
          <w:szCs w:val="27"/>
          <w:lang w:eastAsia="pt-BR"/>
        </w:rPr>
        <w:t>mbiental</w:t>
      </w:r>
      <w:r w:rsidR="00AC6136" w:rsidRPr="00F16283">
        <w:rPr>
          <w:rFonts w:ascii="Times New Roman" w:eastAsia="Times New Roman" w:hAnsi="Times New Roman" w:cs="Times New Roman"/>
          <w:sz w:val="27"/>
          <w:szCs w:val="27"/>
          <w:lang w:eastAsia="pt-BR"/>
        </w:rPr>
        <w:t xml:space="preserve"> sem Audiência</w:t>
      </w:r>
      <w:r w:rsidRPr="00F16283">
        <w:rPr>
          <w:rFonts w:ascii="Times New Roman" w:eastAsia="Times New Roman" w:hAnsi="Times New Roman" w:cs="Times New Roman"/>
          <w:sz w:val="27"/>
          <w:szCs w:val="27"/>
          <w:lang w:eastAsia="pt-BR"/>
        </w:rPr>
        <w:t xml:space="preserve">. Caso o </w:t>
      </w:r>
      <w:r w:rsidR="00AC6136" w:rsidRPr="00F16283">
        <w:rPr>
          <w:rFonts w:ascii="Times New Roman" w:eastAsia="Times New Roman" w:hAnsi="Times New Roman" w:cs="Times New Roman"/>
          <w:sz w:val="27"/>
          <w:szCs w:val="27"/>
          <w:lang w:eastAsia="pt-BR"/>
        </w:rPr>
        <w:t>termo</w:t>
      </w:r>
      <w:r w:rsidRPr="00F16283">
        <w:rPr>
          <w:rFonts w:ascii="Times New Roman" w:eastAsia="Times New Roman" w:hAnsi="Times New Roman" w:cs="Times New Roman"/>
          <w:sz w:val="27"/>
          <w:szCs w:val="27"/>
          <w:lang w:eastAsia="pt-BR"/>
        </w:rPr>
        <w:t xml:space="preserve"> não seja assinado no prazo, </w:t>
      </w:r>
      <w:r w:rsidR="00AC6136" w:rsidRPr="00F16283">
        <w:rPr>
          <w:rFonts w:ascii="Times New Roman" w:eastAsia="Times New Roman" w:hAnsi="Times New Roman" w:cs="Times New Roman"/>
          <w:sz w:val="27"/>
          <w:szCs w:val="27"/>
          <w:lang w:eastAsia="pt-BR"/>
        </w:rPr>
        <w:t>o NUCAM</w:t>
      </w:r>
      <w:r w:rsidRPr="00F16283">
        <w:rPr>
          <w:rFonts w:ascii="Times New Roman" w:eastAsia="Times New Roman" w:hAnsi="Times New Roman" w:cs="Times New Roman"/>
          <w:sz w:val="27"/>
          <w:szCs w:val="27"/>
          <w:lang w:eastAsia="pt-BR"/>
        </w:rPr>
        <w:t xml:space="preserve"> declarará o insucesso da conciliação </w:t>
      </w:r>
      <w:r w:rsidR="00AC6136" w:rsidRPr="00F16283">
        <w:rPr>
          <w:rFonts w:ascii="Times New Roman" w:eastAsia="Times New Roman" w:hAnsi="Times New Roman" w:cs="Times New Roman"/>
          <w:sz w:val="27"/>
          <w:szCs w:val="27"/>
          <w:lang w:eastAsia="pt-BR"/>
        </w:rPr>
        <w:t>e o processo seguirá para instrução e julgamento, reabrindo prazo de 20 (vinte) dias para apresentação de defesa.</w:t>
      </w:r>
    </w:p>
    <w:p w14:paraId="2EC296A4" w14:textId="0029C549" w:rsidR="00A13DEC" w:rsidRPr="00F16283" w:rsidRDefault="004D5883" w:rsidP="00A13DEC">
      <w:pPr>
        <w:spacing w:before="100" w:beforeAutospacing="1" w:after="100" w:afterAutospacing="1" w:line="240" w:lineRule="auto"/>
        <w:jc w:val="both"/>
        <w:rPr>
          <w:rFonts w:ascii="Times New Roman" w:eastAsia="Times New Roman" w:hAnsi="Times New Roman" w:cs="Times New Roman"/>
          <w:sz w:val="27"/>
          <w:szCs w:val="27"/>
          <w:lang w:eastAsia="pt-BR"/>
        </w:rPr>
      </w:pPr>
      <w:r w:rsidRPr="00F16283">
        <w:rPr>
          <w:rFonts w:ascii="Times New Roman" w:eastAsia="Times New Roman" w:hAnsi="Times New Roman" w:cs="Times New Roman"/>
          <w:sz w:val="27"/>
          <w:szCs w:val="27"/>
          <w:lang w:eastAsia="pt-BR"/>
        </w:rPr>
        <w:t>- O Ibama poderá requerer informações complementares.</w:t>
      </w:r>
    </w:p>
    <w:p w14:paraId="4E8903A1" w14:textId="77777777" w:rsidR="00A13DEC" w:rsidRPr="00F16283" w:rsidRDefault="00A13DEC" w:rsidP="00A13DEC">
      <w:pPr>
        <w:spacing w:before="100" w:beforeAutospacing="1" w:after="100" w:afterAutospacing="1" w:line="240" w:lineRule="auto"/>
        <w:jc w:val="both"/>
        <w:rPr>
          <w:rFonts w:ascii="Times New Roman" w:eastAsia="Times New Roman" w:hAnsi="Times New Roman" w:cs="Times New Roman"/>
          <w:sz w:val="27"/>
          <w:szCs w:val="27"/>
          <w:lang w:eastAsia="pt-BR"/>
        </w:rPr>
      </w:pPr>
    </w:p>
    <w:tbl>
      <w:tblPr>
        <w:tblW w:w="5026" w:type="pct"/>
        <w:tblCellSpacing w:w="7" w:type="dxa"/>
        <w:tblInd w:w="-8"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3236"/>
        <w:gridCol w:w="2235"/>
        <w:gridCol w:w="1884"/>
        <w:gridCol w:w="904"/>
        <w:gridCol w:w="1522"/>
      </w:tblGrid>
      <w:tr w:rsidR="00F16283" w:rsidRPr="00F16283" w14:paraId="71F3861F" w14:textId="77777777" w:rsidTr="58F04CB4">
        <w:trPr>
          <w:tblCellSpacing w:w="7" w:type="dxa"/>
        </w:trPr>
        <w:tc>
          <w:tcPr>
            <w:tcW w:w="4986" w:type="pct"/>
            <w:gridSpan w:val="5"/>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5A62559" w14:textId="77777777" w:rsidR="004D5883" w:rsidRPr="00F16283" w:rsidRDefault="004D5883" w:rsidP="004D5883">
            <w:pPr>
              <w:spacing w:after="0" w:line="240" w:lineRule="auto"/>
              <w:rPr>
                <w:rFonts w:ascii="Times New Roman" w:eastAsia="Times New Roman" w:hAnsi="Times New Roman" w:cs="Times New Roman"/>
                <w:sz w:val="27"/>
                <w:szCs w:val="27"/>
                <w:lang w:eastAsia="pt-BR"/>
              </w:rPr>
            </w:pPr>
            <w:r w:rsidRPr="00F16283">
              <w:rPr>
                <w:rFonts w:ascii="Times New Roman" w:eastAsia="Times New Roman" w:hAnsi="Times New Roman" w:cs="Times New Roman"/>
                <w:b/>
                <w:bCs/>
                <w:sz w:val="27"/>
                <w:szCs w:val="27"/>
                <w:lang w:eastAsia="pt-BR"/>
              </w:rPr>
              <w:t>1. DADOS DO PROCESSO</w:t>
            </w:r>
          </w:p>
        </w:tc>
      </w:tr>
      <w:tr w:rsidR="00F16283" w:rsidRPr="00F16283" w14:paraId="46A441F7" w14:textId="77777777" w:rsidTr="58F04CB4">
        <w:trPr>
          <w:trHeight w:val="542"/>
          <w:tblCellSpacing w:w="7" w:type="dxa"/>
        </w:trPr>
        <w:tc>
          <w:tcPr>
            <w:tcW w:w="4986" w:type="pct"/>
            <w:gridSpan w:val="5"/>
            <w:tcBorders>
              <w:top w:val="outset" w:sz="6" w:space="0" w:color="auto"/>
              <w:left w:val="outset" w:sz="6" w:space="0" w:color="auto"/>
              <w:bottom w:val="outset" w:sz="6" w:space="0" w:color="auto"/>
              <w:right w:val="outset" w:sz="6" w:space="0" w:color="auto"/>
            </w:tcBorders>
            <w:vAlign w:val="center"/>
            <w:hideMark/>
          </w:tcPr>
          <w:p w14:paraId="266D3558" w14:textId="30B2D912" w:rsidR="004D5883" w:rsidRPr="00F16283" w:rsidRDefault="004D5883" w:rsidP="004D5883">
            <w:pPr>
              <w:spacing w:after="0" w:line="240" w:lineRule="auto"/>
              <w:rPr>
                <w:rFonts w:ascii="Times New Roman" w:eastAsia="Times New Roman" w:hAnsi="Times New Roman" w:cs="Times New Roman"/>
                <w:b/>
                <w:bCs/>
                <w:sz w:val="27"/>
                <w:szCs w:val="27"/>
                <w:lang w:eastAsia="pt-BR"/>
              </w:rPr>
            </w:pPr>
            <w:r w:rsidRPr="00F16283">
              <w:rPr>
                <w:rFonts w:ascii="Times New Roman" w:eastAsia="Times New Roman" w:hAnsi="Times New Roman" w:cs="Times New Roman"/>
                <w:b/>
                <w:bCs/>
                <w:sz w:val="27"/>
                <w:szCs w:val="27"/>
                <w:lang w:eastAsia="pt-BR"/>
              </w:rPr>
              <w:t xml:space="preserve">Código do auto de Infração: </w:t>
            </w:r>
          </w:p>
        </w:tc>
      </w:tr>
      <w:tr w:rsidR="00F16283" w:rsidRPr="00F16283" w14:paraId="1F0A4D4E" w14:textId="77777777" w:rsidTr="58F04CB4">
        <w:trPr>
          <w:trHeight w:val="508"/>
          <w:tblCellSpacing w:w="7" w:type="dxa"/>
        </w:trPr>
        <w:tc>
          <w:tcPr>
            <w:tcW w:w="4986" w:type="pct"/>
            <w:gridSpan w:val="5"/>
            <w:tcBorders>
              <w:top w:val="outset" w:sz="6" w:space="0" w:color="auto"/>
              <w:left w:val="outset" w:sz="6" w:space="0" w:color="auto"/>
              <w:bottom w:val="outset" w:sz="6" w:space="0" w:color="auto"/>
              <w:right w:val="outset" w:sz="6" w:space="0" w:color="auto"/>
            </w:tcBorders>
            <w:vAlign w:val="center"/>
            <w:hideMark/>
          </w:tcPr>
          <w:p w14:paraId="26838822" w14:textId="6729EBA1" w:rsidR="004D5883" w:rsidRPr="00F16283" w:rsidRDefault="004D5883" w:rsidP="004D5883">
            <w:pPr>
              <w:spacing w:after="0" w:line="240" w:lineRule="auto"/>
              <w:rPr>
                <w:rFonts w:ascii="Times New Roman" w:eastAsia="Times New Roman" w:hAnsi="Times New Roman" w:cs="Times New Roman"/>
                <w:b/>
                <w:bCs/>
                <w:sz w:val="27"/>
                <w:szCs w:val="27"/>
                <w:lang w:eastAsia="pt-BR"/>
              </w:rPr>
            </w:pPr>
            <w:r w:rsidRPr="00F16283">
              <w:rPr>
                <w:rFonts w:ascii="Times New Roman" w:eastAsia="Times New Roman" w:hAnsi="Times New Roman" w:cs="Times New Roman"/>
                <w:b/>
                <w:bCs/>
                <w:sz w:val="27"/>
                <w:szCs w:val="27"/>
                <w:lang w:eastAsia="pt-BR"/>
              </w:rPr>
              <w:t xml:space="preserve">Processo </w:t>
            </w:r>
            <w:r w:rsidR="00162018" w:rsidRPr="00F16283">
              <w:rPr>
                <w:rFonts w:ascii="Times New Roman" w:eastAsia="Times New Roman" w:hAnsi="Times New Roman" w:cs="Times New Roman"/>
                <w:b/>
                <w:bCs/>
                <w:sz w:val="27"/>
                <w:szCs w:val="27"/>
                <w:lang w:eastAsia="pt-BR"/>
              </w:rPr>
              <w:t>nº</w:t>
            </w:r>
            <w:r w:rsidRPr="00F16283">
              <w:rPr>
                <w:rFonts w:ascii="Times New Roman" w:eastAsia="Times New Roman" w:hAnsi="Times New Roman" w:cs="Times New Roman"/>
                <w:b/>
                <w:bCs/>
                <w:sz w:val="27"/>
                <w:szCs w:val="27"/>
                <w:lang w:eastAsia="pt-BR"/>
              </w:rPr>
              <w:t xml:space="preserve">: </w:t>
            </w:r>
          </w:p>
        </w:tc>
      </w:tr>
      <w:tr w:rsidR="00F16283" w:rsidRPr="00F16283" w14:paraId="6E7F9101" w14:textId="77777777" w:rsidTr="58F04CB4">
        <w:trPr>
          <w:trHeight w:val="136"/>
          <w:tblCellSpacing w:w="7" w:type="dxa"/>
        </w:trPr>
        <w:tc>
          <w:tcPr>
            <w:tcW w:w="4986" w:type="pct"/>
            <w:gridSpan w:val="5"/>
            <w:tcBorders>
              <w:top w:val="outset" w:sz="6" w:space="0" w:color="auto"/>
              <w:left w:val="outset" w:sz="6" w:space="0" w:color="auto"/>
              <w:bottom w:val="outset" w:sz="6" w:space="0" w:color="auto"/>
              <w:right w:val="outset" w:sz="6" w:space="0" w:color="auto"/>
            </w:tcBorders>
            <w:vAlign w:val="center"/>
          </w:tcPr>
          <w:p w14:paraId="62122E1A" w14:textId="77777777" w:rsidR="00A13DEC" w:rsidRPr="00F16283" w:rsidRDefault="00A13DEC" w:rsidP="004D5883">
            <w:pPr>
              <w:spacing w:after="0" w:line="240" w:lineRule="auto"/>
              <w:rPr>
                <w:rFonts w:ascii="Times New Roman" w:eastAsia="Times New Roman" w:hAnsi="Times New Roman" w:cs="Times New Roman"/>
                <w:b/>
                <w:bCs/>
                <w:sz w:val="16"/>
                <w:szCs w:val="16"/>
                <w:lang w:eastAsia="pt-BR"/>
              </w:rPr>
            </w:pPr>
          </w:p>
        </w:tc>
      </w:tr>
      <w:tr w:rsidR="00F16283" w:rsidRPr="00F16283" w14:paraId="01CB6528" w14:textId="77777777" w:rsidTr="58F04CB4">
        <w:trPr>
          <w:tblCellSpacing w:w="7" w:type="dxa"/>
        </w:trPr>
        <w:tc>
          <w:tcPr>
            <w:tcW w:w="4986" w:type="pct"/>
            <w:gridSpan w:val="5"/>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694471B7" w14:textId="4CA07AC7" w:rsidR="004D5883" w:rsidRPr="00F16283" w:rsidRDefault="004D5883" w:rsidP="004D5883">
            <w:pPr>
              <w:spacing w:after="0" w:line="240" w:lineRule="auto"/>
              <w:rPr>
                <w:rFonts w:ascii="Times New Roman" w:eastAsia="Times New Roman" w:hAnsi="Times New Roman" w:cs="Times New Roman"/>
                <w:sz w:val="27"/>
                <w:szCs w:val="27"/>
                <w:lang w:eastAsia="pt-BR"/>
              </w:rPr>
            </w:pPr>
            <w:r w:rsidRPr="00F16283">
              <w:rPr>
                <w:rFonts w:ascii="Times New Roman" w:eastAsia="Times New Roman" w:hAnsi="Times New Roman" w:cs="Times New Roman"/>
                <w:b/>
                <w:bCs/>
                <w:sz w:val="27"/>
                <w:szCs w:val="27"/>
                <w:lang w:eastAsia="pt-BR"/>
              </w:rPr>
              <w:t>2. AUTUADO</w:t>
            </w:r>
          </w:p>
        </w:tc>
      </w:tr>
      <w:tr w:rsidR="00F16283" w:rsidRPr="00F16283" w14:paraId="24A0F43D" w14:textId="77777777" w:rsidTr="58F04CB4">
        <w:trPr>
          <w:trHeight w:val="530"/>
          <w:tblCellSpacing w:w="7" w:type="dxa"/>
        </w:trPr>
        <w:tc>
          <w:tcPr>
            <w:tcW w:w="4986" w:type="pct"/>
            <w:gridSpan w:val="5"/>
            <w:tcBorders>
              <w:top w:val="outset" w:sz="6" w:space="0" w:color="auto"/>
              <w:left w:val="outset" w:sz="6" w:space="0" w:color="auto"/>
              <w:bottom w:val="outset" w:sz="6" w:space="0" w:color="auto"/>
              <w:right w:val="outset" w:sz="6" w:space="0" w:color="auto"/>
            </w:tcBorders>
            <w:vAlign w:val="center"/>
            <w:hideMark/>
          </w:tcPr>
          <w:p w14:paraId="72F463AE" w14:textId="71608AA1" w:rsidR="004D5883" w:rsidRPr="00F16283" w:rsidRDefault="004D5883" w:rsidP="004D5883">
            <w:pPr>
              <w:spacing w:after="0" w:line="240" w:lineRule="auto"/>
              <w:rPr>
                <w:rFonts w:ascii="Times New Roman" w:eastAsia="Times New Roman" w:hAnsi="Times New Roman" w:cs="Times New Roman"/>
                <w:sz w:val="27"/>
                <w:szCs w:val="27"/>
                <w:lang w:eastAsia="pt-BR"/>
              </w:rPr>
            </w:pPr>
            <w:r w:rsidRPr="00F16283">
              <w:rPr>
                <w:rFonts w:ascii="Times New Roman" w:eastAsia="Times New Roman" w:hAnsi="Times New Roman" w:cs="Times New Roman"/>
                <w:sz w:val="27"/>
                <w:szCs w:val="27"/>
                <w:lang w:eastAsia="pt-BR"/>
              </w:rPr>
              <w:t xml:space="preserve">Nome ou Razão Social: </w:t>
            </w:r>
          </w:p>
        </w:tc>
      </w:tr>
      <w:tr w:rsidR="00F16283" w:rsidRPr="00F16283" w14:paraId="561404C3" w14:textId="77777777" w:rsidTr="58F04CB4">
        <w:trPr>
          <w:trHeight w:val="496"/>
          <w:tblCellSpacing w:w="7" w:type="dxa"/>
        </w:trPr>
        <w:tc>
          <w:tcPr>
            <w:tcW w:w="4986" w:type="pct"/>
            <w:gridSpan w:val="5"/>
            <w:tcBorders>
              <w:top w:val="outset" w:sz="6" w:space="0" w:color="auto"/>
              <w:left w:val="outset" w:sz="6" w:space="0" w:color="auto"/>
              <w:bottom w:val="outset" w:sz="6" w:space="0" w:color="auto"/>
              <w:right w:val="outset" w:sz="6" w:space="0" w:color="auto"/>
            </w:tcBorders>
            <w:vAlign w:val="center"/>
            <w:hideMark/>
          </w:tcPr>
          <w:p w14:paraId="4DC69376" w14:textId="067842CA" w:rsidR="004D5883" w:rsidRPr="00F16283" w:rsidRDefault="004D5883" w:rsidP="004D5883">
            <w:pPr>
              <w:spacing w:after="0" w:line="240" w:lineRule="auto"/>
              <w:rPr>
                <w:rFonts w:ascii="Times New Roman" w:eastAsia="Times New Roman" w:hAnsi="Times New Roman" w:cs="Times New Roman"/>
                <w:sz w:val="27"/>
                <w:szCs w:val="27"/>
                <w:lang w:eastAsia="pt-BR"/>
              </w:rPr>
            </w:pPr>
            <w:r w:rsidRPr="00F16283">
              <w:rPr>
                <w:rFonts w:ascii="Times New Roman" w:eastAsia="Times New Roman" w:hAnsi="Times New Roman" w:cs="Times New Roman"/>
                <w:sz w:val="27"/>
                <w:szCs w:val="27"/>
                <w:lang w:eastAsia="pt-BR"/>
              </w:rPr>
              <w:t xml:space="preserve">CPF ou CNPJ: </w:t>
            </w:r>
          </w:p>
        </w:tc>
      </w:tr>
      <w:tr w:rsidR="00F16283" w:rsidRPr="00F16283" w14:paraId="0FC99E44" w14:textId="77777777" w:rsidTr="58F04CB4">
        <w:trPr>
          <w:trHeight w:val="632"/>
          <w:tblCellSpacing w:w="7" w:type="dxa"/>
        </w:trPr>
        <w:tc>
          <w:tcPr>
            <w:tcW w:w="4986" w:type="pct"/>
            <w:gridSpan w:val="5"/>
            <w:tcBorders>
              <w:top w:val="outset" w:sz="6" w:space="0" w:color="auto"/>
              <w:left w:val="outset" w:sz="6" w:space="0" w:color="auto"/>
              <w:bottom w:val="outset" w:sz="6" w:space="0" w:color="auto"/>
              <w:right w:val="outset" w:sz="6" w:space="0" w:color="auto"/>
            </w:tcBorders>
            <w:vAlign w:val="center"/>
            <w:hideMark/>
          </w:tcPr>
          <w:p w14:paraId="59078015" w14:textId="4EA70165" w:rsidR="004D5883" w:rsidRPr="00F16283" w:rsidRDefault="004D5883" w:rsidP="004D5883">
            <w:pPr>
              <w:spacing w:after="0" w:line="240" w:lineRule="auto"/>
              <w:rPr>
                <w:rFonts w:ascii="Times New Roman" w:eastAsia="Times New Roman" w:hAnsi="Times New Roman" w:cs="Times New Roman"/>
                <w:sz w:val="27"/>
                <w:szCs w:val="27"/>
                <w:lang w:eastAsia="pt-BR"/>
              </w:rPr>
            </w:pPr>
            <w:r w:rsidRPr="00F16283">
              <w:rPr>
                <w:rFonts w:ascii="Times New Roman" w:eastAsia="Times New Roman" w:hAnsi="Times New Roman" w:cs="Times New Roman"/>
                <w:sz w:val="27"/>
                <w:szCs w:val="27"/>
                <w:lang w:eastAsia="pt-BR"/>
              </w:rPr>
              <w:t xml:space="preserve">Endereço: </w:t>
            </w:r>
          </w:p>
        </w:tc>
      </w:tr>
      <w:tr w:rsidR="00F16283" w:rsidRPr="00F16283" w14:paraId="4C436184" w14:textId="77777777" w:rsidTr="58F04CB4">
        <w:trPr>
          <w:trHeight w:val="492"/>
          <w:tblCellSpacing w:w="7" w:type="dxa"/>
        </w:trPr>
        <w:tc>
          <w:tcPr>
            <w:tcW w:w="1653" w:type="pct"/>
            <w:tcBorders>
              <w:top w:val="outset" w:sz="6" w:space="0" w:color="auto"/>
              <w:left w:val="outset" w:sz="6" w:space="0" w:color="auto"/>
              <w:bottom w:val="outset" w:sz="6" w:space="0" w:color="auto"/>
              <w:right w:val="outset" w:sz="6" w:space="0" w:color="auto"/>
            </w:tcBorders>
            <w:vAlign w:val="center"/>
            <w:hideMark/>
          </w:tcPr>
          <w:p w14:paraId="44C95B1D" w14:textId="2C3C4D89" w:rsidR="004D5883" w:rsidRPr="00F16283" w:rsidRDefault="004D5883" w:rsidP="00F02B88">
            <w:pPr>
              <w:spacing w:after="0" w:line="240" w:lineRule="auto"/>
              <w:rPr>
                <w:rFonts w:ascii="Times New Roman" w:eastAsia="Times New Roman" w:hAnsi="Times New Roman" w:cs="Times New Roman"/>
                <w:sz w:val="27"/>
                <w:szCs w:val="27"/>
                <w:lang w:eastAsia="pt-BR"/>
              </w:rPr>
            </w:pPr>
            <w:r w:rsidRPr="00F16283">
              <w:rPr>
                <w:rFonts w:ascii="Times New Roman" w:eastAsia="Times New Roman" w:hAnsi="Times New Roman" w:cs="Times New Roman"/>
                <w:sz w:val="27"/>
                <w:szCs w:val="27"/>
                <w:lang w:eastAsia="pt-BR"/>
              </w:rPr>
              <w:t>Bairro:                               </w:t>
            </w:r>
          </w:p>
        </w:tc>
        <w:tc>
          <w:tcPr>
            <w:tcW w:w="1134" w:type="pct"/>
            <w:tcBorders>
              <w:top w:val="outset" w:sz="6" w:space="0" w:color="auto"/>
              <w:left w:val="outset" w:sz="6" w:space="0" w:color="auto"/>
              <w:bottom w:val="outset" w:sz="6" w:space="0" w:color="auto"/>
              <w:right w:val="outset" w:sz="6" w:space="0" w:color="auto"/>
            </w:tcBorders>
            <w:vAlign w:val="center"/>
            <w:hideMark/>
          </w:tcPr>
          <w:p w14:paraId="7BB93B27" w14:textId="751574DA" w:rsidR="004D5883" w:rsidRPr="00F16283" w:rsidRDefault="004D5883" w:rsidP="00F02B88">
            <w:pPr>
              <w:spacing w:after="0" w:line="240" w:lineRule="auto"/>
              <w:rPr>
                <w:rFonts w:ascii="Times New Roman" w:eastAsia="Times New Roman" w:hAnsi="Times New Roman" w:cs="Times New Roman"/>
                <w:sz w:val="27"/>
                <w:szCs w:val="27"/>
                <w:lang w:eastAsia="pt-BR"/>
              </w:rPr>
            </w:pPr>
            <w:r w:rsidRPr="00F16283">
              <w:rPr>
                <w:rFonts w:ascii="Times New Roman" w:eastAsia="Times New Roman" w:hAnsi="Times New Roman" w:cs="Times New Roman"/>
                <w:sz w:val="27"/>
                <w:szCs w:val="27"/>
                <w:lang w:eastAsia="pt-BR"/>
              </w:rPr>
              <w:t>Município:                </w:t>
            </w:r>
          </w:p>
        </w:tc>
        <w:tc>
          <w:tcPr>
            <w:tcW w:w="954" w:type="pct"/>
            <w:tcBorders>
              <w:top w:val="outset" w:sz="6" w:space="0" w:color="auto"/>
              <w:left w:val="outset" w:sz="6" w:space="0" w:color="auto"/>
              <w:bottom w:val="outset" w:sz="6" w:space="0" w:color="auto"/>
              <w:right w:val="outset" w:sz="6" w:space="0" w:color="auto"/>
            </w:tcBorders>
            <w:vAlign w:val="center"/>
            <w:hideMark/>
          </w:tcPr>
          <w:p w14:paraId="0C1F3C49" w14:textId="72F35AE5" w:rsidR="004D5883" w:rsidRPr="00F16283" w:rsidRDefault="004D5883" w:rsidP="00F02B88">
            <w:pPr>
              <w:spacing w:after="0" w:line="240" w:lineRule="auto"/>
              <w:rPr>
                <w:rFonts w:ascii="Times New Roman" w:eastAsia="Times New Roman" w:hAnsi="Times New Roman" w:cs="Times New Roman"/>
                <w:sz w:val="27"/>
                <w:szCs w:val="27"/>
                <w:lang w:eastAsia="pt-BR"/>
              </w:rPr>
            </w:pPr>
            <w:r w:rsidRPr="00F16283">
              <w:rPr>
                <w:rFonts w:ascii="Times New Roman" w:eastAsia="Times New Roman" w:hAnsi="Times New Roman" w:cs="Times New Roman"/>
                <w:sz w:val="27"/>
                <w:szCs w:val="27"/>
                <w:lang w:eastAsia="pt-BR"/>
              </w:rPr>
              <w:t>UF:               </w:t>
            </w:r>
          </w:p>
        </w:tc>
        <w:tc>
          <w:tcPr>
            <w:tcW w:w="1223" w:type="pct"/>
            <w:gridSpan w:val="2"/>
            <w:tcBorders>
              <w:top w:val="outset" w:sz="6" w:space="0" w:color="auto"/>
              <w:left w:val="outset" w:sz="6" w:space="0" w:color="auto"/>
              <w:bottom w:val="outset" w:sz="6" w:space="0" w:color="auto"/>
              <w:right w:val="outset" w:sz="6" w:space="0" w:color="auto"/>
            </w:tcBorders>
            <w:vAlign w:val="center"/>
            <w:hideMark/>
          </w:tcPr>
          <w:p w14:paraId="25586C67" w14:textId="6518BFC6" w:rsidR="004D5883" w:rsidRPr="00F16283" w:rsidRDefault="004D5883" w:rsidP="00F02B88">
            <w:pPr>
              <w:spacing w:after="0" w:line="240" w:lineRule="auto"/>
              <w:rPr>
                <w:rFonts w:ascii="Times New Roman" w:eastAsia="Times New Roman" w:hAnsi="Times New Roman" w:cs="Times New Roman"/>
                <w:sz w:val="27"/>
                <w:szCs w:val="27"/>
                <w:lang w:eastAsia="pt-BR"/>
              </w:rPr>
            </w:pPr>
            <w:r w:rsidRPr="00F16283">
              <w:rPr>
                <w:rFonts w:ascii="Times New Roman" w:eastAsia="Times New Roman" w:hAnsi="Times New Roman" w:cs="Times New Roman"/>
                <w:sz w:val="27"/>
                <w:szCs w:val="27"/>
                <w:lang w:eastAsia="pt-BR"/>
              </w:rPr>
              <w:t xml:space="preserve">CEP: </w:t>
            </w:r>
          </w:p>
        </w:tc>
      </w:tr>
      <w:tr w:rsidR="00F16283" w:rsidRPr="00F16283" w14:paraId="5BCEF52B" w14:textId="77777777" w:rsidTr="58F04CB4">
        <w:trPr>
          <w:tblCellSpacing w:w="7" w:type="dxa"/>
        </w:trPr>
        <w:tc>
          <w:tcPr>
            <w:tcW w:w="2795" w:type="pct"/>
            <w:gridSpan w:val="2"/>
            <w:tcBorders>
              <w:top w:val="outset" w:sz="6" w:space="0" w:color="auto"/>
              <w:left w:val="outset" w:sz="6" w:space="0" w:color="auto"/>
              <w:bottom w:val="outset" w:sz="6" w:space="0" w:color="auto"/>
              <w:right w:val="outset" w:sz="6" w:space="0" w:color="auto"/>
            </w:tcBorders>
            <w:vAlign w:val="center"/>
            <w:hideMark/>
          </w:tcPr>
          <w:p w14:paraId="2A8B39CC" w14:textId="3A351B08" w:rsidR="004D5883" w:rsidRPr="00F16283" w:rsidRDefault="00D5697C" w:rsidP="00F02B88">
            <w:pPr>
              <w:spacing w:after="0" w:line="240" w:lineRule="auto"/>
              <w:rPr>
                <w:rFonts w:ascii="Times New Roman" w:eastAsia="Times New Roman" w:hAnsi="Times New Roman" w:cs="Times New Roman"/>
                <w:sz w:val="27"/>
                <w:szCs w:val="27"/>
                <w:lang w:eastAsia="pt-BR"/>
              </w:rPr>
            </w:pPr>
            <w:r w:rsidRPr="00F16283">
              <w:rPr>
                <w:rFonts w:ascii="Times New Roman" w:eastAsia="Times New Roman" w:hAnsi="Times New Roman" w:cs="Times New Roman"/>
                <w:sz w:val="27"/>
                <w:szCs w:val="27"/>
                <w:lang w:eastAsia="pt-BR"/>
              </w:rPr>
              <w:t>E-</w:t>
            </w:r>
            <w:r w:rsidR="004D5883" w:rsidRPr="00F16283">
              <w:rPr>
                <w:rFonts w:ascii="Times New Roman" w:eastAsia="Times New Roman" w:hAnsi="Times New Roman" w:cs="Times New Roman"/>
                <w:sz w:val="27"/>
                <w:szCs w:val="27"/>
                <w:lang w:eastAsia="pt-BR"/>
              </w:rPr>
              <w:t>mail:</w:t>
            </w:r>
          </w:p>
          <w:p w14:paraId="5000E456" w14:textId="5107927A" w:rsidR="00F02B88" w:rsidRPr="00F16283" w:rsidRDefault="00F02B88" w:rsidP="004D5883">
            <w:pPr>
              <w:spacing w:after="0" w:line="240" w:lineRule="auto"/>
              <w:rPr>
                <w:rFonts w:ascii="Times New Roman" w:eastAsia="Times New Roman" w:hAnsi="Times New Roman" w:cs="Times New Roman"/>
                <w:sz w:val="27"/>
                <w:szCs w:val="27"/>
                <w:lang w:eastAsia="pt-BR"/>
              </w:rPr>
            </w:pPr>
          </w:p>
        </w:tc>
        <w:tc>
          <w:tcPr>
            <w:tcW w:w="2184" w:type="pct"/>
            <w:gridSpan w:val="3"/>
            <w:tcBorders>
              <w:top w:val="outset" w:sz="6" w:space="0" w:color="auto"/>
              <w:left w:val="outset" w:sz="6" w:space="0" w:color="auto"/>
              <w:bottom w:val="outset" w:sz="6" w:space="0" w:color="auto"/>
              <w:right w:val="outset" w:sz="6" w:space="0" w:color="auto"/>
            </w:tcBorders>
            <w:vAlign w:val="center"/>
            <w:hideMark/>
          </w:tcPr>
          <w:p w14:paraId="4D4499D9" w14:textId="163F07CC" w:rsidR="004D5883" w:rsidRPr="00F16283" w:rsidRDefault="004D5883" w:rsidP="004D5883">
            <w:pPr>
              <w:spacing w:after="0" w:line="240" w:lineRule="auto"/>
              <w:rPr>
                <w:rFonts w:ascii="Times New Roman" w:eastAsia="Times New Roman" w:hAnsi="Times New Roman" w:cs="Times New Roman"/>
                <w:sz w:val="27"/>
                <w:szCs w:val="27"/>
                <w:lang w:eastAsia="pt-BR"/>
              </w:rPr>
            </w:pPr>
            <w:r w:rsidRPr="00F16283">
              <w:rPr>
                <w:rFonts w:ascii="Times New Roman" w:eastAsia="Times New Roman" w:hAnsi="Times New Roman" w:cs="Times New Roman"/>
                <w:sz w:val="27"/>
                <w:szCs w:val="27"/>
                <w:lang w:eastAsia="pt-BR"/>
              </w:rPr>
              <w:t xml:space="preserve">Telefone: </w:t>
            </w:r>
            <w:proofErr w:type="gramStart"/>
            <w:r w:rsidRPr="00F16283">
              <w:rPr>
                <w:rFonts w:ascii="Times New Roman" w:eastAsia="Times New Roman" w:hAnsi="Times New Roman" w:cs="Times New Roman"/>
                <w:sz w:val="27"/>
                <w:szCs w:val="27"/>
                <w:lang w:eastAsia="pt-BR"/>
              </w:rPr>
              <w:t>(</w:t>
            </w:r>
            <w:r w:rsidR="00D5697C" w:rsidRPr="00F16283">
              <w:rPr>
                <w:rFonts w:ascii="Times New Roman" w:eastAsia="Times New Roman" w:hAnsi="Times New Roman" w:cs="Times New Roman"/>
                <w:sz w:val="27"/>
                <w:szCs w:val="27"/>
                <w:lang w:eastAsia="pt-BR"/>
              </w:rPr>
              <w:t xml:space="preserve">  </w:t>
            </w:r>
            <w:proofErr w:type="gramEnd"/>
            <w:r w:rsidR="00D5697C" w:rsidRPr="00F16283">
              <w:rPr>
                <w:rFonts w:ascii="Times New Roman" w:eastAsia="Times New Roman" w:hAnsi="Times New Roman" w:cs="Times New Roman"/>
                <w:sz w:val="27"/>
                <w:szCs w:val="27"/>
                <w:lang w:eastAsia="pt-BR"/>
              </w:rPr>
              <w:t xml:space="preserve"> </w:t>
            </w:r>
            <w:r w:rsidRPr="00F16283">
              <w:rPr>
                <w:rFonts w:ascii="Times New Roman" w:eastAsia="Times New Roman" w:hAnsi="Times New Roman" w:cs="Times New Roman"/>
                <w:sz w:val="27"/>
                <w:szCs w:val="27"/>
                <w:lang w:eastAsia="pt-BR"/>
              </w:rPr>
              <w:t xml:space="preserve">) </w:t>
            </w:r>
          </w:p>
        </w:tc>
      </w:tr>
      <w:tr w:rsidR="00F16283" w:rsidRPr="00F16283" w14:paraId="19A46648" w14:textId="77777777" w:rsidTr="58F04CB4">
        <w:trPr>
          <w:tblCellSpacing w:w="7" w:type="dxa"/>
        </w:trPr>
        <w:tc>
          <w:tcPr>
            <w:tcW w:w="4986" w:type="pct"/>
            <w:gridSpan w:val="5"/>
            <w:tcBorders>
              <w:top w:val="outset" w:sz="6" w:space="0" w:color="auto"/>
              <w:left w:val="outset" w:sz="6" w:space="0" w:color="auto"/>
              <w:bottom w:val="outset" w:sz="6" w:space="0" w:color="auto"/>
              <w:right w:val="outset" w:sz="6" w:space="0" w:color="auto"/>
            </w:tcBorders>
            <w:vAlign w:val="center"/>
          </w:tcPr>
          <w:p w14:paraId="08149BA9" w14:textId="400FABD8" w:rsidR="00130ED4" w:rsidRPr="00F16283" w:rsidRDefault="00982700" w:rsidP="004D5883">
            <w:pPr>
              <w:spacing w:after="0" w:line="240" w:lineRule="auto"/>
              <w:rPr>
                <w:rFonts w:ascii="Times New Roman" w:eastAsia="Times New Roman" w:hAnsi="Times New Roman" w:cs="Times New Roman"/>
                <w:sz w:val="16"/>
                <w:szCs w:val="16"/>
                <w:lang w:eastAsia="pt-BR"/>
              </w:rPr>
            </w:pPr>
            <w:r>
              <w:rPr>
                <w:rFonts w:ascii="Times New Roman" w:eastAsia="Times New Roman" w:hAnsi="Times New Roman" w:cs="Times New Roman"/>
                <w:sz w:val="16"/>
                <w:szCs w:val="16"/>
                <w:lang w:eastAsia="pt-BR"/>
              </w:rPr>
              <w:t xml:space="preserve">*É necessário informar um e-mail válido para recebimento das notificações e termos para assinatura. </w:t>
            </w:r>
          </w:p>
        </w:tc>
      </w:tr>
      <w:tr w:rsidR="00F16283" w:rsidRPr="00F16283" w14:paraId="7C0C20BB" w14:textId="77777777" w:rsidTr="58F04CB4">
        <w:trPr>
          <w:tblCellSpacing w:w="7" w:type="dxa"/>
        </w:trPr>
        <w:tc>
          <w:tcPr>
            <w:tcW w:w="4986" w:type="pct"/>
            <w:gridSpan w:val="5"/>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DA05C92" w14:textId="4392F9B6" w:rsidR="004D5883" w:rsidRPr="00F16283" w:rsidRDefault="004D5883" w:rsidP="004D5883">
            <w:pPr>
              <w:spacing w:after="0" w:line="240" w:lineRule="auto"/>
              <w:rPr>
                <w:rFonts w:ascii="Times New Roman" w:eastAsia="Times New Roman" w:hAnsi="Times New Roman" w:cs="Times New Roman"/>
                <w:sz w:val="27"/>
                <w:szCs w:val="27"/>
                <w:lang w:eastAsia="pt-BR"/>
              </w:rPr>
            </w:pPr>
            <w:r w:rsidRPr="00F16283">
              <w:rPr>
                <w:rFonts w:ascii="Times New Roman" w:eastAsia="Times New Roman" w:hAnsi="Times New Roman" w:cs="Times New Roman"/>
                <w:b/>
                <w:bCs/>
                <w:sz w:val="27"/>
                <w:szCs w:val="27"/>
                <w:lang w:eastAsia="pt-BR"/>
              </w:rPr>
              <w:lastRenderedPageBreak/>
              <w:t>3.</w:t>
            </w:r>
            <w:r w:rsidR="00D5697C" w:rsidRPr="00F16283">
              <w:rPr>
                <w:rFonts w:ascii="Times New Roman" w:eastAsia="Times New Roman" w:hAnsi="Times New Roman" w:cs="Times New Roman"/>
                <w:b/>
                <w:bCs/>
                <w:sz w:val="27"/>
                <w:szCs w:val="27"/>
                <w:lang w:eastAsia="pt-BR"/>
              </w:rPr>
              <w:t xml:space="preserve"> </w:t>
            </w:r>
            <w:r w:rsidRPr="00F16283">
              <w:rPr>
                <w:rFonts w:ascii="Times New Roman" w:eastAsia="Times New Roman" w:hAnsi="Times New Roman" w:cs="Times New Roman"/>
                <w:b/>
                <w:bCs/>
                <w:sz w:val="27"/>
                <w:szCs w:val="27"/>
                <w:lang w:eastAsia="pt-BR"/>
              </w:rPr>
              <w:t>PROCURADOR OU REPRESENTANTE LEGAL</w:t>
            </w:r>
          </w:p>
        </w:tc>
      </w:tr>
      <w:tr w:rsidR="00F16283" w:rsidRPr="00F16283" w14:paraId="48644580" w14:textId="77777777" w:rsidTr="58F04CB4">
        <w:trPr>
          <w:trHeight w:val="262"/>
          <w:tblCellSpacing w:w="7" w:type="dxa"/>
        </w:trPr>
        <w:tc>
          <w:tcPr>
            <w:tcW w:w="4986" w:type="pct"/>
            <w:gridSpan w:val="5"/>
            <w:tcBorders>
              <w:top w:val="outset" w:sz="6" w:space="0" w:color="auto"/>
              <w:left w:val="outset" w:sz="6" w:space="0" w:color="auto"/>
              <w:bottom w:val="outset" w:sz="6" w:space="0" w:color="auto"/>
              <w:right w:val="outset" w:sz="6" w:space="0" w:color="auto"/>
            </w:tcBorders>
            <w:vAlign w:val="center"/>
            <w:hideMark/>
          </w:tcPr>
          <w:p w14:paraId="7850A203" w14:textId="1D12A1D7" w:rsidR="004D5883" w:rsidRPr="00F16283" w:rsidRDefault="004D5883" w:rsidP="004D5883">
            <w:pPr>
              <w:spacing w:after="0" w:line="240" w:lineRule="auto"/>
              <w:rPr>
                <w:rFonts w:ascii="Times New Roman" w:eastAsia="Times New Roman" w:hAnsi="Times New Roman" w:cs="Times New Roman"/>
                <w:sz w:val="27"/>
                <w:szCs w:val="27"/>
                <w:lang w:eastAsia="pt-BR"/>
              </w:rPr>
            </w:pPr>
            <w:r w:rsidRPr="00F16283">
              <w:rPr>
                <w:rFonts w:ascii="Times New Roman" w:eastAsia="Times New Roman" w:hAnsi="Times New Roman" w:cs="Times New Roman"/>
                <w:sz w:val="27"/>
                <w:szCs w:val="27"/>
                <w:lang w:eastAsia="pt-BR"/>
              </w:rPr>
              <w:t xml:space="preserve">Nome ou Razão Social: </w:t>
            </w:r>
          </w:p>
        </w:tc>
      </w:tr>
      <w:tr w:rsidR="00F16283" w:rsidRPr="00F16283" w14:paraId="0F027701" w14:textId="77777777" w:rsidTr="58F04CB4">
        <w:trPr>
          <w:trHeight w:val="315"/>
          <w:tblCellSpacing w:w="7" w:type="dxa"/>
        </w:trPr>
        <w:tc>
          <w:tcPr>
            <w:tcW w:w="4986" w:type="pct"/>
            <w:gridSpan w:val="5"/>
            <w:tcBorders>
              <w:top w:val="outset" w:sz="6" w:space="0" w:color="auto"/>
              <w:left w:val="outset" w:sz="6" w:space="0" w:color="auto"/>
              <w:bottom w:val="outset" w:sz="6" w:space="0" w:color="auto"/>
              <w:right w:val="outset" w:sz="6" w:space="0" w:color="auto"/>
            </w:tcBorders>
            <w:vAlign w:val="center"/>
            <w:hideMark/>
          </w:tcPr>
          <w:p w14:paraId="49CB1571" w14:textId="04B6038C" w:rsidR="004D5883" w:rsidRPr="00F16283" w:rsidRDefault="004D5883" w:rsidP="004D5883">
            <w:pPr>
              <w:spacing w:after="0" w:line="240" w:lineRule="auto"/>
              <w:rPr>
                <w:rFonts w:ascii="Times New Roman" w:eastAsia="Times New Roman" w:hAnsi="Times New Roman" w:cs="Times New Roman"/>
                <w:sz w:val="27"/>
                <w:szCs w:val="27"/>
                <w:lang w:eastAsia="pt-BR"/>
              </w:rPr>
            </w:pPr>
            <w:r w:rsidRPr="00F16283">
              <w:rPr>
                <w:rFonts w:ascii="Times New Roman" w:eastAsia="Times New Roman" w:hAnsi="Times New Roman" w:cs="Times New Roman"/>
                <w:sz w:val="27"/>
                <w:szCs w:val="27"/>
                <w:lang w:eastAsia="pt-BR"/>
              </w:rPr>
              <w:t xml:space="preserve">CPF OU CNPJ: </w:t>
            </w:r>
          </w:p>
        </w:tc>
      </w:tr>
      <w:tr w:rsidR="00F16283" w:rsidRPr="00F16283" w14:paraId="3E2567C2" w14:textId="77777777" w:rsidTr="58F04CB4">
        <w:trPr>
          <w:trHeight w:val="321"/>
          <w:tblCellSpacing w:w="7" w:type="dxa"/>
        </w:trPr>
        <w:tc>
          <w:tcPr>
            <w:tcW w:w="4986" w:type="pct"/>
            <w:gridSpan w:val="5"/>
            <w:tcBorders>
              <w:top w:val="outset" w:sz="6" w:space="0" w:color="auto"/>
              <w:left w:val="outset" w:sz="6" w:space="0" w:color="auto"/>
              <w:bottom w:val="outset" w:sz="6" w:space="0" w:color="auto"/>
              <w:right w:val="outset" w:sz="6" w:space="0" w:color="auto"/>
            </w:tcBorders>
            <w:vAlign w:val="center"/>
            <w:hideMark/>
          </w:tcPr>
          <w:p w14:paraId="6C9C2ADE" w14:textId="59097033" w:rsidR="004D5883" w:rsidRPr="00F16283" w:rsidRDefault="004D5883" w:rsidP="004D5883">
            <w:pPr>
              <w:spacing w:after="0" w:line="240" w:lineRule="auto"/>
              <w:rPr>
                <w:rFonts w:ascii="Times New Roman" w:eastAsia="Times New Roman" w:hAnsi="Times New Roman" w:cs="Times New Roman"/>
                <w:sz w:val="27"/>
                <w:szCs w:val="27"/>
                <w:lang w:eastAsia="pt-BR"/>
              </w:rPr>
            </w:pPr>
            <w:r w:rsidRPr="00F16283">
              <w:rPr>
                <w:rFonts w:ascii="Times New Roman" w:eastAsia="Times New Roman" w:hAnsi="Times New Roman" w:cs="Times New Roman"/>
                <w:sz w:val="27"/>
                <w:szCs w:val="27"/>
                <w:lang w:eastAsia="pt-BR"/>
              </w:rPr>
              <w:t xml:space="preserve">Endereço: </w:t>
            </w:r>
          </w:p>
        </w:tc>
      </w:tr>
      <w:tr w:rsidR="00F16283" w:rsidRPr="00F16283" w14:paraId="198A4E86" w14:textId="77777777" w:rsidTr="58F04CB4">
        <w:trPr>
          <w:trHeight w:val="435"/>
          <w:tblCellSpacing w:w="7" w:type="dxa"/>
        </w:trPr>
        <w:tc>
          <w:tcPr>
            <w:tcW w:w="2795" w:type="pct"/>
            <w:gridSpan w:val="2"/>
            <w:tcBorders>
              <w:top w:val="outset" w:sz="6" w:space="0" w:color="auto"/>
              <w:left w:val="outset" w:sz="6" w:space="0" w:color="auto"/>
              <w:bottom w:val="outset" w:sz="6" w:space="0" w:color="auto"/>
              <w:right w:val="outset" w:sz="6" w:space="0" w:color="auto"/>
            </w:tcBorders>
            <w:vAlign w:val="center"/>
            <w:hideMark/>
          </w:tcPr>
          <w:p w14:paraId="3C0A408A" w14:textId="40276205" w:rsidR="004D5883" w:rsidRPr="00F16283" w:rsidRDefault="004D5883" w:rsidP="004D5883">
            <w:pPr>
              <w:spacing w:after="0" w:line="240" w:lineRule="auto"/>
              <w:contextualSpacing/>
              <w:rPr>
                <w:rFonts w:ascii="Times New Roman" w:eastAsia="Times New Roman" w:hAnsi="Times New Roman" w:cs="Times New Roman"/>
                <w:sz w:val="27"/>
                <w:szCs w:val="27"/>
                <w:lang w:eastAsia="pt-BR"/>
              </w:rPr>
            </w:pPr>
            <w:r w:rsidRPr="00F16283">
              <w:rPr>
                <w:rFonts w:ascii="Times New Roman" w:eastAsia="Times New Roman" w:hAnsi="Times New Roman" w:cs="Times New Roman"/>
                <w:sz w:val="27"/>
                <w:szCs w:val="27"/>
                <w:lang w:eastAsia="pt-BR"/>
              </w:rPr>
              <w:t>Bairro:                                  </w:t>
            </w:r>
          </w:p>
        </w:tc>
        <w:tc>
          <w:tcPr>
            <w:tcW w:w="954" w:type="pct"/>
            <w:tcBorders>
              <w:top w:val="outset" w:sz="6" w:space="0" w:color="auto"/>
              <w:left w:val="outset" w:sz="6" w:space="0" w:color="auto"/>
              <w:bottom w:val="outset" w:sz="6" w:space="0" w:color="auto"/>
              <w:right w:val="outset" w:sz="6" w:space="0" w:color="auto"/>
            </w:tcBorders>
            <w:vAlign w:val="center"/>
            <w:hideMark/>
          </w:tcPr>
          <w:p w14:paraId="705AB769" w14:textId="4114D816" w:rsidR="004D5883" w:rsidRPr="00F16283" w:rsidRDefault="004D5883" w:rsidP="004D5883">
            <w:pPr>
              <w:spacing w:after="0" w:line="240" w:lineRule="auto"/>
              <w:rPr>
                <w:rFonts w:ascii="Times New Roman" w:eastAsia="Times New Roman" w:hAnsi="Times New Roman" w:cs="Times New Roman"/>
                <w:sz w:val="27"/>
                <w:szCs w:val="27"/>
                <w:lang w:eastAsia="pt-BR"/>
              </w:rPr>
            </w:pPr>
            <w:r w:rsidRPr="00F16283">
              <w:rPr>
                <w:rFonts w:ascii="Times New Roman" w:eastAsia="Times New Roman" w:hAnsi="Times New Roman" w:cs="Times New Roman"/>
                <w:sz w:val="27"/>
                <w:szCs w:val="27"/>
                <w:lang w:eastAsia="pt-BR"/>
              </w:rPr>
              <w:t>Município:  </w:t>
            </w:r>
            <w:r w:rsidR="00162018" w:rsidRPr="00F16283">
              <w:rPr>
                <w:rFonts w:ascii="Times New Roman" w:eastAsia="Times New Roman" w:hAnsi="Times New Roman" w:cs="Times New Roman"/>
                <w:sz w:val="27"/>
                <w:szCs w:val="27"/>
                <w:lang w:eastAsia="pt-BR"/>
              </w:rPr>
              <w:t xml:space="preserve">                  </w:t>
            </w:r>
            <w:r w:rsidRPr="00F16283">
              <w:rPr>
                <w:rFonts w:ascii="Times New Roman" w:eastAsia="Times New Roman" w:hAnsi="Times New Roman" w:cs="Times New Roman"/>
                <w:sz w:val="27"/>
                <w:szCs w:val="27"/>
                <w:lang w:eastAsia="pt-BR"/>
              </w:rPr>
              <w:t>     </w:t>
            </w:r>
          </w:p>
        </w:tc>
        <w:tc>
          <w:tcPr>
            <w:tcW w:w="458" w:type="pct"/>
            <w:tcBorders>
              <w:top w:val="outset" w:sz="6" w:space="0" w:color="auto"/>
              <w:left w:val="outset" w:sz="6" w:space="0" w:color="auto"/>
              <w:bottom w:val="outset" w:sz="6" w:space="0" w:color="auto"/>
              <w:right w:val="outset" w:sz="6" w:space="0" w:color="auto"/>
            </w:tcBorders>
            <w:vAlign w:val="center"/>
            <w:hideMark/>
          </w:tcPr>
          <w:p w14:paraId="633B29B5" w14:textId="31E17D50" w:rsidR="004D5883" w:rsidRPr="00F16283" w:rsidRDefault="004D5883" w:rsidP="004D5883">
            <w:pPr>
              <w:spacing w:after="0" w:line="240" w:lineRule="auto"/>
              <w:rPr>
                <w:rFonts w:ascii="Times New Roman" w:eastAsia="Times New Roman" w:hAnsi="Times New Roman" w:cs="Times New Roman"/>
                <w:sz w:val="27"/>
                <w:szCs w:val="27"/>
                <w:lang w:eastAsia="pt-BR"/>
              </w:rPr>
            </w:pPr>
            <w:r w:rsidRPr="00F16283">
              <w:rPr>
                <w:rFonts w:ascii="Times New Roman" w:eastAsia="Times New Roman" w:hAnsi="Times New Roman" w:cs="Times New Roman"/>
                <w:sz w:val="27"/>
                <w:szCs w:val="27"/>
                <w:lang w:eastAsia="pt-BR"/>
              </w:rPr>
              <w:t>UF</w:t>
            </w:r>
            <w:r w:rsidR="00D5697C" w:rsidRPr="00F16283">
              <w:rPr>
                <w:rFonts w:ascii="Times New Roman" w:eastAsia="Times New Roman" w:hAnsi="Times New Roman" w:cs="Times New Roman"/>
                <w:sz w:val="27"/>
                <w:szCs w:val="27"/>
                <w:lang w:eastAsia="pt-BR"/>
              </w:rPr>
              <w:t>:</w:t>
            </w:r>
            <w:r w:rsidRPr="00F16283">
              <w:rPr>
                <w:rFonts w:ascii="Times New Roman" w:eastAsia="Times New Roman" w:hAnsi="Times New Roman" w:cs="Times New Roman"/>
                <w:sz w:val="27"/>
                <w:szCs w:val="27"/>
                <w:lang w:eastAsia="pt-BR"/>
              </w:rPr>
              <w:t>     </w:t>
            </w:r>
          </w:p>
        </w:tc>
        <w:tc>
          <w:tcPr>
            <w:tcW w:w="758" w:type="pct"/>
            <w:tcBorders>
              <w:top w:val="outset" w:sz="6" w:space="0" w:color="auto"/>
              <w:left w:val="outset" w:sz="6" w:space="0" w:color="auto"/>
              <w:bottom w:val="outset" w:sz="6" w:space="0" w:color="auto"/>
              <w:right w:val="outset" w:sz="6" w:space="0" w:color="auto"/>
            </w:tcBorders>
            <w:vAlign w:val="center"/>
            <w:hideMark/>
          </w:tcPr>
          <w:p w14:paraId="6FBBFA9D" w14:textId="4D444405" w:rsidR="004D5883" w:rsidRPr="00F16283" w:rsidRDefault="004D5883" w:rsidP="004D5883">
            <w:pPr>
              <w:spacing w:after="0" w:line="240" w:lineRule="auto"/>
              <w:rPr>
                <w:rFonts w:ascii="Times New Roman" w:eastAsia="Times New Roman" w:hAnsi="Times New Roman" w:cs="Times New Roman"/>
                <w:sz w:val="27"/>
                <w:szCs w:val="27"/>
                <w:lang w:eastAsia="pt-BR"/>
              </w:rPr>
            </w:pPr>
            <w:r w:rsidRPr="00F16283">
              <w:rPr>
                <w:rFonts w:ascii="Times New Roman" w:eastAsia="Times New Roman" w:hAnsi="Times New Roman" w:cs="Times New Roman"/>
                <w:sz w:val="27"/>
                <w:szCs w:val="27"/>
                <w:lang w:eastAsia="pt-BR"/>
              </w:rPr>
              <w:t>CEP:                    </w:t>
            </w:r>
          </w:p>
        </w:tc>
      </w:tr>
      <w:tr w:rsidR="00F16283" w:rsidRPr="00F16283" w14:paraId="7D3ED4CB" w14:textId="77777777" w:rsidTr="58F04CB4">
        <w:trPr>
          <w:trHeight w:val="308"/>
          <w:tblCellSpacing w:w="7" w:type="dxa"/>
        </w:trPr>
        <w:tc>
          <w:tcPr>
            <w:tcW w:w="3756" w:type="pct"/>
            <w:gridSpan w:val="3"/>
            <w:tcBorders>
              <w:top w:val="outset" w:sz="6" w:space="0" w:color="auto"/>
              <w:left w:val="outset" w:sz="6" w:space="0" w:color="auto"/>
              <w:bottom w:val="outset" w:sz="6" w:space="0" w:color="auto"/>
              <w:right w:val="outset" w:sz="6" w:space="0" w:color="auto"/>
            </w:tcBorders>
            <w:vAlign w:val="center"/>
            <w:hideMark/>
          </w:tcPr>
          <w:p w14:paraId="69F33D53" w14:textId="225AC62B" w:rsidR="004D5883" w:rsidRPr="00F16283" w:rsidRDefault="00D5697C" w:rsidP="00F02B88">
            <w:pPr>
              <w:spacing w:after="0" w:line="240" w:lineRule="auto"/>
              <w:rPr>
                <w:rFonts w:ascii="Times New Roman" w:eastAsia="Times New Roman" w:hAnsi="Times New Roman" w:cs="Times New Roman"/>
                <w:sz w:val="27"/>
                <w:szCs w:val="27"/>
                <w:lang w:eastAsia="pt-BR"/>
              </w:rPr>
            </w:pPr>
            <w:r w:rsidRPr="00F16283">
              <w:rPr>
                <w:rFonts w:ascii="Times New Roman" w:eastAsia="Times New Roman" w:hAnsi="Times New Roman" w:cs="Times New Roman"/>
                <w:sz w:val="27"/>
                <w:szCs w:val="27"/>
                <w:lang w:eastAsia="pt-BR"/>
              </w:rPr>
              <w:t>E-</w:t>
            </w:r>
            <w:r w:rsidR="004D5883" w:rsidRPr="00F16283">
              <w:rPr>
                <w:rFonts w:ascii="Times New Roman" w:eastAsia="Times New Roman" w:hAnsi="Times New Roman" w:cs="Times New Roman"/>
                <w:sz w:val="27"/>
                <w:szCs w:val="27"/>
                <w:lang w:eastAsia="pt-BR"/>
              </w:rPr>
              <w:t>mail:</w:t>
            </w:r>
          </w:p>
        </w:tc>
        <w:tc>
          <w:tcPr>
            <w:tcW w:w="1223" w:type="pct"/>
            <w:gridSpan w:val="2"/>
            <w:tcBorders>
              <w:top w:val="outset" w:sz="6" w:space="0" w:color="auto"/>
              <w:left w:val="outset" w:sz="6" w:space="0" w:color="auto"/>
              <w:bottom w:val="outset" w:sz="6" w:space="0" w:color="auto"/>
              <w:right w:val="outset" w:sz="6" w:space="0" w:color="auto"/>
            </w:tcBorders>
            <w:vAlign w:val="center"/>
            <w:hideMark/>
          </w:tcPr>
          <w:p w14:paraId="1C036208" w14:textId="77777777" w:rsidR="004D5883" w:rsidRPr="00F16283" w:rsidRDefault="004D5883" w:rsidP="004D5883">
            <w:pPr>
              <w:spacing w:after="0" w:line="240" w:lineRule="auto"/>
              <w:rPr>
                <w:rFonts w:ascii="Times New Roman" w:eastAsia="Times New Roman" w:hAnsi="Times New Roman" w:cs="Times New Roman"/>
                <w:sz w:val="27"/>
                <w:szCs w:val="27"/>
                <w:lang w:eastAsia="pt-BR"/>
              </w:rPr>
            </w:pPr>
            <w:r w:rsidRPr="00F16283">
              <w:rPr>
                <w:rFonts w:ascii="Times New Roman" w:eastAsia="Times New Roman" w:hAnsi="Times New Roman" w:cs="Times New Roman"/>
                <w:sz w:val="27"/>
                <w:szCs w:val="27"/>
                <w:lang w:eastAsia="pt-BR"/>
              </w:rPr>
              <w:t>Telefone:(</w:t>
            </w:r>
            <w:r w:rsidR="00D5697C" w:rsidRPr="00F16283">
              <w:rPr>
                <w:rFonts w:ascii="Times New Roman" w:eastAsia="Times New Roman" w:hAnsi="Times New Roman" w:cs="Times New Roman"/>
                <w:sz w:val="27"/>
                <w:szCs w:val="27"/>
                <w:lang w:eastAsia="pt-BR"/>
              </w:rPr>
              <w:t xml:space="preserve"> </w:t>
            </w:r>
            <w:proofErr w:type="gramStart"/>
            <w:r w:rsidR="00D5697C" w:rsidRPr="00F16283">
              <w:rPr>
                <w:rFonts w:ascii="Times New Roman" w:eastAsia="Times New Roman" w:hAnsi="Times New Roman" w:cs="Times New Roman"/>
                <w:sz w:val="27"/>
                <w:szCs w:val="27"/>
                <w:lang w:eastAsia="pt-BR"/>
              </w:rPr>
              <w:t xml:space="preserve">  )</w:t>
            </w:r>
            <w:proofErr w:type="gramEnd"/>
          </w:p>
          <w:p w14:paraId="33848068" w14:textId="7E58495D" w:rsidR="00F02B88" w:rsidRPr="00F16283" w:rsidRDefault="00F02B88" w:rsidP="004D5883">
            <w:pPr>
              <w:spacing w:after="0" w:line="240" w:lineRule="auto"/>
              <w:rPr>
                <w:rFonts w:ascii="Times New Roman" w:eastAsia="Times New Roman" w:hAnsi="Times New Roman" w:cs="Times New Roman"/>
                <w:sz w:val="27"/>
                <w:szCs w:val="27"/>
                <w:lang w:eastAsia="pt-BR"/>
              </w:rPr>
            </w:pPr>
          </w:p>
        </w:tc>
      </w:tr>
      <w:tr w:rsidR="00F16283" w:rsidRPr="00F16283" w14:paraId="69299AC8" w14:textId="77777777" w:rsidTr="58F04CB4">
        <w:trPr>
          <w:trHeight w:val="152"/>
          <w:tblCellSpacing w:w="7" w:type="dxa"/>
        </w:trPr>
        <w:tc>
          <w:tcPr>
            <w:tcW w:w="4986" w:type="pct"/>
            <w:gridSpan w:val="5"/>
            <w:tcBorders>
              <w:top w:val="outset" w:sz="6" w:space="0" w:color="auto"/>
              <w:left w:val="outset" w:sz="6" w:space="0" w:color="auto"/>
              <w:bottom w:val="outset" w:sz="6" w:space="0" w:color="auto"/>
              <w:right w:val="outset" w:sz="6" w:space="0" w:color="auto"/>
            </w:tcBorders>
            <w:vAlign w:val="center"/>
          </w:tcPr>
          <w:p w14:paraId="6DC9936C" w14:textId="77777777" w:rsidR="00F02B88" w:rsidRPr="00F16283" w:rsidRDefault="00F02B88" w:rsidP="004D5883">
            <w:pPr>
              <w:spacing w:after="0" w:line="240" w:lineRule="auto"/>
              <w:rPr>
                <w:rFonts w:ascii="Times New Roman" w:eastAsia="Times New Roman" w:hAnsi="Times New Roman" w:cs="Times New Roman"/>
                <w:sz w:val="16"/>
                <w:szCs w:val="16"/>
                <w:lang w:eastAsia="pt-BR"/>
              </w:rPr>
            </w:pPr>
          </w:p>
        </w:tc>
      </w:tr>
      <w:tr w:rsidR="00F16283" w:rsidRPr="00F16283" w14:paraId="4F4FFEDB" w14:textId="77777777" w:rsidTr="58F04CB4">
        <w:trPr>
          <w:tblCellSpacing w:w="7" w:type="dxa"/>
        </w:trPr>
        <w:tc>
          <w:tcPr>
            <w:tcW w:w="4986" w:type="pct"/>
            <w:gridSpan w:val="5"/>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6E7666BB" w14:textId="5A5A0FCA" w:rsidR="004D5883" w:rsidRPr="00F16283" w:rsidRDefault="004D5883" w:rsidP="004D5883">
            <w:pPr>
              <w:spacing w:after="0" w:line="240" w:lineRule="auto"/>
              <w:rPr>
                <w:rFonts w:ascii="Times New Roman" w:eastAsia="Times New Roman" w:hAnsi="Times New Roman" w:cs="Times New Roman"/>
                <w:sz w:val="27"/>
                <w:szCs w:val="27"/>
                <w:lang w:eastAsia="pt-BR"/>
              </w:rPr>
            </w:pPr>
            <w:r w:rsidRPr="00F16283">
              <w:rPr>
                <w:rFonts w:ascii="Times New Roman" w:eastAsia="Times New Roman" w:hAnsi="Times New Roman" w:cs="Times New Roman"/>
                <w:b/>
                <w:bCs/>
                <w:sz w:val="27"/>
                <w:szCs w:val="27"/>
                <w:lang w:eastAsia="pt-BR"/>
              </w:rPr>
              <w:t>4. SOLUÇÃO LEGAL (conforme previsto em anexo 1)</w:t>
            </w:r>
            <w:r w:rsidR="005F4BF5" w:rsidRPr="00F16283">
              <w:rPr>
                <w:rFonts w:ascii="Times New Roman" w:eastAsia="Times New Roman" w:hAnsi="Times New Roman" w:cs="Times New Roman"/>
                <w:b/>
                <w:bCs/>
                <w:sz w:val="27"/>
                <w:szCs w:val="27"/>
                <w:lang w:eastAsia="pt-BR"/>
              </w:rPr>
              <w:t>.</w:t>
            </w:r>
          </w:p>
        </w:tc>
      </w:tr>
      <w:tr w:rsidR="00F16283" w:rsidRPr="00F16283" w14:paraId="19949A48" w14:textId="77777777" w:rsidTr="58F04CB4">
        <w:trPr>
          <w:tblCellSpacing w:w="7" w:type="dxa"/>
        </w:trPr>
        <w:tc>
          <w:tcPr>
            <w:tcW w:w="4986" w:type="pct"/>
            <w:gridSpan w:val="5"/>
            <w:tcBorders>
              <w:top w:val="outset" w:sz="6" w:space="0" w:color="auto"/>
              <w:left w:val="outset" w:sz="6" w:space="0" w:color="auto"/>
              <w:bottom w:val="outset" w:sz="6" w:space="0" w:color="auto"/>
              <w:right w:val="outset" w:sz="6" w:space="0" w:color="auto"/>
            </w:tcBorders>
            <w:vAlign w:val="center"/>
            <w:hideMark/>
          </w:tcPr>
          <w:p w14:paraId="4AF0F931" w14:textId="06093EB8" w:rsidR="004D5883" w:rsidRPr="00F16283" w:rsidRDefault="00162018" w:rsidP="00597860">
            <w:pPr>
              <w:spacing w:after="0" w:line="240" w:lineRule="auto"/>
              <w:jc w:val="both"/>
              <w:rPr>
                <w:rFonts w:ascii="Times New Roman" w:eastAsia="Times New Roman" w:hAnsi="Times New Roman" w:cs="Times New Roman"/>
                <w:b/>
                <w:bCs/>
                <w:sz w:val="27"/>
                <w:szCs w:val="27"/>
                <w:lang w:eastAsia="pt-BR"/>
              </w:rPr>
            </w:pPr>
            <w:r w:rsidRPr="00F16283">
              <w:rPr>
                <w:rFonts w:ascii="Times New Roman" w:eastAsia="Times New Roman" w:hAnsi="Times New Roman" w:cs="Times New Roman"/>
                <w:b/>
                <w:bCs/>
                <w:sz w:val="27"/>
                <w:szCs w:val="27"/>
                <w:lang w:eastAsia="pt-BR"/>
              </w:rPr>
              <w:t>A</w:t>
            </w:r>
            <w:r w:rsidR="004D5883" w:rsidRPr="00F16283">
              <w:rPr>
                <w:rFonts w:ascii="Times New Roman" w:eastAsia="Times New Roman" w:hAnsi="Times New Roman" w:cs="Times New Roman"/>
                <w:b/>
                <w:bCs/>
                <w:sz w:val="27"/>
                <w:szCs w:val="27"/>
                <w:lang w:eastAsia="pt-BR"/>
              </w:rPr>
              <w:t xml:space="preserve">) </w:t>
            </w:r>
            <w:proofErr w:type="gramStart"/>
            <w:r w:rsidR="004D5883" w:rsidRPr="00F16283">
              <w:rPr>
                <w:rFonts w:ascii="Times New Roman" w:eastAsia="Times New Roman" w:hAnsi="Times New Roman" w:cs="Times New Roman"/>
                <w:b/>
                <w:bCs/>
                <w:sz w:val="27"/>
                <w:szCs w:val="27"/>
                <w:lang w:eastAsia="pt-BR"/>
              </w:rPr>
              <w:t>(  </w:t>
            </w:r>
            <w:proofErr w:type="gramEnd"/>
            <w:r w:rsidR="004D5883" w:rsidRPr="00F16283">
              <w:rPr>
                <w:rFonts w:ascii="Times New Roman" w:eastAsia="Times New Roman" w:hAnsi="Times New Roman" w:cs="Times New Roman"/>
                <w:b/>
                <w:bCs/>
                <w:sz w:val="27"/>
                <w:szCs w:val="27"/>
                <w:lang w:eastAsia="pt-BR"/>
              </w:rPr>
              <w:t xml:space="preserve"> ) Pagamento à vista com 30% de desconto sobre o valor consolidado</w:t>
            </w:r>
            <w:r w:rsidR="00B95E55" w:rsidRPr="00F16283">
              <w:rPr>
                <w:rFonts w:ascii="Times New Roman" w:eastAsia="Times New Roman" w:hAnsi="Times New Roman" w:cs="Times New Roman"/>
                <w:b/>
                <w:bCs/>
                <w:sz w:val="27"/>
                <w:szCs w:val="27"/>
                <w:lang w:eastAsia="pt-BR"/>
              </w:rPr>
              <w:t xml:space="preserve"> em Análise Preliminar</w:t>
            </w:r>
            <w:r w:rsidR="00081F39" w:rsidRPr="00F16283">
              <w:rPr>
                <w:rFonts w:ascii="Times New Roman" w:eastAsia="Times New Roman" w:hAnsi="Times New Roman" w:cs="Times New Roman"/>
                <w:b/>
                <w:bCs/>
                <w:sz w:val="27"/>
                <w:szCs w:val="27"/>
                <w:lang w:eastAsia="pt-BR"/>
              </w:rPr>
              <w:t>.</w:t>
            </w:r>
          </w:p>
        </w:tc>
      </w:tr>
      <w:tr w:rsidR="00F16283" w:rsidRPr="00F16283" w14:paraId="6140EB58" w14:textId="77777777" w:rsidTr="58F04CB4">
        <w:trPr>
          <w:tblCellSpacing w:w="7" w:type="dxa"/>
        </w:trPr>
        <w:tc>
          <w:tcPr>
            <w:tcW w:w="4986" w:type="pct"/>
            <w:gridSpan w:val="5"/>
            <w:tcBorders>
              <w:top w:val="outset" w:sz="6" w:space="0" w:color="auto"/>
              <w:left w:val="outset" w:sz="6" w:space="0" w:color="auto"/>
              <w:bottom w:val="outset" w:sz="6" w:space="0" w:color="auto"/>
              <w:right w:val="outset" w:sz="6" w:space="0" w:color="auto"/>
            </w:tcBorders>
            <w:vAlign w:val="center"/>
            <w:hideMark/>
          </w:tcPr>
          <w:p w14:paraId="0BDC285C" w14:textId="0C5E30E4" w:rsidR="001049B0" w:rsidRPr="00F16283" w:rsidRDefault="00162018" w:rsidP="00597860">
            <w:pPr>
              <w:spacing w:before="100" w:beforeAutospacing="1" w:after="100" w:afterAutospacing="1" w:line="240" w:lineRule="auto"/>
              <w:jc w:val="both"/>
              <w:rPr>
                <w:rFonts w:ascii="Times New Roman" w:eastAsia="Times New Roman" w:hAnsi="Times New Roman" w:cs="Times New Roman"/>
                <w:b/>
                <w:bCs/>
                <w:sz w:val="27"/>
                <w:szCs w:val="27"/>
                <w:lang w:eastAsia="pt-BR"/>
              </w:rPr>
            </w:pPr>
            <w:r w:rsidRPr="00F16283">
              <w:rPr>
                <w:rFonts w:ascii="Times New Roman" w:eastAsia="Times New Roman" w:hAnsi="Times New Roman" w:cs="Times New Roman"/>
                <w:b/>
                <w:bCs/>
                <w:sz w:val="27"/>
                <w:szCs w:val="27"/>
                <w:lang w:eastAsia="pt-BR"/>
              </w:rPr>
              <w:t>B</w:t>
            </w:r>
            <w:r w:rsidR="004D5883" w:rsidRPr="00F16283">
              <w:rPr>
                <w:rFonts w:ascii="Times New Roman" w:eastAsia="Times New Roman" w:hAnsi="Times New Roman" w:cs="Times New Roman"/>
                <w:b/>
                <w:bCs/>
                <w:sz w:val="27"/>
                <w:szCs w:val="27"/>
                <w:lang w:eastAsia="pt-BR"/>
              </w:rPr>
              <w:t xml:space="preserve">) </w:t>
            </w:r>
            <w:proofErr w:type="gramStart"/>
            <w:r w:rsidR="004D5883" w:rsidRPr="00F16283">
              <w:rPr>
                <w:rFonts w:ascii="Times New Roman" w:eastAsia="Times New Roman" w:hAnsi="Times New Roman" w:cs="Times New Roman"/>
                <w:b/>
                <w:bCs/>
                <w:sz w:val="27"/>
                <w:szCs w:val="27"/>
                <w:lang w:eastAsia="pt-BR"/>
              </w:rPr>
              <w:t>( </w:t>
            </w:r>
            <w:r w:rsidR="00D5697C" w:rsidRPr="00F16283">
              <w:rPr>
                <w:rFonts w:ascii="Times New Roman" w:eastAsia="Times New Roman" w:hAnsi="Times New Roman" w:cs="Times New Roman"/>
                <w:b/>
                <w:bCs/>
                <w:sz w:val="27"/>
                <w:szCs w:val="27"/>
                <w:lang w:eastAsia="pt-BR"/>
              </w:rPr>
              <w:t xml:space="preserve"> </w:t>
            </w:r>
            <w:proofErr w:type="gramEnd"/>
            <w:r w:rsidR="00D5697C" w:rsidRPr="00F16283">
              <w:rPr>
                <w:rFonts w:ascii="Times New Roman" w:eastAsia="Times New Roman" w:hAnsi="Times New Roman" w:cs="Times New Roman"/>
                <w:b/>
                <w:bCs/>
                <w:sz w:val="27"/>
                <w:szCs w:val="27"/>
                <w:lang w:eastAsia="pt-BR"/>
              </w:rPr>
              <w:t xml:space="preserve"> </w:t>
            </w:r>
            <w:r w:rsidR="004D5883" w:rsidRPr="00F16283">
              <w:rPr>
                <w:rFonts w:ascii="Times New Roman" w:eastAsia="Times New Roman" w:hAnsi="Times New Roman" w:cs="Times New Roman"/>
                <w:b/>
                <w:bCs/>
                <w:sz w:val="27"/>
                <w:szCs w:val="27"/>
                <w:lang w:eastAsia="pt-BR"/>
              </w:rPr>
              <w:t xml:space="preserve">) Parcelamento de sanção pecuniária sobre o valor consolidado </w:t>
            </w:r>
            <w:r w:rsidR="00B95E55" w:rsidRPr="00F16283">
              <w:rPr>
                <w:rFonts w:ascii="Times New Roman" w:eastAsia="Times New Roman" w:hAnsi="Times New Roman" w:cs="Times New Roman"/>
                <w:b/>
                <w:bCs/>
                <w:sz w:val="27"/>
                <w:szCs w:val="27"/>
                <w:lang w:eastAsia="pt-BR"/>
              </w:rPr>
              <w:t>em Análise Preliminar</w:t>
            </w:r>
            <w:r w:rsidR="004D5883" w:rsidRPr="00F16283">
              <w:rPr>
                <w:rFonts w:ascii="Times New Roman" w:eastAsia="Times New Roman" w:hAnsi="Times New Roman" w:cs="Times New Roman"/>
                <w:b/>
                <w:bCs/>
                <w:sz w:val="27"/>
                <w:szCs w:val="27"/>
                <w:lang w:eastAsia="pt-BR"/>
              </w:rPr>
              <w:t xml:space="preserve">, nos termos do </w:t>
            </w:r>
            <w:r w:rsidR="00B34919" w:rsidRPr="00F16283">
              <w:rPr>
                <w:rFonts w:ascii="Times New Roman" w:eastAsia="Times New Roman" w:hAnsi="Times New Roman" w:cs="Times New Roman"/>
                <w:b/>
                <w:bCs/>
                <w:sz w:val="27"/>
                <w:szCs w:val="27"/>
                <w:lang w:eastAsia="pt-BR"/>
              </w:rPr>
              <w:t>inciso II (§ 1º) do art. 98-A do Decreto nº 6.514, de 22 de julho de 2008</w:t>
            </w:r>
            <w:r w:rsidR="001049B0" w:rsidRPr="00F16283">
              <w:rPr>
                <w:rFonts w:ascii="Times New Roman" w:eastAsia="Times New Roman" w:hAnsi="Times New Roman" w:cs="Times New Roman"/>
                <w:b/>
                <w:bCs/>
                <w:sz w:val="27"/>
                <w:szCs w:val="27"/>
                <w:lang w:eastAsia="pt-BR"/>
              </w:rPr>
              <w:t>.</w:t>
            </w:r>
          </w:p>
          <w:p w14:paraId="0FB63780" w14:textId="0C6D5206" w:rsidR="004D5883" w:rsidRPr="00F16283" w:rsidRDefault="004D5883" w:rsidP="00597860">
            <w:pPr>
              <w:spacing w:before="100" w:beforeAutospacing="1" w:after="100" w:afterAutospacing="1" w:line="240" w:lineRule="auto"/>
              <w:jc w:val="both"/>
              <w:rPr>
                <w:rFonts w:ascii="Times New Roman" w:eastAsia="Times New Roman" w:hAnsi="Times New Roman" w:cs="Times New Roman"/>
                <w:sz w:val="27"/>
                <w:szCs w:val="27"/>
                <w:lang w:eastAsia="pt-BR"/>
              </w:rPr>
            </w:pPr>
            <w:r w:rsidRPr="00F16283">
              <w:rPr>
                <w:rFonts w:ascii="Times New Roman" w:eastAsia="Times New Roman" w:hAnsi="Times New Roman" w:cs="Times New Roman"/>
                <w:b/>
                <w:bCs/>
                <w:sz w:val="27"/>
                <w:szCs w:val="27"/>
                <w:lang w:eastAsia="pt-BR"/>
              </w:rPr>
              <w:t>Quantidade de parcelas máxima</w:t>
            </w:r>
            <w:r w:rsidR="00597860" w:rsidRPr="00F16283">
              <w:rPr>
                <w:rFonts w:ascii="Times New Roman" w:eastAsia="Times New Roman" w:hAnsi="Times New Roman" w:cs="Times New Roman"/>
                <w:b/>
                <w:bCs/>
                <w:sz w:val="27"/>
                <w:szCs w:val="27"/>
                <w:lang w:eastAsia="pt-BR"/>
              </w:rPr>
              <w:t xml:space="preserve"> </w:t>
            </w:r>
            <w:r w:rsidRPr="00F16283">
              <w:rPr>
                <w:rFonts w:ascii="Times New Roman" w:eastAsia="Times New Roman" w:hAnsi="Times New Roman" w:cs="Times New Roman"/>
                <w:b/>
                <w:bCs/>
                <w:sz w:val="27"/>
                <w:szCs w:val="27"/>
                <w:lang w:eastAsia="pt-BR"/>
              </w:rPr>
              <w:t>pretendi</w:t>
            </w:r>
            <w:r w:rsidR="00BD6756" w:rsidRPr="00F16283">
              <w:rPr>
                <w:rFonts w:ascii="Times New Roman" w:eastAsia="Times New Roman" w:hAnsi="Times New Roman" w:cs="Times New Roman"/>
                <w:b/>
                <w:bCs/>
                <w:sz w:val="27"/>
                <w:szCs w:val="27"/>
                <w:lang w:eastAsia="pt-BR"/>
              </w:rPr>
              <w:t xml:space="preserve">das </w:t>
            </w:r>
            <w:r w:rsidR="00597860" w:rsidRPr="00F16283">
              <w:rPr>
                <w:rFonts w:ascii="Times New Roman" w:eastAsia="Times New Roman" w:hAnsi="Times New Roman" w:cs="Times New Roman"/>
                <w:sz w:val="27"/>
                <w:szCs w:val="27"/>
                <w:lang w:eastAsia="pt-BR"/>
              </w:rPr>
              <w:t>__</w:t>
            </w:r>
            <w:r w:rsidR="006404D4" w:rsidRPr="00F16283">
              <w:rPr>
                <w:rFonts w:ascii="Times New Roman" w:eastAsia="Times New Roman" w:hAnsi="Times New Roman" w:cs="Times New Roman"/>
                <w:sz w:val="27"/>
                <w:szCs w:val="27"/>
                <w:lang w:eastAsia="pt-BR"/>
              </w:rPr>
              <w:t>____</w:t>
            </w:r>
            <w:r w:rsidRPr="00F16283">
              <w:rPr>
                <w:rFonts w:ascii="Times New Roman" w:eastAsia="Times New Roman" w:hAnsi="Times New Roman" w:cs="Times New Roman"/>
                <w:sz w:val="27"/>
                <w:szCs w:val="27"/>
                <w:lang w:eastAsia="pt-BR"/>
              </w:rPr>
              <w:t> </w:t>
            </w:r>
            <w:r w:rsidR="00FF57DB" w:rsidRPr="00F16283">
              <w:rPr>
                <w:rFonts w:ascii="Times New Roman" w:eastAsia="Times New Roman" w:hAnsi="Times New Roman" w:cs="Times New Roman"/>
                <w:sz w:val="27"/>
                <w:szCs w:val="27"/>
                <w:lang w:eastAsia="pt-BR"/>
              </w:rPr>
              <w:t>[</w:t>
            </w:r>
            <w:r w:rsidRPr="00F16283">
              <w:rPr>
                <w:rFonts w:ascii="Times New Roman" w:eastAsia="Times New Roman" w:hAnsi="Times New Roman" w:cs="Times New Roman"/>
                <w:sz w:val="27"/>
                <w:szCs w:val="27"/>
                <w:lang w:eastAsia="pt-BR"/>
              </w:rPr>
              <w:t xml:space="preserve">o valor poderá ser parcelado em até 60 vezes de modo que o valor de cada parcela não poderá ser inferior a R$ 200,00 (duzentos reais), se pessoa jurídica; e R$ 50,00 (cinquenta reais), se pessoa física, conforme art. 109 da Instrução Normativa Conjunta </w:t>
            </w:r>
            <w:r w:rsidR="001049B0" w:rsidRPr="00F16283">
              <w:rPr>
                <w:rFonts w:ascii="Times New Roman" w:eastAsia="Times New Roman" w:hAnsi="Times New Roman" w:cs="Times New Roman"/>
                <w:sz w:val="27"/>
                <w:szCs w:val="27"/>
                <w:lang w:eastAsia="pt-BR"/>
              </w:rPr>
              <w:t>nº 1, de 12 de abril de 2021</w:t>
            </w:r>
            <w:r w:rsidR="00FF57DB" w:rsidRPr="00F16283">
              <w:rPr>
                <w:rFonts w:ascii="Times New Roman" w:eastAsia="Times New Roman" w:hAnsi="Times New Roman" w:cs="Times New Roman"/>
                <w:sz w:val="27"/>
                <w:szCs w:val="27"/>
                <w:lang w:eastAsia="pt-BR"/>
              </w:rPr>
              <w:t>]</w:t>
            </w:r>
            <w:r w:rsidRPr="00F16283">
              <w:rPr>
                <w:rFonts w:ascii="Times New Roman" w:eastAsia="Times New Roman" w:hAnsi="Times New Roman" w:cs="Times New Roman"/>
                <w:sz w:val="27"/>
                <w:szCs w:val="27"/>
                <w:lang w:eastAsia="pt-BR"/>
              </w:rPr>
              <w:t>.</w:t>
            </w:r>
          </w:p>
          <w:p w14:paraId="1F8C37AF" w14:textId="001E28EF" w:rsidR="00AC6136" w:rsidRPr="00F16283" w:rsidRDefault="00AC6136" w:rsidP="00597860">
            <w:pPr>
              <w:spacing w:before="100" w:beforeAutospacing="1" w:after="100" w:afterAutospacing="1" w:line="240" w:lineRule="auto"/>
              <w:jc w:val="both"/>
              <w:rPr>
                <w:rFonts w:ascii="Times New Roman" w:eastAsia="Times New Roman" w:hAnsi="Times New Roman" w:cs="Times New Roman"/>
                <w:sz w:val="27"/>
                <w:szCs w:val="27"/>
                <w:lang w:eastAsia="pt-BR"/>
              </w:rPr>
            </w:pPr>
            <w:r w:rsidRPr="00F16283">
              <w:rPr>
                <w:rFonts w:ascii="Times New Roman" w:eastAsia="Times New Roman" w:hAnsi="Times New Roman" w:cs="Times New Roman"/>
                <w:sz w:val="27"/>
                <w:szCs w:val="27"/>
                <w:lang w:eastAsia="pt-BR"/>
              </w:rPr>
              <w:t xml:space="preserve">Caso </w:t>
            </w:r>
            <w:r w:rsidR="00D81298" w:rsidRPr="00F16283">
              <w:rPr>
                <w:rFonts w:ascii="Times New Roman" w:eastAsia="Times New Roman" w:hAnsi="Times New Roman" w:cs="Times New Roman"/>
                <w:sz w:val="27"/>
                <w:szCs w:val="27"/>
                <w:lang w:eastAsia="pt-BR"/>
              </w:rPr>
              <w:t xml:space="preserve">o quantitativo de parcelas informado não possa ser efetivado, em razão das regras descritas, o </w:t>
            </w:r>
            <w:r w:rsidR="00743CC0" w:rsidRPr="00F16283">
              <w:rPr>
                <w:rFonts w:ascii="Times New Roman" w:eastAsia="Times New Roman" w:hAnsi="Times New Roman" w:cs="Times New Roman"/>
                <w:sz w:val="27"/>
                <w:szCs w:val="27"/>
                <w:lang w:eastAsia="pt-BR"/>
              </w:rPr>
              <w:t>T</w:t>
            </w:r>
            <w:r w:rsidR="00D81298" w:rsidRPr="00F16283">
              <w:rPr>
                <w:rFonts w:ascii="Times New Roman" w:eastAsia="Times New Roman" w:hAnsi="Times New Roman" w:cs="Times New Roman"/>
                <w:sz w:val="27"/>
                <w:szCs w:val="27"/>
                <w:lang w:eastAsia="pt-BR"/>
              </w:rPr>
              <w:t xml:space="preserve">ermo de </w:t>
            </w:r>
            <w:r w:rsidR="00743CC0" w:rsidRPr="00F16283">
              <w:rPr>
                <w:rFonts w:ascii="Times New Roman" w:eastAsia="Times New Roman" w:hAnsi="Times New Roman" w:cs="Times New Roman"/>
                <w:sz w:val="27"/>
                <w:szCs w:val="27"/>
                <w:lang w:eastAsia="pt-BR"/>
              </w:rPr>
              <w:t>P</w:t>
            </w:r>
            <w:r w:rsidR="00D81298" w:rsidRPr="00F16283">
              <w:rPr>
                <w:rFonts w:ascii="Times New Roman" w:eastAsia="Times New Roman" w:hAnsi="Times New Roman" w:cs="Times New Roman"/>
                <w:sz w:val="27"/>
                <w:szCs w:val="27"/>
                <w:lang w:eastAsia="pt-BR"/>
              </w:rPr>
              <w:t>arcelamento</w:t>
            </w:r>
            <w:r w:rsidR="00743CC0" w:rsidRPr="00F16283">
              <w:rPr>
                <w:rFonts w:ascii="Times New Roman" w:eastAsia="Times New Roman" w:hAnsi="Times New Roman" w:cs="Times New Roman"/>
                <w:sz w:val="27"/>
                <w:szCs w:val="27"/>
                <w:lang w:eastAsia="pt-BR"/>
              </w:rPr>
              <w:t>,</w:t>
            </w:r>
            <w:r w:rsidR="00D81298" w:rsidRPr="00F16283">
              <w:rPr>
                <w:rFonts w:ascii="Times New Roman" w:eastAsia="Times New Roman" w:hAnsi="Times New Roman" w:cs="Times New Roman"/>
                <w:sz w:val="27"/>
                <w:szCs w:val="27"/>
                <w:lang w:eastAsia="pt-BR"/>
              </w:rPr>
              <w:t xml:space="preserve"> </w:t>
            </w:r>
            <w:r w:rsidR="00743CC0" w:rsidRPr="00F16283">
              <w:rPr>
                <w:rFonts w:ascii="Times New Roman" w:eastAsia="Times New Roman" w:hAnsi="Times New Roman" w:cs="Times New Roman"/>
                <w:sz w:val="27"/>
                <w:szCs w:val="27"/>
                <w:lang w:eastAsia="pt-BR"/>
              </w:rPr>
              <w:t xml:space="preserve">que acompanha o Termo de Conciliação sem Audiência, </w:t>
            </w:r>
            <w:r w:rsidR="00D81298" w:rsidRPr="00F16283">
              <w:rPr>
                <w:rFonts w:ascii="Times New Roman" w:eastAsia="Times New Roman" w:hAnsi="Times New Roman" w:cs="Times New Roman"/>
                <w:sz w:val="27"/>
                <w:szCs w:val="27"/>
                <w:lang w:eastAsia="pt-BR"/>
              </w:rPr>
              <w:t>será emitido no quantitativo máximo de parcelas permitidas para o caso em análise.</w:t>
            </w:r>
          </w:p>
        </w:tc>
      </w:tr>
      <w:tr w:rsidR="00F16283" w:rsidRPr="00F16283" w14:paraId="64DEE1D1" w14:textId="77777777" w:rsidTr="58F04CB4">
        <w:trPr>
          <w:tblCellSpacing w:w="7" w:type="dxa"/>
        </w:trPr>
        <w:tc>
          <w:tcPr>
            <w:tcW w:w="4986" w:type="pct"/>
            <w:gridSpan w:val="5"/>
            <w:tcBorders>
              <w:top w:val="outset" w:sz="6" w:space="0" w:color="auto"/>
              <w:left w:val="outset" w:sz="6" w:space="0" w:color="auto"/>
              <w:bottom w:val="outset" w:sz="6" w:space="0" w:color="auto"/>
              <w:right w:val="outset" w:sz="6" w:space="0" w:color="auto"/>
            </w:tcBorders>
            <w:vAlign w:val="center"/>
          </w:tcPr>
          <w:p w14:paraId="0729AD02" w14:textId="0B5C769A" w:rsidR="00081F39" w:rsidRPr="00F16283" w:rsidRDefault="00081F39" w:rsidP="00597860">
            <w:pPr>
              <w:spacing w:before="100" w:beforeAutospacing="1" w:after="100" w:afterAutospacing="1" w:line="240" w:lineRule="auto"/>
              <w:jc w:val="both"/>
              <w:rPr>
                <w:rFonts w:ascii="Times New Roman" w:eastAsia="Times New Roman" w:hAnsi="Times New Roman" w:cs="Times New Roman"/>
                <w:b/>
                <w:bCs/>
                <w:sz w:val="27"/>
                <w:szCs w:val="27"/>
                <w:lang w:eastAsia="pt-BR"/>
              </w:rPr>
            </w:pPr>
            <w:r w:rsidRPr="00F16283">
              <w:rPr>
                <w:rFonts w:ascii="Times New Roman" w:eastAsia="Times New Roman" w:hAnsi="Times New Roman" w:cs="Times New Roman"/>
                <w:b/>
                <w:bCs/>
                <w:sz w:val="27"/>
                <w:szCs w:val="27"/>
                <w:lang w:eastAsia="pt-BR"/>
              </w:rPr>
              <w:t>OBS</w:t>
            </w:r>
            <w:r w:rsidR="00FF57DB" w:rsidRPr="00F16283">
              <w:rPr>
                <w:rFonts w:ascii="Times New Roman" w:eastAsia="Times New Roman" w:hAnsi="Times New Roman" w:cs="Times New Roman"/>
                <w:b/>
                <w:bCs/>
                <w:sz w:val="27"/>
                <w:szCs w:val="27"/>
                <w:vertAlign w:val="superscript"/>
                <w:lang w:eastAsia="pt-BR"/>
              </w:rPr>
              <w:t>1</w:t>
            </w:r>
            <w:r w:rsidRPr="00F16283">
              <w:rPr>
                <w:rFonts w:ascii="Times New Roman" w:eastAsia="Times New Roman" w:hAnsi="Times New Roman" w:cs="Times New Roman"/>
                <w:b/>
                <w:bCs/>
                <w:sz w:val="27"/>
                <w:szCs w:val="27"/>
                <w:lang w:eastAsia="pt-BR"/>
              </w:rPr>
              <w:t>: As modalidades de adesão com pagamento à vista (com 30% de desconto) ou parcelamento do débito</w:t>
            </w:r>
            <w:r w:rsidR="00FF57DB" w:rsidRPr="00F16283">
              <w:rPr>
                <w:rFonts w:ascii="Times New Roman" w:eastAsia="Times New Roman" w:hAnsi="Times New Roman" w:cs="Times New Roman"/>
                <w:b/>
                <w:bCs/>
                <w:sz w:val="27"/>
                <w:szCs w:val="27"/>
                <w:lang w:eastAsia="pt-BR"/>
              </w:rPr>
              <w:t xml:space="preserve"> serão efetivadas mediante quitação de GRU, em guia única ou guias emitidas mensalmente pelo autuado em caso de parcelamento.</w:t>
            </w:r>
          </w:p>
        </w:tc>
      </w:tr>
      <w:tr w:rsidR="00F16283" w:rsidRPr="00F16283" w14:paraId="6190B4C6" w14:textId="77777777" w:rsidTr="58F04CB4">
        <w:trPr>
          <w:tblCellSpacing w:w="7" w:type="dxa"/>
        </w:trPr>
        <w:tc>
          <w:tcPr>
            <w:tcW w:w="4986" w:type="pct"/>
            <w:gridSpan w:val="5"/>
            <w:tcBorders>
              <w:top w:val="outset" w:sz="6" w:space="0" w:color="auto"/>
              <w:left w:val="outset" w:sz="6" w:space="0" w:color="auto"/>
              <w:bottom w:val="outset" w:sz="6" w:space="0" w:color="auto"/>
              <w:right w:val="outset" w:sz="6" w:space="0" w:color="auto"/>
            </w:tcBorders>
            <w:vAlign w:val="center"/>
            <w:hideMark/>
          </w:tcPr>
          <w:p w14:paraId="129186B5" w14:textId="0BC2C00F" w:rsidR="004D5883" w:rsidRPr="00F16283" w:rsidRDefault="006404D4" w:rsidP="00597860">
            <w:pPr>
              <w:spacing w:before="100" w:beforeAutospacing="1" w:after="100" w:afterAutospacing="1" w:line="240" w:lineRule="auto"/>
              <w:jc w:val="both"/>
              <w:rPr>
                <w:rFonts w:ascii="Times New Roman" w:eastAsia="Times New Roman" w:hAnsi="Times New Roman" w:cs="Times New Roman"/>
                <w:b/>
                <w:bCs/>
                <w:sz w:val="27"/>
                <w:szCs w:val="27"/>
                <w:lang w:eastAsia="pt-BR"/>
              </w:rPr>
            </w:pPr>
            <w:r w:rsidRPr="00F16283">
              <w:rPr>
                <w:rFonts w:ascii="Times New Roman" w:eastAsia="Times New Roman" w:hAnsi="Times New Roman" w:cs="Times New Roman"/>
                <w:b/>
                <w:bCs/>
                <w:sz w:val="27"/>
                <w:szCs w:val="27"/>
                <w:lang w:eastAsia="pt-BR"/>
              </w:rPr>
              <w:t>C</w:t>
            </w:r>
            <w:r w:rsidR="004D5883" w:rsidRPr="00F16283">
              <w:rPr>
                <w:rFonts w:ascii="Times New Roman" w:eastAsia="Times New Roman" w:hAnsi="Times New Roman" w:cs="Times New Roman"/>
                <w:b/>
                <w:bCs/>
                <w:sz w:val="27"/>
                <w:szCs w:val="27"/>
                <w:lang w:eastAsia="pt-BR"/>
              </w:rPr>
              <w:t xml:space="preserve">) (   ) Conversão </w:t>
            </w:r>
            <w:r w:rsidR="003C1375" w:rsidRPr="00F16283">
              <w:rPr>
                <w:rFonts w:ascii="Times New Roman" w:eastAsia="Times New Roman" w:hAnsi="Times New Roman" w:cs="Times New Roman"/>
                <w:b/>
                <w:bCs/>
                <w:sz w:val="27"/>
                <w:szCs w:val="27"/>
                <w:lang w:eastAsia="pt-BR"/>
              </w:rPr>
              <w:t xml:space="preserve">direta </w:t>
            </w:r>
            <w:r w:rsidR="004D5883" w:rsidRPr="00F16283">
              <w:rPr>
                <w:rFonts w:ascii="Times New Roman" w:eastAsia="Times New Roman" w:hAnsi="Times New Roman" w:cs="Times New Roman"/>
                <w:b/>
                <w:bCs/>
                <w:sz w:val="27"/>
                <w:szCs w:val="27"/>
                <w:lang w:eastAsia="pt-BR"/>
              </w:rPr>
              <w:t xml:space="preserve">de multa (com </w:t>
            </w:r>
            <w:r w:rsidR="00D81298" w:rsidRPr="00F16283">
              <w:rPr>
                <w:rFonts w:ascii="Times New Roman" w:eastAsia="Times New Roman" w:hAnsi="Times New Roman" w:cs="Times New Roman"/>
                <w:b/>
                <w:bCs/>
                <w:sz w:val="27"/>
                <w:szCs w:val="27"/>
                <w:lang w:eastAsia="pt-BR"/>
              </w:rPr>
              <w:t xml:space="preserve">até </w:t>
            </w:r>
            <w:r w:rsidR="004D5883" w:rsidRPr="00F16283">
              <w:rPr>
                <w:rFonts w:ascii="Times New Roman" w:eastAsia="Times New Roman" w:hAnsi="Times New Roman" w:cs="Times New Roman"/>
                <w:b/>
                <w:bCs/>
                <w:sz w:val="27"/>
                <w:szCs w:val="27"/>
                <w:lang w:eastAsia="pt-BR"/>
              </w:rPr>
              <w:t xml:space="preserve">60% de desconto) em serviços de preservação, melhoria e recuperação da qualidade do meio ambiente, nos termos do </w:t>
            </w:r>
            <w:r w:rsidR="00B34919" w:rsidRPr="00F16283">
              <w:rPr>
                <w:rFonts w:ascii="Times New Roman" w:eastAsia="Times New Roman" w:hAnsi="Times New Roman" w:cs="Times New Roman"/>
                <w:b/>
                <w:bCs/>
                <w:sz w:val="27"/>
                <w:szCs w:val="27"/>
                <w:lang w:eastAsia="pt-BR"/>
              </w:rPr>
              <w:t>inciso II (§ 1º) do art. 98-A do Decreto nº 6.514, de 22 de julho de 2008</w:t>
            </w:r>
            <w:r w:rsidR="004D5883" w:rsidRPr="00F16283">
              <w:rPr>
                <w:rFonts w:ascii="Times New Roman" w:eastAsia="Times New Roman" w:hAnsi="Times New Roman" w:cs="Times New Roman"/>
                <w:b/>
                <w:bCs/>
                <w:sz w:val="27"/>
                <w:szCs w:val="27"/>
                <w:lang w:eastAsia="pt-BR"/>
              </w:rPr>
              <w:t>, na modalidade de execução direta</w:t>
            </w:r>
            <w:r w:rsidR="004D5883" w:rsidRPr="00F16283">
              <w:rPr>
                <w:rFonts w:ascii="Times New Roman" w:eastAsia="Times New Roman" w:hAnsi="Times New Roman" w:cs="Times New Roman"/>
                <w:sz w:val="27"/>
                <w:szCs w:val="27"/>
                <w:lang w:eastAsia="pt-BR"/>
              </w:rPr>
              <w:t xml:space="preserve"> - Adesão ao Projeto de Conversão de Multas para atendimento das necessidades básicas dos Centros de Triagem de Animais Silvestres do Ibama.</w:t>
            </w:r>
          </w:p>
          <w:p w14:paraId="2EB1CE04" w14:textId="44035497" w:rsidR="00D81298" w:rsidRPr="00F16283" w:rsidRDefault="00581F08" w:rsidP="00597860">
            <w:pPr>
              <w:spacing w:before="100" w:beforeAutospacing="1" w:after="100" w:afterAutospacing="1" w:line="240" w:lineRule="auto"/>
              <w:jc w:val="both"/>
              <w:rPr>
                <w:rFonts w:ascii="Times New Roman" w:eastAsia="Times New Roman" w:hAnsi="Times New Roman" w:cs="Times New Roman"/>
                <w:sz w:val="27"/>
                <w:szCs w:val="27"/>
                <w:lang w:eastAsia="pt-BR"/>
              </w:rPr>
            </w:pPr>
            <w:r w:rsidRPr="00F16283">
              <w:rPr>
                <w:rFonts w:ascii="Times New Roman" w:eastAsia="Times New Roman" w:hAnsi="Times New Roman" w:cs="Times New Roman"/>
                <w:sz w:val="27"/>
                <w:szCs w:val="27"/>
                <w:lang w:eastAsia="pt-BR"/>
              </w:rPr>
              <w:t>Informo minha preferência para atendimento das necessidades do CETAS do Estado de(a) ______</w:t>
            </w:r>
            <w:r w:rsidR="002E2A33" w:rsidRPr="00F16283">
              <w:rPr>
                <w:rFonts w:ascii="Times New Roman" w:eastAsia="Times New Roman" w:hAnsi="Times New Roman" w:cs="Times New Roman"/>
                <w:sz w:val="27"/>
                <w:szCs w:val="27"/>
                <w:lang w:eastAsia="pt-BR"/>
              </w:rPr>
              <w:t>___________________________________________</w:t>
            </w:r>
            <w:r w:rsidRPr="00F16283">
              <w:rPr>
                <w:rFonts w:ascii="Times New Roman" w:eastAsia="Times New Roman" w:hAnsi="Times New Roman" w:cs="Times New Roman"/>
                <w:sz w:val="27"/>
                <w:szCs w:val="27"/>
                <w:lang w:eastAsia="pt-BR"/>
              </w:rPr>
              <w:t>__</w:t>
            </w:r>
          </w:p>
          <w:p w14:paraId="73E98B44" w14:textId="49A49CBA" w:rsidR="004D5883" w:rsidRPr="00F16283" w:rsidRDefault="00743CC0" w:rsidP="00597860">
            <w:pPr>
              <w:spacing w:before="100" w:beforeAutospacing="1" w:after="100" w:afterAutospacing="1" w:line="240" w:lineRule="auto"/>
              <w:jc w:val="both"/>
              <w:rPr>
                <w:rFonts w:ascii="Times New Roman" w:eastAsia="Times New Roman" w:hAnsi="Times New Roman" w:cs="Times New Roman"/>
                <w:sz w:val="27"/>
                <w:szCs w:val="27"/>
                <w:lang w:eastAsia="pt-BR"/>
              </w:rPr>
            </w:pPr>
            <w:r w:rsidRPr="00F16283">
              <w:rPr>
                <w:rFonts w:ascii="Times New Roman" w:eastAsia="Times New Roman" w:hAnsi="Times New Roman" w:cs="Times New Roman"/>
                <w:sz w:val="27"/>
                <w:szCs w:val="27"/>
                <w:lang w:eastAsia="pt-BR"/>
              </w:rPr>
              <w:t xml:space="preserve">Para este tipo de adesão se faz necessário, além de firmar Termo de Conciliação sem Audiência, assinar e se comprometer com o cumprimento do Termo de Compromisso de Conversão de Multas – TCCM, o qual descreverá os insumos a serem entregues, bem como aspectos inerentes a sua concretização. </w:t>
            </w:r>
          </w:p>
        </w:tc>
      </w:tr>
      <w:tr w:rsidR="00F16283" w:rsidRPr="00F16283" w14:paraId="7A06484F" w14:textId="77777777" w:rsidTr="58F04CB4">
        <w:trPr>
          <w:tblCellSpacing w:w="7" w:type="dxa"/>
        </w:trPr>
        <w:tc>
          <w:tcPr>
            <w:tcW w:w="4986" w:type="pct"/>
            <w:gridSpan w:val="5"/>
            <w:tcBorders>
              <w:top w:val="outset" w:sz="6" w:space="0" w:color="auto"/>
              <w:left w:val="outset" w:sz="6" w:space="0" w:color="auto"/>
              <w:bottom w:val="outset" w:sz="6" w:space="0" w:color="auto"/>
              <w:right w:val="outset" w:sz="6" w:space="0" w:color="auto"/>
            </w:tcBorders>
            <w:vAlign w:val="center"/>
            <w:hideMark/>
          </w:tcPr>
          <w:p w14:paraId="3744C551" w14:textId="2E9DA5A3" w:rsidR="004D5883" w:rsidRPr="00F16283" w:rsidRDefault="1BF39E57" w:rsidP="2D59FA29">
            <w:pPr>
              <w:spacing w:before="100" w:beforeAutospacing="1" w:after="100" w:afterAutospacing="1"/>
              <w:jc w:val="both"/>
              <w:rPr>
                <w:rFonts w:ascii="Times New Roman" w:eastAsia="Times New Roman" w:hAnsi="Times New Roman" w:cs="Times New Roman"/>
                <w:sz w:val="27"/>
                <w:szCs w:val="27"/>
                <w:lang w:eastAsia="pt-BR"/>
              </w:rPr>
            </w:pPr>
            <w:r w:rsidRPr="58F04CB4">
              <w:rPr>
                <w:rFonts w:ascii="Times New Roman" w:eastAsia="Times New Roman" w:hAnsi="Times New Roman" w:cs="Times New Roman"/>
                <w:b/>
                <w:bCs/>
                <w:sz w:val="27"/>
                <w:szCs w:val="27"/>
                <w:lang w:eastAsia="pt-BR"/>
              </w:rPr>
              <w:t xml:space="preserve">D. </w:t>
            </w:r>
            <w:r w:rsidRPr="58F04CB4">
              <w:rPr>
                <w:rFonts w:ascii="Calibri" w:eastAsia="Calibri" w:hAnsi="Calibri" w:cs="Calibri"/>
                <w:b/>
                <w:bCs/>
                <w:color w:val="000000" w:themeColor="text1"/>
              </w:rPr>
              <w:t xml:space="preserve">(   </w:t>
            </w:r>
            <w:r w:rsidR="00C75D96">
              <w:rPr>
                <w:rFonts w:ascii="Calibri" w:eastAsia="Calibri" w:hAnsi="Calibri" w:cs="Calibri"/>
                <w:b/>
                <w:bCs/>
                <w:color w:val="000000" w:themeColor="text1"/>
              </w:rPr>
              <w:t xml:space="preserve">) </w:t>
            </w:r>
            <w:r w:rsidR="00C75D96" w:rsidRPr="00F16283">
              <w:rPr>
                <w:rFonts w:ascii="Times New Roman" w:eastAsia="Times New Roman" w:hAnsi="Times New Roman" w:cs="Times New Roman"/>
                <w:b/>
                <w:bCs/>
                <w:sz w:val="27"/>
                <w:szCs w:val="27"/>
                <w:lang w:eastAsia="pt-BR"/>
              </w:rPr>
              <w:t xml:space="preserve">Conversão direta de multa (com até 60% de desconto) em serviços de preservação, melhoria e recuperação da qualidade do meio ambiente, nos termos do </w:t>
            </w:r>
            <w:r w:rsidR="00C75D96" w:rsidRPr="00F16283">
              <w:rPr>
                <w:rFonts w:ascii="Times New Roman" w:eastAsia="Times New Roman" w:hAnsi="Times New Roman" w:cs="Times New Roman"/>
                <w:b/>
                <w:bCs/>
                <w:sz w:val="27"/>
                <w:szCs w:val="27"/>
                <w:lang w:eastAsia="pt-BR"/>
              </w:rPr>
              <w:lastRenderedPageBreak/>
              <w:t>inciso II (§ 1º) do art. 98-A do Decreto nº 6.514, de 22 de julho de 2008, na modalidade de execução direta</w:t>
            </w:r>
            <w:r w:rsidR="00C75D96" w:rsidRPr="00F16283">
              <w:rPr>
                <w:rFonts w:ascii="Times New Roman" w:eastAsia="Times New Roman" w:hAnsi="Times New Roman" w:cs="Times New Roman"/>
                <w:sz w:val="27"/>
                <w:szCs w:val="27"/>
                <w:lang w:eastAsia="pt-BR"/>
              </w:rPr>
              <w:t xml:space="preserve"> </w:t>
            </w:r>
            <w:r w:rsidR="00C75D96">
              <w:rPr>
                <w:rFonts w:ascii="Times New Roman" w:eastAsia="Times New Roman" w:hAnsi="Times New Roman" w:cs="Times New Roman"/>
                <w:b/>
                <w:bCs/>
                <w:sz w:val="27"/>
                <w:szCs w:val="27"/>
                <w:lang w:eastAsia="pt-BR"/>
              </w:rPr>
              <w:t xml:space="preserve">- </w:t>
            </w:r>
            <w:r w:rsidRPr="58F04CB4">
              <w:rPr>
                <w:rFonts w:ascii="Times New Roman" w:eastAsia="Times New Roman" w:hAnsi="Times New Roman" w:cs="Times New Roman"/>
                <w:sz w:val="27"/>
                <w:szCs w:val="27"/>
                <w:lang w:eastAsia="pt-BR"/>
              </w:rPr>
              <w:t>Adesão ao Projeto de Conversão de Multas para atendimento das necessidades do Programa Quelônios da Amazônia (PQA))</w:t>
            </w:r>
          </w:p>
          <w:p w14:paraId="0845D4ED" w14:textId="65482A5F" w:rsidR="004D5883" w:rsidRPr="00F16283" w:rsidRDefault="004D5883" w:rsidP="2D59FA29">
            <w:pPr>
              <w:spacing w:before="100" w:beforeAutospacing="1" w:after="100" w:afterAutospacing="1" w:line="240" w:lineRule="auto"/>
              <w:jc w:val="both"/>
              <w:rPr>
                <w:rFonts w:ascii="Times New Roman" w:eastAsia="Times New Roman" w:hAnsi="Times New Roman" w:cs="Times New Roman"/>
                <w:sz w:val="27"/>
                <w:szCs w:val="27"/>
                <w:lang w:eastAsia="pt-BR"/>
              </w:rPr>
            </w:pPr>
          </w:p>
        </w:tc>
      </w:tr>
      <w:tr w:rsidR="00F16283" w:rsidRPr="00F16283" w14:paraId="03494524" w14:textId="77777777" w:rsidTr="58F04CB4">
        <w:trPr>
          <w:tblCellSpacing w:w="7" w:type="dxa"/>
        </w:trPr>
        <w:tc>
          <w:tcPr>
            <w:tcW w:w="4986" w:type="pct"/>
            <w:gridSpan w:val="5"/>
            <w:tcBorders>
              <w:top w:val="outset" w:sz="6" w:space="0" w:color="auto"/>
              <w:left w:val="outset" w:sz="6" w:space="0" w:color="auto"/>
              <w:bottom w:val="outset" w:sz="6" w:space="0" w:color="auto"/>
              <w:right w:val="outset" w:sz="6" w:space="0" w:color="auto"/>
            </w:tcBorders>
            <w:vAlign w:val="center"/>
          </w:tcPr>
          <w:p w14:paraId="3FF3B3E6" w14:textId="72E25488" w:rsidR="00FF57DB" w:rsidRPr="00F16283" w:rsidRDefault="00FF57DB" w:rsidP="00597860">
            <w:pPr>
              <w:spacing w:before="100" w:beforeAutospacing="1" w:after="100" w:afterAutospacing="1" w:line="240" w:lineRule="auto"/>
              <w:jc w:val="both"/>
              <w:rPr>
                <w:rFonts w:ascii="Times New Roman" w:eastAsia="Times New Roman" w:hAnsi="Times New Roman" w:cs="Times New Roman"/>
                <w:b/>
                <w:bCs/>
                <w:sz w:val="27"/>
                <w:szCs w:val="27"/>
                <w:lang w:eastAsia="pt-BR"/>
              </w:rPr>
            </w:pPr>
            <w:r w:rsidRPr="00F16283">
              <w:rPr>
                <w:rFonts w:ascii="Times New Roman" w:eastAsia="Times New Roman" w:hAnsi="Times New Roman" w:cs="Times New Roman"/>
                <w:b/>
                <w:bCs/>
                <w:sz w:val="27"/>
                <w:szCs w:val="27"/>
                <w:lang w:eastAsia="pt-BR"/>
              </w:rPr>
              <w:lastRenderedPageBreak/>
              <w:t>OBS</w:t>
            </w:r>
            <w:r w:rsidRPr="00F16283">
              <w:rPr>
                <w:rFonts w:ascii="Times New Roman" w:eastAsia="Times New Roman" w:hAnsi="Times New Roman" w:cs="Times New Roman"/>
                <w:b/>
                <w:bCs/>
                <w:sz w:val="27"/>
                <w:szCs w:val="27"/>
                <w:vertAlign w:val="superscript"/>
                <w:lang w:eastAsia="pt-BR"/>
              </w:rPr>
              <w:t>2</w:t>
            </w:r>
            <w:r w:rsidRPr="00F16283">
              <w:rPr>
                <w:rFonts w:ascii="Times New Roman" w:eastAsia="Times New Roman" w:hAnsi="Times New Roman" w:cs="Times New Roman"/>
                <w:b/>
                <w:bCs/>
                <w:sz w:val="27"/>
                <w:szCs w:val="27"/>
                <w:lang w:eastAsia="pt-BR"/>
              </w:rPr>
              <w:t xml:space="preserve">: Para as modalidades de adesão com conversão de multas, </w:t>
            </w:r>
            <w:r w:rsidR="00B95E55" w:rsidRPr="00F16283">
              <w:rPr>
                <w:rFonts w:ascii="Times New Roman" w:eastAsia="Times New Roman" w:hAnsi="Times New Roman" w:cs="Times New Roman"/>
                <w:b/>
                <w:bCs/>
                <w:sz w:val="27"/>
                <w:szCs w:val="27"/>
                <w:lang w:eastAsia="pt-BR"/>
              </w:rPr>
              <w:t>caso a multa seja do tipo aberta, com intervalo de mínimo e máximo, o desconto não poderá ultrapassar o valor mínimo permitido para o tipo infracional analisado.</w:t>
            </w:r>
          </w:p>
        </w:tc>
      </w:tr>
      <w:tr w:rsidR="00F16283" w:rsidRPr="00F16283" w14:paraId="0A006BD4" w14:textId="77777777" w:rsidTr="58F04CB4">
        <w:trPr>
          <w:trHeight w:val="205"/>
          <w:tblCellSpacing w:w="7" w:type="dxa"/>
        </w:trPr>
        <w:tc>
          <w:tcPr>
            <w:tcW w:w="4986" w:type="pct"/>
            <w:gridSpan w:val="5"/>
            <w:tcBorders>
              <w:top w:val="outset" w:sz="6" w:space="0" w:color="auto"/>
              <w:left w:val="outset" w:sz="6" w:space="0" w:color="auto"/>
              <w:bottom w:val="outset" w:sz="6" w:space="0" w:color="auto"/>
              <w:right w:val="outset" w:sz="6" w:space="0" w:color="auto"/>
            </w:tcBorders>
            <w:vAlign w:val="center"/>
          </w:tcPr>
          <w:p w14:paraId="70D3D788" w14:textId="77777777" w:rsidR="00F02B88" w:rsidRPr="00F16283" w:rsidRDefault="00F02B88" w:rsidP="00597860">
            <w:pPr>
              <w:spacing w:before="100" w:beforeAutospacing="1" w:after="100" w:afterAutospacing="1" w:line="240" w:lineRule="auto"/>
              <w:jc w:val="both"/>
              <w:rPr>
                <w:rFonts w:ascii="Times New Roman" w:eastAsia="Times New Roman" w:hAnsi="Times New Roman" w:cs="Times New Roman"/>
                <w:b/>
                <w:bCs/>
                <w:sz w:val="16"/>
                <w:szCs w:val="16"/>
                <w:lang w:eastAsia="pt-BR"/>
              </w:rPr>
            </w:pPr>
          </w:p>
        </w:tc>
      </w:tr>
      <w:tr w:rsidR="00F16283" w:rsidRPr="00F16283" w14:paraId="1F05DDA8" w14:textId="77777777" w:rsidTr="58F04CB4">
        <w:trPr>
          <w:trHeight w:val="2581"/>
          <w:tblCellSpacing w:w="7" w:type="dxa"/>
        </w:trPr>
        <w:tc>
          <w:tcPr>
            <w:tcW w:w="4986" w:type="pct"/>
            <w:gridSpan w:val="5"/>
            <w:tcBorders>
              <w:top w:val="outset" w:sz="6" w:space="0" w:color="auto"/>
              <w:left w:val="outset" w:sz="6" w:space="0" w:color="auto"/>
              <w:bottom w:val="outset" w:sz="6" w:space="0" w:color="auto"/>
              <w:right w:val="outset" w:sz="6" w:space="0" w:color="auto"/>
            </w:tcBorders>
            <w:vAlign w:val="center"/>
            <w:hideMark/>
          </w:tcPr>
          <w:p w14:paraId="5E10F216" w14:textId="11ECB7F4" w:rsidR="004D5883" w:rsidRPr="00F16283" w:rsidRDefault="004D5883" w:rsidP="005F4BF5">
            <w:pPr>
              <w:pBdr>
                <w:bottom w:val="single" w:sz="4" w:space="1" w:color="auto"/>
              </w:pBdr>
              <w:shd w:val="clear" w:color="auto" w:fill="BFBFBF" w:themeFill="background1" w:themeFillShade="BF"/>
              <w:spacing w:before="100" w:beforeAutospacing="1" w:after="100" w:afterAutospacing="1" w:line="240" w:lineRule="auto"/>
              <w:rPr>
                <w:rFonts w:ascii="Times New Roman" w:eastAsia="Times New Roman" w:hAnsi="Times New Roman" w:cs="Times New Roman"/>
                <w:sz w:val="27"/>
                <w:szCs w:val="27"/>
                <w:lang w:eastAsia="pt-BR"/>
              </w:rPr>
            </w:pPr>
            <w:r w:rsidRPr="00F16283">
              <w:rPr>
                <w:rFonts w:ascii="Times New Roman" w:eastAsia="Times New Roman" w:hAnsi="Times New Roman" w:cs="Times New Roman"/>
                <w:b/>
                <w:bCs/>
                <w:sz w:val="27"/>
                <w:szCs w:val="27"/>
                <w:lang w:eastAsia="pt-BR"/>
              </w:rPr>
              <w:t xml:space="preserve">5. DOCUMENTAÇÃO A </w:t>
            </w:r>
            <w:r w:rsidR="00081F39" w:rsidRPr="00F16283">
              <w:rPr>
                <w:rFonts w:ascii="Times New Roman" w:eastAsia="Times New Roman" w:hAnsi="Times New Roman" w:cs="Times New Roman"/>
                <w:b/>
                <w:bCs/>
                <w:sz w:val="27"/>
                <w:szCs w:val="27"/>
                <w:lang w:eastAsia="pt-BR"/>
              </w:rPr>
              <w:t>SER ANEXADA</w:t>
            </w:r>
            <w:r w:rsidRPr="00F16283">
              <w:rPr>
                <w:rFonts w:ascii="Times New Roman" w:eastAsia="Times New Roman" w:hAnsi="Times New Roman" w:cs="Times New Roman"/>
                <w:b/>
                <w:bCs/>
                <w:sz w:val="27"/>
                <w:szCs w:val="27"/>
                <w:lang w:eastAsia="pt-BR"/>
              </w:rPr>
              <w:t xml:space="preserve"> À SOLICITAÇÃO</w:t>
            </w:r>
            <w:r w:rsidR="005F4BF5" w:rsidRPr="00F16283">
              <w:rPr>
                <w:rFonts w:ascii="Times New Roman" w:eastAsia="Times New Roman" w:hAnsi="Times New Roman" w:cs="Times New Roman"/>
                <w:b/>
                <w:bCs/>
                <w:sz w:val="27"/>
                <w:szCs w:val="27"/>
                <w:lang w:eastAsia="pt-BR"/>
              </w:rPr>
              <w:t>.</w:t>
            </w:r>
          </w:p>
          <w:p w14:paraId="4B242BB4" w14:textId="60ED9AE1" w:rsidR="004D5883" w:rsidRPr="00F16283" w:rsidRDefault="004D5883" w:rsidP="00130ED4">
            <w:pPr>
              <w:spacing w:after="0" w:line="240" w:lineRule="auto"/>
              <w:rPr>
                <w:rFonts w:ascii="Times New Roman" w:eastAsia="Times New Roman" w:hAnsi="Times New Roman" w:cs="Times New Roman"/>
                <w:sz w:val="27"/>
                <w:szCs w:val="27"/>
                <w:lang w:eastAsia="pt-BR"/>
              </w:rPr>
            </w:pPr>
            <w:proofErr w:type="gramStart"/>
            <w:r w:rsidRPr="00F16283">
              <w:rPr>
                <w:rFonts w:ascii="Times New Roman" w:eastAsia="Times New Roman" w:hAnsi="Times New Roman" w:cs="Times New Roman"/>
                <w:sz w:val="27"/>
                <w:szCs w:val="27"/>
                <w:lang w:eastAsia="pt-BR"/>
              </w:rPr>
              <w:t xml:space="preserve">( </w:t>
            </w:r>
            <w:r w:rsidR="00D5697C" w:rsidRPr="00F16283">
              <w:rPr>
                <w:rFonts w:ascii="Times New Roman" w:eastAsia="Times New Roman" w:hAnsi="Times New Roman" w:cs="Times New Roman"/>
                <w:sz w:val="27"/>
                <w:szCs w:val="27"/>
                <w:lang w:eastAsia="pt-BR"/>
              </w:rPr>
              <w:t xml:space="preserve"> </w:t>
            </w:r>
            <w:r w:rsidRPr="00F16283">
              <w:rPr>
                <w:rFonts w:ascii="Times New Roman" w:eastAsia="Times New Roman" w:hAnsi="Times New Roman" w:cs="Times New Roman"/>
                <w:sz w:val="27"/>
                <w:szCs w:val="27"/>
                <w:lang w:eastAsia="pt-BR"/>
              </w:rPr>
              <w:t>)</w:t>
            </w:r>
            <w:proofErr w:type="gramEnd"/>
            <w:r w:rsidRPr="00F16283">
              <w:rPr>
                <w:rFonts w:ascii="Times New Roman" w:eastAsia="Times New Roman" w:hAnsi="Times New Roman" w:cs="Times New Roman"/>
                <w:sz w:val="27"/>
                <w:szCs w:val="27"/>
                <w:lang w:eastAsia="pt-BR"/>
              </w:rPr>
              <w:t xml:space="preserve"> Documentos oficiais do titular do débito</w:t>
            </w:r>
            <w:r w:rsidR="005F4BF5" w:rsidRPr="00F16283">
              <w:rPr>
                <w:rFonts w:ascii="Times New Roman" w:eastAsia="Times New Roman" w:hAnsi="Times New Roman" w:cs="Times New Roman"/>
                <w:sz w:val="27"/>
                <w:szCs w:val="27"/>
                <w:lang w:eastAsia="pt-BR"/>
              </w:rPr>
              <w:t>.</w:t>
            </w:r>
          </w:p>
          <w:p w14:paraId="45AD7FF1" w14:textId="165BA1DA" w:rsidR="004D5883" w:rsidRPr="00F16283" w:rsidRDefault="004D5883" w:rsidP="00130ED4">
            <w:pPr>
              <w:spacing w:after="0" w:line="240" w:lineRule="auto"/>
              <w:rPr>
                <w:rFonts w:ascii="Times New Roman" w:eastAsia="Times New Roman" w:hAnsi="Times New Roman" w:cs="Times New Roman"/>
                <w:sz w:val="27"/>
                <w:szCs w:val="27"/>
                <w:lang w:eastAsia="pt-BR"/>
              </w:rPr>
            </w:pPr>
            <w:proofErr w:type="gramStart"/>
            <w:r w:rsidRPr="00F16283">
              <w:rPr>
                <w:rFonts w:ascii="Times New Roman" w:eastAsia="Times New Roman" w:hAnsi="Times New Roman" w:cs="Times New Roman"/>
                <w:sz w:val="27"/>
                <w:szCs w:val="27"/>
                <w:lang w:eastAsia="pt-BR"/>
              </w:rPr>
              <w:t>(  )</w:t>
            </w:r>
            <w:proofErr w:type="gramEnd"/>
            <w:r w:rsidRPr="00F16283">
              <w:rPr>
                <w:rFonts w:ascii="Times New Roman" w:eastAsia="Times New Roman" w:hAnsi="Times New Roman" w:cs="Times New Roman"/>
                <w:sz w:val="27"/>
                <w:szCs w:val="27"/>
                <w:lang w:eastAsia="pt-BR"/>
              </w:rPr>
              <w:t xml:space="preserve"> Documentos oficiais do procurador</w:t>
            </w:r>
            <w:r w:rsidR="005F4BF5" w:rsidRPr="00F16283">
              <w:rPr>
                <w:rFonts w:ascii="Times New Roman" w:eastAsia="Times New Roman" w:hAnsi="Times New Roman" w:cs="Times New Roman"/>
                <w:sz w:val="27"/>
                <w:szCs w:val="27"/>
                <w:lang w:eastAsia="pt-BR"/>
              </w:rPr>
              <w:t>.</w:t>
            </w:r>
          </w:p>
          <w:p w14:paraId="2C121B71" w14:textId="545CE230" w:rsidR="004D5883" w:rsidRPr="00F16283" w:rsidRDefault="004D5883" w:rsidP="00130ED4">
            <w:pPr>
              <w:spacing w:after="0" w:line="240" w:lineRule="auto"/>
              <w:rPr>
                <w:rFonts w:ascii="Times New Roman" w:eastAsia="Times New Roman" w:hAnsi="Times New Roman" w:cs="Times New Roman"/>
                <w:sz w:val="27"/>
                <w:szCs w:val="27"/>
                <w:lang w:eastAsia="pt-BR"/>
              </w:rPr>
            </w:pPr>
            <w:proofErr w:type="gramStart"/>
            <w:r w:rsidRPr="00F16283">
              <w:rPr>
                <w:rFonts w:ascii="Times New Roman" w:eastAsia="Times New Roman" w:hAnsi="Times New Roman" w:cs="Times New Roman"/>
                <w:sz w:val="27"/>
                <w:szCs w:val="27"/>
                <w:lang w:eastAsia="pt-BR"/>
              </w:rPr>
              <w:t>(  )</w:t>
            </w:r>
            <w:proofErr w:type="gramEnd"/>
            <w:r w:rsidRPr="00F16283">
              <w:rPr>
                <w:rFonts w:ascii="Times New Roman" w:eastAsia="Times New Roman" w:hAnsi="Times New Roman" w:cs="Times New Roman"/>
                <w:sz w:val="27"/>
                <w:szCs w:val="27"/>
                <w:lang w:eastAsia="pt-BR"/>
              </w:rPr>
              <w:t xml:space="preserve"> Procuração assinada pelo titular do débito/responsável legal</w:t>
            </w:r>
            <w:r w:rsidR="005F4BF5" w:rsidRPr="00F16283">
              <w:rPr>
                <w:rFonts w:ascii="Times New Roman" w:eastAsia="Times New Roman" w:hAnsi="Times New Roman" w:cs="Times New Roman"/>
                <w:sz w:val="27"/>
                <w:szCs w:val="27"/>
                <w:lang w:eastAsia="pt-BR"/>
              </w:rPr>
              <w:t>.</w:t>
            </w:r>
          </w:p>
          <w:p w14:paraId="4DB37E30" w14:textId="0A5E3BE9" w:rsidR="004D5883" w:rsidRPr="00F16283" w:rsidRDefault="004D5883" w:rsidP="00130ED4">
            <w:pPr>
              <w:spacing w:after="0" w:line="240" w:lineRule="auto"/>
              <w:rPr>
                <w:rFonts w:ascii="Times New Roman" w:eastAsia="Times New Roman" w:hAnsi="Times New Roman" w:cs="Times New Roman"/>
                <w:sz w:val="27"/>
                <w:szCs w:val="27"/>
                <w:lang w:eastAsia="pt-BR"/>
              </w:rPr>
            </w:pPr>
            <w:proofErr w:type="gramStart"/>
            <w:r w:rsidRPr="00F16283">
              <w:rPr>
                <w:rFonts w:ascii="Times New Roman" w:eastAsia="Times New Roman" w:hAnsi="Times New Roman" w:cs="Times New Roman"/>
                <w:sz w:val="27"/>
                <w:szCs w:val="27"/>
                <w:lang w:eastAsia="pt-BR"/>
              </w:rPr>
              <w:t>(  )</w:t>
            </w:r>
            <w:proofErr w:type="gramEnd"/>
            <w:r w:rsidRPr="00F16283">
              <w:rPr>
                <w:rFonts w:ascii="Times New Roman" w:eastAsia="Times New Roman" w:hAnsi="Times New Roman" w:cs="Times New Roman"/>
                <w:sz w:val="27"/>
                <w:szCs w:val="27"/>
                <w:lang w:eastAsia="pt-BR"/>
              </w:rPr>
              <w:t xml:space="preserve"> Carteira da OAB do advogado</w:t>
            </w:r>
            <w:r w:rsidR="005F4BF5" w:rsidRPr="00F16283">
              <w:rPr>
                <w:rFonts w:ascii="Times New Roman" w:eastAsia="Times New Roman" w:hAnsi="Times New Roman" w:cs="Times New Roman"/>
                <w:sz w:val="27"/>
                <w:szCs w:val="27"/>
                <w:lang w:eastAsia="pt-BR"/>
              </w:rPr>
              <w:t>.</w:t>
            </w:r>
          </w:p>
          <w:p w14:paraId="79FCE3DB" w14:textId="5C2CFF68" w:rsidR="004D5883" w:rsidRPr="00F16283" w:rsidRDefault="004D5883" w:rsidP="00130ED4">
            <w:pPr>
              <w:spacing w:after="0" w:line="240" w:lineRule="auto"/>
              <w:rPr>
                <w:rFonts w:ascii="Times New Roman" w:eastAsia="Times New Roman" w:hAnsi="Times New Roman" w:cs="Times New Roman"/>
                <w:sz w:val="27"/>
                <w:szCs w:val="27"/>
                <w:lang w:eastAsia="pt-BR"/>
              </w:rPr>
            </w:pPr>
            <w:proofErr w:type="gramStart"/>
            <w:r w:rsidRPr="00F16283">
              <w:rPr>
                <w:rFonts w:ascii="Times New Roman" w:eastAsia="Times New Roman" w:hAnsi="Times New Roman" w:cs="Times New Roman"/>
                <w:sz w:val="27"/>
                <w:szCs w:val="27"/>
                <w:lang w:eastAsia="pt-BR"/>
              </w:rPr>
              <w:t>(  )</w:t>
            </w:r>
            <w:proofErr w:type="gramEnd"/>
            <w:r w:rsidRPr="00F16283">
              <w:rPr>
                <w:rFonts w:ascii="Times New Roman" w:eastAsia="Times New Roman" w:hAnsi="Times New Roman" w:cs="Times New Roman"/>
                <w:sz w:val="27"/>
                <w:szCs w:val="27"/>
                <w:lang w:eastAsia="pt-BR"/>
              </w:rPr>
              <w:t xml:space="preserve"> Contrato social consolidado</w:t>
            </w:r>
            <w:r w:rsidR="005F4BF5" w:rsidRPr="00F16283">
              <w:rPr>
                <w:rFonts w:ascii="Times New Roman" w:eastAsia="Times New Roman" w:hAnsi="Times New Roman" w:cs="Times New Roman"/>
                <w:sz w:val="27"/>
                <w:szCs w:val="27"/>
                <w:lang w:eastAsia="pt-BR"/>
              </w:rPr>
              <w:t>.</w:t>
            </w:r>
          </w:p>
          <w:p w14:paraId="75BE4264" w14:textId="454F279A" w:rsidR="004D5883" w:rsidRPr="00F16283" w:rsidRDefault="004D5883" w:rsidP="00130ED4">
            <w:pPr>
              <w:spacing w:after="0" w:line="240" w:lineRule="auto"/>
              <w:rPr>
                <w:rFonts w:ascii="Times New Roman" w:eastAsia="Times New Roman" w:hAnsi="Times New Roman" w:cs="Times New Roman"/>
                <w:sz w:val="27"/>
                <w:szCs w:val="27"/>
                <w:lang w:eastAsia="pt-BR"/>
              </w:rPr>
            </w:pPr>
            <w:proofErr w:type="gramStart"/>
            <w:r w:rsidRPr="00F16283">
              <w:rPr>
                <w:rFonts w:ascii="Times New Roman" w:eastAsia="Times New Roman" w:hAnsi="Times New Roman" w:cs="Times New Roman"/>
                <w:sz w:val="27"/>
                <w:szCs w:val="27"/>
                <w:lang w:eastAsia="pt-BR"/>
              </w:rPr>
              <w:t>(  )</w:t>
            </w:r>
            <w:proofErr w:type="gramEnd"/>
            <w:r w:rsidRPr="00F16283">
              <w:rPr>
                <w:rFonts w:ascii="Times New Roman" w:eastAsia="Times New Roman" w:hAnsi="Times New Roman" w:cs="Times New Roman"/>
                <w:sz w:val="27"/>
                <w:szCs w:val="27"/>
                <w:lang w:eastAsia="pt-BR"/>
              </w:rPr>
              <w:t xml:space="preserve"> Outros que julgar pertinentes</w:t>
            </w:r>
            <w:r w:rsidR="005F4BF5" w:rsidRPr="00F16283">
              <w:rPr>
                <w:rFonts w:ascii="Times New Roman" w:eastAsia="Times New Roman" w:hAnsi="Times New Roman" w:cs="Times New Roman"/>
                <w:sz w:val="27"/>
                <w:szCs w:val="27"/>
                <w:lang w:eastAsia="pt-BR"/>
              </w:rPr>
              <w:t>.</w:t>
            </w:r>
          </w:p>
        </w:tc>
      </w:tr>
      <w:tr w:rsidR="00F16283" w:rsidRPr="00F16283" w14:paraId="799DC71D" w14:textId="77777777" w:rsidTr="58F04CB4">
        <w:trPr>
          <w:tblCellSpacing w:w="7" w:type="dxa"/>
        </w:trPr>
        <w:tc>
          <w:tcPr>
            <w:tcW w:w="4986" w:type="pct"/>
            <w:gridSpan w:val="5"/>
            <w:tcBorders>
              <w:top w:val="outset" w:sz="6" w:space="0" w:color="auto"/>
              <w:left w:val="outset" w:sz="6" w:space="0" w:color="auto"/>
              <w:bottom w:val="outset" w:sz="6" w:space="0" w:color="auto"/>
              <w:right w:val="outset" w:sz="6" w:space="0" w:color="auto"/>
            </w:tcBorders>
            <w:vAlign w:val="center"/>
          </w:tcPr>
          <w:p w14:paraId="12FFC7B9" w14:textId="77777777" w:rsidR="00F02B88" w:rsidRPr="00F16283" w:rsidRDefault="00F02B88" w:rsidP="00F02B88">
            <w:pPr>
              <w:pBdr>
                <w:bottom w:val="single" w:sz="4" w:space="1" w:color="auto"/>
              </w:pBdr>
              <w:shd w:val="clear" w:color="auto" w:fill="FFFFFF" w:themeFill="background1"/>
              <w:spacing w:before="100" w:beforeAutospacing="1" w:after="100" w:afterAutospacing="1" w:line="240" w:lineRule="auto"/>
              <w:rPr>
                <w:rFonts w:ascii="Times New Roman" w:eastAsia="Times New Roman" w:hAnsi="Times New Roman" w:cs="Times New Roman"/>
                <w:b/>
                <w:bCs/>
                <w:sz w:val="16"/>
                <w:szCs w:val="16"/>
                <w:lang w:eastAsia="pt-BR"/>
              </w:rPr>
            </w:pPr>
          </w:p>
        </w:tc>
      </w:tr>
      <w:tr w:rsidR="00F16283" w:rsidRPr="00F16283" w14:paraId="6B41DC3E" w14:textId="77777777" w:rsidTr="58F04CB4">
        <w:trPr>
          <w:tblCellSpacing w:w="7" w:type="dxa"/>
        </w:trPr>
        <w:tc>
          <w:tcPr>
            <w:tcW w:w="4986" w:type="pct"/>
            <w:gridSpan w:val="5"/>
            <w:tcBorders>
              <w:top w:val="outset" w:sz="6" w:space="0" w:color="auto"/>
              <w:left w:val="outset" w:sz="6" w:space="0" w:color="auto"/>
              <w:bottom w:val="outset" w:sz="6" w:space="0" w:color="auto"/>
              <w:right w:val="outset" w:sz="6" w:space="0" w:color="auto"/>
            </w:tcBorders>
            <w:vAlign w:val="center"/>
            <w:hideMark/>
          </w:tcPr>
          <w:p w14:paraId="3F153C17" w14:textId="5A6E73B7" w:rsidR="004D5883" w:rsidRPr="00F16283" w:rsidRDefault="004D5883" w:rsidP="005F4BF5">
            <w:pPr>
              <w:pBdr>
                <w:bottom w:val="single" w:sz="4" w:space="1" w:color="auto"/>
              </w:pBdr>
              <w:shd w:val="clear" w:color="auto" w:fill="BFBFBF" w:themeFill="background1" w:themeFillShade="BF"/>
              <w:spacing w:before="100" w:beforeAutospacing="1" w:after="100" w:afterAutospacing="1" w:line="240" w:lineRule="auto"/>
              <w:rPr>
                <w:rFonts w:ascii="Times New Roman" w:eastAsia="Times New Roman" w:hAnsi="Times New Roman" w:cs="Times New Roman"/>
                <w:b/>
                <w:bCs/>
                <w:sz w:val="27"/>
                <w:szCs w:val="27"/>
                <w:lang w:eastAsia="pt-BR"/>
              </w:rPr>
            </w:pPr>
            <w:r w:rsidRPr="00F16283">
              <w:rPr>
                <w:rFonts w:ascii="Times New Roman" w:eastAsia="Times New Roman" w:hAnsi="Times New Roman" w:cs="Times New Roman"/>
                <w:b/>
                <w:bCs/>
                <w:sz w:val="27"/>
                <w:szCs w:val="27"/>
                <w:lang w:eastAsia="pt-BR"/>
              </w:rPr>
              <w:t>6. DECLARAÇÃO</w:t>
            </w:r>
            <w:r w:rsidR="005F4BF5" w:rsidRPr="00F16283">
              <w:rPr>
                <w:rFonts w:ascii="Times New Roman" w:eastAsia="Times New Roman" w:hAnsi="Times New Roman" w:cs="Times New Roman"/>
                <w:b/>
                <w:bCs/>
                <w:sz w:val="27"/>
                <w:szCs w:val="27"/>
                <w:lang w:eastAsia="pt-BR"/>
              </w:rPr>
              <w:t>.</w:t>
            </w:r>
          </w:p>
          <w:p w14:paraId="534BB2D4" w14:textId="34405210" w:rsidR="004D5883" w:rsidRDefault="004D5883" w:rsidP="00BC485B">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7"/>
                <w:szCs w:val="27"/>
                <w:lang w:eastAsia="pt-BR"/>
              </w:rPr>
            </w:pPr>
            <w:r w:rsidRPr="00F16283">
              <w:rPr>
                <w:rFonts w:ascii="Times New Roman" w:eastAsia="Times New Roman" w:hAnsi="Times New Roman" w:cs="Times New Roman"/>
                <w:sz w:val="27"/>
                <w:szCs w:val="27"/>
                <w:lang w:eastAsia="pt-BR"/>
              </w:rPr>
              <w:t>Declaro que todas as informações aqui contidas e todos os documentos que acompanham o presente requerimento são a expressão da verdade.</w:t>
            </w:r>
          </w:p>
          <w:p w14:paraId="22990C6D" w14:textId="04B9417A" w:rsidR="00982700" w:rsidRPr="00F16283" w:rsidRDefault="00982700" w:rsidP="00BC485B">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7"/>
                <w:szCs w:val="27"/>
                <w:lang w:eastAsia="pt-BR"/>
              </w:rPr>
            </w:pPr>
            <w:r>
              <w:rPr>
                <w:rFonts w:ascii="Times New Roman" w:eastAsia="Times New Roman" w:hAnsi="Times New Roman" w:cs="Times New Roman"/>
                <w:sz w:val="27"/>
                <w:szCs w:val="27"/>
                <w:lang w:eastAsia="pt-BR"/>
              </w:rPr>
              <w:t>Autorizo ser notificado</w:t>
            </w:r>
            <w:r w:rsidR="00277CAF">
              <w:rPr>
                <w:rFonts w:ascii="Times New Roman" w:eastAsia="Times New Roman" w:hAnsi="Times New Roman" w:cs="Times New Roman"/>
                <w:sz w:val="27"/>
                <w:szCs w:val="27"/>
                <w:lang w:eastAsia="pt-BR"/>
              </w:rPr>
              <w:t>,</w:t>
            </w:r>
            <w:r>
              <w:rPr>
                <w:rFonts w:ascii="Times New Roman" w:eastAsia="Times New Roman" w:hAnsi="Times New Roman" w:cs="Times New Roman"/>
                <w:sz w:val="27"/>
                <w:szCs w:val="27"/>
                <w:lang w:eastAsia="pt-BR"/>
              </w:rPr>
              <w:t xml:space="preserve"> por meio do e-mail informado neste formulário</w:t>
            </w:r>
            <w:r w:rsidR="00277CAF">
              <w:rPr>
                <w:rFonts w:ascii="Times New Roman" w:eastAsia="Times New Roman" w:hAnsi="Times New Roman" w:cs="Times New Roman"/>
                <w:sz w:val="27"/>
                <w:szCs w:val="27"/>
                <w:lang w:eastAsia="pt-BR"/>
              </w:rPr>
              <w:t>, acerca do Auto de Infração e Processo Administrativo deste formulário.</w:t>
            </w:r>
          </w:p>
          <w:p w14:paraId="704643A2" w14:textId="5211931A" w:rsidR="00BC485B" w:rsidRPr="00F16283" w:rsidRDefault="004D5883" w:rsidP="00BC485B">
            <w:pPr>
              <w:pBdr>
                <w:bottom w:val="single" w:sz="4" w:space="1" w:color="auto"/>
              </w:pBdr>
              <w:spacing w:after="0" w:line="240" w:lineRule="auto"/>
              <w:rPr>
                <w:rFonts w:ascii="Times New Roman" w:eastAsia="Times New Roman" w:hAnsi="Times New Roman" w:cs="Times New Roman"/>
                <w:sz w:val="27"/>
                <w:szCs w:val="27"/>
                <w:lang w:eastAsia="pt-BR"/>
              </w:rPr>
            </w:pPr>
            <w:r w:rsidRPr="00F16283">
              <w:rPr>
                <w:rFonts w:ascii="Times New Roman" w:eastAsia="Times New Roman" w:hAnsi="Times New Roman" w:cs="Times New Roman"/>
                <w:sz w:val="27"/>
                <w:szCs w:val="27"/>
                <w:lang w:eastAsia="pt-BR"/>
              </w:rPr>
              <w:t xml:space="preserve">Local: </w:t>
            </w:r>
            <w:r w:rsidR="005F4BF5" w:rsidRPr="00F16283">
              <w:rPr>
                <w:rFonts w:ascii="Times New Roman" w:eastAsia="Times New Roman" w:hAnsi="Times New Roman" w:cs="Times New Roman"/>
                <w:sz w:val="27"/>
                <w:szCs w:val="27"/>
                <w:lang w:eastAsia="pt-BR"/>
              </w:rPr>
              <w:t xml:space="preserve">        </w:t>
            </w:r>
            <w:r w:rsidR="00277CAF">
              <w:rPr>
                <w:rFonts w:ascii="Times New Roman" w:eastAsia="Times New Roman" w:hAnsi="Times New Roman" w:cs="Times New Roman"/>
                <w:sz w:val="27"/>
                <w:szCs w:val="27"/>
                <w:lang w:eastAsia="pt-BR"/>
              </w:rPr>
              <w:br/>
            </w:r>
            <w:r w:rsidR="005F4BF5" w:rsidRPr="00F16283">
              <w:rPr>
                <w:rFonts w:ascii="Times New Roman" w:eastAsia="Times New Roman" w:hAnsi="Times New Roman" w:cs="Times New Roman"/>
                <w:sz w:val="27"/>
                <w:szCs w:val="27"/>
                <w:lang w:eastAsia="pt-BR"/>
              </w:rPr>
              <w:t xml:space="preserve">                                   </w:t>
            </w:r>
            <w:r w:rsidRPr="00F16283">
              <w:rPr>
                <w:rFonts w:ascii="Times New Roman" w:eastAsia="Times New Roman" w:hAnsi="Times New Roman" w:cs="Times New Roman"/>
                <w:sz w:val="27"/>
                <w:szCs w:val="27"/>
                <w:lang w:eastAsia="pt-BR"/>
              </w:rPr>
              <w:t>                                                                      </w:t>
            </w:r>
          </w:p>
          <w:p w14:paraId="315F2358" w14:textId="73904931" w:rsidR="004D5883" w:rsidRPr="00F16283" w:rsidRDefault="004D5883" w:rsidP="00BC485B">
            <w:pPr>
              <w:pBdr>
                <w:bottom w:val="single" w:sz="4" w:space="1" w:color="auto"/>
              </w:pBdr>
              <w:spacing w:after="0" w:line="240" w:lineRule="auto"/>
              <w:rPr>
                <w:rFonts w:ascii="Times New Roman" w:eastAsia="Times New Roman" w:hAnsi="Times New Roman" w:cs="Times New Roman"/>
                <w:sz w:val="27"/>
                <w:szCs w:val="27"/>
                <w:lang w:eastAsia="pt-BR"/>
              </w:rPr>
            </w:pPr>
            <w:r w:rsidRPr="00F16283">
              <w:rPr>
                <w:rFonts w:ascii="Times New Roman" w:eastAsia="Times New Roman" w:hAnsi="Times New Roman" w:cs="Times New Roman"/>
                <w:sz w:val="27"/>
                <w:szCs w:val="27"/>
                <w:lang w:eastAsia="pt-BR"/>
              </w:rPr>
              <w:t xml:space="preserve">Data: </w:t>
            </w:r>
          </w:p>
          <w:p w14:paraId="27C1499D" w14:textId="42068BAC" w:rsidR="004D5883" w:rsidRPr="00F16283" w:rsidRDefault="004D5883" w:rsidP="004D5883">
            <w:pPr>
              <w:spacing w:before="100" w:beforeAutospacing="1" w:after="100" w:afterAutospacing="1" w:line="240" w:lineRule="auto"/>
              <w:rPr>
                <w:rFonts w:ascii="Times New Roman" w:eastAsia="Times New Roman" w:hAnsi="Times New Roman" w:cs="Times New Roman"/>
                <w:sz w:val="27"/>
                <w:szCs w:val="27"/>
                <w:lang w:eastAsia="pt-BR"/>
              </w:rPr>
            </w:pPr>
            <w:r w:rsidRPr="00F16283">
              <w:rPr>
                <w:rFonts w:ascii="Times New Roman" w:eastAsia="Times New Roman" w:hAnsi="Times New Roman" w:cs="Times New Roman"/>
                <w:sz w:val="27"/>
                <w:szCs w:val="27"/>
                <w:lang w:eastAsia="pt-BR"/>
              </w:rPr>
              <w:t>Assinatura do requerente</w:t>
            </w:r>
            <w:r w:rsidR="005F4BF5" w:rsidRPr="00F16283">
              <w:rPr>
                <w:rFonts w:ascii="Times New Roman" w:eastAsia="Times New Roman" w:hAnsi="Times New Roman" w:cs="Times New Roman"/>
                <w:sz w:val="27"/>
                <w:szCs w:val="27"/>
                <w:lang w:eastAsia="pt-BR"/>
              </w:rPr>
              <w:t xml:space="preserve"> ou seu procurador</w:t>
            </w:r>
            <w:r w:rsidRPr="00F16283">
              <w:rPr>
                <w:rFonts w:ascii="Times New Roman" w:eastAsia="Times New Roman" w:hAnsi="Times New Roman" w:cs="Times New Roman"/>
                <w:sz w:val="27"/>
                <w:szCs w:val="27"/>
                <w:lang w:eastAsia="pt-BR"/>
              </w:rPr>
              <w:t>:</w:t>
            </w:r>
            <w:r w:rsidR="005F4BF5" w:rsidRPr="00F16283">
              <w:rPr>
                <w:rFonts w:ascii="Times New Roman" w:eastAsia="Times New Roman" w:hAnsi="Times New Roman" w:cs="Times New Roman"/>
                <w:sz w:val="27"/>
                <w:szCs w:val="27"/>
                <w:lang w:eastAsia="pt-BR"/>
              </w:rPr>
              <w:t xml:space="preserve"> </w:t>
            </w:r>
            <w:r w:rsidR="005F4BF5" w:rsidRPr="00F16283">
              <w:rPr>
                <w:rFonts w:ascii="Times New Roman" w:eastAsia="Times New Roman" w:hAnsi="Times New Roman" w:cs="Times New Roman"/>
                <w:sz w:val="27"/>
                <w:szCs w:val="27"/>
                <w:lang w:eastAsia="pt-BR"/>
              </w:rPr>
              <w:softHyphen/>
            </w:r>
            <w:r w:rsidR="005F4BF5" w:rsidRPr="00F16283">
              <w:rPr>
                <w:rFonts w:ascii="Times New Roman" w:eastAsia="Times New Roman" w:hAnsi="Times New Roman" w:cs="Times New Roman"/>
                <w:sz w:val="27"/>
                <w:szCs w:val="27"/>
                <w:lang w:eastAsia="pt-BR"/>
              </w:rPr>
              <w:softHyphen/>
            </w:r>
            <w:r w:rsidR="005F4BF5" w:rsidRPr="00F16283">
              <w:rPr>
                <w:rFonts w:ascii="Times New Roman" w:eastAsia="Times New Roman" w:hAnsi="Times New Roman" w:cs="Times New Roman"/>
                <w:sz w:val="27"/>
                <w:szCs w:val="27"/>
                <w:lang w:eastAsia="pt-BR"/>
              </w:rPr>
              <w:softHyphen/>
            </w:r>
            <w:r w:rsidR="005F4BF5" w:rsidRPr="00F16283">
              <w:rPr>
                <w:rFonts w:ascii="Times New Roman" w:eastAsia="Times New Roman" w:hAnsi="Times New Roman" w:cs="Times New Roman"/>
                <w:sz w:val="27"/>
                <w:szCs w:val="27"/>
                <w:lang w:eastAsia="pt-BR"/>
              </w:rPr>
              <w:softHyphen/>
            </w:r>
            <w:r w:rsidR="005F4BF5" w:rsidRPr="00F16283">
              <w:rPr>
                <w:rFonts w:ascii="Times New Roman" w:eastAsia="Times New Roman" w:hAnsi="Times New Roman" w:cs="Times New Roman"/>
                <w:sz w:val="27"/>
                <w:szCs w:val="27"/>
                <w:lang w:eastAsia="pt-BR"/>
              </w:rPr>
              <w:softHyphen/>
            </w:r>
            <w:r w:rsidR="005F4BF5" w:rsidRPr="00F16283">
              <w:rPr>
                <w:rFonts w:ascii="Times New Roman" w:eastAsia="Times New Roman" w:hAnsi="Times New Roman" w:cs="Times New Roman"/>
                <w:sz w:val="27"/>
                <w:szCs w:val="27"/>
                <w:lang w:eastAsia="pt-BR"/>
              </w:rPr>
              <w:softHyphen/>
            </w:r>
            <w:r w:rsidR="005F4BF5" w:rsidRPr="00F16283">
              <w:rPr>
                <w:rFonts w:ascii="Times New Roman" w:eastAsia="Times New Roman" w:hAnsi="Times New Roman" w:cs="Times New Roman"/>
                <w:sz w:val="27"/>
                <w:szCs w:val="27"/>
                <w:lang w:eastAsia="pt-BR"/>
              </w:rPr>
              <w:softHyphen/>
            </w:r>
            <w:r w:rsidR="005F4BF5" w:rsidRPr="00F16283">
              <w:rPr>
                <w:rFonts w:ascii="Times New Roman" w:eastAsia="Times New Roman" w:hAnsi="Times New Roman" w:cs="Times New Roman"/>
                <w:sz w:val="27"/>
                <w:szCs w:val="27"/>
                <w:lang w:eastAsia="pt-BR"/>
              </w:rPr>
              <w:softHyphen/>
            </w:r>
            <w:r w:rsidR="005F4BF5" w:rsidRPr="00F16283">
              <w:rPr>
                <w:rFonts w:ascii="Times New Roman" w:eastAsia="Times New Roman" w:hAnsi="Times New Roman" w:cs="Times New Roman"/>
                <w:sz w:val="27"/>
                <w:szCs w:val="27"/>
                <w:lang w:eastAsia="pt-BR"/>
              </w:rPr>
              <w:softHyphen/>
            </w:r>
            <w:r w:rsidR="005F4BF5" w:rsidRPr="00F16283">
              <w:rPr>
                <w:rFonts w:ascii="Times New Roman" w:eastAsia="Times New Roman" w:hAnsi="Times New Roman" w:cs="Times New Roman"/>
                <w:sz w:val="27"/>
                <w:szCs w:val="27"/>
                <w:lang w:eastAsia="pt-BR"/>
              </w:rPr>
              <w:softHyphen/>
            </w:r>
            <w:r w:rsidR="005F4BF5" w:rsidRPr="00F16283">
              <w:rPr>
                <w:rFonts w:ascii="Times New Roman" w:eastAsia="Times New Roman" w:hAnsi="Times New Roman" w:cs="Times New Roman"/>
                <w:sz w:val="27"/>
                <w:szCs w:val="27"/>
                <w:lang w:eastAsia="pt-BR"/>
              </w:rPr>
              <w:softHyphen/>
            </w:r>
            <w:r w:rsidR="005F4BF5" w:rsidRPr="00F16283">
              <w:rPr>
                <w:rFonts w:ascii="Times New Roman" w:eastAsia="Times New Roman" w:hAnsi="Times New Roman" w:cs="Times New Roman"/>
                <w:sz w:val="27"/>
                <w:szCs w:val="27"/>
                <w:lang w:eastAsia="pt-BR"/>
              </w:rPr>
              <w:softHyphen/>
            </w:r>
            <w:r w:rsidR="005F4BF5" w:rsidRPr="00F16283">
              <w:rPr>
                <w:rFonts w:ascii="Times New Roman" w:eastAsia="Times New Roman" w:hAnsi="Times New Roman" w:cs="Times New Roman"/>
                <w:sz w:val="27"/>
                <w:szCs w:val="27"/>
                <w:lang w:eastAsia="pt-BR"/>
              </w:rPr>
              <w:softHyphen/>
            </w:r>
            <w:r w:rsidR="005F4BF5" w:rsidRPr="00F16283">
              <w:rPr>
                <w:rFonts w:ascii="Times New Roman" w:eastAsia="Times New Roman" w:hAnsi="Times New Roman" w:cs="Times New Roman"/>
                <w:sz w:val="27"/>
                <w:szCs w:val="27"/>
                <w:lang w:eastAsia="pt-BR"/>
              </w:rPr>
              <w:softHyphen/>
            </w:r>
            <w:r w:rsidR="005F4BF5" w:rsidRPr="00F16283">
              <w:rPr>
                <w:rFonts w:ascii="Times New Roman" w:eastAsia="Times New Roman" w:hAnsi="Times New Roman" w:cs="Times New Roman"/>
                <w:sz w:val="27"/>
                <w:szCs w:val="27"/>
                <w:lang w:eastAsia="pt-BR"/>
              </w:rPr>
              <w:softHyphen/>
            </w:r>
            <w:r w:rsidR="005F4BF5" w:rsidRPr="00F16283">
              <w:rPr>
                <w:rFonts w:ascii="Times New Roman" w:eastAsia="Times New Roman" w:hAnsi="Times New Roman" w:cs="Times New Roman"/>
                <w:sz w:val="27"/>
                <w:szCs w:val="27"/>
                <w:lang w:eastAsia="pt-BR"/>
              </w:rPr>
              <w:softHyphen/>
            </w:r>
            <w:r w:rsidR="005F4BF5" w:rsidRPr="00F16283">
              <w:rPr>
                <w:rFonts w:ascii="Times New Roman" w:eastAsia="Times New Roman" w:hAnsi="Times New Roman" w:cs="Times New Roman"/>
                <w:sz w:val="27"/>
                <w:szCs w:val="27"/>
                <w:lang w:eastAsia="pt-BR"/>
              </w:rPr>
              <w:softHyphen/>
            </w:r>
            <w:r w:rsidR="005F4BF5" w:rsidRPr="00F16283">
              <w:rPr>
                <w:rFonts w:ascii="Times New Roman" w:eastAsia="Times New Roman" w:hAnsi="Times New Roman" w:cs="Times New Roman"/>
                <w:sz w:val="27"/>
                <w:szCs w:val="27"/>
                <w:lang w:eastAsia="pt-BR"/>
              </w:rPr>
              <w:softHyphen/>
            </w:r>
            <w:r w:rsidR="005F4BF5" w:rsidRPr="00F16283">
              <w:rPr>
                <w:rFonts w:ascii="Times New Roman" w:eastAsia="Times New Roman" w:hAnsi="Times New Roman" w:cs="Times New Roman"/>
                <w:sz w:val="27"/>
                <w:szCs w:val="27"/>
                <w:lang w:eastAsia="pt-BR"/>
              </w:rPr>
              <w:softHyphen/>
            </w:r>
            <w:r w:rsidR="005F4BF5" w:rsidRPr="00F16283">
              <w:rPr>
                <w:rFonts w:ascii="Times New Roman" w:eastAsia="Times New Roman" w:hAnsi="Times New Roman" w:cs="Times New Roman"/>
                <w:sz w:val="27"/>
                <w:szCs w:val="27"/>
                <w:lang w:eastAsia="pt-BR"/>
              </w:rPr>
              <w:softHyphen/>
            </w:r>
            <w:r w:rsidR="005F4BF5" w:rsidRPr="00F16283">
              <w:rPr>
                <w:rFonts w:ascii="Times New Roman" w:eastAsia="Times New Roman" w:hAnsi="Times New Roman" w:cs="Times New Roman"/>
                <w:sz w:val="27"/>
                <w:szCs w:val="27"/>
                <w:lang w:eastAsia="pt-BR"/>
              </w:rPr>
              <w:softHyphen/>
            </w:r>
            <w:r w:rsidR="005F4BF5" w:rsidRPr="00F16283">
              <w:rPr>
                <w:rFonts w:ascii="Times New Roman" w:eastAsia="Times New Roman" w:hAnsi="Times New Roman" w:cs="Times New Roman"/>
                <w:sz w:val="27"/>
                <w:szCs w:val="27"/>
                <w:lang w:eastAsia="pt-BR"/>
              </w:rPr>
              <w:softHyphen/>
            </w:r>
            <w:r w:rsidR="005F4BF5" w:rsidRPr="00F16283">
              <w:rPr>
                <w:rFonts w:ascii="Times New Roman" w:eastAsia="Times New Roman" w:hAnsi="Times New Roman" w:cs="Times New Roman"/>
                <w:sz w:val="27"/>
                <w:szCs w:val="27"/>
                <w:lang w:eastAsia="pt-BR"/>
              </w:rPr>
              <w:softHyphen/>
            </w:r>
            <w:r w:rsidR="00982700">
              <w:rPr>
                <w:rFonts w:ascii="Times New Roman" w:eastAsia="Times New Roman" w:hAnsi="Times New Roman" w:cs="Times New Roman"/>
                <w:sz w:val="27"/>
                <w:szCs w:val="27"/>
                <w:lang w:eastAsia="pt-BR"/>
              </w:rPr>
              <w:br/>
            </w:r>
            <w:r w:rsidR="00982700">
              <w:rPr>
                <w:rFonts w:ascii="Times New Roman" w:eastAsia="Times New Roman" w:hAnsi="Times New Roman" w:cs="Times New Roman"/>
                <w:sz w:val="27"/>
                <w:szCs w:val="27"/>
                <w:lang w:eastAsia="pt-BR"/>
              </w:rPr>
              <w:br/>
            </w:r>
            <w:r w:rsidR="005F4BF5" w:rsidRPr="00F16283">
              <w:rPr>
                <w:rFonts w:ascii="Times New Roman" w:eastAsia="Times New Roman" w:hAnsi="Times New Roman" w:cs="Times New Roman"/>
                <w:sz w:val="27"/>
                <w:szCs w:val="27"/>
                <w:lang w:eastAsia="pt-BR"/>
              </w:rPr>
              <w:t>__________________________________________________</w:t>
            </w:r>
            <w:r w:rsidRPr="00F16283">
              <w:rPr>
                <w:rFonts w:ascii="Times New Roman" w:eastAsia="Times New Roman" w:hAnsi="Times New Roman" w:cs="Times New Roman"/>
                <w:sz w:val="27"/>
                <w:szCs w:val="27"/>
                <w:lang w:eastAsia="pt-BR"/>
              </w:rPr>
              <w:t xml:space="preserve"> </w:t>
            </w:r>
          </w:p>
          <w:p w14:paraId="29DBAB28" w14:textId="02879DE7" w:rsidR="005F4BF5" w:rsidRPr="00F16283" w:rsidRDefault="005F4BF5" w:rsidP="004D5883">
            <w:pPr>
              <w:spacing w:before="100" w:beforeAutospacing="1" w:after="100" w:afterAutospacing="1" w:line="240" w:lineRule="auto"/>
              <w:rPr>
                <w:rFonts w:ascii="Times New Roman" w:eastAsia="Times New Roman" w:hAnsi="Times New Roman" w:cs="Times New Roman"/>
                <w:sz w:val="27"/>
                <w:szCs w:val="27"/>
                <w:lang w:eastAsia="pt-BR"/>
              </w:rPr>
            </w:pPr>
          </w:p>
        </w:tc>
      </w:tr>
    </w:tbl>
    <w:p w14:paraId="290799CB" w14:textId="77777777" w:rsidR="00F16283" w:rsidRDefault="00F16283" w:rsidP="00597860">
      <w:pPr>
        <w:spacing w:before="100" w:beforeAutospacing="1" w:after="100" w:afterAutospacing="1" w:line="240" w:lineRule="auto"/>
        <w:jc w:val="both"/>
        <w:rPr>
          <w:rFonts w:ascii="Times New Roman" w:eastAsia="Times New Roman" w:hAnsi="Times New Roman" w:cs="Times New Roman"/>
          <w:b/>
          <w:bCs/>
          <w:sz w:val="27"/>
          <w:szCs w:val="27"/>
          <w:lang w:eastAsia="pt-BR"/>
        </w:rPr>
      </w:pPr>
    </w:p>
    <w:p w14:paraId="58AB3800" w14:textId="1F344A42" w:rsidR="004D5883" w:rsidRDefault="00111D61" w:rsidP="00597860">
      <w:pPr>
        <w:spacing w:before="100" w:beforeAutospacing="1" w:after="100" w:afterAutospacing="1" w:line="240" w:lineRule="auto"/>
        <w:jc w:val="both"/>
        <w:rPr>
          <w:rFonts w:ascii="Times New Roman" w:eastAsia="Times New Roman" w:hAnsi="Times New Roman" w:cs="Times New Roman"/>
          <w:sz w:val="27"/>
          <w:szCs w:val="27"/>
          <w:lang w:eastAsia="pt-BR"/>
        </w:rPr>
      </w:pPr>
      <w:r w:rsidRPr="00F16283">
        <w:rPr>
          <w:rFonts w:ascii="Times New Roman" w:eastAsia="Times New Roman" w:hAnsi="Times New Roman" w:cs="Times New Roman"/>
          <w:b/>
          <w:bCs/>
          <w:sz w:val="27"/>
          <w:szCs w:val="27"/>
          <w:lang w:eastAsia="pt-BR"/>
        </w:rPr>
        <w:t>IMPORTANTE:</w:t>
      </w:r>
      <w:r w:rsidRPr="00F16283">
        <w:rPr>
          <w:rFonts w:ascii="Times New Roman" w:eastAsia="Times New Roman" w:hAnsi="Times New Roman" w:cs="Times New Roman"/>
          <w:sz w:val="27"/>
          <w:szCs w:val="27"/>
          <w:lang w:eastAsia="pt-BR"/>
        </w:rPr>
        <w:t xml:space="preserve"> A notificação para assinatura do </w:t>
      </w:r>
      <w:r w:rsidR="00B95E55" w:rsidRPr="00F16283">
        <w:rPr>
          <w:rFonts w:ascii="Times New Roman" w:eastAsia="Times New Roman" w:hAnsi="Times New Roman" w:cs="Times New Roman"/>
          <w:sz w:val="27"/>
          <w:szCs w:val="27"/>
          <w:lang w:eastAsia="pt-BR"/>
        </w:rPr>
        <w:t>Termo de Conciliação sem Audiência</w:t>
      </w:r>
      <w:r w:rsidRPr="00F16283">
        <w:rPr>
          <w:rFonts w:ascii="Times New Roman" w:eastAsia="Times New Roman" w:hAnsi="Times New Roman" w:cs="Times New Roman"/>
          <w:sz w:val="27"/>
          <w:szCs w:val="27"/>
          <w:lang w:eastAsia="pt-BR"/>
        </w:rPr>
        <w:t xml:space="preserve"> </w:t>
      </w:r>
      <w:r w:rsidR="00F72BE7" w:rsidRPr="00F16283">
        <w:rPr>
          <w:rFonts w:ascii="Times New Roman" w:eastAsia="Times New Roman" w:hAnsi="Times New Roman" w:cs="Times New Roman"/>
          <w:sz w:val="27"/>
          <w:szCs w:val="27"/>
          <w:lang w:eastAsia="pt-BR"/>
        </w:rPr>
        <w:t xml:space="preserve">e Termo de Compromisso de Conversão de Multas – TCCM, se for o caso </w:t>
      </w:r>
      <w:r w:rsidRPr="00F16283">
        <w:rPr>
          <w:rFonts w:ascii="Times New Roman" w:eastAsia="Times New Roman" w:hAnsi="Times New Roman" w:cs="Times New Roman"/>
          <w:sz w:val="27"/>
          <w:szCs w:val="27"/>
          <w:lang w:eastAsia="pt-BR"/>
        </w:rPr>
        <w:t xml:space="preserve">será realizada por meio eletrônico. </w:t>
      </w:r>
      <w:r w:rsidR="00F72BE7" w:rsidRPr="00F16283">
        <w:rPr>
          <w:rFonts w:ascii="Times New Roman" w:eastAsia="Times New Roman" w:hAnsi="Times New Roman" w:cs="Times New Roman"/>
          <w:sz w:val="27"/>
          <w:szCs w:val="27"/>
          <w:lang w:eastAsia="pt-BR"/>
        </w:rPr>
        <w:t>Para efetivar esta manifestação de interesse é</w:t>
      </w:r>
      <w:r w:rsidRPr="00F16283">
        <w:rPr>
          <w:rFonts w:ascii="Times New Roman" w:eastAsia="Times New Roman" w:hAnsi="Times New Roman" w:cs="Times New Roman"/>
          <w:sz w:val="27"/>
          <w:szCs w:val="27"/>
          <w:lang w:eastAsia="pt-BR"/>
        </w:rPr>
        <w:t xml:space="preserve"> obrigatório </w:t>
      </w:r>
      <w:r w:rsidRPr="00BE6E1A">
        <w:rPr>
          <w:rFonts w:ascii="Times New Roman" w:eastAsia="Times New Roman" w:hAnsi="Times New Roman" w:cs="Times New Roman"/>
          <w:b/>
          <w:bCs/>
          <w:sz w:val="27"/>
          <w:szCs w:val="27"/>
          <w:lang w:eastAsia="pt-BR"/>
        </w:rPr>
        <w:t>inserir um e-mail</w:t>
      </w:r>
      <w:r w:rsidRPr="00F16283">
        <w:rPr>
          <w:rFonts w:ascii="Times New Roman" w:eastAsia="Times New Roman" w:hAnsi="Times New Roman" w:cs="Times New Roman"/>
          <w:sz w:val="27"/>
          <w:szCs w:val="27"/>
          <w:lang w:eastAsia="pt-BR"/>
        </w:rPr>
        <w:t xml:space="preserve"> válido</w:t>
      </w:r>
      <w:r w:rsidR="00F72BE7" w:rsidRPr="00F16283">
        <w:rPr>
          <w:rFonts w:ascii="Times New Roman" w:eastAsia="Times New Roman" w:hAnsi="Times New Roman" w:cs="Times New Roman"/>
          <w:sz w:val="27"/>
          <w:szCs w:val="27"/>
          <w:lang w:eastAsia="pt-BR"/>
        </w:rPr>
        <w:t xml:space="preserve"> de quem assinará </w:t>
      </w:r>
      <w:r w:rsidR="00F16283">
        <w:rPr>
          <w:rFonts w:ascii="Times New Roman" w:eastAsia="Times New Roman" w:hAnsi="Times New Roman" w:cs="Times New Roman"/>
          <w:sz w:val="27"/>
          <w:szCs w:val="27"/>
          <w:lang w:eastAsia="pt-BR"/>
        </w:rPr>
        <w:t>o(s) termo(s)</w:t>
      </w:r>
      <w:r w:rsidRPr="00F16283">
        <w:rPr>
          <w:rFonts w:ascii="Times New Roman" w:eastAsia="Times New Roman" w:hAnsi="Times New Roman" w:cs="Times New Roman"/>
          <w:sz w:val="27"/>
          <w:szCs w:val="27"/>
          <w:lang w:eastAsia="pt-BR"/>
        </w:rPr>
        <w:t xml:space="preserve">, pois será por meio </w:t>
      </w:r>
      <w:r w:rsidR="00F72BE7" w:rsidRPr="00F16283">
        <w:rPr>
          <w:rFonts w:ascii="Times New Roman" w:eastAsia="Times New Roman" w:hAnsi="Times New Roman" w:cs="Times New Roman"/>
          <w:sz w:val="27"/>
          <w:szCs w:val="27"/>
          <w:lang w:eastAsia="pt-BR"/>
        </w:rPr>
        <w:t>deste</w:t>
      </w:r>
      <w:r w:rsidRPr="00F16283">
        <w:rPr>
          <w:rFonts w:ascii="Times New Roman" w:eastAsia="Times New Roman" w:hAnsi="Times New Roman" w:cs="Times New Roman"/>
          <w:sz w:val="27"/>
          <w:szCs w:val="27"/>
          <w:lang w:eastAsia="pt-BR"/>
        </w:rPr>
        <w:t xml:space="preserve"> </w:t>
      </w:r>
      <w:r w:rsidR="00F72BE7" w:rsidRPr="00F16283">
        <w:rPr>
          <w:rFonts w:ascii="Times New Roman" w:eastAsia="Times New Roman" w:hAnsi="Times New Roman" w:cs="Times New Roman"/>
          <w:sz w:val="27"/>
          <w:szCs w:val="27"/>
          <w:lang w:eastAsia="pt-BR"/>
        </w:rPr>
        <w:t>que será disponibilizado acesso externo para assinatura eletrônica da parte atuada ou seu representante legal</w:t>
      </w:r>
      <w:r w:rsidRPr="00F16283">
        <w:rPr>
          <w:rFonts w:ascii="Times New Roman" w:eastAsia="Times New Roman" w:hAnsi="Times New Roman" w:cs="Times New Roman"/>
          <w:sz w:val="27"/>
          <w:szCs w:val="27"/>
          <w:lang w:eastAsia="pt-BR"/>
        </w:rPr>
        <w:t xml:space="preserve">. </w:t>
      </w:r>
      <w:r w:rsidR="00855C93" w:rsidRPr="00F16283">
        <w:rPr>
          <w:rFonts w:ascii="Times New Roman" w:eastAsia="Times New Roman" w:hAnsi="Times New Roman" w:cs="Times New Roman"/>
          <w:sz w:val="27"/>
          <w:szCs w:val="27"/>
          <w:lang w:eastAsia="pt-BR"/>
        </w:rPr>
        <w:t xml:space="preserve">Para mais informações, inserir o telefone com o DDD, que </w:t>
      </w:r>
      <w:r w:rsidR="00B95E55" w:rsidRPr="00F16283">
        <w:rPr>
          <w:rFonts w:ascii="Times New Roman" w:eastAsia="Times New Roman" w:hAnsi="Times New Roman" w:cs="Times New Roman"/>
          <w:sz w:val="27"/>
          <w:szCs w:val="27"/>
          <w:lang w:eastAsia="pt-BR"/>
        </w:rPr>
        <w:t>o NUCAM</w:t>
      </w:r>
      <w:r w:rsidR="00855C93" w:rsidRPr="00F16283">
        <w:rPr>
          <w:rFonts w:ascii="Times New Roman" w:eastAsia="Times New Roman" w:hAnsi="Times New Roman" w:cs="Times New Roman"/>
          <w:sz w:val="27"/>
          <w:szCs w:val="27"/>
          <w:lang w:eastAsia="pt-BR"/>
        </w:rPr>
        <w:t xml:space="preserve"> entrará em contato, caso necessário. </w:t>
      </w:r>
    </w:p>
    <w:p w14:paraId="5DE6369B" w14:textId="10292C5D" w:rsidR="00F16283" w:rsidRDefault="00F16283" w:rsidP="00597860">
      <w:pPr>
        <w:spacing w:before="100" w:beforeAutospacing="1" w:after="100" w:afterAutospacing="1" w:line="240" w:lineRule="auto"/>
        <w:jc w:val="both"/>
        <w:rPr>
          <w:rFonts w:ascii="Times New Roman" w:eastAsia="Times New Roman" w:hAnsi="Times New Roman" w:cs="Times New Roman"/>
          <w:sz w:val="27"/>
          <w:szCs w:val="27"/>
          <w:lang w:eastAsia="pt-BR"/>
        </w:rPr>
      </w:pPr>
    </w:p>
    <w:p w14:paraId="1697AE53" w14:textId="54076504" w:rsidR="00982700" w:rsidRDefault="00982700" w:rsidP="00597860">
      <w:pPr>
        <w:spacing w:before="100" w:beforeAutospacing="1" w:after="100" w:afterAutospacing="1" w:line="240" w:lineRule="auto"/>
        <w:jc w:val="both"/>
        <w:rPr>
          <w:rFonts w:ascii="Times New Roman" w:eastAsia="Times New Roman" w:hAnsi="Times New Roman" w:cs="Times New Roman"/>
          <w:sz w:val="27"/>
          <w:szCs w:val="27"/>
          <w:lang w:eastAsia="pt-BR"/>
        </w:rPr>
      </w:pPr>
    </w:p>
    <w:p w14:paraId="02C0B15C" w14:textId="77777777" w:rsidR="00277CAF" w:rsidRDefault="00277CAF" w:rsidP="00277CAF">
      <w:pPr>
        <w:spacing w:before="100" w:beforeAutospacing="1" w:after="100" w:afterAutospacing="1" w:line="240" w:lineRule="auto"/>
        <w:rPr>
          <w:rFonts w:ascii="Times New Roman" w:eastAsia="Times New Roman" w:hAnsi="Times New Roman" w:cs="Times New Roman"/>
          <w:sz w:val="27"/>
          <w:szCs w:val="27"/>
          <w:lang w:eastAsia="pt-BR"/>
        </w:rPr>
      </w:pPr>
    </w:p>
    <w:p w14:paraId="3B902D0B" w14:textId="0745259D" w:rsidR="004D5883" w:rsidRPr="00F16283" w:rsidRDefault="004D5883" w:rsidP="00277CAF">
      <w:pPr>
        <w:spacing w:before="100" w:beforeAutospacing="1" w:after="100" w:afterAutospacing="1" w:line="240" w:lineRule="auto"/>
        <w:jc w:val="center"/>
        <w:rPr>
          <w:rFonts w:ascii="Times New Roman" w:eastAsia="Times New Roman" w:hAnsi="Times New Roman" w:cs="Times New Roman"/>
          <w:sz w:val="27"/>
          <w:szCs w:val="27"/>
          <w:lang w:eastAsia="pt-BR"/>
        </w:rPr>
      </w:pPr>
      <w:r w:rsidRPr="00F16283">
        <w:rPr>
          <w:rFonts w:ascii="Times New Roman" w:eastAsia="Times New Roman" w:hAnsi="Times New Roman" w:cs="Times New Roman"/>
          <w:b/>
          <w:bCs/>
          <w:sz w:val="27"/>
          <w:szCs w:val="27"/>
          <w:u w:val="single"/>
          <w:lang w:eastAsia="pt-BR"/>
        </w:rPr>
        <w:t>ANEXO 1: Soluções Legais Disponíveis</w:t>
      </w:r>
    </w:p>
    <w:p w14:paraId="251CDF0E" w14:textId="391F86AB" w:rsidR="004D5883" w:rsidRPr="00F16283" w:rsidRDefault="004D5883" w:rsidP="00597860">
      <w:pPr>
        <w:spacing w:before="100" w:beforeAutospacing="1" w:after="100" w:afterAutospacing="1" w:line="240" w:lineRule="auto"/>
        <w:jc w:val="both"/>
        <w:rPr>
          <w:rFonts w:ascii="Times New Roman" w:eastAsia="Times New Roman" w:hAnsi="Times New Roman" w:cs="Times New Roman"/>
          <w:sz w:val="27"/>
          <w:szCs w:val="27"/>
          <w:lang w:eastAsia="pt-BR"/>
        </w:rPr>
      </w:pPr>
      <w:r w:rsidRPr="00F16283">
        <w:rPr>
          <w:rFonts w:ascii="Times New Roman" w:eastAsia="Times New Roman" w:hAnsi="Times New Roman" w:cs="Times New Roman"/>
          <w:b/>
          <w:bCs/>
          <w:sz w:val="27"/>
          <w:szCs w:val="27"/>
          <w:u w:val="single"/>
          <w:lang w:eastAsia="pt-BR"/>
        </w:rPr>
        <w:t>Pagamento à vista da sanção pecuniária (com 30% de desconto) sobre o valor consolidado no parecer da análise preliminar</w:t>
      </w:r>
      <w:r w:rsidR="005F4BF5" w:rsidRPr="00F16283">
        <w:rPr>
          <w:rFonts w:ascii="Times New Roman" w:eastAsia="Times New Roman" w:hAnsi="Times New Roman" w:cs="Times New Roman"/>
          <w:b/>
          <w:bCs/>
          <w:sz w:val="27"/>
          <w:szCs w:val="27"/>
          <w:u w:val="single"/>
          <w:lang w:eastAsia="pt-BR"/>
        </w:rPr>
        <w:t>.</w:t>
      </w:r>
    </w:p>
    <w:p w14:paraId="5FA5F0AE" w14:textId="357F2028" w:rsidR="004D5883" w:rsidRPr="00F16283" w:rsidRDefault="00111D61" w:rsidP="00597860">
      <w:pPr>
        <w:spacing w:before="100" w:beforeAutospacing="1" w:after="100" w:afterAutospacing="1" w:line="240" w:lineRule="auto"/>
        <w:jc w:val="both"/>
        <w:rPr>
          <w:rFonts w:ascii="Times New Roman" w:eastAsia="Times New Roman" w:hAnsi="Times New Roman" w:cs="Times New Roman"/>
          <w:sz w:val="27"/>
          <w:szCs w:val="27"/>
          <w:lang w:eastAsia="pt-BR"/>
        </w:rPr>
      </w:pPr>
      <w:r w:rsidRPr="00F16283">
        <w:rPr>
          <w:rFonts w:ascii="Times New Roman" w:eastAsia="Times New Roman" w:hAnsi="Times New Roman" w:cs="Times New Roman"/>
          <w:sz w:val="27"/>
          <w:szCs w:val="27"/>
          <w:lang w:eastAsia="pt-BR"/>
        </w:rPr>
        <w:t xml:space="preserve">A Guia de Recolhimento da União </w:t>
      </w:r>
      <w:r w:rsidR="004D5883" w:rsidRPr="00F16283">
        <w:rPr>
          <w:rFonts w:ascii="Times New Roman" w:eastAsia="Times New Roman" w:hAnsi="Times New Roman" w:cs="Times New Roman"/>
          <w:sz w:val="27"/>
          <w:szCs w:val="27"/>
          <w:lang w:eastAsia="pt-BR"/>
        </w:rPr>
        <w:t>será disponibilizad</w:t>
      </w:r>
      <w:r w:rsidRPr="00F16283">
        <w:rPr>
          <w:rFonts w:ascii="Times New Roman" w:eastAsia="Times New Roman" w:hAnsi="Times New Roman" w:cs="Times New Roman"/>
          <w:sz w:val="27"/>
          <w:szCs w:val="27"/>
          <w:lang w:eastAsia="pt-BR"/>
        </w:rPr>
        <w:t>a</w:t>
      </w:r>
      <w:r w:rsidR="004D5883" w:rsidRPr="00F16283">
        <w:rPr>
          <w:rFonts w:ascii="Times New Roman" w:eastAsia="Times New Roman" w:hAnsi="Times New Roman" w:cs="Times New Roman"/>
          <w:sz w:val="27"/>
          <w:szCs w:val="27"/>
          <w:lang w:eastAsia="pt-BR"/>
        </w:rPr>
        <w:t xml:space="preserve"> no processo do auto de infração e enviad</w:t>
      </w:r>
      <w:r w:rsidR="00855C93" w:rsidRPr="00F16283">
        <w:rPr>
          <w:rFonts w:ascii="Times New Roman" w:eastAsia="Times New Roman" w:hAnsi="Times New Roman" w:cs="Times New Roman"/>
          <w:sz w:val="27"/>
          <w:szCs w:val="27"/>
          <w:lang w:eastAsia="pt-BR"/>
        </w:rPr>
        <w:t>a</w:t>
      </w:r>
      <w:r w:rsidR="004D5883" w:rsidRPr="00F16283">
        <w:rPr>
          <w:rFonts w:ascii="Times New Roman" w:eastAsia="Times New Roman" w:hAnsi="Times New Roman" w:cs="Times New Roman"/>
          <w:sz w:val="27"/>
          <w:szCs w:val="27"/>
          <w:lang w:eastAsia="pt-BR"/>
        </w:rPr>
        <w:t xml:space="preserve"> ao endereço eletrônico do autuado/representante legal </w:t>
      </w:r>
      <w:r w:rsidRPr="00F16283">
        <w:rPr>
          <w:rFonts w:ascii="Times New Roman" w:eastAsia="Times New Roman" w:hAnsi="Times New Roman" w:cs="Times New Roman"/>
          <w:sz w:val="27"/>
          <w:szCs w:val="27"/>
          <w:lang w:eastAsia="pt-BR"/>
        </w:rPr>
        <w:t xml:space="preserve">informado na manifestação de interesse. </w:t>
      </w:r>
    </w:p>
    <w:p w14:paraId="7C0F1FD2" w14:textId="037F63EA" w:rsidR="004D5883" w:rsidRPr="00F16283" w:rsidRDefault="004D5883" w:rsidP="00597860">
      <w:pPr>
        <w:spacing w:before="100" w:beforeAutospacing="1" w:after="100" w:afterAutospacing="1" w:line="240" w:lineRule="auto"/>
        <w:jc w:val="both"/>
        <w:rPr>
          <w:rFonts w:ascii="Times New Roman" w:eastAsia="Times New Roman" w:hAnsi="Times New Roman" w:cs="Times New Roman"/>
          <w:sz w:val="27"/>
          <w:szCs w:val="27"/>
          <w:lang w:eastAsia="pt-BR"/>
        </w:rPr>
      </w:pPr>
      <w:r w:rsidRPr="00F16283">
        <w:rPr>
          <w:rFonts w:ascii="Times New Roman" w:eastAsia="Times New Roman" w:hAnsi="Times New Roman" w:cs="Times New Roman"/>
          <w:b/>
          <w:bCs/>
          <w:sz w:val="27"/>
          <w:szCs w:val="27"/>
          <w:u w:val="single"/>
          <w:lang w:eastAsia="pt-BR"/>
        </w:rPr>
        <w:t>Parcelamento da sanção pecuniária sobre o valor consolidado no parecer da análise preliminar, nos termos do inciso II </w:t>
      </w:r>
      <w:r w:rsidR="00B34919" w:rsidRPr="00F16283">
        <w:rPr>
          <w:rFonts w:ascii="Times New Roman" w:eastAsia="Times New Roman" w:hAnsi="Times New Roman" w:cs="Times New Roman"/>
          <w:b/>
          <w:bCs/>
          <w:sz w:val="27"/>
          <w:szCs w:val="27"/>
          <w:u w:val="single"/>
          <w:lang w:eastAsia="pt-BR"/>
        </w:rPr>
        <w:t xml:space="preserve">(§ 1º) </w:t>
      </w:r>
      <w:r w:rsidRPr="00F16283">
        <w:rPr>
          <w:rFonts w:ascii="Times New Roman" w:eastAsia="Times New Roman" w:hAnsi="Times New Roman" w:cs="Times New Roman"/>
          <w:b/>
          <w:bCs/>
          <w:sz w:val="27"/>
          <w:szCs w:val="27"/>
          <w:u w:val="single"/>
          <w:lang w:eastAsia="pt-BR"/>
        </w:rPr>
        <w:t>do art</w:t>
      </w:r>
      <w:r w:rsidR="00B34919" w:rsidRPr="00F16283">
        <w:rPr>
          <w:rFonts w:ascii="Times New Roman" w:eastAsia="Times New Roman" w:hAnsi="Times New Roman" w:cs="Times New Roman"/>
          <w:b/>
          <w:bCs/>
          <w:sz w:val="27"/>
          <w:szCs w:val="27"/>
          <w:u w:val="single"/>
          <w:lang w:eastAsia="pt-BR"/>
        </w:rPr>
        <w:t>.</w:t>
      </w:r>
      <w:r w:rsidRPr="00F16283">
        <w:rPr>
          <w:rFonts w:ascii="Times New Roman" w:eastAsia="Times New Roman" w:hAnsi="Times New Roman" w:cs="Times New Roman"/>
          <w:b/>
          <w:bCs/>
          <w:sz w:val="27"/>
          <w:szCs w:val="27"/>
          <w:u w:val="single"/>
          <w:lang w:eastAsia="pt-BR"/>
        </w:rPr>
        <w:t xml:space="preserve"> </w:t>
      </w:r>
      <w:r w:rsidR="00B34919" w:rsidRPr="00F16283">
        <w:rPr>
          <w:rFonts w:ascii="Times New Roman" w:eastAsia="Times New Roman" w:hAnsi="Times New Roman" w:cs="Times New Roman"/>
          <w:b/>
          <w:bCs/>
          <w:sz w:val="27"/>
          <w:szCs w:val="27"/>
          <w:u w:val="single"/>
          <w:lang w:eastAsia="pt-BR"/>
        </w:rPr>
        <w:t>98-A</w:t>
      </w:r>
      <w:r w:rsidRPr="00F16283">
        <w:rPr>
          <w:rFonts w:ascii="Times New Roman" w:eastAsia="Times New Roman" w:hAnsi="Times New Roman" w:cs="Times New Roman"/>
          <w:b/>
          <w:bCs/>
          <w:sz w:val="27"/>
          <w:szCs w:val="27"/>
          <w:u w:val="single"/>
          <w:lang w:eastAsia="pt-BR"/>
        </w:rPr>
        <w:t xml:space="preserve"> </w:t>
      </w:r>
      <w:r w:rsidR="00B34919" w:rsidRPr="00F16283">
        <w:rPr>
          <w:rFonts w:ascii="Times New Roman" w:eastAsia="Times New Roman" w:hAnsi="Times New Roman" w:cs="Times New Roman"/>
          <w:b/>
          <w:bCs/>
          <w:sz w:val="27"/>
          <w:szCs w:val="27"/>
          <w:u w:val="single"/>
          <w:lang w:eastAsia="pt-BR"/>
        </w:rPr>
        <w:t>do Decreto nº 6.514, de 22 de julho de 2008</w:t>
      </w:r>
      <w:r w:rsidR="005F4BF5" w:rsidRPr="00F16283">
        <w:rPr>
          <w:rFonts w:ascii="Times New Roman" w:eastAsia="Times New Roman" w:hAnsi="Times New Roman" w:cs="Times New Roman"/>
          <w:b/>
          <w:bCs/>
          <w:sz w:val="27"/>
          <w:szCs w:val="27"/>
          <w:u w:val="single"/>
          <w:lang w:eastAsia="pt-BR"/>
        </w:rPr>
        <w:t>.</w:t>
      </w:r>
    </w:p>
    <w:p w14:paraId="6B44A89B" w14:textId="26938F08" w:rsidR="004D5883" w:rsidRPr="00F16283" w:rsidRDefault="00855C93" w:rsidP="00597860">
      <w:pPr>
        <w:spacing w:before="100" w:beforeAutospacing="1" w:after="100" w:afterAutospacing="1" w:line="240" w:lineRule="auto"/>
        <w:jc w:val="both"/>
        <w:rPr>
          <w:rFonts w:ascii="Times New Roman" w:eastAsia="Times New Roman" w:hAnsi="Times New Roman" w:cs="Times New Roman"/>
          <w:sz w:val="27"/>
          <w:szCs w:val="27"/>
          <w:lang w:eastAsia="pt-BR"/>
        </w:rPr>
      </w:pPr>
      <w:r w:rsidRPr="00F16283">
        <w:rPr>
          <w:rFonts w:ascii="Times New Roman" w:eastAsia="Times New Roman" w:hAnsi="Times New Roman" w:cs="Times New Roman"/>
          <w:sz w:val="27"/>
          <w:szCs w:val="27"/>
          <w:lang w:eastAsia="pt-BR"/>
        </w:rPr>
        <w:t>A Guia de Recolhimento da União será disponibilizada no processo do auto de infração e enviada ao endereço eletrônico do autuado/representante legal informado na manifestação de interesse.</w:t>
      </w:r>
    </w:p>
    <w:p w14:paraId="4405431C" w14:textId="5A4F3C21" w:rsidR="004D5883" w:rsidRPr="00F16283" w:rsidRDefault="004D5883" w:rsidP="00597860">
      <w:pPr>
        <w:spacing w:before="100" w:beforeAutospacing="1" w:after="100" w:afterAutospacing="1" w:line="240" w:lineRule="auto"/>
        <w:jc w:val="both"/>
        <w:rPr>
          <w:rFonts w:ascii="Times New Roman" w:eastAsia="Times New Roman" w:hAnsi="Times New Roman" w:cs="Times New Roman"/>
          <w:sz w:val="27"/>
          <w:szCs w:val="27"/>
          <w:lang w:eastAsia="pt-BR"/>
        </w:rPr>
      </w:pPr>
      <w:r w:rsidRPr="00F16283">
        <w:rPr>
          <w:rFonts w:ascii="Times New Roman" w:eastAsia="Times New Roman" w:hAnsi="Times New Roman" w:cs="Times New Roman"/>
          <w:sz w:val="27"/>
          <w:szCs w:val="27"/>
          <w:lang w:eastAsia="pt-BR"/>
        </w:rPr>
        <w:t xml:space="preserve">O valor poderá ser parcelado em até 60 vezes de modo que o valor de cada parcela não poderá ser inferior a R$ 200,00 (duzentos reais), se pessoa jurídica; e R$ 50,00 (cinquenta reais), se pessoa física, conforme art. 109 da Instrução Normativa Conjunta nº </w:t>
      </w:r>
      <w:r w:rsidR="001049B0" w:rsidRPr="00F16283">
        <w:rPr>
          <w:rFonts w:ascii="Times New Roman" w:eastAsia="Times New Roman" w:hAnsi="Times New Roman" w:cs="Times New Roman"/>
          <w:sz w:val="27"/>
          <w:szCs w:val="27"/>
          <w:lang w:eastAsia="pt-BR"/>
        </w:rPr>
        <w:t>1</w:t>
      </w:r>
      <w:r w:rsidRPr="00F16283">
        <w:rPr>
          <w:rFonts w:ascii="Times New Roman" w:eastAsia="Times New Roman" w:hAnsi="Times New Roman" w:cs="Times New Roman"/>
          <w:sz w:val="27"/>
          <w:szCs w:val="27"/>
          <w:lang w:eastAsia="pt-BR"/>
        </w:rPr>
        <w:t>, de 29 de janeiro de 202</w:t>
      </w:r>
      <w:r w:rsidR="001049B0" w:rsidRPr="00F16283">
        <w:rPr>
          <w:rFonts w:ascii="Times New Roman" w:eastAsia="Times New Roman" w:hAnsi="Times New Roman" w:cs="Times New Roman"/>
          <w:sz w:val="27"/>
          <w:szCs w:val="27"/>
          <w:lang w:eastAsia="pt-BR"/>
        </w:rPr>
        <w:t>1</w:t>
      </w:r>
      <w:r w:rsidRPr="00F16283">
        <w:rPr>
          <w:rFonts w:ascii="Times New Roman" w:eastAsia="Times New Roman" w:hAnsi="Times New Roman" w:cs="Times New Roman"/>
          <w:sz w:val="27"/>
          <w:szCs w:val="27"/>
          <w:lang w:eastAsia="pt-BR"/>
        </w:rPr>
        <w:t>. </w:t>
      </w:r>
    </w:p>
    <w:p w14:paraId="18EC6C4E" w14:textId="1B16805F" w:rsidR="004D5883" w:rsidRPr="00F16283" w:rsidRDefault="004D5883" w:rsidP="00597860">
      <w:pPr>
        <w:spacing w:before="100" w:beforeAutospacing="1" w:after="100" w:afterAutospacing="1" w:line="240" w:lineRule="auto"/>
        <w:jc w:val="both"/>
        <w:rPr>
          <w:rFonts w:ascii="Times New Roman" w:eastAsia="Times New Roman" w:hAnsi="Times New Roman" w:cs="Times New Roman"/>
          <w:sz w:val="27"/>
          <w:szCs w:val="27"/>
          <w:lang w:eastAsia="pt-BR"/>
        </w:rPr>
      </w:pPr>
      <w:r w:rsidRPr="00F16283">
        <w:rPr>
          <w:rFonts w:ascii="Times New Roman" w:eastAsia="Times New Roman" w:hAnsi="Times New Roman" w:cs="Times New Roman"/>
          <w:sz w:val="27"/>
          <w:szCs w:val="27"/>
          <w:lang w:eastAsia="pt-BR"/>
        </w:rPr>
        <w:t xml:space="preserve">O valor de cada prestação mensal é acrescido, por ocasião do pagamento, de juros equivalentes à taxa referencial do Sistema Especial de Liquidação e Custódia (Selic) para títulos federais, acumulada mensalmente, calculados a partir do mês subsequente ao da consolidação até o mês anterior ao do pagamento, e de 1% (um por cento) relativamente ao mês em que o pagamento estiver sendo efetuado (cf. art. 110 da IN Conjunta </w:t>
      </w:r>
      <w:r w:rsidR="001049B0" w:rsidRPr="00F16283">
        <w:rPr>
          <w:rFonts w:ascii="Times New Roman" w:eastAsia="Times New Roman" w:hAnsi="Times New Roman" w:cs="Times New Roman"/>
          <w:sz w:val="27"/>
          <w:szCs w:val="27"/>
          <w:lang w:eastAsia="pt-BR"/>
        </w:rPr>
        <w:t>01</w:t>
      </w:r>
      <w:r w:rsidRPr="00F16283">
        <w:rPr>
          <w:rFonts w:ascii="Times New Roman" w:eastAsia="Times New Roman" w:hAnsi="Times New Roman" w:cs="Times New Roman"/>
          <w:sz w:val="27"/>
          <w:szCs w:val="27"/>
          <w:lang w:eastAsia="pt-BR"/>
        </w:rPr>
        <w:t>/202</w:t>
      </w:r>
      <w:r w:rsidR="001049B0" w:rsidRPr="00F16283">
        <w:rPr>
          <w:rFonts w:ascii="Times New Roman" w:eastAsia="Times New Roman" w:hAnsi="Times New Roman" w:cs="Times New Roman"/>
          <w:sz w:val="27"/>
          <w:szCs w:val="27"/>
          <w:lang w:eastAsia="pt-BR"/>
        </w:rPr>
        <w:t>1</w:t>
      </w:r>
      <w:r w:rsidRPr="00F16283">
        <w:rPr>
          <w:rFonts w:ascii="Times New Roman" w:eastAsia="Times New Roman" w:hAnsi="Times New Roman" w:cs="Times New Roman"/>
          <w:sz w:val="27"/>
          <w:szCs w:val="27"/>
          <w:lang w:eastAsia="pt-BR"/>
        </w:rPr>
        <w:t>).  </w:t>
      </w:r>
    </w:p>
    <w:p w14:paraId="4103ABBA" w14:textId="77777777" w:rsidR="004D5883" w:rsidRPr="00F16283" w:rsidRDefault="004D5883" w:rsidP="00597860">
      <w:pPr>
        <w:spacing w:before="100" w:beforeAutospacing="1" w:after="100" w:afterAutospacing="1" w:line="240" w:lineRule="auto"/>
        <w:jc w:val="both"/>
        <w:rPr>
          <w:rFonts w:ascii="Times New Roman" w:eastAsia="Times New Roman" w:hAnsi="Times New Roman" w:cs="Times New Roman"/>
          <w:sz w:val="27"/>
          <w:szCs w:val="27"/>
          <w:lang w:eastAsia="pt-BR"/>
        </w:rPr>
      </w:pPr>
      <w:r w:rsidRPr="00F16283">
        <w:rPr>
          <w:rFonts w:ascii="Times New Roman" w:eastAsia="Times New Roman" w:hAnsi="Times New Roman" w:cs="Times New Roman"/>
          <w:sz w:val="27"/>
          <w:szCs w:val="27"/>
          <w:lang w:eastAsia="pt-BR"/>
        </w:rPr>
        <w:t>A opção pelo pagamento parcelado implica subscrição do “Termo de Compromisso Administrativo de Parcelamento e Confissão de Dívida – penalidades pecuniárias”, pelo autuado ou seu representante, com poderes para tanto. A celebração do parcelamento importa também confissão da dívida nele consignada, e aquele Termo se constitui em instrumento hábil e suficiente para a exigência do valor consolidado da multa ambiental.</w:t>
      </w:r>
    </w:p>
    <w:p w14:paraId="4C49A61E" w14:textId="77777777" w:rsidR="00832CFE" w:rsidRDefault="004D5883" w:rsidP="00597860">
      <w:pPr>
        <w:spacing w:before="100" w:beforeAutospacing="1" w:after="100" w:afterAutospacing="1" w:line="240" w:lineRule="auto"/>
        <w:jc w:val="both"/>
        <w:rPr>
          <w:rFonts w:ascii="Times New Roman" w:eastAsia="Times New Roman" w:hAnsi="Times New Roman" w:cs="Times New Roman"/>
          <w:b/>
          <w:bCs/>
          <w:sz w:val="27"/>
          <w:szCs w:val="27"/>
          <w:lang w:eastAsia="pt-BR"/>
        </w:rPr>
      </w:pPr>
      <w:r w:rsidRPr="00F16283">
        <w:rPr>
          <w:rFonts w:ascii="Times New Roman" w:eastAsia="Times New Roman" w:hAnsi="Times New Roman" w:cs="Times New Roman"/>
          <w:b/>
          <w:bCs/>
          <w:sz w:val="27"/>
          <w:szCs w:val="27"/>
          <w:u w:val="single"/>
          <w:lang w:eastAsia="pt-BR"/>
        </w:rPr>
        <w:t xml:space="preserve">Conversão da multa (com </w:t>
      </w:r>
      <w:r w:rsidR="008024F0" w:rsidRPr="00F16283">
        <w:rPr>
          <w:rFonts w:ascii="Times New Roman" w:eastAsia="Times New Roman" w:hAnsi="Times New Roman" w:cs="Times New Roman"/>
          <w:b/>
          <w:bCs/>
          <w:sz w:val="27"/>
          <w:szCs w:val="27"/>
          <w:u w:val="single"/>
          <w:lang w:eastAsia="pt-BR"/>
        </w:rPr>
        <w:t xml:space="preserve">até </w:t>
      </w:r>
      <w:r w:rsidRPr="00F16283">
        <w:rPr>
          <w:rFonts w:ascii="Times New Roman" w:eastAsia="Times New Roman" w:hAnsi="Times New Roman" w:cs="Times New Roman"/>
          <w:b/>
          <w:bCs/>
          <w:sz w:val="27"/>
          <w:szCs w:val="27"/>
          <w:u w:val="single"/>
          <w:lang w:eastAsia="pt-BR"/>
        </w:rPr>
        <w:t xml:space="preserve">60% de desconto) em serviços de preservação, melhoria e recuperação da qualidade do meio ambiente, nos termos </w:t>
      </w:r>
      <w:r w:rsidR="00B34919" w:rsidRPr="00F16283">
        <w:rPr>
          <w:rFonts w:ascii="Times New Roman" w:eastAsia="Times New Roman" w:hAnsi="Times New Roman" w:cs="Times New Roman"/>
          <w:b/>
          <w:bCs/>
          <w:sz w:val="27"/>
          <w:szCs w:val="27"/>
          <w:u w:val="single"/>
          <w:lang w:eastAsia="pt-BR"/>
        </w:rPr>
        <w:t>inciso II (§ 1º) do art. 98-A do Decreto nº 6.514, de 22 de julho de 2008</w:t>
      </w:r>
      <w:r w:rsidRPr="00F16283">
        <w:rPr>
          <w:rFonts w:ascii="Times New Roman" w:eastAsia="Times New Roman" w:hAnsi="Times New Roman" w:cs="Times New Roman"/>
          <w:b/>
          <w:bCs/>
          <w:sz w:val="27"/>
          <w:szCs w:val="27"/>
          <w:u w:val="single"/>
          <w:lang w:eastAsia="pt-BR"/>
        </w:rPr>
        <w:t>, na modalidade de execução direta</w:t>
      </w:r>
      <w:r w:rsidRPr="00F16283">
        <w:rPr>
          <w:rFonts w:ascii="Times New Roman" w:eastAsia="Times New Roman" w:hAnsi="Times New Roman" w:cs="Times New Roman"/>
          <w:b/>
          <w:bCs/>
          <w:sz w:val="27"/>
          <w:szCs w:val="27"/>
          <w:lang w:eastAsia="pt-BR"/>
        </w:rPr>
        <w:t> </w:t>
      </w:r>
    </w:p>
    <w:p w14:paraId="44DFCBAC" w14:textId="6D3F88A7" w:rsidR="004D5883" w:rsidRPr="00F16283" w:rsidRDefault="004D5883" w:rsidP="00597860">
      <w:pPr>
        <w:spacing w:before="100" w:beforeAutospacing="1" w:after="100" w:afterAutospacing="1" w:line="240" w:lineRule="auto"/>
        <w:jc w:val="both"/>
        <w:rPr>
          <w:rFonts w:ascii="Times New Roman" w:eastAsia="Times New Roman" w:hAnsi="Times New Roman" w:cs="Times New Roman"/>
          <w:sz w:val="27"/>
          <w:szCs w:val="27"/>
          <w:lang w:eastAsia="pt-BR"/>
        </w:rPr>
      </w:pPr>
      <w:r w:rsidRPr="00F16283">
        <w:rPr>
          <w:rFonts w:ascii="Times New Roman" w:eastAsia="Times New Roman" w:hAnsi="Times New Roman" w:cs="Times New Roman"/>
          <w:sz w:val="27"/>
          <w:szCs w:val="27"/>
          <w:lang w:eastAsia="pt-BR"/>
        </w:rPr>
        <w:t xml:space="preserve">Adesão ao Projeto de Conversão de </w:t>
      </w:r>
      <w:r w:rsidR="00832CFE">
        <w:rPr>
          <w:rFonts w:ascii="Times New Roman" w:eastAsia="Times New Roman" w:hAnsi="Times New Roman" w:cs="Times New Roman"/>
          <w:sz w:val="27"/>
          <w:szCs w:val="27"/>
          <w:lang w:eastAsia="pt-BR"/>
        </w:rPr>
        <w:t>M</w:t>
      </w:r>
      <w:r w:rsidRPr="00F16283">
        <w:rPr>
          <w:rFonts w:ascii="Times New Roman" w:eastAsia="Times New Roman" w:hAnsi="Times New Roman" w:cs="Times New Roman"/>
          <w:sz w:val="27"/>
          <w:szCs w:val="27"/>
          <w:lang w:eastAsia="pt-BR"/>
        </w:rPr>
        <w:t>ultas para atendimento das necessidades básicas dos Centros de Triagem de Animais Silvestres do Ibama</w:t>
      </w:r>
      <w:r w:rsidR="00832CFE">
        <w:rPr>
          <w:rFonts w:ascii="Times New Roman" w:eastAsia="Times New Roman" w:hAnsi="Times New Roman" w:cs="Times New Roman"/>
          <w:sz w:val="27"/>
          <w:szCs w:val="27"/>
          <w:lang w:eastAsia="pt-BR"/>
        </w:rPr>
        <w:t xml:space="preserve"> ou Adesão ao Projeto de Conversão de Multas para atendimento das necessidades do Programa Quelônios da Amazônia (PQA)</w:t>
      </w:r>
    </w:p>
    <w:p w14:paraId="58955BCD" w14:textId="77777777" w:rsidR="004D5883" w:rsidRPr="00F16283" w:rsidRDefault="004D5883" w:rsidP="00597860">
      <w:pPr>
        <w:spacing w:before="100" w:beforeAutospacing="1" w:after="100" w:afterAutospacing="1" w:line="240" w:lineRule="auto"/>
        <w:jc w:val="both"/>
        <w:rPr>
          <w:rFonts w:ascii="Times New Roman" w:eastAsia="Times New Roman" w:hAnsi="Times New Roman" w:cs="Times New Roman"/>
          <w:sz w:val="27"/>
          <w:szCs w:val="27"/>
          <w:lang w:eastAsia="pt-BR"/>
        </w:rPr>
      </w:pPr>
      <w:r w:rsidRPr="00F16283">
        <w:rPr>
          <w:rFonts w:ascii="Times New Roman" w:eastAsia="Times New Roman" w:hAnsi="Times New Roman" w:cs="Times New Roman"/>
          <w:sz w:val="27"/>
          <w:szCs w:val="27"/>
          <w:lang w:eastAsia="pt-BR"/>
        </w:rPr>
        <w:lastRenderedPageBreak/>
        <w:t>De acordo com o art. 142-A do Decreto nº 6514, de 22 de julho de 2008, a opção pela conversão de multa em serviços implica na subscrição, pelo autuado ou seu representante com poderes para tanto, do TERMO DE COMPROMISSO DE CONVERSÃO DE MULTA NA MODALIDADE DE EXECUÇÃO DIRETA, indicada pela autoridade competente no presente caso e segundo o disposto no inciso I do artigo mencionado.  </w:t>
      </w:r>
    </w:p>
    <w:p w14:paraId="74EFAAE6" w14:textId="285B2748" w:rsidR="004D5883" w:rsidRPr="00F16283" w:rsidRDefault="004D5883" w:rsidP="58F04CB4">
      <w:pPr>
        <w:spacing w:before="100" w:beforeAutospacing="1" w:after="100" w:afterAutospacing="1" w:line="240" w:lineRule="auto"/>
        <w:jc w:val="both"/>
        <w:rPr>
          <w:rFonts w:ascii="Times New Roman" w:eastAsia="Times New Roman" w:hAnsi="Times New Roman" w:cs="Times New Roman"/>
          <w:sz w:val="27"/>
          <w:szCs w:val="27"/>
          <w:lang w:eastAsia="pt-BR"/>
        </w:rPr>
      </w:pPr>
      <w:r w:rsidRPr="58F04CB4">
        <w:rPr>
          <w:rFonts w:ascii="Times New Roman" w:eastAsia="Times New Roman" w:hAnsi="Times New Roman" w:cs="Times New Roman"/>
          <w:sz w:val="27"/>
          <w:szCs w:val="27"/>
          <w:lang w:eastAsia="pt-BR"/>
        </w:rPr>
        <w:t>O referido Termo de Compromisso</w:t>
      </w:r>
      <w:r w:rsidR="00832CFE" w:rsidRPr="58F04CB4">
        <w:rPr>
          <w:rFonts w:ascii="Times New Roman" w:eastAsia="Times New Roman" w:hAnsi="Times New Roman" w:cs="Times New Roman"/>
          <w:sz w:val="27"/>
          <w:szCs w:val="27"/>
          <w:lang w:eastAsia="pt-BR"/>
        </w:rPr>
        <w:t xml:space="preserve"> </w:t>
      </w:r>
      <w:r w:rsidRPr="58F04CB4">
        <w:rPr>
          <w:rFonts w:ascii="Times New Roman" w:eastAsia="Times New Roman" w:hAnsi="Times New Roman" w:cs="Times New Roman"/>
          <w:sz w:val="27"/>
          <w:szCs w:val="27"/>
          <w:lang w:eastAsia="pt-BR"/>
        </w:rPr>
        <w:t>estabelecerá os termos da vinculação do autuado ao objeto da conversão da multa, o qual, consiste na adesão ao Projeto de Conversão de multas para atendimento das necessidades básicas dos Centros de Triagem de Animais Silvestres do Ibama</w:t>
      </w:r>
      <w:r w:rsidR="00832CFE" w:rsidRPr="58F04CB4">
        <w:rPr>
          <w:rFonts w:ascii="Times New Roman" w:eastAsia="Times New Roman" w:hAnsi="Times New Roman" w:cs="Times New Roman"/>
          <w:sz w:val="27"/>
          <w:szCs w:val="27"/>
          <w:lang w:eastAsia="pt-BR"/>
        </w:rPr>
        <w:t xml:space="preserve"> ou na adesão ao Projeto de Conversão de multas para apoio às ações do Programa Quelônios da Amazônia.</w:t>
      </w:r>
    </w:p>
    <w:p w14:paraId="297C3B2F" w14:textId="396A6DF9" w:rsidR="004D5883" w:rsidRDefault="004D5883" w:rsidP="00597860">
      <w:pPr>
        <w:spacing w:before="100" w:beforeAutospacing="1" w:after="100" w:afterAutospacing="1" w:line="240" w:lineRule="auto"/>
        <w:jc w:val="both"/>
        <w:rPr>
          <w:rFonts w:ascii="Times New Roman" w:eastAsia="Times New Roman" w:hAnsi="Times New Roman" w:cs="Times New Roman"/>
          <w:sz w:val="27"/>
          <w:szCs w:val="27"/>
          <w:lang w:eastAsia="pt-BR"/>
        </w:rPr>
      </w:pPr>
      <w:r w:rsidRPr="00F16283">
        <w:rPr>
          <w:rFonts w:ascii="Times New Roman" w:eastAsia="Times New Roman" w:hAnsi="Times New Roman" w:cs="Times New Roman"/>
          <w:sz w:val="27"/>
          <w:szCs w:val="27"/>
          <w:lang w:eastAsia="pt-BR"/>
        </w:rPr>
        <w:t>Em relação ao Projeto de Conversão de multas para atendimento das necessidades básicas dos Centros de Triagem de Animais Silvestres, o serviço ambiental a ser prestado pelo autuado consiste na entrega de insumos necessários à garantia da sobrevivência dos espécimes da fauna silvestre no Centro de Triagem e Reabilitação de Animais Silvestres (CETAS) selecionado. A efetiva conversão da multa se dá após a entrega da prestação pactuada, a sua comprovação pelo executor e aprovação pelo órgão federal emissor da multa ambiental.</w:t>
      </w:r>
    </w:p>
    <w:p w14:paraId="4309B44F" w14:textId="70E838BA" w:rsidR="00982700" w:rsidRPr="00F16283" w:rsidRDefault="00982700" w:rsidP="00597860">
      <w:pPr>
        <w:spacing w:before="100" w:beforeAutospacing="1" w:after="100" w:afterAutospacing="1" w:line="240" w:lineRule="auto"/>
        <w:jc w:val="both"/>
        <w:rPr>
          <w:rFonts w:ascii="Times New Roman" w:eastAsia="Times New Roman" w:hAnsi="Times New Roman" w:cs="Times New Roman"/>
          <w:sz w:val="27"/>
          <w:szCs w:val="27"/>
          <w:lang w:eastAsia="pt-BR"/>
        </w:rPr>
      </w:pPr>
      <w:r>
        <w:rPr>
          <w:rFonts w:ascii="Times New Roman" w:eastAsia="Times New Roman" w:hAnsi="Times New Roman" w:cs="Times New Roman"/>
          <w:sz w:val="27"/>
          <w:szCs w:val="27"/>
          <w:lang w:eastAsia="pt-BR"/>
        </w:rPr>
        <w:t xml:space="preserve">Em relação ao projeto de Conservação de multas para apoio às ações do programa Quelônio da Amazônia (PQA), o serviço ambiental consiste </w:t>
      </w:r>
      <w:r w:rsidRPr="00F16283">
        <w:rPr>
          <w:rFonts w:ascii="Times New Roman" w:eastAsia="Times New Roman" w:hAnsi="Times New Roman" w:cs="Times New Roman"/>
          <w:sz w:val="27"/>
          <w:szCs w:val="27"/>
          <w:lang w:eastAsia="pt-BR"/>
        </w:rPr>
        <w:t>na entrega de insumos necessários</w:t>
      </w:r>
      <w:r w:rsidRPr="00982700">
        <w:rPr>
          <w:rFonts w:ascii="Times New Roman" w:eastAsia="Times New Roman" w:hAnsi="Times New Roman" w:cs="Times New Roman"/>
          <w:sz w:val="27"/>
          <w:szCs w:val="27"/>
          <w:lang w:eastAsia="pt-BR"/>
        </w:rPr>
        <w:t xml:space="preserve"> </w:t>
      </w:r>
      <w:r>
        <w:rPr>
          <w:rFonts w:ascii="Times New Roman" w:eastAsia="Times New Roman" w:hAnsi="Times New Roman" w:cs="Times New Roman"/>
          <w:sz w:val="27"/>
          <w:szCs w:val="27"/>
          <w:lang w:eastAsia="pt-BR"/>
        </w:rPr>
        <w:t xml:space="preserve">para </w:t>
      </w:r>
      <w:r w:rsidRPr="00982700">
        <w:rPr>
          <w:rFonts w:ascii="Times New Roman" w:eastAsia="Times New Roman" w:hAnsi="Times New Roman" w:cs="Times New Roman"/>
          <w:sz w:val="27"/>
          <w:szCs w:val="27"/>
          <w:lang w:eastAsia="pt-BR"/>
        </w:rPr>
        <w:t>aprimorar as ações de monitoramento, proteção e reintrodução de quelônios amazônicos</w:t>
      </w:r>
      <w:r w:rsidR="002766F5">
        <w:rPr>
          <w:color w:val="000000"/>
          <w:sz w:val="27"/>
          <w:szCs w:val="27"/>
        </w:rPr>
        <w:t>.</w:t>
      </w:r>
    </w:p>
    <w:p w14:paraId="27CCDCD4" w14:textId="77777777" w:rsidR="00E64585" w:rsidRPr="00F16283" w:rsidRDefault="00E64585"/>
    <w:sectPr w:rsidR="00E64585" w:rsidRPr="00F16283" w:rsidSect="00A13DE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FA30C2"/>
    <w:multiLevelType w:val="hybridMultilevel"/>
    <w:tmpl w:val="6264F1F4"/>
    <w:lvl w:ilvl="0" w:tplc="B9FC8398">
      <w:start w:val="1"/>
      <w:numFmt w:val="decimal"/>
      <w:lvlText w:val="%1."/>
      <w:lvlJc w:val="left"/>
      <w:pPr>
        <w:ind w:left="720" w:hanging="360"/>
      </w:pPr>
    </w:lvl>
    <w:lvl w:ilvl="1" w:tplc="DF3484F6">
      <w:start w:val="1"/>
      <w:numFmt w:val="lowerLetter"/>
      <w:lvlText w:val="%2."/>
      <w:lvlJc w:val="left"/>
      <w:pPr>
        <w:ind w:left="1440" w:hanging="360"/>
      </w:pPr>
    </w:lvl>
    <w:lvl w:ilvl="2" w:tplc="6156AB8E">
      <w:start w:val="1"/>
      <w:numFmt w:val="lowerRoman"/>
      <w:lvlText w:val="%3."/>
      <w:lvlJc w:val="right"/>
      <w:pPr>
        <w:ind w:left="2160" w:hanging="180"/>
      </w:pPr>
    </w:lvl>
    <w:lvl w:ilvl="3" w:tplc="02189DF8">
      <w:start w:val="1"/>
      <w:numFmt w:val="decimal"/>
      <w:lvlText w:val="%4."/>
      <w:lvlJc w:val="left"/>
      <w:pPr>
        <w:ind w:left="2880" w:hanging="360"/>
      </w:pPr>
    </w:lvl>
    <w:lvl w:ilvl="4" w:tplc="C69E3A5C">
      <w:start w:val="1"/>
      <w:numFmt w:val="lowerLetter"/>
      <w:lvlText w:val="%5."/>
      <w:lvlJc w:val="left"/>
      <w:pPr>
        <w:ind w:left="3600" w:hanging="360"/>
      </w:pPr>
    </w:lvl>
    <w:lvl w:ilvl="5" w:tplc="65A86D34">
      <w:start w:val="1"/>
      <w:numFmt w:val="lowerRoman"/>
      <w:lvlText w:val="%6."/>
      <w:lvlJc w:val="right"/>
      <w:pPr>
        <w:ind w:left="4320" w:hanging="180"/>
      </w:pPr>
    </w:lvl>
    <w:lvl w:ilvl="6" w:tplc="D2CC9968">
      <w:start w:val="1"/>
      <w:numFmt w:val="decimal"/>
      <w:lvlText w:val="%7."/>
      <w:lvlJc w:val="left"/>
      <w:pPr>
        <w:ind w:left="5040" w:hanging="360"/>
      </w:pPr>
    </w:lvl>
    <w:lvl w:ilvl="7" w:tplc="AC6AD31C">
      <w:start w:val="1"/>
      <w:numFmt w:val="lowerLetter"/>
      <w:lvlText w:val="%8."/>
      <w:lvlJc w:val="left"/>
      <w:pPr>
        <w:ind w:left="5760" w:hanging="360"/>
      </w:pPr>
    </w:lvl>
    <w:lvl w:ilvl="8" w:tplc="6832AE2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883"/>
    <w:rsid w:val="00010E88"/>
    <w:rsid w:val="00081F39"/>
    <w:rsid w:val="001049B0"/>
    <w:rsid w:val="00111D61"/>
    <w:rsid w:val="00111E65"/>
    <w:rsid w:val="00130ED4"/>
    <w:rsid w:val="0015551D"/>
    <w:rsid w:val="00162018"/>
    <w:rsid w:val="002766F5"/>
    <w:rsid w:val="00277CAF"/>
    <w:rsid w:val="002E2A33"/>
    <w:rsid w:val="003531FE"/>
    <w:rsid w:val="003C1375"/>
    <w:rsid w:val="004D5883"/>
    <w:rsid w:val="004F7905"/>
    <w:rsid w:val="00581F08"/>
    <w:rsid w:val="00597860"/>
    <w:rsid w:val="005B6A6F"/>
    <w:rsid w:val="005F4BF5"/>
    <w:rsid w:val="00627D34"/>
    <w:rsid w:val="006404D4"/>
    <w:rsid w:val="006B7BA6"/>
    <w:rsid w:val="006C3BC1"/>
    <w:rsid w:val="006D6253"/>
    <w:rsid w:val="00743CC0"/>
    <w:rsid w:val="007E5581"/>
    <w:rsid w:val="008024F0"/>
    <w:rsid w:val="00832CFE"/>
    <w:rsid w:val="00855C93"/>
    <w:rsid w:val="00870D89"/>
    <w:rsid w:val="00954375"/>
    <w:rsid w:val="009724F1"/>
    <w:rsid w:val="00982700"/>
    <w:rsid w:val="00A13DEC"/>
    <w:rsid w:val="00AC6136"/>
    <w:rsid w:val="00B34919"/>
    <w:rsid w:val="00B95E55"/>
    <w:rsid w:val="00BC485B"/>
    <w:rsid w:val="00BD6756"/>
    <w:rsid w:val="00BE6E1A"/>
    <w:rsid w:val="00C41301"/>
    <w:rsid w:val="00C75D96"/>
    <w:rsid w:val="00C851AB"/>
    <w:rsid w:val="00D5697C"/>
    <w:rsid w:val="00D81298"/>
    <w:rsid w:val="00E64585"/>
    <w:rsid w:val="00EE75D7"/>
    <w:rsid w:val="00F02B88"/>
    <w:rsid w:val="00F16283"/>
    <w:rsid w:val="00F6642D"/>
    <w:rsid w:val="00F72BE7"/>
    <w:rsid w:val="00FF57DB"/>
    <w:rsid w:val="1BF39E57"/>
    <w:rsid w:val="2D59FA29"/>
    <w:rsid w:val="4A687D1A"/>
    <w:rsid w:val="567B63A2"/>
    <w:rsid w:val="58F04CB4"/>
    <w:rsid w:val="7585BA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EA0DA"/>
  <w15:chartTrackingRefBased/>
  <w15:docId w15:val="{0CC51008-B1EB-4D1C-94A6-21212D40F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4D588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D58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634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B5130049921F54CB64AAB0423360E54" ma:contentTypeVersion="10" ma:contentTypeDescription="Crie um novo documento." ma:contentTypeScope="" ma:versionID="7446c2e57c281cb9dde2e4c548e8b31e">
  <xsd:schema xmlns:xsd="http://www.w3.org/2001/XMLSchema" xmlns:xs="http://www.w3.org/2001/XMLSchema" xmlns:p="http://schemas.microsoft.com/office/2006/metadata/properties" xmlns:ns2="0770c993-e1e4-44aa-ab32-ed459837dfa2" xmlns:ns3="d10db7e0-2c37-4b6a-9ca6-32c52a4978c9" targetNamespace="http://schemas.microsoft.com/office/2006/metadata/properties" ma:root="true" ma:fieldsID="04230743040a46df210a57ed9464f6b3" ns2:_="" ns3:_="">
    <xsd:import namespace="0770c993-e1e4-44aa-ab32-ed459837dfa2"/>
    <xsd:import namespace="d10db7e0-2c37-4b6a-9ca6-32c52a4978c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0c993-e1e4-44aa-ab32-ed459837d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Marcações de imagem" ma:readOnly="false" ma:fieldId="{5cf76f15-5ced-4ddc-b409-7134ff3c332f}" ma:taxonomyMulti="true" ma:sspId="72d7cd53-1a66-4550-8c4d-e885aa661a3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0db7e0-2c37-4b6a-9ca6-32c52a4978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33cf1b9-dfbc-49fb-a3b0-a1b89851f9ee}" ma:internalName="TaxCatchAll" ma:showField="CatchAllData" ma:web="d10db7e0-2c37-4b6a-9ca6-32c52a4978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70c993-e1e4-44aa-ab32-ed459837dfa2">
      <Terms xmlns="http://schemas.microsoft.com/office/infopath/2007/PartnerControls"/>
    </lcf76f155ced4ddcb4097134ff3c332f>
    <TaxCatchAll xmlns="d10db7e0-2c37-4b6a-9ca6-32c52a4978c9" xsi:nil="true"/>
  </documentManagement>
</p:properties>
</file>

<file path=customXml/itemProps1.xml><?xml version="1.0" encoding="utf-8"?>
<ds:datastoreItem xmlns:ds="http://schemas.openxmlformats.org/officeDocument/2006/customXml" ds:itemID="{FA2FE417-61B0-46E8-A145-6B17D6AACAEA}">
  <ds:schemaRefs>
    <ds:schemaRef ds:uri="http://schemas.microsoft.com/sharepoint/v3/contenttype/forms"/>
  </ds:schemaRefs>
</ds:datastoreItem>
</file>

<file path=customXml/itemProps2.xml><?xml version="1.0" encoding="utf-8"?>
<ds:datastoreItem xmlns:ds="http://schemas.openxmlformats.org/officeDocument/2006/customXml" ds:itemID="{B81679BE-D041-4B3C-AB91-5BDD70A2B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0c993-e1e4-44aa-ab32-ed459837dfa2"/>
    <ds:schemaRef ds:uri="d10db7e0-2c37-4b6a-9ca6-32c52a497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866454-0776-4B4F-9A74-F183406421EF}">
  <ds:schemaRefs>
    <ds:schemaRef ds:uri="http://schemas.microsoft.com/office/2006/metadata/properties"/>
    <ds:schemaRef ds:uri="http://schemas.microsoft.com/office/infopath/2007/PartnerControls"/>
    <ds:schemaRef ds:uri="0770c993-e1e4-44aa-ab32-ed459837dfa2"/>
    <ds:schemaRef ds:uri="d10db7e0-2c37-4b6a-9ca6-32c52a4978c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1528</Words>
  <Characters>8255</Characters>
  <Application>Microsoft Office Word</Application>
  <DocSecurity>0</DocSecurity>
  <Lines>68</Lines>
  <Paragraphs>19</Paragraphs>
  <ScaleCrop>false</ScaleCrop>
  <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Flávia De Souza Bitencourt</dc:creator>
  <cp:keywords/>
  <dc:description/>
  <cp:lastModifiedBy>Fernanda Stein Garcia Annoni</cp:lastModifiedBy>
  <cp:revision>2</cp:revision>
  <cp:lastPrinted>2022-05-31T13:39:00Z</cp:lastPrinted>
  <dcterms:created xsi:type="dcterms:W3CDTF">2022-08-30T20:15:00Z</dcterms:created>
  <dcterms:modified xsi:type="dcterms:W3CDTF">2022-08-30T20:15:00Z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0x0101003B5130049921F54CB64AAB0423360E54</vt:lpwstr>
  </property>
  <property fmtid="{D5CDD505-2E9C-101B-9397-08002B2CF9AE}" pid="3" name="MediaServiceImageTags">
    <vt:lpwstr/>
  </property>
</Properties>
</file>