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3409" w:rsidRDefault="00433409" w:rsidP="00433409">
      <w:pPr>
        <w:pStyle w:val="Ttulo2"/>
        <w:spacing w:line="360" w:lineRule="auto"/>
        <w:jc w:val="left"/>
      </w:pPr>
    </w:p>
    <w:p w14:paraId="0A37501D" w14:textId="77777777" w:rsidR="00433409" w:rsidRDefault="00433409" w:rsidP="00574595">
      <w:pPr>
        <w:pStyle w:val="Ttulo2"/>
        <w:spacing w:line="360" w:lineRule="auto"/>
      </w:pPr>
    </w:p>
    <w:p w14:paraId="5DAB6C7B" w14:textId="77777777" w:rsidR="007675C7" w:rsidRPr="007675C7" w:rsidRDefault="007675C7" w:rsidP="007675C7"/>
    <w:p w14:paraId="1A6D7E04" w14:textId="659430B8" w:rsidR="00817165" w:rsidRDefault="002A778D" w:rsidP="26771A02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26771A02">
        <w:rPr>
          <w:rFonts w:cs="Calibri"/>
          <w:b/>
          <w:bCs/>
        </w:rPr>
        <w:t>CRONOGRAMA DE EXECUÇÃO DO PROJETO</w:t>
      </w:r>
      <w:r w:rsidR="008A28D4" w:rsidRPr="26771A02">
        <w:rPr>
          <w:rFonts w:cs="Calibri"/>
          <w:b/>
          <w:bCs/>
        </w:rPr>
        <w:t xml:space="preserve"> DE</w:t>
      </w:r>
      <w:r w:rsidR="008A28D4" w:rsidRPr="26771A02">
        <w:rPr>
          <w:rFonts w:cs="Calibri"/>
          <w:b/>
          <w:bCs/>
          <w:color w:val="FF0000"/>
        </w:rPr>
        <w:t xml:space="preserve"> </w:t>
      </w:r>
      <w:proofErr w:type="spellStart"/>
      <w:proofErr w:type="gramStart"/>
      <w:r w:rsidR="17BE8D45" w:rsidRPr="26771A02">
        <w:rPr>
          <w:rFonts w:cs="Calibri"/>
          <w:b/>
          <w:bCs/>
          <w:color w:val="FF0000"/>
        </w:rPr>
        <w:t>xxxx</w:t>
      </w:r>
      <w:proofErr w:type="spellEnd"/>
      <w:r w:rsidR="17BE8D45" w:rsidRPr="26771A02">
        <w:rPr>
          <w:rFonts w:cs="Calibri"/>
          <w:b/>
          <w:bCs/>
          <w:color w:val="FF0000"/>
        </w:rPr>
        <w:t>(</w:t>
      </w:r>
      <w:proofErr w:type="gramEnd"/>
      <w:r w:rsidR="17BE8D45" w:rsidRPr="26771A02">
        <w:rPr>
          <w:rFonts w:cs="Calibri"/>
          <w:b/>
          <w:bCs/>
          <w:color w:val="FF0000"/>
        </w:rPr>
        <w:t>pesquisa, ensino, extensão)</w:t>
      </w:r>
    </w:p>
    <w:p w14:paraId="02EB378F" w14:textId="77777777" w:rsidR="000F344C" w:rsidRPr="000C053A" w:rsidRDefault="000F344C">
      <w:pPr>
        <w:spacing w:line="360" w:lineRule="auto"/>
        <w:jc w:val="both"/>
      </w:pPr>
    </w:p>
    <w:p w14:paraId="48294CDE" w14:textId="30E13381" w:rsidR="000F344C" w:rsidRPr="00BD6EEC" w:rsidRDefault="000F344C" w:rsidP="00BD6EEC">
      <w:pPr>
        <w:spacing w:line="360" w:lineRule="auto"/>
        <w:jc w:val="both"/>
        <w:rPr>
          <w:rFonts w:cs="Arial"/>
        </w:rPr>
      </w:pPr>
      <w:r w:rsidRPr="26771A02">
        <w:rPr>
          <w:rFonts w:cs="Arial"/>
        </w:rPr>
        <w:t>Título do projeto:</w:t>
      </w:r>
    </w:p>
    <w:p w14:paraId="0D5AA361" w14:textId="77777777" w:rsidR="002A778D" w:rsidRDefault="000F344C" w:rsidP="00BD6EEC">
      <w:pPr>
        <w:spacing w:line="360" w:lineRule="auto"/>
        <w:jc w:val="both"/>
        <w:rPr>
          <w:rFonts w:cs="Arial"/>
        </w:rPr>
      </w:pPr>
      <w:r w:rsidRPr="00BD6EEC">
        <w:rPr>
          <w:rFonts w:cs="Arial"/>
        </w:rPr>
        <w:t>Pesquisador responsável:</w:t>
      </w:r>
    </w:p>
    <w:p w14:paraId="3B1E8565" w14:textId="77777777" w:rsidR="002A778D" w:rsidRDefault="002A778D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Período de execução:</w:t>
      </w:r>
    </w:p>
    <w:p w14:paraId="6A05A809" w14:textId="59835E20" w:rsidR="002A778D" w:rsidRPr="003C7D60" w:rsidRDefault="002A778D" w:rsidP="003C7D60"/>
    <w:tbl>
      <w:tblPr>
        <w:tblpPr w:leftFromText="141" w:rightFromText="141" w:vertAnchor="text" w:horzAnchor="margin" w:tblpXSpec="center" w:tblpY="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74"/>
      </w:tblGrid>
      <w:tr w:rsidR="002A778D" w14:paraId="3F76B26A" w14:textId="77777777" w:rsidTr="00F05E8A">
        <w:trPr>
          <w:trHeight w:val="745"/>
        </w:trPr>
        <w:tc>
          <w:tcPr>
            <w:tcW w:w="2410" w:type="dxa"/>
          </w:tcPr>
          <w:p w14:paraId="5A39BBE3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255367D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8471" w:type="dxa"/>
            <w:gridSpan w:val="12"/>
          </w:tcPr>
          <w:p w14:paraId="41C8F396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A020163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PERÍODO DE EXECUÇÃO</w:t>
            </w:r>
          </w:p>
        </w:tc>
      </w:tr>
      <w:tr w:rsidR="002A778D" w14:paraId="1FA6FE03" w14:textId="77777777" w:rsidTr="00F05E8A">
        <w:trPr>
          <w:trHeight w:val="255"/>
        </w:trPr>
        <w:tc>
          <w:tcPr>
            <w:tcW w:w="2410" w:type="dxa"/>
          </w:tcPr>
          <w:p w14:paraId="72A3D3E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A62732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3A9C9AE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3509590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8" w:type="dxa"/>
          </w:tcPr>
          <w:p w14:paraId="22A2379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6ED27A4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315E12E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724FBE9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8" w:type="dxa"/>
          </w:tcPr>
          <w:p w14:paraId="64841E5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141DABA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06905E7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2C2D801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674" w:type="dxa"/>
          </w:tcPr>
          <w:p w14:paraId="44EEBD1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</w:tr>
      <w:tr w:rsidR="002A778D" w14:paraId="6E690024" w14:textId="77777777" w:rsidTr="00F05E8A">
        <w:trPr>
          <w:trHeight w:val="655"/>
        </w:trPr>
        <w:tc>
          <w:tcPr>
            <w:tcW w:w="2410" w:type="dxa"/>
            <w:vAlign w:val="center"/>
          </w:tcPr>
          <w:p w14:paraId="618AB20C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Elaboração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 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do projeto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de</w:t>
            </w:r>
            <w:r w:rsidRPr="00F05E8A">
              <w:rPr>
                <w:rFonts w:ascii="Arial" w:eastAsia="Calibri" w:hAnsi="Arial" w:cs="Arial"/>
                <w:spacing w:val="-8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pesquisa</w:t>
            </w:r>
          </w:p>
        </w:tc>
        <w:tc>
          <w:tcPr>
            <w:tcW w:w="709" w:type="dxa"/>
            <w:shd w:val="clear" w:color="auto" w:fill="D0CECE"/>
          </w:tcPr>
          <w:p w14:paraId="0D0B940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0E27B00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0061E4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4EAFD9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B94D5A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DEEC66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656B9A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5FB081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49F31C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312826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486C0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4101652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F6F2AF8" w14:textId="77777777" w:rsidTr="00F05E8A">
        <w:trPr>
          <w:trHeight w:val="707"/>
        </w:trPr>
        <w:tc>
          <w:tcPr>
            <w:tcW w:w="2410" w:type="dxa"/>
            <w:vAlign w:val="center"/>
          </w:tcPr>
          <w:p w14:paraId="6941CB42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Busca de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</w:t>
            </w:r>
            <w:proofErr w:type="gramStart"/>
            <w:r w:rsidRPr="00F05E8A">
              <w:rPr>
                <w:rFonts w:ascii="Arial" w:eastAsia="Calibri" w:hAnsi="Arial" w:cs="Arial"/>
                <w:spacing w:val="-1"/>
                <w:sz w:val="20"/>
                <w:szCs w:val="22"/>
              </w:rPr>
              <w:t xml:space="preserve">referencial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teórico</w:t>
            </w:r>
            <w:proofErr w:type="gramEnd"/>
          </w:p>
        </w:tc>
        <w:tc>
          <w:tcPr>
            <w:tcW w:w="709" w:type="dxa"/>
            <w:shd w:val="clear" w:color="auto" w:fill="D0CECE"/>
          </w:tcPr>
          <w:p w14:paraId="4B99056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299C43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4DDBEF0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3461D77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CF2D8B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0FB7827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FC3994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0562CB0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4CE0A4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2EBF3C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98A12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2946DB8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3C9C574E" w14:textId="77777777" w:rsidTr="00F05E8A">
        <w:trPr>
          <w:trHeight w:val="807"/>
        </w:trPr>
        <w:tc>
          <w:tcPr>
            <w:tcW w:w="2410" w:type="dxa"/>
            <w:vAlign w:val="center"/>
          </w:tcPr>
          <w:p w14:paraId="22785F79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Registro </w:t>
            </w:r>
            <w:proofErr w:type="gramStart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do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Projeto</w:t>
            </w:r>
            <w:proofErr w:type="gramEnd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no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Rede Pesquisa </w:t>
            </w:r>
            <w:proofErr w:type="spellStart"/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>Ebserh</w:t>
            </w:r>
            <w:proofErr w:type="spellEnd"/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ou Portal de Projetos da UFSM</w:t>
            </w:r>
          </w:p>
        </w:tc>
        <w:tc>
          <w:tcPr>
            <w:tcW w:w="709" w:type="dxa"/>
          </w:tcPr>
          <w:p w14:paraId="5997CC1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10FFD3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B69937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3FE9F23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F72F64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8CE6F9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1CDCEA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BB9E25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3DE523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2E5622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7547A0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5043CB0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6C1184CB" w14:textId="77777777" w:rsidTr="00F05E8A">
        <w:trPr>
          <w:trHeight w:val="807"/>
        </w:trPr>
        <w:tc>
          <w:tcPr>
            <w:tcW w:w="2410" w:type="dxa"/>
            <w:vAlign w:val="center"/>
          </w:tcPr>
          <w:p w14:paraId="76B90011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Aprovação Institucional HUSM / Carta de Anuência</w:t>
            </w:r>
          </w:p>
        </w:tc>
        <w:tc>
          <w:tcPr>
            <w:tcW w:w="709" w:type="dxa"/>
          </w:tcPr>
          <w:p w14:paraId="0745931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537F28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FB9E2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70DF9E5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/>
          </w:tcPr>
          <w:p w14:paraId="44E871B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44A5D23" w14:textId="77777777" w:rsidR="002A778D" w:rsidRPr="00F05E8A" w:rsidRDefault="002A778D" w:rsidP="00F05E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610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37805D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63F29E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B7B4B8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A0FF5F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630AD6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6182907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C466C72" w14:textId="77777777" w:rsidTr="003C7D60">
        <w:trPr>
          <w:trHeight w:val="587"/>
        </w:trPr>
        <w:tc>
          <w:tcPr>
            <w:tcW w:w="2410" w:type="dxa"/>
            <w:vAlign w:val="center"/>
          </w:tcPr>
          <w:p w14:paraId="1D170733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gramStart"/>
            <w:r w:rsidRPr="00F05E8A">
              <w:rPr>
                <w:rFonts w:ascii="Arial" w:eastAsia="Calibri" w:hAnsi="Arial" w:cs="Arial"/>
                <w:spacing w:val="-1"/>
                <w:sz w:val="20"/>
                <w:szCs w:val="22"/>
              </w:rPr>
              <w:t>Submissão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ao</w:t>
            </w:r>
            <w:proofErr w:type="gramEnd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CEP</w:t>
            </w:r>
            <w:r w:rsidR="008A28D4" w:rsidRPr="00F05E8A">
              <w:rPr>
                <w:rFonts w:ascii="Arial" w:eastAsia="Calibri" w:hAnsi="Arial" w:cs="Arial"/>
                <w:sz w:val="20"/>
                <w:szCs w:val="22"/>
              </w:rPr>
              <w:t xml:space="preserve"> (Comitê de Ética em Pesquisa)</w:t>
            </w:r>
          </w:p>
        </w:tc>
        <w:tc>
          <w:tcPr>
            <w:tcW w:w="709" w:type="dxa"/>
          </w:tcPr>
          <w:p w14:paraId="2BA226A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7AD93B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DE4B5B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6204FF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2DBF0D7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B62F1B3" w14:textId="77777777" w:rsidR="002A778D" w:rsidRPr="003C7D60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F2C34E" w14:textId="77777777" w:rsidR="002A778D" w:rsidRPr="003C7D60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708" w:type="dxa"/>
          </w:tcPr>
          <w:p w14:paraId="680A4E5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921983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96FEF7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194DB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769D0D3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0CE1C0AA" w14:textId="77777777" w:rsidTr="00F05E8A">
        <w:trPr>
          <w:trHeight w:val="568"/>
        </w:trPr>
        <w:tc>
          <w:tcPr>
            <w:tcW w:w="2410" w:type="dxa"/>
            <w:vAlign w:val="center"/>
          </w:tcPr>
          <w:p w14:paraId="05C2F218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Coleta </w:t>
            </w:r>
            <w:proofErr w:type="gramStart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de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dados</w:t>
            </w:r>
            <w:proofErr w:type="gramEnd"/>
          </w:p>
        </w:tc>
        <w:tc>
          <w:tcPr>
            <w:tcW w:w="709" w:type="dxa"/>
          </w:tcPr>
          <w:p w14:paraId="54CD245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231BE6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6FEB5B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0D7AA6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196D06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4FF1C98" w14:textId="77777777" w:rsidR="002A778D" w:rsidRPr="003C7D60" w:rsidRDefault="002A778D" w:rsidP="003C7D60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D0CECE"/>
          </w:tcPr>
          <w:p w14:paraId="6D072C0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8A2191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BD18F9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38601F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F3CABC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5B08B5D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277A5EC" w14:textId="77777777" w:rsidTr="00F05E8A">
        <w:trPr>
          <w:trHeight w:val="547"/>
        </w:trPr>
        <w:tc>
          <w:tcPr>
            <w:tcW w:w="2410" w:type="dxa"/>
            <w:vAlign w:val="center"/>
          </w:tcPr>
          <w:p w14:paraId="50380358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Análise dos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     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resultados</w:t>
            </w:r>
          </w:p>
        </w:tc>
        <w:tc>
          <w:tcPr>
            <w:tcW w:w="709" w:type="dxa"/>
          </w:tcPr>
          <w:p w14:paraId="16DEB4A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AD9C6F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B1F511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5F9C3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023141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F3B140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C75D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664355A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A96511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DF4E37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4FB30F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1DA6542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00BC5093" w14:textId="77777777" w:rsidTr="00F05E8A">
        <w:trPr>
          <w:trHeight w:val="687"/>
        </w:trPr>
        <w:tc>
          <w:tcPr>
            <w:tcW w:w="2410" w:type="dxa"/>
            <w:vAlign w:val="center"/>
          </w:tcPr>
          <w:p w14:paraId="2FCEB2D0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Escrita do Artigo científico</w:t>
            </w:r>
          </w:p>
        </w:tc>
        <w:tc>
          <w:tcPr>
            <w:tcW w:w="709" w:type="dxa"/>
          </w:tcPr>
          <w:p w14:paraId="3041E39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22B00A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2C6D79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E1831B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4E11D2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1126E5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DE403A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2431C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9E398E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6287F2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5BE93A6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384BA73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2B8632BA" w14:textId="77777777" w:rsidTr="00F05E8A">
        <w:trPr>
          <w:trHeight w:val="767"/>
        </w:trPr>
        <w:tc>
          <w:tcPr>
            <w:tcW w:w="2410" w:type="dxa"/>
            <w:vAlign w:val="center"/>
          </w:tcPr>
          <w:p w14:paraId="7DA95DFC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Publicação do Artigo científico</w:t>
            </w:r>
          </w:p>
        </w:tc>
        <w:tc>
          <w:tcPr>
            <w:tcW w:w="709" w:type="dxa"/>
          </w:tcPr>
          <w:p w14:paraId="34B3F2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D34F5C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B4020A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D7B270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F904CB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6971CD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A1F701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3EFCA4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F96A72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95CD1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5220BBB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13CB595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28E76C55" w14:textId="77777777" w:rsidTr="00F05E8A">
        <w:trPr>
          <w:trHeight w:val="755"/>
        </w:trPr>
        <w:tc>
          <w:tcPr>
            <w:tcW w:w="2410" w:type="dxa"/>
            <w:vAlign w:val="center"/>
          </w:tcPr>
          <w:p w14:paraId="6C91BFD1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Devolução científica à GEP/HUSM</w:t>
            </w:r>
          </w:p>
        </w:tc>
        <w:tc>
          <w:tcPr>
            <w:tcW w:w="709" w:type="dxa"/>
          </w:tcPr>
          <w:p w14:paraId="6D9C8D3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75E05E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17F8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A4F722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AE48A4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0F40D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7A5229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07DCDA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50EA2D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DD355C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A81F0B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717AAFB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EE48EE" w14:textId="77777777" w:rsidR="00817165" w:rsidRPr="00817165" w:rsidRDefault="00817165" w:rsidP="00817165">
      <w:pPr>
        <w:rPr>
          <w:rFonts w:cs="Calibri"/>
          <w:szCs w:val="24"/>
        </w:rPr>
      </w:pPr>
    </w:p>
    <w:p w14:paraId="51A4C400" w14:textId="722DCA5A" w:rsidR="00344C8A" w:rsidRPr="002A778D" w:rsidRDefault="00817165" w:rsidP="002A778D">
      <w:pPr>
        <w:jc w:val="right"/>
        <w:rPr>
          <w:rFonts w:cs="Calibri"/>
          <w:color w:val="FF0000"/>
          <w:szCs w:val="24"/>
        </w:rPr>
      </w:pPr>
      <w:r w:rsidRPr="00817165">
        <w:rPr>
          <w:rFonts w:cs="Calibri"/>
          <w:szCs w:val="24"/>
        </w:rPr>
        <w:t xml:space="preserve">                                                                    </w:t>
      </w:r>
      <w:r w:rsidR="00BD6109">
        <w:rPr>
          <w:rFonts w:cs="Calibri"/>
          <w:szCs w:val="24"/>
        </w:rPr>
        <w:t>LOCAL</w:t>
      </w:r>
      <w:r w:rsidRPr="00817165">
        <w:rPr>
          <w:rFonts w:cs="Calibri"/>
          <w:szCs w:val="24"/>
        </w:rPr>
        <w:t xml:space="preserve">, </w:t>
      </w:r>
      <w:proofErr w:type="spellStart"/>
      <w:r w:rsidR="00344C8A" w:rsidRPr="00344C8A">
        <w:rPr>
          <w:rFonts w:cs="Calibri"/>
          <w:color w:val="FF0000"/>
          <w:szCs w:val="24"/>
        </w:rPr>
        <w:t>xx</w:t>
      </w:r>
      <w:proofErr w:type="spellEnd"/>
      <w:r w:rsidRPr="00817165">
        <w:rPr>
          <w:rFonts w:cs="Calibri"/>
          <w:szCs w:val="24"/>
        </w:rPr>
        <w:t xml:space="preserve"> de</w:t>
      </w:r>
      <w:r w:rsidRPr="00344C8A">
        <w:rPr>
          <w:rFonts w:cs="Calibri"/>
          <w:color w:val="FF0000"/>
          <w:szCs w:val="24"/>
        </w:rPr>
        <w:t xml:space="preserve"> </w:t>
      </w:r>
      <w:proofErr w:type="spellStart"/>
      <w:r w:rsidR="00344C8A" w:rsidRPr="00344C8A">
        <w:rPr>
          <w:rFonts w:cs="Calibri"/>
          <w:color w:val="FF0000"/>
          <w:szCs w:val="24"/>
        </w:rPr>
        <w:t>xxxx</w:t>
      </w:r>
      <w:proofErr w:type="spellEnd"/>
      <w:r w:rsidRPr="00817165">
        <w:rPr>
          <w:rFonts w:cs="Calibri"/>
          <w:szCs w:val="24"/>
        </w:rPr>
        <w:t xml:space="preserve"> de </w:t>
      </w:r>
      <w:r w:rsidRPr="003C7D60">
        <w:rPr>
          <w:rFonts w:cs="Calibri"/>
          <w:szCs w:val="24"/>
        </w:rPr>
        <w:t>2</w:t>
      </w:r>
      <w:r w:rsidR="00344C8A" w:rsidRPr="003C7D60">
        <w:rPr>
          <w:rFonts w:cs="Calibri"/>
          <w:szCs w:val="24"/>
        </w:rPr>
        <w:t>0</w:t>
      </w:r>
      <w:r w:rsidR="00344C8A" w:rsidRPr="003C7D60">
        <w:rPr>
          <w:rFonts w:cs="Calibri"/>
          <w:color w:val="FF0000"/>
          <w:szCs w:val="24"/>
        </w:rPr>
        <w:t>x</w:t>
      </w:r>
      <w:r w:rsidR="002A778D" w:rsidRPr="003C7D60">
        <w:rPr>
          <w:rFonts w:cs="Calibri"/>
          <w:color w:val="FF0000"/>
          <w:szCs w:val="24"/>
        </w:rPr>
        <w:t>x</w:t>
      </w:r>
    </w:p>
    <w:p w14:paraId="2908EB2C" w14:textId="77777777" w:rsidR="00290E6D" w:rsidRDefault="00290E6D" w:rsidP="00817165">
      <w:pPr>
        <w:spacing w:line="360" w:lineRule="auto"/>
        <w:ind w:firstLine="1418"/>
        <w:jc w:val="both"/>
        <w:rPr>
          <w:i/>
        </w:rPr>
      </w:pPr>
    </w:p>
    <w:p w14:paraId="271D7AC6" w14:textId="77777777" w:rsidR="00344C8A" w:rsidRPr="00BD6EEC" w:rsidRDefault="00344C8A" w:rsidP="00344C8A">
      <w:pPr>
        <w:spacing w:line="360" w:lineRule="auto"/>
        <w:ind w:firstLine="851"/>
        <w:jc w:val="center"/>
        <w:rPr>
          <w:rFonts w:cs="Arial"/>
        </w:rPr>
      </w:pPr>
      <w:r w:rsidRPr="00BD6EEC">
        <w:rPr>
          <w:rFonts w:cs="Arial"/>
        </w:rPr>
        <w:t>.........................................................................</w:t>
      </w:r>
    </w:p>
    <w:p w14:paraId="010EFFC2" w14:textId="77777777" w:rsidR="00344C8A" w:rsidRPr="00CD61AD" w:rsidRDefault="00344C8A" w:rsidP="00344C8A">
      <w:pPr>
        <w:pStyle w:val="Recuodecorpodetexto3"/>
        <w:rPr>
          <w:rFonts w:cs="Arial"/>
          <w:i w:val="0"/>
          <w:color w:val="auto"/>
        </w:rPr>
      </w:pPr>
      <w:r w:rsidRPr="00CD61AD">
        <w:rPr>
          <w:rFonts w:cs="Arial"/>
          <w:i w:val="0"/>
          <w:color w:val="auto"/>
        </w:rPr>
        <w:t>Assinatura e carimbo</w:t>
      </w:r>
      <w:r>
        <w:rPr>
          <w:rFonts w:cs="Arial"/>
          <w:i w:val="0"/>
          <w:color w:val="auto"/>
        </w:rPr>
        <w:t>/SIAPE</w:t>
      </w:r>
      <w:r w:rsidRPr="00CD61AD">
        <w:rPr>
          <w:rFonts w:cs="Arial"/>
          <w:i w:val="0"/>
          <w:color w:val="auto"/>
        </w:rPr>
        <w:t xml:space="preserve"> do pesquisador responsável</w:t>
      </w:r>
    </w:p>
    <w:p w14:paraId="121FD38A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7675C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87" w:right="850" w:bottom="794" w:left="1418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D901" w14:textId="77777777" w:rsidR="006D2D2F" w:rsidRDefault="006D2D2F" w:rsidP="000F344C">
      <w:pPr>
        <w:pStyle w:val="Cabealho"/>
      </w:pPr>
      <w:r>
        <w:separator/>
      </w:r>
    </w:p>
  </w:endnote>
  <w:endnote w:type="continuationSeparator" w:id="0">
    <w:p w14:paraId="6EEE102F" w14:textId="77777777" w:rsidR="006D2D2F" w:rsidRDefault="006D2D2F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DB5498" w14:textId="77777777" w:rsidR="00CD61AD" w:rsidRDefault="00CD61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BD6EEC" w:rsidRDefault="00BD6E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7F023C8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EAEF" w14:textId="77777777" w:rsidR="006D2D2F" w:rsidRDefault="006D2D2F" w:rsidP="000F344C">
      <w:pPr>
        <w:pStyle w:val="Cabealho"/>
      </w:pPr>
      <w:r>
        <w:separator/>
      </w:r>
    </w:p>
  </w:footnote>
  <w:footnote w:type="continuationSeparator" w:id="0">
    <w:p w14:paraId="086E7BAE" w14:textId="77777777" w:rsidR="006D2D2F" w:rsidRDefault="006D2D2F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C19D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9E5E" w14:textId="77777777" w:rsidR="00433409" w:rsidRPr="00433409" w:rsidRDefault="00953203" w:rsidP="00A2714A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777BD55B" wp14:editId="07777777">
          <wp:simplePos x="0" y="0"/>
          <wp:positionH relativeFrom="margin">
            <wp:posOffset>438150</wp:posOffset>
          </wp:positionH>
          <wp:positionV relativeFrom="paragraph">
            <wp:posOffset>114300</wp:posOffset>
          </wp:positionV>
          <wp:extent cx="826770" cy="82677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 wp14:anchorId="24592560" wp14:editId="07777777">
          <wp:simplePos x="0" y="0"/>
          <wp:positionH relativeFrom="column">
            <wp:posOffset>-617855</wp:posOffset>
          </wp:positionH>
          <wp:positionV relativeFrom="paragraph">
            <wp:posOffset>27940</wp:posOffset>
          </wp:positionV>
          <wp:extent cx="872490" cy="966470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95"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 </w:t>
    </w:r>
  </w:p>
  <w:p w14:paraId="320CADC6" w14:textId="77777777" w:rsidR="007675C7" w:rsidRDefault="00953203" w:rsidP="007675C7">
    <w:r>
      <w:rPr>
        <w:rFonts w:cs="Calibri"/>
        <w:noProof/>
        <w:szCs w:val="24"/>
      </w:rPr>
      <w:drawing>
        <wp:anchor distT="0" distB="0" distL="0" distR="0" simplePos="0" relativeHeight="251656704" behindDoc="0" locked="0" layoutInCell="1" allowOverlap="1" wp14:anchorId="1D92F1E4" wp14:editId="07777777">
          <wp:simplePos x="0" y="0"/>
          <wp:positionH relativeFrom="column">
            <wp:posOffset>4754245</wp:posOffset>
          </wp:positionH>
          <wp:positionV relativeFrom="paragraph">
            <wp:posOffset>62230</wp:posOffset>
          </wp:positionV>
          <wp:extent cx="1563370" cy="54292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48" b="28479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19D">
      <w:t xml:space="preserve">                                                                                                       </w:t>
    </w:r>
  </w:p>
  <w:p w14:paraId="43E94C9B" w14:textId="77777777" w:rsidR="007675C7" w:rsidRPr="00CB2ED4" w:rsidRDefault="007675C7" w:rsidP="007675C7">
    <w:pPr>
      <w:jc w:val="center"/>
      <w:rPr>
        <w:rFonts w:ascii="Calibri" w:hAnsi="Calibri" w:cs="Calibri"/>
      </w:rPr>
    </w:pPr>
    <w:r w:rsidRPr="00CB2ED4">
      <w:rPr>
        <w:rFonts w:ascii="Calibri" w:hAnsi="Calibri" w:cs="Calibri"/>
      </w:rPr>
      <w:t>Universidade Federal de Santa Maria</w:t>
    </w:r>
  </w:p>
  <w:p w14:paraId="72928FC4" w14:textId="77777777" w:rsidR="007675C7" w:rsidRPr="00CB2ED4" w:rsidRDefault="007675C7" w:rsidP="007675C7">
    <w:pPr>
      <w:jc w:val="center"/>
      <w:rPr>
        <w:rFonts w:ascii="Calibri" w:hAnsi="Calibri" w:cs="Calibri"/>
      </w:rPr>
    </w:pPr>
    <w:r w:rsidRPr="00CB2ED4">
      <w:rPr>
        <w:rFonts w:ascii="Calibri" w:hAnsi="Calibri" w:cs="Calibri"/>
      </w:rPr>
      <w:t>Hospital Universitário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1B724B1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3684B650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9C1E991C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559CD02A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87E8718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AB682DA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9A02E15A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5306BBC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C72B636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3B7EA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02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5C3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E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41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25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6C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02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BCC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3F727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4E1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64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02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ED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E5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ACA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3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EE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42A0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325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02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44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1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0C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E3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08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1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776E2D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C5C8892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B308BCF0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83E14A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8F80B82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52BA2066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54303266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CCA43ED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9EC6BA3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2F427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88D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88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89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C6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6C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C1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22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6C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2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950431677">
    <w:abstractNumId w:val="10"/>
  </w:num>
  <w:num w:numId="2" w16cid:durableId="1672172064">
    <w:abstractNumId w:val="12"/>
  </w:num>
  <w:num w:numId="3" w16cid:durableId="1616790538">
    <w:abstractNumId w:val="15"/>
  </w:num>
  <w:num w:numId="4" w16cid:durableId="1817918277">
    <w:abstractNumId w:val="11"/>
  </w:num>
  <w:num w:numId="5" w16cid:durableId="58332859">
    <w:abstractNumId w:val="22"/>
  </w:num>
  <w:num w:numId="6" w16cid:durableId="1151797309">
    <w:abstractNumId w:val="19"/>
  </w:num>
  <w:num w:numId="7" w16cid:durableId="1183664181">
    <w:abstractNumId w:val="21"/>
  </w:num>
  <w:num w:numId="8" w16cid:durableId="1267270651">
    <w:abstractNumId w:val="2"/>
  </w:num>
  <w:num w:numId="9" w16cid:durableId="1542790631">
    <w:abstractNumId w:val="13"/>
  </w:num>
  <w:num w:numId="10" w16cid:durableId="1627007982">
    <w:abstractNumId w:val="17"/>
  </w:num>
  <w:num w:numId="11" w16cid:durableId="375354197">
    <w:abstractNumId w:val="4"/>
  </w:num>
  <w:num w:numId="12" w16cid:durableId="1593052424">
    <w:abstractNumId w:val="3"/>
  </w:num>
  <w:num w:numId="13" w16cid:durableId="522213110">
    <w:abstractNumId w:val="20"/>
  </w:num>
  <w:num w:numId="14" w16cid:durableId="1374649298">
    <w:abstractNumId w:val="14"/>
  </w:num>
  <w:num w:numId="15" w16cid:durableId="94639592">
    <w:abstractNumId w:val="0"/>
  </w:num>
  <w:num w:numId="16" w16cid:durableId="528295747">
    <w:abstractNumId w:val="6"/>
  </w:num>
  <w:num w:numId="17" w16cid:durableId="1720855939">
    <w:abstractNumId w:val="18"/>
  </w:num>
  <w:num w:numId="18" w16cid:durableId="808864908">
    <w:abstractNumId w:val="1"/>
  </w:num>
  <w:num w:numId="19" w16cid:durableId="1566793931">
    <w:abstractNumId w:val="7"/>
  </w:num>
  <w:num w:numId="20" w16cid:durableId="166214270">
    <w:abstractNumId w:val="8"/>
  </w:num>
  <w:num w:numId="21" w16cid:durableId="567225862">
    <w:abstractNumId w:val="16"/>
  </w:num>
  <w:num w:numId="22" w16cid:durableId="1181361489">
    <w:abstractNumId w:val="9"/>
  </w:num>
  <w:num w:numId="23" w16cid:durableId="124409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476D3"/>
    <w:rsid w:val="000C053A"/>
    <w:rsid w:val="000F344C"/>
    <w:rsid w:val="000F74EF"/>
    <w:rsid w:val="001059A1"/>
    <w:rsid w:val="001B5700"/>
    <w:rsid w:val="001F141D"/>
    <w:rsid w:val="0024410C"/>
    <w:rsid w:val="00290E6D"/>
    <w:rsid w:val="002A778D"/>
    <w:rsid w:val="00344C8A"/>
    <w:rsid w:val="00374BBA"/>
    <w:rsid w:val="003C7D60"/>
    <w:rsid w:val="00433409"/>
    <w:rsid w:val="00454F91"/>
    <w:rsid w:val="005208BD"/>
    <w:rsid w:val="005612C2"/>
    <w:rsid w:val="00562D36"/>
    <w:rsid w:val="00574595"/>
    <w:rsid w:val="005B141F"/>
    <w:rsid w:val="00617595"/>
    <w:rsid w:val="006A081A"/>
    <w:rsid w:val="006C0D49"/>
    <w:rsid w:val="006D2D2F"/>
    <w:rsid w:val="007067D0"/>
    <w:rsid w:val="00730146"/>
    <w:rsid w:val="00740E12"/>
    <w:rsid w:val="007675C7"/>
    <w:rsid w:val="00817165"/>
    <w:rsid w:val="00821395"/>
    <w:rsid w:val="008839A0"/>
    <w:rsid w:val="008A28D4"/>
    <w:rsid w:val="008D427E"/>
    <w:rsid w:val="00921CFC"/>
    <w:rsid w:val="00937124"/>
    <w:rsid w:val="00953203"/>
    <w:rsid w:val="00974748"/>
    <w:rsid w:val="009C04EF"/>
    <w:rsid w:val="009D7D85"/>
    <w:rsid w:val="00A2714A"/>
    <w:rsid w:val="00A3019D"/>
    <w:rsid w:val="00A37275"/>
    <w:rsid w:val="00AD3AB3"/>
    <w:rsid w:val="00BA4BC8"/>
    <w:rsid w:val="00BD6109"/>
    <w:rsid w:val="00BD6EEC"/>
    <w:rsid w:val="00C07D04"/>
    <w:rsid w:val="00C337DA"/>
    <w:rsid w:val="00CB2ED4"/>
    <w:rsid w:val="00CD61AD"/>
    <w:rsid w:val="00D36680"/>
    <w:rsid w:val="00D47C83"/>
    <w:rsid w:val="00DB55A6"/>
    <w:rsid w:val="00E70145"/>
    <w:rsid w:val="00F05E8A"/>
    <w:rsid w:val="00F1511A"/>
    <w:rsid w:val="00FA1B8C"/>
    <w:rsid w:val="17BE8D45"/>
    <w:rsid w:val="19F602B1"/>
    <w:rsid w:val="267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7A5A1"/>
  <w15:chartTrackingRefBased/>
  <w15:docId w15:val="{21007AF4-3C1E-43C8-9D0F-617C786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2A7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55E6E0-A91B-4F85-87B7-2F19F6AF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45370-0492-4BD7-8CA5-814895E9B62A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4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Paulo,17 de outubro de 2000</vt:lpstr>
    </vt:vector>
  </TitlesOfParts>
  <Company>x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Meili Pereira Ferlin</cp:lastModifiedBy>
  <cp:revision>2</cp:revision>
  <cp:lastPrinted>2004-10-14T17:13:00Z</cp:lastPrinted>
  <dcterms:created xsi:type="dcterms:W3CDTF">2026-02-21T14:27:00Z</dcterms:created>
  <dcterms:modified xsi:type="dcterms:W3CDTF">2026-02-21T14:27:00Z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