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36942" w14:textId="17F77187" w:rsidR="00A15E9A" w:rsidRDefault="00A15E9A" w:rsidP="00B65A5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TERMO DE COMPROMISSO E RESPONSABILIDADE DO </w:t>
      </w:r>
      <w:r w:rsidR="00B65A53">
        <w:rPr>
          <w:b/>
          <w:bCs/>
          <w:sz w:val="23"/>
          <w:szCs w:val="23"/>
        </w:rPr>
        <w:t>ORIENTADOR</w:t>
      </w:r>
    </w:p>
    <w:p w14:paraId="1AF9C85E" w14:textId="6830A372" w:rsidR="00A15E9A" w:rsidRDefault="00A15E9A" w:rsidP="00A15E9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EDITAL Nº 0</w:t>
      </w:r>
      <w:r w:rsidR="00BA270F">
        <w:rPr>
          <w:sz w:val="23"/>
          <w:szCs w:val="23"/>
        </w:rPr>
        <w:t>6</w:t>
      </w:r>
      <w:r>
        <w:rPr>
          <w:sz w:val="23"/>
          <w:szCs w:val="23"/>
        </w:rPr>
        <w:t>/02024</w:t>
      </w:r>
    </w:p>
    <w:p w14:paraId="0B1B1751" w14:textId="77777777" w:rsidR="00177773" w:rsidRDefault="00A15E9A" w:rsidP="00A15E9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PROGRAMA DE INICIAÇÃO CIENTÍFICA DA EMPRESA BRASILEIRA DE SERVIÇOS </w:t>
      </w:r>
    </w:p>
    <w:p w14:paraId="7B888B3F" w14:textId="1B399523" w:rsidR="00A15E9A" w:rsidRDefault="00A15E9A" w:rsidP="00A15E9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HOSPITALARES</w:t>
      </w:r>
    </w:p>
    <w:p w14:paraId="02F18B56" w14:textId="77777777" w:rsidR="00177773" w:rsidRDefault="00177773" w:rsidP="00A15E9A">
      <w:pPr>
        <w:pStyle w:val="Default"/>
        <w:jc w:val="center"/>
        <w:rPr>
          <w:sz w:val="23"/>
          <w:szCs w:val="23"/>
        </w:rPr>
      </w:pPr>
    </w:p>
    <w:p w14:paraId="1955F600" w14:textId="77777777" w:rsidR="00177773" w:rsidRDefault="00177773" w:rsidP="00A15E9A">
      <w:pPr>
        <w:pStyle w:val="Default"/>
        <w:jc w:val="center"/>
        <w:rPr>
          <w:sz w:val="23"/>
          <w:szCs w:val="23"/>
        </w:rPr>
      </w:pPr>
    </w:p>
    <w:p w14:paraId="4052FAF4" w14:textId="22EA3EF6" w:rsidR="00A15E9A" w:rsidRDefault="00A15E9A" w:rsidP="00A15E9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Eu ________________________________________(</w:t>
      </w:r>
      <w:r w:rsidRPr="00BA270F">
        <w:rPr>
          <w:rFonts w:ascii="Times New Roman" w:hAnsi="Times New Roman" w:cs="Times New Roman"/>
          <w:color w:val="FF0000"/>
          <w:sz w:val="23"/>
          <w:szCs w:val="23"/>
        </w:rPr>
        <w:t xml:space="preserve">nome completo do </w:t>
      </w:r>
      <w:r w:rsidR="00B65A53">
        <w:rPr>
          <w:rFonts w:ascii="Times New Roman" w:hAnsi="Times New Roman" w:cs="Times New Roman"/>
          <w:color w:val="FF0000"/>
          <w:sz w:val="23"/>
          <w:szCs w:val="23"/>
        </w:rPr>
        <w:t>orientador</w:t>
      </w:r>
      <w:r>
        <w:rPr>
          <w:rFonts w:ascii="Times New Roman" w:hAnsi="Times New Roman" w:cs="Times New Roman"/>
          <w:sz w:val="23"/>
          <w:szCs w:val="23"/>
        </w:rPr>
        <w:t xml:space="preserve">), CPF </w:t>
      </w:r>
      <w:proofErr w:type="spellStart"/>
      <w:r w:rsidRPr="00BA270F">
        <w:rPr>
          <w:rFonts w:ascii="Times New Roman" w:hAnsi="Times New Roman" w:cs="Times New Roman"/>
          <w:color w:val="FF0000"/>
          <w:sz w:val="23"/>
          <w:szCs w:val="23"/>
        </w:rPr>
        <w:t>nºXXX.XXX.XXX.XX</w:t>
      </w:r>
      <w:proofErr w:type="spellEnd"/>
      <w:r w:rsidRPr="00BA270F">
        <w:rPr>
          <w:rFonts w:ascii="Times New Roman" w:hAnsi="Times New Roman" w:cs="Times New Roman"/>
          <w:color w:val="FF0000"/>
          <w:sz w:val="23"/>
          <w:szCs w:val="23"/>
        </w:rPr>
        <w:t xml:space="preserve">, </w:t>
      </w:r>
      <w:r w:rsidR="00B65A53" w:rsidRPr="00B65A5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orientador do </w:t>
      </w:r>
      <w:r>
        <w:rPr>
          <w:rFonts w:ascii="Times New Roman" w:hAnsi="Times New Roman" w:cs="Times New Roman"/>
          <w:sz w:val="23"/>
          <w:szCs w:val="23"/>
        </w:rPr>
        <w:t xml:space="preserve">bolsista </w:t>
      </w:r>
      <w:r w:rsidR="00B65A53">
        <w:rPr>
          <w:rFonts w:ascii="Times New Roman" w:hAnsi="Times New Roman" w:cs="Times New Roman"/>
          <w:sz w:val="23"/>
          <w:szCs w:val="23"/>
        </w:rPr>
        <w:t xml:space="preserve">______________________________________________ inscrito no </w:t>
      </w:r>
      <w:r>
        <w:rPr>
          <w:rFonts w:ascii="Times New Roman" w:hAnsi="Times New Roman" w:cs="Times New Roman"/>
          <w:sz w:val="23"/>
          <w:szCs w:val="23"/>
        </w:rPr>
        <w:t xml:space="preserve">Programa de Iniciação Científica do </w:t>
      </w:r>
      <w:r w:rsidR="00BA270F">
        <w:rPr>
          <w:rFonts w:ascii="Times New Roman" w:hAnsi="Times New Roman" w:cs="Times New Roman"/>
          <w:sz w:val="23"/>
          <w:szCs w:val="23"/>
        </w:rPr>
        <w:t>HU-UFSCar</w:t>
      </w:r>
      <w:r>
        <w:rPr>
          <w:rFonts w:ascii="Times New Roman" w:hAnsi="Times New Roman" w:cs="Times New Roman"/>
          <w:sz w:val="23"/>
          <w:szCs w:val="23"/>
        </w:rPr>
        <w:t xml:space="preserve"> /Ebserh202</w:t>
      </w:r>
      <w:r w:rsidR="00BA270F"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>-202</w:t>
      </w:r>
      <w:r w:rsidR="00BA270F">
        <w:rPr>
          <w:rFonts w:ascii="Times New Roman" w:hAnsi="Times New Roman" w:cs="Times New Roman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 xml:space="preserve"> com fomento CNPq, assumo, no período da vigência da bolsa, os seguintes compromissos: </w:t>
      </w:r>
    </w:p>
    <w:p w14:paraId="3D4856E0" w14:textId="77777777" w:rsidR="00177773" w:rsidRDefault="00177773" w:rsidP="00A15E9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1A2BF70" w14:textId="77777777" w:rsidR="00A15E9A" w:rsidRDefault="00A15E9A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15E9A">
        <w:rPr>
          <w:sz w:val="23"/>
          <w:szCs w:val="23"/>
        </w:rPr>
        <w:t xml:space="preserve">Apresentar currículo Lattes CNPq, atualizado em </w:t>
      </w:r>
      <w:proofErr w:type="gramStart"/>
      <w:r w:rsidRPr="00A15E9A">
        <w:rPr>
          <w:sz w:val="23"/>
          <w:szCs w:val="23"/>
        </w:rPr>
        <w:t>Junho</w:t>
      </w:r>
      <w:proofErr w:type="gramEnd"/>
      <w:r w:rsidRPr="00A15E9A">
        <w:rPr>
          <w:sz w:val="23"/>
          <w:szCs w:val="23"/>
        </w:rPr>
        <w:t xml:space="preserve"> de 2024; </w:t>
      </w:r>
    </w:p>
    <w:p w14:paraId="7849D412" w14:textId="0BD197A6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Ter título de doutor(a); </w:t>
      </w:r>
    </w:p>
    <w:p w14:paraId="39CD3365" w14:textId="5F11C9F8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Ter vínculo formal com o HU-UFSCar ou com a Universidade Federal de São Carlos (UFSCar); </w:t>
      </w:r>
    </w:p>
    <w:p w14:paraId="28E6EAF1" w14:textId="7E9A8CD6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Manter o </w:t>
      </w:r>
      <w:proofErr w:type="gramStart"/>
      <w:r>
        <w:rPr>
          <w:sz w:val="23"/>
          <w:szCs w:val="23"/>
        </w:rPr>
        <w:t>vinculo</w:t>
      </w:r>
      <w:proofErr w:type="gramEnd"/>
      <w:r>
        <w:rPr>
          <w:sz w:val="23"/>
          <w:szCs w:val="23"/>
        </w:rPr>
        <w:t xml:space="preserve"> ativo com o hospital ou Universidade durante todo o período de vigência da bolsa e não estar afastado a qualquer título, ainda que parcialmente, exceto nos casos de licença maternidade; </w:t>
      </w:r>
    </w:p>
    <w:p w14:paraId="1E029333" w14:textId="07A9C5C1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Registrar o projeto no “Sistema Rede Pesquisa Ebserh”; </w:t>
      </w:r>
    </w:p>
    <w:p w14:paraId="7D6AB915" w14:textId="4E47375C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Citar Ebserh/HU-UFSCar como instituição sede de desenvolvimento do projeto nas publicações pertinente, eventos, seminários e periódicos científicos; </w:t>
      </w:r>
    </w:p>
    <w:p w14:paraId="799DEBF7" w14:textId="420E485D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Responsabilizar-se por informar projetos com potencial para proteção de propriedade intelectual (registro de marca, de software, depósito de pedido de patente ou similar) para o SGPITS/HU-UFSCar que deverá comunicar ao SGTIS/CGPITS/Ebserh por meio de endereço eletrônico: </w:t>
      </w:r>
      <w:hyperlink r:id="rId5" w:history="1">
        <w:r w:rsidRPr="009D0D03">
          <w:rPr>
            <w:rStyle w:val="Hyperlink"/>
            <w:sz w:val="23"/>
            <w:szCs w:val="23"/>
          </w:rPr>
          <w:t>inovatec.sede@ebserh.gov.br</w:t>
        </w:r>
      </w:hyperlink>
      <w:r>
        <w:rPr>
          <w:sz w:val="23"/>
          <w:szCs w:val="23"/>
        </w:rPr>
        <w:t xml:space="preserve">; </w:t>
      </w:r>
    </w:p>
    <w:p w14:paraId="01359A3A" w14:textId="052C6651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Utilizar a identidade visual da Ebserh e do CNPq nos trabalhos apresentados em eventos de qualquer natureza e em qualquer meio de divulgação; </w:t>
      </w:r>
    </w:p>
    <w:p w14:paraId="12C4935F" w14:textId="0CBA0087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Responsabilizar-se pelo cumprimento dos prazos referentes aos relatórios do orientando; </w:t>
      </w:r>
    </w:p>
    <w:p w14:paraId="27A38AF1" w14:textId="5E79C8A7" w:rsidR="00B65A53" w:rsidRDefault="00B65A5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Efetuar, quando pertinente, eventuais cancelamentos </w:t>
      </w:r>
      <w:r w:rsidR="00177773">
        <w:rPr>
          <w:sz w:val="23"/>
          <w:szCs w:val="23"/>
        </w:rPr>
        <w:t xml:space="preserve">do bolsista, mediante justificativa; </w:t>
      </w:r>
    </w:p>
    <w:p w14:paraId="67B03AA5" w14:textId="061E72DA" w:rsidR="00177773" w:rsidRDefault="00177773" w:rsidP="00A15E9A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Zelar pela conformidade com boas práticas clínicas, princípios éticos e normativos da Rede Ebserh e informar ao GGPITS/HU-UFSCar eventuais desvios de conformidade durante o cumprimento deste edital. </w:t>
      </w:r>
    </w:p>
    <w:p w14:paraId="42FFA278" w14:textId="77777777" w:rsidR="00177773" w:rsidRDefault="00177773" w:rsidP="00177773">
      <w:pPr>
        <w:pStyle w:val="Default"/>
        <w:spacing w:line="360" w:lineRule="auto"/>
        <w:ind w:left="720"/>
        <w:jc w:val="both"/>
        <w:rPr>
          <w:sz w:val="23"/>
          <w:szCs w:val="23"/>
        </w:rPr>
      </w:pPr>
    </w:p>
    <w:p w14:paraId="692ACE93" w14:textId="77777777" w:rsidR="00A15E9A" w:rsidRDefault="00A15E9A" w:rsidP="00A15E9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1AB69ECD" w14:textId="495F541E" w:rsidR="00A15E9A" w:rsidRDefault="00A15E9A" w:rsidP="00A15E9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______________, _____de__________202_. </w:t>
      </w:r>
    </w:p>
    <w:p w14:paraId="057A38F0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3A6C1CD9" w14:textId="77777777" w:rsidR="00177773" w:rsidRDefault="00177773" w:rsidP="00A15E9A">
      <w:pPr>
        <w:pStyle w:val="Default"/>
        <w:rPr>
          <w:color w:val="auto"/>
          <w:sz w:val="23"/>
          <w:szCs w:val="23"/>
        </w:rPr>
      </w:pPr>
    </w:p>
    <w:p w14:paraId="04838F43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303B4983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605E677F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691444EF" w14:textId="77777777" w:rsidR="00A15E9A" w:rsidRDefault="00A15E9A" w:rsidP="00A15E9A">
      <w:pPr>
        <w:pStyle w:val="Default"/>
        <w:rPr>
          <w:color w:val="auto"/>
          <w:sz w:val="23"/>
          <w:szCs w:val="23"/>
        </w:rPr>
      </w:pPr>
    </w:p>
    <w:p w14:paraId="6AF6E4E8" w14:textId="20B55F43" w:rsidR="00A15E9A" w:rsidRDefault="00A15E9A" w:rsidP="00A15E9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</w:t>
      </w:r>
    </w:p>
    <w:p w14:paraId="1CB8769E" w14:textId="11828B11" w:rsidR="00A15E9A" w:rsidRDefault="00177773" w:rsidP="00A15E9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Assinatura </w:t>
      </w:r>
    </w:p>
    <w:sectPr w:rsidR="00A15E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BA7C49"/>
    <w:multiLevelType w:val="hybridMultilevel"/>
    <w:tmpl w:val="B8B0B6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50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9A"/>
    <w:rsid w:val="000006C0"/>
    <w:rsid w:val="000051B1"/>
    <w:rsid w:val="00022269"/>
    <w:rsid w:val="00040AD4"/>
    <w:rsid w:val="000526D4"/>
    <w:rsid w:val="0007370D"/>
    <w:rsid w:val="00106369"/>
    <w:rsid w:val="00137626"/>
    <w:rsid w:val="00150E2D"/>
    <w:rsid w:val="00177773"/>
    <w:rsid w:val="00182728"/>
    <w:rsid w:val="001C04AC"/>
    <w:rsid w:val="001E5D0F"/>
    <w:rsid w:val="00227F96"/>
    <w:rsid w:val="00232A6A"/>
    <w:rsid w:val="00247CD9"/>
    <w:rsid w:val="00274658"/>
    <w:rsid w:val="002C447F"/>
    <w:rsid w:val="00313ED7"/>
    <w:rsid w:val="00351502"/>
    <w:rsid w:val="00385753"/>
    <w:rsid w:val="003B0F15"/>
    <w:rsid w:val="003C1E4F"/>
    <w:rsid w:val="003E6E9E"/>
    <w:rsid w:val="003F1FB1"/>
    <w:rsid w:val="003F2DC2"/>
    <w:rsid w:val="00411A63"/>
    <w:rsid w:val="004137AC"/>
    <w:rsid w:val="00422FEE"/>
    <w:rsid w:val="00426FBE"/>
    <w:rsid w:val="0044387B"/>
    <w:rsid w:val="00491EE5"/>
    <w:rsid w:val="004F33CF"/>
    <w:rsid w:val="00503D4F"/>
    <w:rsid w:val="00530778"/>
    <w:rsid w:val="00533B45"/>
    <w:rsid w:val="00546805"/>
    <w:rsid w:val="005A144E"/>
    <w:rsid w:val="005A6863"/>
    <w:rsid w:val="005B324F"/>
    <w:rsid w:val="005B7B89"/>
    <w:rsid w:val="005E1333"/>
    <w:rsid w:val="006D0B06"/>
    <w:rsid w:val="00710395"/>
    <w:rsid w:val="00743001"/>
    <w:rsid w:val="007857E9"/>
    <w:rsid w:val="00796B85"/>
    <w:rsid w:val="007C38A5"/>
    <w:rsid w:val="007E122C"/>
    <w:rsid w:val="008209E0"/>
    <w:rsid w:val="00842263"/>
    <w:rsid w:val="00846E91"/>
    <w:rsid w:val="00876FE5"/>
    <w:rsid w:val="008870B9"/>
    <w:rsid w:val="0089034F"/>
    <w:rsid w:val="008E6BF7"/>
    <w:rsid w:val="008F20C8"/>
    <w:rsid w:val="008F4EC6"/>
    <w:rsid w:val="00931B6B"/>
    <w:rsid w:val="009861F7"/>
    <w:rsid w:val="00987AC5"/>
    <w:rsid w:val="00994A8B"/>
    <w:rsid w:val="009D7C12"/>
    <w:rsid w:val="00A03506"/>
    <w:rsid w:val="00A15E9A"/>
    <w:rsid w:val="00A85F50"/>
    <w:rsid w:val="00A90B18"/>
    <w:rsid w:val="00AB693D"/>
    <w:rsid w:val="00AF4C30"/>
    <w:rsid w:val="00B01DA8"/>
    <w:rsid w:val="00B156C8"/>
    <w:rsid w:val="00B30ABB"/>
    <w:rsid w:val="00B369BC"/>
    <w:rsid w:val="00B61537"/>
    <w:rsid w:val="00B65A53"/>
    <w:rsid w:val="00B707F5"/>
    <w:rsid w:val="00B8132A"/>
    <w:rsid w:val="00BA270F"/>
    <w:rsid w:val="00BA5668"/>
    <w:rsid w:val="00BE663E"/>
    <w:rsid w:val="00C11F8E"/>
    <w:rsid w:val="00C33EDD"/>
    <w:rsid w:val="00C53391"/>
    <w:rsid w:val="00D115C3"/>
    <w:rsid w:val="00D1543B"/>
    <w:rsid w:val="00D45B76"/>
    <w:rsid w:val="00D71A5B"/>
    <w:rsid w:val="00DA19E4"/>
    <w:rsid w:val="00DE0280"/>
    <w:rsid w:val="00E77384"/>
    <w:rsid w:val="00E8376F"/>
    <w:rsid w:val="00EB6284"/>
    <w:rsid w:val="00EF2801"/>
    <w:rsid w:val="00F11325"/>
    <w:rsid w:val="00F4171C"/>
    <w:rsid w:val="00F51144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2872"/>
  <w15:chartTrackingRefBased/>
  <w15:docId w15:val="{2F27F8B2-B215-42AF-9289-15ECECF9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15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5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5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5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5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5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5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5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5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5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5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5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5E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5E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5E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5E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5E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5E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5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5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5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5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5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5E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5E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5E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5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5E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5E9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15E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65A5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5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ovatec.sede@ebserh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dc:description/>
  <cp:lastModifiedBy>Renata Pedrolongo Basso Vanelli</cp:lastModifiedBy>
  <cp:revision>2</cp:revision>
  <dcterms:created xsi:type="dcterms:W3CDTF">2024-06-25T18:33:00Z</dcterms:created>
  <dcterms:modified xsi:type="dcterms:W3CDTF">2024-06-25T18:33:00Z</dcterms:modified>
</cp:coreProperties>
</file>