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F8" w:rsidP="00A53B79" w:rsidRDefault="00AA3D1A" w14:paraId="5683B718" w14:textId="053ED614">
      <w:pPr>
        <w:spacing w:after="0"/>
        <w:jc w:val="center"/>
        <w:rPr>
          <w:rFonts w:asciiTheme="minorHAnsi" w:hAnsiTheme="minorHAnsi" w:cstheme="minorHAnsi"/>
          <w:b/>
        </w:rPr>
      </w:pPr>
      <w:r w:rsidRPr="00032C1D">
        <w:rPr>
          <w:rFonts w:asciiTheme="minorHAnsi" w:hAnsiTheme="minorHAnsi" w:cstheme="minorHAnsi"/>
          <w:b/>
        </w:rPr>
        <w:t>PROJETO DE PESQUISA</w:t>
      </w:r>
    </w:p>
    <w:p w:rsidR="00A53B79" w:rsidP="12F2A74F" w:rsidRDefault="00A53B79" w14:paraId="27747FA0" w14:textId="4278005E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noProof w:val="0"/>
          <w:lang w:val="pt-BR"/>
        </w:rPr>
      </w:pPr>
      <w:r w:rsidRPr="12F2A74F" w:rsidR="00A53B79">
        <w:rPr>
          <w:color w:val="FF0000"/>
        </w:rPr>
        <w:t>(M</w:t>
      </w:r>
      <w:r w:rsidRPr="12F2A74F" w:rsidR="00BA57B7">
        <w:rPr>
          <w:color w:val="FF0000"/>
        </w:rPr>
        <w:t xml:space="preserve">áximo de </w:t>
      </w:r>
      <w:r w:rsidRPr="12F2A74F" w:rsidR="0048665B">
        <w:rPr>
          <w:color w:val="FF0000"/>
        </w:rPr>
        <w:t>8</w:t>
      </w:r>
      <w:r w:rsidRPr="12F2A74F" w:rsidR="00A53B79">
        <w:rPr>
          <w:color w:val="FF0000"/>
        </w:rPr>
        <w:t xml:space="preserve"> páginas)</w:t>
      </w:r>
    </w:p>
    <w:p w:rsidRPr="00044C42" w:rsidR="00A53B79" w:rsidP="00A53B79" w:rsidRDefault="00A53B79" w14:paraId="7C9C5666" w14:textId="77777777">
      <w:pPr>
        <w:spacing w:after="0"/>
        <w:jc w:val="center"/>
      </w:pPr>
    </w:p>
    <w:p w:rsidRPr="00032C1D" w:rsidR="007612C9" w:rsidP="00C05769" w:rsidRDefault="007612C9" w14:paraId="36FF3B21" w14:textId="2C0AA3F6">
      <w:pPr>
        <w:ind w:left="-567"/>
        <w:rPr>
          <w:rFonts w:asciiTheme="minorHAnsi" w:hAnsiTheme="minorHAnsi" w:cstheme="minorHAnsi"/>
        </w:rPr>
      </w:pPr>
      <w:r w:rsidRPr="00AC6ABA">
        <w:rPr>
          <w:rFonts w:asciiTheme="minorHAnsi" w:hAnsiTheme="minorHAnsi" w:cstheme="minorHAnsi"/>
          <w:b/>
        </w:rPr>
        <w:t>Título do projeto</w:t>
      </w:r>
      <w:r w:rsidRPr="00032C1D">
        <w:rPr>
          <w:rFonts w:asciiTheme="minorHAnsi" w:hAnsiTheme="minorHAnsi" w:cstheme="minorHAnsi"/>
        </w:rPr>
        <w:t>:</w:t>
      </w:r>
      <w:r w:rsidR="001C257E">
        <w:rPr>
          <w:rFonts w:asciiTheme="minorHAnsi" w:hAnsiTheme="minorHAnsi" w:cstheme="minorHAnsi"/>
        </w:rPr>
        <w:t xml:space="preserve"> _____________________________________________________________________________</w:t>
      </w:r>
    </w:p>
    <w:p w:rsidRPr="00032C1D" w:rsidR="007612C9" w:rsidP="00C05769" w:rsidRDefault="007612C9" w14:paraId="137EFCF4" w14:textId="77777777">
      <w:pPr>
        <w:ind w:left="-567"/>
        <w:rPr>
          <w:rFonts w:asciiTheme="minorHAnsi" w:hAnsiTheme="minorHAnsi" w:cstheme="minorHAnsi"/>
        </w:rPr>
      </w:pPr>
    </w:p>
    <w:p w:rsidRPr="00032C1D" w:rsidR="00BF5CCB" w:rsidP="00C05769" w:rsidRDefault="00BF5CCB" w14:paraId="2F666BD6" w14:textId="6C69DB97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t>Introdução</w:t>
      </w:r>
      <w:r w:rsidRPr="00032C1D">
        <w:rPr>
          <w:rFonts w:asciiTheme="minorHAnsi" w:hAnsiTheme="minorHAnsi" w:cstheme="minorHAnsi"/>
        </w:rPr>
        <w:t xml:space="preserve">: 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C05769" w:rsidTr="00C754BB" w14:paraId="022C8863" w14:textId="77777777">
        <w:tc>
          <w:tcPr>
            <w:tcW w:w="10199" w:type="dxa"/>
          </w:tcPr>
          <w:p w:rsidR="00C05769" w:rsidP="00C754BB" w:rsidRDefault="00C05769" w14:paraId="1EB3D9C4" w14:textId="0178E827">
            <w:pPr>
              <w:rPr>
                <w:rFonts w:asciiTheme="minorHAnsi" w:hAnsiTheme="minorHAnsi" w:cstheme="minorHAnsi"/>
              </w:rPr>
            </w:pPr>
          </w:p>
          <w:p w:rsidR="00C05769" w:rsidP="00C754BB" w:rsidRDefault="00C05769" w14:paraId="166EDDC4" w14:textId="1730CE8D">
            <w:pPr>
              <w:rPr>
                <w:rFonts w:asciiTheme="minorHAnsi" w:hAnsiTheme="minorHAnsi" w:cstheme="minorHAnsi"/>
              </w:rPr>
            </w:pPr>
          </w:p>
          <w:p w:rsidR="00C05769" w:rsidP="00C754BB" w:rsidRDefault="00C05769" w14:paraId="4670AEE5" w14:textId="09F6F488">
            <w:pPr>
              <w:rPr>
                <w:rFonts w:asciiTheme="minorHAnsi" w:hAnsiTheme="minorHAnsi" w:cstheme="minorHAnsi"/>
              </w:rPr>
            </w:pPr>
          </w:p>
          <w:p w:rsidRPr="00032C1D" w:rsidR="00C05769" w:rsidP="00C754BB" w:rsidRDefault="00C05769" w14:paraId="620FAC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C05769" w:rsidP="00C754BB" w:rsidRDefault="00C05769" w14:paraId="74B5EC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05769" w:rsidP="00C05769" w:rsidRDefault="00C05769" w14:paraId="66599A13" w14:textId="77777777">
      <w:pPr>
        <w:ind w:left="-567"/>
        <w:rPr>
          <w:rFonts w:asciiTheme="minorHAnsi" w:hAnsiTheme="minorHAnsi" w:cstheme="minorHAnsi"/>
        </w:rPr>
      </w:pPr>
    </w:p>
    <w:p w:rsidRPr="00032C1D" w:rsidR="00AA3D1A" w:rsidP="00C05769" w:rsidRDefault="00AA3D1A" w14:paraId="09BADB22" w14:textId="7F6647EC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t>Objetivos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00C05769" w14:paraId="35411407" w14:textId="77777777">
        <w:tc>
          <w:tcPr>
            <w:tcW w:w="10199" w:type="dxa"/>
          </w:tcPr>
          <w:p w:rsidR="00AA3D1A" w:rsidP="00AA3D1A" w:rsidRDefault="00AA3D1A" w14:paraId="60756D8F" w14:textId="0E547D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5769" w:rsidP="00AA3D1A" w:rsidRDefault="00C05769" w14:paraId="5A5A7C94" w14:textId="029670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5769" w:rsidP="00AA3D1A" w:rsidRDefault="00C05769" w14:paraId="60745C98" w14:textId="085769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5769" w:rsidP="00AA3D1A" w:rsidRDefault="00C05769" w14:paraId="1C6FD757" w14:textId="49184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C05769" w:rsidP="00AA3D1A" w:rsidRDefault="00C05769" w14:paraId="42E306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6CAFF4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32C1D" w:rsidR="00C05769" w:rsidP="3B59272B" w:rsidRDefault="00C05769" w14:paraId="27204ADA" w14:textId="3D985181">
      <w:pPr>
        <w:pStyle w:val="Normal"/>
        <w:rPr>
          <w:rFonts w:ascii="Calibri" w:hAnsi="Calibri" w:cs="Calibri" w:asciiTheme="minorAscii" w:hAnsiTheme="minorAscii" w:cstheme="minorAscii"/>
        </w:rPr>
      </w:pPr>
    </w:p>
    <w:p w:rsidRPr="00032C1D" w:rsidR="00AA3D1A" w:rsidP="00C05769" w:rsidRDefault="00AA3D1A" w14:paraId="437FAD6F" w14:textId="77777777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t>Justificativa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3B59272B" w14:paraId="648F0C29" w14:textId="77777777">
        <w:tc>
          <w:tcPr>
            <w:tcW w:w="10199" w:type="dxa"/>
            <w:tcMar/>
          </w:tcPr>
          <w:p w:rsidRPr="00032C1D" w:rsidR="00AA3D1A" w:rsidP="00AA3D1A" w:rsidRDefault="00AA3D1A" w14:paraId="142D55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A347D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ABC14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0403B084" w14:textId="601B8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1C9779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3D1A" w:rsidP="00AA3D1A" w:rsidRDefault="00AA3D1A" w14:paraId="7A2ED38A" w14:textId="0DC6BA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C05769" w:rsidP="00AA3D1A" w:rsidRDefault="00C05769" w14:paraId="7FFF2878" w14:textId="61E6A2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71765B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3B59272B" w:rsidP="3B59272B" w:rsidRDefault="3B59272B" w14:paraId="50F80FBC" w14:textId="240F1DE3">
      <w:pPr>
        <w:ind w:left="-567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032C1D" w:rsidR="00AA3D1A" w:rsidP="00C05769" w:rsidRDefault="00AA3D1A" w14:paraId="5ED25B08" w14:textId="67F50BB3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lastRenderedPageBreak/>
        <w:t>Metodologia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00C05769" w14:paraId="4D7859F8" w14:textId="77777777">
        <w:tc>
          <w:tcPr>
            <w:tcW w:w="10199" w:type="dxa"/>
          </w:tcPr>
          <w:p w:rsidRPr="00032C1D" w:rsidR="00AA3D1A" w:rsidP="00AA3D1A" w:rsidRDefault="00AA3D1A" w14:paraId="46FB2F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D583E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D51221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1C9563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A1D10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815A5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17056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DB40B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F3774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05769" w:rsidP="3B59272B" w:rsidRDefault="00C05769" w14:paraId="355588DF" w14:textId="2E4673C3">
      <w:pPr>
        <w:pStyle w:val="Normal"/>
        <w:rPr>
          <w:rFonts w:ascii="Calibri" w:hAnsi="Calibri" w:cs="Calibri" w:asciiTheme="minorAscii" w:hAnsiTheme="minorAscii" w:cstheme="minorAscii"/>
        </w:rPr>
      </w:pPr>
    </w:p>
    <w:p w:rsidRPr="00032C1D" w:rsidR="00AA3D1A" w:rsidP="00C05769" w:rsidRDefault="00AA3D1A" w14:paraId="7F875D65" w14:textId="5623C551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t>Resultados esperados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00C05769" w14:paraId="5A954E8C" w14:textId="77777777">
        <w:tc>
          <w:tcPr>
            <w:tcW w:w="10199" w:type="dxa"/>
          </w:tcPr>
          <w:p w:rsidRPr="00032C1D" w:rsidR="00AA3D1A" w:rsidP="00AA3D1A" w:rsidRDefault="00AA3D1A" w14:paraId="0716E4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14592E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C481C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57D6F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3D1A" w:rsidP="00AA3D1A" w:rsidRDefault="00AA3D1A" w14:paraId="283E6ABF" w14:textId="22B8A4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5296" w:rsidP="00AA3D1A" w:rsidRDefault="006C5296" w14:paraId="20886507" w14:textId="6B3DCD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5296" w:rsidP="00AA3D1A" w:rsidRDefault="006C5296" w14:paraId="3CF9E834" w14:textId="64F574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5296" w:rsidP="00AA3D1A" w:rsidRDefault="006C5296" w14:paraId="37919296" w14:textId="3CA5B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5296" w:rsidP="00AA3D1A" w:rsidRDefault="006C5296" w14:paraId="3B9F7B91" w14:textId="0D6596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6C5296" w:rsidP="00AA3D1A" w:rsidRDefault="006C5296" w14:paraId="0D4984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7D91E4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60F5D9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5294E0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480F5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5263D2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32C1D" w:rsidR="00AA3D1A" w:rsidP="00AA3D1A" w:rsidRDefault="00AA3D1A" w14:paraId="2CF330B2" w14:textId="77777777">
      <w:pPr>
        <w:rPr>
          <w:rFonts w:asciiTheme="minorHAnsi" w:hAnsiTheme="minorHAnsi" w:cstheme="minorHAnsi"/>
        </w:rPr>
      </w:pPr>
    </w:p>
    <w:p w:rsidRPr="00032C1D" w:rsidR="00AA3D1A" w:rsidP="006C5296" w:rsidRDefault="00AA3D1A" w14:paraId="089FDC5B" w14:textId="77777777">
      <w:pPr>
        <w:ind w:left="-567"/>
        <w:rPr>
          <w:rFonts w:asciiTheme="minorHAnsi" w:hAnsiTheme="minorHAnsi" w:cstheme="minorHAnsi"/>
        </w:rPr>
      </w:pPr>
      <w:r w:rsidRPr="006C5296">
        <w:rPr>
          <w:rFonts w:asciiTheme="minorHAnsi" w:hAnsiTheme="minorHAnsi" w:cstheme="minorHAnsi"/>
          <w:b/>
        </w:rPr>
        <w:lastRenderedPageBreak/>
        <w:t>Referências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006C5296" w14:paraId="014276D4" w14:textId="77777777">
        <w:tc>
          <w:tcPr>
            <w:tcW w:w="10199" w:type="dxa"/>
          </w:tcPr>
          <w:p w:rsidRPr="00032C1D" w:rsidR="00AA3D1A" w:rsidP="00AA3D1A" w:rsidRDefault="00AA3D1A" w14:paraId="77D551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4DAAF9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32B7D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674D9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6BBEB0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0D75F4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A3D1A" w:rsidP="00AA3D1A" w:rsidRDefault="00AA3D1A" w14:paraId="6DD55C1C" w14:textId="63FBCFA0">
      <w:pPr>
        <w:rPr>
          <w:rFonts w:asciiTheme="minorHAnsi" w:hAnsiTheme="minorHAnsi" w:cstheme="minorHAnsi"/>
        </w:rPr>
      </w:pPr>
    </w:p>
    <w:p w:rsidRPr="00032C1D" w:rsidR="006C5296" w:rsidP="00AA3D1A" w:rsidRDefault="006C5296" w14:paraId="4E5912BA" w14:textId="77777777">
      <w:pPr>
        <w:rPr>
          <w:rFonts w:asciiTheme="minorHAnsi" w:hAnsiTheme="minorHAnsi" w:cstheme="minorHAnsi"/>
        </w:rPr>
      </w:pPr>
    </w:p>
    <w:p w:rsidRPr="006C5296" w:rsidR="00AA3D1A" w:rsidP="006C5296" w:rsidRDefault="00AA3D1A" w14:paraId="2D3B87C0" w14:textId="77777777">
      <w:pPr>
        <w:ind w:left="-567"/>
        <w:rPr>
          <w:rFonts w:asciiTheme="minorHAnsi" w:hAnsiTheme="minorHAnsi" w:cstheme="minorHAnsi"/>
          <w:b/>
        </w:rPr>
      </w:pPr>
      <w:r w:rsidRPr="006C5296">
        <w:rPr>
          <w:rFonts w:asciiTheme="minorHAnsi" w:hAnsiTheme="minorHAnsi" w:cstheme="minorHAnsi"/>
          <w:b/>
        </w:rPr>
        <w:t>Cronograma:</w:t>
      </w:r>
    </w:p>
    <w:tbl>
      <w:tblPr>
        <w:tblW w:w="0" w:type="dxa"/>
        <w:tblInd w:w="-5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325"/>
        <w:gridCol w:w="375"/>
        <w:gridCol w:w="330"/>
        <w:gridCol w:w="330"/>
        <w:gridCol w:w="360"/>
        <w:gridCol w:w="330"/>
        <w:gridCol w:w="330"/>
        <w:gridCol w:w="330"/>
        <w:gridCol w:w="330"/>
        <w:gridCol w:w="330"/>
        <w:gridCol w:w="330"/>
        <w:gridCol w:w="330"/>
        <w:gridCol w:w="420"/>
      </w:tblGrid>
      <w:tr w:rsidRPr="004C31F0" w:rsidR="004C31F0" w:rsidTr="12F2A74F" w14:paraId="1BF29477" w14:textId="77777777">
        <w:trPr>
          <w:trHeight w:val="300"/>
        </w:trPr>
        <w:tc>
          <w:tcPr>
            <w:tcW w:w="7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C31F0" w:rsidR="004C31F0" w:rsidP="163F8B10" w:rsidRDefault="004C31F0" w14:paraId="545CAB4D" w14:textId="1ABEBECC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pt-BR"/>
              </w:rPr>
            </w:pPr>
            <w:r w:rsidRPr="163F8B10" w:rsidR="6C8422DB">
              <w:rPr>
                <w:rFonts w:eastAsia="Times New Roman"/>
                <w:b w:val="1"/>
                <w:bCs w:val="1"/>
                <w:lang w:eastAsia="pt-BR"/>
              </w:rPr>
              <w:t>N°</w:t>
            </w: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 </w:t>
            </w:r>
          </w:p>
        </w:tc>
        <w:tc>
          <w:tcPr>
            <w:tcW w:w="53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4C31F0" w:rsidR="004C31F0" w:rsidP="163F8B10" w:rsidRDefault="004C31F0" w14:paraId="0224931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pt-BR"/>
              </w:rPr>
            </w:pP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Etapas</w:t>
            </w: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 </w:t>
            </w:r>
          </w:p>
        </w:tc>
        <w:tc>
          <w:tcPr>
            <w:tcW w:w="41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163F8B10" w:rsidRDefault="004C31F0" w14:paraId="502AFB2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pt-BR"/>
              </w:rPr>
            </w:pP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Mês/Ano</w:t>
            </w: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 </w:t>
            </w:r>
          </w:p>
        </w:tc>
      </w:tr>
      <w:tr w:rsidRPr="004C31F0" w:rsidR="004C31F0" w:rsidTr="12F2A74F" w14:paraId="167EB2E2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4C31F0" w:rsidR="004C31F0" w:rsidP="004C31F0" w:rsidRDefault="004C31F0" w14:paraId="44365CAA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4C31F0" w:rsidR="004C31F0" w:rsidP="004C31F0" w:rsidRDefault="004C31F0" w14:paraId="748DD1E0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163F8B10" w:rsidRDefault="004C31F0" w14:paraId="7FB982B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pt-BR"/>
              </w:rPr>
            </w:pP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2024</w:t>
            </w: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 </w:t>
            </w:r>
          </w:p>
        </w:tc>
        <w:tc>
          <w:tcPr>
            <w:tcW w:w="27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0AD7DE7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2025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</w:tr>
      <w:tr w:rsidRPr="004C31F0" w:rsidR="004C31F0" w:rsidTr="12F2A74F" w14:paraId="15FAA68C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4C31F0" w:rsidR="004C31F0" w:rsidP="004C31F0" w:rsidRDefault="004C31F0" w14:paraId="15A1434C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4C31F0" w:rsidR="004C31F0" w:rsidP="004C31F0" w:rsidRDefault="004C31F0" w14:paraId="669F811D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163F8B10" w:rsidRDefault="004C31F0" w14:paraId="102932D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pt-BR"/>
              </w:rPr>
            </w:pP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09</w:t>
            </w: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163F8B10" w:rsidRDefault="004C31F0" w14:paraId="178F4A6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pt-BR"/>
              </w:rPr>
            </w:pP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10</w:t>
            </w: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163F8B10" w:rsidRDefault="004C31F0" w14:paraId="6F25258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pt-BR"/>
              </w:rPr>
            </w:pP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11</w:t>
            </w: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163F8B10" w:rsidRDefault="004C31F0" w14:paraId="7F1DB86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pt-BR"/>
              </w:rPr>
            </w:pP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12</w:t>
            </w:r>
            <w:r w:rsidRPr="163F8B10" w:rsidR="004C31F0">
              <w:rPr>
                <w:rFonts w:eastAsia="Times New Roman"/>
                <w:b w:val="1"/>
                <w:bCs w:val="1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323769A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01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12DE2F9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02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70D3DB7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03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0A964B0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04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42C82DD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05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14929D9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06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57B39A1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07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202A689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b/>
                <w:bCs/>
                <w:lang w:eastAsia="pt-BR"/>
              </w:rPr>
              <w:t>08</w:t>
            </w:r>
            <w:r w:rsidRPr="004C31F0">
              <w:rPr>
                <w:rFonts w:eastAsia="Times New Roman"/>
                <w:lang w:eastAsia="pt-BR"/>
              </w:rPr>
              <w:t> </w:t>
            </w:r>
          </w:p>
        </w:tc>
      </w:tr>
      <w:tr w:rsidRPr="004C31F0" w:rsidR="004C31F0" w:rsidTr="12F2A74F" w14:paraId="3A44C777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4BD405D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1 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1FF150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07A9B28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1432230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6276C2C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011AE9B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0085E04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2AF933B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3541125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1C69303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0A6A99D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369B7FC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0681511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2A0FC6A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</w:tr>
      <w:tr w:rsidRPr="004C31F0" w:rsidR="004C31F0" w:rsidTr="12F2A74F" w14:paraId="3595CEC8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7BA4EF0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2 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0173C93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51FB612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33CB000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0DCC7F8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794460D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4F43DDF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79A6251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75EABD1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49645F5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2AAA539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635495A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3EFEE9E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546158B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</w:tr>
      <w:tr w:rsidRPr="004C31F0" w:rsidR="004C31F0" w:rsidTr="12F2A74F" w14:paraId="2DD80204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4F2AA81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3 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3280827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07198A2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79D52D1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022EC28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56E9E83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667DAB9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7E2DBAF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3B6B800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261AAF8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68CDCAD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39EB049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081C5CC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431F965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</w:tr>
      <w:tr w:rsidRPr="004C31F0" w:rsidR="004C31F0" w:rsidTr="12F2A74F" w14:paraId="13E6793E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52D22EF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4 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645FA51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444C955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490A9A8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36D6F80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6FF6B76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66E5E7F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1D00E5F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4682280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0A45F6A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391405F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5034948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0C334F7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277D7B0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</w:tr>
      <w:tr w:rsidRPr="004C31F0" w:rsidR="004C31F0" w:rsidTr="12F2A74F" w14:paraId="3009B893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0BC5F8FF" w14:textId="78EE26D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12F2A74F" w:rsidR="609512E8"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  <w:t>...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44EE0E5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7BA86F2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07BC0AD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53F7FF3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4C31F0" w:rsidR="004C31F0" w:rsidP="004C31F0" w:rsidRDefault="004C31F0" w14:paraId="6C06D48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5D13CF9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5C10265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729B471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4C31F0" w:rsidR="004C31F0" w:rsidP="004C31F0" w:rsidRDefault="004C31F0" w14:paraId="4A044B9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21D5169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06D112F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1DD1AC0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C31F0" w:rsidR="004C31F0" w:rsidP="004C31F0" w:rsidRDefault="004C31F0" w14:paraId="0FC2678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4C31F0">
              <w:rPr>
                <w:rFonts w:eastAsia="Times New Roman"/>
                <w:lang w:eastAsia="pt-BR"/>
              </w:rPr>
              <w:t> </w:t>
            </w:r>
          </w:p>
        </w:tc>
      </w:tr>
    </w:tbl>
    <w:p w:rsidR="006C5296" w:rsidP="003F01AE" w:rsidRDefault="006C5296" w14:paraId="07521EAF" w14:textId="77777777">
      <w:pPr>
        <w:rPr>
          <w:rFonts w:asciiTheme="minorHAnsi" w:hAnsiTheme="minorHAnsi" w:cstheme="minorHAnsi"/>
        </w:rPr>
      </w:pPr>
    </w:p>
    <w:p w:rsidR="006C5296" w:rsidP="003F01AE" w:rsidRDefault="006C5296" w14:paraId="47771DEA" w14:textId="77777777">
      <w:pPr>
        <w:rPr>
          <w:rFonts w:asciiTheme="minorHAnsi" w:hAnsiTheme="minorHAnsi" w:cstheme="minorHAnsi"/>
        </w:rPr>
      </w:pPr>
    </w:p>
    <w:p w:rsidRPr="006C5296" w:rsidR="003F01AE" w:rsidP="006C5296" w:rsidRDefault="003F01AE" w14:paraId="087F355A" w14:textId="48BAF5DE">
      <w:pPr>
        <w:ind w:left="-567"/>
        <w:rPr>
          <w:rFonts w:asciiTheme="minorHAnsi" w:hAnsiTheme="minorHAnsi" w:cstheme="minorHAnsi"/>
          <w:b/>
        </w:rPr>
      </w:pPr>
      <w:r w:rsidRPr="006C5296">
        <w:rPr>
          <w:rFonts w:asciiTheme="minorHAnsi" w:hAnsiTheme="minorHAnsi" w:cstheme="minorHAnsi"/>
          <w:b/>
        </w:rPr>
        <w:t>Orçamento: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3F01AE" w:rsidTr="006C5296" w14:paraId="61985CA4" w14:textId="77777777">
        <w:tc>
          <w:tcPr>
            <w:tcW w:w="10199" w:type="dxa"/>
          </w:tcPr>
          <w:p w:rsidRPr="00032C1D" w:rsidR="003F01AE" w:rsidP="000C5EB1" w:rsidRDefault="003F01AE" w14:paraId="2F2961C4" w14:textId="5E47B2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29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(Elaborar orçamento detalhado do projeto, em forma de tabela, especificando quem será responsável pelo financiamento. Esta observação deve ser removida antes de salvar o documento).</w:t>
            </w:r>
          </w:p>
        </w:tc>
      </w:tr>
    </w:tbl>
    <w:p w:rsidR="00120E5B" w:rsidP="00AA3D1A" w:rsidRDefault="00120E5B" w14:paraId="0308DCDA" w14:textId="2896E27B">
      <w:pPr>
        <w:rPr>
          <w:rFonts w:asciiTheme="minorHAnsi" w:hAnsiTheme="minorHAnsi" w:cstheme="minorHAnsi"/>
        </w:rPr>
      </w:pPr>
    </w:p>
    <w:p w:rsidR="006C5296" w:rsidP="00AA3D1A" w:rsidRDefault="006C5296" w14:paraId="5D9D9CAE" w14:textId="77777777">
      <w:pPr>
        <w:rPr>
          <w:rFonts w:asciiTheme="minorHAnsi" w:hAnsiTheme="minorHAnsi" w:cstheme="minorHAnsi"/>
        </w:rPr>
      </w:pPr>
    </w:p>
    <w:sectPr w:rsidR="006C5296" w:rsidSect="00DE4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134" w:right="851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A9" w:rsidP="006961AF" w:rsidRDefault="00C164A9" w14:paraId="45E01684" w14:textId="77777777">
      <w:pPr>
        <w:spacing w:after="0" w:line="240" w:lineRule="auto"/>
      </w:pPr>
      <w:r>
        <w:separator/>
      </w:r>
    </w:p>
  </w:endnote>
  <w:endnote w:type="continuationSeparator" w:id="0">
    <w:p w:rsidR="00C164A9" w:rsidP="006961AF" w:rsidRDefault="00C164A9" w14:paraId="028E7D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C7" w:rsidRDefault="00012FC7" w14:paraId="0AE6F7A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C7" w:rsidRDefault="00012FC7" w14:paraId="1C336AF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C7" w:rsidRDefault="00012FC7" w14:paraId="2AF6D4E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A9" w:rsidP="006961AF" w:rsidRDefault="00C164A9" w14:paraId="7F043879" w14:textId="77777777">
      <w:pPr>
        <w:spacing w:after="0" w:line="240" w:lineRule="auto"/>
      </w:pPr>
      <w:r>
        <w:separator/>
      </w:r>
    </w:p>
  </w:footnote>
  <w:footnote w:type="continuationSeparator" w:id="0">
    <w:p w:rsidR="00C164A9" w:rsidP="006961AF" w:rsidRDefault="00C164A9" w14:paraId="32FF75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C7" w:rsidRDefault="00012FC7" w14:paraId="5BA41E0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41"/>
      <w:gridCol w:w="4327"/>
      <w:gridCol w:w="1206"/>
      <w:gridCol w:w="1689"/>
    </w:tblGrid>
    <w:tr w:rsidR="00BF3207" w:rsidTr="3B59272B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5B07A79E" w14:textId="4ABDA7C9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BF3207">
            <w:rPr>
              <w:noProof/>
              <w:lang w:eastAsia="pt-BR"/>
            </w:rPr>
            <w:drawing>
              <wp:inline distT="0" distB="0" distL="0" distR="0" wp14:anchorId="50DFAFAE" wp14:editId="3D294244">
                <wp:extent cx="1216800" cy="428400"/>
                <wp:effectExtent l="0" t="0" r="2540" b="0"/>
                <wp:docPr id="2" name="Imagem 2" descr="C:\Users\aline.santos.15\EBSERH\SGPITS HU-UFJF EBSERH - Documentos\Editais Ebserh CNPq\Edital PIC-Ebserh CNPq\Edição 2023\Imagens\P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ine.santos.15\EBSERH\SGPITS HU-UFJF EBSERH - Documentos\Editais Ebserh CNPq\Edital PIC-Ebserh CNPq\Edição 2023\Imagens\P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800" cy="42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  <w:tcMar/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  <w:tcMar/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3B59272B" w14:paraId="50432FF3" w14:textId="77777777">
      <w:tc>
        <w:tcPr>
          <w:tcW w:w="10199" w:type="dxa"/>
          <w:gridSpan w:val="5"/>
          <w:tcMar/>
        </w:tcPr>
        <w:p w:rsidRPr="00BF3207" w:rsidR="00BF3207" w:rsidP="2A296AE7" w:rsidRDefault="004C31F0" w14:paraId="68C51743" w14:textId="5E2801A8">
          <w:pPr>
            <w:pStyle w:val="ebserhtabelatextocentralizado"/>
            <w:spacing w:before="0" w:beforeAutospacing="off" w:after="0" w:afterAutospacing="off"/>
            <w:ind w:left="60" w:right="60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3B59272B" w:rsidR="3B59272B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EDITAL N°</w:t>
          </w:r>
          <w:r w:rsidRPr="3B59272B" w:rsidR="3B59272B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 xml:space="preserve"> </w:t>
          </w:r>
          <w:bookmarkStart w:name="_GoBack" w:id="0"/>
          <w:bookmarkEnd w:id="0"/>
          <w:r w:rsidRPr="3B59272B" w:rsidR="3B59272B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0</w:t>
          </w:r>
          <w:r w:rsidRPr="3B59272B" w:rsidR="3B59272B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6</w:t>
          </w:r>
          <w:r w:rsidRPr="3B59272B" w:rsidR="3B59272B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/</w:t>
          </w:r>
          <w:r w:rsidRPr="3B59272B" w:rsidR="3B59272B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2024 – HU-UFJF</w:t>
          </w:r>
        </w:p>
        <w:p w:rsidRPr="00BF3207" w:rsidR="00BF3207" w:rsidP="00BF3207" w:rsidRDefault="00BF3207" w14:paraId="6C1A63AB" w14:textId="77777777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BF3207">
            <w:rPr>
              <w:rStyle w:val="Forte"/>
              <w:rFonts w:ascii="Calibri" w:hAnsi="Calibri" w:cs="Calibri"/>
              <w:color w:val="000000"/>
              <w:sz w:val="18"/>
              <w:szCs w:val="18"/>
            </w:rPr>
            <w:t>PROGRAMA DE INICIAÇÃO CIENTÍFICA DA EBSERH (PIC/Ebserh)</w:t>
          </w:r>
        </w:p>
        <w:p w:rsidR="00BF3207" w:rsidP="00BF3207" w:rsidRDefault="5FDD055D" w14:paraId="48C1DCDF" w14:textId="25452B85">
          <w:pPr>
            <w:pStyle w:val="Cabealho"/>
            <w:jc w:val="center"/>
          </w:pPr>
          <w:r w:rsidRPr="5FDD055D">
            <w:rPr>
              <w:rStyle w:val="Forte"/>
              <w:color w:val="000000" w:themeColor="text1"/>
              <w:sz w:val="18"/>
              <w:szCs w:val="18"/>
            </w:rPr>
            <w:t>PROCESSO SELETIVO DE BOLSISTAS DE INICIAÇÃO CIENTÍFICA 2024-2025</w:t>
          </w:r>
        </w:p>
      </w:tc>
    </w:tr>
  </w:tbl>
  <w:p w:rsidR="00BF3207" w:rsidRDefault="00BF3207" w14:paraId="67F34429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C7" w:rsidRDefault="00012FC7" w14:paraId="1D111E1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pt-BR" w:vendorID="64" w:dllVersion="131078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12FC7"/>
    <w:rsid w:val="00020542"/>
    <w:rsid w:val="00032C1D"/>
    <w:rsid w:val="000B3D65"/>
    <w:rsid w:val="000C5EB1"/>
    <w:rsid w:val="000E55A8"/>
    <w:rsid w:val="000F4F0C"/>
    <w:rsid w:val="0011681C"/>
    <w:rsid w:val="00120E5B"/>
    <w:rsid w:val="00136E95"/>
    <w:rsid w:val="00172B9D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F01AE"/>
    <w:rsid w:val="00406393"/>
    <w:rsid w:val="0044158F"/>
    <w:rsid w:val="0048665B"/>
    <w:rsid w:val="004C31F0"/>
    <w:rsid w:val="004C495C"/>
    <w:rsid w:val="004F1BAB"/>
    <w:rsid w:val="00512D71"/>
    <w:rsid w:val="005A51A7"/>
    <w:rsid w:val="00626BCB"/>
    <w:rsid w:val="00671CA0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9087E"/>
    <w:rsid w:val="008B546B"/>
    <w:rsid w:val="009244FD"/>
    <w:rsid w:val="00930FD2"/>
    <w:rsid w:val="009F4265"/>
    <w:rsid w:val="00A06796"/>
    <w:rsid w:val="00A3241D"/>
    <w:rsid w:val="00A4498F"/>
    <w:rsid w:val="00A53B79"/>
    <w:rsid w:val="00A576F8"/>
    <w:rsid w:val="00A722D9"/>
    <w:rsid w:val="00AA3D1A"/>
    <w:rsid w:val="00AB1C02"/>
    <w:rsid w:val="00AC6ABA"/>
    <w:rsid w:val="00B23C10"/>
    <w:rsid w:val="00BA57B7"/>
    <w:rsid w:val="00BC2678"/>
    <w:rsid w:val="00BE5B5B"/>
    <w:rsid w:val="00BF3207"/>
    <w:rsid w:val="00BF5CCB"/>
    <w:rsid w:val="00C05769"/>
    <w:rsid w:val="00C14441"/>
    <w:rsid w:val="00C164A9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A17B9"/>
    <w:rsid w:val="00EA5EB5"/>
    <w:rsid w:val="00EB26AC"/>
    <w:rsid w:val="00F1251A"/>
    <w:rsid w:val="00F156CE"/>
    <w:rsid w:val="00F622CB"/>
    <w:rsid w:val="00FA6292"/>
    <w:rsid w:val="00FE5954"/>
    <w:rsid w:val="0AAEB9C9"/>
    <w:rsid w:val="12F2A74F"/>
    <w:rsid w:val="16384632"/>
    <w:rsid w:val="163F8B10"/>
    <w:rsid w:val="22F4F675"/>
    <w:rsid w:val="2869548F"/>
    <w:rsid w:val="2A296AE7"/>
    <w:rsid w:val="3B59272B"/>
    <w:rsid w:val="5B60A647"/>
    <w:rsid w:val="5FDD055D"/>
    <w:rsid w:val="609512E8"/>
    <w:rsid w:val="6C84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4C31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4C31F0"/>
  </w:style>
  <w:style w:type="character" w:styleId="eop" w:customStyle="1">
    <w:name w:val="eop"/>
    <w:basedOn w:val="Fontepargpadro"/>
    <w:rsid w:val="004C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A982BE-78B1-423B-BEB0-99F5562E3E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10</revision>
  <dcterms:created xsi:type="dcterms:W3CDTF">2024-06-21T17:37:00.0000000Z</dcterms:created>
  <dcterms:modified xsi:type="dcterms:W3CDTF">2024-06-27T13:19:50.8677337Z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