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3A4" w:rsidRPr="00AF4C91" w:rsidRDefault="00890EE3" w:rsidP="00FB7781">
      <w:pPr>
        <w:spacing w:before="240"/>
        <w:jc w:val="center"/>
        <w:rPr>
          <w:rFonts w:ascii="Times New Roman" w:hAnsi="Times New Roman" w:cs="Times New Roman"/>
          <w:b/>
          <w:sz w:val="28"/>
        </w:rPr>
      </w:pPr>
      <w:r w:rsidRPr="00AF4C91">
        <w:rPr>
          <w:rFonts w:ascii="Times New Roman" w:hAnsi="Times New Roman" w:cs="Times New Roman"/>
          <w:b/>
          <w:sz w:val="28"/>
        </w:rPr>
        <w:t>Anexo V</w:t>
      </w:r>
      <w:r w:rsidR="00BC094A">
        <w:rPr>
          <w:rFonts w:ascii="Times New Roman" w:hAnsi="Times New Roman" w:cs="Times New Roman"/>
          <w:b/>
          <w:sz w:val="28"/>
        </w:rPr>
        <w:t>I</w:t>
      </w:r>
      <w:r w:rsidR="00A23316">
        <w:rPr>
          <w:rFonts w:ascii="Times New Roman" w:hAnsi="Times New Roman" w:cs="Times New Roman"/>
          <w:b/>
          <w:sz w:val="28"/>
        </w:rPr>
        <w:t>I</w:t>
      </w:r>
      <w:r w:rsidRPr="00AF4C91">
        <w:rPr>
          <w:rFonts w:ascii="Times New Roman" w:hAnsi="Times New Roman" w:cs="Times New Roman"/>
          <w:b/>
          <w:sz w:val="28"/>
        </w:rPr>
        <w:t xml:space="preserve"> </w:t>
      </w:r>
      <w:r w:rsidR="003A7293" w:rsidRPr="00AF4C91">
        <w:rPr>
          <w:rFonts w:ascii="Times New Roman" w:hAnsi="Times New Roman" w:cs="Times New Roman"/>
          <w:b/>
          <w:sz w:val="28"/>
        </w:rPr>
        <w:t>–</w:t>
      </w:r>
      <w:r w:rsidR="000E02EC">
        <w:rPr>
          <w:rFonts w:ascii="Times New Roman" w:hAnsi="Times New Roman" w:cs="Times New Roman"/>
          <w:b/>
          <w:sz w:val="28"/>
        </w:rPr>
        <w:t xml:space="preserve"> Tabela Descritiva de Experiências e Capacitações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1B63FF" w:rsidTr="00E85F0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1B63FF" w:rsidRPr="000E02EC" w:rsidRDefault="001B63FF" w:rsidP="002A6DE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02EC">
              <w:rPr>
                <w:rFonts w:ascii="Times New Roman" w:hAnsi="Times New Roman" w:cs="Times New Roman"/>
                <w:b/>
                <w:sz w:val="24"/>
              </w:rPr>
              <w:t>Nome completo</w:t>
            </w:r>
          </w:p>
        </w:tc>
        <w:tc>
          <w:tcPr>
            <w:tcW w:w="7513" w:type="dxa"/>
          </w:tcPr>
          <w:p w:rsidR="001B63FF" w:rsidRDefault="001B63FF" w:rsidP="003A7293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1B63FF" w:rsidTr="00E85F0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1B63FF" w:rsidRPr="000E02EC" w:rsidRDefault="001B63FF" w:rsidP="002A6DE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02EC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7513" w:type="dxa"/>
          </w:tcPr>
          <w:p w:rsidR="001B63FF" w:rsidRDefault="001B63FF" w:rsidP="003A729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85F03" w:rsidTr="00E85F03">
        <w:trPr>
          <w:trHeight w:val="454"/>
        </w:trPr>
        <w:tc>
          <w:tcPr>
            <w:tcW w:w="2972" w:type="dxa"/>
            <w:shd w:val="clear" w:color="auto" w:fill="auto"/>
            <w:vAlign w:val="center"/>
          </w:tcPr>
          <w:p w:rsidR="00E85F03" w:rsidRPr="000E02EC" w:rsidRDefault="00E85F03" w:rsidP="002A6DE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02EC">
              <w:rPr>
                <w:rFonts w:ascii="Times New Roman" w:hAnsi="Times New Roman" w:cs="Times New Roman"/>
                <w:b/>
                <w:sz w:val="24"/>
              </w:rPr>
              <w:t>Processo Seletivo</w:t>
            </w:r>
          </w:p>
        </w:tc>
        <w:tc>
          <w:tcPr>
            <w:tcW w:w="7513" w:type="dxa"/>
          </w:tcPr>
          <w:p w:rsidR="00E85F03" w:rsidRDefault="00E85F03" w:rsidP="003A729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B7781" w:rsidRDefault="00FB7781" w:rsidP="00520513">
      <w:pPr>
        <w:spacing w:after="0"/>
        <w:rPr>
          <w:rFonts w:ascii="Times New Roman" w:hAnsi="Times New Roman" w:cs="Times New Roman"/>
          <w:b/>
          <w:sz w:val="28"/>
        </w:rPr>
      </w:pPr>
    </w:p>
    <w:p w:rsidR="003A7293" w:rsidRPr="00890EE3" w:rsidRDefault="00594C29" w:rsidP="00520513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Critérios Classificatórios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114"/>
        <w:gridCol w:w="2127"/>
        <w:gridCol w:w="5215"/>
      </w:tblGrid>
      <w:tr w:rsidR="00EF622F" w:rsidRPr="00336FF0" w:rsidTr="009B3773">
        <w:trPr>
          <w:trHeight w:val="750"/>
          <w:tblHeader/>
        </w:trPr>
        <w:tc>
          <w:tcPr>
            <w:tcW w:w="14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22F" w:rsidRPr="00EF622F" w:rsidRDefault="00EF622F" w:rsidP="00A20C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F622F">
              <w:rPr>
                <w:rFonts w:ascii="Times New Roman" w:hAnsi="Times New Roman" w:cs="Times New Roman"/>
                <w:b/>
                <w:sz w:val="24"/>
              </w:rPr>
              <w:t>Critério</w:t>
            </w: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22F" w:rsidRPr="00EF622F" w:rsidRDefault="00EF622F" w:rsidP="00837D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622F">
              <w:rPr>
                <w:rFonts w:ascii="Times New Roman" w:hAnsi="Times New Roman" w:cs="Times New Roman"/>
                <w:b/>
                <w:sz w:val="24"/>
              </w:rPr>
              <w:t>Data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de início e fim (</w:t>
            </w:r>
            <w:r w:rsidR="00862971">
              <w:rPr>
                <w:rFonts w:ascii="Times New Roman" w:hAnsi="Times New Roman" w:cs="Times New Roman"/>
                <w:b/>
                <w:sz w:val="24"/>
              </w:rPr>
              <w:t>dia/</w:t>
            </w:r>
            <w:r>
              <w:rPr>
                <w:rFonts w:ascii="Times New Roman" w:hAnsi="Times New Roman" w:cs="Times New Roman"/>
                <w:b/>
                <w:sz w:val="24"/>
              </w:rPr>
              <w:t>mês/ano)</w:t>
            </w:r>
          </w:p>
        </w:tc>
        <w:tc>
          <w:tcPr>
            <w:tcW w:w="24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622F" w:rsidRPr="00EF622F" w:rsidRDefault="00F23A65" w:rsidP="00EF62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Cargo -</w:t>
            </w:r>
            <w:r w:rsidR="00EF622F" w:rsidRPr="00EF622F">
              <w:rPr>
                <w:rFonts w:ascii="Times New Roman" w:hAnsi="Times New Roman" w:cs="Times New Roman"/>
                <w:b/>
                <w:sz w:val="24"/>
              </w:rPr>
              <w:t xml:space="preserve">  Empresa</w:t>
            </w:r>
          </w:p>
        </w:tc>
      </w:tr>
      <w:tr w:rsidR="00BC094A" w:rsidRPr="00336FF0" w:rsidTr="006900D0">
        <w:trPr>
          <w:trHeight w:val="482"/>
        </w:trPr>
        <w:tc>
          <w:tcPr>
            <w:tcW w:w="1489" w:type="pct"/>
            <w:vMerge w:val="restart"/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Critério</w:t>
            </w:r>
            <w:r w:rsidRPr="00336FF0">
              <w:rPr>
                <w:rFonts w:ascii="Times New Roman" w:hAnsi="Times New Roman" w:cs="Times New Roman"/>
                <w:sz w:val="24"/>
              </w:rPr>
              <w:t xml:space="preserve"> I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>Experiência</w:t>
            </w:r>
            <w:r w:rsidRPr="00E1062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336FF0">
              <w:rPr>
                <w:rFonts w:ascii="Times New Roman" w:hAnsi="Times New Roman" w:cs="Times New Roman"/>
                <w:sz w:val="24"/>
              </w:rPr>
              <w:t>na área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específica </w:t>
            </w:r>
            <w:r w:rsidRPr="00336FF0">
              <w:rPr>
                <w:rFonts w:ascii="Times New Roman" w:hAnsi="Times New Roman" w:cs="Times New Roman"/>
                <w:sz w:val="24"/>
              </w:rPr>
              <w:t>para a função pretendida</w:t>
            </w:r>
          </w:p>
          <w:p w:rsidR="006A198C" w:rsidRDefault="006A198C" w:rsidP="00A20C1D">
            <w:pPr>
              <w:rPr>
                <w:rFonts w:ascii="Times New Roman" w:hAnsi="Times New Roman" w:cs="Times New Roman"/>
                <w:sz w:val="24"/>
              </w:rPr>
            </w:pPr>
          </w:p>
          <w:p w:rsidR="006A198C" w:rsidRPr="00336FF0" w:rsidRDefault="006A198C" w:rsidP="00681F3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5563DD">
              <w:rPr>
                <w:rFonts w:ascii="Times New Roman" w:hAnsi="Times New Roman" w:cs="Times New Roman"/>
                <w:sz w:val="24"/>
              </w:rPr>
              <w:t xml:space="preserve">conforme </w:t>
            </w:r>
            <w:r w:rsidR="00FB5778">
              <w:rPr>
                <w:rFonts w:ascii="Times New Roman" w:hAnsi="Times New Roman" w:cs="Times New Roman"/>
                <w:sz w:val="24"/>
              </w:rPr>
              <w:t>c</w:t>
            </w:r>
            <w:r w:rsidR="00681F3B">
              <w:rPr>
                <w:rFonts w:ascii="Times New Roman" w:hAnsi="Times New Roman" w:cs="Times New Roman"/>
                <w:sz w:val="24"/>
              </w:rPr>
              <w:t>ritérios da não sobreposição de experiências</w:t>
            </w:r>
            <w:r>
              <w:rPr>
                <w:rFonts w:ascii="Times New Roman" w:hAnsi="Times New Roman" w:cs="Times New Roman"/>
                <w:sz w:val="24"/>
              </w:rPr>
              <w:t>, conforme item 8.2 do Edital).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BC094A" w:rsidRPr="00837D83" w:rsidRDefault="00BC094A" w:rsidP="00F23A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  <w:vAlign w:val="center"/>
          </w:tcPr>
          <w:p w:rsidR="00BC094A" w:rsidRPr="00837D83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94A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BC094A" w:rsidRDefault="00BC094A" w:rsidP="00837D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  <w:vAlign w:val="center"/>
          </w:tcPr>
          <w:p w:rsidR="00BC094A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94A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BC094A" w:rsidRDefault="00BC094A" w:rsidP="00837D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  <w:vAlign w:val="center"/>
          </w:tcPr>
          <w:p w:rsidR="00BC094A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94A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BC094A" w:rsidRDefault="00BC094A" w:rsidP="00837D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  <w:vAlign w:val="center"/>
          </w:tcPr>
          <w:p w:rsidR="00BC094A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94A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BC094A" w:rsidRDefault="00BC094A" w:rsidP="00837D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  <w:vAlign w:val="center"/>
          </w:tcPr>
          <w:p w:rsidR="00BC094A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94A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:rsidR="00BC094A" w:rsidRDefault="00BC094A" w:rsidP="00837D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  <w:vAlign w:val="center"/>
          </w:tcPr>
          <w:p w:rsidR="00BC094A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94A" w:rsidRPr="00336FF0" w:rsidTr="009B3773">
        <w:trPr>
          <w:trHeight w:val="482"/>
        </w:trPr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837D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94A" w:rsidRPr="00336FF0" w:rsidTr="009B3773">
        <w:trPr>
          <w:trHeight w:val="482"/>
        </w:trPr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837D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094A" w:rsidRPr="00336FF0" w:rsidTr="009B3773">
        <w:trPr>
          <w:trHeight w:val="482"/>
        </w:trPr>
        <w:tc>
          <w:tcPr>
            <w:tcW w:w="1489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837D8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094A" w:rsidRDefault="00BC094A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22F" w:rsidRPr="00336FF0" w:rsidTr="009B3773">
        <w:trPr>
          <w:trHeight w:val="482"/>
        </w:trPr>
        <w:tc>
          <w:tcPr>
            <w:tcW w:w="1489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F622F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Critério</w:t>
            </w:r>
            <w:r w:rsidRPr="00336FF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II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>Experiência</w:t>
            </w:r>
            <w:r w:rsidRPr="00E1062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 w:rsidRPr="00336FF0">
              <w:rPr>
                <w:rFonts w:ascii="Times New Roman" w:hAnsi="Times New Roman" w:cs="Times New Roman"/>
                <w:sz w:val="24"/>
              </w:rPr>
              <w:t>na área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correlata </w:t>
            </w:r>
            <w:r>
              <w:rPr>
                <w:rFonts w:ascii="Times New Roman" w:hAnsi="Times New Roman" w:cs="Times New Roman"/>
                <w:sz w:val="24"/>
              </w:rPr>
              <w:t>à</w:t>
            </w:r>
            <w:r w:rsidRPr="00336FF0">
              <w:rPr>
                <w:rFonts w:ascii="Times New Roman" w:hAnsi="Times New Roman" w:cs="Times New Roman"/>
                <w:sz w:val="24"/>
              </w:rPr>
              <w:t xml:space="preserve"> função pretendida</w:t>
            </w:r>
          </w:p>
          <w:p w:rsidR="002B1906" w:rsidRDefault="002B1906" w:rsidP="00A20C1D">
            <w:pPr>
              <w:rPr>
                <w:rFonts w:ascii="Times New Roman" w:hAnsi="Times New Roman" w:cs="Times New Roman"/>
                <w:sz w:val="24"/>
              </w:rPr>
            </w:pPr>
          </w:p>
          <w:p w:rsidR="002B1906" w:rsidRDefault="002B1906" w:rsidP="00A20C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5563DD">
              <w:rPr>
                <w:rFonts w:ascii="Times New Roman" w:hAnsi="Times New Roman" w:cs="Times New Roman"/>
                <w:sz w:val="24"/>
              </w:rPr>
              <w:t xml:space="preserve">conforme </w:t>
            </w:r>
            <w:r>
              <w:rPr>
                <w:rFonts w:ascii="Times New Roman" w:hAnsi="Times New Roman" w:cs="Times New Roman"/>
                <w:sz w:val="24"/>
              </w:rPr>
              <w:t>critérios da não sobreposição de experiências, conforme item 8.2 do Edital).</w:t>
            </w:r>
          </w:p>
        </w:tc>
        <w:tc>
          <w:tcPr>
            <w:tcW w:w="101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F622F" w:rsidRPr="00837D83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EF622F" w:rsidRPr="00837D83" w:rsidRDefault="00EF622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22F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EF622F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EF622F" w:rsidRPr="00837D83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EF622F" w:rsidRPr="00837D83" w:rsidRDefault="00EF622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1818FC" w:rsidRDefault="001818FC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1818FC" w:rsidRPr="00837D83" w:rsidRDefault="001818FC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1818FC" w:rsidRPr="00837D83" w:rsidRDefault="001818FC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1818FC" w:rsidRDefault="001818FC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1818FC" w:rsidRPr="00837D83" w:rsidRDefault="001818FC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1818FC" w:rsidRPr="00837D83" w:rsidRDefault="001818FC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22F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EF622F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EF622F" w:rsidRPr="00837D83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EF622F" w:rsidRPr="00837D83" w:rsidRDefault="00EF622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22F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EF622F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EF622F" w:rsidRPr="00837D83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EF622F" w:rsidRPr="00837D83" w:rsidRDefault="00EF622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22F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EF622F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EF622F" w:rsidRPr="00837D83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EF622F" w:rsidRPr="00837D83" w:rsidRDefault="00EF622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F622F" w:rsidRPr="00336FF0" w:rsidTr="006900D0">
        <w:trPr>
          <w:trHeight w:val="482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EF622F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EF622F" w:rsidRPr="00837D83" w:rsidRDefault="00EF622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EF622F" w:rsidRPr="00837D83" w:rsidRDefault="00EF622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4CCF" w:rsidRPr="00336FF0" w:rsidTr="002B1906">
        <w:trPr>
          <w:trHeight w:val="544"/>
        </w:trPr>
        <w:tc>
          <w:tcPr>
            <w:tcW w:w="1489" w:type="pct"/>
            <w:vMerge w:val="restart"/>
            <w:shd w:val="clear" w:color="auto" w:fill="FFFFFF" w:themeFill="background1"/>
            <w:vAlign w:val="center"/>
          </w:tcPr>
          <w:p w:rsidR="00264CCF" w:rsidRDefault="00264CCF" w:rsidP="00A20C1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Critério</w:t>
            </w:r>
            <w:r w:rsidRPr="00336FF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336FF0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>Experiência</w:t>
            </w:r>
            <w:r w:rsidRPr="00E1062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em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gestão </w:t>
            </w:r>
            <w:r>
              <w:rPr>
                <w:rFonts w:ascii="Times New Roman" w:hAnsi="Times New Roman" w:cs="Times New Roman"/>
                <w:sz w:val="24"/>
              </w:rPr>
              <w:t>ocupando função gratificada/cargo comissionado</w:t>
            </w:r>
          </w:p>
          <w:p w:rsidR="002B1906" w:rsidRDefault="002B1906" w:rsidP="00A20C1D">
            <w:pPr>
              <w:rPr>
                <w:rFonts w:ascii="Times New Roman" w:hAnsi="Times New Roman" w:cs="Times New Roman"/>
                <w:sz w:val="24"/>
              </w:rPr>
            </w:pPr>
          </w:p>
          <w:p w:rsidR="002B1906" w:rsidRDefault="002B1906" w:rsidP="005563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="005563DD">
              <w:rPr>
                <w:rFonts w:ascii="Times New Roman" w:hAnsi="Times New Roman" w:cs="Times New Roman"/>
                <w:sz w:val="24"/>
              </w:rPr>
              <w:t>conforme</w:t>
            </w:r>
            <w:r>
              <w:rPr>
                <w:rFonts w:ascii="Times New Roman" w:hAnsi="Times New Roman" w:cs="Times New Roman"/>
                <w:sz w:val="24"/>
              </w:rPr>
              <w:t xml:space="preserve"> critérios da não sobreposição de experiências, conforme item 8.2 do Edital).</w:t>
            </w:r>
          </w:p>
        </w:tc>
        <w:tc>
          <w:tcPr>
            <w:tcW w:w="1017" w:type="pct"/>
            <w:shd w:val="clear" w:color="auto" w:fill="FFFFFF" w:themeFill="background1"/>
          </w:tcPr>
          <w:p w:rsidR="00264CCF" w:rsidRPr="00837D83" w:rsidRDefault="00264CC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264CCF" w:rsidRPr="00837D83" w:rsidRDefault="00264CC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4CCF" w:rsidRPr="00336FF0" w:rsidTr="002B1906">
        <w:trPr>
          <w:trHeight w:val="545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264CCF" w:rsidRDefault="00264CC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264CCF" w:rsidRPr="00837D83" w:rsidRDefault="00264CC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264CCF" w:rsidRPr="00837D83" w:rsidRDefault="00264CC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4CCF" w:rsidRPr="00336FF0" w:rsidTr="002B1906">
        <w:trPr>
          <w:trHeight w:val="544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264CCF" w:rsidRDefault="00264CC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264CCF" w:rsidRPr="00837D83" w:rsidRDefault="00264CC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264CCF" w:rsidRPr="00837D83" w:rsidRDefault="00264CC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4CCF" w:rsidRPr="00336FF0" w:rsidTr="000F7EBC">
        <w:trPr>
          <w:trHeight w:val="767"/>
        </w:trPr>
        <w:tc>
          <w:tcPr>
            <w:tcW w:w="1489" w:type="pct"/>
            <w:vMerge/>
            <w:shd w:val="clear" w:color="auto" w:fill="FFFFFF" w:themeFill="background1"/>
            <w:vAlign w:val="center"/>
          </w:tcPr>
          <w:p w:rsidR="00264CCF" w:rsidRDefault="00264CC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7" w:type="pct"/>
            <w:shd w:val="clear" w:color="auto" w:fill="FFFFFF" w:themeFill="background1"/>
          </w:tcPr>
          <w:p w:rsidR="00264CCF" w:rsidRPr="00837D83" w:rsidRDefault="00264CCF" w:rsidP="00A20C1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4" w:type="pct"/>
            <w:shd w:val="clear" w:color="auto" w:fill="FFFFFF" w:themeFill="background1"/>
          </w:tcPr>
          <w:p w:rsidR="00264CCF" w:rsidRPr="00837D83" w:rsidRDefault="00264CCF" w:rsidP="00F446F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33B18" w:rsidRDefault="00633B18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63"/>
        <w:gridCol w:w="6947"/>
        <w:gridCol w:w="1246"/>
      </w:tblGrid>
      <w:tr w:rsidR="00113546" w:rsidRPr="00336FF0" w:rsidTr="00113546">
        <w:trPr>
          <w:trHeight w:val="684"/>
          <w:tblHeader/>
        </w:trPr>
        <w:tc>
          <w:tcPr>
            <w:tcW w:w="1082" w:type="pct"/>
            <w:shd w:val="clear" w:color="auto" w:fill="FFFFFF" w:themeFill="background1"/>
            <w:vAlign w:val="center"/>
          </w:tcPr>
          <w:p w:rsidR="00113546" w:rsidRPr="00653FA4" w:rsidRDefault="00633B18" w:rsidP="00E85F0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lastRenderedPageBreak/>
              <w:br w:type="page"/>
            </w:r>
            <w:r w:rsidR="00113546" w:rsidRPr="00653FA4">
              <w:rPr>
                <w:rFonts w:ascii="Times New Roman" w:hAnsi="Times New Roman" w:cs="Times New Roman"/>
                <w:b/>
                <w:sz w:val="24"/>
              </w:rPr>
              <w:t>Critério</w:t>
            </w:r>
          </w:p>
        </w:tc>
        <w:tc>
          <w:tcPr>
            <w:tcW w:w="3322" w:type="pct"/>
            <w:shd w:val="clear" w:color="auto" w:fill="FFFFFF" w:themeFill="background1"/>
            <w:vAlign w:val="center"/>
          </w:tcPr>
          <w:p w:rsidR="00113546" w:rsidRPr="00653FA4" w:rsidRDefault="00183153" w:rsidP="0061741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Título da capacitação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:rsidR="00113546" w:rsidRDefault="00113546" w:rsidP="00F30D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Carga horária</w:t>
            </w: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 w:val="restart"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Critério</w:t>
            </w:r>
            <w:r w:rsidRPr="00336FF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IV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>Capacitações</w:t>
            </w:r>
            <w:r w:rsidRPr="00E1062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na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6FF0">
              <w:rPr>
                <w:rFonts w:ascii="Times New Roman" w:hAnsi="Times New Roman" w:cs="Times New Roman"/>
                <w:sz w:val="24"/>
              </w:rPr>
              <w:t>área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específica </w:t>
            </w:r>
            <w:r>
              <w:rPr>
                <w:rFonts w:ascii="Times New Roman" w:hAnsi="Times New Roman" w:cs="Times New Roman"/>
                <w:sz w:val="24"/>
              </w:rPr>
              <w:t>para a função pretendida</w:t>
            </w:r>
          </w:p>
          <w:p w:rsidR="00AD7D42" w:rsidRDefault="00AD7D42" w:rsidP="00E85F03">
            <w:pPr>
              <w:rPr>
                <w:rFonts w:ascii="Times New Roman" w:hAnsi="Times New Roman" w:cs="Times New Roman"/>
                <w:sz w:val="24"/>
              </w:rPr>
            </w:pPr>
          </w:p>
          <w:p w:rsidR="00AD7D42" w:rsidRPr="005A7F15" w:rsidRDefault="005A7F15" w:rsidP="00E85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</w:t>
            </w:r>
            <w:r w:rsidRPr="005A7F15">
              <w:rPr>
                <w:rFonts w:ascii="Times New Roman" w:hAnsi="Times New Roman" w:cs="Times New Roman"/>
                <w:sz w:val="24"/>
              </w:rPr>
              <w:t xml:space="preserve">arga horária mínima de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>30 horas</w:t>
            </w:r>
            <w:r>
              <w:rPr>
                <w:rFonts w:ascii="Times New Roman" w:hAnsi="Times New Roman" w:cs="Times New Roman"/>
                <w:sz w:val="24"/>
              </w:rPr>
              <w:t>, conforme item 8.4 do Edital).</w:t>
            </w: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 w:val="restart"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Critério</w:t>
            </w:r>
            <w:r w:rsidRPr="00336FF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–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>Capacitações</w:t>
            </w:r>
            <w:r w:rsidRPr="00E1062A"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na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36FF0">
              <w:rPr>
                <w:rFonts w:ascii="Times New Roman" w:hAnsi="Times New Roman" w:cs="Times New Roman"/>
                <w:sz w:val="24"/>
              </w:rPr>
              <w:t>área</w:t>
            </w:r>
            <w:r w:rsidRPr="00336FF0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correlata </w:t>
            </w:r>
            <w:r>
              <w:rPr>
                <w:rFonts w:ascii="Times New Roman" w:hAnsi="Times New Roman" w:cs="Times New Roman"/>
                <w:sz w:val="24"/>
              </w:rPr>
              <w:t>à função pretendida</w:t>
            </w:r>
          </w:p>
          <w:p w:rsidR="005A7F15" w:rsidRDefault="005A7F15" w:rsidP="00E85F03">
            <w:pPr>
              <w:rPr>
                <w:rFonts w:ascii="Times New Roman" w:hAnsi="Times New Roman" w:cs="Times New Roman"/>
                <w:sz w:val="24"/>
              </w:rPr>
            </w:pPr>
          </w:p>
          <w:p w:rsidR="005A7F15" w:rsidRDefault="005A7F15" w:rsidP="00E85F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</w:t>
            </w:r>
            <w:r w:rsidRPr="005A7F15">
              <w:rPr>
                <w:rFonts w:ascii="Times New Roman" w:hAnsi="Times New Roman" w:cs="Times New Roman"/>
                <w:sz w:val="24"/>
              </w:rPr>
              <w:t xml:space="preserve">arga horária mínima de </w:t>
            </w:r>
            <w:r w:rsidRPr="00E1062A">
              <w:rPr>
                <w:rFonts w:ascii="Times New Roman" w:hAnsi="Times New Roman" w:cs="Times New Roman"/>
                <w:b/>
                <w:color w:val="FF0000"/>
                <w:sz w:val="24"/>
              </w:rPr>
              <w:t>10 horas</w:t>
            </w:r>
            <w:r>
              <w:rPr>
                <w:rFonts w:ascii="Times New Roman" w:hAnsi="Times New Roman" w:cs="Times New Roman"/>
                <w:sz w:val="24"/>
              </w:rPr>
              <w:t>, conforme item 8.4 do Edital).</w:t>
            </w: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818FC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818FC" w:rsidRDefault="001818FC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13546" w:rsidRPr="00336FF0" w:rsidTr="00113546">
        <w:trPr>
          <w:trHeight w:val="425"/>
        </w:trPr>
        <w:tc>
          <w:tcPr>
            <w:tcW w:w="1082" w:type="pct"/>
            <w:vMerge/>
            <w:shd w:val="clear" w:color="auto" w:fill="FFFFFF" w:themeFill="background1"/>
            <w:vAlign w:val="center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22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pct"/>
            <w:shd w:val="clear" w:color="auto" w:fill="FFFFFF" w:themeFill="background1"/>
          </w:tcPr>
          <w:p w:rsidR="00113546" w:rsidRDefault="00113546" w:rsidP="00E85F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83758" w:rsidRPr="00F66502" w:rsidRDefault="00583758" w:rsidP="00F66502">
      <w:pPr>
        <w:rPr>
          <w:rFonts w:ascii="Times New Roman" w:hAnsi="Times New Roman" w:cs="Times New Roman"/>
          <w:sz w:val="24"/>
        </w:rPr>
      </w:pPr>
    </w:p>
    <w:sectPr w:rsidR="00583758" w:rsidRPr="00F66502" w:rsidSect="00E85F0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26" w:rsidRDefault="001F3826" w:rsidP="002A6DE7">
      <w:pPr>
        <w:spacing w:after="0" w:line="240" w:lineRule="auto"/>
      </w:pPr>
      <w:r>
        <w:separator/>
      </w:r>
    </w:p>
  </w:endnote>
  <w:endnote w:type="continuationSeparator" w:id="0">
    <w:p w:rsidR="001F3826" w:rsidRDefault="001F3826" w:rsidP="002A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26" w:rsidRDefault="001F3826" w:rsidP="002A6DE7">
      <w:pPr>
        <w:spacing w:after="0" w:line="240" w:lineRule="auto"/>
      </w:pPr>
      <w:r>
        <w:separator/>
      </w:r>
    </w:p>
  </w:footnote>
  <w:footnote w:type="continuationSeparator" w:id="0">
    <w:p w:rsidR="001F3826" w:rsidRDefault="001F3826" w:rsidP="002A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DE7" w:rsidRDefault="000F7EBC" w:rsidP="002A6DE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314700" cy="400782"/>
          <wp:effectExtent l="0" t="0" r="0" b="0"/>
          <wp:docPr id="1" name="Imagem 1" descr="HC-UF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C-UF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447" cy="425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93"/>
    <w:rsid w:val="0003455F"/>
    <w:rsid w:val="00062FA1"/>
    <w:rsid w:val="00074EE5"/>
    <w:rsid w:val="00096AEF"/>
    <w:rsid w:val="000B420A"/>
    <w:rsid w:val="000E02EC"/>
    <w:rsid w:val="000E73A4"/>
    <w:rsid w:val="000F7EBC"/>
    <w:rsid w:val="00106A2F"/>
    <w:rsid w:val="00113546"/>
    <w:rsid w:val="001818FC"/>
    <w:rsid w:val="00183153"/>
    <w:rsid w:val="001A7950"/>
    <w:rsid w:val="001B63FF"/>
    <w:rsid w:val="001D73DF"/>
    <w:rsid w:val="001F3826"/>
    <w:rsid w:val="001F77D1"/>
    <w:rsid w:val="00264CCF"/>
    <w:rsid w:val="00276EC8"/>
    <w:rsid w:val="002A6DE7"/>
    <w:rsid w:val="002B1906"/>
    <w:rsid w:val="002B4E68"/>
    <w:rsid w:val="002D031E"/>
    <w:rsid w:val="00304CF5"/>
    <w:rsid w:val="00336FF0"/>
    <w:rsid w:val="00385847"/>
    <w:rsid w:val="003A7293"/>
    <w:rsid w:val="003B55F1"/>
    <w:rsid w:val="003D4C18"/>
    <w:rsid w:val="00407834"/>
    <w:rsid w:val="00453FD3"/>
    <w:rsid w:val="00507199"/>
    <w:rsid w:val="00520513"/>
    <w:rsid w:val="00525DC5"/>
    <w:rsid w:val="005563DD"/>
    <w:rsid w:val="00564CB9"/>
    <w:rsid w:val="00583758"/>
    <w:rsid w:val="00594C29"/>
    <w:rsid w:val="005A7F15"/>
    <w:rsid w:val="005D4CA9"/>
    <w:rsid w:val="00617411"/>
    <w:rsid w:val="00633A2D"/>
    <w:rsid w:val="00633B18"/>
    <w:rsid w:val="00652FCD"/>
    <w:rsid w:val="00653FA4"/>
    <w:rsid w:val="00672D7A"/>
    <w:rsid w:val="00681F3B"/>
    <w:rsid w:val="006900D0"/>
    <w:rsid w:val="006A198C"/>
    <w:rsid w:val="006C4241"/>
    <w:rsid w:val="007679D2"/>
    <w:rsid w:val="007B76DF"/>
    <w:rsid w:val="00837D83"/>
    <w:rsid w:val="00862971"/>
    <w:rsid w:val="00890EE3"/>
    <w:rsid w:val="008B3289"/>
    <w:rsid w:val="008E64AD"/>
    <w:rsid w:val="00985BB2"/>
    <w:rsid w:val="00993B2F"/>
    <w:rsid w:val="009B3773"/>
    <w:rsid w:val="009D12A2"/>
    <w:rsid w:val="009F591A"/>
    <w:rsid w:val="00A20C1D"/>
    <w:rsid w:val="00A23316"/>
    <w:rsid w:val="00AA6A58"/>
    <w:rsid w:val="00AD2DCC"/>
    <w:rsid w:val="00AD4299"/>
    <w:rsid w:val="00AD7D42"/>
    <w:rsid w:val="00AF4C91"/>
    <w:rsid w:val="00B063F7"/>
    <w:rsid w:val="00B55290"/>
    <w:rsid w:val="00BB3560"/>
    <w:rsid w:val="00BC094A"/>
    <w:rsid w:val="00C04201"/>
    <w:rsid w:val="00C270F3"/>
    <w:rsid w:val="00DC09B1"/>
    <w:rsid w:val="00E02B66"/>
    <w:rsid w:val="00E1062A"/>
    <w:rsid w:val="00E84989"/>
    <w:rsid w:val="00E85F03"/>
    <w:rsid w:val="00EA5B8F"/>
    <w:rsid w:val="00EF622F"/>
    <w:rsid w:val="00F13CC1"/>
    <w:rsid w:val="00F23A65"/>
    <w:rsid w:val="00F30D7F"/>
    <w:rsid w:val="00F446FE"/>
    <w:rsid w:val="00F66502"/>
    <w:rsid w:val="00F85EE6"/>
    <w:rsid w:val="00FB56D9"/>
    <w:rsid w:val="00FB5778"/>
    <w:rsid w:val="00FB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432"/>
  <w15:chartTrackingRefBased/>
  <w15:docId w15:val="{AC17516F-23F7-4FE3-9EE8-CF79E7A9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6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DE7"/>
  </w:style>
  <w:style w:type="paragraph" w:styleId="Rodap">
    <w:name w:val="footer"/>
    <w:basedOn w:val="Normal"/>
    <w:link w:val="RodapChar"/>
    <w:uiPriority w:val="99"/>
    <w:unhideWhenUsed/>
    <w:rsid w:val="002A6D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Deniel Gomes Frutuoso</dc:creator>
  <cp:keywords/>
  <dc:description/>
  <cp:lastModifiedBy>Deniel Gomes Frutuoso</cp:lastModifiedBy>
  <cp:revision>96</cp:revision>
  <dcterms:created xsi:type="dcterms:W3CDTF">2026-04-01T20:15:00Z</dcterms:created>
  <dcterms:modified xsi:type="dcterms:W3CDTF">2026-04-24T12:01:00Z</dcterms:modified>
</cp:coreProperties>
</file>