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4C367" w14:textId="77777777" w:rsidR="00815346" w:rsidRDefault="00000000">
      <w:pPr>
        <w:pStyle w:val="Corpodetexto"/>
        <w:ind w:left="4742"/>
        <w:rPr>
          <w:rFonts w:ascii="Times New Roman"/>
          <w:i w:val="0"/>
          <w:sz w:val="20"/>
        </w:rPr>
      </w:pPr>
      <w:r>
        <w:rPr>
          <w:rFonts w:ascii="Times New Roman"/>
          <w:i w:val="0"/>
          <w:noProof/>
          <w:sz w:val="20"/>
        </w:rPr>
        <mc:AlternateContent>
          <mc:Choice Requires="wps">
            <w:drawing>
              <wp:anchor distT="0" distB="0" distL="0" distR="0" simplePos="0" relativeHeight="15728640" behindDoc="0" locked="0" layoutInCell="1" allowOverlap="1" wp14:anchorId="6BB71AC0" wp14:editId="6A8A3A59">
                <wp:simplePos x="0" y="0"/>
                <wp:positionH relativeFrom="page">
                  <wp:posOffset>0</wp:posOffset>
                </wp:positionH>
                <wp:positionV relativeFrom="page">
                  <wp:posOffset>1234694</wp:posOffset>
                </wp:positionV>
                <wp:extent cx="490855" cy="260540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0855" cy="2605405"/>
                        </a:xfrm>
                        <a:custGeom>
                          <a:avLst/>
                          <a:gdLst/>
                          <a:ahLst/>
                          <a:cxnLst/>
                          <a:rect l="l" t="t" r="r" b="b"/>
                          <a:pathLst>
                            <a:path w="490855" h="2605405">
                              <a:moveTo>
                                <a:pt x="490728" y="0"/>
                              </a:moveTo>
                              <a:lnTo>
                                <a:pt x="0" y="0"/>
                              </a:lnTo>
                              <a:lnTo>
                                <a:pt x="0" y="2605151"/>
                              </a:lnTo>
                              <a:lnTo>
                                <a:pt x="490728" y="2605151"/>
                              </a:lnTo>
                              <a:lnTo>
                                <a:pt x="490728" y="0"/>
                              </a:lnTo>
                              <a:close/>
                            </a:path>
                          </a:pathLst>
                        </a:custGeom>
                        <a:solidFill>
                          <a:srgbClr val="073762"/>
                        </a:solidFill>
                      </wps:spPr>
                      <wps:bodyPr wrap="square" lIns="0" tIns="0" rIns="0" bIns="0" rtlCol="0">
                        <a:prstTxWarp prst="textNoShape">
                          <a:avLst/>
                        </a:prstTxWarp>
                        <a:noAutofit/>
                      </wps:bodyPr>
                    </wps:wsp>
                  </a:graphicData>
                </a:graphic>
              </wp:anchor>
            </w:drawing>
          </mc:Choice>
          <mc:Fallback>
            <w:pict>
              <v:shape w14:anchorId="208D5E7A" id="Graphic 1" o:spid="_x0000_s1026" style="position:absolute;margin-left:0;margin-top:97.2pt;width:38.65pt;height:205.15pt;z-index:15728640;visibility:visible;mso-wrap-style:square;mso-wrap-distance-left:0;mso-wrap-distance-top:0;mso-wrap-distance-right:0;mso-wrap-distance-bottom:0;mso-position-horizontal:absolute;mso-position-horizontal-relative:page;mso-position-vertical:absolute;mso-position-vertical-relative:page;v-text-anchor:top" coordsize="490855,260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" path="m490728,l,,,2605151r490728,l490728,xe" fillcolor="#073762" stroked="f">
                <v:path arrowok="t"/>
                <w10:wrap anchorx="page" anchory="page"/>
              </v:shape>
            </w:pict>
          </mc:Fallback>
        </mc:AlternateContent>
      </w:r>
      <w:r>
        <w:rPr>
          <w:rFonts w:ascii="Times New Roman"/>
          <w:i w:val="0"/>
          <w:noProof/>
          <w:sz w:val="20"/>
        </w:rPr>
        <w:drawing>
          <wp:inline distT="0" distB="0" distL="0" distR="0" wp14:anchorId="53ED5940" wp14:editId="5385BBD3">
            <wp:extent cx="3265972" cy="538162"/>
            <wp:effectExtent l="0" t="0" r="0" b="0"/>
            <wp:docPr id="2" name="Image 2" descr="Interface gráfica do usuário, Texto  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nterface gráfica do usuário, Texto  O conteúdo gerado por IA pode estar incorreto."/>
                    <pic:cNvPicPr/>
                  </pic:nvPicPr>
                  <pic:blipFill>
                    <a:blip r:embed="rId7" cstate="print"/>
                    <a:stretch>
                      <a:fillRect/>
                    </a:stretch>
                  </pic:blipFill>
                  <pic:spPr>
                    <a:xfrm>
                      <a:off x="0" y="0"/>
                      <a:ext cx="3265972" cy="538162"/>
                    </a:xfrm>
                    <a:prstGeom prst="rect">
                      <a:avLst/>
                    </a:prstGeom>
                  </pic:spPr>
                </pic:pic>
              </a:graphicData>
            </a:graphic>
          </wp:inline>
        </w:drawing>
      </w:r>
    </w:p>
    <w:p w14:paraId="1DF93876" w14:textId="77777777" w:rsidR="00815346" w:rsidRDefault="00815346">
      <w:pPr>
        <w:pStyle w:val="Corpodetexto"/>
        <w:spacing w:before="529"/>
        <w:rPr>
          <w:rFonts w:ascii="Times New Roman"/>
          <w:i w:val="0"/>
          <w:sz w:val="48"/>
        </w:rPr>
      </w:pPr>
    </w:p>
    <w:p w14:paraId="7CF7CBDF" w14:textId="77777777" w:rsidR="00815346" w:rsidRDefault="00000000">
      <w:pPr>
        <w:spacing w:before="1"/>
        <w:ind w:left="1683"/>
        <w:rPr>
          <w:b/>
          <w:sz w:val="48"/>
        </w:rPr>
      </w:pPr>
      <w:r>
        <w:rPr>
          <w:b/>
          <w:color w:val="073762"/>
          <w:sz w:val="48"/>
        </w:rPr>
        <w:t>COMISSÃO</w:t>
      </w:r>
      <w:r>
        <w:rPr>
          <w:b/>
          <w:color w:val="073762"/>
          <w:spacing w:val="-2"/>
          <w:sz w:val="48"/>
        </w:rPr>
        <w:t xml:space="preserve"> </w:t>
      </w:r>
      <w:r>
        <w:rPr>
          <w:b/>
          <w:color w:val="073762"/>
          <w:sz w:val="48"/>
        </w:rPr>
        <w:t>DE</w:t>
      </w:r>
      <w:r>
        <w:rPr>
          <w:b/>
          <w:color w:val="073762"/>
          <w:spacing w:val="-1"/>
          <w:sz w:val="48"/>
        </w:rPr>
        <w:t xml:space="preserve"> </w:t>
      </w:r>
      <w:r>
        <w:rPr>
          <w:b/>
          <w:color w:val="073762"/>
          <w:sz w:val="48"/>
        </w:rPr>
        <w:t>PADRONIZAÇÃO</w:t>
      </w:r>
      <w:r>
        <w:rPr>
          <w:b/>
          <w:color w:val="073762"/>
          <w:spacing w:val="-2"/>
          <w:sz w:val="48"/>
        </w:rPr>
        <w:t xml:space="preserve"> </w:t>
      </w:r>
      <w:r>
        <w:rPr>
          <w:b/>
          <w:color w:val="073762"/>
          <w:sz w:val="48"/>
        </w:rPr>
        <w:t>DE PRODUTOS</w:t>
      </w:r>
      <w:r>
        <w:rPr>
          <w:b/>
          <w:color w:val="073762"/>
          <w:spacing w:val="-1"/>
          <w:sz w:val="48"/>
        </w:rPr>
        <w:t xml:space="preserve"> </w:t>
      </w:r>
      <w:r>
        <w:rPr>
          <w:b/>
          <w:color w:val="073762"/>
          <w:sz w:val="48"/>
        </w:rPr>
        <w:t>PARA</w:t>
      </w:r>
      <w:r>
        <w:rPr>
          <w:b/>
          <w:color w:val="073762"/>
          <w:spacing w:val="-2"/>
          <w:sz w:val="48"/>
        </w:rPr>
        <w:t xml:space="preserve"> SAÚDE</w:t>
      </w:r>
    </w:p>
    <w:p w14:paraId="49553561" w14:textId="77777777" w:rsidR="00815346" w:rsidRDefault="00815346">
      <w:pPr>
        <w:spacing w:before="315"/>
        <w:rPr>
          <w:b/>
          <w:sz w:val="48"/>
        </w:rPr>
      </w:pPr>
    </w:p>
    <w:p w14:paraId="64ED9E61" w14:textId="77777777" w:rsidR="00815346" w:rsidRDefault="00000000">
      <w:pPr>
        <w:pStyle w:val="Ttulo"/>
      </w:pPr>
      <w:r>
        <w:rPr>
          <w:smallCaps/>
          <w:color w:val="073762"/>
        </w:rPr>
        <w:t>Catálogo</w:t>
      </w:r>
      <w:r>
        <w:rPr>
          <w:smallCaps/>
          <w:color w:val="073762"/>
          <w:spacing w:val="-5"/>
        </w:rPr>
        <w:t xml:space="preserve"> </w:t>
      </w:r>
      <w:r>
        <w:rPr>
          <w:smallCaps/>
          <w:color w:val="073762"/>
        </w:rPr>
        <w:t>de</w:t>
      </w:r>
      <w:r>
        <w:rPr>
          <w:smallCaps/>
          <w:color w:val="073762"/>
          <w:spacing w:val="-2"/>
        </w:rPr>
        <w:t xml:space="preserve"> </w:t>
      </w:r>
      <w:r>
        <w:rPr>
          <w:smallCaps/>
          <w:color w:val="073762"/>
        </w:rPr>
        <w:t>Materiais</w:t>
      </w:r>
      <w:r>
        <w:rPr>
          <w:smallCaps/>
          <w:color w:val="073762"/>
          <w:spacing w:val="-4"/>
        </w:rPr>
        <w:t xml:space="preserve"> </w:t>
      </w:r>
      <w:r>
        <w:rPr>
          <w:smallCaps/>
          <w:color w:val="073762"/>
        </w:rPr>
        <w:t>de</w:t>
      </w:r>
      <w:r>
        <w:rPr>
          <w:smallCaps/>
          <w:color w:val="073762"/>
          <w:spacing w:val="-2"/>
        </w:rPr>
        <w:t xml:space="preserve"> </w:t>
      </w:r>
      <w:r>
        <w:rPr>
          <w:smallCaps/>
          <w:color w:val="073762"/>
        </w:rPr>
        <w:t>uso</w:t>
      </w:r>
      <w:r>
        <w:rPr>
          <w:smallCaps/>
          <w:color w:val="073762"/>
          <w:spacing w:val="-3"/>
        </w:rPr>
        <w:t xml:space="preserve"> </w:t>
      </w:r>
      <w:r>
        <w:rPr>
          <w:smallCaps/>
          <w:color w:val="073762"/>
          <w:spacing w:val="-2"/>
        </w:rPr>
        <w:t>Hospitalar</w:t>
      </w:r>
    </w:p>
    <w:p w14:paraId="0AE1EEC5" w14:textId="77777777" w:rsidR="00815346" w:rsidRDefault="00815346">
      <w:pPr>
        <w:pStyle w:val="Corpodetexto"/>
        <w:spacing w:before="116"/>
        <w:rPr>
          <w:rFonts w:ascii="Cambria"/>
          <w:b/>
          <w:i w:val="0"/>
          <w:sz w:val="42"/>
        </w:rPr>
      </w:pPr>
    </w:p>
    <w:p w14:paraId="1891B4E4" w14:textId="77777777" w:rsidR="00815346" w:rsidRDefault="00000000">
      <w:pPr>
        <w:spacing w:before="1"/>
        <w:ind w:left="1143"/>
        <w:rPr>
          <w:b/>
          <w:i/>
          <w:sz w:val="50"/>
        </w:rPr>
      </w:pPr>
      <w:r>
        <w:rPr>
          <w:b/>
          <w:i/>
          <w:color w:val="073762"/>
          <w:sz w:val="50"/>
          <w:u w:val="single" w:color="073762"/>
        </w:rPr>
        <w:t>SERVIÇO</w:t>
      </w:r>
      <w:r>
        <w:rPr>
          <w:b/>
          <w:i/>
          <w:color w:val="073762"/>
          <w:spacing w:val="-14"/>
          <w:sz w:val="50"/>
          <w:u w:val="single" w:color="073762"/>
        </w:rPr>
        <w:t xml:space="preserve"> </w:t>
      </w:r>
      <w:r>
        <w:rPr>
          <w:b/>
          <w:i/>
          <w:color w:val="073762"/>
          <w:sz w:val="50"/>
          <w:u w:val="single" w:color="073762"/>
        </w:rPr>
        <w:t>DE</w:t>
      </w:r>
      <w:r>
        <w:rPr>
          <w:b/>
          <w:i/>
          <w:color w:val="073762"/>
          <w:spacing w:val="-11"/>
          <w:sz w:val="50"/>
          <w:u w:val="single" w:color="073762"/>
        </w:rPr>
        <w:t xml:space="preserve"> </w:t>
      </w:r>
      <w:r>
        <w:rPr>
          <w:b/>
          <w:i/>
          <w:color w:val="073762"/>
          <w:spacing w:val="-2"/>
          <w:sz w:val="50"/>
          <w:u w:val="single" w:color="073762"/>
        </w:rPr>
        <w:t>NEFROLOGIA</w:t>
      </w:r>
    </w:p>
    <w:p w14:paraId="28D54095" w14:textId="77777777" w:rsidR="00815346" w:rsidRDefault="00815346">
      <w:pPr>
        <w:rPr>
          <w:b/>
          <w:i/>
          <w:sz w:val="36"/>
        </w:rPr>
      </w:pPr>
    </w:p>
    <w:p w14:paraId="181B5EFC" w14:textId="77777777" w:rsidR="00815346" w:rsidRDefault="00815346">
      <w:pPr>
        <w:rPr>
          <w:b/>
          <w:i/>
          <w:sz w:val="36"/>
        </w:rPr>
      </w:pPr>
    </w:p>
    <w:p w14:paraId="6D17AEA1" w14:textId="77777777" w:rsidR="00815346" w:rsidRDefault="00815346">
      <w:pPr>
        <w:rPr>
          <w:b/>
          <w:i/>
          <w:sz w:val="36"/>
        </w:rPr>
      </w:pPr>
    </w:p>
    <w:p w14:paraId="40934276" w14:textId="77777777" w:rsidR="00815346" w:rsidRDefault="00815346">
      <w:pPr>
        <w:rPr>
          <w:b/>
          <w:i/>
          <w:sz w:val="36"/>
        </w:rPr>
      </w:pPr>
    </w:p>
    <w:p w14:paraId="6C6978F7" w14:textId="77777777" w:rsidR="00815346" w:rsidRDefault="00815346">
      <w:pPr>
        <w:spacing w:before="24"/>
        <w:rPr>
          <w:b/>
          <w:i/>
          <w:sz w:val="36"/>
        </w:rPr>
      </w:pPr>
    </w:p>
    <w:p w14:paraId="25527C3D" w14:textId="77777777" w:rsidR="00815346" w:rsidRDefault="00000000">
      <w:pPr>
        <w:ind w:left="862" w:right="4440"/>
        <w:rPr>
          <w:rFonts w:ascii="Cambria" w:hAnsi="Cambria"/>
          <w:b/>
          <w:i/>
          <w:sz w:val="36"/>
        </w:rPr>
      </w:pPr>
      <w:r>
        <w:rPr>
          <w:rFonts w:ascii="Cambria" w:hAnsi="Cambria"/>
          <w:b/>
          <w:i/>
          <w:color w:val="073762"/>
          <w:sz w:val="36"/>
        </w:rPr>
        <w:t>COMPLEXO</w:t>
      </w:r>
      <w:r>
        <w:rPr>
          <w:rFonts w:ascii="Cambria" w:hAnsi="Cambria"/>
          <w:b/>
          <w:i/>
          <w:color w:val="073762"/>
          <w:spacing w:val="-8"/>
          <w:sz w:val="36"/>
        </w:rPr>
        <w:t xml:space="preserve"> </w:t>
      </w:r>
      <w:r>
        <w:rPr>
          <w:rFonts w:ascii="Cambria" w:hAnsi="Cambria"/>
          <w:b/>
          <w:i/>
          <w:color w:val="073762"/>
          <w:sz w:val="36"/>
        </w:rPr>
        <w:t>HOSPITALAR</w:t>
      </w:r>
      <w:r>
        <w:rPr>
          <w:rFonts w:ascii="Cambria" w:hAnsi="Cambria"/>
          <w:b/>
          <w:i/>
          <w:color w:val="073762"/>
          <w:spacing w:val="-7"/>
          <w:sz w:val="36"/>
        </w:rPr>
        <w:t xml:space="preserve"> </w:t>
      </w:r>
      <w:r>
        <w:rPr>
          <w:rFonts w:ascii="Cambria" w:hAnsi="Cambria"/>
          <w:b/>
          <w:i/>
          <w:color w:val="073762"/>
          <w:sz w:val="36"/>
        </w:rPr>
        <w:t>–</w:t>
      </w:r>
      <w:r>
        <w:rPr>
          <w:rFonts w:ascii="Cambria" w:hAnsi="Cambria"/>
          <w:b/>
          <w:i/>
          <w:color w:val="073762"/>
          <w:spacing w:val="-8"/>
          <w:sz w:val="36"/>
        </w:rPr>
        <w:t xml:space="preserve"> </w:t>
      </w:r>
      <w:r>
        <w:rPr>
          <w:rFonts w:ascii="Cambria" w:hAnsi="Cambria"/>
          <w:b/>
          <w:i/>
          <w:color w:val="073762"/>
          <w:sz w:val="36"/>
        </w:rPr>
        <w:t>UFRJ/EBSERH</w:t>
      </w:r>
      <w:r>
        <w:rPr>
          <w:rFonts w:ascii="Cambria" w:hAnsi="Cambria"/>
          <w:b/>
          <w:i/>
          <w:color w:val="073762"/>
          <w:spacing w:val="-7"/>
          <w:sz w:val="36"/>
        </w:rPr>
        <w:t xml:space="preserve"> </w:t>
      </w:r>
      <w:r>
        <w:rPr>
          <w:rFonts w:ascii="Cambria" w:hAnsi="Cambria"/>
          <w:b/>
          <w:i/>
          <w:color w:val="073762"/>
          <w:sz w:val="36"/>
        </w:rPr>
        <w:t>-</w:t>
      </w:r>
      <w:r>
        <w:rPr>
          <w:rFonts w:ascii="Cambria" w:hAnsi="Cambria"/>
          <w:b/>
          <w:i/>
          <w:color w:val="073762"/>
          <w:spacing w:val="-8"/>
          <w:sz w:val="36"/>
        </w:rPr>
        <w:t xml:space="preserve"> </w:t>
      </w:r>
      <w:r>
        <w:rPr>
          <w:rFonts w:ascii="Cambria" w:hAnsi="Cambria"/>
          <w:b/>
          <w:i/>
          <w:color w:val="073762"/>
          <w:sz w:val="36"/>
        </w:rPr>
        <w:t xml:space="preserve">(HUCFF/IPPMG/ME) </w:t>
      </w:r>
      <w:r>
        <w:rPr>
          <w:rFonts w:ascii="Cambria" w:hAnsi="Cambria"/>
          <w:b/>
          <w:i/>
          <w:color w:val="073762"/>
          <w:spacing w:val="-4"/>
          <w:sz w:val="36"/>
        </w:rPr>
        <w:t>2025</w:t>
      </w:r>
    </w:p>
    <w:p w14:paraId="68750833" w14:textId="77777777" w:rsidR="00815346" w:rsidRDefault="00815346">
      <w:pPr>
        <w:rPr>
          <w:rFonts w:ascii="Cambria" w:hAnsi="Cambria"/>
          <w:b/>
          <w:i/>
          <w:sz w:val="36"/>
        </w:rPr>
        <w:sectPr w:rsidR="00815346">
          <w:footerReference w:type="default" r:id="rId8"/>
          <w:type w:val="continuous"/>
          <w:pgSz w:w="16840" w:h="11910" w:orient="landscape"/>
          <w:pgMar w:top="720" w:right="141" w:bottom="280" w:left="566" w:header="720" w:footer="720" w:gutter="0"/>
          <w:cols w:space="720"/>
        </w:sectPr>
      </w:pPr>
    </w:p>
    <w:p w14:paraId="6CC876C6" w14:textId="77777777" w:rsidR="00815346" w:rsidRDefault="00000000">
      <w:pPr>
        <w:pStyle w:val="Corpodetexto"/>
        <w:ind w:left="2878"/>
        <w:rPr>
          <w:rFonts w:ascii="Cambria"/>
          <w:i w:val="0"/>
          <w:sz w:val="20"/>
        </w:rPr>
      </w:pPr>
      <w:r>
        <w:rPr>
          <w:rFonts w:ascii="Cambria"/>
          <w:i w:val="0"/>
          <w:noProof/>
          <w:sz w:val="20"/>
        </w:rPr>
        <w:lastRenderedPageBreak/>
        <mc:AlternateContent>
          <mc:Choice Requires="wpg">
            <w:drawing>
              <wp:inline distT="0" distB="0" distL="0" distR="0" wp14:anchorId="4C8363BF" wp14:editId="679664E9">
                <wp:extent cx="6362700" cy="29210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0" cy="292100"/>
                          <a:chOff x="0" y="0"/>
                          <a:chExt cx="6362700" cy="292100"/>
                        </a:xfrm>
                      </wpg:grpSpPr>
                      <wps:wsp>
                        <wps:cNvPr id="5" name="Graphic 5"/>
                        <wps:cNvSpPr/>
                        <wps:spPr>
                          <a:xfrm>
                            <a:off x="6300" y="6300"/>
                            <a:ext cx="6350000" cy="279400"/>
                          </a:xfrm>
                          <a:custGeom>
                            <a:avLst/>
                            <a:gdLst/>
                            <a:ahLst/>
                            <a:cxnLst/>
                            <a:rect l="l" t="t" r="r" b="b"/>
                            <a:pathLst>
                              <a:path w="6350000" h="279400">
                                <a:moveTo>
                                  <a:pt x="6350000" y="0"/>
                                </a:moveTo>
                                <a:lnTo>
                                  <a:pt x="0" y="0"/>
                                </a:lnTo>
                                <a:lnTo>
                                  <a:pt x="0" y="279400"/>
                                </a:lnTo>
                                <a:lnTo>
                                  <a:pt x="6350000" y="279400"/>
                                </a:lnTo>
                                <a:lnTo>
                                  <a:pt x="6350000" y="0"/>
                                </a:lnTo>
                                <a:close/>
                              </a:path>
                            </a:pathLst>
                          </a:custGeom>
                          <a:solidFill>
                            <a:srgbClr val="1F487C"/>
                          </a:solidFill>
                        </wps:spPr>
                        <wps:bodyPr wrap="square" lIns="0" tIns="0" rIns="0" bIns="0" rtlCol="0">
                          <a:prstTxWarp prst="textNoShape">
                            <a:avLst/>
                          </a:prstTxWarp>
                          <a:noAutofit/>
                        </wps:bodyPr>
                      </wps:wsp>
                      <wps:wsp>
                        <wps:cNvPr id="6" name="Graphic 6"/>
                        <wps:cNvSpPr/>
                        <wps:spPr>
                          <a:xfrm>
                            <a:off x="6300" y="6300"/>
                            <a:ext cx="6350000" cy="279400"/>
                          </a:xfrm>
                          <a:custGeom>
                            <a:avLst/>
                            <a:gdLst/>
                            <a:ahLst/>
                            <a:cxnLst/>
                            <a:rect l="l" t="t" r="r" b="b"/>
                            <a:pathLst>
                              <a:path w="6350000" h="279400">
                                <a:moveTo>
                                  <a:pt x="0" y="279400"/>
                                </a:moveTo>
                                <a:lnTo>
                                  <a:pt x="6350000" y="279400"/>
                                </a:lnTo>
                                <a:lnTo>
                                  <a:pt x="6350000" y="0"/>
                                </a:lnTo>
                                <a:lnTo>
                                  <a:pt x="0" y="0"/>
                                </a:lnTo>
                                <a:lnTo>
                                  <a:pt x="0" y="279400"/>
                                </a:lnTo>
                                <a:close/>
                              </a:path>
                            </a:pathLst>
                          </a:custGeom>
                          <a:ln w="12600">
                            <a:solidFill>
                              <a:srgbClr val="1F487C"/>
                            </a:solidFill>
                            <a:prstDash val="solid"/>
                          </a:ln>
                        </wps:spPr>
                        <wps:bodyPr wrap="square" lIns="0" tIns="0" rIns="0" bIns="0" rtlCol="0">
                          <a:prstTxWarp prst="textNoShape">
                            <a:avLst/>
                          </a:prstTxWarp>
                          <a:noAutofit/>
                        </wps:bodyPr>
                      </wps:wsp>
                    </wpg:wgp>
                  </a:graphicData>
                </a:graphic>
              </wp:inline>
            </w:drawing>
          </mc:Choice>
          <mc:Fallback>
            <w:pict>
              <v:group w14:anchorId="53C72A69" id="Group 4" o:spid="_x0000_s1026" style="width:501pt;height:23pt;mso-position-horizontal-relative:char;mso-position-vertical-relative:line" coordsize="63627,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">
                <v:shape id="Graphic 5" o:spid="_x0000_s1027" style="position:absolute;left:63;top:63;width:63500;height:2794;visibility:visible;mso-wrap-style:square;v-text-anchor:top" coordsize="63500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" path="m6350000,l,,,279400r6350000,l6350000,xe" fillcolor="#1f487c" stroked="f">
                  <v:path arrowok="t"/>
                </v:shape>
                <v:shape id="Graphic 6" o:spid="_x0000_s1028" style="position:absolute;left:63;top:63;width:63500;height:2794;visibility:visible;mso-wrap-style:square;v-text-anchor:top" coordsize="63500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" path="m,279400r6350000,l6350000,,,,,279400xe" filled="f" strokecolor="#1f487c" strokeweight=".35mm">
                  <v:path arrowok="t"/>
                </v:shape>
                <w10:anchorlock/>
              </v:group>
            </w:pict>
          </mc:Fallback>
        </mc:AlternateContent>
      </w:r>
    </w:p>
    <w:p w14:paraId="6181797F" w14:textId="77777777" w:rsidR="00815346" w:rsidRDefault="00000000">
      <w:pPr>
        <w:spacing w:before="93"/>
        <w:ind w:right="1489"/>
        <w:jc w:val="center"/>
        <w:rPr>
          <w:b/>
          <w:sz w:val="24"/>
        </w:rPr>
      </w:pPr>
      <w:r>
        <w:rPr>
          <w:b/>
          <w:sz w:val="24"/>
        </w:rPr>
        <w:t>Complexo</w:t>
      </w:r>
      <w:r>
        <w:rPr>
          <w:b/>
          <w:spacing w:val="-2"/>
          <w:sz w:val="24"/>
        </w:rPr>
        <w:t xml:space="preserve"> </w:t>
      </w:r>
      <w:r>
        <w:rPr>
          <w:b/>
          <w:sz w:val="24"/>
        </w:rPr>
        <w:t>Hospitalar</w:t>
      </w:r>
      <w:r>
        <w:rPr>
          <w:b/>
          <w:spacing w:val="-1"/>
          <w:sz w:val="24"/>
        </w:rPr>
        <w:t xml:space="preserve"> </w:t>
      </w:r>
      <w:r>
        <w:rPr>
          <w:b/>
          <w:sz w:val="24"/>
        </w:rPr>
        <w:t>da</w:t>
      </w:r>
      <w:r>
        <w:rPr>
          <w:b/>
          <w:spacing w:val="-5"/>
          <w:sz w:val="24"/>
        </w:rPr>
        <w:t xml:space="preserve"> </w:t>
      </w:r>
      <w:r>
        <w:rPr>
          <w:b/>
          <w:spacing w:val="-2"/>
          <w:sz w:val="24"/>
        </w:rPr>
        <w:t>Universidade/EBSERH</w:t>
      </w:r>
    </w:p>
    <w:p w14:paraId="3F1EE8CF" w14:textId="77777777" w:rsidR="00815346" w:rsidRDefault="00000000">
      <w:pPr>
        <w:ind w:right="1486"/>
        <w:jc w:val="center"/>
        <w:rPr>
          <w:b/>
          <w:sz w:val="24"/>
        </w:rPr>
      </w:pPr>
      <w:r>
        <w:rPr>
          <w:b/>
          <w:sz w:val="24"/>
        </w:rPr>
        <w:t>Comissão</w:t>
      </w:r>
      <w:r>
        <w:rPr>
          <w:b/>
          <w:spacing w:val="-3"/>
          <w:sz w:val="24"/>
        </w:rPr>
        <w:t xml:space="preserve"> </w:t>
      </w:r>
      <w:r>
        <w:rPr>
          <w:b/>
          <w:sz w:val="24"/>
        </w:rPr>
        <w:t>de</w:t>
      </w:r>
      <w:r>
        <w:rPr>
          <w:b/>
          <w:spacing w:val="-3"/>
          <w:sz w:val="24"/>
        </w:rPr>
        <w:t xml:space="preserve"> </w:t>
      </w:r>
      <w:r>
        <w:rPr>
          <w:b/>
          <w:sz w:val="24"/>
        </w:rPr>
        <w:t>Padronização</w:t>
      </w:r>
      <w:r>
        <w:rPr>
          <w:b/>
          <w:spacing w:val="-1"/>
          <w:sz w:val="24"/>
        </w:rPr>
        <w:t xml:space="preserve"> </w:t>
      </w:r>
      <w:r>
        <w:rPr>
          <w:b/>
          <w:sz w:val="24"/>
        </w:rPr>
        <w:t>de</w:t>
      </w:r>
      <w:r>
        <w:rPr>
          <w:b/>
          <w:spacing w:val="-3"/>
          <w:sz w:val="24"/>
        </w:rPr>
        <w:t xml:space="preserve"> </w:t>
      </w:r>
      <w:r>
        <w:rPr>
          <w:b/>
          <w:sz w:val="24"/>
        </w:rPr>
        <w:t>Produtos</w:t>
      </w:r>
      <w:r>
        <w:rPr>
          <w:b/>
          <w:spacing w:val="-4"/>
          <w:sz w:val="24"/>
        </w:rPr>
        <w:t xml:space="preserve"> </w:t>
      </w:r>
      <w:r>
        <w:rPr>
          <w:b/>
          <w:sz w:val="24"/>
        </w:rPr>
        <w:t>para</w:t>
      </w:r>
      <w:r>
        <w:rPr>
          <w:b/>
          <w:spacing w:val="-3"/>
          <w:sz w:val="24"/>
        </w:rPr>
        <w:t xml:space="preserve"> </w:t>
      </w:r>
      <w:r>
        <w:rPr>
          <w:b/>
          <w:sz w:val="24"/>
        </w:rPr>
        <w:t>Saúde</w:t>
      </w:r>
      <w:r>
        <w:rPr>
          <w:b/>
          <w:spacing w:val="-3"/>
          <w:sz w:val="24"/>
        </w:rPr>
        <w:t xml:space="preserve"> </w:t>
      </w:r>
      <w:r>
        <w:rPr>
          <w:b/>
          <w:sz w:val="24"/>
        </w:rPr>
        <w:t>/CPPS/CH-</w:t>
      </w:r>
      <w:r>
        <w:rPr>
          <w:b/>
          <w:spacing w:val="-4"/>
          <w:sz w:val="24"/>
        </w:rPr>
        <w:t>UFRJ</w:t>
      </w:r>
    </w:p>
    <w:p w14:paraId="1FD627B7" w14:textId="77777777" w:rsidR="00815346" w:rsidRDefault="00815346">
      <w:pPr>
        <w:spacing w:before="292"/>
        <w:rPr>
          <w:b/>
          <w:sz w:val="24"/>
        </w:rPr>
      </w:pPr>
    </w:p>
    <w:p w14:paraId="75BE5B23" w14:textId="77777777" w:rsidR="00815346" w:rsidRDefault="00000000">
      <w:pPr>
        <w:ind w:right="1486"/>
        <w:jc w:val="center"/>
        <w:rPr>
          <w:b/>
          <w:sz w:val="24"/>
        </w:rPr>
      </w:pPr>
      <w:r>
        <w:rPr>
          <w:b/>
          <w:sz w:val="24"/>
        </w:rPr>
        <w:t>Elaborado</w:t>
      </w:r>
      <w:r>
        <w:rPr>
          <w:b/>
          <w:spacing w:val="-2"/>
          <w:sz w:val="24"/>
        </w:rPr>
        <w:t xml:space="preserve"> </w:t>
      </w:r>
      <w:r>
        <w:rPr>
          <w:b/>
          <w:spacing w:val="-5"/>
          <w:sz w:val="24"/>
        </w:rPr>
        <w:t>por</w:t>
      </w:r>
    </w:p>
    <w:p w14:paraId="22BB4EBE" w14:textId="77777777" w:rsidR="00815346" w:rsidRDefault="00815346">
      <w:pPr>
        <w:rPr>
          <w:b/>
          <w:sz w:val="24"/>
        </w:rPr>
      </w:pPr>
    </w:p>
    <w:p w14:paraId="06C8A0C6" w14:textId="77777777" w:rsidR="00815346" w:rsidRDefault="00000000">
      <w:pPr>
        <w:spacing w:before="1"/>
        <w:ind w:left="4790" w:right="6282"/>
        <w:jc w:val="center"/>
        <w:rPr>
          <w:sz w:val="24"/>
        </w:rPr>
      </w:pPr>
      <w:r>
        <w:rPr>
          <w:sz w:val="24"/>
        </w:rPr>
        <w:t>Danielle</w:t>
      </w:r>
      <w:r>
        <w:rPr>
          <w:spacing w:val="-10"/>
          <w:sz w:val="24"/>
        </w:rPr>
        <w:t xml:space="preserve"> </w:t>
      </w:r>
      <w:r>
        <w:rPr>
          <w:sz w:val="24"/>
        </w:rPr>
        <w:t>Soraya</w:t>
      </w:r>
      <w:r>
        <w:rPr>
          <w:spacing w:val="-10"/>
          <w:sz w:val="24"/>
        </w:rPr>
        <w:t xml:space="preserve"> </w:t>
      </w:r>
      <w:r>
        <w:rPr>
          <w:sz w:val="24"/>
        </w:rPr>
        <w:t>Lourenço</w:t>
      </w:r>
      <w:r>
        <w:rPr>
          <w:spacing w:val="-10"/>
          <w:sz w:val="24"/>
        </w:rPr>
        <w:t xml:space="preserve"> </w:t>
      </w:r>
      <w:r>
        <w:rPr>
          <w:sz w:val="24"/>
        </w:rPr>
        <w:t>Fernandes</w:t>
      </w:r>
      <w:r>
        <w:rPr>
          <w:spacing w:val="-10"/>
          <w:sz w:val="24"/>
        </w:rPr>
        <w:t xml:space="preserve"> </w:t>
      </w:r>
      <w:r>
        <w:rPr>
          <w:sz w:val="24"/>
        </w:rPr>
        <w:t>Gomes Cristiane Fernandes Cunha Bhering</w:t>
      </w:r>
    </w:p>
    <w:p w14:paraId="59CC85EC" w14:textId="77777777" w:rsidR="00815346" w:rsidRDefault="00000000">
      <w:pPr>
        <w:spacing w:before="2"/>
        <w:ind w:left="5905" w:right="7392"/>
        <w:jc w:val="center"/>
        <w:rPr>
          <w:sz w:val="24"/>
        </w:rPr>
      </w:pPr>
      <w:r>
        <w:rPr>
          <w:sz w:val="24"/>
        </w:rPr>
        <w:t>Debora</w:t>
      </w:r>
      <w:r>
        <w:rPr>
          <w:spacing w:val="-14"/>
          <w:sz w:val="24"/>
        </w:rPr>
        <w:t xml:space="preserve"> </w:t>
      </w:r>
      <w:r>
        <w:rPr>
          <w:sz w:val="24"/>
        </w:rPr>
        <w:t>Khalil</w:t>
      </w:r>
      <w:r>
        <w:rPr>
          <w:spacing w:val="-14"/>
          <w:sz w:val="24"/>
        </w:rPr>
        <w:t xml:space="preserve"> </w:t>
      </w:r>
      <w:r>
        <w:rPr>
          <w:sz w:val="24"/>
        </w:rPr>
        <w:t>Teixeira Glauber Gouvêa</w:t>
      </w:r>
    </w:p>
    <w:p w14:paraId="163A9F34" w14:textId="77777777" w:rsidR="00815346" w:rsidRDefault="00000000">
      <w:pPr>
        <w:ind w:left="5862" w:right="7349"/>
        <w:jc w:val="center"/>
        <w:rPr>
          <w:sz w:val="24"/>
        </w:rPr>
      </w:pPr>
      <w:r>
        <w:rPr>
          <w:sz w:val="24"/>
        </w:rPr>
        <w:t>Telma</w:t>
      </w:r>
      <w:r>
        <w:rPr>
          <w:spacing w:val="-8"/>
          <w:sz w:val="24"/>
        </w:rPr>
        <w:t xml:space="preserve"> </w:t>
      </w:r>
      <w:r>
        <w:rPr>
          <w:sz w:val="24"/>
        </w:rPr>
        <w:t>Galvão</w:t>
      </w:r>
      <w:r>
        <w:rPr>
          <w:spacing w:val="-10"/>
          <w:sz w:val="24"/>
        </w:rPr>
        <w:t xml:space="preserve"> </w:t>
      </w:r>
      <w:r>
        <w:rPr>
          <w:sz w:val="24"/>
        </w:rPr>
        <w:t>de</w:t>
      </w:r>
      <w:r>
        <w:rPr>
          <w:spacing w:val="-10"/>
          <w:sz w:val="24"/>
        </w:rPr>
        <w:t xml:space="preserve"> </w:t>
      </w:r>
      <w:r>
        <w:rPr>
          <w:sz w:val="24"/>
        </w:rPr>
        <w:t>Assis</w:t>
      </w:r>
      <w:r>
        <w:rPr>
          <w:spacing w:val="-9"/>
          <w:sz w:val="24"/>
        </w:rPr>
        <w:t xml:space="preserve"> </w:t>
      </w:r>
      <w:r>
        <w:rPr>
          <w:sz w:val="24"/>
        </w:rPr>
        <w:t>Gazelle Isabela Dias Ferreira de Melo Jaqueline Souza da Silva Verônica Pinheiro Viana</w:t>
      </w:r>
      <w:r>
        <w:rPr>
          <w:spacing w:val="40"/>
          <w:sz w:val="24"/>
        </w:rPr>
        <w:t xml:space="preserve"> </w:t>
      </w:r>
      <w:r>
        <w:rPr>
          <w:sz w:val="24"/>
        </w:rPr>
        <w:t>Paulo Fernando da Silva Egivaldo Fontes</w:t>
      </w:r>
    </w:p>
    <w:p w14:paraId="61FA5A04" w14:textId="77777777" w:rsidR="00815346" w:rsidRDefault="00815346">
      <w:pPr>
        <w:rPr>
          <w:sz w:val="24"/>
        </w:rPr>
      </w:pPr>
    </w:p>
    <w:p w14:paraId="5C5C3A45" w14:textId="77777777" w:rsidR="00815346" w:rsidRDefault="00815346">
      <w:pPr>
        <w:rPr>
          <w:sz w:val="24"/>
        </w:rPr>
      </w:pPr>
    </w:p>
    <w:p w14:paraId="59345BB5" w14:textId="77777777" w:rsidR="00815346" w:rsidRDefault="00815346">
      <w:pPr>
        <w:rPr>
          <w:sz w:val="24"/>
        </w:rPr>
      </w:pPr>
    </w:p>
    <w:p w14:paraId="48AF0525" w14:textId="77777777" w:rsidR="00815346" w:rsidRDefault="00815346">
      <w:pPr>
        <w:rPr>
          <w:sz w:val="24"/>
        </w:rPr>
      </w:pPr>
    </w:p>
    <w:p w14:paraId="7D6546D6" w14:textId="77777777" w:rsidR="00815346" w:rsidRDefault="00815346">
      <w:pPr>
        <w:rPr>
          <w:sz w:val="24"/>
        </w:rPr>
      </w:pPr>
    </w:p>
    <w:p w14:paraId="315B7D40" w14:textId="77777777" w:rsidR="00815346" w:rsidRDefault="00815346">
      <w:pPr>
        <w:rPr>
          <w:sz w:val="24"/>
        </w:rPr>
      </w:pPr>
    </w:p>
    <w:p w14:paraId="1DE0BD52" w14:textId="77777777" w:rsidR="00815346" w:rsidRDefault="00815346">
      <w:pPr>
        <w:rPr>
          <w:sz w:val="24"/>
        </w:rPr>
      </w:pPr>
    </w:p>
    <w:p w14:paraId="51CBA7B0" w14:textId="77777777" w:rsidR="00815346" w:rsidRDefault="00815346">
      <w:pPr>
        <w:rPr>
          <w:sz w:val="24"/>
        </w:rPr>
      </w:pPr>
    </w:p>
    <w:p w14:paraId="0CECEDEC" w14:textId="77777777" w:rsidR="00815346" w:rsidRDefault="00815346">
      <w:pPr>
        <w:rPr>
          <w:sz w:val="24"/>
        </w:rPr>
      </w:pPr>
    </w:p>
    <w:p w14:paraId="7870282F" w14:textId="77777777" w:rsidR="00815346" w:rsidRDefault="00815346">
      <w:pPr>
        <w:rPr>
          <w:sz w:val="24"/>
        </w:rPr>
      </w:pPr>
    </w:p>
    <w:p w14:paraId="01C28EC9" w14:textId="77777777" w:rsidR="00815346" w:rsidRDefault="00000000">
      <w:pPr>
        <w:ind w:right="1485"/>
        <w:jc w:val="center"/>
        <w:rPr>
          <w:b/>
          <w:sz w:val="24"/>
        </w:rPr>
      </w:pPr>
      <w:r>
        <w:rPr>
          <w:b/>
          <w:sz w:val="24"/>
        </w:rPr>
        <w:t>Homologado</w:t>
      </w:r>
      <w:r>
        <w:rPr>
          <w:b/>
          <w:spacing w:val="-1"/>
          <w:sz w:val="24"/>
        </w:rPr>
        <w:t xml:space="preserve"> </w:t>
      </w:r>
      <w:r>
        <w:rPr>
          <w:b/>
          <w:spacing w:val="-5"/>
          <w:sz w:val="24"/>
        </w:rPr>
        <w:t>por</w:t>
      </w:r>
    </w:p>
    <w:p w14:paraId="1FEC644D" w14:textId="77777777" w:rsidR="00815346" w:rsidRDefault="00000000">
      <w:pPr>
        <w:ind w:right="1492"/>
        <w:jc w:val="center"/>
        <w:rPr>
          <w:sz w:val="24"/>
        </w:rPr>
      </w:pPr>
      <w:r>
        <w:rPr>
          <w:sz w:val="24"/>
        </w:rPr>
        <w:t>COMISSÃO</w:t>
      </w:r>
      <w:r>
        <w:rPr>
          <w:spacing w:val="-4"/>
          <w:sz w:val="24"/>
        </w:rPr>
        <w:t xml:space="preserve"> </w:t>
      </w:r>
      <w:r>
        <w:rPr>
          <w:sz w:val="24"/>
        </w:rPr>
        <w:t>DE</w:t>
      </w:r>
      <w:r>
        <w:rPr>
          <w:spacing w:val="-4"/>
          <w:sz w:val="24"/>
        </w:rPr>
        <w:t xml:space="preserve"> </w:t>
      </w:r>
      <w:r>
        <w:rPr>
          <w:sz w:val="24"/>
        </w:rPr>
        <w:t>PADRONIZAÇÃO</w:t>
      </w:r>
      <w:r>
        <w:rPr>
          <w:spacing w:val="-3"/>
          <w:sz w:val="24"/>
        </w:rPr>
        <w:t xml:space="preserve"> </w:t>
      </w:r>
      <w:r>
        <w:rPr>
          <w:sz w:val="24"/>
        </w:rPr>
        <w:t>DE</w:t>
      </w:r>
      <w:r>
        <w:rPr>
          <w:spacing w:val="-5"/>
          <w:sz w:val="24"/>
        </w:rPr>
        <w:t xml:space="preserve"> </w:t>
      </w:r>
      <w:r>
        <w:rPr>
          <w:sz w:val="24"/>
        </w:rPr>
        <w:t>PRODUTOS</w:t>
      </w:r>
      <w:r>
        <w:rPr>
          <w:spacing w:val="-3"/>
          <w:sz w:val="24"/>
        </w:rPr>
        <w:t xml:space="preserve"> </w:t>
      </w:r>
      <w:r>
        <w:rPr>
          <w:sz w:val="24"/>
        </w:rPr>
        <w:t>PARA</w:t>
      </w:r>
      <w:r>
        <w:rPr>
          <w:spacing w:val="-3"/>
          <w:sz w:val="24"/>
        </w:rPr>
        <w:t xml:space="preserve"> </w:t>
      </w:r>
      <w:r>
        <w:rPr>
          <w:sz w:val="24"/>
        </w:rPr>
        <w:t>A</w:t>
      </w:r>
      <w:r>
        <w:rPr>
          <w:spacing w:val="-2"/>
          <w:sz w:val="24"/>
        </w:rPr>
        <w:t xml:space="preserve"> SAÚDE</w:t>
      </w:r>
    </w:p>
    <w:p w14:paraId="4AD0A90E" w14:textId="77777777" w:rsidR="00815346" w:rsidRDefault="00815346">
      <w:pPr>
        <w:jc w:val="center"/>
        <w:rPr>
          <w:sz w:val="24"/>
        </w:rPr>
        <w:sectPr w:rsidR="00815346">
          <w:footerReference w:type="default" r:id="rId9"/>
          <w:pgSz w:w="16840" w:h="11910" w:orient="landscape"/>
          <w:pgMar w:top="1160" w:right="141" w:bottom="1400" w:left="566" w:header="0" w:footer="1210" w:gutter="0"/>
          <w:pgNumType w:start="2"/>
          <w:cols w:space="720"/>
        </w:sectPr>
      </w:pPr>
    </w:p>
    <w:p w14:paraId="41F248B7" w14:textId="77777777" w:rsidR="00815346" w:rsidRDefault="00815346">
      <w:pPr>
        <w:rPr>
          <w:sz w:val="20"/>
        </w:rPr>
      </w:pPr>
    </w:p>
    <w:p w14:paraId="06DC6B07" w14:textId="77777777" w:rsidR="00815346" w:rsidRDefault="00815346">
      <w:pPr>
        <w:rPr>
          <w:sz w:val="20"/>
        </w:rPr>
      </w:pPr>
    </w:p>
    <w:p w14:paraId="51029727" w14:textId="77777777" w:rsidR="00815346" w:rsidRDefault="00815346">
      <w:pPr>
        <w:rPr>
          <w:sz w:val="20"/>
        </w:rPr>
      </w:pPr>
    </w:p>
    <w:p w14:paraId="6B6D8211" w14:textId="77777777" w:rsidR="00815346" w:rsidRDefault="00815346">
      <w:pPr>
        <w:rPr>
          <w:sz w:val="20"/>
        </w:rPr>
      </w:pPr>
    </w:p>
    <w:p w14:paraId="6323AA47" w14:textId="77777777" w:rsidR="00815346" w:rsidRDefault="00815346">
      <w:pPr>
        <w:rPr>
          <w:sz w:val="20"/>
        </w:rPr>
      </w:pPr>
    </w:p>
    <w:p w14:paraId="6A485968" w14:textId="77777777" w:rsidR="00815346" w:rsidRDefault="00815346">
      <w:pPr>
        <w:rPr>
          <w:sz w:val="20"/>
        </w:rPr>
      </w:pPr>
    </w:p>
    <w:p w14:paraId="749ACF08" w14:textId="77777777" w:rsidR="00815346" w:rsidRDefault="00815346">
      <w:pPr>
        <w:rPr>
          <w:sz w:val="20"/>
        </w:rPr>
      </w:pPr>
    </w:p>
    <w:p w14:paraId="72056774" w14:textId="77777777" w:rsidR="00815346" w:rsidRDefault="00815346">
      <w:pPr>
        <w:rPr>
          <w:sz w:val="20"/>
        </w:rPr>
      </w:pPr>
    </w:p>
    <w:p w14:paraId="545ECF97" w14:textId="77777777" w:rsidR="00815346" w:rsidRDefault="00815346">
      <w:pPr>
        <w:rPr>
          <w:sz w:val="20"/>
        </w:rPr>
      </w:pPr>
    </w:p>
    <w:p w14:paraId="544EB6D6" w14:textId="77777777" w:rsidR="00815346" w:rsidRDefault="00815346">
      <w:pPr>
        <w:rPr>
          <w:sz w:val="20"/>
        </w:rPr>
      </w:pPr>
    </w:p>
    <w:p w14:paraId="6AC9078E" w14:textId="77777777" w:rsidR="00815346" w:rsidRDefault="00815346">
      <w:pPr>
        <w:rPr>
          <w:sz w:val="20"/>
        </w:rPr>
      </w:pPr>
    </w:p>
    <w:p w14:paraId="3D33CE4B" w14:textId="77777777" w:rsidR="00815346" w:rsidRDefault="00815346">
      <w:pPr>
        <w:spacing w:before="43"/>
        <w:rPr>
          <w:sz w:val="20"/>
        </w:rPr>
      </w:pPr>
    </w:p>
    <w:p w14:paraId="077DE8E5" w14:textId="77777777" w:rsidR="00815346" w:rsidRDefault="00000000">
      <w:pPr>
        <w:ind w:left="2319"/>
        <w:rPr>
          <w:sz w:val="20"/>
        </w:rPr>
      </w:pPr>
      <w:r>
        <w:rPr>
          <w:noProof/>
          <w:sz w:val="20"/>
        </w:rPr>
        <mc:AlternateContent>
          <mc:Choice Requires="wps">
            <w:drawing>
              <wp:inline distT="0" distB="0" distL="0" distR="0" wp14:anchorId="0FAA2646" wp14:editId="0D8B06ED">
                <wp:extent cx="6906259" cy="2083435"/>
                <wp:effectExtent l="9525" t="0" r="0" b="12064"/>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6259" cy="2083435"/>
                        </a:xfrm>
                        <a:prstGeom prst="rect">
                          <a:avLst/>
                        </a:prstGeom>
                        <a:ln w="9525">
                          <a:solidFill>
                            <a:srgbClr val="000000"/>
                          </a:solidFill>
                          <a:prstDash val="solid"/>
                        </a:ln>
                      </wps:spPr>
                      <wps:txbx>
                        <w:txbxContent>
                          <w:p w14:paraId="2BECDE58" w14:textId="77777777" w:rsidR="00815346" w:rsidRDefault="00000000">
                            <w:pPr>
                              <w:spacing w:before="72"/>
                              <w:ind w:left="191" w:right="193"/>
                              <w:jc w:val="center"/>
                              <w:rPr>
                                <w:sz w:val="28"/>
                              </w:rPr>
                            </w:pPr>
                            <w:r>
                              <w:rPr>
                                <w:sz w:val="28"/>
                              </w:rPr>
                              <w:t>Os</w:t>
                            </w:r>
                            <w:r>
                              <w:rPr>
                                <w:spacing w:val="-6"/>
                                <w:sz w:val="28"/>
                              </w:rPr>
                              <w:t xml:space="preserve"> </w:t>
                            </w:r>
                            <w:r>
                              <w:rPr>
                                <w:sz w:val="28"/>
                              </w:rPr>
                              <w:t>materiais</w:t>
                            </w:r>
                            <w:r>
                              <w:rPr>
                                <w:spacing w:val="-3"/>
                                <w:sz w:val="28"/>
                              </w:rPr>
                              <w:t xml:space="preserve"> </w:t>
                            </w:r>
                            <w:r>
                              <w:rPr>
                                <w:sz w:val="28"/>
                              </w:rPr>
                              <w:t>aqui</w:t>
                            </w:r>
                            <w:r>
                              <w:rPr>
                                <w:spacing w:val="-4"/>
                                <w:sz w:val="28"/>
                              </w:rPr>
                              <w:t xml:space="preserve"> </w:t>
                            </w:r>
                            <w:r>
                              <w:rPr>
                                <w:sz w:val="28"/>
                              </w:rPr>
                              <w:t>descritos</w:t>
                            </w:r>
                            <w:r>
                              <w:rPr>
                                <w:spacing w:val="-3"/>
                                <w:sz w:val="28"/>
                              </w:rPr>
                              <w:t xml:space="preserve"> </w:t>
                            </w:r>
                            <w:r>
                              <w:rPr>
                                <w:sz w:val="28"/>
                              </w:rPr>
                              <w:t>são</w:t>
                            </w:r>
                            <w:r>
                              <w:rPr>
                                <w:spacing w:val="-3"/>
                                <w:sz w:val="28"/>
                              </w:rPr>
                              <w:t xml:space="preserve"> </w:t>
                            </w:r>
                            <w:r>
                              <w:rPr>
                                <w:sz w:val="28"/>
                              </w:rPr>
                              <w:t>de</w:t>
                            </w:r>
                            <w:r>
                              <w:rPr>
                                <w:spacing w:val="-5"/>
                                <w:sz w:val="28"/>
                              </w:rPr>
                              <w:t xml:space="preserve"> </w:t>
                            </w:r>
                            <w:r>
                              <w:rPr>
                                <w:sz w:val="28"/>
                              </w:rPr>
                              <w:t>utilização</w:t>
                            </w:r>
                            <w:r>
                              <w:rPr>
                                <w:spacing w:val="-3"/>
                                <w:sz w:val="28"/>
                              </w:rPr>
                              <w:t xml:space="preserve"> </w:t>
                            </w:r>
                            <w:r>
                              <w:rPr>
                                <w:sz w:val="28"/>
                              </w:rPr>
                              <w:t>do</w:t>
                            </w:r>
                            <w:r>
                              <w:rPr>
                                <w:spacing w:val="-3"/>
                                <w:sz w:val="28"/>
                              </w:rPr>
                              <w:t xml:space="preserve"> </w:t>
                            </w:r>
                            <w:r>
                              <w:rPr>
                                <w:sz w:val="28"/>
                              </w:rPr>
                              <w:t>Complexo</w:t>
                            </w:r>
                            <w:r>
                              <w:rPr>
                                <w:spacing w:val="-3"/>
                                <w:sz w:val="28"/>
                              </w:rPr>
                              <w:t xml:space="preserve"> </w:t>
                            </w:r>
                            <w:r>
                              <w:rPr>
                                <w:sz w:val="28"/>
                              </w:rPr>
                              <w:t>Hospitalar</w:t>
                            </w:r>
                            <w:r>
                              <w:rPr>
                                <w:spacing w:val="-4"/>
                                <w:sz w:val="28"/>
                              </w:rPr>
                              <w:t xml:space="preserve"> </w:t>
                            </w:r>
                            <w:r>
                              <w:rPr>
                                <w:sz w:val="28"/>
                              </w:rPr>
                              <w:t>da</w:t>
                            </w:r>
                            <w:r>
                              <w:rPr>
                                <w:spacing w:val="-4"/>
                                <w:sz w:val="28"/>
                              </w:rPr>
                              <w:t xml:space="preserve"> </w:t>
                            </w:r>
                            <w:r>
                              <w:rPr>
                                <w:sz w:val="28"/>
                              </w:rPr>
                              <w:t>Universidade Federal do Rio de Janeiro (HUCFF/ IPPMG/ ME).</w:t>
                            </w:r>
                          </w:p>
                          <w:p w14:paraId="391A8E77" w14:textId="77777777" w:rsidR="00815346" w:rsidRDefault="00000000">
                            <w:pPr>
                              <w:spacing w:before="1"/>
                              <w:ind w:left="255" w:right="262" w:firstLine="1"/>
                              <w:jc w:val="center"/>
                              <w:rPr>
                                <w:sz w:val="28"/>
                              </w:rPr>
                            </w:pPr>
                            <w:r>
                              <w:rPr>
                                <w:sz w:val="28"/>
                              </w:rPr>
                              <w:t>Este catálogo tem por objetivo apresentar a PADRONIZAÇÃO, bem como as informações técnicas</w:t>
                            </w:r>
                            <w:r>
                              <w:rPr>
                                <w:spacing w:val="-2"/>
                                <w:sz w:val="28"/>
                              </w:rPr>
                              <w:t xml:space="preserve"> </w:t>
                            </w:r>
                            <w:r>
                              <w:rPr>
                                <w:sz w:val="28"/>
                              </w:rPr>
                              <w:t>necessárias</w:t>
                            </w:r>
                            <w:r>
                              <w:rPr>
                                <w:spacing w:val="-5"/>
                                <w:sz w:val="28"/>
                              </w:rPr>
                              <w:t xml:space="preserve"> </w:t>
                            </w:r>
                            <w:r>
                              <w:rPr>
                                <w:sz w:val="28"/>
                              </w:rPr>
                              <w:t>à</w:t>
                            </w:r>
                            <w:r>
                              <w:rPr>
                                <w:spacing w:val="-3"/>
                                <w:sz w:val="28"/>
                              </w:rPr>
                              <w:t xml:space="preserve"> </w:t>
                            </w:r>
                            <w:r>
                              <w:rPr>
                                <w:sz w:val="28"/>
                              </w:rPr>
                              <w:t>aquisição</w:t>
                            </w:r>
                            <w:r>
                              <w:rPr>
                                <w:spacing w:val="-5"/>
                                <w:sz w:val="28"/>
                              </w:rPr>
                              <w:t xml:space="preserve"> </w:t>
                            </w:r>
                            <w:r>
                              <w:rPr>
                                <w:sz w:val="28"/>
                              </w:rPr>
                              <w:t>de</w:t>
                            </w:r>
                            <w:r>
                              <w:rPr>
                                <w:spacing w:val="-4"/>
                                <w:sz w:val="28"/>
                              </w:rPr>
                              <w:t xml:space="preserve"> </w:t>
                            </w:r>
                            <w:r>
                              <w:rPr>
                                <w:sz w:val="28"/>
                              </w:rPr>
                              <w:t>produtos</w:t>
                            </w:r>
                            <w:r>
                              <w:rPr>
                                <w:spacing w:val="-3"/>
                                <w:sz w:val="28"/>
                              </w:rPr>
                              <w:t xml:space="preserve"> </w:t>
                            </w:r>
                            <w:r>
                              <w:rPr>
                                <w:sz w:val="28"/>
                              </w:rPr>
                              <w:t>à</w:t>
                            </w:r>
                            <w:r>
                              <w:rPr>
                                <w:spacing w:val="-3"/>
                                <w:sz w:val="28"/>
                              </w:rPr>
                              <w:t xml:space="preserve"> </w:t>
                            </w:r>
                            <w:r>
                              <w:rPr>
                                <w:sz w:val="28"/>
                              </w:rPr>
                              <w:t>saúde</w:t>
                            </w:r>
                            <w:r>
                              <w:rPr>
                                <w:spacing w:val="-4"/>
                                <w:sz w:val="28"/>
                              </w:rPr>
                              <w:t xml:space="preserve"> </w:t>
                            </w:r>
                            <w:r>
                              <w:rPr>
                                <w:sz w:val="28"/>
                              </w:rPr>
                              <w:t>e</w:t>
                            </w:r>
                            <w:r>
                              <w:rPr>
                                <w:spacing w:val="-4"/>
                                <w:sz w:val="28"/>
                              </w:rPr>
                              <w:t xml:space="preserve"> </w:t>
                            </w:r>
                            <w:r>
                              <w:rPr>
                                <w:sz w:val="28"/>
                              </w:rPr>
                              <w:t>deve</w:t>
                            </w:r>
                            <w:r>
                              <w:rPr>
                                <w:spacing w:val="-4"/>
                                <w:sz w:val="28"/>
                              </w:rPr>
                              <w:t xml:space="preserve"> </w:t>
                            </w:r>
                            <w:r>
                              <w:rPr>
                                <w:sz w:val="28"/>
                              </w:rPr>
                              <w:t>ser</w:t>
                            </w:r>
                            <w:r>
                              <w:rPr>
                                <w:spacing w:val="-2"/>
                                <w:sz w:val="28"/>
                              </w:rPr>
                              <w:t xml:space="preserve"> </w:t>
                            </w:r>
                            <w:r>
                              <w:rPr>
                                <w:sz w:val="28"/>
                              </w:rPr>
                              <w:t>utilizado</w:t>
                            </w:r>
                            <w:r>
                              <w:rPr>
                                <w:spacing w:val="-5"/>
                                <w:sz w:val="28"/>
                              </w:rPr>
                              <w:t xml:space="preserve"> </w:t>
                            </w:r>
                            <w:r>
                              <w:rPr>
                                <w:sz w:val="28"/>
                              </w:rPr>
                              <w:t>como</w:t>
                            </w:r>
                            <w:r>
                              <w:rPr>
                                <w:spacing w:val="-5"/>
                                <w:sz w:val="28"/>
                              </w:rPr>
                              <w:t xml:space="preserve"> </w:t>
                            </w:r>
                            <w:r>
                              <w:rPr>
                                <w:sz w:val="28"/>
                              </w:rPr>
                              <w:t>documento orientador na elaboração do Termo de Referência para compras.</w:t>
                            </w:r>
                          </w:p>
                          <w:p w14:paraId="4AD8436C" w14:textId="77777777" w:rsidR="00815346" w:rsidRDefault="00000000">
                            <w:pPr>
                              <w:ind w:left="327" w:right="328" w:hanging="7"/>
                              <w:jc w:val="center"/>
                              <w:rPr>
                                <w:sz w:val="28"/>
                              </w:rPr>
                            </w:pPr>
                            <w:r>
                              <w:rPr>
                                <w:sz w:val="28"/>
                              </w:rPr>
                              <w:t>Esta solicitação engloba todos os itens ou insumos necessários para o atendimento ao Serviço</w:t>
                            </w:r>
                            <w:r>
                              <w:rPr>
                                <w:spacing w:val="-6"/>
                                <w:sz w:val="28"/>
                              </w:rPr>
                              <w:t xml:space="preserve"> </w:t>
                            </w:r>
                            <w:r>
                              <w:rPr>
                                <w:sz w:val="28"/>
                              </w:rPr>
                              <w:t>de</w:t>
                            </w:r>
                            <w:r>
                              <w:rPr>
                                <w:spacing w:val="-4"/>
                                <w:sz w:val="28"/>
                              </w:rPr>
                              <w:t xml:space="preserve"> </w:t>
                            </w:r>
                            <w:r>
                              <w:rPr>
                                <w:sz w:val="28"/>
                              </w:rPr>
                              <w:t>Nefrologia</w:t>
                            </w:r>
                            <w:r>
                              <w:rPr>
                                <w:spacing w:val="-6"/>
                                <w:sz w:val="28"/>
                              </w:rPr>
                              <w:t xml:space="preserve"> </w:t>
                            </w:r>
                            <w:r>
                              <w:rPr>
                                <w:sz w:val="28"/>
                              </w:rPr>
                              <w:t>nos</w:t>
                            </w:r>
                            <w:r>
                              <w:rPr>
                                <w:spacing w:val="-3"/>
                                <w:sz w:val="28"/>
                              </w:rPr>
                              <w:t xml:space="preserve"> </w:t>
                            </w:r>
                            <w:r>
                              <w:rPr>
                                <w:sz w:val="28"/>
                              </w:rPr>
                              <w:t>setores</w:t>
                            </w:r>
                            <w:r>
                              <w:rPr>
                                <w:spacing w:val="-3"/>
                                <w:sz w:val="28"/>
                              </w:rPr>
                              <w:t xml:space="preserve"> </w:t>
                            </w:r>
                            <w:r>
                              <w:rPr>
                                <w:sz w:val="28"/>
                              </w:rPr>
                              <w:t>de</w:t>
                            </w:r>
                            <w:r>
                              <w:rPr>
                                <w:spacing w:val="-7"/>
                                <w:sz w:val="28"/>
                              </w:rPr>
                              <w:t xml:space="preserve"> </w:t>
                            </w:r>
                            <w:r>
                              <w:rPr>
                                <w:sz w:val="28"/>
                              </w:rPr>
                              <w:t>hemodiálise</w:t>
                            </w:r>
                            <w:r>
                              <w:rPr>
                                <w:spacing w:val="-1"/>
                                <w:sz w:val="28"/>
                              </w:rPr>
                              <w:t xml:space="preserve"> </w:t>
                            </w:r>
                            <w:r>
                              <w:rPr>
                                <w:sz w:val="28"/>
                              </w:rPr>
                              <w:t>(HD),</w:t>
                            </w:r>
                            <w:r>
                              <w:rPr>
                                <w:spacing w:val="-5"/>
                                <w:sz w:val="28"/>
                              </w:rPr>
                              <w:t xml:space="preserve"> </w:t>
                            </w:r>
                            <w:r>
                              <w:rPr>
                                <w:sz w:val="28"/>
                              </w:rPr>
                              <w:t>PROCEDIMENTOS</w:t>
                            </w:r>
                            <w:r>
                              <w:rPr>
                                <w:spacing w:val="-3"/>
                                <w:sz w:val="28"/>
                              </w:rPr>
                              <w:t xml:space="preserve"> </w:t>
                            </w:r>
                            <w:r>
                              <w:rPr>
                                <w:sz w:val="28"/>
                              </w:rPr>
                              <w:t>DE</w:t>
                            </w:r>
                            <w:r>
                              <w:rPr>
                                <w:spacing w:val="-5"/>
                                <w:sz w:val="28"/>
                              </w:rPr>
                              <w:t xml:space="preserve"> </w:t>
                            </w:r>
                            <w:r>
                              <w:rPr>
                                <w:sz w:val="28"/>
                              </w:rPr>
                              <w:t>DEPURAÇÃO CONTÍNUA (CRRT) E DIÁLISE PERITONEAL (DPA, CAPD, DPI)</w:t>
                            </w:r>
                          </w:p>
                        </w:txbxContent>
                      </wps:txbx>
                      <wps:bodyPr wrap="square" lIns="0" tIns="0" rIns="0" bIns="0" rtlCol="0">
                        <a:noAutofit/>
                      </wps:bodyPr>
                    </wps:wsp>
                  </a:graphicData>
                </a:graphic>
              </wp:inline>
            </w:drawing>
          </mc:Choice>
          <mc:Fallback>
            <w:pict>
              <v:shapetype w14:anchorId="0FAA2646" id="_x0000_t202" coordsize="21600,21600" o:spt="202" path="m,l,21600r21600,l21600,xe">
                <v:stroke joinstyle="miter"/>
                <v:path gradientshapeok="t" o:connecttype="rect"/>
              </v:shapetype>
              <v:shape id="Textbox 7" o:spid="_x0000_s1026" type="#_x0000_t202" style="width:543.8pt;height:16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" filled="f">
                <v:path arrowok="t"/>
                <v:textbox inset="0,0,0,0">
                  <w:txbxContent>
                    <w:p w14:paraId="2BECDE58" w14:textId="77777777" w:rsidR="00815346" w:rsidRDefault="00000000">
                      <w:pPr>
                        <w:spacing w:before="72"/>
                        <w:ind w:left="191" w:right="193"/>
                        <w:jc w:val="center"/>
                        <w:rPr>
                          <w:sz w:val="28"/>
                        </w:rPr>
                      </w:pPr>
                      <w:r>
                        <w:rPr>
                          <w:sz w:val="28"/>
                        </w:rPr>
                        <w:t>Os</w:t>
                      </w:r>
                      <w:r>
                        <w:rPr>
                          <w:spacing w:val="-6"/>
                          <w:sz w:val="28"/>
                        </w:rPr>
                        <w:t xml:space="preserve"> </w:t>
                      </w:r>
                      <w:r>
                        <w:rPr>
                          <w:sz w:val="28"/>
                        </w:rPr>
                        <w:t>materiais</w:t>
                      </w:r>
                      <w:r>
                        <w:rPr>
                          <w:spacing w:val="-3"/>
                          <w:sz w:val="28"/>
                        </w:rPr>
                        <w:t xml:space="preserve"> </w:t>
                      </w:r>
                      <w:r>
                        <w:rPr>
                          <w:sz w:val="28"/>
                        </w:rPr>
                        <w:t>aqui</w:t>
                      </w:r>
                      <w:r>
                        <w:rPr>
                          <w:spacing w:val="-4"/>
                          <w:sz w:val="28"/>
                        </w:rPr>
                        <w:t xml:space="preserve"> </w:t>
                      </w:r>
                      <w:r>
                        <w:rPr>
                          <w:sz w:val="28"/>
                        </w:rPr>
                        <w:t>descritos</w:t>
                      </w:r>
                      <w:r>
                        <w:rPr>
                          <w:spacing w:val="-3"/>
                          <w:sz w:val="28"/>
                        </w:rPr>
                        <w:t xml:space="preserve"> </w:t>
                      </w:r>
                      <w:r>
                        <w:rPr>
                          <w:sz w:val="28"/>
                        </w:rPr>
                        <w:t>são</w:t>
                      </w:r>
                      <w:r>
                        <w:rPr>
                          <w:spacing w:val="-3"/>
                          <w:sz w:val="28"/>
                        </w:rPr>
                        <w:t xml:space="preserve"> </w:t>
                      </w:r>
                      <w:r>
                        <w:rPr>
                          <w:sz w:val="28"/>
                        </w:rPr>
                        <w:t>de</w:t>
                      </w:r>
                      <w:r>
                        <w:rPr>
                          <w:spacing w:val="-5"/>
                          <w:sz w:val="28"/>
                        </w:rPr>
                        <w:t xml:space="preserve"> </w:t>
                      </w:r>
                      <w:r>
                        <w:rPr>
                          <w:sz w:val="28"/>
                        </w:rPr>
                        <w:t>utilização</w:t>
                      </w:r>
                      <w:r>
                        <w:rPr>
                          <w:spacing w:val="-3"/>
                          <w:sz w:val="28"/>
                        </w:rPr>
                        <w:t xml:space="preserve"> </w:t>
                      </w:r>
                      <w:r>
                        <w:rPr>
                          <w:sz w:val="28"/>
                        </w:rPr>
                        <w:t>do</w:t>
                      </w:r>
                      <w:r>
                        <w:rPr>
                          <w:spacing w:val="-3"/>
                          <w:sz w:val="28"/>
                        </w:rPr>
                        <w:t xml:space="preserve"> </w:t>
                      </w:r>
                      <w:r>
                        <w:rPr>
                          <w:sz w:val="28"/>
                        </w:rPr>
                        <w:t>Complexo</w:t>
                      </w:r>
                      <w:r>
                        <w:rPr>
                          <w:spacing w:val="-3"/>
                          <w:sz w:val="28"/>
                        </w:rPr>
                        <w:t xml:space="preserve"> </w:t>
                      </w:r>
                      <w:r>
                        <w:rPr>
                          <w:sz w:val="28"/>
                        </w:rPr>
                        <w:t>Hospitalar</w:t>
                      </w:r>
                      <w:r>
                        <w:rPr>
                          <w:spacing w:val="-4"/>
                          <w:sz w:val="28"/>
                        </w:rPr>
                        <w:t xml:space="preserve"> </w:t>
                      </w:r>
                      <w:r>
                        <w:rPr>
                          <w:sz w:val="28"/>
                        </w:rPr>
                        <w:t>da</w:t>
                      </w:r>
                      <w:r>
                        <w:rPr>
                          <w:spacing w:val="-4"/>
                          <w:sz w:val="28"/>
                        </w:rPr>
                        <w:t xml:space="preserve"> </w:t>
                      </w:r>
                      <w:r>
                        <w:rPr>
                          <w:sz w:val="28"/>
                        </w:rPr>
                        <w:t>Universidade Federal do Rio de Janeiro (HUCFF/ IPPMG/ ME).</w:t>
                      </w:r>
                    </w:p>
                    <w:p w14:paraId="391A8E77" w14:textId="77777777" w:rsidR="00815346" w:rsidRDefault="00000000">
                      <w:pPr>
                        <w:spacing w:before="1"/>
                        <w:ind w:left="255" w:right="262" w:firstLine="1"/>
                        <w:jc w:val="center"/>
                        <w:rPr>
                          <w:sz w:val="28"/>
                        </w:rPr>
                      </w:pPr>
                      <w:r>
                        <w:rPr>
                          <w:sz w:val="28"/>
                        </w:rPr>
                        <w:t>Este catálogo tem por objetivo apresentar a PADRONIZAÇÃO, bem como as informações técnicas</w:t>
                      </w:r>
                      <w:r>
                        <w:rPr>
                          <w:spacing w:val="-2"/>
                          <w:sz w:val="28"/>
                        </w:rPr>
                        <w:t xml:space="preserve"> </w:t>
                      </w:r>
                      <w:r>
                        <w:rPr>
                          <w:sz w:val="28"/>
                        </w:rPr>
                        <w:t>necessárias</w:t>
                      </w:r>
                      <w:r>
                        <w:rPr>
                          <w:spacing w:val="-5"/>
                          <w:sz w:val="28"/>
                        </w:rPr>
                        <w:t xml:space="preserve"> </w:t>
                      </w:r>
                      <w:r>
                        <w:rPr>
                          <w:sz w:val="28"/>
                        </w:rPr>
                        <w:t>à</w:t>
                      </w:r>
                      <w:r>
                        <w:rPr>
                          <w:spacing w:val="-3"/>
                          <w:sz w:val="28"/>
                        </w:rPr>
                        <w:t xml:space="preserve"> </w:t>
                      </w:r>
                      <w:r>
                        <w:rPr>
                          <w:sz w:val="28"/>
                        </w:rPr>
                        <w:t>aquisição</w:t>
                      </w:r>
                      <w:r>
                        <w:rPr>
                          <w:spacing w:val="-5"/>
                          <w:sz w:val="28"/>
                        </w:rPr>
                        <w:t xml:space="preserve"> </w:t>
                      </w:r>
                      <w:r>
                        <w:rPr>
                          <w:sz w:val="28"/>
                        </w:rPr>
                        <w:t>de</w:t>
                      </w:r>
                      <w:r>
                        <w:rPr>
                          <w:spacing w:val="-4"/>
                          <w:sz w:val="28"/>
                        </w:rPr>
                        <w:t xml:space="preserve"> </w:t>
                      </w:r>
                      <w:r>
                        <w:rPr>
                          <w:sz w:val="28"/>
                        </w:rPr>
                        <w:t>produtos</w:t>
                      </w:r>
                      <w:r>
                        <w:rPr>
                          <w:spacing w:val="-3"/>
                          <w:sz w:val="28"/>
                        </w:rPr>
                        <w:t xml:space="preserve"> </w:t>
                      </w:r>
                      <w:r>
                        <w:rPr>
                          <w:sz w:val="28"/>
                        </w:rPr>
                        <w:t>à</w:t>
                      </w:r>
                      <w:r>
                        <w:rPr>
                          <w:spacing w:val="-3"/>
                          <w:sz w:val="28"/>
                        </w:rPr>
                        <w:t xml:space="preserve"> </w:t>
                      </w:r>
                      <w:r>
                        <w:rPr>
                          <w:sz w:val="28"/>
                        </w:rPr>
                        <w:t>saúde</w:t>
                      </w:r>
                      <w:r>
                        <w:rPr>
                          <w:spacing w:val="-4"/>
                          <w:sz w:val="28"/>
                        </w:rPr>
                        <w:t xml:space="preserve"> </w:t>
                      </w:r>
                      <w:r>
                        <w:rPr>
                          <w:sz w:val="28"/>
                        </w:rPr>
                        <w:t>e</w:t>
                      </w:r>
                      <w:r>
                        <w:rPr>
                          <w:spacing w:val="-4"/>
                          <w:sz w:val="28"/>
                        </w:rPr>
                        <w:t xml:space="preserve"> </w:t>
                      </w:r>
                      <w:r>
                        <w:rPr>
                          <w:sz w:val="28"/>
                        </w:rPr>
                        <w:t>deve</w:t>
                      </w:r>
                      <w:r>
                        <w:rPr>
                          <w:spacing w:val="-4"/>
                          <w:sz w:val="28"/>
                        </w:rPr>
                        <w:t xml:space="preserve"> </w:t>
                      </w:r>
                      <w:r>
                        <w:rPr>
                          <w:sz w:val="28"/>
                        </w:rPr>
                        <w:t>ser</w:t>
                      </w:r>
                      <w:r>
                        <w:rPr>
                          <w:spacing w:val="-2"/>
                          <w:sz w:val="28"/>
                        </w:rPr>
                        <w:t xml:space="preserve"> </w:t>
                      </w:r>
                      <w:r>
                        <w:rPr>
                          <w:sz w:val="28"/>
                        </w:rPr>
                        <w:t>utilizado</w:t>
                      </w:r>
                      <w:r>
                        <w:rPr>
                          <w:spacing w:val="-5"/>
                          <w:sz w:val="28"/>
                        </w:rPr>
                        <w:t xml:space="preserve"> </w:t>
                      </w:r>
                      <w:r>
                        <w:rPr>
                          <w:sz w:val="28"/>
                        </w:rPr>
                        <w:t>como</w:t>
                      </w:r>
                      <w:r>
                        <w:rPr>
                          <w:spacing w:val="-5"/>
                          <w:sz w:val="28"/>
                        </w:rPr>
                        <w:t xml:space="preserve"> </w:t>
                      </w:r>
                      <w:r>
                        <w:rPr>
                          <w:sz w:val="28"/>
                        </w:rPr>
                        <w:t>documento orientador na elaboração do Termo de Referência para compras.</w:t>
                      </w:r>
                    </w:p>
                    <w:p w14:paraId="4AD8436C" w14:textId="77777777" w:rsidR="00815346" w:rsidRDefault="00000000">
                      <w:pPr>
                        <w:ind w:left="327" w:right="328" w:hanging="7"/>
                        <w:jc w:val="center"/>
                        <w:rPr>
                          <w:sz w:val="28"/>
                        </w:rPr>
                      </w:pPr>
                      <w:r>
                        <w:rPr>
                          <w:sz w:val="28"/>
                        </w:rPr>
                        <w:t>Esta solicitação engloba todos os itens ou insumos necessários para o atendimento ao Serviço</w:t>
                      </w:r>
                      <w:r>
                        <w:rPr>
                          <w:spacing w:val="-6"/>
                          <w:sz w:val="28"/>
                        </w:rPr>
                        <w:t xml:space="preserve"> </w:t>
                      </w:r>
                      <w:r>
                        <w:rPr>
                          <w:sz w:val="28"/>
                        </w:rPr>
                        <w:t>de</w:t>
                      </w:r>
                      <w:r>
                        <w:rPr>
                          <w:spacing w:val="-4"/>
                          <w:sz w:val="28"/>
                        </w:rPr>
                        <w:t xml:space="preserve"> </w:t>
                      </w:r>
                      <w:r>
                        <w:rPr>
                          <w:sz w:val="28"/>
                        </w:rPr>
                        <w:t>Nefrologia</w:t>
                      </w:r>
                      <w:r>
                        <w:rPr>
                          <w:spacing w:val="-6"/>
                          <w:sz w:val="28"/>
                        </w:rPr>
                        <w:t xml:space="preserve"> </w:t>
                      </w:r>
                      <w:r>
                        <w:rPr>
                          <w:sz w:val="28"/>
                        </w:rPr>
                        <w:t>nos</w:t>
                      </w:r>
                      <w:r>
                        <w:rPr>
                          <w:spacing w:val="-3"/>
                          <w:sz w:val="28"/>
                        </w:rPr>
                        <w:t xml:space="preserve"> </w:t>
                      </w:r>
                      <w:r>
                        <w:rPr>
                          <w:sz w:val="28"/>
                        </w:rPr>
                        <w:t>setores</w:t>
                      </w:r>
                      <w:r>
                        <w:rPr>
                          <w:spacing w:val="-3"/>
                          <w:sz w:val="28"/>
                        </w:rPr>
                        <w:t xml:space="preserve"> </w:t>
                      </w:r>
                      <w:r>
                        <w:rPr>
                          <w:sz w:val="28"/>
                        </w:rPr>
                        <w:t>de</w:t>
                      </w:r>
                      <w:r>
                        <w:rPr>
                          <w:spacing w:val="-7"/>
                          <w:sz w:val="28"/>
                        </w:rPr>
                        <w:t xml:space="preserve"> </w:t>
                      </w:r>
                      <w:r>
                        <w:rPr>
                          <w:sz w:val="28"/>
                        </w:rPr>
                        <w:t>hemodiálise</w:t>
                      </w:r>
                      <w:r>
                        <w:rPr>
                          <w:spacing w:val="-1"/>
                          <w:sz w:val="28"/>
                        </w:rPr>
                        <w:t xml:space="preserve"> </w:t>
                      </w:r>
                      <w:r>
                        <w:rPr>
                          <w:sz w:val="28"/>
                        </w:rPr>
                        <w:t>(HD),</w:t>
                      </w:r>
                      <w:r>
                        <w:rPr>
                          <w:spacing w:val="-5"/>
                          <w:sz w:val="28"/>
                        </w:rPr>
                        <w:t xml:space="preserve"> </w:t>
                      </w:r>
                      <w:r>
                        <w:rPr>
                          <w:sz w:val="28"/>
                        </w:rPr>
                        <w:t>PROCEDIMENTOS</w:t>
                      </w:r>
                      <w:r>
                        <w:rPr>
                          <w:spacing w:val="-3"/>
                          <w:sz w:val="28"/>
                        </w:rPr>
                        <w:t xml:space="preserve"> </w:t>
                      </w:r>
                      <w:r>
                        <w:rPr>
                          <w:sz w:val="28"/>
                        </w:rPr>
                        <w:t>DE</w:t>
                      </w:r>
                      <w:r>
                        <w:rPr>
                          <w:spacing w:val="-5"/>
                          <w:sz w:val="28"/>
                        </w:rPr>
                        <w:t xml:space="preserve"> </w:t>
                      </w:r>
                      <w:r>
                        <w:rPr>
                          <w:sz w:val="28"/>
                        </w:rPr>
                        <w:t>DEPURAÇÃO CONTÍNUA (CRRT) E DIÁLISE PERITONEAL (DPA, CAPD, DPI)</w:t>
                      </w:r>
                    </w:p>
                  </w:txbxContent>
                </v:textbox>
                <w10:anchorlock/>
              </v:shape>
            </w:pict>
          </mc:Fallback>
        </mc:AlternateContent>
      </w:r>
    </w:p>
    <w:p w14:paraId="045C3DE9" w14:textId="77777777" w:rsidR="00815346" w:rsidRDefault="00815346">
      <w:pPr>
        <w:rPr>
          <w:sz w:val="20"/>
        </w:rPr>
        <w:sectPr w:rsidR="00815346">
          <w:pgSz w:w="16840" w:h="11910" w:orient="landscape"/>
          <w:pgMar w:top="1340" w:right="141" w:bottom="1420" w:left="566" w:header="0" w:footer="1210" w:gutter="0"/>
          <w:cols w:space="720"/>
        </w:sectPr>
      </w:pPr>
    </w:p>
    <w:p w14:paraId="61BFC745" w14:textId="77777777" w:rsidR="00815346" w:rsidRDefault="00000000">
      <w:pPr>
        <w:spacing w:before="83"/>
        <w:ind w:left="141"/>
        <w:rPr>
          <w:rFonts w:ascii="Cambria" w:hAnsi="Cambria"/>
          <w:b/>
          <w:sz w:val="50"/>
        </w:rPr>
      </w:pPr>
      <w:r>
        <w:rPr>
          <w:rFonts w:ascii="Cambria" w:hAnsi="Cambria"/>
          <w:b/>
          <w:smallCaps/>
          <w:spacing w:val="-2"/>
          <w:sz w:val="50"/>
        </w:rPr>
        <w:lastRenderedPageBreak/>
        <w:t>Sumário</w:t>
      </w:r>
    </w:p>
    <w:p w14:paraId="154C81AE" w14:textId="77777777" w:rsidR="00815346" w:rsidRDefault="00000000">
      <w:pPr>
        <w:pStyle w:val="Corpodetexto"/>
        <w:spacing w:before="1"/>
        <w:rPr>
          <w:rFonts w:ascii="Cambria"/>
          <w:b/>
          <w:i w:val="0"/>
          <w:sz w:val="8"/>
        </w:rPr>
      </w:pPr>
      <w:r>
        <w:rPr>
          <w:rFonts w:ascii="Cambria"/>
          <w:b/>
          <w:i w:val="0"/>
          <w:noProof/>
          <w:sz w:val="8"/>
        </w:rPr>
        <mc:AlternateContent>
          <mc:Choice Requires="wps">
            <w:drawing>
              <wp:anchor distT="0" distB="0" distL="0" distR="0" simplePos="0" relativeHeight="487589376" behindDoc="1" locked="0" layoutInCell="1" allowOverlap="1" wp14:anchorId="29956E1E" wp14:editId="64AE3B54">
                <wp:simplePos x="0" y="0"/>
                <wp:positionH relativeFrom="page">
                  <wp:posOffset>431291</wp:posOffset>
                </wp:positionH>
                <wp:positionV relativeFrom="paragraph">
                  <wp:posOffset>75703</wp:posOffset>
                </wp:positionV>
                <wp:extent cx="9154795" cy="381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4795" cy="38100"/>
                        </a:xfrm>
                        <a:custGeom>
                          <a:avLst/>
                          <a:gdLst/>
                          <a:ahLst/>
                          <a:cxnLst/>
                          <a:rect l="l" t="t" r="r" b="b"/>
                          <a:pathLst>
                            <a:path w="9154795" h="38100">
                              <a:moveTo>
                                <a:pt x="9154414" y="0"/>
                              </a:moveTo>
                              <a:lnTo>
                                <a:pt x="0" y="0"/>
                              </a:lnTo>
                              <a:lnTo>
                                <a:pt x="0" y="38100"/>
                              </a:lnTo>
                              <a:lnTo>
                                <a:pt x="9154414" y="38100"/>
                              </a:lnTo>
                              <a:lnTo>
                                <a:pt x="9154414" y="0"/>
                              </a:lnTo>
                              <a:close/>
                            </a:path>
                          </a:pathLst>
                        </a:custGeom>
                        <a:solidFill>
                          <a:srgbClr val="393939"/>
                        </a:solidFill>
                      </wps:spPr>
                      <wps:bodyPr wrap="square" lIns="0" tIns="0" rIns="0" bIns="0" rtlCol="0">
                        <a:prstTxWarp prst="textNoShape">
                          <a:avLst/>
                        </a:prstTxWarp>
                        <a:noAutofit/>
                      </wps:bodyPr>
                    </wps:wsp>
                  </a:graphicData>
                </a:graphic>
              </wp:anchor>
            </w:drawing>
          </mc:Choice>
          <mc:Fallback>
            <w:pict>
              <v:shape w14:anchorId="61CE562E" id="Graphic 8" o:spid="_x0000_s1026" style="position:absolute;margin-left:33.95pt;margin-top:5.95pt;width:720.85pt;height:3pt;z-index:-15727104;visibility:visible;mso-wrap-style:square;mso-wrap-distance-left:0;mso-wrap-distance-top:0;mso-wrap-distance-right:0;mso-wrap-distance-bottom:0;mso-position-horizontal:absolute;mso-position-horizontal-relative:page;mso-position-vertical:absolute;mso-position-vertical-relative:text;v-text-anchor:top" coordsize="915479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" path="m9154414,l,,,38100r9154414,l9154414,xe" fillcolor="#393939" stroked="f">
                <v:path arrowok="t"/>
                <w10:wrap type="topAndBottom" anchorx="page"/>
              </v:shape>
            </w:pict>
          </mc:Fallback>
        </mc:AlternateContent>
      </w:r>
    </w:p>
    <w:p w14:paraId="33179AFF" w14:textId="77777777" w:rsidR="00815346" w:rsidRDefault="00000000">
      <w:pPr>
        <w:pStyle w:val="PargrafodaLista"/>
        <w:numPr>
          <w:ilvl w:val="0"/>
          <w:numId w:val="1"/>
        </w:numPr>
        <w:tabs>
          <w:tab w:val="left" w:pos="861"/>
        </w:tabs>
        <w:spacing w:before="179"/>
        <w:ind w:left="861"/>
        <w:rPr>
          <w:b/>
          <w:sz w:val="24"/>
        </w:rPr>
      </w:pPr>
      <w:r>
        <w:rPr>
          <w:b/>
          <w:sz w:val="24"/>
        </w:rPr>
        <w:t>ITENS</w:t>
      </w:r>
      <w:r>
        <w:rPr>
          <w:b/>
          <w:spacing w:val="-1"/>
          <w:sz w:val="24"/>
        </w:rPr>
        <w:t xml:space="preserve"> </w:t>
      </w:r>
      <w:r>
        <w:rPr>
          <w:b/>
          <w:sz w:val="24"/>
        </w:rPr>
        <w:t>AVULSOS</w:t>
      </w:r>
      <w:r>
        <w:rPr>
          <w:b/>
          <w:spacing w:val="-3"/>
          <w:sz w:val="24"/>
        </w:rPr>
        <w:t xml:space="preserve"> </w:t>
      </w:r>
      <w:r>
        <w:rPr>
          <w:b/>
          <w:sz w:val="24"/>
        </w:rPr>
        <w:t>E</w:t>
      </w:r>
      <w:r>
        <w:rPr>
          <w:b/>
          <w:spacing w:val="-1"/>
          <w:sz w:val="24"/>
        </w:rPr>
        <w:t xml:space="preserve"> </w:t>
      </w:r>
      <w:r>
        <w:rPr>
          <w:b/>
          <w:spacing w:val="-2"/>
          <w:sz w:val="24"/>
        </w:rPr>
        <w:t>INDEPENDENTE</w:t>
      </w:r>
    </w:p>
    <w:p w14:paraId="2BA1F79D" w14:textId="77777777" w:rsidR="00815346" w:rsidRDefault="00000000">
      <w:pPr>
        <w:pStyle w:val="PargrafodaLista"/>
        <w:numPr>
          <w:ilvl w:val="0"/>
          <w:numId w:val="1"/>
        </w:numPr>
        <w:tabs>
          <w:tab w:val="left" w:pos="861"/>
        </w:tabs>
        <w:spacing w:before="120"/>
        <w:ind w:left="861"/>
        <w:rPr>
          <w:b/>
          <w:sz w:val="24"/>
        </w:rPr>
      </w:pPr>
      <w:r>
        <w:rPr>
          <w:b/>
          <w:sz w:val="24"/>
        </w:rPr>
        <w:t>LOTE</w:t>
      </w:r>
      <w:r>
        <w:rPr>
          <w:b/>
          <w:spacing w:val="-6"/>
          <w:sz w:val="24"/>
        </w:rPr>
        <w:t xml:space="preserve"> </w:t>
      </w:r>
      <w:r>
        <w:rPr>
          <w:b/>
          <w:sz w:val="24"/>
        </w:rPr>
        <w:t>1</w:t>
      </w:r>
      <w:r>
        <w:rPr>
          <w:b/>
          <w:spacing w:val="-2"/>
          <w:sz w:val="24"/>
        </w:rPr>
        <w:t xml:space="preserve"> </w:t>
      </w:r>
      <w:r>
        <w:rPr>
          <w:b/>
          <w:sz w:val="24"/>
        </w:rPr>
        <w:t>-</w:t>
      </w:r>
      <w:r>
        <w:rPr>
          <w:b/>
          <w:spacing w:val="-4"/>
          <w:sz w:val="24"/>
        </w:rPr>
        <w:t xml:space="preserve"> </w:t>
      </w:r>
      <w:r>
        <w:rPr>
          <w:b/>
          <w:sz w:val="24"/>
        </w:rPr>
        <w:t>FILTROS</w:t>
      </w:r>
      <w:r>
        <w:rPr>
          <w:b/>
          <w:spacing w:val="-3"/>
          <w:sz w:val="24"/>
        </w:rPr>
        <w:t xml:space="preserve"> </w:t>
      </w:r>
      <w:r>
        <w:rPr>
          <w:b/>
          <w:sz w:val="24"/>
        </w:rPr>
        <w:t>DIALISADORES</w:t>
      </w:r>
      <w:r>
        <w:rPr>
          <w:b/>
          <w:spacing w:val="-3"/>
          <w:sz w:val="24"/>
        </w:rPr>
        <w:t xml:space="preserve"> </w:t>
      </w:r>
      <w:r>
        <w:rPr>
          <w:b/>
          <w:sz w:val="24"/>
        </w:rPr>
        <w:t>CAPILARES</w:t>
      </w:r>
      <w:r>
        <w:rPr>
          <w:b/>
          <w:spacing w:val="-3"/>
          <w:sz w:val="24"/>
        </w:rPr>
        <w:t xml:space="preserve"> </w:t>
      </w:r>
      <w:r>
        <w:rPr>
          <w:b/>
          <w:sz w:val="24"/>
        </w:rPr>
        <w:t>PARA</w:t>
      </w:r>
      <w:r>
        <w:rPr>
          <w:b/>
          <w:spacing w:val="-4"/>
          <w:sz w:val="24"/>
        </w:rPr>
        <w:t xml:space="preserve"> </w:t>
      </w:r>
      <w:r>
        <w:rPr>
          <w:b/>
          <w:sz w:val="24"/>
        </w:rPr>
        <w:t>HEMODIÁLISE</w:t>
      </w:r>
      <w:r>
        <w:rPr>
          <w:b/>
          <w:spacing w:val="-3"/>
          <w:sz w:val="24"/>
        </w:rPr>
        <w:t xml:space="preserve"> </w:t>
      </w:r>
      <w:r>
        <w:rPr>
          <w:b/>
          <w:sz w:val="24"/>
        </w:rPr>
        <w:t>AGUDA</w:t>
      </w:r>
      <w:r>
        <w:rPr>
          <w:b/>
          <w:spacing w:val="-3"/>
          <w:sz w:val="24"/>
        </w:rPr>
        <w:t xml:space="preserve"> </w:t>
      </w:r>
      <w:r>
        <w:rPr>
          <w:b/>
          <w:sz w:val="24"/>
        </w:rPr>
        <w:t>/</w:t>
      </w:r>
      <w:r>
        <w:rPr>
          <w:b/>
          <w:spacing w:val="-3"/>
          <w:sz w:val="24"/>
        </w:rPr>
        <w:t xml:space="preserve"> </w:t>
      </w:r>
      <w:r>
        <w:rPr>
          <w:b/>
          <w:spacing w:val="-2"/>
          <w:sz w:val="24"/>
        </w:rPr>
        <w:t>CRÔNICA</w:t>
      </w:r>
    </w:p>
    <w:p w14:paraId="7FA506BE" w14:textId="77777777" w:rsidR="00815346" w:rsidRDefault="00000000">
      <w:pPr>
        <w:pStyle w:val="PargrafodaLista"/>
        <w:numPr>
          <w:ilvl w:val="0"/>
          <w:numId w:val="1"/>
        </w:numPr>
        <w:tabs>
          <w:tab w:val="left" w:pos="861"/>
        </w:tabs>
        <w:spacing w:before="120"/>
        <w:ind w:left="861"/>
        <w:rPr>
          <w:b/>
          <w:sz w:val="24"/>
        </w:rPr>
      </w:pPr>
      <w:r>
        <w:rPr>
          <w:b/>
          <w:sz w:val="24"/>
        </w:rPr>
        <w:t>FILTRO</w:t>
      </w:r>
      <w:r>
        <w:rPr>
          <w:b/>
          <w:spacing w:val="-3"/>
          <w:sz w:val="24"/>
        </w:rPr>
        <w:t xml:space="preserve"> </w:t>
      </w:r>
      <w:r>
        <w:rPr>
          <w:b/>
          <w:sz w:val="24"/>
        </w:rPr>
        <w:t>CAPILAR</w:t>
      </w:r>
      <w:r>
        <w:rPr>
          <w:b/>
          <w:spacing w:val="-3"/>
          <w:sz w:val="24"/>
        </w:rPr>
        <w:t xml:space="preserve"> </w:t>
      </w:r>
      <w:r>
        <w:rPr>
          <w:b/>
          <w:sz w:val="24"/>
        </w:rPr>
        <w:t>PARA</w:t>
      </w:r>
      <w:r>
        <w:rPr>
          <w:b/>
          <w:spacing w:val="-2"/>
          <w:sz w:val="24"/>
        </w:rPr>
        <w:t xml:space="preserve"> HEMODIÁLISE</w:t>
      </w:r>
    </w:p>
    <w:p w14:paraId="79009683" w14:textId="77777777" w:rsidR="00815346" w:rsidRDefault="00000000">
      <w:pPr>
        <w:pStyle w:val="PargrafodaLista"/>
        <w:numPr>
          <w:ilvl w:val="0"/>
          <w:numId w:val="1"/>
        </w:numPr>
        <w:tabs>
          <w:tab w:val="left" w:pos="861"/>
        </w:tabs>
        <w:spacing w:before="120"/>
        <w:ind w:left="861"/>
        <w:rPr>
          <w:b/>
          <w:sz w:val="24"/>
        </w:rPr>
      </w:pPr>
      <w:r>
        <w:rPr>
          <w:b/>
          <w:sz w:val="24"/>
        </w:rPr>
        <w:t>LOTE</w:t>
      </w:r>
      <w:r>
        <w:rPr>
          <w:b/>
          <w:spacing w:val="-2"/>
          <w:sz w:val="24"/>
        </w:rPr>
        <w:t xml:space="preserve"> </w:t>
      </w:r>
      <w:r>
        <w:rPr>
          <w:b/>
          <w:sz w:val="24"/>
        </w:rPr>
        <w:t>2 -</w:t>
      </w:r>
      <w:r>
        <w:rPr>
          <w:b/>
          <w:spacing w:val="-2"/>
          <w:sz w:val="24"/>
        </w:rPr>
        <w:t xml:space="preserve"> </w:t>
      </w:r>
      <w:r>
        <w:rPr>
          <w:b/>
          <w:sz w:val="24"/>
        </w:rPr>
        <w:t>LINHAS</w:t>
      </w:r>
      <w:r>
        <w:rPr>
          <w:b/>
          <w:spacing w:val="-2"/>
          <w:sz w:val="24"/>
        </w:rPr>
        <w:t xml:space="preserve"> </w:t>
      </w:r>
      <w:r>
        <w:rPr>
          <w:b/>
          <w:sz w:val="24"/>
        </w:rPr>
        <w:t>DE</w:t>
      </w:r>
      <w:r>
        <w:rPr>
          <w:b/>
          <w:spacing w:val="-3"/>
          <w:sz w:val="24"/>
        </w:rPr>
        <w:t xml:space="preserve"> </w:t>
      </w:r>
      <w:r>
        <w:rPr>
          <w:b/>
          <w:sz w:val="24"/>
        </w:rPr>
        <w:t>SANGUE</w:t>
      </w:r>
      <w:r>
        <w:rPr>
          <w:b/>
          <w:spacing w:val="-1"/>
          <w:sz w:val="24"/>
        </w:rPr>
        <w:t xml:space="preserve"> </w:t>
      </w:r>
      <w:r>
        <w:rPr>
          <w:b/>
          <w:sz w:val="24"/>
        </w:rPr>
        <w:t>PARA</w:t>
      </w:r>
      <w:r>
        <w:rPr>
          <w:b/>
          <w:spacing w:val="-2"/>
          <w:sz w:val="24"/>
        </w:rPr>
        <w:t xml:space="preserve"> </w:t>
      </w:r>
      <w:r>
        <w:rPr>
          <w:b/>
          <w:sz w:val="24"/>
        </w:rPr>
        <w:t>UTILIZAÇÃO</w:t>
      </w:r>
      <w:r>
        <w:rPr>
          <w:b/>
          <w:spacing w:val="-1"/>
          <w:sz w:val="24"/>
        </w:rPr>
        <w:t xml:space="preserve"> </w:t>
      </w:r>
      <w:r>
        <w:rPr>
          <w:b/>
          <w:sz w:val="24"/>
        </w:rPr>
        <w:t>NA</w:t>
      </w:r>
      <w:r>
        <w:rPr>
          <w:b/>
          <w:spacing w:val="-2"/>
          <w:sz w:val="24"/>
        </w:rPr>
        <w:t xml:space="preserve"> </w:t>
      </w:r>
      <w:r>
        <w:rPr>
          <w:b/>
          <w:sz w:val="24"/>
        </w:rPr>
        <w:t>SESSÃO</w:t>
      </w:r>
      <w:r>
        <w:rPr>
          <w:b/>
          <w:spacing w:val="-4"/>
          <w:sz w:val="24"/>
        </w:rPr>
        <w:t xml:space="preserve"> </w:t>
      </w:r>
      <w:r>
        <w:rPr>
          <w:b/>
          <w:sz w:val="24"/>
        </w:rPr>
        <w:t>DE</w:t>
      </w:r>
      <w:r>
        <w:rPr>
          <w:b/>
          <w:spacing w:val="-1"/>
          <w:sz w:val="24"/>
        </w:rPr>
        <w:t xml:space="preserve"> </w:t>
      </w:r>
      <w:r>
        <w:rPr>
          <w:b/>
          <w:spacing w:val="-2"/>
          <w:sz w:val="24"/>
        </w:rPr>
        <w:t>HEMODIÁLISE</w:t>
      </w:r>
    </w:p>
    <w:p w14:paraId="269B2A95" w14:textId="77777777" w:rsidR="00815346" w:rsidRDefault="00000000">
      <w:pPr>
        <w:pStyle w:val="PargrafodaLista"/>
        <w:numPr>
          <w:ilvl w:val="0"/>
          <w:numId w:val="1"/>
        </w:numPr>
        <w:tabs>
          <w:tab w:val="left" w:pos="862"/>
        </w:tabs>
        <w:spacing w:before="121"/>
        <w:ind w:right="2288"/>
        <w:rPr>
          <w:b/>
          <w:sz w:val="24"/>
        </w:rPr>
      </w:pPr>
      <w:r>
        <w:rPr>
          <w:b/>
          <w:sz w:val="24"/>
        </w:rPr>
        <w:t>LOTE</w:t>
      </w:r>
      <w:r>
        <w:rPr>
          <w:b/>
          <w:spacing w:val="-3"/>
          <w:sz w:val="24"/>
        </w:rPr>
        <w:t xml:space="preserve"> </w:t>
      </w:r>
      <w:r>
        <w:rPr>
          <w:b/>
          <w:sz w:val="24"/>
        </w:rPr>
        <w:t>3</w:t>
      </w:r>
      <w:r>
        <w:rPr>
          <w:b/>
          <w:spacing w:val="-2"/>
          <w:sz w:val="24"/>
        </w:rPr>
        <w:t xml:space="preserve"> </w:t>
      </w:r>
      <w:r>
        <w:rPr>
          <w:b/>
          <w:sz w:val="24"/>
        </w:rPr>
        <w:t>-</w:t>
      </w:r>
      <w:r>
        <w:rPr>
          <w:b/>
          <w:spacing w:val="-4"/>
          <w:sz w:val="24"/>
        </w:rPr>
        <w:t xml:space="preserve"> </w:t>
      </w:r>
      <w:r>
        <w:rPr>
          <w:b/>
          <w:sz w:val="24"/>
        </w:rPr>
        <w:t>SOLUÇÃO</w:t>
      </w:r>
      <w:r>
        <w:rPr>
          <w:b/>
          <w:spacing w:val="-3"/>
          <w:sz w:val="24"/>
        </w:rPr>
        <w:t xml:space="preserve"> </w:t>
      </w:r>
      <w:r>
        <w:rPr>
          <w:b/>
          <w:sz w:val="24"/>
        </w:rPr>
        <w:t>POLIELETROLÍTICA</w:t>
      </w:r>
      <w:r>
        <w:rPr>
          <w:b/>
          <w:spacing w:val="-4"/>
          <w:sz w:val="24"/>
        </w:rPr>
        <w:t xml:space="preserve"> </w:t>
      </w:r>
      <w:r>
        <w:rPr>
          <w:b/>
          <w:sz w:val="24"/>
        </w:rPr>
        <w:t>ÁCIDA</w:t>
      </w:r>
      <w:r>
        <w:rPr>
          <w:b/>
          <w:spacing w:val="-4"/>
          <w:sz w:val="24"/>
        </w:rPr>
        <w:t xml:space="preserve"> </w:t>
      </w:r>
      <w:r>
        <w:rPr>
          <w:b/>
          <w:sz w:val="24"/>
        </w:rPr>
        <w:t>/</w:t>
      </w:r>
      <w:r>
        <w:rPr>
          <w:b/>
          <w:spacing w:val="-3"/>
          <w:sz w:val="24"/>
        </w:rPr>
        <w:t xml:space="preserve"> </w:t>
      </w:r>
      <w:r>
        <w:rPr>
          <w:b/>
          <w:sz w:val="24"/>
        </w:rPr>
        <w:t>BÁSICA</w:t>
      </w:r>
      <w:r>
        <w:rPr>
          <w:b/>
          <w:spacing w:val="-4"/>
          <w:sz w:val="24"/>
        </w:rPr>
        <w:t xml:space="preserve"> </w:t>
      </w:r>
      <w:r>
        <w:rPr>
          <w:b/>
          <w:sz w:val="24"/>
        </w:rPr>
        <w:t>PARA</w:t>
      </w:r>
      <w:r>
        <w:rPr>
          <w:b/>
          <w:spacing w:val="-4"/>
          <w:sz w:val="24"/>
        </w:rPr>
        <w:t xml:space="preserve"> </w:t>
      </w:r>
      <w:r>
        <w:rPr>
          <w:b/>
          <w:sz w:val="24"/>
        </w:rPr>
        <w:t>USO</w:t>
      </w:r>
      <w:r>
        <w:rPr>
          <w:b/>
          <w:spacing w:val="-3"/>
          <w:sz w:val="24"/>
        </w:rPr>
        <w:t xml:space="preserve"> </w:t>
      </w:r>
      <w:r>
        <w:rPr>
          <w:b/>
          <w:sz w:val="24"/>
        </w:rPr>
        <w:t>NA</w:t>
      </w:r>
      <w:r>
        <w:rPr>
          <w:b/>
          <w:spacing w:val="-4"/>
          <w:sz w:val="24"/>
        </w:rPr>
        <w:t xml:space="preserve"> </w:t>
      </w:r>
      <w:r>
        <w:rPr>
          <w:b/>
          <w:sz w:val="24"/>
        </w:rPr>
        <w:t>HEMODIÁLISE SOLUÇÕES</w:t>
      </w:r>
      <w:r>
        <w:rPr>
          <w:b/>
          <w:spacing w:val="-3"/>
          <w:sz w:val="24"/>
        </w:rPr>
        <w:t xml:space="preserve"> </w:t>
      </w:r>
      <w:r>
        <w:rPr>
          <w:b/>
          <w:sz w:val="24"/>
        </w:rPr>
        <w:t>DE</w:t>
      </w:r>
      <w:r>
        <w:rPr>
          <w:b/>
          <w:spacing w:val="-6"/>
          <w:sz w:val="24"/>
        </w:rPr>
        <w:t xml:space="preserve"> </w:t>
      </w:r>
      <w:r>
        <w:rPr>
          <w:b/>
          <w:sz w:val="24"/>
        </w:rPr>
        <w:t>DIÁLISE ÁCIDA / BÁSICA</w:t>
      </w:r>
    </w:p>
    <w:p w14:paraId="29BD6DDF" w14:textId="77777777" w:rsidR="00815346" w:rsidRDefault="00000000">
      <w:pPr>
        <w:pStyle w:val="PargrafodaLista"/>
        <w:numPr>
          <w:ilvl w:val="0"/>
          <w:numId w:val="1"/>
        </w:numPr>
        <w:tabs>
          <w:tab w:val="left" w:pos="861"/>
        </w:tabs>
        <w:spacing w:before="120"/>
        <w:ind w:left="861"/>
        <w:rPr>
          <w:b/>
          <w:sz w:val="24"/>
        </w:rPr>
      </w:pPr>
      <w:r>
        <w:rPr>
          <w:b/>
          <w:sz w:val="24"/>
        </w:rPr>
        <w:t>LOTE</w:t>
      </w:r>
      <w:r>
        <w:rPr>
          <w:b/>
          <w:spacing w:val="-5"/>
          <w:sz w:val="24"/>
        </w:rPr>
        <w:t xml:space="preserve"> </w:t>
      </w:r>
      <w:r>
        <w:rPr>
          <w:b/>
          <w:sz w:val="24"/>
        </w:rPr>
        <w:t>4</w:t>
      </w:r>
      <w:r>
        <w:rPr>
          <w:b/>
          <w:spacing w:val="-1"/>
          <w:sz w:val="24"/>
        </w:rPr>
        <w:t xml:space="preserve"> </w:t>
      </w:r>
      <w:r>
        <w:rPr>
          <w:b/>
          <w:sz w:val="24"/>
        </w:rPr>
        <w:t>-</w:t>
      </w:r>
      <w:r>
        <w:rPr>
          <w:b/>
          <w:spacing w:val="-3"/>
          <w:sz w:val="24"/>
        </w:rPr>
        <w:t xml:space="preserve"> </w:t>
      </w:r>
      <w:r>
        <w:rPr>
          <w:b/>
          <w:sz w:val="24"/>
        </w:rPr>
        <w:t>AGULHAS</w:t>
      </w:r>
      <w:r>
        <w:rPr>
          <w:b/>
          <w:spacing w:val="-2"/>
          <w:sz w:val="24"/>
        </w:rPr>
        <w:t xml:space="preserve"> </w:t>
      </w:r>
      <w:r>
        <w:rPr>
          <w:b/>
          <w:sz w:val="24"/>
        </w:rPr>
        <w:t>PARA</w:t>
      </w:r>
      <w:r>
        <w:rPr>
          <w:b/>
          <w:spacing w:val="-4"/>
          <w:sz w:val="24"/>
        </w:rPr>
        <w:t xml:space="preserve"> </w:t>
      </w:r>
      <w:r>
        <w:rPr>
          <w:b/>
          <w:sz w:val="24"/>
        </w:rPr>
        <w:t>PUNÇÃO</w:t>
      </w:r>
      <w:r>
        <w:rPr>
          <w:b/>
          <w:spacing w:val="-2"/>
          <w:sz w:val="24"/>
        </w:rPr>
        <w:t xml:space="preserve"> </w:t>
      </w:r>
      <w:r>
        <w:rPr>
          <w:b/>
          <w:sz w:val="24"/>
        </w:rPr>
        <w:t>DE</w:t>
      </w:r>
      <w:r>
        <w:rPr>
          <w:b/>
          <w:spacing w:val="-2"/>
          <w:sz w:val="24"/>
        </w:rPr>
        <w:t xml:space="preserve"> </w:t>
      </w:r>
      <w:r>
        <w:rPr>
          <w:b/>
          <w:sz w:val="24"/>
        </w:rPr>
        <w:t>FÍSTULA</w:t>
      </w:r>
      <w:r>
        <w:rPr>
          <w:b/>
          <w:spacing w:val="-3"/>
          <w:sz w:val="24"/>
        </w:rPr>
        <w:t xml:space="preserve"> </w:t>
      </w:r>
      <w:r>
        <w:rPr>
          <w:b/>
          <w:sz w:val="24"/>
        </w:rPr>
        <w:t>PARA</w:t>
      </w:r>
      <w:r>
        <w:rPr>
          <w:b/>
          <w:spacing w:val="-3"/>
          <w:sz w:val="24"/>
        </w:rPr>
        <w:t xml:space="preserve"> </w:t>
      </w:r>
      <w:r>
        <w:rPr>
          <w:b/>
          <w:spacing w:val="-2"/>
          <w:sz w:val="24"/>
        </w:rPr>
        <w:t>HEMODIÁLISE</w:t>
      </w:r>
    </w:p>
    <w:p w14:paraId="632CD263" w14:textId="77777777" w:rsidR="00815346" w:rsidRDefault="00000000">
      <w:pPr>
        <w:pStyle w:val="PargrafodaLista"/>
        <w:numPr>
          <w:ilvl w:val="0"/>
          <w:numId w:val="1"/>
        </w:numPr>
        <w:tabs>
          <w:tab w:val="left" w:pos="861"/>
        </w:tabs>
        <w:spacing w:before="120"/>
        <w:ind w:left="861"/>
        <w:rPr>
          <w:b/>
          <w:sz w:val="24"/>
        </w:rPr>
      </w:pPr>
      <w:r>
        <w:rPr>
          <w:b/>
          <w:sz w:val="24"/>
        </w:rPr>
        <w:t>LOTE</w:t>
      </w:r>
      <w:r>
        <w:rPr>
          <w:b/>
          <w:spacing w:val="-4"/>
          <w:sz w:val="24"/>
        </w:rPr>
        <w:t xml:space="preserve"> </w:t>
      </w:r>
      <w:r>
        <w:rPr>
          <w:b/>
          <w:sz w:val="24"/>
        </w:rPr>
        <w:t>5</w:t>
      </w:r>
      <w:r>
        <w:rPr>
          <w:b/>
          <w:spacing w:val="-1"/>
          <w:sz w:val="24"/>
        </w:rPr>
        <w:t xml:space="preserve"> </w:t>
      </w:r>
      <w:r>
        <w:rPr>
          <w:b/>
          <w:sz w:val="24"/>
        </w:rPr>
        <w:t>-</w:t>
      </w:r>
      <w:r>
        <w:rPr>
          <w:b/>
          <w:spacing w:val="-3"/>
          <w:sz w:val="24"/>
        </w:rPr>
        <w:t xml:space="preserve"> </w:t>
      </w:r>
      <w:r>
        <w:rPr>
          <w:b/>
          <w:sz w:val="24"/>
        </w:rPr>
        <w:t>CATETERES</w:t>
      </w:r>
      <w:r>
        <w:rPr>
          <w:b/>
          <w:spacing w:val="-2"/>
          <w:sz w:val="24"/>
        </w:rPr>
        <w:t xml:space="preserve"> </w:t>
      </w:r>
      <w:r>
        <w:rPr>
          <w:b/>
          <w:sz w:val="24"/>
        </w:rPr>
        <w:t>DE</w:t>
      </w:r>
      <w:r>
        <w:rPr>
          <w:b/>
          <w:spacing w:val="-1"/>
          <w:sz w:val="24"/>
        </w:rPr>
        <w:t xml:space="preserve"> </w:t>
      </w:r>
      <w:r>
        <w:rPr>
          <w:b/>
          <w:sz w:val="24"/>
        </w:rPr>
        <w:t>DUPLO</w:t>
      </w:r>
      <w:r>
        <w:rPr>
          <w:b/>
          <w:spacing w:val="-2"/>
          <w:sz w:val="24"/>
        </w:rPr>
        <w:t xml:space="preserve"> </w:t>
      </w:r>
      <w:r>
        <w:rPr>
          <w:b/>
          <w:sz w:val="24"/>
        </w:rPr>
        <w:t>E</w:t>
      </w:r>
      <w:r>
        <w:rPr>
          <w:b/>
          <w:spacing w:val="-2"/>
          <w:sz w:val="24"/>
        </w:rPr>
        <w:t xml:space="preserve"> </w:t>
      </w:r>
      <w:r>
        <w:rPr>
          <w:b/>
          <w:sz w:val="24"/>
        </w:rPr>
        <w:t>TRIPLO-LÚMEN</w:t>
      </w:r>
      <w:r>
        <w:rPr>
          <w:b/>
          <w:spacing w:val="-3"/>
          <w:sz w:val="24"/>
        </w:rPr>
        <w:t xml:space="preserve"> </w:t>
      </w:r>
      <w:r>
        <w:rPr>
          <w:b/>
          <w:sz w:val="24"/>
        </w:rPr>
        <w:t>DE</w:t>
      </w:r>
      <w:r>
        <w:rPr>
          <w:b/>
          <w:spacing w:val="-1"/>
          <w:sz w:val="24"/>
        </w:rPr>
        <w:t xml:space="preserve"> </w:t>
      </w:r>
      <w:r>
        <w:rPr>
          <w:b/>
          <w:sz w:val="24"/>
        </w:rPr>
        <w:t>CURTA</w:t>
      </w:r>
      <w:r>
        <w:rPr>
          <w:b/>
          <w:spacing w:val="-3"/>
          <w:sz w:val="24"/>
        </w:rPr>
        <w:t xml:space="preserve"> </w:t>
      </w:r>
      <w:r>
        <w:rPr>
          <w:b/>
          <w:sz w:val="24"/>
        </w:rPr>
        <w:t>PERMANÊNCIA</w:t>
      </w:r>
      <w:r>
        <w:rPr>
          <w:b/>
          <w:spacing w:val="-3"/>
          <w:sz w:val="24"/>
        </w:rPr>
        <w:t xml:space="preserve"> </w:t>
      </w:r>
      <w:r>
        <w:rPr>
          <w:b/>
          <w:sz w:val="24"/>
        </w:rPr>
        <w:t>PARA</w:t>
      </w:r>
      <w:r>
        <w:rPr>
          <w:b/>
          <w:spacing w:val="-2"/>
          <w:sz w:val="24"/>
        </w:rPr>
        <w:t xml:space="preserve"> HEMODIÁLISE</w:t>
      </w:r>
    </w:p>
    <w:p w14:paraId="498FF9A7" w14:textId="77777777" w:rsidR="00815346" w:rsidRDefault="00000000">
      <w:pPr>
        <w:pStyle w:val="PargrafodaLista"/>
        <w:numPr>
          <w:ilvl w:val="0"/>
          <w:numId w:val="1"/>
        </w:numPr>
        <w:tabs>
          <w:tab w:val="left" w:pos="862"/>
        </w:tabs>
        <w:spacing w:before="120"/>
        <w:ind w:right="1656"/>
        <w:rPr>
          <w:b/>
          <w:sz w:val="24"/>
        </w:rPr>
      </w:pPr>
      <w:r>
        <w:rPr>
          <w:b/>
          <w:sz w:val="24"/>
        </w:rPr>
        <w:t>LOTE</w:t>
      </w:r>
      <w:r>
        <w:rPr>
          <w:b/>
          <w:spacing w:val="-3"/>
          <w:sz w:val="24"/>
        </w:rPr>
        <w:t xml:space="preserve"> </w:t>
      </w:r>
      <w:r>
        <w:rPr>
          <w:b/>
          <w:sz w:val="24"/>
        </w:rPr>
        <w:t>6-</w:t>
      </w:r>
      <w:r>
        <w:rPr>
          <w:b/>
          <w:spacing w:val="-4"/>
          <w:sz w:val="24"/>
        </w:rPr>
        <w:t xml:space="preserve"> </w:t>
      </w:r>
      <w:r>
        <w:rPr>
          <w:b/>
          <w:sz w:val="24"/>
        </w:rPr>
        <w:t>CATETERES</w:t>
      </w:r>
      <w:r>
        <w:rPr>
          <w:b/>
          <w:spacing w:val="-5"/>
          <w:sz w:val="24"/>
        </w:rPr>
        <w:t xml:space="preserve"> </w:t>
      </w:r>
      <w:r>
        <w:rPr>
          <w:b/>
          <w:sz w:val="24"/>
        </w:rPr>
        <w:t>DE</w:t>
      </w:r>
      <w:r>
        <w:rPr>
          <w:b/>
          <w:spacing w:val="-3"/>
          <w:sz w:val="24"/>
        </w:rPr>
        <w:t xml:space="preserve"> </w:t>
      </w:r>
      <w:r>
        <w:rPr>
          <w:b/>
          <w:sz w:val="24"/>
        </w:rPr>
        <w:t>LONGA</w:t>
      </w:r>
      <w:r>
        <w:rPr>
          <w:b/>
          <w:spacing w:val="-4"/>
          <w:sz w:val="24"/>
        </w:rPr>
        <w:t xml:space="preserve"> </w:t>
      </w:r>
      <w:r>
        <w:rPr>
          <w:b/>
          <w:sz w:val="24"/>
        </w:rPr>
        <w:t>PERMANÊNCIA</w:t>
      </w:r>
      <w:r>
        <w:rPr>
          <w:b/>
          <w:spacing w:val="-4"/>
          <w:sz w:val="24"/>
        </w:rPr>
        <w:t xml:space="preserve"> </w:t>
      </w:r>
      <w:r>
        <w:rPr>
          <w:b/>
          <w:sz w:val="24"/>
        </w:rPr>
        <w:t>PARA</w:t>
      </w:r>
      <w:r>
        <w:rPr>
          <w:b/>
          <w:spacing w:val="-4"/>
          <w:sz w:val="24"/>
        </w:rPr>
        <w:t xml:space="preserve"> </w:t>
      </w:r>
      <w:r>
        <w:rPr>
          <w:b/>
          <w:sz w:val="24"/>
        </w:rPr>
        <w:t>ACESSO</w:t>
      </w:r>
      <w:r>
        <w:rPr>
          <w:b/>
          <w:spacing w:val="-3"/>
          <w:sz w:val="24"/>
        </w:rPr>
        <w:t xml:space="preserve"> </w:t>
      </w:r>
      <w:r>
        <w:rPr>
          <w:b/>
          <w:sz w:val="24"/>
        </w:rPr>
        <w:t>VASCULAR</w:t>
      </w:r>
      <w:r>
        <w:rPr>
          <w:b/>
          <w:spacing w:val="-4"/>
          <w:sz w:val="24"/>
        </w:rPr>
        <w:t xml:space="preserve"> </w:t>
      </w:r>
      <w:r>
        <w:rPr>
          <w:b/>
          <w:sz w:val="24"/>
        </w:rPr>
        <w:t>NA</w:t>
      </w:r>
      <w:r>
        <w:rPr>
          <w:b/>
          <w:spacing w:val="-4"/>
          <w:sz w:val="24"/>
        </w:rPr>
        <w:t xml:space="preserve"> </w:t>
      </w:r>
      <w:r>
        <w:rPr>
          <w:b/>
          <w:sz w:val="24"/>
        </w:rPr>
        <w:t>HEMODIÁLISE GRUPO</w:t>
      </w:r>
      <w:r>
        <w:rPr>
          <w:b/>
          <w:spacing w:val="-3"/>
          <w:sz w:val="24"/>
        </w:rPr>
        <w:t xml:space="preserve"> </w:t>
      </w:r>
      <w:r>
        <w:rPr>
          <w:b/>
          <w:sz w:val="24"/>
        </w:rPr>
        <w:t>DIVIDIDO</w:t>
      </w:r>
      <w:r>
        <w:rPr>
          <w:b/>
          <w:spacing w:val="-3"/>
          <w:sz w:val="24"/>
        </w:rPr>
        <w:t xml:space="preserve"> </w:t>
      </w:r>
      <w:r>
        <w:rPr>
          <w:b/>
          <w:sz w:val="24"/>
        </w:rPr>
        <w:t>EM DOIS LOTES</w:t>
      </w:r>
    </w:p>
    <w:p w14:paraId="336965C4" w14:textId="77777777" w:rsidR="00815346" w:rsidRDefault="00000000">
      <w:pPr>
        <w:pStyle w:val="PargrafodaLista"/>
        <w:numPr>
          <w:ilvl w:val="0"/>
          <w:numId w:val="1"/>
        </w:numPr>
        <w:tabs>
          <w:tab w:val="left" w:pos="862"/>
        </w:tabs>
        <w:spacing w:before="120" w:line="345" w:lineRule="auto"/>
        <w:ind w:right="6628"/>
        <w:rPr>
          <w:b/>
          <w:sz w:val="24"/>
        </w:rPr>
      </w:pPr>
      <w:r>
        <w:rPr>
          <w:b/>
          <w:sz w:val="24"/>
        </w:rPr>
        <w:t>MATERIAIS</w:t>
      </w:r>
      <w:r>
        <w:rPr>
          <w:b/>
          <w:spacing w:val="-7"/>
          <w:sz w:val="24"/>
        </w:rPr>
        <w:t xml:space="preserve"> </w:t>
      </w:r>
      <w:r>
        <w:rPr>
          <w:b/>
          <w:sz w:val="24"/>
        </w:rPr>
        <w:t>PARA</w:t>
      </w:r>
      <w:r>
        <w:rPr>
          <w:b/>
          <w:spacing w:val="-8"/>
          <w:sz w:val="24"/>
        </w:rPr>
        <w:t xml:space="preserve"> </w:t>
      </w:r>
      <w:r>
        <w:rPr>
          <w:b/>
          <w:sz w:val="24"/>
        </w:rPr>
        <w:t>REALIZAÇÃO</w:t>
      </w:r>
      <w:r>
        <w:rPr>
          <w:b/>
          <w:spacing w:val="-7"/>
          <w:sz w:val="24"/>
        </w:rPr>
        <w:t xml:space="preserve"> </w:t>
      </w:r>
      <w:r>
        <w:rPr>
          <w:b/>
          <w:sz w:val="24"/>
        </w:rPr>
        <w:t>DE</w:t>
      </w:r>
      <w:r>
        <w:rPr>
          <w:b/>
          <w:spacing w:val="-7"/>
          <w:sz w:val="24"/>
        </w:rPr>
        <w:t xml:space="preserve"> </w:t>
      </w:r>
      <w:r>
        <w:rPr>
          <w:b/>
          <w:sz w:val="24"/>
        </w:rPr>
        <w:t>DIÁLISE</w:t>
      </w:r>
      <w:r>
        <w:rPr>
          <w:b/>
          <w:spacing w:val="-7"/>
          <w:sz w:val="24"/>
        </w:rPr>
        <w:t xml:space="preserve"> </w:t>
      </w:r>
      <w:r>
        <w:rPr>
          <w:b/>
          <w:sz w:val="24"/>
        </w:rPr>
        <w:t>PERITONEAL</w:t>
      </w:r>
      <w:r>
        <w:rPr>
          <w:b/>
          <w:spacing w:val="-7"/>
          <w:sz w:val="24"/>
        </w:rPr>
        <w:t xml:space="preserve"> </w:t>
      </w:r>
      <w:r>
        <w:rPr>
          <w:b/>
          <w:sz w:val="24"/>
        </w:rPr>
        <w:t>AUTOMÁTICA CAPD E DPI INTERMITENTE INTRA-HOSPITALAR</w:t>
      </w:r>
    </w:p>
    <w:p w14:paraId="6D71F1D5" w14:textId="77777777" w:rsidR="00815346" w:rsidRDefault="00000000">
      <w:pPr>
        <w:pStyle w:val="PargrafodaLista"/>
        <w:numPr>
          <w:ilvl w:val="0"/>
          <w:numId w:val="1"/>
        </w:numPr>
        <w:tabs>
          <w:tab w:val="left" w:pos="861"/>
        </w:tabs>
        <w:spacing w:before="0"/>
        <w:ind w:left="501" w:right="2318" w:firstLine="0"/>
        <w:rPr>
          <w:b/>
          <w:sz w:val="24"/>
        </w:rPr>
      </w:pPr>
      <w:r>
        <w:rPr>
          <w:b/>
          <w:sz w:val="24"/>
        </w:rPr>
        <w:t>PUNÇÃO</w:t>
      </w:r>
      <w:r>
        <w:rPr>
          <w:b/>
          <w:spacing w:val="-3"/>
          <w:sz w:val="24"/>
        </w:rPr>
        <w:t xml:space="preserve"> </w:t>
      </w:r>
      <w:r>
        <w:rPr>
          <w:b/>
          <w:sz w:val="24"/>
        </w:rPr>
        <w:t>DE</w:t>
      </w:r>
      <w:r>
        <w:rPr>
          <w:b/>
          <w:spacing w:val="-3"/>
          <w:sz w:val="24"/>
        </w:rPr>
        <w:t xml:space="preserve"> </w:t>
      </w:r>
      <w:r>
        <w:rPr>
          <w:b/>
          <w:sz w:val="24"/>
        </w:rPr>
        <w:t>VEIA</w:t>
      </w:r>
      <w:r>
        <w:rPr>
          <w:b/>
          <w:spacing w:val="-2"/>
          <w:sz w:val="24"/>
        </w:rPr>
        <w:t xml:space="preserve"> </w:t>
      </w:r>
      <w:r>
        <w:rPr>
          <w:b/>
          <w:sz w:val="24"/>
        </w:rPr>
        <w:t>CAVA</w:t>
      </w:r>
      <w:r>
        <w:rPr>
          <w:b/>
          <w:spacing w:val="-4"/>
          <w:sz w:val="24"/>
        </w:rPr>
        <w:t xml:space="preserve"> </w:t>
      </w:r>
      <w:r>
        <w:rPr>
          <w:b/>
          <w:sz w:val="24"/>
        </w:rPr>
        <w:t>TRANSLOMBAR</w:t>
      </w:r>
      <w:r>
        <w:rPr>
          <w:b/>
          <w:spacing w:val="-4"/>
          <w:sz w:val="24"/>
        </w:rPr>
        <w:t xml:space="preserve"> </w:t>
      </w:r>
      <w:r>
        <w:rPr>
          <w:b/>
          <w:sz w:val="24"/>
        </w:rPr>
        <w:t>EM</w:t>
      </w:r>
      <w:r>
        <w:rPr>
          <w:b/>
          <w:spacing w:val="-4"/>
          <w:sz w:val="24"/>
        </w:rPr>
        <w:t xml:space="preserve"> </w:t>
      </w:r>
      <w:r>
        <w:rPr>
          <w:b/>
          <w:sz w:val="24"/>
        </w:rPr>
        <w:t>CASOS</w:t>
      </w:r>
      <w:r>
        <w:rPr>
          <w:b/>
          <w:spacing w:val="-2"/>
          <w:sz w:val="24"/>
        </w:rPr>
        <w:t xml:space="preserve"> </w:t>
      </w:r>
      <w:r>
        <w:rPr>
          <w:b/>
          <w:sz w:val="24"/>
        </w:rPr>
        <w:t>DE</w:t>
      </w:r>
      <w:r>
        <w:rPr>
          <w:b/>
          <w:spacing w:val="-3"/>
          <w:sz w:val="24"/>
        </w:rPr>
        <w:t xml:space="preserve"> </w:t>
      </w:r>
      <w:r>
        <w:rPr>
          <w:b/>
          <w:sz w:val="24"/>
        </w:rPr>
        <w:t>FALÊNCIA</w:t>
      </w:r>
      <w:r>
        <w:rPr>
          <w:b/>
          <w:spacing w:val="-4"/>
          <w:sz w:val="24"/>
        </w:rPr>
        <w:t xml:space="preserve"> </w:t>
      </w:r>
      <w:r>
        <w:rPr>
          <w:b/>
          <w:sz w:val="24"/>
        </w:rPr>
        <w:t>DE</w:t>
      </w:r>
      <w:r>
        <w:rPr>
          <w:b/>
          <w:spacing w:val="-3"/>
          <w:sz w:val="24"/>
        </w:rPr>
        <w:t xml:space="preserve"> </w:t>
      </w:r>
      <w:r>
        <w:rPr>
          <w:b/>
          <w:sz w:val="24"/>
        </w:rPr>
        <w:t>ACESSO</w:t>
      </w:r>
      <w:r>
        <w:rPr>
          <w:b/>
          <w:spacing w:val="-5"/>
          <w:sz w:val="24"/>
        </w:rPr>
        <w:t xml:space="preserve"> </w:t>
      </w:r>
      <w:r>
        <w:rPr>
          <w:b/>
          <w:sz w:val="24"/>
        </w:rPr>
        <w:t>VASCULAR –</w:t>
      </w:r>
      <w:r>
        <w:rPr>
          <w:b/>
          <w:spacing w:val="-3"/>
          <w:sz w:val="24"/>
        </w:rPr>
        <w:t xml:space="preserve"> </w:t>
      </w:r>
      <w:r>
        <w:rPr>
          <w:b/>
          <w:sz w:val="24"/>
        </w:rPr>
        <w:t>CATETER</w:t>
      </w:r>
      <w:r>
        <w:rPr>
          <w:b/>
          <w:spacing w:val="-4"/>
          <w:sz w:val="24"/>
        </w:rPr>
        <w:t xml:space="preserve"> </w:t>
      </w:r>
      <w:r>
        <w:rPr>
          <w:b/>
          <w:sz w:val="24"/>
        </w:rPr>
        <w:t xml:space="preserve">LONGA </w:t>
      </w:r>
      <w:r>
        <w:rPr>
          <w:b/>
          <w:spacing w:val="-2"/>
          <w:sz w:val="24"/>
        </w:rPr>
        <w:t>PERMANÊNCIA</w:t>
      </w:r>
    </w:p>
    <w:p w14:paraId="47576C38" w14:textId="77777777" w:rsidR="00815346" w:rsidRDefault="00000000">
      <w:pPr>
        <w:pStyle w:val="PargrafodaLista"/>
        <w:numPr>
          <w:ilvl w:val="0"/>
          <w:numId w:val="1"/>
        </w:numPr>
        <w:tabs>
          <w:tab w:val="left" w:pos="861"/>
        </w:tabs>
        <w:spacing w:before="117"/>
        <w:ind w:left="861"/>
        <w:rPr>
          <w:b/>
          <w:sz w:val="24"/>
        </w:rPr>
      </w:pPr>
      <w:r>
        <w:rPr>
          <w:b/>
          <w:sz w:val="24"/>
        </w:rPr>
        <w:t>TAMPA</w:t>
      </w:r>
      <w:r>
        <w:rPr>
          <w:b/>
          <w:spacing w:val="-4"/>
          <w:sz w:val="24"/>
        </w:rPr>
        <w:t xml:space="preserve"> </w:t>
      </w:r>
      <w:r>
        <w:rPr>
          <w:b/>
          <w:sz w:val="24"/>
        </w:rPr>
        <w:t>PARA</w:t>
      </w:r>
      <w:r>
        <w:rPr>
          <w:b/>
          <w:spacing w:val="-3"/>
          <w:sz w:val="24"/>
        </w:rPr>
        <w:t xml:space="preserve"> </w:t>
      </w:r>
      <w:r>
        <w:rPr>
          <w:b/>
          <w:sz w:val="24"/>
        </w:rPr>
        <w:t>FECHAMENTO</w:t>
      </w:r>
      <w:r>
        <w:rPr>
          <w:b/>
          <w:spacing w:val="-2"/>
          <w:sz w:val="24"/>
        </w:rPr>
        <w:t xml:space="preserve"> </w:t>
      </w:r>
      <w:r>
        <w:rPr>
          <w:b/>
          <w:sz w:val="24"/>
        </w:rPr>
        <w:t>DE</w:t>
      </w:r>
      <w:r>
        <w:rPr>
          <w:b/>
          <w:spacing w:val="-2"/>
          <w:sz w:val="24"/>
        </w:rPr>
        <w:t xml:space="preserve"> </w:t>
      </w:r>
      <w:r>
        <w:rPr>
          <w:b/>
          <w:sz w:val="24"/>
        </w:rPr>
        <w:t>CATETERES</w:t>
      </w:r>
      <w:r>
        <w:rPr>
          <w:b/>
          <w:spacing w:val="-2"/>
          <w:sz w:val="24"/>
        </w:rPr>
        <w:t xml:space="preserve"> </w:t>
      </w:r>
      <w:r>
        <w:rPr>
          <w:b/>
          <w:sz w:val="24"/>
        </w:rPr>
        <w:t>PARA</w:t>
      </w:r>
      <w:r>
        <w:rPr>
          <w:b/>
          <w:spacing w:val="-3"/>
          <w:sz w:val="24"/>
        </w:rPr>
        <w:t xml:space="preserve"> </w:t>
      </w:r>
      <w:r>
        <w:rPr>
          <w:b/>
          <w:spacing w:val="-2"/>
          <w:sz w:val="24"/>
        </w:rPr>
        <w:t>HEMODIÁLISE.</w:t>
      </w:r>
    </w:p>
    <w:p w14:paraId="7FDF7349" w14:textId="77777777" w:rsidR="00815346" w:rsidRDefault="00000000">
      <w:pPr>
        <w:pStyle w:val="PargrafodaLista"/>
        <w:numPr>
          <w:ilvl w:val="0"/>
          <w:numId w:val="1"/>
        </w:numPr>
        <w:tabs>
          <w:tab w:val="left" w:pos="861"/>
        </w:tabs>
        <w:spacing w:before="120"/>
        <w:ind w:left="861"/>
        <w:rPr>
          <w:b/>
          <w:sz w:val="24"/>
        </w:rPr>
      </w:pPr>
      <w:r>
        <w:rPr>
          <w:b/>
          <w:sz w:val="24"/>
        </w:rPr>
        <w:t>CONJUNTO</w:t>
      </w:r>
      <w:r>
        <w:rPr>
          <w:b/>
          <w:spacing w:val="-3"/>
          <w:sz w:val="24"/>
        </w:rPr>
        <w:t xml:space="preserve"> </w:t>
      </w:r>
      <w:r>
        <w:rPr>
          <w:b/>
          <w:sz w:val="24"/>
        </w:rPr>
        <w:t>KIT</w:t>
      </w:r>
      <w:r>
        <w:rPr>
          <w:b/>
          <w:spacing w:val="-2"/>
          <w:sz w:val="24"/>
        </w:rPr>
        <w:t xml:space="preserve"> </w:t>
      </w:r>
      <w:r>
        <w:rPr>
          <w:b/>
          <w:sz w:val="24"/>
        </w:rPr>
        <w:t>COMPLETO</w:t>
      </w:r>
      <w:r>
        <w:rPr>
          <w:b/>
          <w:spacing w:val="-2"/>
          <w:sz w:val="24"/>
        </w:rPr>
        <w:t xml:space="preserve"> </w:t>
      </w:r>
      <w:r>
        <w:rPr>
          <w:b/>
          <w:sz w:val="24"/>
        </w:rPr>
        <w:t>DE</w:t>
      </w:r>
      <w:r>
        <w:rPr>
          <w:b/>
          <w:spacing w:val="-3"/>
          <w:sz w:val="24"/>
        </w:rPr>
        <w:t xml:space="preserve"> </w:t>
      </w:r>
      <w:r>
        <w:rPr>
          <w:b/>
          <w:sz w:val="24"/>
        </w:rPr>
        <w:t>CATETER</w:t>
      </w:r>
      <w:r>
        <w:rPr>
          <w:b/>
          <w:spacing w:val="-3"/>
          <w:sz w:val="24"/>
        </w:rPr>
        <w:t xml:space="preserve"> </w:t>
      </w:r>
      <w:r>
        <w:rPr>
          <w:b/>
          <w:sz w:val="24"/>
        </w:rPr>
        <w:t>DE</w:t>
      </w:r>
      <w:r>
        <w:rPr>
          <w:b/>
          <w:spacing w:val="-3"/>
          <w:sz w:val="24"/>
        </w:rPr>
        <w:t xml:space="preserve"> </w:t>
      </w:r>
      <w:r>
        <w:rPr>
          <w:b/>
          <w:sz w:val="24"/>
        </w:rPr>
        <w:t>TENCKHOFF</w:t>
      </w:r>
      <w:r>
        <w:rPr>
          <w:b/>
          <w:spacing w:val="-2"/>
          <w:sz w:val="24"/>
        </w:rPr>
        <w:t xml:space="preserve"> </w:t>
      </w:r>
      <w:r>
        <w:rPr>
          <w:b/>
          <w:sz w:val="24"/>
        </w:rPr>
        <w:t>PARA</w:t>
      </w:r>
      <w:r>
        <w:rPr>
          <w:b/>
          <w:spacing w:val="-4"/>
          <w:sz w:val="24"/>
        </w:rPr>
        <w:t xml:space="preserve"> </w:t>
      </w:r>
      <w:r>
        <w:rPr>
          <w:b/>
          <w:sz w:val="24"/>
        </w:rPr>
        <w:t>DIÁLISE</w:t>
      </w:r>
      <w:r>
        <w:rPr>
          <w:b/>
          <w:spacing w:val="-2"/>
          <w:sz w:val="24"/>
        </w:rPr>
        <w:t xml:space="preserve"> PERITONEAL</w:t>
      </w:r>
    </w:p>
    <w:p w14:paraId="3A56BAA5" w14:textId="77777777" w:rsidR="00815346" w:rsidRDefault="00000000">
      <w:pPr>
        <w:pStyle w:val="PargrafodaLista"/>
        <w:numPr>
          <w:ilvl w:val="0"/>
          <w:numId w:val="1"/>
        </w:numPr>
        <w:tabs>
          <w:tab w:val="left" w:pos="861"/>
        </w:tabs>
        <w:spacing w:before="121"/>
        <w:ind w:left="501" w:right="2969" w:firstLine="0"/>
        <w:rPr>
          <w:b/>
          <w:sz w:val="24"/>
        </w:rPr>
      </w:pPr>
      <w:r>
        <w:rPr>
          <w:b/>
          <w:sz w:val="24"/>
        </w:rPr>
        <w:t>ESTERILIZANTE</w:t>
      </w:r>
      <w:r>
        <w:rPr>
          <w:b/>
          <w:spacing w:val="-6"/>
          <w:sz w:val="24"/>
        </w:rPr>
        <w:t xml:space="preserve"> </w:t>
      </w:r>
      <w:r>
        <w:rPr>
          <w:b/>
          <w:sz w:val="24"/>
        </w:rPr>
        <w:t>PARA</w:t>
      </w:r>
      <w:r>
        <w:rPr>
          <w:b/>
          <w:spacing w:val="-5"/>
          <w:sz w:val="24"/>
        </w:rPr>
        <w:t xml:space="preserve"> </w:t>
      </w:r>
      <w:r>
        <w:rPr>
          <w:b/>
          <w:sz w:val="24"/>
        </w:rPr>
        <w:t>MÁQUINA</w:t>
      </w:r>
      <w:r>
        <w:rPr>
          <w:b/>
          <w:spacing w:val="-5"/>
          <w:sz w:val="24"/>
        </w:rPr>
        <w:t xml:space="preserve"> </w:t>
      </w:r>
      <w:r>
        <w:rPr>
          <w:b/>
          <w:sz w:val="24"/>
        </w:rPr>
        <w:t>DE</w:t>
      </w:r>
      <w:r>
        <w:rPr>
          <w:b/>
          <w:spacing w:val="-2"/>
          <w:sz w:val="24"/>
        </w:rPr>
        <w:t xml:space="preserve"> </w:t>
      </w:r>
      <w:r>
        <w:rPr>
          <w:b/>
          <w:sz w:val="24"/>
        </w:rPr>
        <w:t>HEMODIÁLISE</w:t>
      </w:r>
      <w:r>
        <w:rPr>
          <w:b/>
          <w:spacing w:val="-4"/>
          <w:sz w:val="24"/>
        </w:rPr>
        <w:t xml:space="preserve"> </w:t>
      </w:r>
      <w:r>
        <w:rPr>
          <w:b/>
          <w:sz w:val="24"/>
        </w:rPr>
        <w:t>E</w:t>
      </w:r>
      <w:r>
        <w:rPr>
          <w:b/>
          <w:spacing w:val="-4"/>
          <w:sz w:val="24"/>
        </w:rPr>
        <w:t xml:space="preserve"> </w:t>
      </w:r>
      <w:r>
        <w:rPr>
          <w:b/>
          <w:sz w:val="24"/>
        </w:rPr>
        <w:t>DESINFECÇÃO</w:t>
      </w:r>
      <w:r>
        <w:rPr>
          <w:b/>
          <w:spacing w:val="-4"/>
          <w:sz w:val="24"/>
        </w:rPr>
        <w:t xml:space="preserve"> </w:t>
      </w:r>
      <w:r>
        <w:rPr>
          <w:b/>
          <w:sz w:val="24"/>
        </w:rPr>
        <w:t>DO</w:t>
      </w:r>
      <w:r>
        <w:rPr>
          <w:b/>
          <w:spacing w:val="-4"/>
          <w:sz w:val="24"/>
        </w:rPr>
        <w:t xml:space="preserve"> </w:t>
      </w:r>
      <w:r>
        <w:rPr>
          <w:b/>
          <w:sz w:val="24"/>
        </w:rPr>
        <w:t>TRATAMENTO</w:t>
      </w:r>
      <w:r>
        <w:rPr>
          <w:b/>
          <w:spacing w:val="-4"/>
          <w:sz w:val="24"/>
        </w:rPr>
        <w:t xml:space="preserve"> </w:t>
      </w:r>
      <w:r>
        <w:rPr>
          <w:b/>
          <w:sz w:val="24"/>
        </w:rPr>
        <w:t>DA</w:t>
      </w:r>
      <w:r>
        <w:rPr>
          <w:b/>
          <w:spacing w:val="-5"/>
          <w:sz w:val="24"/>
        </w:rPr>
        <w:t xml:space="preserve"> </w:t>
      </w:r>
      <w:r>
        <w:rPr>
          <w:b/>
          <w:sz w:val="24"/>
        </w:rPr>
        <w:t>ÁGUA</w:t>
      </w:r>
      <w:r>
        <w:rPr>
          <w:b/>
          <w:spacing w:val="-3"/>
          <w:sz w:val="24"/>
        </w:rPr>
        <w:t xml:space="preserve"> </w:t>
      </w:r>
      <w:r>
        <w:rPr>
          <w:b/>
          <w:sz w:val="24"/>
        </w:rPr>
        <w:t xml:space="preserve">PARA </w:t>
      </w:r>
      <w:r>
        <w:rPr>
          <w:b/>
          <w:spacing w:val="-2"/>
          <w:sz w:val="24"/>
        </w:rPr>
        <w:t>HEMODIÁLISE</w:t>
      </w:r>
    </w:p>
    <w:p w14:paraId="2C4320FD" w14:textId="77777777" w:rsidR="00815346" w:rsidRDefault="00000000">
      <w:pPr>
        <w:pStyle w:val="PargrafodaLista"/>
        <w:numPr>
          <w:ilvl w:val="0"/>
          <w:numId w:val="1"/>
        </w:numPr>
        <w:tabs>
          <w:tab w:val="left" w:pos="861"/>
        </w:tabs>
        <w:spacing w:before="120"/>
        <w:ind w:left="861"/>
        <w:rPr>
          <w:b/>
          <w:sz w:val="24"/>
        </w:rPr>
      </w:pPr>
      <w:r>
        <w:rPr>
          <w:b/>
          <w:sz w:val="24"/>
        </w:rPr>
        <w:t>AGULHA</w:t>
      </w:r>
      <w:r>
        <w:rPr>
          <w:b/>
          <w:spacing w:val="-8"/>
          <w:sz w:val="24"/>
        </w:rPr>
        <w:t xml:space="preserve"> </w:t>
      </w:r>
      <w:r>
        <w:rPr>
          <w:b/>
          <w:sz w:val="24"/>
        </w:rPr>
        <w:t>SEMI-AUTOMÁTICA</w:t>
      </w:r>
      <w:r>
        <w:rPr>
          <w:b/>
          <w:spacing w:val="-6"/>
          <w:sz w:val="24"/>
        </w:rPr>
        <w:t xml:space="preserve"> </w:t>
      </w:r>
      <w:r>
        <w:rPr>
          <w:b/>
          <w:sz w:val="24"/>
        </w:rPr>
        <w:t>PARA</w:t>
      </w:r>
      <w:r>
        <w:rPr>
          <w:b/>
          <w:spacing w:val="-4"/>
          <w:sz w:val="24"/>
        </w:rPr>
        <w:t xml:space="preserve"> </w:t>
      </w:r>
      <w:r>
        <w:rPr>
          <w:b/>
          <w:sz w:val="24"/>
        </w:rPr>
        <w:t>BIÓPSIA</w:t>
      </w:r>
      <w:r>
        <w:rPr>
          <w:b/>
          <w:spacing w:val="-5"/>
          <w:sz w:val="24"/>
        </w:rPr>
        <w:t xml:space="preserve"> </w:t>
      </w:r>
      <w:r>
        <w:rPr>
          <w:b/>
          <w:spacing w:val="-2"/>
          <w:sz w:val="24"/>
        </w:rPr>
        <w:t>RENAL</w:t>
      </w:r>
    </w:p>
    <w:p w14:paraId="2655439B" w14:textId="77777777" w:rsidR="00815346" w:rsidRDefault="00000000">
      <w:pPr>
        <w:pStyle w:val="PargrafodaLista"/>
        <w:numPr>
          <w:ilvl w:val="0"/>
          <w:numId w:val="1"/>
        </w:numPr>
        <w:tabs>
          <w:tab w:val="left" w:pos="861"/>
        </w:tabs>
        <w:spacing w:before="120"/>
        <w:ind w:left="861"/>
        <w:rPr>
          <w:b/>
          <w:sz w:val="24"/>
        </w:rPr>
      </w:pPr>
      <w:r>
        <w:rPr>
          <w:b/>
          <w:sz w:val="24"/>
        </w:rPr>
        <w:t>FILTRO</w:t>
      </w:r>
      <w:r>
        <w:rPr>
          <w:b/>
          <w:spacing w:val="-6"/>
          <w:sz w:val="24"/>
        </w:rPr>
        <w:t xml:space="preserve"> </w:t>
      </w:r>
      <w:r>
        <w:rPr>
          <w:b/>
          <w:sz w:val="24"/>
        </w:rPr>
        <w:t>BACTERIOLÓGICO</w:t>
      </w:r>
      <w:r>
        <w:rPr>
          <w:b/>
          <w:spacing w:val="-3"/>
          <w:sz w:val="24"/>
        </w:rPr>
        <w:t xml:space="preserve"> </w:t>
      </w:r>
      <w:r>
        <w:rPr>
          <w:b/>
          <w:sz w:val="24"/>
        </w:rPr>
        <w:t>PARA</w:t>
      </w:r>
      <w:r>
        <w:rPr>
          <w:b/>
          <w:spacing w:val="-5"/>
          <w:sz w:val="24"/>
        </w:rPr>
        <w:t xml:space="preserve"> </w:t>
      </w:r>
      <w:r>
        <w:rPr>
          <w:b/>
          <w:sz w:val="24"/>
        </w:rPr>
        <w:t>MÁQUINA</w:t>
      </w:r>
      <w:r>
        <w:rPr>
          <w:b/>
          <w:spacing w:val="-4"/>
          <w:sz w:val="24"/>
        </w:rPr>
        <w:t xml:space="preserve"> </w:t>
      </w:r>
      <w:r>
        <w:rPr>
          <w:b/>
          <w:sz w:val="24"/>
        </w:rPr>
        <w:t>DE</w:t>
      </w:r>
      <w:r>
        <w:rPr>
          <w:b/>
          <w:spacing w:val="-3"/>
          <w:sz w:val="24"/>
        </w:rPr>
        <w:t xml:space="preserve"> </w:t>
      </w:r>
      <w:r>
        <w:rPr>
          <w:b/>
          <w:spacing w:val="-2"/>
          <w:sz w:val="24"/>
        </w:rPr>
        <w:t>HEMODIÁLISE</w:t>
      </w:r>
    </w:p>
    <w:p w14:paraId="300F65E7" w14:textId="77777777" w:rsidR="00815346" w:rsidRDefault="00000000">
      <w:pPr>
        <w:pStyle w:val="PargrafodaLista"/>
        <w:numPr>
          <w:ilvl w:val="0"/>
          <w:numId w:val="1"/>
        </w:numPr>
        <w:tabs>
          <w:tab w:val="left" w:pos="861"/>
        </w:tabs>
        <w:spacing w:before="120"/>
        <w:ind w:left="861"/>
        <w:rPr>
          <w:b/>
          <w:sz w:val="24"/>
        </w:rPr>
      </w:pPr>
      <w:r>
        <w:rPr>
          <w:b/>
          <w:sz w:val="24"/>
        </w:rPr>
        <w:t>ISOLADOR</w:t>
      </w:r>
      <w:r>
        <w:rPr>
          <w:b/>
          <w:spacing w:val="-4"/>
          <w:sz w:val="24"/>
        </w:rPr>
        <w:t xml:space="preserve"> </w:t>
      </w:r>
      <w:r>
        <w:rPr>
          <w:b/>
          <w:sz w:val="24"/>
        </w:rPr>
        <w:t>DE</w:t>
      </w:r>
      <w:r>
        <w:rPr>
          <w:b/>
          <w:spacing w:val="-3"/>
          <w:sz w:val="24"/>
        </w:rPr>
        <w:t xml:space="preserve"> </w:t>
      </w:r>
      <w:r>
        <w:rPr>
          <w:b/>
          <w:sz w:val="24"/>
        </w:rPr>
        <w:t>PRESSÃO</w:t>
      </w:r>
      <w:r>
        <w:rPr>
          <w:b/>
          <w:spacing w:val="-3"/>
          <w:sz w:val="24"/>
        </w:rPr>
        <w:t xml:space="preserve"> </w:t>
      </w:r>
      <w:r>
        <w:rPr>
          <w:b/>
          <w:sz w:val="24"/>
        </w:rPr>
        <w:t>PARA</w:t>
      </w:r>
      <w:r>
        <w:rPr>
          <w:b/>
          <w:spacing w:val="-4"/>
          <w:sz w:val="24"/>
        </w:rPr>
        <w:t xml:space="preserve"> </w:t>
      </w:r>
      <w:r>
        <w:rPr>
          <w:b/>
          <w:sz w:val="24"/>
        </w:rPr>
        <w:t>SISTEMAS</w:t>
      </w:r>
      <w:r>
        <w:rPr>
          <w:b/>
          <w:spacing w:val="-4"/>
          <w:sz w:val="24"/>
        </w:rPr>
        <w:t xml:space="preserve"> </w:t>
      </w:r>
      <w:r>
        <w:rPr>
          <w:b/>
          <w:sz w:val="24"/>
        </w:rPr>
        <w:t>DE</w:t>
      </w:r>
      <w:r>
        <w:rPr>
          <w:b/>
          <w:spacing w:val="-2"/>
          <w:sz w:val="24"/>
        </w:rPr>
        <w:t xml:space="preserve"> HEMODIÁLISE</w:t>
      </w:r>
    </w:p>
    <w:p w14:paraId="59C52B87" w14:textId="77777777" w:rsidR="00815346" w:rsidRDefault="00000000">
      <w:pPr>
        <w:pStyle w:val="PargrafodaLista"/>
        <w:numPr>
          <w:ilvl w:val="0"/>
          <w:numId w:val="1"/>
        </w:numPr>
        <w:tabs>
          <w:tab w:val="left" w:pos="861"/>
        </w:tabs>
        <w:spacing w:before="120"/>
        <w:ind w:left="861"/>
        <w:rPr>
          <w:b/>
          <w:sz w:val="24"/>
        </w:rPr>
      </w:pPr>
      <w:r>
        <w:rPr>
          <w:b/>
          <w:sz w:val="24"/>
        </w:rPr>
        <w:t>CATETER</w:t>
      </w:r>
      <w:r>
        <w:rPr>
          <w:b/>
          <w:spacing w:val="-7"/>
          <w:sz w:val="24"/>
        </w:rPr>
        <w:t xml:space="preserve"> </w:t>
      </w:r>
      <w:r>
        <w:rPr>
          <w:b/>
          <w:sz w:val="24"/>
        </w:rPr>
        <w:t>CURTA</w:t>
      </w:r>
      <w:r>
        <w:rPr>
          <w:b/>
          <w:spacing w:val="-4"/>
          <w:sz w:val="24"/>
        </w:rPr>
        <w:t xml:space="preserve"> </w:t>
      </w:r>
      <w:r>
        <w:rPr>
          <w:b/>
          <w:sz w:val="24"/>
        </w:rPr>
        <w:t>PERMANÊNCIA</w:t>
      </w:r>
      <w:r>
        <w:rPr>
          <w:b/>
          <w:spacing w:val="-5"/>
          <w:sz w:val="24"/>
        </w:rPr>
        <w:t xml:space="preserve"> </w:t>
      </w:r>
      <w:r>
        <w:rPr>
          <w:b/>
          <w:sz w:val="24"/>
        </w:rPr>
        <w:t>PARA</w:t>
      </w:r>
      <w:r>
        <w:rPr>
          <w:b/>
          <w:spacing w:val="-4"/>
          <w:sz w:val="24"/>
        </w:rPr>
        <w:t xml:space="preserve"> </w:t>
      </w:r>
      <w:r>
        <w:rPr>
          <w:b/>
          <w:sz w:val="24"/>
        </w:rPr>
        <w:t>HEMODIÁLISE</w:t>
      </w:r>
      <w:r>
        <w:rPr>
          <w:b/>
          <w:spacing w:val="-4"/>
          <w:sz w:val="24"/>
        </w:rPr>
        <w:t xml:space="preserve"> </w:t>
      </w:r>
      <w:r>
        <w:rPr>
          <w:b/>
          <w:sz w:val="24"/>
        </w:rPr>
        <w:t>MODELO</w:t>
      </w:r>
      <w:r>
        <w:rPr>
          <w:b/>
          <w:spacing w:val="-3"/>
          <w:sz w:val="24"/>
        </w:rPr>
        <w:t xml:space="preserve"> </w:t>
      </w:r>
      <w:r>
        <w:rPr>
          <w:b/>
          <w:spacing w:val="-2"/>
          <w:sz w:val="24"/>
        </w:rPr>
        <w:t>PEDIÁTRICO</w:t>
      </w:r>
    </w:p>
    <w:p w14:paraId="7C23C75C" w14:textId="77777777" w:rsidR="00815346" w:rsidRDefault="00815346">
      <w:pPr>
        <w:pStyle w:val="PargrafodaLista"/>
        <w:rPr>
          <w:b/>
          <w:sz w:val="24"/>
        </w:rPr>
        <w:sectPr w:rsidR="00815346">
          <w:pgSz w:w="16840" w:h="11910" w:orient="landscape"/>
          <w:pgMar w:top="480" w:right="141" w:bottom="1420" w:left="566" w:header="0" w:footer="1210" w:gutter="0"/>
          <w:cols w:space="720"/>
        </w:sectPr>
      </w:pPr>
    </w:p>
    <w:p w14:paraId="03A41527" w14:textId="77777777" w:rsidR="00815346" w:rsidRDefault="00000000">
      <w:pPr>
        <w:pStyle w:val="PargrafodaLista"/>
        <w:numPr>
          <w:ilvl w:val="1"/>
          <w:numId w:val="1"/>
        </w:numPr>
        <w:tabs>
          <w:tab w:val="left" w:pos="6709"/>
        </w:tabs>
        <w:spacing w:before="74"/>
        <w:jc w:val="left"/>
        <w:rPr>
          <w:b/>
          <w:sz w:val="24"/>
        </w:rPr>
      </w:pPr>
      <w:r>
        <w:rPr>
          <w:b/>
          <w:sz w:val="24"/>
        </w:rPr>
        <w:lastRenderedPageBreak/>
        <w:t>ITENS</w:t>
      </w:r>
      <w:r>
        <w:rPr>
          <w:b/>
          <w:spacing w:val="-3"/>
          <w:sz w:val="24"/>
        </w:rPr>
        <w:t xml:space="preserve"> </w:t>
      </w:r>
      <w:r>
        <w:rPr>
          <w:b/>
          <w:sz w:val="24"/>
        </w:rPr>
        <w:t>AVULSOS</w:t>
      </w:r>
      <w:r>
        <w:rPr>
          <w:b/>
          <w:spacing w:val="-4"/>
          <w:sz w:val="24"/>
        </w:rPr>
        <w:t xml:space="preserve"> </w:t>
      </w:r>
      <w:r>
        <w:rPr>
          <w:b/>
          <w:sz w:val="24"/>
        </w:rPr>
        <w:t>E</w:t>
      </w:r>
      <w:r>
        <w:rPr>
          <w:b/>
          <w:spacing w:val="-1"/>
          <w:sz w:val="24"/>
        </w:rPr>
        <w:t xml:space="preserve"> </w:t>
      </w:r>
      <w:r>
        <w:rPr>
          <w:b/>
          <w:spacing w:val="-2"/>
          <w:sz w:val="24"/>
        </w:rPr>
        <w:t>INDEPENDENTE</w:t>
      </w:r>
    </w:p>
    <w:p w14:paraId="48CC2F0B" w14:textId="77777777" w:rsidR="00815346" w:rsidRDefault="00815346">
      <w:pPr>
        <w:pStyle w:val="Corpodetexto"/>
        <w:spacing w:before="167"/>
        <w:rPr>
          <w:rFonts w:ascii="Times New Roman"/>
          <w:b/>
          <w:i w:val="0"/>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815346" w14:paraId="62595B4E" w14:textId="77777777">
        <w:trPr>
          <w:trHeight w:val="1072"/>
        </w:trPr>
        <w:tc>
          <w:tcPr>
            <w:tcW w:w="1131" w:type="dxa"/>
          </w:tcPr>
          <w:p w14:paraId="5C358379" w14:textId="77777777" w:rsidR="00815346" w:rsidRDefault="00815346">
            <w:pPr>
              <w:pStyle w:val="TableParagraph"/>
              <w:spacing w:before="14"/>
              <w:rPr>
                <w:rFonts w:ascii="Times New Roman"/>
                <w:b/>
              </w:rPr>
            </w:pPr>
          </w:p>
          <w:p w14:paraId="0C01A7EE" w14:textId="77777777" w:rsidR="00815346" w:rsidRDefault="00000000">
            <w:pPr>
              <w:pStyle w:val="TableParagraph"/>
              <w:spacing w:before="1"/>
              <w:ind w:left="366" w:right="211" w:hanging="144"/>
              <w:rPr>
                <w:b/>
              </w:rPr>
            </w:pPr>
            <w:r>
              <w:rPr>
                <w:b/>
                <w:spacing w:val="-2"/>
              </w:rPr>
              <w:t xml:space="preserve">AGHUX </w:t>
            </w:r>
            <w:r>
              <w:rPr>
                <w:b/>
                <w:spacing w:val="-4"/>
              </w:rPr>
              <w:t>(CH)</w:t>
            </w:r>
          </w:p>
        </w:tc>
        <w:tc>
          <w:tcPr>
            <w:tcW w:w="1133" w:type="dxa"/>
          </w:tcPr>
          <w:p w14:paraId="36940950" w14:textId="77777777" w:rsidR="00815346" w:rsidRDefault="00815346">
            <w:pPr>
              <w:pStyle w:val="TableParagraph"/>
              <w:spacing w:before="14"/>
              <w:rPr>
                <w:rFonts w:ascii="Times New Roman"/>
                <w:b/>
              </w:rPr>
            </w:pPr>
          </w:p>
          <w:p w14:paraId="68361036" w14:textId="77777777" w:rsidR="00815346" w:rsidRDefault="00000000">
            <w:pPr>
              <w:pStyle w:val="TableParagraph"/>
              <w:spacing w:before="1"/>
              <w:ind w:left="213" w:right="197" w:firstLine="120"/>
              <w:rPr>
                <w:b/>
              </w:rPr>
            </w:pPr>
            <w:r>
              <w:rPr>
                <w:b/>
                <w:spacing w:val="-4"/>
              </w:rPr>
              <w:t xml:space="preserve">CÓD. </w:t>
            </w:r>
            <w:r>
              <w:rPr>
                <w:b/>
                <w:spacing w:val="-2"/>
              </w:rPr>
              <w:t>EBSERH</w:t>
            </w:r>
          </w:p>
        </w:tc>
        <w:tc>
          <w:tcPr>
            <w:tcW w:w="1419" w:type="dxa"/>
            <w:tcBorders>
              <w:bottom w:val="single" w:sz="8" w:space="0" w:color="000000"/>
            </w:tcBorders>
          </w:tcPr>
          <w:p w14:paraId="7D18D2C3" w14:textId="77777777" w:rsidR="00815346" w:rsidRDefault="00815346">
            <w:pPr>
              <w:pStyle w:val="TableParagraph"/>
              <w:spacing w:before="149"/>
              <w:rPr>
                <w:rFonts w:ascii="Times New Roman"/>
                <w:b/>
              </w:rPr>
            </w:pPr>
          </w:p>
          <w:p w14:paraId="3C5A794D" w14:textId="77777777" w:rsidR="00815346" w:rsidRDefault="00000000">
            <w:pPr>
              <w:pStyle w:val="TableParagraph"/>
              <w:ind w:left="9" w:right="1"/>
              <w:jc w:val="center"/>
              <w:rPr>
                <w:b/>
              </w:rPr>
            </w:pPr>
            <w:r>
              <w:rPr>
                <w:b/>
                <w:spacing w:val="-2"/>
              </w:rPr>
              <w:t>CATMAT</w:t>
            </w:r>
          </w:p>
        </w:tc>
        <w:tc>
          <w:tcPr>
            <w:tcW w:w="1278" w:type="dxa"/>
          </w:tcPr>
          <w:p w14:paraId="75EC5F8D" w14:textId="77777777" w:rsidR="00815346" w:rsidRDefault="00000000">
            <w:pPr>
              <w:pStyle w:val="TableParagraph"/>
              <w:spacing w:before="133"/>
              <w:ind w:left="163" w:right="155"/>
              <w:jc w:val="center"/>
              <w:rPr>
                <w:b/>
              </w:rPr>
            </w:pPr>
            <w:r>
              <w:rPr>
                <w:b/>
                <w:spacing w:val="-2"/>
              </w:rPr>
              <w:t xml:space="preserve">UNIDADE </w:t>
            </w:r>
            <w:r>
              <w:rPr>
                <w:b/>
                <w:spacing w:val="-6"/>
              </w:rPr>
              <w:t xml:space="preserve">DE </w:t>
            </w:r>
            <w:r>
              <w:rPr>
                <w:b/>
                <w:spacing w:val="-2"/>
              </w:rPr>
              <w:t>MEDIDA</w:t>
            </w:r>
          </w:p>
        </w:tc>
        <w:tc>
          <w:tcPr>
            <w:tcW w:w="5811" w:type="dxa"/>
          </w:tcPr>
          <w:p w14:paraId="081AA999" w14:textId="77777777" w:rsidR="00815346" w:rsidRDefault="00815346">
            <w:pPr>
              <w:pStyle w:val="TableParagraph"/>
              <w:spacing w:before="149"/>
              <w:rPr>
                <w:rFonts w:ascii="Times New Roman"/>
                <w:b/>
              </w:rPr>
            </w:pPr>
          </w:p>
          <w:p w14:paraId="01E9125A" w14:textId="77777777" w:rsidR="00815346" w:rsidRDefault="00000000">
            <w:pPr>
              <w:pStyle w:val="TableParagraph"/>
              <w:ind w:left="5"/>
              <w:jc w:val="center"/>
              <w:rPr>
                <w:b/>
              </w:rPr>
            </w:pPr>
            <w:r>
              <w:rPr>
                <w:b/>
                <w:spacing w:val="-2"/>
              </w:rPr>
              <w:t>DESCRIÇÃO</w:t>
            </w:r>
          </w:p>
        </w:tc>
        <w:tc>
          <w:tcPr>
            <w:tcW w:w="1702" w:type="dxa"/>
          </w:tcPr>
          <w:p w14:paraId="6571A9E9" w14:textId="77777777" w:rsidR="00815346" w:rsidRDefault="00815346">
            <w:pPr>
              <w:pStyle w:val="TableParagraph"/>
              <w:spacing w:before="14"/>
              <w:rPr>
                <w:rFonts w:ascii="Times New Roman"/>
                <w:b/>
              </w:rPr>
            </w:pPr>
          </w:p>
          <w:p w14:paraId="549037B9" w14:textId="77777777" w:rsidR="00815346" w:rsidRDefault="00000000">
            <w:pPr>
              <w:pStyle w:val="TableParagraph"/>
              <w:spacing w:before="1"/>
              <w:ind w:left="547" w:hanging="396"/>
              <w:rPr>
                <w:b/>
              </w:rPr>
            </w:pPr>
            <w:r>
              <w:rPr>
                <w:b/>
                <w:spacing w:val="-2"/>
              </w:rPr>
              <w:t>PADRONIZADO HUCFF</w:t>
            </w:r>
          </w:p>
        </w:tc>
        <w:tc>
          <w:tcPr>
            <w:tcW w:w="1699" w:type="dxa"/>
          </w:tcPr>
          <w:p w14:paraId="3BB68A26" w14:textId="77777777" w:rsidR="00815346" w:rsidRDefault="00815346">
            <w:pPr>
              <w:pStyle w:val="TableParagraph"/>
              <w:spacing w:before="14"/>
              <w:rPr>
                <w:rFonts w:ascii="Times New Roman"/>
                <w:b/>
              </w:rPr>
            </w:pPr>
          </w:p>
          <w:p w14:paraId="64DEBAC1" w14:textId="77777777" w:rsidR="00815346" w:rsidRDefault="00000000">
            <w:pPr>
              <w:pStyle w:val="TableParagraph"/>
              <w:spacing w:before="1"/>
              <w:ind w:left="535" w:hanging="384"/>
              <w:rPr>
                <w:b/>
              </w:rPr>
            </w:pPr>
            <w:r>
              <w:rPr>
                <w:b/>
                <w:spacing w:val="-2"/>
              </w:rPr>
              <w:t>PADRONIZADO IPPMG</w:t>
            </w:r>
          </w:p>
        </w:tc>
        <w:tc>
          <w:tcPr>
            <w:tcW w:w="1702" w:type="dxa"/>
          </w:tcPr>
          <w:p w14:paraId="4FAF6DFB" w14:textId="77777777" w:rsidR="00815346" w:rsidRDefault="00815346">
            <w:pPr>
              <w:pStyle w:val="TableParagraph"/>
              <w:spacing w:before="14"/>
              <w:rPr>
                <w:rFonts w:ascii="Times New Roman"/>
                <w:b/>
              </w:rPr>
            </w:pPr>
          </w:p>
          <w:p w14:paraId="181B174B" w14:textId="77777777" w:rsidR="00815346" w:rsidRDefault="00000000">
            <w:pPr>
              <w:pStyle w:val="TableParagraph"/>
              <w:spacing w:before="1"/>
              <w:ind w:left="701" w:hanging="548"/>
              <w:rPr>
                <w:b/>
              </w:rPr>
            </w:pPr>
            <w:r>
              <w:rPr>
                <w:b/>
                <w:spacing w:val="-2"/>
              </w:rPr>
              <w:t xml:space="preserve">PADRONIZADO </w:t>
            </w:r>
            <w:r>
              <w:rPr>
                <w:b/>
                <w:spacing w:val="-6"/>
              </w:rPr>
              <w:t>ME</w:t>
            </w:r>
          </w:p>
        </w:tc>
      </w:tr>
      <w:tr w:rsidR="00815346" w14:paraId="6F080CAC" w14:textId="77777777">
        <w:trPr>
          <w:trHeight w:val="3789"/>
        </w:trPr>
        <w:tc>
          <w:tcPr>
            <w:tcW w:w="1131" w:type="dxa"/>
          </w:tcPr>
          <w:p w14:paraId="1910AEFB" w14:textId="77777777" w:rsidR="00815346" w:rsidRDefault="00815346">
            <w:pPr>
              <w:pStyle w:val="TableParagraph"/>
              <w:rPr>
                <w:rFonts w:ascii="Times New Roman"/>
              </w:rPr>
            </w:pPr>
          </w:p>
        </w:tc>
        <w:tc>
          <w:tcPr>
            <w:tcW w:w="1133" w:type="dxa"/>
            <w:tcBorders>
              <w:right w:val="single" w:sz="8" w:space="0" w:color="000000"/>
            </w:tcBorders>
          </w:tcPr>
          <w:p w14:paraId="30159F63" w14:textId="77777777" w:rsidR="00815346" w:rsidRDefault="00815346">
            <w:pPr>
              <w:pStyle w:val="TableParagraph"/>
              <w:rPr>
                <w:rFonts w:ascii="Times New Roman"/>
                <w:b/>
              </w:rPr>
            </w:pPr>
          </w:p>
          <w:p w14:paraId="48906863" w14:textId="77777777" w:rsidR="00815346" w:rsidRDefault="00815346">
            <w:pPr>
              <w:pStyle w:val="TableParagraph"/>
              <w:rPr>
                <w:rFonts w:ascii="Times New Roman"/>
                <w:b/>
              </w:rPr>
            </w:pPr>
          </w:p>
          <w:p w14:paraId="67018C7B" w14:textId="77777777" w:rsidR="00815346" w:rsidRDefault="00815346">
            <w:pPr>
              <w:pStyle w:val="TableParagraph"/>
              <w:rPr>
                <w:rFonts w:ascii="Times New Roman"/>
                <w:b/>
              </w:rPr>
            </w:pPr>
          </w:p>
          <w:p w14:paraId="417747D0" w14:textId="77777777" w:rsidR="00815346" w:rsidRDefault="00815346">
            <w:pPr>
              <w:pStyle w:val="TableParagraph"/>
              <w:rPr>
                <w:rFonts w:ascii="Times New Roman"/>
                <w:b/>
              </w:rPr>
            </w:pPr>
          </w:p>
          <w:p w14:paraId="180ADD71" w14:textId="77777777" w:rsidR="00815346" w:rsidRDefault="00815346">
            <w:pPr>
              <w:pStyle w:val="TableParagraph"/>
              <w:rPr>
                <w:rFonts w:ascii="Times New Roman"/>
                <w:b/>
              </w:rPr>
            </w:pPr>
          </w:p>
          <w:p w14:paraId="73DDFA96" w14:textId="77777777" w:rsidR="00815346" w:rsidRDefault="00815346">
            <w:pPr>
              <w:pStyle w:val="TableParagraph"/>
              <w:spacing w:before="243"/>
              <w:rPr>
                <w:rFonts w:ascii="Times New Roman"/>
                <w:b/>
              </w:rPr>
            </w:pPr>
          </w:p>
          <w:p w14:paraId="25E331B9" w14:textId="77777777" w:rsidR="00815346" w:rsidRDefault="00000000">
            <w:pPr>
              <w:pStyle w:val="TableParagraph"/>
              <w:ind w:left="13"/>
              <w:jc w:val="center"/>
            </w:pPr>
            <w:r>
              <w:rPr>
                <w:spacing w:val="-2"/>
              </w:rPr>
              <w:t>EBS06246</w:t>
            </w:r>
          </w:p>
        </w:tc>
        <w:tc>
          <w:tcPr>
            <w:tcW w:w="1419" w:type="dxa"/>
            <w:tcBorders>
              <w:top w:val="single" w:sz="8" w:space="0" w:color="000000"/>
              <w:left w:val="single" w:sz="8" w:space="0" w:color="000000"/>
              <w:bottom w:val="single" w:sz="8" w:space="0" w:color="000000"/>
              <w:right w:val="single" w:sz="8" w:space="0" w:color="000000"/>
            </w:tcBorders>
          </w:tcPr>
          <w:p w14:paraId="17F748F9" w14:textId="77777777" w:rsidR="00815346" w:rsidRDefault="00815346">
            <w:pPr>
              <w:pStyle w:val="TableParagraph"/>
              <w:rPr>
                <w:rFonts w:ascii="Times New Roman"/>
                <w:b/>
              </w:rPr>
            </w:pPr>
          </w:p>
          <w:p w14:paraId="04B725DE" w14:textId="77777777" w:rsidR="00815346" w:rsidRDefault="00815346">
            <w:pPr>
              <w:pStyle w:val="TableParagraph"/>
              <w:rPr>
                <w:rFonts w:ascii="Times New Roman"/>
                <w:b/>
              </w:rPr>
            </w:pPr>
          </w:p>
          <w:p w14:paraId="01346BFA" w14:textId="77777777" w:rsidR="00815346" w:rsidRDefault="00815346">
            <w:pPr>
              <w:pStyle w:val="TableParagraph"/>
              <w:rPr>
                <w:rFonts w:ascii="Times New Roman"/>
                <w:b/>
              </w:rPr>
            </w:pPr>
          </w:p>
          <w:p w14:paraId="531EFD62" w14:textId="77777777" w:rsidR="00815346" w:rsidRDefault="00815346">
            <w:pPr>
              <w:pStyle w:val="TableParagraph"/>
              <w:rPr>
                <w:rFonts w:ascii="Times New Roman"/>
                <w:b/>
              </w:rPr>
            </w:pPr>
          </w:p>
          <w:p w14:paraId="66EB6ED8" w14:textId="77777777" w:rsidR="00815346" w:rsidRDefault="00815346">
            <w:pPr>
              <w:pStyle w:val="TableParagraph"/>
              <w:rPr>
                <w:rFonts w:ascii="Times New Roman"/>
                <w:b/>
              </w:rPr>
            </w:pPr>
          </w:p>
          <w:p w14:paraId="71083C64" w14:textId="77777777" w:rsidR="00815346" w:rsidRDefault="00815346">
            <w:pPr>
              <w:pStyle w:val="TableParagraph"/>
              <w:spacing w:before="243"/>
              <w:rPr>
                <w:rFonts w:ascii="Times New Roman"/>
                <w:b/>
              </w:rPr>
            </w:pPr>
          </w:p>
          <w:p w14:paraId="6401C60E" w14:textId="77777777" w:rsidR="00815346" w:rsidRDefault="00000000">
            <w:pPr>
              <w:pStyle w:val="TableParagraph"/>
              <w:ind w:left="9"/>
              <w:jc w:val="center"/>
            </w:pPr>
            <w:r>
              <w:rPr>
                <w:spacing w:val="-2"/>
              </w:rPr>
              <w:t>411865</w:t>
            </w:r>
          </w:p>
        </w:tc>
        <w:tc>
          <w:tcPr>
            <w:tcW w:w="1278" w:type="dxa"/>
            <w:tcBorders>
              <w:left w:val="single" w:sz="8" w:space="0" w:color="000000"/>
            </w:tcBorders>
          </w:tcPr>
          <w:p w14:paraId="3317FF7F" w14:textId="77777777" w:rsidR="00815346" w:rsidRDefault="00815346">
            <w:pPr>
              <w:pStyle w:val="TableParagraph"/>
              <w:rPr>
                <w:rFonts w:ascii="Times New Roman"/>
                <w:b/>
              </w:rPr>
            </w:pPr>
          </w:p>
          <w:p w14:paraId="3AB18101" w14:textId="77777777" w:rsidR="00815346" w:rsidRDefault="00815346">
            <w:pPr>
              <w:pStyle w:val="TableParagraph"/>
              <w:rPr>
                <w:rFonts w:ascii="Times New Roman"/>
                <w:b/>
              </w:rPr>
            </w:pPr>
          </w:p>
          <w:p w14:paraId="46AEE359" w14:textId="77777777" w:rsidR="00815346" w:rsidRDefault="00815346">
            <w:pPr>
              <w:pStyle w:val="TableParagraph"/>
              <w:rPr>
                <w:rFonts w:ascii="Times New Roman"/>
                <w:b/>
              </w:rPr>
            </w:pPr>
          </w:p>
          <w:p w14:paraId="3E549AF5" w14:textId="77777777" w:rsidR="00815346" w:rsidRDefault="00815346">
            <w:pPr>
              <w:pStyle w:val="TableParagraph"/>
              <w:rPr>
                <w:rFonts w:ascii="Times New Roman"/>
                <w:b/>
              </w:rPr>
            </w:pPr>
          </w:p>
          <w:p w14:paraId="4EC989BC" w14:textId="77777777" w:rsidR="00815346" w:rsidRDefault="00815346">
            <w:pPr>
              <w:pStyle w:val="TableParagraph"/>
              <w:rPr>
                <w:rFonts w:ascii="Times New Roman"/>
                <w:b/>
              </w:rPr>
            </w:pPr>
          </w:p>
          <w:p w14:paraId="24B5DE3F" w14:textId="77777777" w:rsidR="00815346" w:rsidRDefault="00815346">
            <w:pPr>
              <w:pStyle w:val="TableParagraph"/>
              <w:spacing w:before="243"/>
              <w:rPr>
                <w:rFonts w:ascii="Times New Roman"/>
                <w:b/>
              </w:rPr>
            </w:pPr>
          </w:p>
          <w:p w14:paraId="701BCE68" w14:textId="77777777" w:rsidR="00815346" w:rsidRDefault="00000000">
            <w:pPr>
              <w:pStyle w:val="TableParagraph"/>
              <w:ind w:right="1"/>
              <w:jc w:val="center"/>
            </w:pPr>
            <w:r>
              <w:rPr>
                <w:spacing w:val="-2"/>
              </w:rPr>
              <w:t>unidade</w:t>
            </w:r>
          </w:p>
        </w:tc>
        <w:tc>
          <w:tcPr>
            <w:tcW w:w="5811" w:type="dxa"/>
          </w:tcPr>
          <w:p w14:paraId="75CA5C78" w14:textId="77777777" w:rsidR="00815346" w:rsidRDefault="00000000">
            <w:pPr>
              <w:pStyle w:val="TableParagraph"/>
              <w:spacing w:before="1"/>
              <w:ind w:left="106"/>
              <w:jc w:val="both"/>
              <w:rPr>
                <w:b/>
              </w:rPr>
            </w:pPr>
            <w:r>
              <w:rPr>
                <w:b/>
              </w:rPr>
              <w:t>Linha</w:t>
            </w:r>
            <w:r>
              <w:rPr>
                <w:b/>
                <w:spacing w:val="-5"/>
              </w:rPr>
              <w:t xml:space="preserve"> </w:t>
            </w:r>
            <w:r>
              <w:rPr>
                <w:b/>
                <w:spacing w:val="-2"/>
              </w:rPr>
              <w:t>sangue</w:t>
            </w:r>
          </w:p>
          <w:p w14:paraId="6F4A6EFD" w14:textId="77777777" w:rsidR="00815346" w:rsidRDefault="00000000">
            <w:pPr>
              <w:pStyle w:val="TableParagraph"/>
              <w:spacing w:line="242" w:lineRule="auto"/>
              <w:ind w:left="106" w:right="93"/>
              <w:jc w:val="both"/>
            </w:pPr>
            <w:r>
              <w:t>Conjunto completo para terapia renal substitutiva contínua (CRRT), com filtro de área de tamanhos variados, uso adulto, para realização de procedimentos lentos e/ou contínuos (CRRT),</w:t>
            </w:r>
            <w:r>
              <w:rPr>
                <w:spacing w:val="-6"/>
              </w:rPr>
              <w:t xml:space="preserve"> </w:t>
            </w:r>
            <w:r>
              <w:t>contendo,</w:t>
            </w:r>
            <w:r>
              <w:rPr>
                <w:spacing w:val="-6"/>
              </w:rPr>
              <w:t xml:space="preserve"> </w:t>
            </w:r>
            <w:r>
              <w:t>no</w:t>
            </w:r>
            <w:r>
              <w:rPr>
                <w:spacing w:val="-7"/>
              </w:rPr>
              <w:t xml:space="preserve"> </w:t>
            </w:r>
            <w:r>
              <w:t>mínimo,</w:t>
            </w:r>
            <w:r>
              <w:rPr>
                <w:spacing w:val="-6"/>
              </w:rPr>
              <w:t xml:space="preserve"> </w:t>
            </w:r>
            <w:r>
              <w:t>bolsa</w:t>
            </w:r>
            <w:r>
              <w:rPr>
                <w:spacing w:val="-7"/>
              </w:rPr>
              <w:t xml:space="preserve"> </w:t>
            </w:r>
            <w:r>
              <w:t>coletora</w:t>
            </w:r>
            <w:r>
              <w:rPr>
                <w:spacing w:val="-7"/>
              </w:rPr>
              <w:t xml:space="preserve"> </w:t>
            </w:r>
            <w:r>
              <w:t>de</w:t>
            </w:r>
            <w:r>
              <w:rPr>
                <w:spacing w:val="-6"/>
              </w:rPr>
              <w:t xml:space="preserve"> </w:t>
            </w:r>
            <w:r>
              <w:t>efluentes</w:t>
            </w:r>
            <w:r>
              <w:rPr>
                <w:spacing w:val="-6"/>
              </w:rPr>
              <w:t xml:space="preserve"> </w:t>
            </w:r>
            <w:r>
              <w:t>para drenagem, linha para infusão de citrato, linha para infusão de cálcio,</w:t>
            </w:r>
            <w:r>
              <w:rPr>
                <w:spacing w:val="-13"/>
              </w:rPr>
              <w:t xml:space="preserve"> </w:t>
            </w:r>
            <w:r>
              <w:t>linha</w:t>
            </w:r>
            <w:r>
              <w:rPr>
                <w:spacing w:val="-12"/>
              </w:rPr>
              <w:t xml:space="preserve"> </w:t>
            </w:r>
            <w:r>
              <w:t>de</w:t>
            </w:r>
            <w:r>
              <w:rPr>
                <w:spacing w:val="-13"/>
              </w:rPr>
              <w:t xml:space="preserve"> </w:t>
            </w:r>
            <w:r>
              <w:t>filtrado</w:t>
            </w:r>
            <w:r>
              <w:rPr>
                <w:spacing w:val="-12"/>
              </w:rPr>
              <w:t xml:space="preserve"> </w:t>
            </w:r>
            <w:r>
              <w:t>e/ou</w:t>
            </w:r>
            <w:r>
              <w:rPr>
                <w:spacing w:val="-13"/>
              </w:rPr>
              <w:t xml:space="preserve"> </w:t>
            </w:r>
            <w:r>
              <w:t>substituição,</w:t>
            </w:r>
            <w:r>
              <w:rPr>
                <w:spacing w:val="-12"/>
              </w:rPr>
              <w:t xml:space="preserve"> </w:t>
            </w:r>
            <w:r>
              <w:t>sistema</w:t>
            </w:r>
            <w:r>
              <w:rPr>
                <w:spacing w:val="-13"/>
              </w:rPr>
              <w:t xml:space="preserve"> </w:t>
            </w:r>
            <w:r>
              <w:t>aquecimento de fluidos e/ou de sangue, esterilidade estéril, com aquisição mediante disponibilizaçăo,</w:t>
            </w:r>
            <w:r>
              <w:rPr>
                <w:spacing w:val="-3"/>
              </w:rPr>
              <w:t xml:space="preserve"> </w:t>
            </w:r>
            <w:r>
              <w:t>instalação</w:t>
            </w:r>
            <w:r>
              <w:rPr>
                <w:spacing w:val="-2"/>
              </w:rPr>
              <w:t xml:space="preserve"> </w:t>
            </w:r>
            <w:r>
              <w:t>e</w:t>
            </w:r>
            <w:r>
              <w:rPr>
                <w:spacing w:val="-2"/>
              </w:rPr>
              <w:t xml:space="preserve"> </w:t>
            </w:r>
            <w:r>
              <w:t>treinamentos</w:t>
            </w:r>
            <w:r>
              <w:rPr>
                <w:spacing w:val="-5"/>
              </w:rPr>
              <w:t xml:space="preserve"> </w:t>
            </w:r>
            <w:r>
              <w:t>para</w:t>
            </w:r>
            <w:r>
              <w:rPr>
                <w:spacing w:val="-1"/>
              </w:rPr>
              <w:t xml:space="preserve"> </w:t>
            </w:r>
            <w:r>
              <w:t xml:space="preserve">uso </w:t>
            </w:r>
            <w:r>
              <w:rPr>
                <w:spacing w:val="-2"/>
              </w:rPr>
              <w:t>de equipamento para</w:t>
            </w:r>
            <w:r>
              <w:rPr>
                <w:spacing w:val="-6"/>
              </w:rPr>
              <w:t xml:space="preserve"> </w:t>
            </w:r>
            <w:r>
              <w:rPr>
                <w:spacing w:val="-2"/>
              </w:rPr>
              <w:t>realização</w:t>
            </w:r>
            <w:r>
              <w:rPr>
                <w:spacing w:val="-4"/>
              </w:rPr>
              <w:t xml:space="preserve"> </w:t>
            </w:r>
            <w:r>
              <w:rPr>
                <w:spacing w:val="-2"/>
              </w:rPr>
              <w:t>dos</w:t>
            </w:r>
            <w:r>
              <w:rPr>
                <w:spacing w:val="-5"/>
              </w:rPr>
              <w:t xml:space="preserve"> </w:t>
            </w:r>
            <w:r>
              <w:rPr>
                <w:spacing w:val="-2"/>
              </w:rPr>
              <w:t>procedimentos (CRRT),</w:t>
            </w:r>
            <w:r>
              <w:rPr>
                <w:spacing w:val="-5"/>
              </w:rPr>
              <w:t xml:space="preserve"> </w:t>
            </w:r>
            <w:r>
              <w:rPr>
                <w:spacing w:val="-2"/>
              </w:rPr>
              <w:t xml:space="preserve">em </w:t>
            </w:r>
            <w:r>
              <w:t>regime de comodato, de acordo com as especificações e condições de fornecimento no termo de referência deste processo e seus anexos.</w:t>
            </w:r>
          </w:p>
        </w:tc>
        <w:tc>
          <w:tcPr>
            <w:tcW w:w="1702" w:type="dxa"/>
          </w:tcPr>
          <w:p w14:paraId="1590C272" w14:textId="77777777" w:rsidR="00815346" w:rsidRDefault="00815346">
            <w:pPr>
              <w:pStyle w:val="TableParagraph"/>
              <w:rPr>
                <w:rFonts w:ascii="Times New Roman"/>
                <w:b/>
                <w:sz w:val="32"/>
              </w:rPr>
            </w:pPr>
          </w:p>
          <w:p w14:paraId="6D803D7E" w14:textId="77777777" w:rsidR="00815346" w:rsidRDefault="00815346">
            <w:pPr>
              <w:pStyle w:val="TableParagraph"/>
              <w:rPr>
                <w:rFonts w:ascii="Times New Roman"/>
                <w:b/>
                <w:sz w:val="32"/>
              </w:rPr>
            </w:pPr>
          </w:p>
          <w:p w14:paraId="6BC3FFCF" w14:textId="77777777" w:rsidR="00815346" w:rsidRDefault="00815346">
            <w:pPr>
              <w:pStyle w:val="TableParagraph"/>
              <w:rPr>
                <w:rFonts w:ascii="Times New Roman"/>
                <w:b/>
                <w:sz w:val="32"/>
              </w:rPr>
            </w:pPr>
          </w:p>
          <w:p w14:paraId="59399DE9" w14:textId="77777777" w:rsidR="00815346" w:rsidRDefault="00815346">
            <w:pPr>
              <w:pStyle w:val="TableParagraph"/>
              <w:spacing w:before="105"/>
              <w:rPr>
                <w:rFonts w:ascii="Times New Roman"/>
                <w:b/>
                <w:sz w:val="32"/>
              </w:rPr>
            </w:pPr>
          </w:p>
          <w:p w14:paraId="126BDB46" w14:textId="77777777" w:rsidR="00815346" w:rsidRDefault="00000000">
            <w:pPr>
              <w:pStyle w:val="TableParagraph"/>
              <w:ind w:left="11" w:right="67"/>
              <w:jc w:val="center"/>
              <w:rPr>
                <w:b/>
                <w:sz w:val="32"/>
              </w:rPr>
            </w:pPr>
            <w:r>
              <w:rPr>
                <w:b/>
                <w:spacing w:val="-5"/>
                <w:sz w:val="32"/>
              </w:rPr>
              <w:t>SIM</w:t>
            </w:r>
          </w:p>
        </w:tc>
        <w:tc>
          <w:tcPr>
            <w:tcW w:w="1699" w:type="dxa"/>
          </w:tcPr>
          <w:p w14:paraId="4EC7C7EC" w14:textId="77777777" w:rsidR="00815346" w:rsidRDefault="00815346">
            <w:pPr>
              <w:pStyle w:val="TableParagraph"/>
              <w:rPr>
                <w:rFonts w:ascii="Times New Roman"/>
                <w:b/>
                <w:sz w:val="32"/>
              </w:rPr>
            </w:pPr>
          </w:p>
          <w:p w14:paraId="614D8B1D" w14:textId="77777777" w:rsidR="00815346" w:rsidRDefault="00815346">
            <w:pPr>
              <w:pStyle w:val="TableParagraph"/>
              <w:rPr>
                <w:rFonts w:ascii="Times New Roman"/>
                <w:b/>
                <w:sz w:val="32"/>
              </w:rPr>
            </w:pPr>
          </w:p>
          <w:p w14:paraId="76DEC454" w14:textId="77777777" w:rsidR="00815346" w:rsidRDefault="00815346">
            <w:pPr>
              <w:pStyle w:val="TableParagraph"/>
              <w:rPr>
                <w:rFonts w:ascii="Times New Roman"/>
                <w:b/>
                <w:sz w:val="32"/>
              </w:rPr>
            </w:pPr>
          </w:p>
          <w:p w14:paraId="5B1EC0D3" w14:textId="77777777" w:rsidR="00815346" w:rsidRDefault="00815346">
            <w:pPr>
              <w:pStyle w:val="TableParagraph"/>
              <w:spacing w:before="105"/>
              <w:rPr>
                <w:rFonts w:ascii="Times New Roman"/>
                <w:b/>
                <w:sz w:val="32"/>
              </w:rPr>
            </w:pPr>
          </w:p>
          <w:p w14:paraId="45D857A9" w14:textId="77777777" w:rsidR="00815346" w:rsidRDefault="00000000">
            <w:pPr>
              <w:pStyle w:val="TableParagraph"/>
              <w:ind w:left="8" w:right="59"/>
              <w:jc w:val="center"/>
              <w:rPr>
                <w:b/>
                <w:sz w:val="32"/>
              </w:rPr>
            </w:pPr>
            <w:r>
              <w:rPr>
                <w:b/>
                <w:spacing w:val="-5"/>
                <w:sz w:val="32"/>
              </w:rPr>
              <w:t>NÃO</w:t>
            </w:r>
          </w:p>
        </w:tc>
        <w:tc>
          <w:tcPr>
            <w:tcW w:w="1702" w:type="dxa"/>
          </w:tcPr>
          <w:p w14:paraId="17A7D5A6" w14:textId="77777777" w:rsidR="00815346" w:rsidRDefault="00815346">
            <w:pPr>
              <w:pStyle w:val="TableParagraph"/>
              <w:rPr>
                <w:rFonts w:ascii="Times New Roman"/>
                <w:b/>
                <w:sz w:val="32"/>
              </w:rPr>
            </w:pPr>
          </w:p>
          <w:p w14:paraId="1CBC0052" w14:textId="77777777" w:rsidR="00815346" w:rsidRDefault="00815346">
            <w:pPr>
              <w:pStyle w:val="TableParagraph"/>
              <w:rPr>
                <w:rFonts w:ascii="Times New Roman"/>
                <w:b/>
                <w:sz w:val="32"/>
              </w:rPr>
            </w:pPr>
          </w:p>
          <w:p w14:paraId="73651A69" w14:textId="77777777" w:rsidR="00815346" w:rsidRDefault="00815346">
            <w:pPr>
              <w:pStyle w:val="TableParagraph"/>
              <w:rPr>
                <w:rFonts w:ascii="Times New Roman"/>
                <w:b/>
                <w:sz w:val="32"/>
              </w:rPr>
            </w:pPr>
          </w:p>
          <w:p w14:paraId="08B31912" w14:textId="77777777" w:rsidR="00815346" w:rsidRDefault="00815346">
            <w:pPr>
              <w:pStyle w:val="TableParagraph"/>
              <w:spacing w:before="105"/>
              <w:rPr>
                <w:rFonts w:ascii="Times New Roman"/>
                <w:b/>
                <w:sz w:val="32"/>
              </w:rPr>
            </w:pPr>
          </w:p>
          <w:p w14:paraId="59D582CE" w14:textId="77777777" w:rsidR="00815346" w:rsidRDefault="00000000">
            <w:pPr>
              <w:pStyle w:val="TableParagraph"/>
              <w:ind w:left="11" w:right="59"/>
              <w:jc w:val="center"/>
              <w:rPr>
                <w:b/>
                <w:sz w:val="32"/>
              </w:rPr>
            </w:pPr>
            <w:r>
              <w:rPr>
                <w:b/>
                <w:spacing w:val="-5"/>
                <w:sz w:val="32"/>
              </w:rPr>
              <w:t>NÃO</w:t>
            </w:r>
          </w:p>
        </w:tc>
      </w:tr>
      <w:tr w:rsidR="00815346" w14:paraId="22D7645C" w14:textId="77777777">
        <w:trPr>
          <w:trHeight w:val="3494"/>
        </w:trPr>
        <w:tc>
          <w:tcPr>
            <w:tcW w:w="1131" w:type="dxa"/>
          </w:tcPr>
          <w:p w14:paraId="22DB1BA5" w14:textId="77777777" w:rsidR="00815346" w:rsidRDefault="00815346">
            <w:pPr>
              <w:pStyle w:val="TableParagraph"/>
              <w:rPr>
                <w:rFonts w:ascii="Times New Roman"/>
              </w:rPr>
            </w:pPr>
          </w:p>
        </w:tc>
        <w:tc>
          <w:tcPr>
            <w:tcW w:w="1133" w:type="dxa"/>
          </w:tcPr>
          <w:p w14:paraId="4AC057D7" w14:textId="77777777" w:rsidR="00815346" w:rsidRDefault="00815346">
            <w:pPr>
              <w:pStyle w:val="TableParagraph"/>
              <w:rPr>
                <w:rFonts w:ascii="Times New Roman"/>
                <w:b/>
              </w:rPr>
            </w:pPr>
          </w:p>
          <w:p w14:paraId="4FF6B736" w14:textId="77777777" w:rsidR="00815346" w:rsidRDefault="00815346">
            <w:pPr>
              <w:pStyle w:val="TableParagraph"/>
              <w:rPr>
                <w:rFonts w:ascii="Times New Roman"/>
                <w:b/>
              </w:rPr>
            </w:pPr>
          </w:p>
          <w:p w14:paraId="46DF5FDE" w14:textId="77777777" w:rsidR="00815346" w:rsidRDefault="00815346">
            <w:pPr>
              <w:pStyle w:val="TableParagraph"/>
              <w:rPr>
                <w:rFonts w:ascii="Times New Roman"/>
                <w:b/>
              </w:rPr>
            </w:pPr>
          </w:p>
          <w:p w14:paraId="026DABE8" w14:textId="77777777" w:rsidR="00815346" w:rsidRDefault="00815346">
            <w:pPr>
              <w:pStyle w:val="TableParagraph"/>
              <w:rPr>
                <w:rFonts w:ascii="Times New Roman"/>
                <w:b/>
              </w:rPr>
            </w:pPr>
          </w:p>
          <w:p w14:paraId="4468981B" w14:textId="77777777" w:rsidR="00815346" w:rsidRDefault="00815346">
            <w:pPr>
              <w:pStyle w:val="TableParagraph"/>
              <w:rPr>
                <w:rFonts w:ascii="Times New Roman"/>
                <w:b/>
              </w:rPr>
            </w:pPr>
          </w:p>
          <w:p w14:paraId="7BA01FD2" w14:textId="77777777" w:rsidR="00815346" w:rsidRDefault="00815346">
            <w:pPr>
              <w:pStyle w:val="TableParagraph"/>
              <w:spacing w:before="94"/>
              <w:rPr>
                <w:rFonts w:ascii="Times New Roman"/>
                <w:b/>
              </w:rPr>
            </w:pPr>
          </w:p>
          <w:p w14:paraId="48F1AE3B" w14:textId="77777777" w:rsidR="00815346" w:rsidRDefault="00000000">
            <w:pPr>
              <w:pStyle w:val="TableParagraph"/>
              <w:ind w:left="7"/>
              <w:jc w:val="center"/>
              <w:rPr>
                <w:b/>
              </w:rPr>
            </w:pPr>
            <w:r>
              <w:rPr>
                <w:b/>
                <w:color w:val="ED0000"/>
                <w:spacing w:val="-2"/>
              </w:rPr>
              <w:t>EBF03159</w:t>
            </w:r>
          </w:p>
        </w:tc>
        <w:tc>
          <w:tcPr>
            <w:tcW w:w="1419" w:type="dxa"/>
            <w:tcBorders>
              <w:top w:val="single" w:sz="8" w:space="0" w:color="000000"/>
            </w:tcBorders>
          </w:tcPr>
          <w:p w14:paraId="7AB5D97C" w14:textId="77777777" w:rsidR="00815346" w:rsidRDefault="00815346">
            <w:pPr>
              <w:pStyle w:val="TableParagraph"/>
              <w:rPr>
                <w:rFonts w:ascii="Times New Roman"/>
                <w:b/>
              </w:rPr>
            </w:pPr>
          </w:p>
          <w:p w14:paraId="2D6551E6" w14:textId="77777777" w:rsidR="00815346" w:rsidRDefault="00815346">
            <w:pPr>
              <w:pStyle w:val="TableParagraph"/>
              <w:rPr>
                <w:rFonts w:ascii="Times New Roman"/>
                <w:b/>
              </w:rPr>
            </w:pPr>
          </w:p>
          <w:p w14:paraId="2303B51B" w14:textId="77777777" w:rsidR="00815346" w:rsidRDefault="00815346">
            <w:pPr>
              <w:pStyle w:val="TableParagraph"/>
              <w:rPr>
                <w:rFonts w:ascii="Times New Roman"/>
                <w:b/>
              </w:rPr>
            </w:pPr>
          </w:p>
          <w:p w14:paraId="60478A66" w14:textId="77777777" w:rsidR="00815346" w:rsidRDefault="00815346">
            <w:pPr>
              <w:pStyle w:val="TableParagraph"/>
              <w:rPr>
                <w:rFonts w:ascii="Times New Roman"/>
                <w:b/>
              </w:rPr>
            </w:pPr>
          </w:p>
          <w:p w14:paraId="339550BC" w14:textId="77777777" w:rsidR="00815346" w:rsidRDefault="00815346">
            <w:pPr>
              <w:pStyle w:val="TableParagraph"/>
              <w:spacing w:before="213"/>
              <w:rPr>
                <w:rFonts w:ascii="Times New Roman"/>
                <w:b/>
              </w:rPr>
            </w:pPr>
          </w:p>
          <w:p w14:paraId="0247026F" w14:textId="77777777" w:rsidR="00815346" w:rsidRDefault="00000000">
            <w:pPr>
              <w:pStyle w:val="TableParagraph"/>
              <w:ind w:left="9"/>
              <w:jc w:val="center"/>
            </w:pPr>
            <w:r>
              <w:rPr>
                <w:spacing w:val="-2"/>
              </w:rPr>
              <w:t>484669</w:t>
            </w:r>
          </w:p>
        </w:tc>
        <w:tc>
          <w:tcPr>
            <w:tcW w:w="1278" w:type="dxa"/>
          </w:tcPr>
          <w:p w14:paraId="79351065" w14:textId="77777777" w:rsidR="00815346" w:rsidRDefault="00815346">
            <w:pPr>
              <w:pStyle w:val="TableParagraph"/>
              <w:rPr>
                <w:rFonts w:ascii="Times New Roman"/>
                <w:b/>
              </w:rPr>
            </w:pPr>
          </w:p>
          <w:p w14:paraId="03C2FC1E" w14:textId="77777777" w:rsidR="00815346" w:rsidRDefault="00815346">
            <w:pPr>
              <w:pStyle w:val="TableParagraph"/>
              <w:rPr>
                <w:rFonts w:ascii="Times New Roman"/>
                <w:b/>
              </w:rPr>
            </w:pPr>
          </w:p>
          <w:p w14:paraId="6A4EB408" w14:textId="77777777" w:rsidR="00815346" w:rsidRDefault="00815346">
            <w:pPr>
              <w:pStyle w:val="TableParagraph"/>
              <w:rPr>
                <w:rFonts w:ascii="Times New Roman"/>
                <w:b/>
              </w:rPr>
            </w:pPr>
          </w:p>
          <w:p w14:paraId="685D8C64" w14:textId="77777777" w:rsidR="00815346" w:rsidRDefault="00815346">
            <w:pPr>
              <w:pStyle w:val="TableParagraph"/>
              <w:rPr>
                <w:rFonts w:ascii="Times New Roman"/>
                <w:b/>
              </w:rPr>
            </w:pPr>
          </w:p>
          <w:p w14:paraId="67DFD156" w14:textId="77777777" w:rsidR="00815346" w:rsidRDefault="00815346">
            <w:pPr>
              <w:pStyle w:val="TableParagraph"/>
              <w:rPr>
                <w:rFonts w:ascii="Times New Roman"/>
                <w:b/>
              </w:rPr>
            </w:pPr>
          </w:p>
          <w:p w14:paraId="106EB77F" w14:textId="77777777" w:rsidR="00815346" w:rsidRDefault="00815346">
            <w:pPr>
              <w:pStyle w:val="TableParagraph"/>
              <w:spacing w:before="94"/>
              <w:rPr>
                <w:rFonts w:ascii="Times New Roman"/>
                <w:b/>
              </w:rPr>
            </w:pPr>
          </w:p>
          <w:p w14:paraId="02824228" w14:textId="77777777" w:rsidR="00815346" w:rsidRDefault="00000000">
            <w:pPr>
              <w:pStyle w:val="TableParagraph"/>
              <w:ind w:left="162" w:right="159"/>
              <w:jc w:val="center"/>
            </w:pPr>
            <w:r>
              <w:rPr>
                <w:spacing w:val="-2"/>
              </w:rPr>
              <w:t>unidade</w:t>
            </w:r>
          </w:p>
        </w:tc>
        <w:tc>
          <w:tcPr>
            <w:tcW w:w="5811" w:type="dxa"/>
          </w:tcPr>
          <w:p w14:paraId="5A30A2CA" w14:textId="77777777" w:rsidR="00815346" w:rsidRDefault="00000000">
            <w:pPr>
              <w:pStyle w:val="TableParagraph"/>
              <w:spacing w:before="1"/>
              <w:ind w:left="106"/>
              <w:jc w:val="both"/>
              <w:rPr>
                <w:b/>
              </w:rPr>
            </w:pPr>
            <w:r>
              <w:rPr>
                <w:b/>
              </w:rPr>
              <w:t>Solução</w:t>
            </w:r>
            <w:r>
              <w:rPr>
                <w:b/>
                <w:spacing w:val="-4"/>
              </w:rPr>
              <w:t xml:space="preserve"> </w:t>
            </w:r>
            <w:r>
              <w:rPr>
                <w:b/>
              </w:rPr>
              <w:t>para</w:t>
            </w:r>
            <w:r>
              <w:rPr>
                <w:b/>
                <w:spacing w:val="-4"/>
              </w:rPr>
              <w:t xml:space="preserve"> </w:t>
            </w:r>
            <w:r>
              <w:rPr>
                <w:b/>
                <w:spacing w:val="-2"/>
              </w:rPr>
              <w:t>hemodiálise</w:t>
            </w:r>
          </w:p>
          <w:p w14:paraId="16E20A50" w14:textId="77777777" w:rsidR="00815346" w:rsidRDefault="00000000">
            <w:pPr>
              <w:pStyle w:val="TableParagraph"/>
              <w:ind w:left="106" w:right="94"/>
              <w:jc w:val="both"/>
            </w:pPr>
            <w:r>
              <w:t>Bolsa/solução de reposição e/ou dialisato, volume mínimo cerca de 5 litros, para aplicação em terapia renal substitutiva continua</w:t>
            </w:r>
            <w:r>
              <w:rPr>
                <w:spacing w:val="-10"/>
              </w:rPr>
              <w:t xml:space="preserve"> </w:t>
            </w:r>
            <w:r>
              <w:t>(CRRT),</w:t>
            </w:r>
            <w:r>
              <w:rPr>
                <w:spacing w:val="-9"/>
              </w:rPr>
              <w:t xml:space="preserve"> </w:t>
            </w:r>
            <w:r>
              <w:t>aplicável</w:t>
            </w:r>
            <w:r>
              <w:rPr>
                <w:spacing w:val="-9"/>
              </w:rPr>
              <w:t xml:space="preserve"> </w:t>
            </w:r>
            <w:r>
              <w:t>para</w:t>
            </w:r>
            <w:r>
              <w:rPr>
                <w:spacing w:val="-8"/>
              </w:rPr>
              <w:t xml:space="preserve"> </w:t>
            </w:r>
            <w:r>
              <w:t>uso</w:t>
            </w:r>
            <w:r>
              <w:rPr>
                <w:spacing w:val="-8"/>
              </w:rPr>
              <w:t xml:space="preserve"> </w:t>
            </w:r>
            <w:r>
              <w:t>em</w:t>
            </w:r>
            <w:r>
              <w:rPr>
                <w:spacing w:val="-9"/>
              </w:rPr>
              <w:t xml:space="preserve"> </w:t>
            </w:r>
            <w:r>
              <w:t>concentrações</w:t>
            </w:r>
            <w:r>
              <w:rPr>
                <w:spacing w:val="-9"/>
              </w:rPr>
              <w:t xml:space="preserve"> </w:t>
            </w:r>
            <w:r>
              <w:t>variadas de eletrólitos, sódio variável 105 a 140 meq/l, potássio 0 a 4 MEQ/L, bicarbonato 0 a 35 MEQ/L, compatível para uso concomitante</w:t>
            </w:r>
            <w:r>
              <w:rPr>
                <w:spacing w:val="-9"/>
              </w:rPr>
              <w:t xml:space="preserve"> </w:t>
            </w:r>
            <w:r>
              <w:t>com</w:t>
            </w:r>
            <w:r>
              <w:rPr>
                <w:spacing w:val="-9"/>
              </w:rPr>
              <w:t xml:space="preserve"> </w:t>
            </w:r>
            <w:r>
              <w:t>anticoagulação</w:t>
            </w:r>
            <w:r>
              <w:rPr>
                <w:spacing w:val="-9"/>
              </w:rPr>
              <w:t xml:space="preserve"> </w:t>
            </w:r>
            <w:r>
              <w:t>regional</w:t>
            </w:r>
            <w:r>
              <w:rPr>
                <w:spacing w:val="-10"/>
              </w:rPr>
              <w:t xml:space="preserve"> </w:t>
            </w:r>
            <w:r>
              <w:t>com</w:t>
            </w:r>
            <w:r>
              <w:rPr>
                <w:spacing w:val="-11"/>
              </w:rPr>
              <w:t xml:space="preserve"> </w:t>
            </w:r>
            <w:r>
              <w:t>ou</w:t>
            </w:r>
            <w:r>
              <w:rPr>
                <w:spacing w:val="-10"/>
              </w:rPr>
              <w:t xml:space="preserve"> </w:t>
            </w:r>
            <w:r>
              <w:t>sem</w:t>
            </w:r>
            <w:r>
              <w:rPr>
                <w:spacing w:val="-9"/>
              </w:rPr>
              <w:t xml:space="preserve"> </w:t>
            </w:r>
            <w:r>
              <w:t>citrato de sódio, esterilidade estéril. este item 2 deve, obrigatoriamente, ter aplicação e funcionalidade compatível com</w:t>
            </w:r>
            <w:r>
              <w:rPr>
                <w:spacing w:val="-13"/>
              </w:rPr>
              <w:t xml:space="preserve"> </w:t>
            </w:r>
            <w:r>
              <w:t>os</w:t>
            </w:r>
            <w:r>
              <w:rPr>
                <w:spacing w:val="-12"/>
              </w:rPr>
              <w:t xml:space="preserve"> </w:t>
            </w:r>
            <w:r>
              <w:t>kits</w:t>
            </w:r>
            <w:r>
              <w:rPr>
                <w:spacing w:val="-13"/>
              </w:rPr>
              <w:t xml:space="preserve"> </w:t>
            </w:r>
            <w:r>
              <w:t>conjuntos</w:t>
            </w:r>
            <w:r>
              <w:rPr>
                <w:spacing w:val="-12"/>
              </w:rPr>
              <w:t xml:space="preserve"> </w:t>
            </w:r>
            <w:r>
              <w:t>e</w:t>
            </w:r>
            <w:r>
              <w:rPr>
                <w:spacing w:val="-13"/>
              </w:rPr>
              <w:t xml:space="preserve"> </w:t>
            </w:r>
            <w:r>
              <w:t>com</w:t>
            </w:r>
            <w:r>
              <w:rPr>
                <w:spacing w:val="-12"/>
              </w:rPr>
              <w:t xml:space="preserve"> </w:t>
            </w:r>
            <w:r>
              <w:t>os</w:t>
            </w:r>
            <w:r>
              <w:rPr>
                <w:spacing w:val="-13"/>
              </w:rPr>
              <w:t xml:space="preserve"> </w:t>
            </w:r>
            <w:r>
              <w:t>protocolos</w:t>
            </w:r>
            <w:r>
              <w:rPr>
                <w:spacing w:val="-12"/>
              </w:rPr>
              <w:t xml:space="preserve"> </w:t>
            </w:r>
            <w:r>
              <w:t>técnicos</w:t>
            </w:r>
            <w:r>
              <w:rPr>
                <w:spacing w:val="-12"/>
              </w:rPr>
              <w:t xml:space="preserve"> </w:t>
            </w:r>
            <w:r>
              <w:t>e</w:t>
            </w:r>
            <w:r>
              <w:rPr>
                <w:spacing w:val="-13"/>
              </w:rPr>
              <w:t xml:space="preserve"> </w:t>
            </w:r>
            <w:r>
              <w:t>funcionais dos equipamentos adquiridos no item 1 desta SM, mediante parecer técnico.</w:t>
            </w:r>
          </w:p>
        </w:tc>
        <w:tc>
          <w:tcPr>
            <w:tcW w:w="1702" w:type="dxa"/>
          </w:tcPr>
          <w:p w14:paraId="78B24AE4" w14:textId="77777777" w:rsidR="00815346" w:rsidRDefault="00815346">
            <w:pPr>
              <w:pStyle w:val="TableParagraph"/>
              <w:rPr>
                <w:rFonts w:ascii="Times New Roman"/>
                <w:b/>
                <w:sz w:val="32"/>
              </w:rPr>
            </w:pPr>
          </w:p>
          <w:p w14:paraId="6AF016FE" w14:textId="77777777" w:rsidR="00815346" w:rsidRDefault="00815346">
            <w:pPr>
              <w:pStyle w:val="TableParagraph"/>
              <w:rPr>
                <w:rFonts w:ascii="Times New Roman"/>
                <w:b/>
                <w:sz w:val="32"/>
              </w:rPr>
            </w:pPr>
          </w:p>
          <w:p w14:paraId="17AF0C61" w14:textId="77777777" w:rsidR="00815346" w:rsidRDefault="00815346">
            <w:pPr>
              <w:pStyle w:val="TableParagraph"/>
              <w:rPr>
                <w:rFonts w:ascii="Times New Roman"/>
                <w:b/>
                <w:sz w:val="32"/>
              </w:rPr>
            </w:pPr>
          </w:p>
          <w:p w14:paraId="317AB3B0" w14:textId="77777777" w:rsidR="00815346" w:rsidRDefault="00815346">
            <w:pPr>
              <w:pStyle w:val="TableParagraph"/>
              <w:spacing w:before="105"/>
              <w:rPr>
                <w:rFonts w:ascii="Times New Roman"/>
                <w:b/>
                <w:sz w:val="32"/>
              </w:rPr>
            </w:pPr>
          </w:p>
          <w:p w14:paraId="4B4C4798" w14:textId="77777777" w:rsidR="00815346" w:rsidRDefault="00000000">
            <w:pPr>
              <w:pStyle w:val="TableParagraph"/>
              <w:ind w:left="11" w:right="67"/>
              <w:jc w:val="center"/>
              <w:rPr>
                <w:b/>
                <w:sz w:val="32"/>
              </w:rPr>
            </w:pPr>
            <w:r>
              <w:rPr>
                <w:b/>
                <w:spacing w:val="-5"/>
                <w:sz w:val="32"/>
              </w:rPr>
              <w:t>SIM</w:t>
            </w:r>
          </w:p>
        </w:tc>
        <w:tc>
          <w:tcPr>
            <w:tcW w:w="1699" w:type="dxa"/>
          </w:tcPr>
          <w:p w14:paraId="48637832" w14:textId="77777777" w:rsidR="00815346" w:rsidRDefault="00815346">
            <w:pPr>
              <w:pStyle w:val="TableParagraph"/>
              <w:rPr>
                <w:rFonts w:ascii="Times New Roman"/>
                <w:b/>
                <w:sz w:val="32"/>
              </w:rPr>
            </w:pPr>
          </w:p>
          <w:p w14:paraId="2B06F82C" w14:textId="77777777" w:rsidR="00815346" w:rsidRDefault="00815346">
            <w:pPr>
              <w:pStyle w:val="TableParagraph"/>
              <w:rPr>
                <w:rFonts w:ascii="Times New Roman"/>
                <w:b/>
                <w:sz w:val="32"/>
              </w:rPr>
            </w:pPr>
          </w:p>
          <w:p w14:paraId="456B79F0" w14:textId="77777777" w:rsidR="00815346" w:rsidRDefault="00815346">
            <w:pPr>
              <w:pStyle w:val="TableParagraph"/>
              <w:rPr>
                <w:rFonts w:ascii="Times New Roman"/>
                <w:b/>
                <w:sz w:val="32"/>
              </w:rPr>
            </w:pPr>
          </w:p>
          <w:p w14:paraId="4731D0BE" w14:textId="77777777" w:rsidR="00815346" w:rsidRDefault="00815346">
            <w:pPr>
              <w:pStyle w:val="TableParagraph"/>
              <w:spacing w:before="105"/>
              <w:rPr>
                <w:rFonts w:ascii="Times New Roman"/>
                <w:b/>
                <w:sz w:val="32"/>
              </w:rPr>
            </w:pPr>
          </w:p>
          <w:p w14:paraId="5D21D9B8" w14:textId="77777777" w:rsidR="00815346" w:rsidRDefault="00000000">
            <w:pPr>
              <w:pStyle w:val="TableParagraph"/>
              <w:ind w:left="8" w:right="59"/>
              <w:jc w:val="center"/>
              <w:rPr>
                <w:b/>
                <w:sz w:val="32"/>
              </w:rPr>
            </w:pPr>
            <w:r>
              <w:rPr>
                <w:b/>
                <w:spacing w:val="-5"/>
                <w:sz w:val="32"/>
              </w:rPr>
              <w:t>NÃO</w:t>
            </w:r>
          </w:p>
        </w:tc>
        <w:tc>
          <w:tcPr>
            <w:tcW w:w="1702" w:type="dxa"/>
          </w:tcPr>
          <w:p w14:paraId="76AA59BB" w14:textId="77777777" w:rsidR="00815346" w:rsidRDefault="00815346">
            <w:pPr>
              <w:pStyle w:val="TableParagraph"/>
              <w:rPr>
                <w:rFonts w:ascii="Times New Roman"/>
                <w:b/>
                <w:sz w:val="32"/>
              </w:rPr>
            </w:pPr>
          </w:p>
          <w:p w14:paraId="00415EBD" w14:textId="77777777" w:rsidR="00815346" w:rsidRDefault="00815346">
            <w:pPr>
              <w:pStyle w:val="TableParagraph"/>
              <w:rPr>
                <w:rFonts w:ascii="Times New Roman"/>
                <w:b/>
                <w:sz w:val="32"/>
              </w:rPr>
            </w:pPr>
          </w:p>
          <w:p w14:paraId="66DC1940" w14:textId="77777777" w:rsidR="00815346" w:rsidRDefault="00815346">
            <w:pPr>
              <w:pStyle w:val="TableParagraph"/>
              <w:rPr>
                <w:rFonts w:ascii="Times New Roman"/>
                <w:b/>
                <w:sz w:val="32"/>
              </w:rPr>
            </w:pPr>
          </w:p>
          <w:p w14:paraId="24C1ACFB" w14:textId="77777777" w:rsidR="00815346" w:rsidRDefault="00815346">
            <w:pPr>
              <w:pStyle w:val="TableParagraph"/>
              <w:spacing w:before="105"/>
              <w:rPr>
                <w:rFonts w:ascii="Times New Roman"/>
                <w:b/>
                <w:sz w:val="32"/>
              </w:rPr>
            </w:pPr>
          </w:p>
          <w:p w14:paraId="3515DD4B" w14:textId="77777777" w:rsidR="00815346" w:rsidRDefault="00000000">
            <w:pPr>
              <w:pStyle w:val="TableParagraph"/>
              <w:ind w:left="11" w:right="59"/>
              <w:jc w:val="center"/>
              <w:rPr>
                <w:b/>
                <w:sz w:val="32"/>
              </w:rPr>
            </w:pPr>
            <w:r>
              <w:rPr>
                <w:b/>
                <w:spacing w:val="-5"/>
                <w:sz w:val="32"/>
              </w:rPr>
              <w:t>NÃO</w:t>
            </w:r>
          </w:p>
        </w:tc>
      </w:tr>
    </w:tbl>
    <w:p w14:paraId="3C31D64B" w14:textId="77777777" w:rsidR="00815346" w:rsidRDefault="00815346">
      <w:pPr>
        <w:pStyle w:val="TableParagraph"/>
        <w:jc w:val="center"/>
        <w:rPr>
          <w:b/>
          <w:sz w:val="32"/>
        </w:rPr>
        <w:sectPr w:rsidR="00815346">
          <w:pgSz w:w="16840" w:h="11910" w:orient="landscape"/>
          <w:pgMar w:top="900" w:right="141" w:bottom="1420" w:left="566" w:header="0" w:footer="121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815346" w14:paraId="5F17BB2A" w14:textId="77777777">
        <w:trPr>
          <w:trHeight w:val="2416"/>
        </w:trPr>
        <w:tc>
          <w:tcPr>
            <w:tcW w:w="1131" w:type="dxa"/>
          </w:tcPr>
          <w:p w14:paraId="5EF6CFEA" w14:textId="77777777" w:rsidR="00815346" w:rsidRDefault="00815346">
            <w:pPr>
              <w:pStyle w:val="TableParagraph"/>
              <w:rPr>
                <w:rFonts w:ascii="Times New Roman"/>
              </w:rPr>
            </w:pPr>
          </w:p>
        </w:tc>
        <w:tc>
          <w:tcPr>
            <w:tcW w:w="1133" w:type="dxa"/>
          </w:tcPr>
          <w:p w14:paraId="3D932797" w14:textId="77777777" w:rsidR="00815346" w:rsidRDefault="00815346">
            <w:pPr>
              <w:pStyle w:val="TableParagraph"/>
              <w:rPr>
                <w:rFonts w:ascii="Times New Roman"/>
                <w:b/>
              </w:rPr>
            </w:pPr>
          </w:p>
          <w:p w14:paraId="51628EB1" w14:textId="77777777" w:rsidR="00815346" w:rsidRDefault="00815346">
            <w:pPr>
              <w:pStyle w:val="TableParagraph"/>
              <w:rPr>
                <w:rFonts w:ascii="Times New Roman"/>
                <w:b/>
              </w:rPr>
            </w:pPr>
          </w:p>
          <w:p w14:paraId="4D08F70A" w14:textId="77777777" w:rsidR="00815346" w:rsidRDefault="00815346">
            <w:pPr>
              <w:pStyle w:val="TableParagraph"/>
              <w:rPr>
                <w:rFonts w:ascii="Times New Roman"/>
                <w:b/>
              </w:rPr>
            </w:pPr>
          </w:p>
          <w:p w14:paraId="6BFA1332" w14:textId="77777777" w:rsidR="00815346" w:rsidRDefault="00815346">
            <w:pPr>
              <w:pStyle w:val="TableParagraph"/>
              <w:spacing w:before="60"/>
              <w:rPr>
                <w:rFonts w:ascii="Times New Roman"/>
                <w:b/>
              </w:rPr>
            </w:pPr>
          </w:p>
          <w:p w14:paraId="73BF59D3" w14:textId="77777777" w:rsidR="00815346" w:rsidRDefault="00000000">
            <w:pPr>
              <w:pStyle w:val="TableParagraph"/>
              <w:ind w:left="7"/>
              <w:jc w:val="center"/>
              <w:rPr>
                <w:b/>
              </w:rPr>
            </w:pPr>
            <w:r>
              <w:rPr>
                <w:b/>
                <w:color w:val="ED0000"/>
                <w:spacing w:val="-2"/>
              </w:rPr>
              <w:t>EBF03158</w:t>
            </w:r>
          </w:p>
        </w:tc>
        <w:tc>
          <w:tcPr>
            <w:tcW w:w="1419" w:type="dxa"/>
          </w:tcPr>
          <w:p w14:paraId="0EE5ECD1" w14:textId="77777777" w:rsidR="00815346" w:rsidRDefault="00815346">
            <w:pPr>
              <w:pStyle w:val="TableParagraph"/>
              <w:rPr>
                <w:rFonts w:ascii="Times New Roman"/>
                <w:b/>
              </w:rPr>
            </w:pPr>
          </w:p>
          <w:p w14:paraId="25BAB677" w14:textId="77777777" w:rsidR="00815346" w:rsidRDefault="00815346">
            <w:pPr>
              <w:pStyle w:val="TableParagraph"/>
              <w:rPr>
                <w:rFonts w:ascii="Times New Roman"/>
                <w:b/>
              </w:rPr>
            </w:pPr>
          </w:p>
          <w:p w14:paraId="06F6B0FA" w14:textId="77777777" w:rsidR="00815346" w:rsidRDefault="00815346">
            <w:pPr>
              <w:pStyle w:val="TableParagraph"/>
              <w:spacing w:before="179"/>
              <w:rPr>
                <w:rFonts w:ascii="Times New Roman"/>
                <w:b/>
              </w:rPr>
            </w:pPr>
          </w:p>
          <w:p w14:paraId="40F00DB5" w14:textId="77777777" w:rsidR="00815346" w:rsidRDefault="00000000">
            <w:pPr>
              <w:pStyle w:val="TableParagraph"/>
              <w:ind w:left="9"/>
              <w:jc w:val="center"/>
            </w:pPr>
            <w:r>
              <w:rPr>
                <w:spacing w:val="-2"/>
              </w:rPr>
              <w:t>484668</w:t>
            </w:r>
          </w:p>
        </w:tc>
        <w:tc>
          <w:tcPr>
            <w:tcW w:w="1278" w:type="dxa"/>
          </w:tcPr>
          <w:p w14:paraId="544ABD02" w14:textId="77777777" w:rsidR="00815346" w:rsidRDefault="00815346">
            <w:pPr>
              <w:pStyle w:val="TableParagraph"/>
              <w:rPr>
                <w:rFonts w:ascii="Times New Roman"/>
                <w:b/>
              </w:rPr>
            </w:pPr>
          </w:p>
          <w:p w14:paraId="5241D0EA" w14:textId="77777777" w:rsidR="00815346" w:rsidRDefault="00815346">
            <w:pPr>
              <w:pStyle w:val="TableParagraph"/>
              <w:rPr>
                <w:rFonts w:ascii="Times New Roman"/>
                <w:b/>
              </w:rPr>
            </w:pPr>
          </w:p>
          <w:p w14:paraId="41F87D05" w14:textId="77777777" w:rsidR="00815346" w:rsidRDefault="00815346">
            <w:pPr>
              <w:pStyle w:val="TableParagraph"/>
              <w:rPr>
                <w:rFonts w:ascii="Times New Roman"/>
                <w:b/>
              </w:rPr>
            </w:pPr>
          </w:p>
          <w:p w14:paraId="74E104C0" w14:textId="77777777" w:rsidR="00815346" w:rsidRDefault="00815346">
            <w:pPr>
              <w:pStyle w:val="TableParagraph"/>
              <w:spacing w:before="60"/>
              <w:rPr>
                <w:rFonts w:ascii="Times New Roman"/>
                <w:b/>
              </w:rPr>
            </w:pPr>
          </w:p>
          <w:p w14:paraId="77803514" w14:textId="77777777" w:rsidR="00815346" w:rsidRDefault="00000000">
            <w:pPr>
              <w:pStyle w:val="TableParagraph"/>
              <w:ind w:left="162" w:right="159"/>
              <w:jc w:val="center"/>
            </w:pPr>
            <w:r>
              <w:rPr>
                <w:spacing w:val="-2"/>
              </w:rPr>
              <w:t>unidade</w:t>
            </w:r>
          </w:p>
        </w:tc>
        <w:tc>
          <w:tcPr>
            <w:tcW w:w="5811" w:type="dxa"/>
          </w:tcPr>
          <w:p w14:paraId="0C813FDF" w14:textId="77777777" w:rsidR="00815346" w:rsidRDefault="00000000">
            <w:pPr>
              <w:pStyle w:val="TableParagraph"/>
              <w:spacing w:line="268" w:lineRule="exact"/>
              <w:ind w:left="106"/>
              <w:jc w:val="both"/>
              <w:rPr>
                <w:b/>
              </w:rPr>
            </w:pPr>
            <w:r>
              <w:rPr>
                <w:b/>
              </w:rPr>
              <w:t>Solução</w:t>
            </w:r>
            <w:r>
              <w:rPr>
                <w:b/>
                <w:spacing w:val="-4"/>
              </w:rPr>
              <w:t xml:space="preserve"> </w:t>
            </w:r>
            <w:r>
              <w:rPr>
                <w:b/>
              </w:rPr>
              <w:t>para</w:t>
            </w:r>
            <w:r>
              <w:rPr>
                <w:b/>
                <w:spacing w:val="-4"/>
              </w:rPr>
              <w:t xml:space="preserve"> </w:t>
            </w:r>
            <w:r>
              <w:rPr>
                <w:b/>
                <w:spacing w:val="-2"/>
              </w:rPr>
              <w:t>hemodiálise</w:t>
            </w:r>
          </w:p>
          <w:p w14:paraId="557C0E60" w14:textId="77777777" w:rsidR="00815346" w:rsidRDefault="00000000">
            <w:pPr>
              <w:pStyle w:val="TableParagraph"/>
              <w:ind w:left="106" w:right="96"/>
              <w:jc w:val="both"/>
            </w:pPr>
            <w:r>
              <w:t>Bolsa</w:t>
            </w:r>
            <w:r>
              <w:rPr>
                <w:spacing w:val="-13"/>
              </w:rPr>
              <w:t xml:space="preserve"> </w:t>
            </w:r>
            <w:r>
              <w:t>/</w:t>
            </w:r>
            <w:r>
              <w:rPr>
                <w:spacing w:val="-12"/>
              </w:rPr>
              <w:t xml:space="preserve"> </w:t>
            </w:r>
            <w:r>
              <w:t>soluçäo</w:t>
            </w:r>
            <w:r>
              <w:rPr>
                <w:spacing w:val="-13"/>
              </w:rPr>
              <w:t xml:space="preserve"> </w:t>
            </w:r>
            <w:r>
              <w:t>de</w:t>
            </w:r>
            <w:r>
              <w:rPr>
                <w:spacing w:val="-12"/>
              </w:rPr>
              <w:t xml:space="preserve"> </w:t>
            </w:r>
            <w:r>
              <w:t>citrało</w:t>
            </w:r>
            <w:r>
              <w:rPr>
                <w:spacing w:val="-13"/>
              </w:rPr>
              <w:t xml:space="preserve"> </w:t>
            </w:r>
            <w:r>
              <w:t>de</w:t>
            </w:r>
            <w:r>
              <w:rPr>
                <w:spacing w:val="-12"/>
              </w:rPr>
              <w:t xml:space="preserve"> </w:t>
            </w:r>
            <w:r>
              <w:t>sódio,</w:t>
            </w:r>
            <w:r>
              <w:rPr>
                <w:spacing w:val="-13"/>
              </w:rPr>
              <w:t xml:space="preserve"> </w:t>
            </w:r>
            <w:r>
              <w:t>concentração</w:t>
            </w:r>
            <w:r>
              <w:rPr>
                <w:spacing w:val="-12"/>
              </w:rPr>
              <w:t xml:space="preserve"> </w:t>
            </w:r>
            <w:r>
              <w:t>cerca</w:t>
            </w:r>
            <w:r>
              <w:rPr>
                <w:spacing w:val="-12"/>
              </w:rPr>
              <w:t xml:space="preserve"> </w:t>
            </w:r>
            <w:r>
              <w:t>de</w:t>
            </w:r>
            <w:r>
              <w:rPr>
                <w:spacing w:val="-13"/>
              </w:rPr>
              <w:t xml:space="preserve"> </w:t>
            </w:r>
            <w:r>
              <w:t>0,5%, para</w:t>
            </w:r>
            <w:r>
              <w:rPr>
                <w:spacing w:val="-13"/>
              </w:rPr>
              <w:t xml:space="preserve"> </w:t>
            </w:r>
            <w:r>
              <w:t>aplicação</w:t>
            </w:r>
            <w:r>
              <w:rPr>
                <w:spacing w:val="-12"/>
              </w:rPr>
              <w:t xml:space="preserve"> </w:t>
            </w:r>
            <w:r>
              <w:t>na</w:t>
            </w:r>
            <w:r>
              <w:rPr>
                <w:spacing w:val="-13"/>
              </w:rPr>
              <w:t xml:space="preserve"> </w:t>
            </w:r>
            <w:r>
              <w:t>anticoagulação</w:t>
            </w:r>
            <w:r>
              <w:rPr>
                <w:spacing w:val="-12"/>
              </w:rPr>
              <w:t xml:space="preserve"> </w:t>
            </w:r>
            <w:r>
              <w:t>dos</w:t>
            </w:r>
            <w:r>
              <w:rPr>
                <w:spacing w:val="-13"/>
              </w:rPr>
              <w:t xml:space="preserve"> </w:t>
            </w:r>
            <w:r>
              <w:t>circuitos</w:t>
            </w:r>
            <w:r>
              <w:rPr>
                <w:spacing w:val="-12"/>
              </w:rPr>
              <w:t xml:space="preserve"> </w:t>
            </w:r>
            <w:r>
              <w:t>em</w:t>
            </w:r>
            <w:r>
              <w:rPr>
                <w:spacing w:val="-12"/>
              </w:rPr>
              <w:t xml:space="preserve"> </w:t>
            </w:r>
            <w:r>
              <w:t>terapia</w:t>
            </w:r>
            <w:r>
              <w:rPr>
                <w:spacing w:val="-13"/>
              </w:rPr>
              <w:t xml:space="preserve"> </w:t>
            </w:r>
            <w:r>
              <w:t>renal substitutiva continua (CRRT), esterilidade estéril. este item 3 deve, obrigatoriamente, ter aplicação e funcionalidade compatível</w:t>
            </w:r>
            <w:r>
              <w:rPr>
                <w:spacing w:val="-6"/>
              </w:rPr>
              <w:t xml:space="preserve"> </w:t>
            </w:r>
            <w:r>
              <w:t>com</w:t>
            </w:r>
            <w:r>
              <w:rPr>
                <w:spacing w:val="-7"/>
              </w:rPr>
              <w:t xml:space="preserve"> </w:t>
            </w:r>
            <w:r>
              <w:t>os</w:t>
            </w:r>
            <w:r>
              <w:rPr>
                <w:spacing w:val="-8"/>
              </w:rPr>
              <w:t xml:space="preserve"> </w:t>
            </w:r>
            <w:r>
              <w:t>kits</w:t>
            </w:r>
            <w:r>
              <w:rPr>
                <w:spacing w:val="-6"/>
              </w:rPr>
              <w:t xml:space="preserve"> </w:t>
            </w:r>
            <w:r>
              <w:t>conjuntos</w:t>
            </w:r>
            <w:r>
              <w:rPr>
                <w:spacing w:val="-6"/>
              </w:rPr>
              <w:t xml:space="preserve"> </w:t>
            </w:r>
            <w:r>
              <w:t>e</w:t>
            </w:r>
            <w:r>
              <w:rPr>
                <w:spacing w:val="-4"/>
              </w:rPr>
              <w:t xml:space="preserve"> </w:t>
            </w:r>
            <w:r>
              <w:t>com</w:t>
            </w:r>
            <w:r>
              <w:rPr>
                <w:spacing w:val="-7"/>
              </w:rPr>
              <w:t xml:space="preserve"> </w:t>
            </w:r>
            <w:r>
              <w:t>os</w:t>
            </w:r>
            <w:r>
              <w:rPr>
                <w:spacing w:val="-6"/>
              </w:rPr>
              <w:t xml:space="preserve"> </w:t>
            </w:r>
            <w:r>
              <w:t>protocolos</w:t>
            </w:r>
            <w:r>
              <w:rPr>
                <w:spacing w:val="-8"/>
              </w:rPr>
              <w:t xml:space="preserve"> </w:t>
            </w:r>
            <w:r>
              <w:t>técnicos e</w:t>
            </w:r>
            <w:r>
              <w:rPr>
                <w:spacing w:val="-6"/>
              </w:rPr>
              <w:t xml:space="preserve"> </w:t>
            </w:r>
            <w:r>
              <w:t>funcionais</w:t>
            </w:r>
            <w:r>
              <w:rPr>
                <w:spacing w:val="-7"/>
              </w:rPr>
              <w:t xml:space="preserve"> </w:t>
            </w:r>
            <w:r>
              <w:t>dos</w:t>
            </w:r>
            <w:r>
              <w:rPr>
                <w:spacing w:val="-6"/>
              </w:rPr>
              <w:t xml:space="preserve"> </w:t>
            </w:r>
            <w:r>
              <w:t>equipamentos</w:t>
            </w:r>
            <w:r>
              <w:rPr>
                <w:spacing w:val="-6"/>
              </w:rPr>
              <w:t xml:space="preserve"> </w:t>
            </w:r>
            <w:r>
              <w:t>adquiridos</w:t>
            </w:r>
            <w:r>
              <w:rPr>
                <w:spacing w:val="-6"/>
              </w:rPr>
              <w:t xml:space="preserve"> </w:t>
            </w:r>
            <w:r>
              <w:t>no</w:t>
            </w:r>
            <w:r>
              <w:rPr>
                <w:spacing w:val="-5"/>
              </w:rPr>
              <w:t xml:space="preserve"> </w:t>
            </w:r>
            <w:r>
              <w:t>item</w:t>
            </w:r>
            <w:r>
              <w:rPr>
                <w:spacing w:val="-7"/>
              </w:rPr>
              <w:t xml:space="preserve"> </w:t>
            </w:r>
            <w:r>
              <w:t>1</w:t>
            </w:r>
            <w:r>
              <w:rPr>
                <w:spacing w:val="-6"/>
              </w:rPr>
              <w:t xml:space="preserve"> </w:t>
            </w:r>
            <w:r>
              <w:t>desta</w:t>
            </w:r>
            <w:r>
              <w:rPr>
                <w:spacing w:val="-6"/>
              </w:rPr>
              <w:t xml:space="preserve"> </w:t>
            </w:r>
            <w:r>
              <w:t>SM, mediante parecer técnico.</w:t>
            </w:r>
          </w:p>
        </w:tc>
        <w:tc>
          <w:tcPr>
            <w:tcW w:w="1702" w:type="dxa"/>
          </w:tcPr>
          <w:p w14:paraId="134053D7" w14:textId="77777777" w:rsidR="00815346" w:rsidRDefault="00815346">
            <w:pPr>
              <w:pStyle w:val="TableParagraph"/>
              <w:rPr>
                <w:rFonts w:ascii="Times New Roman"/>
                <w:b/>
                <w:sz w:val="32"/>
              </w:rPr>
            </w:pPr>
          </w:p>
          <w:p w14:paraId="25DD2637" w14:textId="77777777" w:rsidR="00815346" w:rsidRDefault="00815346">
            <w:pPr>
              <w:pStyle w:val="TableParagraph"/>
              <w:rPr>
                <w:rFonts w:ascii="Times New Roman"/>
                <w:b/>
                <w:sz w:val="32"/>
              </w:rPr>
            </w:pPr>
          </w:p>
          <w:p w14:paraId="300FCDEB" w14:textId="77777777" w:rsidR="00815346" w:rsidRDefault="00815346">
            <w:pPr>
              <w:pStyle w:val="TableParagraph"/>
              <w:spacing w:before="77"/>
              <w:rPr>
                <w:rFonts w:ascii="Times New Roman"/>
                <w:b/>
                <w:sz w:val="32"/>
              </w:rPr>
            </w:pPr>
          </w:p>
          <w:p w14:paraId="695B8437" w14:textId="77777777" w:rsidR="00815346" w:rsidRDefault="00000000">
            <w:pPr>
              <w:pStyle w:val="TableParagraph"/>
              <w:ind w:left="11" w:right="67"/>
              <w:jc w:val="center"/>
              <w:rPr>
                <w:b/>
                <w:sz w:val="32"/>
              </w:rPr>
            </w:pPr>
            <w:r>
              <w:rPr>
                <w:b/>
                <w:spacing w:val="-5"/>
                <w:sz w:val="32"/>
              </w:rPr>
              <w:t>SIM</w:t>
            </w:r>
          </w:p>
        </w:tc>
        <w:tc>
          <w:tcPr>
            <w:tcW w:w="1699" w:type="dxa"/>
          </w:tcPr>
          <w:p w14:paraId="76EC15A2" w14:textId="77777777" w:rsidR="00815346" w:rsidRDefault="00815346">
            <w:pPr>
              <w:pStyle w:val="TableParagraph"/>
              <w:rPr>
                <w:rFonts w:ascii="Times New Roman"/>
                <w:b/>
                <w:sz w:val="32"/>
              </w:rPr>
            </w:pPr>
          </w:p>
          <w:p w14:paraId="5A06D805" w14:textId="77777777" w:rsidR="00815346" w:rsidRDefault="00815346">
            <w:pPr>
              <w:pStyle w:val="TableParagraph"/>
              <w:rPr>
                <w:rFonts w:ascii="Times New Roman"/>
                <w:b/>
                <w:sz w:val="32"/>
              </w:rPr>
            </w:pPr>
          </w:p>
          <w:p w14:paraId="539A0E82" w14:textId="77777777" w:rsidR="00815346" w:rsidRDefault="00815346">
            <w:pPr>
              <w:pStyle w:val="TableParagraph"/>
              <w:spacing w:before="77"/>
              <w:rPr>
                <w:rFonts w:ascii="Times New Roman"/>
                <w:b/>
                <w:sz w:val="32"/>
              </w:rPr>
            </w:pPr>
          </w:p>
          <w:p w14:paraId="582B7122" w14:textId="77777777" w:rsidR="00815346" w:rsidRDefault="00000000">
            <w:pPr>
              <w:pStyle w:val="TableParagraph"/>
              <w:ind w:left="8" w:right="59"/>
              <w:jc w:val="center"/>
              <w:rPr>
                <w:b/>
                <w:sz w:val="32"/>
              </w:rPr>
            </w:pPr>
            <w:r>
              <w:rPr>
                <w:b/>
                <w:spacing w:val="-5"/>
                <w:sz w:val="32"/>
              </w:rPr>
              <w:t>NÃO</w:t>
            </w:r>
          </w:p>
        </w:tc>
        <w:tc>
          <w:tcPr>
            <w:tcW w:w="1702" w:type="dxa"/>
          </w:tcPr>
          <w:p w14:paraId="15A01260" w14:textId="77777777" w:rsidR="00815346" w:rsidRDefault="00815346">
            <w:pPr>
              <w:pStyle w:val="TableParagraph"/>
              <w:rPr>
                <w:rFonts w:ascii="Times New Roman"/>
                <w:b/>
                <w:sz w:val="32"/>
              </w:rPr>
            </w:pPr>
          </w:p>
          <w:p w14:paraId="38EDAB5E" w14:textId="77777777" w:rsidR="00815346" w:rsidRDefault="00815346">
            <w:pPr>
              <w:pStyle w:val="TableParagraph"/>
              <w:rPr>
                <w:rFonts w:ascii="Times New Roman"/>
                <w:b/>
                <w:sz w:val="32"/>
              </w:rPr>
            </w:pPr>
          </w:p>
          <w:p w14:paraId="10D3FB5C" w14:textId="77777777" w:rsidR="00815346" w:rsidRDefault="00815346">
            <w:pPr>
              <w:pStyle w:val="TableParagraph"/>
              <w:spacing w:before="77"/>
              <w:rPr>
                <w:rFonts w:ascii="Times New Roman"/>
                <w:b/>
                <w:sz w:val="32"/>
              </w:rPr>
            </w:pPr>
          </w:p>
          <w:p w14:paraId="2F5EB377" w14:textId="77777777" w:rsidR="00815346" w:rsidRDefault="00000000">
            <w:pPr>
              <w:pStyle w:val="TableParagraph"/>
              <w:ind w:left="11" w:right="59"/>
              <w:jc w:val="center"/>
              <w:rPr>
                <w:b/>
                <w:sz w:val="32"/>
              </w:rPr>
            </w:pPr>
            <w:r>
              <w:rPr>
                <w:b/>
                <w:spacing w:val="-5"/>
                <w:sz w:val="32"/>
              </w:rPr>
              <w:t>NÃO</w:t>
            </w:r>
          </w:p>
        </w:tc>
      </w:tr>
      <w:tr w:rsidR="00815346" w14:paraId="0DE22717" w14:textId="77777777">
        <w:trPr>
          <w:trHeight w:val="2686"/>
        </w:trPr>
        <w:tc>
          <w:tcPr>
            <w:tcW w:w="1131" w:type="dxa"/>
          </w:tcPr>
          <w:p w14:paraId="2C74196B" w14:textId="77777777" w:rsidR="00815346" w:rsidRDefault="00815346">
            <w:pPr>
              <w:pStyle w:val="TableParagraph"/>
              <w:rPr>
                <w:rFonts w:ascii="Times New Roman"/>
              </w:rPr>
            </w:pPr>
          </w:p>
        </w:tc>
        <w:tc>
          <w:tcPr>
            <w:tcW w:w="1133" w:type="dxa"/>
          </w:tcPr>
          <w:p w14:paraId="7CFFEB91" w14:textId="77777777" w:rsidR="00815346" w:rsidRDefault="00815346">
            <w:pPr>
              <w:pStyle w:val="TableParagraph"/>
              <w:rPr>
                <w:rFonts w:ascii="Times New Roman"/>
                <w:b/>
              </w:rPr>
            </w:pPr>
          </w:p>
          <w:p w14:paraId="00FD27BE" w14:textId="77777777" w:rsidR="00815346" w:rsidRDefault="00815346">
            <w:pPr>
              <w:pStyle w:val="TableParagraph"/>
              <w:rPr>
                <w:rFonts w:ascii="Times New Roman"/>
                <w:b/>
              </w:rPr>
            </w:pPr>
          </w:p>
          <w:p w14:paraId="0AEA667D" w14:textId="77777777" w:rsidR="00815346" w:rsidRDefault="00815346">
            <w:pPr>
              <w:pStyle w:val="TableParagraph"/>
              <w:rPr>
                <w:rFonts w:ascii="Times New Roman"/>
                <w:b/>
              </w:rPr>
            </w:pPr>
          </w:p>
          <w:p w14:paraId="5D6A814E" w14:textId="77777777" w:rsidR="00815346" w:rsidRDefault="00815346">
            <w:pPr>
              <w:pStyle w:val="TableParagraph"/>
              <w:spacing w:before="197"/>
              <w:rPr>
                <w:rFonts w:ascii="Times New Roman"/>
                <w:b/>
              </w:rPr>
            </w:pPr>
          </w:p>
          <w:p w14:paraId="59EF8602" w14:textId="77777777" w:rsidR="00815346" w:rsidRDefault="00000000">
            <w:pPr>
              <w:pStyle w:val="TableParagraph"/>
              <w:ind w:left="7"/>
              <w:jc w:val="center"/>
              <w:rPr>
                <w:b/>
              </w:rPr>
            </w:pPr>
            <w:r>
              <w:rPr>
                <w:b/>
                <w:color w:val="ED0000"/>
                <w:spacing w:val="-2"/>
              </w:rPr>
              <w:t>EBF03177</w:t>
            </w:r>
          </w:p>
        </w:tc>
        <w:tc>
          <w:tcPr>
            <w:tcW w:w="1419" w:type="dxa"/>
          </w:tcPr>
          <w:p w14:paraId="54F4D5D7" w14:textId="77777777" w:rsidR="00815346" w:rsidRDefault="00815346">
            <w:pPr>
              <w:pStyle w:val="TableParagraph"/>
              <w:rPr>
                <w:rFonts w:ascii="Times New Roman"/>
                <w:b/>
              </w:rPr>
            </w:pPr>
          </w:p>
          <w:p w14:paraId="4FBC6E26" w14:textId="77777777" w:rsidR="00815346" w:rsidRDefault="00815346">
            <w:pPr>
              <w:pStyle w:val="TableParagraph"/>
              <w:rPr>
                <w:rFonts w:ascii="Times New Roman"/>
                <w:b/>
              </w:rPr>
            </w:pPr>
          </w:p>
          <w:p w14:paraId="0ADA87DE" w14:textId="77777777" w:rsidR="00815346" w:rsidRDefault="00815346">
            <w:pPr>
              <w:pStyle w:val="TableParagraph"/>
              <w:rPr>
                <w:rFonts w:ascii="Times New Roman"/>
                <w:b/>
              </w:rPr>
            </w:pPr>
          </w:p>
          <w:p w14:paraId="7C9AFDE0" w14:textId="77777777" w:rsidR="00815346" w:rsidRDefault="00815346">
            <w:pPr>
              <w:pStyle w:val="TableParagraph"/>
              <w:spacing w:before="63"/>
              <w:rPr>
                <w:rFonts w:ascii="Times New Roman"/>
                <w:b/>
              </w:rPr>
            </w:pPr>
          </w:p>
          <w:p w14:paraId="610A7D59" w14:textId="77777777" w:rsidR="00815346" w:rsidRDefault="00000000">
            <w:pPr>
              <w:pStyle w:val="TableParagraph"/>
              <w:ind w:left="9"/>
              <w:jc w:val="center"/>
            </w:pPr>
            <w:r>
              <w:rPr>
                <w:spacing w:val="-2"/>
              </w:rPr>
              <w:t>486587</w:t>
            </w:r>
          </w:p>
        </w:tc>
        <w:tc>
          <w:tcPr>
            <w:tcW w:w="1278" w:type="dxa"/>
          </w:tcPr>
          <w:p w14:paraId="6A77ACA6" w14:textId="77777777" w:rsidR="00815346" w:rsidRDefault="00815346">
            <w:pPr>
              <w:pStyle w:val="TableParagraph"/>
              <w:rPr>
                <w:rFonts w:ascii="Times New Roman"/>
                <w:b/>
              </w:rPr>
            </w:pPr>
          </w:p>
          <w:p w14:paraId="0C275D09" w14:textId="77777777" w:rsidR="00815346" w:rsidRDefault="00815346">
            <w:pPr>
              <w:pStyle w:val="TableParagraph"/>
              <w:rPr>
                <w:rFonts w:ascii="Times New Roman"/>
                <w:b/>
              </w:rPr>
            </w:pPr>
          </w:p>
          <w:p w14:paraId="5D28D7FE" w14:textId="77777777" w:rsidR="00815346" w:rsidRDefault="00815346">
            <w:pPr>
              <w:pStyle w:val="TableParagraph"/>
              <w:rPr>
                <w:rFonts w:ascii="Times New Roman"/>
                <w:b/>
              </w:rPr>
            </w:pPr>
          </w:p>
          <w:p w14:paraId="02F30E2F" w14:textId="77777777" w:rsidR="00815346" w:rsidRDefault="00815346">
            <w:pPr>
              <w:pStyle w:val="TableParagraph"/>
              <w:spacing w:before="197"/>
              <w:rPr>
                <w:rFonts w:ascii="Times New Roman"/>
                <w:b/>
              </w:rPr>
            </w:pPr>
          </w:p>
          <w:p w14:paraId="4173CB8F" w14:textId="77777777" w:rsidR="00815346" w:rsidRDefault="00000000">
            <w:pPr>
              <w:pStyle w:val="TableParagraph"/>
              <w:ind w:left="162" w:right="159"/>
              <w:jc w:val="center"/>
            </w:pPr>
            <w:r>
              <w:rPr>
                <w:spacing w:val="-2"/>
              </w:rPr>
              <w:t>unidade</w:t>
            </w:r>
          </w:p>
        </w:tc>
        <w:tc>
          <w:tcPr>
            <w:tcW w:w="5811" w:type="dxa"/>
          </w:tcPr>
          <w:p w14:paraId="1255066B" w14:textId="77777777" w:rsidR="00815346" w:rsidRDefault="00000000">
            <w:pPr>
              <w:pStyle w:val="TableParagraph"/>
              <w:spacing w:line="268" w:lineRule="exact"/>
              <w:ind w:left="106"/>
              <w:jc w:val="both"/>
              <w:rPr>
                <w:b/>
              </w:rPr>
            </w:pPr>
            <w:r>
              <w:rPr>
                <w:b/>
              </w:rPr>
              <w:t>Solução</w:t>
            </w:r>
            <w:r>
              <w:rPr>
                <w:b/>
                <w:spacing w:val="-4"/>
              </w:rPr>
              <w:t xml:space="preserve"> </w:t>
            </w:r>
            <w:r>
              <w:rPr>
                <w:b/>
              </w:rPr>
              <w:t>para</w:t>
            </w:r>
            <w:r>
              <w:rPr>
                <w:b/>
                <w:spacing w:val="-4"/>
              </w:rPr>
              <w:t xml:space="preserve"> </w:t>
            </w:r>
            <w:r>
              <w:rPr>
                <w:b/>
                <w:spacing w:val="-2"/>
              </w:rPr>
              <w:t>hemodiálise</w:t>
            </w:r>
          </w:p>
          <w:p w14:paraId="62E3FCB4" w14:textId="77777777" w:rsidR="00815346" w:rsidRDefault="00000000">
            <w:pPr>
              <w:pStyle w:val="TableParagraph"/>
              <w:spacing w:before="1"/>
              <w:ind w:left="106" w:right="96"/>
              <w:jc w:val="both"/>
            </w:pPr>
            <w:r>
              <w:t>Bolsa</w:t>
            </w:r>
            <w:r>
              <w:rPr>
                <w:spacing w:val="-1"/>
              </w:rPr>
              <w:t xml:space="preserve"> </w:t>
            </w:r>
            <w:r>
              <w:t>/ soluçäo de citrało de sódio, concentração cerca de 4%, com sódio cerca 408 MEQ/L, citrato cerca de 136 MMOL/L, para</w:t>
            </w:r>
            <w:r>
              <w:rPr>
                <w:spacing w:val="-13"/>
              </w:rPr>
              <w:t xml:space="preserve"> </w:t>
            </w:r>
            <w:r>
              <w:t>aplicação</w:t>
            </w:r>
            <w:r>
              <w:rPr>
                <w:spacing w:val="-12"/>
              </w:rPr>
              <w:t xml:space="preserve"> </w:t>
            </w:r>
            <w:r>
              <w:t>na</w:t>
            </w:r>
            <w:r>
              <w:rPr>
                <w:spacing w:val="-13"/>
              </w:rPr>
              <w:t xml:space="preserve"> </w:t>
            </w:r>
            <w:r>
              <w:t>anticoagulação</w:t>
            </w:r>
            <w:r>
              <w:rPr>
                <w:spacing w:val="-12"/>
              </w:rPr>
              <w:t xml:space="preserve"> </w:t>
            </w:r>
            <w:r>
              <w:t>dos</w:t>
            </w:r>
            <w:r>
              <w:rPr>
                <w:spacing w:val="-13"/>
              </w:rPr>
              <w:t xml:space="preserve"> </w:t>
            </w:r>
            <w:r>
              <w:t>circuitos</w:t>
            </w:r>
            <w:r>
              <w:rPr>
                <w:spacing w:val="-12"/>
              </w:rPr>
              <w:t xml:space="preserve"> </w:t>
            </w:r>
            <w:r>
              <w:t>em</w:t>
            </w:r>
            <w:r>
              <w:rPr>
                <w:spacing w:val="-12"/>
              </w:rPr>
              <w:t xml:space="preserve"> </w:t>
            </w:r>
            <w:r>
              <w:t>terapia</w:t>
            </w:r>
            <w:r>
              <w:rPr>
                <w:spacing w:val="-13"/>
              </w:rPr>
              <w:t xml:space="preserve"> </w:t>
            </w:r>
            <w:r>
              <w:t>renal substitutiva continua (CRRT), esterilidade estéril. este item 4 deve, obrigatoriamente, ter aplicação e funcionalidade compatível</w:t>
            </w:r>
            <w:r>
              <w:rPr>
                <w:spacing w:val="-5"/>
              </w:rPr>
              <w:t xml:space="preserve"> </w:t>
            </w:r>
            <w:r>
              <w:t>com</w:t>
            </w:r>
            <w:r>
              <w:rPr>
                <w:spacing w:val="-7"/>
              </w:rPr>
              <w:t xml:space="preserve"> </w:t>
            </w:r>
            <w:r>
              <w:t>os</w:t>
            </w:r>
            <w:r>
              <w:rPr>
                <w:spacing w:val="-8"/>
              </w:rPr>
              <w:t xml:space="preserve"> </w:t>
            </w:r>
            <w:r>
              <w:t>kits</w:t>
            </w:r>
            <w:r>
              <w:rPr>
                <w:spacing w:val="-5"/>
              </w:rPr>
              <w:t xml:space="preserve"> </w:t>
            </w:r>
            <w:r>
              <w:t>conjuntos</w:t>
            </w:r>
            <w:r>
              <w:rPr>
                <w:spacing w:val="-5"/>
              </w:rPr>
              <w:t xml:space="preserve"> </w:t>
            </w:r>
            <w:r>
              <w:t>e</w:t>
            </w:r>
            <w:r>
              <w:rPr>
                <w:spacing w:val="-5"/>
              </w:rPr>
              <w:t xml:space="preserve"> </w:t>
            </w:r>
            <w:r>
              <w:t>com</w:t>
            </w:r>
            <w:r>
              <w:rPr>
                <w:spacing w:val="-7"/>
              </w:rPr>
              <w:t xml:space="preserve"> </w:t>
            </w:r>
            <w:r>
              <w:t>os</w:t>
            </w:r>
            <w:r>
              <w:rPr>
                <w:spacing w:val="-5"/>
              </w:rPr>
              <w:t xml:space="preserve"> </w:t>
            </w:r>
            <w:r>
              <w:t>protocolos</w:t>
            </w:r>
            <w:r>
              <w:rPr>
                <w:spacing w:val="-8"/>
              </w:rPr>
              <w:t xml:space="preserve"> </w:t>
            </w:r>
            <w:r>
              <w:t>técnicos e</w:t>
            </w:r>
            <w:r>
              <w:rPr>
                <w:spacing w:val="-6"/>
              </w:rPr>
              <w:t xml:space="preserve"> </w:t>
            </w:r>
            <w:r>
              <w:t>funcionais</w:t>
            </w:r>
            <w:r>
              <w:rPr>
                <w:spacing w:val="-7"/>
              </w:rPr>
              <w:t xml:space="preserve"> </w:t>
            </w:r>
            <w:r>
              <w:t>dos</w:t>
            </w:r>
            <w:r>
              <w:rPr>
                <w:spacing w:val="-6"/>
              </w:rPr>
              <w:t xml:space="preserve"> </w:t>
            </w:r>
            <w:r>
              <w:t>equipamentos</w:t>
            </w:r>
            <w:r>
              <w:rPr>
                <w:spacing w:val="-6"/>
              </w:rPr>
              <w:t xml:space="preserve"> </w:t>
            </w:r>
            <w:r>
              <w:t>adquiridos</w:t>
            </w:r>
            <w:r>
              <w:rPr>
                <w:spacing w:val="-6"/>
              </w:rPr>
              <w:t xml:space="preserve"> </w:t>
            </w:r>
            <w:r>
              <w:t>no</w:t>
            </w:r>
            <w:r>
              <w:rPr>
                <w:spacing w:val="-5"/>
              </w:rPr>
              <w:t xml:space="preserve"> </w:t>
            </w:r>
            <w:r>
              <w:t>item</w:t>
            </w:r>
            <w:r>
              <w:rPr>
                <w:spacing w:val="-7"/>
              </w:rPr>
              <w:t xml:space="preserve"> </w:t>
            </w:r>
            <w:r>
              <w:t>1</w:t>
            </w:r>
            <w:r>
              <w:rPr>
                <w:spacing w:val="-6"/>
              </w:rPr>
              <w:t xml:space="preserve"> </w:t>
            </w:r>
            <w:r>
              <w:t>desta</w:t>
            </w:r>
            <w:r>
              <w:rPr>
                <w:spacing w:val="-6"/>
              </w:rPr>
              <w:t xml:space="preserve"> </w:t>
            </w:r>
            <w:r>
              <w:t>SM, mediante parecer técnico.</w:t>
            </w:r>
          </w:p>
        </w:tc>
        <w:tc>
          <w:tcPr>
            <w:tcW w:w="1702" w:type="dxa"/>
          </w:tcPr>
          <w:p w14:paraId="5F626A51" w14:textId="77777777" w:rsidR="00815346" w:rsidRDefault="00815346">
            <w:pPr>
              <w:pStyle w:val="TableParagraph"/>
              <w:rPr>
                <w:rFonts w:ascii="Times New Roman"/>
                <w:b/>
                <w:sz w:val="32"/>
              </w:rPr>
            </w:pPr>
          </w:p>
          <w:p w14:paraId="5D9598F7" w14:textId="77777777" w:rsidR="00815346" w:rsidRDefault="00815346">
            <w:pPr>
              <w:pStyle w:val="TableParagraph"/>
              <w:rPr>
                <w:rFonts w:ascii="Times New Roman"/>
                <w:b/>
                <w:sz w:val="32"/>
              </w:rPr>
            </w:pPr>
          </w:p>
          <w:p w14:paraId="4F1A1904" w14:textId="77777777" w:rsidR="00815346" w:rsidRDefault="00815346">
            <w:pPr>
              <w:pStyle w:val="TableParagraph"/>
              <w:spacing w:before="77"/>
              <w:rPr>
                <w:rFonts w:ascii="Times New Roman"/>
                <w:b/>
                <w:sz w:val="32"/>
              </w:rPr>
            </w:pPr>
          </w:p>
          <w:p w14:paraId="373E8DC3" w14:textId="77777777" w:rsidR="00815346" w:rsidRDefault="00000000">
            <w:pPr>
              <w:pStyle w:val="TableParagraph"/>
              <w:ind w:left="11" w:right="67"/>
              <w:jc w:val="center"/>
              <w:rPr>
                <w:b/>
                <w:sz w:val="32"/>
              </w:rPr>
            </w:pPr>
            <w:r>
              <w:rPr>
                <w:b/>
                <w:spacing w:val="-5"/>
                <w:sz w:val="32"/>
              </w:rPr>
              <w:t>SIM</w:t>
            </w:r>
          </w:p>
        </w:tc>
        <w:tc>
          <w:tcPr>
            <w:tcW w:w="1699" w:type="dxa"/>
          </w:tcPr>
          <w:p w14:paraId="75D14D79" w14:textId="77777777" w:rsidR="00815346" w:rsidRDefault="00815346">
            <w:pPr>
              <w:pStyle w:val="TableParagraph"/>
              <w:rPr>
                <w:rFonts w:ascii="Times New Roman"/>
                <w:b/>
                <w:sz w:val="32"/>
              </w:rPr>
            </w:pPr>
          </w:p>
          <w:p w14:paraId="799620C7" w14:textId="77777777" w:rsidR="00815346" w:rsidRDefault="00815346">
            <w:pPr>
              <w:pStyle w:val="TableParagraph"/>
              <w:rPr>
                <w:rFonts w:ascii="Times New Roman"/>
                <w:b/>
                <w:sz w:val="32"/>
              </w:rPr>
            </w:pPr>
          </w:p>
          <w:p w14:paraId="0F745C05" w14:textId="77777777" w:rsidR="00815346" w:rsidRDefault="00815346">
            <w:pPr>
              <w:pStyle w:val="TableParagraph"/>
              <w:spacing w:before="77"/>
              <w:rPr>
                <w:rFonts w:ascii="Times New Roman"/>
                <w:b/>
                <w:sz w:val="32"/>
              </w:rPr>
            </w:pPr>
          </w:p>
          <w:p w14:paraId="7DFAEAAE" w14:textId="77777777" w:rsidR="00815346" w:rsidRDefault="00000000">
            <w:pPr>
              <w:pStyle w:val="TableParagraph"/>
              <w:ind w:left="8" w:right="59"/>
              <w:jc w:val="center"/>
              <w:rPr>
                <w:b/>
                <w:sz w:val="32"/>
              </w:rPr>
            </w:pPr>
            <w:r>
              <w:rPr>
                <w:b/>
                <w:spacing w:val="-5"/>
                <w:sz w:val="32"/>
              </w:rPr>
              <w:t>NÃO</w:t>
            </w:r>
          </w:p>
        </w:tc>
        <w:tc>
          <w:tcPr>
            <w:tcW w:w="1702" w:type="dxa"/>
          </w:tcPr>
          <w:p w14:paraId="1E09FE43" w14:textId="77777777" w:rsidR="00815346" w:rsidRDefault="00815346">
            <w:pPr>
              <w:pStyle w:val="TableParagraph"/>
              <w:rPr>
                <w:rFonts w:ascii="Times New Roman"/>
                <w:b/>
                <w:sz w:val="32"/>
              </w:rPr>
            </w:pPr>
          </w:p>
          <w:p w14:paraId="006C1D4C" w14:textId="77777777" w:rsidR="00815346" w:rsidRDefault="00815346">
            <w:pPr>
              <w:pStyle w:val="TableParagraph"/>
              <w:rPr>
                <w:rFonts w:ascii="Times New Roman"/>
                <w:b/>
                <w:sz w:val="32"/>
              </w:rPr>
            </w:pPr>
          </w:p>
          <w:p w14:paraId="4EAC8EA0" w14:textId="77777777" w:rsidR="00815346" w:rsidRDefault="00815346">
            <w:pPr>
              <w:pStyle w:val="TableParagraph"/>
              <w:spacing w:before="77"/>
              <w:rPr>
                <w:rFonts w:ascii="Times New Roman"/>
                <w:b/>
                <w:sz w:val="32"/>
              </w:rPr>
            </w:pPr>
          </w:p>
          <w:p w14:paraId="4CE87BCC" w14:textId="77777777" w:rsidR="00815346" w:rsidRDefault="00000000">
            <w:pPr>
              <w:pStyle w:val="TableParagraph"/>
              <w:ind w:left="11" w:right="59"/>
              <w:jc w:val="center"/>
              <w:rPr>
                <w:b/>
                <w:sz w:val="32"/>
              </w:rPr>
            </w:pPr>
            <w:r>
              <w:rPr>
                <w:b/>
                <w:spacing w:val="-5"/>
                <w:sz w:val="32"/>
              </w:rPr>
              <w:t>NÃO</w:t>
            </w:r>
          </w:p>
        </w:tc>
      </w:tr>
      <w:tr w:rsidR="00815346" w14:paraId="7511F3BF" w14:textId="77777777">
        <w:trPr>
          <w:trHeight w:val="3223"/>
        </w:trPr>
        <w:tc>
          <w:tcPr>
            <w:tcW w:w="1131" w:type="dxa"/>
          </w:tcPr>
          <w:p w14:paraId="38025900" w14:textId="77777777" w:rsidR="00815346" w:rsidRDefault="00815346">
            <w:pPr>
              <w:pStyle w:val="TableParagraph"/>
              <w:rPr>
                <w:rFonts w:ascii="Times New Roman"/>
              </w:rPr>
            </w:pPr>
          </w:p>
        </w:tc>
        <w:tc>
          <w:tcPr>
            <w:tcW w:w="1133" w:type="dxa"/>
          </w:tcPr>
          <w:p w14:paraId="4D1D1EF4" w14:textId="77777777" w:rsidR="00815346" w:rsidRDefault="00815346">
            <w:pPr>
              <w:pStyle w:val="TableParagraph"/>
              <w:rPr>
                <w:rFonts w:ascii="Times New Roman"/>
                <w:b/>
              </w:rPr>
            </w:pPr>
          </w:p>
          <w:p w14:paraId="71395B31" w14:textId="77777777" w:rsidR="00815346" w:rsidRDefault="00815346">
            <w:pPr>
              <w:pStyle w:val="TableParagraph"/>
              <w:rPr>
                <w:rFonts w:ascii="Times New Roman"/>
                <w:b/>
              </w:rPr>
            </w:pPr>
          </w:p>
          <w:p w14:paraId="406C5DDD" w14:textId="77777777" w:rsidR="00815346" w:rsidRDefault="00815346">
            <w:pPr>
              <w:pStyle w:val="TableParagraph"/>
              <w:rPr>
                <w:rFonts w:ascii="Times New Roman"/>
                <w:b/>
              </w:rPr>
            </w:pPr>
          </w:p>
          <w:p w14:paraId="1859B2E4" w14:textId="77777777" w:rsidR="00815346" w:rsidRDefault="00815346">
            <w:pPr>
              <w:pStyle w:val="TableParagraph"/>
              <w:rPr>
                <w:rFonts w:ascii="Times New Roman"/>
                <w:b/>
              </w:rPr>
            </w:pPr>
          </w:p>
          <w:p w14:paraId="443092DE" w14:textId="77777777" w:rsidR="00815346" w:rsidRDefault="00815346">
            <w:pPr>
              <w:pStyle w:val="TableParagraph"/>
              <w:spacing w:before="212"/>
              <w:rPr>
                <w:rFonts w:ascii="Times New Roman"/>
                <w:b/>
              </w:rPr>
            </w:pPr>
          </w:p>
          <w:p w14:paraId="167F37C7" w14:textId="77777777" w:rsidR="00815346" w:rsidRDefault="00000000">
            <w:pPr>
              <w:pStyle w:val="TableParagraph"/>
              <w:ind w:left="7"/>
              <w:jc w:val="center"/>
              <w:rPr>
                <w:b/>
              </w:rPr>
            </w:pPr>
            <w:r>
              <w:rPr>
                <w:b/>
                <w:color w:val="ED0000"/>
                <w:spacing w:val="-2"/>
              </w:rPr>
              <w:t>EBF02719</w:t>
            </w:r>
          </w:p>
        </w:tc>
        <w:tc>
          <w:tcPr>
            <w:tcW w:w="1419" w:type="dxa"/>
          </w:tcPr>
          <w:p w14:paraId="298B7AB4" w14:textId="77777777" w:rsidR="00815346" w:rsidRDefault="00815346">
            <w:pPr>
              <w:pStyle w:val="TableParagraph"/>
              <w:rPr>
                <w:rFonts w:ascii="Times New Roman"/>
                <w:b/>
              </w:rPr>
            </w:pPr>
          </w:p>
          <w:p w14:paraId="66EF01B6" w14:textId="77777777" w:rsidR="00815346" w:rsidRDefault="00815346">
            <w:pPr>
              <w:pStyle w:val="TableParagraph"/>
              <w:rPr>
                <w:rFonts w:ascii="Times New Roman"/>
                <w:b/>
              </w:rPr>
            </w:pPr>
          </w:p>
          <w:p w14:paraId="7A219767" w14:textId="77777777" w:rsidR="00815346" w:rsidRDefault="00815346">
            <w:pPr>
              <w:pStyle w:val="TableParagraph"/>
              <w:rPr>
                <w:rFonts w:ascii="Times New Roman"/>
                <w:b/>
              </w:rPr>
            </w:pPr>
          </w:p>
          <w:p w14:paraId="75BA4705" w14:textId="77777777" w:rsidR="00815346" w:rsidRDefault="00815346">
            <w:pPr>
              <w:pStyle w:val="TableParagraph"/>
              <w:rPr>
                <w:rFonts w:ascii="Times New Roman"/>
                <w:b/>
              </w:rPr>
            </w:pPr>
          </w:p>
          <w:p w14:paraId="06438DB8" w14:textId="77777777" w:rsidR="00815346" w:rsidRDefault="00815346">
            <w:pPr>
              <w:pStyle w:val="TableParagraph"/>
              <w:spacing w:before="78"/>
              <w:rPr>
                <w:rFonts w:ascii="Times New Roman"/>
                <w:b/>
              </w:rPr>
            </w:pPr>
          </w:p>
          <w:p w14:paraId="68A08BE8" w14:textId="77777777" w:rsidR="00815346" w:rsidRDefault="00000000">
            <w:pPr>
              <w:pStyle w:val="TableParagraph"/>
              <w:ind w:left="9"/>
              <w:jc w:val="center"/>
            </w:pPr>
            <w:r>
              <w:rPr>
                <w:spacing w:val="-2"/>
              </w:rPr>
              <w:t>363564</w:t>
            </w:r>
          </w:p>
        </w:tc>
        <w:tc>
          <w:tcPr>
            <w:tcW w:w="1278" w:type="dxa"/>
          </w:tcPr>
          <w:p w14:paraId="722428BB" w14:textId="77777777" w:rsidR="00815346" w:rsidRDefault="00815346">
            <w:pPr>
              <w:pStyle w:val="TableParagraph"/>
              <w:rPr>
                <w:rFonts w:ascii="Times New Roman"/>
                <w:b/>
              </w:rPr>
            </w:pPr>
          </w:p>
          <w:p w14:paraId="703B8BE3" w14:textId="77777777" w:rsidR="00815346" w:rsidRDefault="00815346">
            <w:pPr>
              <w:pStyle w:val="TableParagraph"/>
              <w:rPr>
                <w:rFonts w:ascii="Times New Roman"/>
                <w:b/>
              </w:rPr>
            </w:pPr>
          </w:p>
          <w:p w14:paraId="37726A58" w14:textId="77777777" w:rsidR="00815346" w:rsidRDefault="00815346">
            <w:pPr>
              <w:pStyle w:val="TableParagraph"/>
              <w:rPr>
                <w:rFonts w:ascii="Times New Roman"/>
                <w:b/>
              </w:rPr>
            </w:pPr>
          </w:p>
          <w:p w14:paraId="3B667495" w14:textId="77777777" w:rsidR="00815346" w:rsidRDefault="00815346">
            <w:pPr>
              <w:pStyle w:val="TableParagraph"/>
              <w:rPr>
                <w:rFonts w:ascii="Times New Roman"/>
                <w:b/>
              </w:rPr>
            </w:pPr>
          </w:p>
          <w:p w14:paraId="64933DF6" w14:textId="77777777" w:rsidR="00815346" w:rsidRDefault="00815346">
            <w:pPr>
              <w:pStyle w:val="TableParagraph"/>
              <w:spacing w:before="212"/>
              <w:rPr>
                <w:rFonts w:ascii="Times New Roman"/>
                <w:b/>
              </w:rPr>
            </w:pPr>
          </w:p>
          <w:p w14:paraId="7FBCEB4B" w14:textId="77777777" w:rsidR="00815346" w:rsidRDefault="00000000">
            <w:pPr>
              <w:pStyle w:val="TableParagraph"/>
              <w:ind w:left="162" w:right="159"/>
              <w:jc w:val="center"/>
            </w:pPr>
            <w:r>
              <w:rPr>
                <w:spacing w:val="-2"/>
              </w:rPr>
              <w:t>unidade</w:t>
            </w:r>
          </w:p>
        </w:tc>
        <w:tc>
          <w:tcPr>
            <w:tcW w:w="5811" w:type="dxa"/>
          </w:tcPr>
          <w:p w14:paraId="0D9B8FCA" w14:textId="77777777" w:rsidR="00815346" w:rsidRDefault="00000000">
            <w:pPr>
              <w:pStyle w:val="TableParagraph"/>
              <w:spacing w:line="268" w:lineRule="exact"/>
              <w:ind w:left="106"/>
              <w:jc w:val="both"/>
              <w:rPr>
                <w:b/>
              </w:rPr>
            </w:pPr>
            <w:r>
              <w:rPr>
                <w:b/>
              </w:rPr>
              <w:t>Cloreto</w:t>
            </w:r>
            <w:r>
              <w:rPr>
                <w:b/>
                <w:spacing w:val="-4"/>
              </w:rPr>
              <w:t xml:space="preserve"> </w:t>
            </w:r>
            <w:r>
              <w:rPr>
                <w:b/>
              </w:rPr>
              <w:t>de</w:t>
            </w:r>
            <w:r>
              <w:rPr>
                <w:b/>
                <w:spacing w:val="-5"/>
              </w:rPr>
              <w:t xml:space="preserve"> </w:t>
            </w:r>
            <w:r>
              <w:rPr>
                <w:b/>
                <w:spacing w:val="-2"/>
              </w:rPr>
              <w:t>cálcio</w:t>
            </w:r>
          </w:p>
          <w:p w14:paraId="23E7EF75" w14:textId="77777777" w:rsidR="00815346" w:rsidRDefault="00000000">
            <w:pPr>
              <w:pStyle w:val="TableParagraph"/>
              <w:ind w:left="106" w:right="96"/>
              <w:jc w:val="both"/>
            </w:pPr>
            <w:r>
              <w:t>Solução para reposição de cálcio, concentrações cerca de 230 a</w:t>
            </w:r>
            <w:r>
              <w:rPr>
                <w:spacing w:val="-11"/>
              </w:rPr>
              <w:t xml:space="preserve"> </w:t>
            </w:r>
            <w:r>
              <w:t>680</w:t>
            </w:r>
            <w:r>
              <w:rPr>
                <w:spacing w:val="-10"/>
              </w:rPr>
              <w:t xml:space="preserve"> </w:t>
            </w:r>
            <w:r>
              <w:t>MMOL/L,</w:t>
            </w:r>
            <w:r>
              <w:rPr>
                <w:spacing w:val="-12"/>
              </w:rPr>
              <w:t xml:space="preserve"> </w:t>
            </w:r>
            <w:r>
              <w:t>volume</w:t>
            </w:r>
            <w:r>
              <w:rPr>
                <w:spacing w:val="-10"/>
              </w:rPr>
              <w:t xml:space="preserve"> </w:t>
            </w:r>
            <w:r>
              <w:t>cerca</w:t>
            </w:r>
            <w:r>
              <w:rPr>
                <w:spacing w:val="-11"/>
              </w:rPr>
              <w:t xml:space="preserve"> </w:t>
            </w:r>
            <w:r>
              <w:t>de</w:t>
            </w:r>
            <w:r>
              <w:rPr>
                <w:spacing w:val="-10"/>
              </w:rPr>
              <w:t xml:space="preserve"> </w:t>
            </w:r>
            <w:r>
              <w:t>250ml,</w:t>
            </w:r>
            <w:r>
              <w:rPr>
                <w:spacing w:val="-11"/>
              </w:rPr>
              <w:t xml:space="preserve"> </w:t>
            </w:r>
            <w:r>
              <w:t>à</w:t>
            </w:r>
            <w:r>
              <w:rPr>
                <w:spacing w:val="-11"/>
              </w:rPr>
              <w:t xml:space="preserve"> </w:t>
            </w:r>
            <w:r>
              <w:t>base</w:t>
            </w:r>
            <w:r>
              <w:rPr>
                <w:spacing w:val="-10"/>
              </w:rPr>
              <w:t xml:space="preserve"> </w:t>
            </w:r>
            <w:r>
              <w:t>de</w:t>
            </w:r>
            <w:r>
              <w:rPr>
                <w:spacing w:val="-10"/>
              </w:rPr>
              <w:t xml:space="preserve"> </w:t>
            </w:r>
            <w:r>
              <w:t>cálcio,</w:t>
            </w:r>
            <w:r>
              <w:rPr>
                <w:spacing w:val="-11"/>
              </w:rPr>
              <w:t xml:space="preserve"> </w:t>
            </w:r>
            <w:r>
              <w:t>usado no</w:t>
            </w:r>
            <w:r>
              <w:rPr>
                <w:spacing w:val="-13"/>
              </w:rPr>
              <w:t xml:space="preserve"> </w:t>
            </w:r>
            <w:r>
              <w:t>processo</w:t>
            </w:r>
            <w:r>
              <w:rPr>
                <w:spacing w:val="-12"/>
              </w:rPr>
              <w:t xml:space="preserve"> </w:t>
            </w:r>
            <w:r>
              <w:t>de</w:t>
            </w:r>
            <w:r>
              <w:rPr>
                <w:spacing w:val="-13"/>
              </w:rPr>
              <w:t xml:space="preserve"> </w:t>
            </w:r>
            <w:r>
              <w:t>terapia</w:t>
            </w:r>
            <w:r>
              <w:rPr>
                <w:spacing w:val="-12"/>
              </w:rPr>
              <w:t xml:space="preserve"> </w:t>
            </w:r>
            <w:r>
              <w:t>de</w:t>
            </w:r>
            <w:r>
              <w:rPr>
                <w:spacing w:val="-10"/>
              </w:rPr>
              <w:t xml:space="preserve"> </w:t>
            </w:r>
            <w:r>
              <w:t>reposição</w:t>
            </w:r>
            <w:r>
              <w:rPr>
                <w:spacing w:val="-12"/>
              </w:rPr>
              <w:t xml:space="preserve"> </w:t>
            </w:r>
            <w:r>
              <w:t>renal</w:t>
            </w:r>
            <w:r>
              <w:rPr>
                <w:spacing w:val="-13"/>
              </w:rPr>
              <w:t xml:space="preserve"> </w:t>
            </w:r>
            <w:r>
              <w:t>contínua</w:t>
            </w:r>
            <w:r>
              <w:rPr>
                <w:spacing w:val="-12"/>
              </w:rPr>
              <w:t xml:space="preserve"> </w:t>
            </w:r>
            <w:r>
              <w:t>(CRRT,</w:t>
            </w:r>
            <w:r>
              <w:rPr>
                <w:spacing w:val="-11"/>
              </w:rPr>
              <w:t xml:space="preserve"> </w:t>
            </w:r>
            <w:r>
              <w:t>para hemodiálise</w:t>
            </w:r>
            <w:r>
              <w:rPr>
                <w:spacing w:val="-13"/>
              </w:rPr>
              <w:t xml:space="preserve"> </w:t>
            </w:r>
            <w:r>
              <w:t>contínua</w:t>
            </w:r>
            <w:r>
              <w:rPr>
                <w:spacing w:val="-12"/>
              </w:rPr>
              <w:t xml:space="preserve"> </w:t>
            </w:r>
            <w:r>
              <w:t>e</w:t>
            </w:r>
            <w:r>
              <w:rPr>
                <w:spacing w:val="-13"/>
              </w:rPr>
              <w:t xml:space="preserve"> </w:t>
            </w:r>
            <w:r>
              <w:t>procedimentos</w:t>
            </w:r>
            <w:r>
              <w:rPr>
                <w:spacing w:val="-12"/>
              </w:rPr>
              <w:t xml:space="preserve"> </w:t>
            </w:r>
            <w:r>
              <w:t>lentos</w:t>
            </w:r>
            <w:r>
              <w:rPr>
                <w:spacing w:val="-13"/>
              </w:rPr>
              <w:t xml:space="preserve"> </w:t>
            </w:r>
            <w:r>
              <w:t>em</w:t>
            </w:r>
            <w:r>
              <w:rPr>
                <w:spacing w:val="-12"/>
              </w:rPr>
              <w:t xml:space="preserve"> </w:t>
            </w:r>
            <w:r>
              <w:t>pacientes</w:t>
            </w:r>
            <w:r>
              <w:rPr>
                <w:spacing w:val="-13"/>
              </w:rPr>
              <w:t xml:space="preserve"> </w:t>
            </w:r>
            <w:r>
              <w:t>em uso de anticoagulação regional com citrato, nos circuitos em terapia</w:t>
            </w:r>
            <w:r>
              <w:rPr>
                <w:spacing w:val="-6"/>
              </w:rPr>
              <w:t xml:space="preserve"> </w:t>
            </w:r>
            <w:r>
              <w:t>renal</w:t>
            </w:r>
            <w:r>
              <w:rPr>
                <w:spacing w:val="-7"/>
              </w:rPr>
              <w:t xml:space="preserve"> </w:t>
            </w:r>
            <w:r>
              <w:t>substitutiva</w:t>
            </w:r>
            <w:r>
              <w:rPr>
                <w:spacing w:val="-9"/>
              </w:rPr>
              <w:t xml:space="preserve"> </w:t>
            </w:r>
            <w:r>
              <w:t>continua</w:t>
            </w:r>
            <w:r>
              <w:rPr>
                <w:spacing w:val="-6"/>
              </w:rPr>
              <w:t xml:space="preserve"> </w:t>
            </w:r>
            <w:r>
              <w:t>(CRRT),</w:t>
            </w:r>
            <w:r>
              <w:rPr>
                <w:spacing w:val="-8"/>
              </w:rPr>
              <w:t xml:space="preserve"> </w:t>
            </w:r>
            <w:r>
              <w:t>esterilidade:</w:t>
            </w:r>
            <w:r>
              <w:rPr>
                <w:spacing w:val="-7"/>
              </w:rPr>
              <w:t xml:space="preserve"> </w:t>
            </w:r>
            <w:r>
              <w:t>estéril. este item 5 deve, obrigatoriamente, ter aplicação e funcionalidade compatível com os kits conjuntos e com os protocolos</w:t>
            </w:r>
            <w:r>
              <w:rPr>
                <w:spacing w:val="-3"/>
              </w:rPr>
              <w:t xml:space="preserve"> </w:t>
            </w:r>
            <w:r>
              <w:t>técnicos</w:t>
            </w:r>
            <w:r>
              <w:rPr>
                <w:spacing w:val="-3"/>
              </w:rPr>
              <w:t xml:space="preserve"> </w:t>
            </w:r>
            <w:r>
              <w:t>e</w:t>
            </w:r>
            <w:r>
              <w:rPr>
                <w:spacing w:val="-2"/>
              </w:rPr>
              <w:t xml:space="preserve"> </w:t>
            </w:r>
            <w:r>
              <w:t>funcionais</w:t>
            </w:r>
            <w:r>
              <w:rPr>
                <w:spacing w:val="-3"/>
              </w:rPr>
              <w:t xml:space="preserve"> </w:t>
            </w:r>
            <w:r>
              <w:t>dos</w:t>
            </w:r>
            <w:r>
              <w:rPr>
                <w:spacing w:val="-3"/>
              </w:rPr>
              <w:t xml:space="preserve"> </w:t>
            </w:r>
            <w:r>
              <w:t>equipamentos</w:t>
            </w:r>
            <w:r>
              <w:rPr>
                <w:spacing w:val="-3"/>
              </w:rPr>
              <w:t xml:space="preserve"> </w:t>
            </w:r>
            <w:r>
              <w:t>adquiridos no item 1 desta SM, mediante parecer técnico.</w:t>
            </w:r>
          </w:p>
        </w:tc>
        <w:tc>
          <w:tcPr>
            <w:tcW w:w="1702" w:type="dxa"/>
          </w:tcPr>
          <w:p w14:paraId="13DA2264" w14:textId="77777777" w:rsidR="00815346" w:rsidRDefault="00815346">
            <w:pPr>
              <w:pStyle w:val="TableParagraph"/>
              <w:rPr>
                <w:rFonts w:ascii="Times New Roman"/>
                <w:b/>
                <w:sz w:val="32"/>
              </w:rPr>
            </w:pPr>
          </w:p>
          <w:p w14:paraId="3266035C" w14:textId="77777777" w:rsidR="00815346" w:rsidRDefault="00815346">
            <w:pPr>
              <w:pStyle w:val="TableParagraph"/>
              <w:rPr>
                <w:rFonts w:ascii="Times New Roman"/>
                <w:b/>
                <w:sz w:val="32"/>
              </w:rPr>
            </w:pPr>
          </w:p>
          <w:p w14:paraId="0E9BC0A2" w14:textId="77777777" w:rsidR="00815346" w:rsidRDefault="00815346">
            <w:pPr>
              <w:pStyle w:val="TableParagraph"/>
              <w:rPr>
                <w:rFonts w:ascii="Times New Roman"/>
                <w:b/>
                <w:sz w:val="32"/>
              </w:rPr>
            </w:pPr>
          </w:p>
          <w:p w14:paraId="0839C306" w14:textId="77777777" w:rsidR="00815346" w:rsidRDefault="00815346">
            <w:pPr>
              <w:pStyle w:val="TableParagraph"/>
              <w:spacing w:before="104"/>
              <w:rPr>
                <w:rFonts w:ascii="Times New Roman"/>
                <w:b/>
                <w:sz w:val="32"/>
              </w:rPr>
            </w:pPr>
          </w:p>
          <w:p w14:paraId="2AFB6B30" w14:textId="77777777" w:rsidR="00815346" w:rsidRDefault="00000000">
            <w:pPr>
              <w:pStyle w:val="TableParagraph"/>
              <w:spacing w:before="1"/>
              <w:ind w:left="11" w:right="67"/>
              <w:jc w:val="center"/>
              <w:rPr>
                <w:b/>
                <w:sz w:val="32"/>
              </w:rPr>
            </w:pPr>
            <w:r>
              <w:rPr>
                <w:b/>
                <w:spacing w:val="-5"/>
                <w:sz w:val="32"/>
              </w:rPr>
              <w:t>SIM</w:t>
            </w:r>
          </w:p>
        </w:tc>
        <w:tc>
          <w:tcPr>
            <w:tcW w:w="1699" w:type="dxa"/>
          </w:tcPr>
          <w:p w14:paraId="0A4BD826" w14:textId="77777777" w:rsidR="00815346" w:rsidRDefault="00815346">
            <w:pPr>
              <w:pStyle w:val="TableParagraph"/>
              <w:rPr>
                <w:rFonts w:ascii="Times New Roman"/>
                <w:b/>
                <w:sz w:val="32"/>
              </w:rPr>
            </w:pPr>
          </w:p>
          <w:p w14:paraId="1AAFD6C4" w14:textId="77777777" w:rsidR="00815346" w:rsidRDefault="00815346">
            <w:pPr>
              <w:pStyle w:val="TableParagraph"/>
              <w:rPr>
                <w:rFonts w:ascii="Times New Roman"/>
                <w:b/>
                <w:sz w:val="32"/>
              </w:rPr>
            </w:pPr>
          </w:p>
          <w:p w14:paraId="66CED014" w14:textId="77777777" w:rsidR="00815346" w:rsidRDefault="00815346">
            <w:pPr>
              <w:pStyle w:val="TableParagraph"/>
              <w:rPr>
                <w:rFonts w:ascii="Times New Roman"/>
                <w:b/>
                <w:sz w:val="32"/>
              </w:rPr>
            </w:pPr>
          </w:p>
          <w:p w14:paraId="271175EB" w14:textId="77777777" w:rsidR="00815346" w:rsidRDefault="00815346">
            <w:pPr>
              <w:pStyle w:val="TableParagraph"/>
              <w:spacing w:before="104"/>
              <w:rPr>
                <w:rFonts w:ascii="Times New Roman"/>
                <w:b/>
                <w:sz w:val="32"/>
              </w:rPr>
            </w:pPr>
          </w:p>
          <w:p w14:paraId="63E58C5D" w14:textId="77777777" w:rsidR="00815346" w:rsidRDefault="00000000">
            <w:pPr>
              <w:pStyle w:val="TableParagraph"/>
              <w:spacing w:before="1"/>
              <w:ind w:left="8" w:right="59"/>
              <w:jc w:val="center"/>
              <w:rPr>
                <w:b/>
                <w:sz w:val="32"/>
              </w:rPr>
            </w:pPr>
            <w:r>
              <w:rPr>
                <w:b/>
                <w:spacing w:val="-5"/>
                <w:sz w:val="32"/>
              </w:rPr>
              <w:t>NÃO</w:t>
            </w:r>
          </w:p>
        </w:tc>
        <w:tc>
          <w:tcPr>
            <w:tcW w:w="1702" w:type="dxa"/>
          </w:tcPr>
          <w:p w14:paraId="7846BD60" w14:textId="77777777" w:rsidR="00815346" w:rsidRDefault="00815346">
            <w:pPr>
              <w:pStyle w:val="TableParagraph"/>
              <w:rPr>
                <w:rFonts w:ascii="Times New Roman"/>
                <w:b/>
                <w:sz w:val="32"/>
              </w:rPr>
            </w:pPr>
          </w:p>
          <w:p w14:paraId="4CDBF3CD" w14:textId="77777777" w:rsidR="00815346" w:rsidRDefault="00815346">
            <w:pPr>
              <w:pStyle w:val="TableParagraph"/>
              <w:rPr>
                <w:rFonts w:ascii="Times New Roman"/>
                <w:b/>
                <w:sz w:val="32"/>
              </w:rPr>
            </w:pPr>
          </w:p>
          <w:p w14:paraId="2D24D6EA" w14:textId="77777777" w:rsidR="00815346" w:rsidRDefault="00815346">
            <w:pPr>
              <w:pStyle w:val="TableParagraph"/>
              <w:rPr>
                <w:rFonts w:ascii="Times New Roman"/>
                <w:b/>
                <w:sz w:val="32"/>
              </w:rPr>
            </w:pPr>
          </w:p>
          <w:p w14:paraId="7955A7DF" w14:textId="77777777" w:rsidR="00815346" w:rsidRDefault="00815346">
            <w:pPr>
              <w:pStyle w:val="TableParagraph"/>
              <w:spacing w:before="104"/>
              <w:rPr>
                <w:rFonts w:ascii="Times New Roman"/>
                <w:b/>
                <w:sz w:val="32"/>
              </w:rPr>
            </w:pPr>
          </w:p>
          <w:p w14:paraId="6616002F" w14:textId="77777777" w:rsidR="00815346" w:rsidRDefault="00000000">
            <w:pPr>
              <w:pStyle w:val="TableParagraph"/>
              <w:spacing w:before="1"/>
              <w:ind w:left="11" w:right="59"/>
              <w:jc w:val="center"/>
              <w:rPr>
                <w:b/>
                <w:sz w:val="32"/>
              </w:rPr>
            </w:pPr>
            <w:r>
              <w:rPr>
                <w:b/>
                <w:spacing w:val="-5"/>
                <w:sz w:val="32"/>
              </w:rPr>
              <w:t>NÃO</w:t>
            </w:r>
          </w:p>
        </w:tc>
      </w:tr>
    </w:tbl>
    <w:p w14:paraId="4CC0DD13" w14:textId="77777777" w:rsidR="00815346" w:rsidRDefault="00815346">
      <w:pPr>
        <w:pStyle w:val="TableParagraph"/>
        <w:jc w:val="center"/>
        <w:rPr>
          <w:b/>
          <w:sz w:val="32"/>
        </w:rPr>
        <w:sectPr w:rsidR="00815346">
          <w:type w:val="continuous"/>
          <w:pgSz w:w="16840" w:h="11910" w:orient="landscape"/>
          <w:pgMar w:top="540" w:right="141" w:bottom="1420" w:left="566" w:header="0" w:footer="1210" w:gutter="0"/>
          <w:cols w:space="720"/>
        </w:sectPr>
      </w:pPr>
    </w:p>
    <w:p w14:paraId="1DEDF0F4" w14:textId="77777777" w:rsidR="00815346" w:rsidRDefault="00000000">
      <w:pPr>
        <w:pStyle w:val="Ttulo1"/>
        <w:numPr>
          <w:ilvl w:val="1"/>
          <w:numId w:val="1"/>
        </w:numPr>
        <w:tabs>
          <w:tab w:val="left" w:pos="3910"/>
        </w:tabs>
        <w:ind w:left="3910" w:hanging="358"/>
        <w:jc w:val="left"/>
      </w:pPr>
      <w:r>
        <w:lastRenderedPageBreak/>
        <w:t>LOTE</w:t>
      </w:r>
      <w:r>
        <w:rPr>
          <w:spacing w:val="-7"/>
        </w:rPr>
        <w:t xml:space="preserve"> </w:t>
      </w:r>
      <w:r>
        <w:t>1</w:t>
      </w:r>
      <w:r>
        <w:rPr>
          <w:spacing w:val="-3"/>
        </w:rPr>
        <w:t xml:space="preserve"> </w:t>
      </w:r>
      <w:r>
        <w:t>-</w:t>
      </w:r>
      <w:r>
        <w:rPr>
          <w:spacing w:val="-3"/>
        </w:rPr>
        <w:t xml:space="preserve"> </w:t>
      </w:r>
      <w:r>
        <w:t>FILTROS</w:t>
      </w:r>
      <w:r>
        <w:rPr>
          <w:spacing w:val="-4"/>
        </w:rPr>
        <w:t xml:space="preserve"> </w:t>
      </w:r>
      <w:r>
        <w:t>DIALISADORES</w:t>
      </w:r>
      <w:r>
        <w:rPr>
          <w:spacing w:val="-4"/>
        </w:rPr>
        <w:t xml:space="preserve"> </w:t>
      </w:r>
      <w:r>
        <w:t>CAPILARES</w:t>
      </w:r>
      <w:r>
        <w:rPr>
          <w:spacing w:val="-4"/>
        </w:rPr>
        <w:t xml:space="preserve"> </w:t>
      </w:r>
      <w:r>
        <w:t>PARA</w:t>
      </w:r>
      <w:r>
        <w:rPr>
          <w:spacing w:val="-3"/>
        </w:rPr>
        <w:t xml:space="preserve"> </w:t>
      </w:r>
      <w:r>
        <w:t>HEMODIÁLISE</w:t>
      </w:r>
      <w:r>
        <w:rPr>
          <w:spacing w:val="-5"/>
        </w:rPr>
        <w:t xml:space="preserve"> </w:t>
      </w:r>
      <w:r>
        <w:t>AGUDA</w:t>
      </w:r>
      <w:r>
        <w:rPr>
          <w:spacing w:val="-3"/>
        </w:rPr>
        <w:t xml:space="preserve"> </w:t>
      </w:r>
      <w:r>
        <w:t>/</w:t>
      </w:r>
      <w:r>
        <w:rPr>
          <w:spacing w:val="-4"/>
        </w:rPr>
        <w:t xml:space="preserve"> </w:t>
      </w:r>
      <w:r>
        <w:rPr>
          <w:spacing w:val="-2"/>
        </w:rPr>
        <w:t>CRÔNICA</w:t>
      </w:r>
    </w:p>
    <w:p w14:paraId="4C418C51" w14:textId="77777777" w:rsidR="00815346" w:rsidRDefault="00000000">
      <w:pPr>
        <w:spacing w:before="239"/>
        <w:ind w:left="910" w:right="1680"/>
        <w:jc w:val="center"/>
        <w:rPr>
          <w:i/>
          <w:sz w:val="28"/>
        </w:rPr>
      </w:pPr>
      <w:r>
        <w:rPr>
          <w:i/>
          <w:color w:val="000009"/>
          <w:sz w:val="28"/>
        </w:rPr>
        <w:t>Filtros</w:t>
      </w:r>
      <w:r>
        <w:rPr>
          <w:i/>
          <w:color w:val="000009"/>
          <w:spacing w:val="-4"/>
          <w:sz w:val="28"/>
        </w:rPr>
        <w:t xml:space="preserve"> </w:t>
      </w:r>
      <w:r>
        <w:rPr>
          <w:i/>
          <w:color w:val="000009"/>
          <w:sz w:val="28"/>
        </w:rPr>
        <w:t>capilares</w:t>
      </w:r>
      <w:r>
        <w:rPr>
          <w:i/>
          <w:color w:val="000009"/>
          <w:spacing w:val="-2"/>
          <w:sz w:val="28"/>
        </w:rPr>
        <w:t xml:space="preserve"> </w:t>
      </w:r>
      <w:r>
        <w:rPr>
          <w:i/>
          <w:color w:val="000009"/>
          <w:sz w:val="28"/>
        </w:rPr>
        <w:t>para</w:t>
      </w:r>
      <w:r>
        <w:rPr>
          <w:i/>
          <w:color w:val="000009"/>
          <w:spacing w:val="-3"/>
          <w:sz w:val="28"/>
        </w:rPr>
        <w:t xml:space="preserve"> </w:t>
      </w:r>
      <w:r>
        <w:rPr>
          <w:i/>
          <w:color w:val="000009"/>
          <w:sz w:val="28"/>
        </w:rPr>
        <w:t>hemodiálise</w:t>
      </w:r>
      <w:r>
        <w:rPr>
          <w:i/>
          <w:color w:val="000009"/>
          <w:spacing w:val="-2"/>
          <w:sz w:val="28"/>
        </w:rPr>
        <w:t xml:space="preserve"> </w:t>
      </w:r>
      <w:r>
        <w:rPr>
          <w:i/>
          <w:color w:val="000009"/>
          <w:sz w:val="28"/>
        </w:rPr>
        <w:t>-</w:t>
      </w:r>
      <w:r>
        <w:rPr>
          <w:i/>
          <w:color w:val="000009"/>
          <w:spacing w:val="-2"/>
          <w:sz w:val="28"/>
        </w:rPr>
        <w:t xml:space="preserve"> </w:t>
      </w:r>
      <w:r>
        <w:rPr>
          <w:i/>
          <w:sz w:val="28"/>
        </w:rPr>
        <w:t>constituído</w:t>
      </w:r>
      <w:r>
        <w:rPr>
          <w:i/>
          <w:spacing w:val="-3"/>
          <w:sz w:val="28"/>
        </w:rPr>
        <w:t xml:space="preserve"> </w:t>
      </w:r>
      <w:r>
        <w:rPr>
          <w:i/>
          <w:sz w:val="28"/>
        </w:rPr>
        <w:t>por</w:t>
      </w:r>
      <w:r>
        <w:rPr>
          <w:i/>
          <w:spacing w:val="-3"/>
          <w:sz w:val="28"/>
        </w:rPr>
        <w:t xml:space="preserve"> </w:t>
      </w:r>
      <w:r>
        <w:rPr>
          <w:i/>
          <w:sz w:val="28"/>
        </w:rPr>
        <w:t>filtros</w:t>
      </w:r>
      <w:r>
        <w:rPr>
          <w:i/>
          <w:spacing w:val="-1"/>
          <w:sz w:val="28"/>
        </w:rPr>
        <w:t xml:space="preserve"> </w:t>
      </w:r>
      <w:r>
        <w:rPr>
          <w:i/>
          <w:sz w:val="28"/>
        </w:rPr>
        <w:t>capilares</w:t>
      </w:r>
      <w:r>
        <w:rPr>
          <w:i/>
          <w:spacing w:val="-2"/>
          <w:sz w:val="28"/>
        </w:rPr>
        <w:t xml:space="preserve"> </w:t>
      </w:r>
      <w:r>
        <w:rPr>
          <w:i/>
          <w:sz w:val="28"/>
        </w:rPr>
        <w:t>para</w:t>
      </w:r>
      <w:r>
        <w:rPr>
          <w:i/>
          <w:spacing w:val="-3"/>
          <w:sz w:val="28"/>
        </w:rPr>
        <w:t xml:space="preserve"> </w:t>
      </w:r>
      <w:r>
        <w:rPr>
          <w:i/>
          <w:sz w:val="28"/>
        </w:rPr>
        <w:t>hemodiálise,</w:t>
      </w:r>
      <w:r>
        <w:rPr>
          <w:i/>
          <w:spacing w:val="-5"/>
          <w:sz w:val="28"/>
        </w:rPr>
        <w:t xml:space="preserve"> </w:t>
      </w:r>
      <w:r>
        <w:rPr>
          <w:i/>
          <w:sz w:val="28"/>
        </w:rPr>
        <w:t>tamanhos</w:t>
      </w:r>
      <w:r>
        <w:rPr>
          <w:i/>
          <w:spacing w:val="-1"/>
          <w:sz w:val="28"/>
        </w:rPr>
        <w:t xml:space="preserve"> </w:t>
      </w:r>
      <w:r>
        <w:rPr>
          <w:i/>
          <w:sz w:val="28"/>
        </w:rPr>
        <w:t>variados,</w:t>
      </w:r>
      <w:r>
        <w:rPr>
          <w:i/>
          <w:spacing w:val="-3"/>
          <w:sz w:val="28"/>
        </w:rPr>
        <w:t xml:space="preserve"> </w:t>
      </w:r>
      <w:r>
        <w:rPr>
          <w:i/>
          <w:sz w:val="28"/>
        </w:rPr>
        <w:t>para</w:t>
      </w:r>
      <w:r>
        <w:rPr>
          <w:i/>
          <w:spacing w:val="-3"/>
          <w:sz w:val="28"/>
        </w:rPr>
        <w:t xml:space="preserve"> </w:t>
      </w:r>
      <w:r>
        <w:rPr>
          <w:i/>
          <w:sz w:val="28"/>
        </w:rPr>
        <w:t xml:space="preserve">atender aos pacientes em programa de hemodiálise agudos e crônicos, incluindo internados e ambulatoriais, unidades intensivas e emergências, objetivando a uniformização do tratamento e evitar complicações clínicas da doença e da </w:t>
      </w:r>
      <w:r>
        <w:rPr>
          <w:i/>
          <w:spacing w:val="-2"/>
          <w:sz w:val="28"/>
        </w:rPr>
        <w:t>diálise.</w:t>
      </w:r>
    </w:p>
    <w:p w14:paraId="09B0EACD" w14:textId="77777777" w:rsidR="00815346" w:rsidRDefault="00815346">
      <w:pPr>
        <w:spacing w:after="1"/>
        <w:rPr>
          <w:i/>
          <w:sz w:val="16"/>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4"/>
        <w:gridCol w:w="1418"/>
        <w:gridCol w:w="1277"/>
        <w:gridCol w:w="5810"/>
        <w:gridCol w:w="1701"/>
        <w:gridCol w:w="1698"/>
        <w:gridCol w:w="1701"/>
      </w:tblGrid>
      <w:tr w:rsidR="00815346" w14:paraId="7F799A92" w14:textId="77777777">
        <w:trPr>
          <w:trHeight w:val="1075"/>
        </w:trPr>
        <w:tc>
          <w:tcPr>
            <w:tcW w:w="989" w:type="dxa"/>
          </w:tcPr>
          <w:p w14:paraId="632C791C" w14:textId="77777777" w:rsidR="00815346" w:rsidRDefault="00000000">
            <w:pPr>
              <w:pStyle w:val="TableParagraph"/>
              <w:spacing w:before="268"/>
              <w:ind w:left="297" w:right="145" w:hanging="144"/>
              <w:rPr>
                <w:b/>
              </w:rPr>
            </w:pPr>
            <w:r>
              <w:rPr>
                <w:b/>
                <w:spacing w:val="-2"/>
              </w:rPr>
              <w:t xml:space="preserve">AGHUX </w:t>
            </w:r>
            <w:r>
              <w:rPr>
                <w:b/>
                <w:spacing w:val="-4"/>
              </w:rPr>
              <w:t>(CH)</w:t>
            </w:r>
          </w:p>
        </w:tc>
        <w:tc>
          <w:tcPr>
            <w:tcW w:w="1274" w:type="dxa"/>
          </w:tcPr>
          <w:p w14:paraId="3C2F21AE" w14:textId="77777777" w:rsidR="00815346" w:rsidRDefault="00000000">
            <w:pPr>
              <w:pStyle w:val="TableParagraph"/>
              <w:spacing w:before="268"/>
              <w:ind w:left="283" w:right="271" w:firstLine="119"/>
              <w:rPr>
                <w:b/>
              </w:rPr>
            </w:pPr>
            <w:r>
              <w:rPr>
                <w:b/>
                <w:spacing w:val="-4"/>
              </w:rPr>
              <w:t xml:space="preserve">CÓD. </w:t>
            </w:r>
            <w:r>
              <w:rPr>
                <w:b/>
                <w:spacing w:val="-2"/>
              </w:rPr>
              <w:t>EBSERH</w:t>
            </w:r>
          </w:p>
        </w:tc>
        <w:tc>
          <w:tcPr>
            <w:tcW w:w="1418" w:type="dxa"/>
            <w:tcBorders>
              <w:bottom w:val="single" w:sz="8" w:space="0" w:color="000000"/>
            </w:tcBorders>
          </w:tcPr>
          <w:p w14:paraId="772BE95F" w14:textId="77777777" w:rsidR="00815346" w:rsidRDefault="00815346">
            <w:pPr>
              <w:pStyle w:val="TableParagraph"/>
              <w:spacing w:before="134"/>
              <w:rPr>
                <w:i/>
              </w:rPr>
            </w:pPr>
          </w:p>
          <w:p w14:paraId="6AA4E78E" w14:textId="77777777" w:rsidR="00815346" w:rsidRDefault="00000000">
            <w:pPr>
              <w:pStyle w:val="TableParagraph"/>
              <w:ind w:left="12" w:right="1"/>
              <w:jc w:val="center"/>
              <w:rPr>
                <w:b/>
              </w:rPr>
            </w:pPr>
            <w:r>
              <w:rPr>
                <w:b/>
                <w:spacing w:val="-2"/>
              </w:rPr>
              <w:t>CATMAT</w:t>
            </w:r>
          </w:p>
        </w:tc>
        <w:tc>
          <w:tcPr>
            <w:tcW w:w="1277" w:type="dxa"/>
          </w:tcPr>
          <w:p w14:paraId="53543124" w14:textId="77777777" w:rsidR="00815346" w:rsidRDefault="00000000">
            <w:pPr>
              <w:pStyle w:val="TableParagraph"/>
              <w:spacing w:before="133"/>
              <w:ind w:left="204" w:right="191"/>
              <w:jc w:val="center"/>
              <w:rPr>
                <w:b/>
              </w:rPr>
            </w:pPr>
            <w:r>
              <w:rPr>
                <w:b/>
                <w:spacing w:val="-2"/>
              </w:rPr>
              <w:t xml:space="preserve">UNIDADE </w:t>
            </w:r>
            <w:r>
              <w:rPr>
                <w:b/>
                <w:spacing w:val="-6"/>
              </w:rPr>
              <w:t xml:space="preserve">DE </w:t>
            </w:r>
            <w:r>
              <w:rPr>
                <w:b/>
                <w:spacing w:val="-2"/>
              </w:rPr>
              <w:t>MEDIDA</w:t>
            </w:r>
          </w:p>
        </w:tc>
        <w:tc>
          <w:tcPr>
            <w:tcW w:w="5810" w:type="dxa"/>
            <w:tcBorders>
              <w:bottom w:val="single" w:sz="8" w:space="0" w:color="000000"/>
            </w:tcBorders>
          </w:tcPr>
          <w:p w14:paraId="5FEE03E6" w14:textId="77777777" w:rsidR="00815346" w:rsidRDefault="00815346">
            <w:pPr>
              <w:pStyle w:val="TableParagraph"/>
              <w:spacing w:before="134"/>
              <w:rPr>
                <w:i/>
              </w:rPr>
            </w:pPr>
          </w:p>
          <w:p w14:paraId="491875E1" w14:textId="77777777" w:rsidR="00815346" w:rsidRDefault="00000000">
            <w:pPr>
              <w:pStyle w:val="TableParagraph"/>
              <w:ind w:left="12"/>
              <w:jc w:val="center"/>
              <w:rPr>
                <w:b/>
              </w:rPr>
            </w:pPr>
            <w:r>
              <w:rPr>
                <w:b/>
                <w:spacing w:val="-2"/>
              </w:rPr>
              <w:t>DESCRIÇÃO</w:t>
            </w:r>
          </w:p>
        </w:tc>
        <w:tc>
          <w:tcPr>
            <w:tcW w:w="1701" w:type="dxa"/>
          </w:tcPr>
          <w:p w14:paraId="4A6F2516" w14:textId="77777777" w:rsidR="00815346" w:rsidRDefault="00000000">
            <w:pPr>
              <w:pStyle w:val="TableParagraph"/>
              <w:spacing w:before="268"/>
              <w:ind w:left="551" w:hanging="396"/>
              <w:rPr>
                <w:b/>
              </w:rPr>
            </w:pPr>
            <w:r>
              <w:rPr>
                <w:b/>
                <w:spacing w:val="-2"/>
              </w:rPr>
              <w:t>PADRONIZADO HUCFF</w:t>
            </w:r>
          </w:p>
        </w:tc>
        <w:tc>
          <w:tcPr>
            <w:tcW w:w="1698" w:type="dxa"/>
          </w:tcPr>
          <w:p w14:paraId="24EE897F" w14:textId="77777777" w:rsidR="00815346" w:rsidRDefault="00000000">
            <w:pPr>
              <w:pStyle w:val="TableParagraph"/>
              <w:spacing w:before="268"/>
              <w:ind w:left="540" w:hanging="384"/>
              <w:rPr>
                <w:b/>
              </w:rPr>
            </w:pPr>
            <w:r>
              <w:rPr>
                <w:b/>
                <w:spacing w:val="-2"/>
              </w:rPr>
              <w:t>PADRONIZADO IPPMG</w:t>
            </w:r>
          </w:p>
        </w:tc>
        <w:tc>
          <w:tcPr>
            <w:tcW w:w="1701" w:type="dxa"/>
          </w:tcPr>
          <w:p w14:paraId="6E1D9211" w14:textId="77777777" w:rsidR="00815346" w:rsidRDefault="00000000">
            <w:pPr>
              <w:pStyle w:val="TableParagraph"/>
              <w:spacing w:before="268"/>
              <w:ind w:left="707" w:hanging="548"/>
              <w:rPr>
                <w:b/>
              </w:rPr>
            </w:pPr>
            <w:r>
              <w:rPr>
                <w:b/>
                <w:spacing w:val="-2"/>
              </w:rPr>
              <w:t xml:space="preserve">PADRONIZADO </w:t>
            </w:r>
            <w:r>
              <w:rPr>
                <w:b/>
                <w:spacing w:val="-6"/>
              </w:rPr>
              <w:t>ME</w:t>
            </w:r>
          </w:p>
        </w:tc>
      </w:tr>
      <w:tr w:rsidR="00815346" w14:paraId="3FA53005" w14:textId="77777777">
        <w:trPr>
          <w:trHeight w:val="1352"/>
        </w:trPr>
        <w:tc>
          <w:tcPr>
            <w:tcW w:w="989" w:type="dxa"/>
          </w:tcPr>
          <w:p w14:paraId="772BD1BD" w14:textId="77777777" w:rsidR="00815346" w:rsidRDefault="00815346">
            <w:pPr>
              <w:pStyle w:val="TableParagraph"/>
              <w:rPr>
                <w:rFonts w:ascii="Times New Roman"/>
                <w:sz w:val="24"/>
              </w:rPr>
            </w:pPr>
          </w:p>
        </w:tc>
        <w:tc>
          <w:tcPr>
            <w:tcW w:w="1274" w:type="dxa"/>
            <w:tcBorders>
              <w:right w:val="single" w:sz="8" w:space="0" w:color="000000"/>
            </w:tcBorders>
          </w:tcPr>
          <w:p w14:paraId="671A45DB" w14:textId="77777777" w:rsidR="00815346" w:rsidRDefault="00815346">
            <w:pPr>
              <w:pStyle w:val="TableParagraph"/>
              <w:rPr>
                <w:i/>
              </w:rPr>
            </w:pPr>
          </w:p>
          <w:p w14:paraId="75F6C8AF" w14:textId="77777777" w:rsidR="00815346" w:rsidRDefault="00815346">
            <w:pPr>
              <w:pStyle w:val="TableParagraph"/>
              <w:spacing w:before="4"/>
              <w:rPr>
                <w:i/>
              </w:rPr>
            </w:pPr>
          </w:p>
          <w:p w14:paraId="177DD185" w14:textId="77777777" w:rsidR="00815346" w:rsidRDefault="00000000">
            <w:pPr>
              <w:pStyle w:val="TableParagraph"/>
              <w:ind w:left="17"/>
              <w:jc w:val="center"/>
            </w:pPr>
            <w:r>
              <w:rPr>
                <w:spacing w:val="-2"/>
              </w:rPr>
              <w:t>EBS03095</w:t>
            </w:r>
          </w:p>
        </w:tc>
        <w:tc>
          <w:tcPr>
            <w:tcW w:w="1418" w:type="dxa"/>
            <w:tcBorders>
              <w:top w:val="single" w:sz="8" w:space="0" w:color="000000"/>
              <w:left w:val="single" w:sz="8" w:space="0" w:color="000000"/>
              <w:bottom w:val="single" w:sz="8" w:space="0" w:color="000000"/>
              <w:right w:val="single" w:sz="8" w:space="0" w:color="000000"/>
            </w:tcBorders>
          </w:tcPr>
          <w:p w14:paraId="50DB9D2D" w14:textId="77777777" w:rsidR="00815346" w:rsidRDefault="00815346">
            <w:pPr>
              <w:pStyle w:val="TableParagraph"/>
              <w:spacing w:before="138"/>
              <w:rPr>
                <w:i/>
              </w:rPr>
            </w:pPr>
          </w:p>
          <w:p w14:paraId="1429BA97" w14:textId="77777777" w:rsidR="00815346" w:rsidRDefault="00000000">
            <w:pPr>
              <w:pStyle w:val="TableParagraph"/>
              <w:ind w:left="13" w:right="1"/>
              <w:jc w:val="center"/>
            </w:pPr>
            <w:r>
              <w:rPr>
                <w:spacing w:val="-2"/>
              </w:rPr>
              <w:t>454369</w:t>
            </w:r>
          </w:p>
        </w:tc>
        <w:tc>
          <w:tcPr>
            <w:tcW w:w="1277" w:type="dxa"/>
            <w:tcBorders>
              <w:left w:val="single" w:sz="8" w:space="0" w:color="000000"/>
              <w:right w:val="single" w:sz="8" w:space="0" w:color="000000"/>
            </w:tcBorders>
          </w:tcPr>
          <w:p w14:paraId="1FE7F445" w14:textId="77777777" w:rsidR="00815346" w:rsidRDefault="00815346">
            <w:pPr>
              <w:pStyle w:val="TableParagraph"/>
              <w:rPr>
                <w:i/>
              </w:rPr>
            </w:pPr>
          </w:p>
          <w:p w14:paraId="2092C480" w14:textId="77777777" w:rsidR="00815346" w:rsidRDefault="00815346">
            <w:pPr>
              <w:pStyle w:val="TableParagraph"/>
              <w:spacing w:before="4"/>
              <w:rPr>
                <w:i/>
              </w:rPr>
            </w:pPr>
          </w:p>
          <w:p w14:paraId="39891647" w14:textId="77777777" w:rsidR="00815346" w:rsidRDefault="00000000">
            <w:pPr>
              <w:pStyle w:val="TableParagraph"/>
              <w:ind w:left="8"/>
              <w:jc w:val="center"/>
            </w:pPr>
            <w:r>
              <w:rPr>
                <w:spacing w:val="-2"/>
              </w:rPr>
              <w:t>unidade</w:t>
            </w:r>
          </w:p>
        </w:tc>
        <w:tc>
          <w:tcPr>
            <w:tcW w:w="5810" w:type="dxa"/>
            <w:tcBorders>
              <w:top w:val="single" w:sz="8" w:space="0" w:color="000000"/>
              <w:left w:val="single" w:sz="8" w:space="0" w:color="000000"/>
              <w:bottom w:val="single" w:sz="8" w:space="0" w:color="000000"/>
              <w:right w:val="single" w:sz="8" w:space="0" w:color="000000"/>
            </w:tcBorders>
          </w:tcPr>
          <w:p w14:paraId="5B2868F9" w14:textId="77777777" w:rsidR="00815346" w:rsidRDefault="00000000">
            <w:pPr>
              <w:pStyle w:val="TableParagraph"/>
              <w:spacing w:line="242" w:lineRule="auto"/>
              <w:ind w:left="104" w:right="148"/>
              <w:jc w:val="both"/>
            </w:pPr>
            <w:r>
              <w:t xml:space="preserve">Filtro capilar dialisador, material: membrana biocompatível, permeabilidade: alto fluxo capilar, superfície corporal: superfície cerca de 1,1 a 1,5 m2, esterilidade: estéril. uso </w:t>
            </w:r>
            <w:r>
              <w:rPr>
                <w:spacing w:val="-2"/>
              </w:rPr>
              <w:t>único.</w:t>
            </w:r>
          </w:p>
        </w:tc>
        <w:tc>
          <w:tcPr>
            <w:tcW w:w="1701" w:type="dxa"/>
            <w:tcBorders>
              <w:left w:val="single" w:sz="8" w:space="0" w:color="000000"/>
            </w:tcBorders>
          </w:tcPr>
          <w:p w14:paraId="385007BA" w14:textId="77777777" w:rsidR="00815346" w:rsidRDefault="00815346">
            <w:pPr>
              <w:pStyle w:val="TableParagraph"/>
              <w:rPr>
                <w:i/>
                <w:sz w:val="32"/>
              </w:rPr>
            </w:pPr>
          </w:p>
          <w:p w14:paraId="71453A4B" w14:textId="77777777" w:rsidR="00815346" w:rsidRDefault="00815346">
            <w:pPr>
              <w:pStyle w:val="TableParagraph"/>
              <w:spacing w:before="5"/>
              <w:rPr>
                <w:i/>
                <w:sz w:val="32"/>
              </w:rPr>
            </w:pPr>
          </w:p>
          <w:p w14:paraId="07DA3347" w14:textId="77777777" w:rsidR="00815346" w:rsidRDefault="00000000">
            <w:pPr>
              <w:pStyle w:val="TableParagraph"/>
              <w:ind w:right="52"/>
              <w:jc w:val="center"/>
              <w:rPr>
                <w:b/>
                <w:sz w:val="32"/>
              </w:rPr>
            </w:pPr>
            <w:r>
              <w:rPr>
                <w:b/>
                <w:spacing w:val="-5"/>
                <w:sz w:val="32"/>
              </w:rPr>
              <w:t>SIM</w:t>
            </w:r>
          </w:p>
        </w:tc>
        <w:tc>
          <w:tcPr>
            <w:tcW w:w="1698" w:type="dxa"/>
          </w:tcPr>
          <w:p w14:paraId="58EDF126" w14:textId="77777777" w:rsidR="00815346" w:rsidRDefault="00815346">
            <w:pPr>
              <w:pStyle w:val="TableParagraph"/>
              <w:rPr>
                <w:i/>
                <w:sz w:val="32"/>
              </w:rPr>
            </w:pPr>
          </w:p>
          <w:p w14:paraId="3B492E26" w14:textId="77777777" w:rsidR="00815346" w:rsidRDefault="00815346">
            <w:pPr>
              <w:pStyle w:val="TableParagraph"/>
              <w:spacing w:before="32"/>
              <w:rPr>
                <w:i/>
                <w:sz w:val="32"/>
              </w:rPr>
            </w:pPr>
          </w:p>
          <w:p w14:paraId="017C3E80" w14:textId="77777777" w:rsidR="00815346" w:rsidRDefault="00000000">
            <w:pPr>
              <w:pStyle w:val="TableParagraph"/>
              <w:ind w:left="3" w:right="43"/>
              <w:jc w:val="center"/>
              <w:rPr>
                <w:b/>
                <w:sz w:val="32"/>
              </w:rPr>
            </w:pPr>
            <w:r>
              <w:rPr>
                <w:b/>
                <w:spacing w:val="-5"/>
                <w:sz w:val="32"/>
              </w:rPr>
              <w:t>NÃO</w:t>
            </w:r>
          </w:p>
        </w:tc>
        <w:tc>
          <w:tcPr>
            <w:tcW w:w="1701" w:type="dxa"/>
          </w:tcPr>
          <w:p w14:paraId="16766E0C" w14:textId="77777777" w:rsidR="00815346" w:rsidRDefault="00815346">
            <w:pPr>
              <w:pStyle w:val="TableParagraph"/>
              <w:rPr>
                <w:i/>
                <w:sz w:val="32"/>
              </w:rPr>
            </w:pPr>
          </w:p>
          <w:p w14:paraId="58688904" w14:textId="77777777" w:rsidR="00815346" w:rsidRDefault="00815346">
            <w:pPr>
              <w:pStyle w:val="TableParagraph"/>
              <w:spacing w:before="5"/>
              <w:rPr>
                <w:i/>
                <w:sz w:val="32"/>
              </w:rPr>
            </w:pPr>
          </w:p>
          <w:p w14:paraId="3D5D4ECF" w14:textId="77777777" w:rsidR="00815346" w:rsidRDefault="00000000">
            <w:pPr>
              <w:pStyle w:val="TableParagraph"/>
              <w:ind w:right="35"/>
              <w:jc w:val="center"/>
              <w:rPr>
                <w:b/>
                <w:sz w:val="32"/>
              </w:rPr>
            </w:pPr>
            <w:r>
              <w:rPr>
                <w:b/>
                <w:spacing w:val="-5"/>
                <w:sz w:val="32"/>
              </w:rPr>
              <w:t>NÃO</w:t>
            </w:r>
          </w:p>
        </w:tc>
      </w:tr>
      <w:tr w:rsidR="00815346" w14:paraId="112EB77C" w14:textId="77777777">
        <w:trPr>
          <w:trHeight w:val="1355"/>
        </w:trPr>
        <w:tc>
          <w:tcPr>
            <w:tcW w:w="989" w:type="dxa"/>
          </w:tcPr>
          <w:p w14:paraId="3F2FFAF8" w14:textId="77777777" w:rsidR="00815346" w:rsidRDefault="00815346">
            <w:pPr>
              <w:pStyle w:val="TableParagraph"/>
              <w:rPr>
                <w:rFonts w:ascii="Times New Roman"/>
                <w:sz w:val="24"/>
              </w:rPr>
            </w:pPr>
          </w:p>
        </w:tc>
        <w:tc>
          <w:tcPr>
            <w:tcW w:w="1274" w:type="dxa"/>
            <w:tcBorders>
              <w:right w:val="single" w:sz="8" w:space="0" w:color="000000"/>
            </w:tcBorders>
          </w:tcPr>
          <w:p w14:paraId="2EBBDD0D" w14:textId="77777777" w:rsidR="00815346" w:rsidRDefault="00815346">
            <w:pPr>
              <w:pStyle w:val="TableParagraph"/>
              <w:rPr>
                <w:i/>
              </w:rPr>
            </w:pPr>
          </w:p>
          <w:p w14:paraId="781C1735" w14:textId="77777777" w:rsidR="00815346" w:rsidRDefault="00815346">
            <w:pPr>
              <w:pStyle w:val="TableParagraph"/>
              <w:spacing w:before="7"/>
              <w:rPr>
                <w:i/>
              </w:rPr>
            </w:pPr>
          </w:p>
          <w:p w14:paraId="68B34423" w14:textId="77777777" w:rsidR="00815346" w:rsidRDefault="00000000">
            <w:pPr>
              <w:pStyle w:val="TableParagraph"/>
              <w:ind w:left="17"/>
              <w:jc w:val="center"/>
            </w:pPr>
            <w:r>
              <w:rPr>
                <w:spacing w:val="-2"/>
              </w:rPr>
              <w:t>EBS15224</w:t>
            </w:r>
          </w:p>
        </w:tc>
        <w:tc>
          <w:tcPr>
            <w:tcW w:w="1418" w:type="dxa"/>
            <w:tcBorders>
              <w:top w:val="single" w:sz="8" w:space="0" w:color="000000"/>
              <w:left w:val="single" w:sz="8" w:space="0" w:color="000000"/>
              <w:bottom w:val="single" w:sz="8" w:space="0" w:color="000000"/>
              <w:right w:val="single" w:sz="8" w:space="0" w:color="000000"/>
            </w:tcBorders>
          </w:tcPr>
          <w:p w14:paraId="4049E488" w14:textId="77777777" w:rsidR="00815346" w:rsidRDefault="00815346">
            <w:pPr>
              <w:pStyle w:val="TableParagraph"/>
              <w:spacing w:before="141"/>
              <w:rPr>
                <w:i/>
              </w:rPr>
            </w:pPr>
          </w:p>
          <w:p w14:paraId="6DD10BDF" w14:textId="77777777" w:rsidR="00815346" w:rsidRDefault="00000000">
            <w:pPr>
              <w:pStyle w:val="TableParagraph"/>
              <w:ind w:left="13" w:right="1"/>
              <w:jc w:val="center"/>
            </w:pPr>
            <w:r>
              <w:rPr>
                <w:spacing w:val="-2"/>
              </w:rPr>
              <w:t>454371</w:t>
            </w:r>
          </w:p>
        </w:tc>
        <w:tc>
          <w:tcPr>
            <w:tcW w:w="1277" w:type="dxa"/>
            <w:tcBorders>
              <w:left w:val="single" w:sz="8" w:space="0" w:color="000000"/>
              <w:right w:val="single" w:sz="8" w:space="0" w:color="000000"/>
            </w:tcBorders>
          </w:tcPr>
          <w:p w14:paraId="07C15B62" w14:textId="77777777" w:rsidR="00815346" w:rsidRDefault="00815346">
            <w:pPr>
              <w:pStyle w:val="TableParagraph"/>
              <w:rPr>
                <w:i/>
              </w:rPr>
            </w:pPr>
          </w:p>
          <w:p w14:paraId="1FDB6B56" w14:textId="77777777" w:rsidR="00815346" w:rsidRDefault="00815346">
            <w:pPr>
              <w:pStyle w:val="TableParagraph"/>
              <w:spacing w:before="7"/>
              <w:rPr>
                <w:i/>
              </w:rPr>
            </w:pPr>
          </w:p>
          <w:p w14:paraId="3FB18694" w14:textId="77777777" w:rsidR="00815346" w:rsidRDefault="00000000">
            <w:pPr>
              <w:pStyle w:val="TableParagraph"/>
              <w:ind w:left="8"/>
              <w:jc w:val="center"/>
            </w:pPr>
            <w:r>
              <w:rPr>
                <w:spacing w:val="-2"/>
              </w:rPr>
              <w:t>unidade</w:t>
            </w:r>
          </w:p>
        </w:tc>
        <w:tc>
          <w:tcPr>
            <w:tcW w:w="5810" w:type="dxa"/>
            <w:tcBorders>
              <w:top w:val="single" w:sz="8" w:space="0" w:color="000000"/>
              <w:left w:val="single" w:sz="8" w:space="0" w:color="000000"/>
              <w:bottom w:val="single" w:sz="8" w:space="0" w:color="000000"/>
              <w:right w:val="single" w:sz="8" w:space="0" w:color="000000"/>
            </w:tcBorders>
          </w:tcPr>
          <w:p w14:paraId="1884A86C" w14:textId="77777777" w:rsidR="00815346" w:rsidRDefault="00000000">
            <w:pPr>
              <w:pStyle w:val="TableParagraph"/>
              <w:spacing w:before="1" w:line="242" w:lineRule="auto"/>
              <w:ind w:left="104" w:right="149"/>
              <w:jc w:val="both"/>
            </w:pPr>
            <w:r>
              <w:t xml:space="preserve">Filtro capilar dialisador, material: membrana biocompatível permeabilidade: alto fluxo capilar, superfície corporal: superfície cerca de 1,6 a 2,0 m2, esterilidade: estéril. uso </w:t>
            </w:r>
            <w:r>
              <w:rPr>
                <w:spacing w:val="-2"/>
              </w:rPr>
              <w:t>único.</w:t>
            </w:r>
          </w:p>
        </w:tc>
        <w:tc>
          <w:tcPr>
            <w:tcW w:w="1701" w:type="dxa"/>
            <w:tcBorders>
              <w:left w:val="single" w:sz="8" w:space="0" w:color="000000"/>
            </w:tcBorders>
          </w:tcPr>
          <w:p w14:paraId="343DE3BE" w14:textId="77777777" w:rsidR="00815346" w:rsidRDefault="00815346">
            <w:pPr>
              <w:pStyle w:val="TableParagraph"/>
              <w:rPr>
                <w:i/>
                <w:sz w:val="32"/>
              </w:rPr>
            </w:pPr>
          </w:p>
          <w:p w14:paraId="4556C5D1" w14:textId="77777777" w:rsidR="00815346" w:rsidRDefault="00815346">
            <w:pPr>
              <w:pStyle w:val="TableParagraph"/>
              <w:spacing w:before="8"/>
              <w:rPr>
                <w:i/>
                <w:sz w:val="32"/>
              </w:rPr>
            </w:pPr>
          </w:p>
          <w:p w14:paraId="2CEFBBF1" w14:textId="77777777" w:rsidR="00815346" w:rsidRDefault="00000000">
            <w:pPr>
              <w:pStyle w:val="TableParagraph"/>
              <w:ind w:right="52"/>
              <w:jc w:val="center"/>
              <w:rPr>
                <w:b/>
                <w:sz w:val="32"/>
              </w:rPr>
            </w:pPr>
            <w:r>
              <w:rPr>
                <w:b/>
                <w:spacing w:val="-5"/>
                <w:sz w:val="32"/>
              </w:rPr>
              <w:t>SIM</w:t>
            </w:r>
          </w:p>
        </w:tc>
        <w:tc>
          <w:tcPr>
            <w:tcW w:w="1698" w:type="dxa"/>
          </w:tcPr>
          <w:p w14:paraId="0409DE4D" w14:textId="77777777" w:rsidR="00815346" w:rsidRDefault="00815346">
            <w:pPr>
              <w:pStyle w:val="TableParagraph"/>
              <w:rPr>
                <w:i/>
                <w:sz w:val="32"/>
              </w:rPr>
            </w:pPr>
          </w:p>
          <w:p w14:paraId="09A1E9F9" w14:textId="77777777" w:rsidR="00815346" w:rsidRDefault="00815346">
            <w:pPr>
              <w:pStyle w:val="TableParagraph"/>
              <w:spacing w:before="32"/>
              <w:rPr>
                <w:i/>
                <w:sz w:val="32"/>
              </w:rPr>
            </w:pPr>
          </w:p>
          <w:p w14:paraId="23999933" w14:textId="77777777" w:rsidR="00815346" w:rsidRDefault="00000000">
            <w:pPr>
              <w:pStyle w:val="TableParagraph"/>
              <w:ind w:left="3" w:right="43"/>
              <w:jc w:val="center"/>
              <w:rPr>
                <w:b/>
                <w:sz w:val="32"/>
              </w:rPr>
            </w:pPr>
            <w:r>
              <w:rPr>
                <w:b/>
                <w:spacing w:val="-5"/>
                <w:sz w:val="32"/>
              </w:rPr>
              <w:t>NÃO</w:t>
            </w:r>
          </w:p>
        </w:tc>
        <w:tc>
          <w:tcPr>
            <w:tcW w:w="1701" w:type="dxa"/>
          </w:tcPr>
          <w:p w14:paraId="569705A7" w14:textId="77777777" w:rsidR="00815346" w:rsidRDefault="00815346">
            <w:pPr>
              <w:pStyle w:val="TableParagraph"/>
              <w:rPr>
                <w:i/>
                <w:sz w:val="32"/>
              </w:rPr>
            </w:pPr>
          </w:p>
          <w:p w14:paraId="7AC0C67C" w14:textId="77777777" w:rsidR="00815346" w:rsidRDefault="00815346">
            <w:pPr>
              <w:pStyle w:val="TableParagraph"/>
              <w:spacing w:before="8"/>
              <w:rPr>
                <w:i/>
                <w:sz w:val="32"/>
              </w:rPr>
            </w:pPr>
          </w:p>
          <w:p w14:paraId="508B75B0" w14:textId="77777777" w:rsidR="00815346" w:rsidRDefault="00000000">
            <w:pPr>
              <w:pStyle w:val="TableParagraph"/>
              <w:ind w:right="35"/>
              <w:jc w:val="center"/>
              <w:rPr>
                <w:b/>
                <w:sz w:val="32"/>
              </w:rPr>
            </w:pPr>
            <w:r>
              <w:rPr>
                <w:b/>
                <w:spacing w:val="-5"/>
                <w:sz w:val="32"/>
              </w:rPr>
              <w:t>NÃO</w:t>
            </w:r>
          </w:p>
        </w:tc>
      </w:tr>
      <w:tr w:rsidR="00815346" w14:paraId="09F8BA7D" w14:textId="77777777">
        <w:trPr>
          <w:trHeight w:val="1355"/>
        </w:trPr>
        <w:tc>
          <w:tcPr>
            <w:tcW w:w="989" w:type="dxa"/>
          </w:tcPr>
          <w:p w14:paraId="4841BBA8" w14:textId="77777777" w:rsidR="00815346" w:rsidRDefault="00815346">
            <w:pPr>
              <w:pStyle w:val="TableParagraph"/>
              <w:rPr>
                <w:rFonts w:ascii="Times New Roman"/>
                <w:sz w:val="24"/>
              </w:rPr>
            </w:pPr>
          </w:p>
        </w:tc>
        <w:tc>
          <w:tcPr>
            <w:tcW w:w="1274" w:type="dxa"/>
            <w:tcBorders>
              <w:right w:val="single" w:sz="8" w:space="0" w:color="000000"/>
            </w:tcBorders>
          </w:tcPr>
          <w:p w14:paraId="1CC8EAEF" w14:textId="77777777" w:rsidR="00815346" w:rsidRDefault="00815346">
            <w:pPr>
              <w:pStyle w:val="TableParagraph"/>
              <w:rPr>
                <w:i/>
              </w:rPr>
            </w:pPr>
          </w:p>
          <w:p w14:paraId="62E99090" w14:textId="77777777" w:rsidR="00815346" w:rsidRDefault="00815346">
            <w:pPr>
              <w:pStyle w:val="TableParagraph"/>
              <w:spacing w:before="4"/>
              <w:rPr>
                <w:i/>
              </w:rPr>
            </w:pPr>
          </w:p>
          <w:p w14:paraId="355BD7EE" w14:textId="77777777" w:rsidR="00815346" w:rsidRDefault="00000000">
            <w:pPr>
              <w:pStyle w:val="TableParagraph"/>
              <w:ind w:left="17"/>
              <w:jc w:val="center"/>
            </w:pPr>
            <w:r>
              <w:rPr>
                <w:spacing w:val="-2"/>
              </w:rPr>
              <w:t>EBS15224</w:t>
            </w:r>
          </w:p>
        </w:tc>
        <w:tc>
          <w:tcPr>
            <w:tcW w:w="1418" w:type="dxa"/>
            <w:tcBorders>
              <w:top w:val="single" w:sz="8" w:space="0" w:color="000000"/>
              <w:left w:val="single" w:sz="8" w:space="0" w:color="000000"/>
              <w:bottom w:val="single" w:sz="8" w:space="0" w:color="000000"/>
              <w:right w:val="single" w:sz="8" w:space="0" w:color="000000"/>
            </w:tcBorders>
          </w:tcPr>
          <w:p w14:paraId="1F77835B" w14:textId="77777777" w:rsidR="00815346" w:rsidRDefault="00815346">
            <w:pPr>
              <w:pStyle w:val="TableParagraph"/>
              <w:spacing w:before="138"/>
              <w:rPr>
                <w:i/>
              </w:rPr>
            </w:pPr>
          </w:p>
          <w:p w14:paraId="46F6EEE2" w14:textId="77777777" w:rsidR="00815346" w:rsidRDefault="00000000">
            <w:pPr>
              <w:pStyle w:val="TableParagraph"/>
              <w:ind w:left="13" w:right="1"/>
              <w:jc w:val="center"/>
            </w:pPr>
            <w:r>
              <w:rPr>
                <w:spacing w:val="-2"/>
              </w:rPr>
              <w:t>454373</w:t>
            </w:r>
          </w:p>
        </w:tc>
        <w:tc>
          <w:tcPr>
            <w:tcW w:w="1277" w:type="dxa"/>
            <w:tcBorders>
              <w:left w:val="single" w:sz="8" w:space="0" w:color="000000"/>
              <w:right w:val="single" w:sz="8" w:space="0" w:color="000000"/>
            </w:tcBorders>
          </w:tcPr>
          <w:p w14:paraId="0A37301E" w14:textId="77777777" w:rsidR="00815346" w:rsidRDefault="00815346">
            <w:pPr>
              <w:pStyle w:val="TableParagraph"/>
              <w:rPr>
                <w:i/>
              </w:rPr>
            </w:pPr>
          </w:p>
          <w:p w14:paraId="023DA47A" w14:textId="77777777" w:rsidR="00815346" w:rsidRDefault="00815346">
            <w:pPr>
              <w:pStyle w:val="TableParagraph"/>
              <w:spacing w:before="4"/>
              <w:rPr>
                <w:i/>
              </w:rPr>
            </w:pPr>
          </w:p>
          <w:p w14:paraId="11DB8AEE" w14:textId="77777777" w:rsidR="00815346" w:rsidRDefault="00000000">
            <w:pPr>
              <w:pStyle w:val="TableParagraph"/>
              <w:ind w:left="8"/>
              <w:jc w:val="center"/>
            </w:pPr>
            <w:r>
              <w:rPr>
                <w:spacing w:val="-2"/>
              </w:rPr>
              <w:t>unidade</w:t>
            </w:r>
          </w:p>
        </w:tc>
        <w:tc>
          <w:tcPr>
            <w:tcW w:w="5810" w:type="dxa"/>
            <w:tcBorders>
              <w:top w:val="single" w:sz="8" w:space="0" w:color="000000"/>
              <w:left w:val="single" w:sz="8" w:space="0" w:color="000000"/>
              <w:bottom w:val="single" w:sz="8" w:space="0" w:color="000000"/>
              <w:right w:val="single" w:sz="8" w:space="0" w:color="000000"/>
            </w:tcBorders>
          </w:tcPr>
          <w:p w14:paraId="2E6D7F31" w14:textId="77777777" w:rsidR="00815346" w:rsidRDefault="00000000">
            <w:pPr>
              <w:pStyle w:val="TableParagraph"/>
              <w:spacing w:line="242" w:lineRule="auto"/>
              <w:ind w:left="104" w:right="149"/>
              <w:jc w:val="both"/>
            </w:pPr>
            <w:r>
              <w:t xml:space="preserve">Filtro capilar dialisador, material: membrana biocompatível permeabilidade: alto fluxo capilar, superfície corporal: superfície cerca de 2,1 a 2,5 m2, esterilidade: estéril. uso </w:t>
            </w:r>
            <w:r>
              <w:rPr>
                <w:spacing w:val="-2"/>
              </w:rPr>
              <w:t>único.</w:t>
            </w:r>
          </w:p>
        </w:tc>
        <w:tc>
          <w:tcPr>
            <w:tcW w:w="1701" w:type="dxa"/>
            <w:tcBorders>
              <w:left w:val="single" w:sz="8" w:space="0" w:color="000000"/>
            </w:tcBorders>
          </w:tcPr>
          <w:p w14:paraId="39B54428" w14:textId="77777777" w:rsidR="00815346" w:rsidRDefault="00815346">
            <w:pPr>
              <w:pStyle w:val="TableParagraph"/>
              <w:spacing w:before="2"/>
              <w:rPr>
                <w:i/>
                <w:sz w:val="32"/>
              </w:rPr>
            </w:pPr>
          </w:p>
          <w:p w14:paraId="7A0485B3" w14:textId="77777777" w:rsidR="00815346" w:rsidRDefault="00000000">
            <w:pPr>
              <w:pStyle w:val="TableParagraph"/>
              <w:ind w:right="52"/>
              <w:jc w:val="center"/>
              <w:rPr>
                <w:b/>
                <w:sz w:val="32"/>
              </w:rPr>
            </w:pPr>
            <w:r>
              <w:rPr>
                <w:b/>
                <w:spacing w:val="-5"/>
                <w:sz w:val="32"/>
              </w:rPr>
              <w:t>SIM</w:t>
            </w:r>
          </w:p>
        </w:tc>
        <w:tc>
          <w:tcPr>
            <w:tcW w:w="1698" w:type="dxa"/>
          </w:tcPr>
          <w:p w14:paraId="1A8A15B2" w14:textId="77777777" w:rsidR="00815346" w:rsidRDefault="00815346">
            <w:pPr>
              <w:pStyle w:val="TableParagraph"/>
              <w:spacing w:before="151"/>
              <w:rPr>
                <w:i/>
                <w:sz w:val="32"/>
              </w:rPr>
            </w:pPr>
          </w:p>
          <w:p w14:paraId="3E6F1645" w14:textId="77777777" w:rsidR="00815346" w:rsidRDefault="00000000">
            <w:pPr>
              <w:pStyle w:val="TableParagraph"/>
              <w:ind w:left="3" w:right="43"/>
              <w:jc w:val="center"/>
              <w:rPr>
                <w:b/>
                <w:sz w:val="32"/>
              </w:rPr>
            </w:pPr>
            <w:r>
              <w:rPr>
                <w:b/>
                <w:spacing w:val="-5"/>
                <w:sz w:val="32"/>
              </w:rPr>
              <w:t>NÃO</w:t>
            </w:r>
          </w:p>
        </w:tc>
        <w:tc>
          <w:tcPr>
            <w:tcW w:w="1701" w:type="dxa"/>
          </w:tcPr>
          <w:p w14:paraId="46B62F48" w14:textId="77777777" w:rsidR="00815346" w:rsidRDefault="00815346">
            <w:pPr>
              <w:pStyle w:val="TableParagraph"/>
              <w:spacing w:before="2"/>
              <w:rPr>
                <w:i/>
                <w:sz w:val="32"/>
              </w:rPr>
            </w:pPr>
          </w:p>
          <w:p w14:paraId="5640AB4E" w14:textId="77777777" w:rsidR="00815346" w:rsidRDefault="00000000">
            <w:pPr>
              <w:pStyle w:val="TableParagraph"/>
              <w:ind w:right="35"/>
              <w:jc w:val="center"/>
              <w:rPr>
                <w:b/>
                <w:sz w:val="32"/>
              </w:rPr>
            </w:pPr>
            <w:r>
              <w:rPr>
                <w:b/>
                <w:spacing w:val="-5"/>
                <w:sz w:val="32"/>
              </w:rPr>
              <w:t>NÃO</w:t>
            </w:r>
          </w:p>
        </w:tc>
      </w:tr>
    </w:tbl>
    <w:p w14:paraId="2616F726" w14:textId="77777777" w:rsidR="00815346" w:rsidRDefault="00815346">
      <w:pPr>
        <w:pStyle w:val="TableParagraph"/>
        <w:jc w:val="center"/>
        <w:rPr>
          <w:b/>
          <w:sz w:val="32"/>
        </w:rPr>
        <w:sectPr w:rsidR="00815346">
          <w:pgSz w:w="16840" w:h="11910" w:orient="landscape"/>
          <w:pgMar w:top="540" w:right="141" w:bottom="1420" w:left="566" w:header="0" w:footer="1210" w:gutter="0"/>
          <w:cols w:space="720"/>
        </w:sectPr>
      </w:pPr>
    </w:p>
    <w:p w14:paraId="5A1426F3" w14:textId="77777777" w:rsidR="00815346" w:rsidRDefault="00000000">
      <w:pPr>
        <w:pStyle w:val="Ttulo1"/>
        <w:numPr>
          <w:ilvl w:val="1"/>
          <w:numId w:val="1"/>
        </w:numPr>
        <w:tabs>
          <w:tab w:val="left" w:pos="6628"/>
        </w:tabs>
        <w:ind w:left="6628" w:hanging="358"/>
        <w:jc w:val="left"/>
      </w:pPr>
      <w:r>
        <w:lastRenderedPageBreak/>
        <w:t>FILTRO</w:t>
      </w:r>
      <w:r>
        <w:rPr>
          <w:spacing w:val="-4"/>
        </w:rPr>
        <w:t xml:space="preserve"> </w:t>
      </w:r>
      <w:r>
        <w:t>CAPILAR</w:t>
      </w:r>
      <w:r>
        <w:rPr>
          <w:spacing w:val="-3"/>
        </w:rPr>
        <w:t xml:space="preserve"> </w:t>
      </w:r>
      <w:r>
        <w:t>PARA</w:t>
      </w:r>
      <w:r>
        <w:rPr>
          <w:spacing w:val="-3"/>
        </w:rPr>
        <w:t xml:space="preserve"> </w:t>
      </w:r>
      <w:r>
        <w:rPr>
          <w:spacing w:val="-2"/>
        </w:rPr>
        <w:t>HEMODIÁLISE</w:t>
      </w:r>
    </w:p>
    <w:p w14:paraId="52271051" w14:textId="77777777" w:rsidR="00815346" w:rsidRDefault="00815346">
      <w:pPr>
        <w:spacing w:before="168"/>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815346" w14:paraId="6FE82F21" w14:textId="77777777">
        <w:trPr>
          <w:trHeight w:val="1074"/>
        </w:trPr>
        <w:tc>
          <w:tcPr>
            <w:tcW w:w="1131" w:type="dxa"/>
          </w:tcPr>
          <w:p w14:paraId="3FA9DDAD" w14:textId="77777777" w:rsidR="00815346" w:rsidRDefault="00000000">
            <w:pPr>
              <w:pStyle w:val="TableParagraph"/>
              <w:spacing w:before="268"/>
              <w:ind w:left="366" w:right="211" w:hanging="144"/>
              <w:rPr>
                <w:b/>
              </w:rPr>
            </w:pPr>
            <w:r>
              <w:rPr>
                <w:b/>
                <w:spacing w:val="-2"/>
              </w:rPr>
              <w:t xml:space="preserve">AGHUX </w:t>
            </w:r>
            <w:r>
              <w:rPr>
                <w:b/>
                <w:spacing w:val="-4"/>
              </w:rPr>
              <w:t>(CH)</w:t>
            </w:r>
          </w:p>
        </w:tc>
        <w:tc>
          <w:tcPr>
            <w:tcW w:w="1133" w:type="dxa"/>
          </w:tcPr>
          <w:p w14:paraId="72A9FF0D" w14:textId="77777777" w:rsidR="00815346" w:rsidRDefault="00000000">
            <w:pPr>
              <w:pStyle w:val="TableParagraph"/>
              <w:spacing w:before="268"/>
              <w:ind w:left="213" w:right="197" w:firstLine="120"/>
              <w:rPr>
                <w:b/>
              </w:rPr>
            </w:pPr>
            <w:r>
              <w:rPr>
                <w:b/>
                <w:spacing w:val="-4"/>
              </w:rPr>
              <w:t xml:space="preserve">CÓD. </w:t>
            </w:r>
            <w:r>
              <w:rPr>
                <w:b/>
                <w:spacing w:val="-2"/>
              </w:rPr>
              <w:t>EBSERH</w:t>
            </w:r>
          </w:p>
        </w:tc>
        <w:tc>
          <w:tcPr>
            <w:tcW w:w="1419" w:type="dxa"/>
          </w:tcPr>
          <w:p w14:paraId="7EAA8151" w14:textId="77777777" w:rsidR="00815346" w:rsidRDefault="00815346">
            <w:pPr>
              <w:pStyle w:val="TableParagraph"/>
              <w:spacing w:before="133"/>
              <w:rPr>
                <w:b/>
              </w:rPr>
            </w:pPr>
          </w:p>
          <w:p w14:paraId="6E2FFA55" w14:textId="77777777" w:rsidR="00815346" w:rsidRDefault="00000000">
            <w:pPr>
              <w:pStyle w:val="TableParagraph"/>
              <w:ind w:left="9" w:right="1"/>
              <w:jc w:val="center"/>
              <w:rPr>
                <w:b/>
              </w:rPr>
            </w:pPr>
            <w:r>
              <w:rPr>
                <w:b/>
                <w:spacing w:val="-2"/>
              </w:rPr>
              <w:t>CATMAT</w:t>
            </w:r>
          </w:p>
        </w:tc>
        <w:tc>
          <w:tcPr>
            <w:tcW w:w="1278" w:type="dxa"/>
          </w:tcPr>
          <w:p w14:paraId="41A37D19" w14:textId="77777777" w:rsidR="00815346" w:rsidRDefault="00000000">
            <w:pPr>
              <w:pStyle w:val="TableParagraph"/>
              <w:spacing w:before="133"/>
              <w:ind w:left="163" w:right="155"/>
              <w:jc w:val="center"/>
              <w:rPr>
                <w:b/>
              </w:rPr>
            </w:pPr>
            <w:r>
              <w:rPr>
                <w:b/>
                <w:spacing w:val="-2"/>
              </w:rPr>
              <w:t xml:space="preserve">UNIDADE </w:t>
            </w:r>
            <w:r>
              <w:rPr>
                <w:b/>
                <w:spacing w:val="-6"/>
              </w:rPr>
              <w:t xml:space="preserve">DE </w:t>
            </w:r>
            <w:r>
              <w:rPr>
                <w:b/>
                <w:spacing w:val="-2"/>
              </w:rPr>
              <w:t>MEDIDA</w:t>
            </w:r>
          </w:p>
        </w:tc>
        <w:tc>
          <w:tcPr>
            <w:tcW w:w="5811" w:type="dxa"/>
          </w:tcPr>
          <w:p w14:paraId="3803096A" w14:textId="77777777" w:rsidR="00815346" w:rsidRDefault="00815346">
            <w:pPr>
              <w:pStyle w:val="TableParagraph"/>
              <w:spacing w:before="133"/>
              <w:rPr>
                <w:b/>
              </w:rPr>
            </w:pPr>
          </w:p>
          <w:p w14:paraId="678CFF79" w14:textId="77777777" w:rsidR="00815346" w:rsidRDefault="00000000">
            <w:pPr>
              <w:pStyle w:val="TableParagraph"/>
              <w:ind w:left="5"/>
              <w:jc w:val="center"/>
              <w:rPr>
                <w:b/>
              </w:rPr>
            </w:pPr>
            <w:r>
              <w:rPr>
                <w:b/>
                <w:spacing w:val="-2"/>
              </w:rPr>
              <w:t>DESCRIÇÃO</w:t>
            </w:r>
          </w:p>
        </w:tc>
        <w:tc>
          <w:tcPr>
            <w:tcW w:w="1702" w:type="dxa"/>
          </w:tcPr>
          <w:p w14:paraId="2731A83D" w14:textId="77777777" w:rsidR="00815346" w:rsidRDefault="00000000">
            <w:pPr>
              <w:pStyle w:val="TableParagraph"/>
              <w:spacing w:before="268"/>
              <w:ind w:left="547" w:hanging="396"/>
              <w:rPr>
                <w:b/>
              </w:rPr>
            </w:pPr>
            <w:r>
              <w:rPr>
                <w:b/>
                <w:spacing w:val="-2"/>
              </w:rPr>
              <w:t>PADRONIZADO HUCFF</w:t>
            </w:r>
          </w:p>
        </w:tc>
        <w:tc>
          <w:tcPr>
            <w:tcW w:w="1699" w:type="dxa"/>
          </w:tcPr>
          <w:p w14:paraId="370FF97D" w14:textId="77777777" w:rsidR="00815346" w:rsidRDefault="00000000">
            <w:pPr>
              <w:pStyle w:val="TableParagraph"/>
              <w:spacing w:before="268"/>
              <w:ind w:left="535" w:hanging="384"/>
              <w:rPr>
                <w:b/>
              </w:rPr>
            </w:pPr>
            <w:r>
              <w:rPr>
                <w:b/>
                <w:spacing w:val="-2"/>
              </w:rPr>
              <w:t>PADRONIZADO IPPMG</w:t>
            </w:r>
          </w:p>
        </w:tc>
        <w:tc>
          <w:tcPr>
            <w:tcW w:w="1702" w:type="dxa"/>
          </w:tcPr>
          <w:p w14:paraId="7AE2F544" w14:textId="77777777" w:rsidR="00815346" w:rsidRDefault="00000000">
            <w:pPr>
              <w:pStyle w:val="TableParagraph"/>
              <w:spacing w:before="268"/>
              <w:ind w:left="701" w:hanging="548"/>
              <w:rPr>
                <w:b/>
              </w:rPr>
            </w:pPr>
            <w:r>
              <w:rPr>
                <w:b/>
                <w:spacing w:val="-2"/>
              </w:rPr>
              <w:t xml:space="preserve">PADRONIZADO </w:t>
            </w:r>
            <w:r>
              <w:rPr>
                <w:b/>
                <w:spacing w:val="-6"/>
              </w:rPr>
              <w:t>ME</w:t>
            </w:r>
          </w:p>
        </w:tc>
      </w:tr>
      <w:tr w:rsidR="00815346" w14:paraId="01A8B752" w14:textId="77777777">
        <w:trPr>
          <w:trHeight w:val="1075"/>
        </w:trPr>
        <w:tc>
          <w:tcPr>
            <w:tcW w:w="1131" w:type="dxa"/>
          </w:tcPr>
          <w:p w14:paraId="396507E4" w14:textId="77777777" w:rsidR="00815346" w:rsidRDefault="00815346">
            <w:pPr>
              <w:pStyle w:val="TableParagraph"/>
              <w:rPr>
                <w:rFonts w:ascii="Times New Roman"/>
              </w:rPr>
            </w:pPr>
          </w:p>
        </w:tc>
        <w:tc>
          <w:tcPr>
            <w:tcW w:w="1133" w:type="dxa"/>
          </w:tcPr>
          <w:p w14:paraId="73EC75E4" w14:textId="77777777" w:rsidR="00815346" w:rsidRDefault="00815346">
            <w:pPr>
              <w:pStyle w:val="TableParagraph"/>
              <w:spacing w:before="133"/>
              <w:rPr>
                <w:b/>
              </w:rPr>
            </w:pPr>
          </w:p>
          <w:p w14:paraId="51739148" w14:textId="77777777" w:rsidR="00815346" w:rsidRDefault="00000000">
            <w:pPr>
              <w:pStyle w:val="TableParagraph"/>
              <w:ind w:left="122"/>
            </w:pPr>
            <w:r>
              <w:rPr>
                <w:spacing w:val="-2"/>
              </w:rPr>
              <w:t>EBS15224</w:t>
            </w:r>
          </w:p>
        </w:tc>
        <w:tc>
          <w:tcPr>
            <w:tcW w:w="1419" w:type="dxa"/>
          </w:tcPr>
          <w:p w14:paraId="59994EE5" w14:textId="77777777" w:rsidR="00815346" w:rsidRDefault="00815346">
            <w:pPr>
              <w:pStyle w:val="TableParagraph"/>
              <w:spacing w:before="133"/>
              <w:rPr>
                <w:b/>
              </w:rPr>
            </w:pPr>
          </w:p>
          <w:p w14:paraId="69749BED" w14:textId="77777777" w:rsidR="00815346" w:rsidRDefault="00000000">
            <w:pPr>
              <w:pStyle w:val="TableParagraph"/>
              <w:ind w:left="9"/>
              <w:jc w:val="center"/>
            </w:pPr>
            <w:r>
              <w:rPr>
                <w:spacing w:val="-2"/>
              </w:rPr>
              <w:t>454367</w:t>
            </w:r>
          </w:p>
        </w:tc>
        <w:tc>
          <w:tcPr>
            <w:tcW w:w="1278" w:type="dxa"/>
          </w:tcPr>
          <w:p w14:paraId="398ED327" w14:textId="77777777" w:rsidR="00815346" w:rsidRDefault="00815346">
            <w:pPr>
              <w:pStyle w:val="TableParagraph"/>
              <w:spacing w:before="133"/>
              <w:rPr>
                <w:b/>
              </w:rPr>
            </w:pPr>
          </w:p>
          <w:p w14:paraId="374742E7" w14:textId="77777777" w:rsidR="00815346" w:rsidRDefault="00000000">
            <w:pPr>
              <w:pStyle w:val="TableParagraph"/>
              <w:ind w:left="272"/>
            </w:pPr>
            <w:r>
              <w:rPr>
                <w:spacing w:val="-2"/>
              </w:rPr>
              <w:t>unidade</w:t>
            </w:r>
          </w:p>
        </w:tc>
        <w:tc>
          <w:tcPr>
            <w:tcW w:w="5811" w:type="dxa"/>
          </w:tcPr>
          <w:p w14:paraId="43DE798D" w14:textId="77777777" w:rsidR="00815346" w:rsidRDefault="00000000">
            <w:pPr>
              <w:pStyle w:val="TableParagraph"/>
              <w:ind w:left="106" w:right="3"/>
            </w:pPr>
            <w:r>
              <w:t>Filtro</w:t>
            </w:r>
            <w:r>
              <w:rPr>
                <w:spacing w:val="-6"/>
              </w:rPr>
              <w:t xml:space="preserve"> </w:t>
            </w:r>
            <w:r>
              <w:t>capilar</w:t>
            </w:r>
            <w:r>
              <w:rPr>
                <w:spacing w:val="-8"/>
              </w:rPr>
              <w:t xml:space="preserve"> </w:t>
            </w:r>
            <w:r>
              <w:t>dialisador,</w:t>
            </w:r>
            <w:r>
              <w:rPr>
                <w:spacing w:val="-9"/>
              </w:rPr>
              <w:t xml:space="preserve"> </w:t>
            </w:r>
            <w:r>
              <w:t>material:</w:t>
            </w:r>
            <w:r>
              <w:rPr>
                <w:spacing w:val="-8"/>
              </w:rPr>
              <w:t xml:space="preserve"> </w:t>
            </w:r>
            <w:r>
              <w:t>membrana</w:t>
            </w:r>
            <w:r>
              <w:rPr>
                <w:spacing w:val="-8"/>
              </w:rPr>
              <w:t xml:space="preserve"> </w:t>
            </w:r>
            <w:r>
              <w:t>biocompatível, permeabilidade: alto fluxo capilar, superfície corporal: superfície de 0,6 a 1,0 m2, esterilidade: estéril, uso único.</w:t>
            </w:r>
          </w:p>
        </w:tc>
        <w:tc>
          <w:tcPr>
            <w:tcW w:w="1702" w:type="dxa"/>
          </w:tcPr>
          <w:p w14:paraId="48E9E3B3" w14:textId="77777777" w:rsidR="00815346" w:rsidRDefault="00815346">
            <w:pPr>
              <w:pStyle w:val="TableParagraph"/>
              <w:spacing w:before="2"/>
              <w:rPr>
                <w:b/>
                <w:sz w:val="32"/>
              </w:rPr>
            </w:pPr>
          </w:p>
          <w:p w14:paraId="4FD11CD3" w14:textId="77777777" w:rsidR="00815346" w:rsidRDefault="00000000">
            <w:pPr>
              <w:pStyle w:val="TableParagraph"/>
              <w:spacing w:before="1"/>
              <w:ind w:left="59" w:right="56"/>
              <w:jc w:val="center"/>
              <w:rPr>
                <w:b/>
                <w:sz w:val="32"/>
              </w:rPr>
            </w:pPr>
            <w:r>
              <w:rPr>
                <w:b/>
                <w:spacing w:val="-5"/>
                <w:sz w:val="32"/>
              </w:rPr>
              <w:t>SIM</w:t>
            </w:r>
          </w:p>
        </w:tc>
        <w:tc>
          <w:tcPr>
            <w:tcW w:w="1699" w:type="dxa"/>
          </w:tcPr>
          <w:p w14:paraId="244B997B" w14:textId="77777777" w:rsidR="00815346" w:rsidRDefault="00815346">
            <w:pPr>
              <w:pStyle w:val="TableParagraph"/>
              <w:spacing w:before="149"/>
              <w:rPr>
                <w:b/>
                <w:sz w:val="32"/>
              </w:rPr>
            </w:pPr>
          </w:p>
          <w:p w14:paraId="034BBA76" w14:textId="77777777" w:rsidR="00815346" w:rsidRDefault="00000000">
            <w:pPr>
              <w:pStyle w:val="TableParagraph"/>
              <w:spacing w:before="1"/>
              <w:ind w:left="538"/>
              <w:rPr>
                <w:b/>
                <w:sz w:val="32"/>
              </w:rPr>
            </w:pPr>
            <w:r>
              <w:rPr>
                <w:b/>
                <w:spacing w:val="-5"/>
                <w:sz w:val="32"/>
              </w:rPr>
              <w:t>NÃO</w:t>
            </w:r>
          </w:p>
        </w:tc>
        <w:tc>
          <w:tcPr>
            <w:tcW w:w="1702" w:type="dxa"/>
          </w:tcPr>
          <w:p w14:paraId="0B3CEBE1" w14:textId="77777777" w:rsidR="00815346" w:rsidRDefault="00815346">
            <w:pPr>
              <w:pStyle w:val="TableParagraph"/>
              <w:spacing w:before="2"/>
              <w:rPr>
                <w:b/>
                <w:sz w:val="32"/>
              </w:rPr>
            </w:pPr>
          </w:p>
          <w:p w14:paraId="3B31D442" w14:textId="77777777" w:rsidR="00815346" w:rsidRDefault="00000000">
            <w:pPr>
              <w:pStyle w:val="TableParagraph"/>
              <w:spacing w:before="1"/>
              <w:ind w:left="540"/>
              <w:rPr>
                <w:b/>
                <w:sz w:val="32"/>
              </w:rPr>
            </w:pPr>
            <w:r>
              <w:rPr>
                <w:b/>
                <w:spacing w:val="-5"/>
                <w:sz w:val="32"/>
              </w:rPr>
              <w:t>NÃO</w:t>
            </w:r>
          </w:p>
        </w:tc>
      </w:tr>
    </w:tbl>
    <w:p w14:paraId="408D76B1" w14:textId="77777777" w:rsidR="00815346" w:rsidRDefault="00815346">
      <w:pPr>
        <w:pStyle w:val="TableParagraph"/>
        <w:rPr>
          <w:b/>
          <w:sz w:val="32"/>
        </w:rPr>
        <w:sectPr w:rsidR="00815346">
          <w:pgSz w:w="16840" w:h="11910" w:orient="landscape"/>
          <w:pgMar w:top="540" w:right="141" w:bottom="1420" w:left="566" w:header="0" w:footer="1210" w:gutter="0"/>
          <w:cols w:space="720"/>
        </w:sectPr>
      </w:pPr>
    </w:p>
    <w:p w14:paraId="0E0F3D18" w14:textId="77777777" w:rsidR="00815346" w:rsidRDefault="00000000">
      <w:pPr>
        <w:pStyle w:val="PargrafodaLista"/>
        <w:numPr>
          <w:ilvl w:val="1"/>
          <w:numId w:val="1"/>
        </w:numPr>
        <w:tabs>
          <w:tab w:val="left" w:pos="3188"/>
        </w:tabs>
        <w:ind w:left="3188" w:hanging="276"/>
        <w:jc w:val="left"/>
        <w:rPr>
          <w:rFonts w:ascii="Calibri" w:hAnsi="Calibri"/>
          <w:b/>
          <w:sz w:val="28"/>
        </w:rPr>
      </w:pPr>
      <w:r>
        <w:rPr>
          <w:rFonts w:ascii="Calibri" w:hAnsi="Calibri"/>
          <w:b/>
          <w:sz w:val="28"/>
        </w:rPr>
        <w:lastRenderedPageBreak/>
        <w:t>LOTE</w:t>
      </w:r>
      <w:r>
        <w:rPr>
          <w:rFonts w:ascii="Calibri" w:hAnsi="Calibri"/>
          <w:b/>
          <w:spacing w:val="-6"/>
          <w:sz w:val="28"/>
        </w:rPr>
        <w:t xml:space="preserve"> </w:t>
      </w:r>
      <w:r>
        <w:rPr>
          <w:rFonts w:ascii="Calibri" w:hAnsi="Calibri"/>
          <w:b/>
          <w:sz w:val="28"/>
        </w:rPr>
        <w:t>2</w:t>
      </w:r>
      <w:r>
        <w:rPr>
          <w:rFonts w:ascii="Calibri" w:hAnsi="Calibri"/>
          <w:b/>
          <w:spacing w:val="-4"/>
          <w:sz w:val="28"/>
        </w:rPr>
        <w:t xml:space="preserve"> </w:t>
      </w:r>
      <w:r>
        <w:rPr>
          <w:rFonts w:ascii="Calibri" w:hAnsi="Calibri"/>
          <w:b/>
          <w:sz w:val="28"/>
        </w:rPr>
        <w:t>-</w:t>
      </w:r>
      <w:r>
        <w:rPr>
          <w:rFonts w:ascii="Calibri" w:hAnsi="Calibri"/>
          <w:b/>
          <w:spacing w:val="-2"/>
          <w:sz w:val="28"/>
        </w:rPr>
        <w:t xml:space="preserve"> </w:t>
      </w:r>
      <w:r>
        <w:rPr>
          <w:rFonts w:ascii="Calibri" w:hAnsi="Calibri"/>
          <w:b/>
          <w:sz w:val="28"/>
        </w:rPr>
        <w:t>LINHAS</w:t>
      </w:r>
      <w:r>
        <w:rPr>
          <w:rFonts w:ascii="Calibri" w:hAnsi="Calibri"/>
          <w:b/>
          <w:spacing w:val="-4"/>
          <w:sz w:val="28"/>
        </w:rPr>
        <w:t xml:space="preserve"> </w:t>
      </w:r>
      <w:r>
        <w:rPr>
          <w:rFonts w:ascii="Calibri" w:hAnsi="Calibri"/>
          <w:b/>
          <w:sz w:val="28"/>
        </w:rPr>
        <w:t>DE</w:t>
      </w:r>
      <w:r>
        <w:rPr>
          <w:rFonts w:ascii="Calibri" w:hAnsi="Calibri"/>
          <w:b/>
          <w:spacing w:val="-4"/>
          <w:sz w:val="28"/>
        </w:rPr>
        <w:t xml:space="preserve"> </w:t>
      </w:r>
      <w:r>
        <w:rPr>
          <w:rFonts w:ascii="Calibri" w:hAnsi="Calibri"/>
          <w:b/>
          <w:sz w:val="28"/>
        </w:rPr>
        <w:t>SANGUE</w:t>
      </w:r>
      <w:r>
        <w:rPr>
          <w:rFonts w:ascii="Calibri" w:hAnsi="Calibri"/>
          <w:b/>
          <w:spacing w:val="-3"/>
          <w:sz w:val="28"/>
        </w:rPr>
        <w:t xml:space="preserve"> </w:t>
      </w:r>
      <w:r>
        <w:rPr>
          <w:rFonts w:ascii="Calibri" w:hAnsi="Calibri"/>
          <w:b/>
          <w:sz w:val="28"/>
        </w:rPr>
        <w:t>PARA</w:t>
      </w:r>
      <w:r>
        <w:rPr>
          <w:rFonts w:ascii="Calibri" w:hAnsi="Calibri"/>
          <w:b/>
          <w:spacing w:val="-3"/>
          <w:sz w:val="28"/>
        </w:rPr>
        <w:t xml:space="preserve"> </w:t>
      </w:r>
      <w:r>
        <w:rPr>
          <w:rFonts w:ascii="Calibri" w:hAnsi="Calibri"/>
          <w:b/>
          <w:sz w:val="28"/>
        </w:rPr>
        <w:t>UTILIZAÇÃO</w:t>
      </w:r>
      <w:r>
        <w:rPr>
          <w:rFonts w:ascii="Calibri" w:hAnsi="Calibri"/>
          <w:b/>
          <w:spacing w:val="-4"/>
          <w:sz w:val="28"/>
        </w:rPr>
        <w:t xml:space="preserve"> </w:t>
      </w:r>
      <w:r>
        <w:rPr>
          <w:rFonts w:ascii="Calibri" w:hAnsi="Calibri"/>
          <w:b/>
          <w:sz w:val="28"/>
        </w:rPr>
        <w:t>NA</w:t>
      </w:r>
      <w:r>
        <w:rPr>
          <w:rFonts w:ascii="Calibri" w:hAnsi="Calibri"/>
          <w:b/>
          <w:spacing w:val="-2"/>
          <w:sz w:val="28"/>
        </w:rPr>
        <w:t xml:space="preserve"> </w:t>
      </w:r>
      <w:r>
        <w:rPr>
          <w:rFonts w:ascii="Calibri" w:hAnsi="Calibri"/>
          <w:b/>
          <w:sz w:val="28"/>
        </w:rPr>
        <w:t>SESSÃO</w:t>
      </w:r>
      <w:r>
        <w:rPr>
          <w:rFonts w:ascii="Calibri" w:hAnsi="Calibri"/>
          <w:b/>
          <w:spacing w:val="-4"/>
          <w:sz w:val="28"/>
        </w:rPr>
        <w:t xml:space="preserve"> </w:t>
      </w:r>
      <w:r>
        <w:rPr>
          <w:rFonts w:ascii="Calibri" w:hAnsi="Calibri"/>
          <w:b/>
          <w:sz w:val="28"/>
        </w:rPr>
        <w:t>DE</w:t>
      </w:r>
      <w:r>
        <w:rPr>
          <w:rFonts w:ascii="Calibri" w:hAnsi="Calibri"/>
          <w:b/>
          <w:spacing w:val="-1"/>
          <w:sz w:val="28"/>
        </w:rPr>
        <w:t xml:space="preserve"> </w:t>
      </w:r>
      <w:r>
        <w:rPr>
          <w:rFonts w:ascii="Calibri" w:hAnsi="Calibri"/>
          <w:b/>
          <w:spacing w:val="-2"/>
          <w:sz w:val="28"/>
        </w:rPr>
        <w:t>HEMODIÁLISE</w:t>
      </w:r>
    </w:p>
    <w:p w14:paraId="79A78A05" w14:textId="77777777" w:rsidR="00815346" w:rsidRDefault="00000000">
      <w:pPr>
        <w:pStyle w:val="Corpodetexto"/>
        <w:spacing w:before="119"/>
        <w:ind w:left="506" w:right="1998" w:firstLine="1"/>
        <w:jc w:val="center"/>
      </w:pPr>
      <w:r>
        <w:t>Este lote é constituído por linhas de sangue arterial e venosa para realização de hemodiálise, essenciais a vida dos pacientes, produtos fundamentais</w:t>
      </w:r>
      <w:r>
        <w:rPr>
          <w:spacing w:val="-2"/>
        </w:rPr>
        <w:t xml:space="preserve"> </w:t>
      </w:r>
      <w:r>
        <w:t>para</w:t>
      </w:r>
      <w:r>
        <w:rPr>
          <w:spacing w:val="-4"/>
        </w:rPr>
        <w:t xml:space="preserve"> </w:t>
      </w:r>
      <w:r>
        <w:t>funcionamento</w:t>
      </w:r>
      <w:r>
        <w:rPr>
          <w:spacing w:val="-3"/>
        </w:rPr>
        <w:t xml:space="preserve"> </w:t>
      </w:r>
      <w:r>
        <w:t>da</w:t>
      </w:r>
      <w:r>
        <w:rPr>
          <w:spacing w:val="-3"/>
        </w:rPr>
        <w:t xml:space="preserve"> </w:t>
      </w:r>
      <w:r>
        <w:t>hemodiálise,</w:t>
      </w:r>
      <w:r>
        <w:rPr>
          <w:spacing w:val="-1"/>
        </w:rPr>
        <w:t xml:space="preserve"> </w:t>
      </w:r>
      <w:r>
        <w:t>devem</w:t>
      </w:r>
      <w:r>
        <w:rPr>
          <w:spacing w:val="-4"/>
        </w:rPr>
        <w:t xml:space="preserve"> </w:t>
      </w:r>
      <w:r>
        <w:t>ser</w:t>
      </w:r>
      <w:r>
        <w:rPr>
          <w:spacing w:val="-2"/>
        </w:rPr>
        <w:t xml:space="preserve"> </w:t>
      </w:r>
      <w:r>
        <w:t>uniformizados</w:t>
      </w:r>
      <w:r>
        <w:rPr>
          <w:spacing w:val="-2"/>
        </w:rPr>
        <w:t xml:space="preserve"> </w:t>
      </w:r>
      <w:r>
        <w:t>e</w:t>
      </w:r>
      <w:r>
        <w:rPr>
          <w:spacing w:val="-1"/>
        </w:rPr>
        <w:t xml:space="preserve"> </w:t>
      </w:r>
      <w:r>
        <w:t>adquiridos</w:t>
      </w:r>
      <w:r>
        <w:rPr>
          <w:spacing w:val="-2"/>
        </w:rPr>
        <w:t xml:space="preserve"> </w:t>
      </w:r>
      <w:r>
        <w:t>em</w:t>
      </w:r>
      <w:r>
        <w:rPr>
          <w:spacing w:val="-2"/>
        </w:rPr>
        <w:t xml:space="preserve"> </w:t>
      </w:r>
      <w:r>
        <w:t>lote,</w:t>
      </w:r>
      <w:r>
        <w:rPr>
          <w:spacing w:val="-3"/>
        </w:rPr>
        <w:t xml:space="preserve"> </w:t>
      </w:r>
      <w:r>
        <w:t>para</w:t>
      </w:r>
      <w:r>
        <w:rPr>
          <w:spacing w:val="-3"/>
        </w:rPr>
        <w:t xml:space="preserve"> </w:t>
      </w:r>
      <w:r>
        <w:t>evitar</w:t>
      </w:r>
      <w:r>
        <w:rPr>
          <w:spacing w:val="-2"/>
        </w:rPr>
        <w:t xml:space="preserve"> </w:t>
      </w:r>
      <w:r>
        <w:t>danos</w:t>
      </w:r>
      <w:r>
        <w:rPr>
          <w:spacing w:val="-2"/>
        </w:rPr>
        <w:t xml:space="preserve"> </w:t>
      </w:r>
      <w:r>
        <w:t>clínicos</w:t>
      </w:r>
      <w:r>
        <w:rPr>
          <w:spacing w:val="-2"/>
        </w:rPr>
        <w:t xml:space="preserve"> </w:t>
      </w:r>
      <w:r>
        <w:t>aos</w:t>
      </w:r>
      <w:r>
        <w:rPr>
          <w:spacing w:val="-2"/>
        </w:rPr>
        <w:t xml:space="preserve"> </w:t>
      </w:r>
      <w:r>
        <w:t>pacientes</w:t>
      </w:r>
      <w:r>
        <w:rPr>
          <w:spacing w:val="-1"/>
        </w:rPr>
        <w:t xml:space="preserve"> </w:t>
      </w:r>
      <w:r>
        <w:t>e prejuízos ao erário público.</w:t>
      </w:r>
    </w:p>
    <w:p w14:paraId="2B66ECE3" w14:textId="77777777" w:rsidR="00815346" w:rsidRDefault="00815346">
      <w:pPr>
        <w:spacing w:before="164"/>
        <w:rPr>
          <w:i/>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276"/>
        <w:gridCol w:w="1418"/>
        <w:gridCol w:w="1275"/>
        <w:gridCol w:w="5672"/>
        <w:gridCol w:w="1703"/>
        <w:gridCol w:w="1700"/>
        <w:gridCol w:w="1703"/>
      </w:tblGrid>
      <w:tr w:rsidR="00815346" w14:paraId="648FAA01" w14:textId="77777777">
        <w:trPr>
          <w:trHeight w:val="1075"/>
        </w:trPr>
        <w:tc>
          <w:tcPr>
            <w:tcW w:w="1128" w:type="dxa"/>
          </w:tcPr>
          <w:p w14:paraId="269A78BD" w14:textId="77777777" w:rsidR="00815346" w:rsidRDefault="00000000">
            <w:pPr>
              <w:pStyle w:val="TableParagraph"/>
              <w:spacing w:before="268"/>
              <w:ind w:left="366" w:right="208" w:hanging="144"/>
              <w:rPr>
                <w:b/>
              </w:rPr>
            </w:pPr>
            <w:r>
              <w:rPr>
                <w:b/>
                <w:spacing w:val="-2"/>
              </w:rPr>
              <w:t xml:space="preserve">AGHUX </w:t>
            </w:r>
            <w:r>
              <w:rPr>
                <w:b/>
                <w:spacing w:val="-4"/>
              </w:rPr>
              <w:t>(CH)</w:t>
            </w:r>
          </w:p>
        </w:tc>
        <w:tc>
          <w:tcPr>
            <w:tcW w:w="1276" w:type="dxa"/>
          </w:tcPr>
          <w:p w14:paraId="0F16ADF3" w14:textId="77777777" w:rsidR="00815346" w:rsidRDefault="00000000">
            <w:pPr>
              <w:pStyle w:val="TableParagraph"/>
              <w:spacing w:before="268"/>
              <w:ind w:left="285" w:right="270" w:firstLine="120"/>
              <w:rPr>
                <w:b/>
              </w:rPr>
            </w:pPr>
            <w:r>
              <w:rPr>
                <w:b/>
                <w:spacing w:val="-4"/>
              </w:rPr>
              <w:t xml:space="preserve">CÓD. </w:t>
            </w:r>
            <w:r>
              <w:rPr>
                <w:b/>
                <w:spacing w:val="-2"/>
              </w:rPr>
              <w:t>EBSERH</w:t>
            </w:r>
          </w:p>
        </w:tc>
        <w:tc>
          <w:tcPr>
            <w:tcW w:w="1418" w:type="dxa"/>
            <w:tcBorders>
              <w:bottom w:val="single" w:sz="8" w:space="0" w:color="000000"/>
            </w:tcBorders>
          </w:tcPr>
          <w:p w14:paraId="741BFB19" w14:textId="77777777" w:rsidR="00815346" w:rsidRDefault="00815346">
            <w:pPr>
              <w:pStyle w:val="TableParagraph"/>
              <w:spacing w:before="133"/>
              <w:rPr>
                <w:i/>
              </w:rPr>
            </w:pPr>
          </w:p>
          <w:p w14:paraId="707CD448" w14:textId="77777777" w:rsidR="00815346" w:rsidRDefault="00000000">
            <w:pPr>
              <w:pStyle w:val="TableParagraph"/>
              <w:ind w:left="12"/>
              <w:jc w:val="center"/>
              <w:rPr>
                <w:b/>
              </w:rPr>
            </w:pPr>
            <w:r>
              <w:rPr>
                <w:b/>
                <w:spacing w:val="-2"/>
              </w:rPr>
              <w:t>CATMAT</w:t>
            </w:r>
          </w:p>
        </w:tc>
        <w:tc>
          <w:tcPr>
            <w:tcW w:w="1275" w:type="dxa"/>
          </w:tcPr>
          <w:p w14:paraId="7FE8C510" w14:textId="77777777" w:rsidR="00815346" w:rsidRDefault="00000000">
            <w:pPr>
              <w:pStyle w:val="TableParagraph"/>
              <w:spacing w:before="133"/>
              <w:ind w:left="205" w:right="189"/>
              <w:jc w:val="center"/>
              <w:rPr>
                <w:b/>
              </w:rPr>
            </w:pPr>
            <w:r>
              <w:rPr>
                <w:b/>
                <w:spacing w:val="-2"/>
              </w:rPr>
              <w:t xml:space="preserve">UNIDADE </w:t>
            </w:r>
            <w:r>
              <w:rPr>
                <w:b/>
                <w:spacing w:val="-6"/>
              </w:rPr>
              <w:t xml:space="preserve">DE </w:t>
            </w:r>
            <w:r>
              <w:rPr>
                <w:b/>
                <w:spacing w:val="-2"/>
              </w:rPr>
              <w:t>MEDIDA</w:t>
            </w:r>
          </w:p>
        </w:tc>
        <w:tc>
          <w:tcPr>
            <w:tcW w:w="5672" w:type="dxa"/>
            <w:tcBorders>
              <w:bottom w:val="single" w:sz="8" w:space="0" w:color="000000"/>
            </w:tcBorders>
          </w:tcPr>
          <w:p w14:paraId="1FDD0135" w14:textId="77777777" w:rsidR="00815346" w:rsidRDefault="00815346">
            <w:pPr>
              <w:pStyle w:val="TableParagraph"/>
              <w:spacing w:before="133"/>
              <w:rPr>
                <w:i/>
              </w:rPr>
            </w:pPr>
          </w:p>
          <w:p w14:paraId="7C84149C" w14:textId="77777777" w:rsidR="00815346" w:rsidRDefault="00000000">
            <w:pPr>
              <w:pStyle w:val="TableParagraph"/>
              <w:ind w:left="16"/>
              <w:jc w:val="center"/>
              <w:rPr>
                <w:b/>
              </w:rPr>
            </w:pPr>
            <w:r>
              <w:rPr>
                <w:b/>
                <w:spacing w:val="-2"/>
              </w:rPr>
              <w:t>DESCRIÇÃO</w:t>
            </w:r>
          </w:p>
        </w:tc>
        <w:tc>
          <w:tcPr>
            <w:tcW w:w="1703" w:type="dxa"/>
          </w:tcPr>
          <w:p w14:paraId="72179403" w14:textId="77777777" w:rsidR="00815346" w:rsidRDefault="00000000">
            <w:pPr>
              <w:pStyle w:val="TableParagraph"/>
              <w:spacing w:before="268"/>
              <w:ind w:left="550" w:hanging="396"/>
              <w:rPr>
                <w:b/>
              </w:rPr>
            </w:pPr>
            <w:r>
              <w:rPr>
                <w:b/>
                <w:spacing w:val="-2"/>
              </w:rPr>
              <w:t>PADRONIZADO HUCFF</w:t>
            </w:r>
          </w:p>
        </w:tc>
        <w:tc>
          <w:tcPr>
            <w:tcW w:w="1700" w:type="dxa"/>
          </w:tcPr>
          <w:p w14:paraId="0D96344C" w14:textId="77777777" w:rsidR="00815346" w:rsidRDefault="00000000">
            <w:pPr>
              <w:pStyle w:val="TableParagraph"/>
              <w:spacing w:before="268"/>
              <w:ind w:left="537" w:right="140" w:hanging="384"/>
              <w:rPr>
                <w:b/>
              </w:rPr>
            </w:pPr>
            <w:r>
              <w:rPr>
                <w:b/>
                <w:spacing w:val="-2"/>
              </w:rPr>
              <w:t>PADRONIZADO IPPMG</w:t>
            </w:r>
          </w:p>
        </w:tc>
        <w:tc>
          <w:tcPr>
            <w:tcW w:w="1703" w:type="dxa"/>
          </w:tcPr>
          <w:p w14:paraId="56610F2A" w14:textId="77777777" w:rsidR="00815346" w:rsidRDefault="00000000">
            <w:pPr>
              <w:pStyle w:val="TableParagraph"/>
              <w:spacing w:before="268"/>
              <w:ind w:left="702" w:hanging="548"/>
              <w:rPr>
                <w:b/>
              </w:rPr>
            </w:pPr>
            <w:r>
              <w:rPr>
                <w:b/>
                <w:spacing w:val="-2"/>
              </w:rPr>
              <w:t xml:space="preserve">PADRONIZADO </w:t>
            </w:r>
            <w:r>
              <w:rPr>
                <w:b/>
                <w:spacing w:val="-6"/>
              </w:rPr>
              <w:t>ME</w:t>
            </w:r>
          </w:p>
        </w:tc>
      </w:tr>
      <w:tr w:rsidR="00815346" w14:paraId="533917C1" w14:textId="77777777">
        <w:trPr>
          <w:trHeight w:val="2389"/>
        </w:trPr>
        <w:tc>
          <w:tcPr>
            <w:tcW w:w="1128" w:type="dxa"/>
          </w:tcPr>
          <w:p w14:paraId="7679C9D8" w14:textId="77777777" w:rsidR="00815346" w:rsidRDefault="00815346">
            <w:pPr>
              <w:pStyle w:val="TableParagraph"/>
              <w:rPr>
                <w:rFonts w:ascii="Times New Roman"/>
              </w:rPr>
            </w:pPr>
          </w:p>
        </w:tc>
        <w:tc>
          <w:tcPr>
            <w:tcW w:w="1276" w:type="dxa"/>
            <w:tcBorders>
              <w:right w:val="single" w:sz="8" w:space="0" w:color="000000"/>
            </w:tcBorders>
          </w:tcPr>
          <w:p w14:paraId="3941495F" w14:textId="77777777" w:rsidR="00815346" w:rsidRDefault="00815346">
            <w:pPr>
              <w:pStyle w:val="TableParagraph"/>
              <w:rPr>
                <w:i/>
              </w:rPr>
            </w:pPr>
          </w:p>
          <w:p w14:paraId="18A89C8D" w14:textId="77777777" w:rsidR="00815346" w:rsidRDefault="00815346">
            <w:pPr>
              <w:pStyle w:val="TableParagraph"/>
              <w:rPr>
                <w:i/>
              </w:rPr>
            </w:pPr>
          </w:p>
          <w:p w14:paraId="178A9B4D" w14:textId="77777777" w:rsidR="00815346" w:rsidRDefault="00815346">
            <w:pPr>
              <w:pStyle w:val="TableParagraph"/>
              <w:spacing w:before="254"/>
              <w:rPr>
                <w:i/>
              </w:rPr>
            </w:pPr>
          </w:p>
          <w:p w14:paraId="3B7496CA" w14:textId="77777777" w:rsidR="00815346" w:rsidRDefault="00000000">
            <w:pPr>
              <w:pStyle w:val="TableParagraph"/>
              <w:ind w:left="15"/>
              <w:jc w:val="center"/>
            </w:pPr>
            <w:r>
              <w:rPr>
                <w:spacing w:val="-2"/>
              </w:rPr>
              <w:t>EBS09675</w:t>
            </w:r>
          </w:p>
        </w:tc>
        <w:tc>
          <w:tcPr>
            <w:tcW w:w="1418" w:type="dxa"/>
            <w:tcBorders>
              <w:top w:val="single" w:sz="8" w:space="0" w:color="000000"/>
              <w:left w:val="single" w:sz="8" w:space="0" w:color="000000"/>
              <w:bottom w:val="single" w:sz="8" w:space="0" w:color="000000"/>
              <w:right w:val="single" w:sz="8" w:space="0" w:color="000000"/>
            </w:tcBorders>
          </w:tcPr>
          <w:p w14:paraId="02C9979B" w14:textId="77777777" w:rsidR="00815346" w:rsidRDefault="00815346">
            <w:pPr>
              <w:pStyle w:val="TableParagraph"/>
              <w:rPr>
                <w:i/>
              </w:rPr>
            </w:pPr>
          </w:p>
          <w:p w14:paraId="0AC9CF15" w14:textId="77777777" w:rsidR="00815346" w:rsidRDefault="00815346">
            <w:pPr>
              <w:pStyle w:val="TableParagraph"/>
              <w:rPr>
                <w:i/>
              </w:rPr>
            </w:pPr>
          </w:p>
          <w:p w14:paraId="7B1A0DD4" w14:textId="77777777" w:rsidR="00815346" w:rsidRDefault="00815346">
            <w:pPr>
              <w:pStyle w:val="TableParagraph"/>
              <w:spacing w:before="119"/>
              <w:rPr>
                <w:i/>
              </w:rPr>
            </w:pPr>
          </w:p>
          <w:p w14:paraId="31916D80" w14:textId="77777777" w:rsidR="00815346" w:rsidRDefault="00000000">
            <w:pPr>
              <w:pStyle w:val="TableParagraph"/>
              <w:ind w:left="13"/>
              <w:jc w:val="center"/>
            </w:pPr>
            <w:r>
              <w:rPr>
                <w:spacing w:val="-2"/>
              </w:rPr>
              <w:t>406721</w:t>
            </w:r>
          </w:p>
        </w:tc>
        <w:tc>
          <w:tcPr>
            <w:tcW w:w="1275" w:type="dxa"/>
            <w:tcBorders>
              <w:left w:val="single" w:sz="8" w:space="0" w:color="000000"/>
              <w:right w:val="single" w:sz="8" w:space="0" w:color="000000"/>
            </w:tcBorders>
          </w:tcPr>
          <w:p w14:paraId="33229CFF" w14:textId="77777777" w:rsidR="00815346" w:rsidRDefault="00815346">
            <w:pPr>
              <w:pStyle w:val="TableParagraph"/>
              <w:rPr>
                <w:i/>
              </w:rPr>
            </w:pPr>
          </w:p>
          <w:p w14:paraId="51ED9FC7" w14:textId="77777777" w:rsidR="00815346" w:rsidRDefault="00815346">
            <w:pPr>
              <w:pStyle w:val="TableParagraph"/>
              <w:rPr>
                <w:i/>
              </w:rPr>
            </w:pPr>
          </w:p>
          <w:p w14:paraId="24177787" w14:textId="77777777" w:rsidR="00815346" w:rsidRDefault="00815346">
            <w:pPr>
              <w:pStyle w:val="TableParagraph"/>
              <w:spacing w:before="254"/>
              <w:rPr>
                <w:i/>
              </w:rPr>
            </w:pPr>
          </w:p>
          <w:p w14:paraId="33512E8A" w14:textId="77777777" w:rsidR="00815346" w:rsidRDefault="00000000">
            <w:pPr>
              <w:pStyle w:val="TableParagraph"/>
              <w:ind w:left="11"/>
              <w:jc w:val="center"/>
            </w:pPr>
            <w:r>
              <w:rPr>
                <w:spacing w:val="-2"/>
              </w:rPr>
              <w:t>unidade</w:t>
            </w:r>
          </w:p>
        </w:tc>
        <w:tc>
          <w:tcPr>
            <w:tcW w:w="5672" w:type="dxa"/>
            <w:tcBorders>
              <w:top w:val="single" w:sz="8" w:space="0" w:color="000000"/>
              <w:left w:val="single" w:sz="8" w:space="0" w:color="000000"/>
              <w:bottom w:val="single" w:sz="8" w:space="0" w:color="000000"/>
              <w:right w:val="single" w:sz="8" w:space="0" w:color="000000"/>
            </w:tcBorders>
          </w:tcPr>
          <w:p w14:paraId="4C733C53" w14:textId="77777777" w:rsidR="00815346" w:rsidRDefault="00000000">
            <w:pPr>
              <w:pStyle w:val="TableParagraph"/>
              <w:ind w:left="106" w:right="87"/>
              <w:jc w:val="both"/>
            </w:pPr>
            <w:r>
              <w:t>Linha sangue, material: tubo flexível em PVC, modelo: catabolha com filtro tipo pinça: pinça clamp corta-fluxo, aplicação: para máquina de proporção, tipo conector: conector dialisador rosqueado, componente: injetor lateral autocicatrizante,</w:t>
            </w:r>
            <w:r>
              <w:rPr>
                <w:spacing w:val="-10"/>
              </w:rPr>
              <w:t xml:space="preserve"> </w:t>
            </w:r>
            <w:r>
              <w:t>outros</w:t>
            </w:r>
            <w:r>
              <w:rPr>
                <w:spacing w:val="-7"/>
              </w:rPr>
              <w:t xml:space="preserve"> </w:t>
            </w:r>
            <w:r>
              <w:t>componentes:</w:t>
            </w:r>
            <w:r>
              <w:rPr>
                <w:spacing w:val="-7"/>
              </w:rPr>
              <w:t xml:space="preserve"> </w:t>
            </w:r>
            <w:r>
              <w:t>extensão</w:t>
            </w:r>
            <w:r>
              <w:rPr>
                <w:spacing w:val="-7"/>
              </w:rPr>
              <w:t xml:space="preserve"> </w:t>
            </w:r>
            <w:r>
              <w:t>para</w:t>
            </w:r>
            <w:r>
              <w:rPr>
                <w:spacing w:val="-11"/>
              </w:rPr>
              <w:t xml:space="preserve"> </w:t>
            </w:r>
            <w:r>
              <w:t>bomba heparina,</w:t>
            </w:r>
            <w:r>
              <w:rPr>
                <w:spacing w:val="-13"/>
              </w:rPr>
              <w:t xml:space="preserve"> </w:t>
            </w:r>
            <w:r>
              <w:t>diâmetro:</w:t>
            </w:r>
            <w:r>
              <w:rPr>
                <w:spacing w:val="-12"/>
              </w:rPr>
              <w:t xml:space="preserve"> </w:t>
            </w:r>
            <w:r>
              <w:t>cerca</w:t>
            </w:r>
            <w:r>
              <w:rPr>
                <w:spacing w:val="-13"/>
              </w:rPr>
              <w:t xml:space="preserve"> </w:t>
            </w:r>
            <w:r>
              <w:t>de</w:t>
            </w:r>
            <w:r>
              <w:rPr>
                <w:spacing w:val="-12"/>
              </w:rPr>
              <w:t xml:space="preserve"> </w:t>
            </w:r>
            <w:r>
              <w:t>8</w:t>
            </w:r>
            <w:r>
              <w:rPr>
                <w:spacing w:val="-13"/>
              </w:rPr>
              <w:t xml:space="preserve"> </w:t>
            </w:r>
            <w:r>
              <w:t>mm</w:t>
            </w:r>
            <w:r>
              <w:rPr>
                <w:spacing w:val="-12"/>
              </w:rPr>
              <w:t xml:space="preserve"> </w:t>
            </w:r>
            <w:r>
              <w:t>tipo:</w:t>
            </w:r>
            <w:r>
              <w:rPr>
                <w:spacing w:val="-13"/>
              </w:rPr>
              <w:t xml:space="preserve"> </w:t>
            </w:r>
            <w:r>
              <w:rPr>
                <w:b/>
              </w:rPr>
              <w:t>arterial</w:t>
            </w:r>
            <w:r>
              <w:t>,</w:t>
            </w:r>
            <w:r>
              <w:rPr>
                <w:spacing w:val="-12"/>
              </w:rPr>
              <w:t xml:space="preserve"> </w:t>
            </w:r>
            <w:r>
              <w:t xml:space="preserve">esterilidade: estéril, descartável, tipo sensor: sensor de pressão com luer </w:t>
            </w:r>
            <w:r>
              <w:rPr>
                <w:spacing w:val="-2"/>
              </w:rPr>
              <w:t>lock.</w:t>
            </w:r>
          </w:p>
        </w:tc>
        <w:tc>
          <w:tcPr>
            <w:tcW w:w="1703" w:type="dxa"/>
            <w:tcBorders>
              <w:left w:val="single" w:sz="8" w:space="0" w:color="000000"/>
            </w:tcBorders>
          </w:tcPr>
          <w:p w14:paraId="7BDE0DF9" w14:textId="77777777" w:rsidR="00815346" w:rsidRDefault="00815346">
            <w:pPr>
              <w:pStyle w:val="TableParagraph"/>
              <w:rPr>
                <w:i/>
                <w:sz w:val="32"/>
              </w:rPr>
            </w:pPr>
          </w:p>
          <w:p w14:paraId="10CAF0C9" w14:textId="77777777" w:rsidR="00815346" w:rsidRDefault="00815346">
            <w:pPr>
              <w:pStyle w:val="TableParagraph"/>
              <w:spacing w:before="5"/>
              <w:rPr>
                <w:i/>
                <w:sz w:val="32"/>
              </w:rPr>
            </w:pPr>
          </w:p>
          <w:p w14:paraId="54841514" w14:textId="77777777" w:rsidR="00815346" w:rsidRDefault="00000000">
            <w:pPr>
              <w:pStyle w:val="TableParagraph"/>
              <w:ind w:left="43" w:right="40"/>
              <w:jc w:val="center"/>
              <w:rPr>
                <w:b/>
                <w:sz w:val="32"/>
              </w:rPr>
            </w:pPr>
            <w:r>
              <w:rPr>
                <w:b/>
                <w:spacing w:val="-5"/>
                <w:sz w:val="32"/>
              </w:rPr>
              <w:t>SIM</w:t>
            </w:r>
          </w:p>
        </w:tc>
        <w:tc>
          <w:tcPr>
            <w:tcW w:w="1700" w:type="dxa"/>
          </w:tcPr>
          <w:p w14:paraId="6A2973BC" w14:textId="77777777" w:rsidR="00815346" w:rsidRDefault="00815346">
            <w:pPr>
              <w:pStyle w:val="TableParagraph"/>
              <w:rPr>
                <w:i/>
                <w:sz w:val="32"/>
              </w:rPr>
            </w:pPr>
          </w:p>
          <w:p w14:paraId="5349DA79" w14:textId="77777777" w:rsidR="00815346" w:rsidRDefault="00815346">
            <w:pPr>
              <w:pStyle w:val="TableParagraph"/>
              <w:spacing w:before="32"/>
              <w:rPr>
                <w:i/>
                <w:sz w:val="32"/>
              </w:rPr>
            </w:pPr>
          </w:p>
          <w:p w14:paraId="534F325E" w14:textId="77777777" w:rsidR="00815346" w:rsidRDefault="00000000">
            <w:pPr>
              <w:pStyle w:val="TableParagraph"/>
              <w:ind w:left="12"/>
              <w:jc w:val="center"/>
              <w:rPr>
                <w:b/>
                <w:sz w:val="32"/>
              </w:rPr>
            </w:pPr>
            <w:r>
              <w:rPr>
                <w:b/>
                <w:spacing w:val="-5"/>
                <w:sz w:val="32"/>
              </w:rPr>
              <w:t>NÃO</w:t>
            </w:r>
          </w:p>
        </w:tc>
        <w:tc>
          <w:tcPr>
            <w:tcW w:w="1703" w:type="dxa"/>
          </w:tcPr>
          <w:p w14:paraId="204C14E5" w14:textId="77777777" w:rsidR="00815346" w:rsidRDefault="00815346">
            <w:pPr>
              <w:pStyle w:val="TableParagraph"/>
              <w:rPr>
                <w:i/>
                <w:sz w:val="32"/>
              </w:rPr>
            </w:pPr>
          </w:p>
          <w:p w14:paraId="21CA5961" w14:textId="77777777" w:rsidR="00815346" w:rsidRDefault="00815346">
            <w:pPr>
              <w:pStyle w:val="TableParagraph"/>
              <w:spacing w:before="5"/>
              <w:rPr>
                <w:i/>
                <w:sz w:val="32"/>
              </w:rPr>
            </w:pPr>
          </w:p>
          <w:p w14:paraId="6AD39CF3" w14:textId="77777777" w:rsidR="00815346" w:rsidRDefault="00000000">
            <w:pPr>
              <w:pStyle w:val="TableParagraph"/>
              <w:ind w:left="12"/>
              <w:jc w:val="center"/>
              <w:rPr>
                <w:b/>
                <w:sz w:val="32"/>
              </w:rPr>
            </w:pPr>
            <w:r>
              <w:rPr>
                <w:b/>
                <w:spacing w:val="-5"/>
                <w:sz w:val="32"/>
              </w:rPr>
              <w:t>NÃO</w:t>
            </w:r>
          </w:p>
        </w:tc>
      </w:tr>
      <w:tr w:rsidR="00815346" w14:paraId="2C313DB7" w14:textId="77777777">
        <w:trPr>
          <w:trHeight w:val="2121"/>
        </w:trPr>
        <w:tc>
          <w:tcPr>
            <w:tcW w:w="1128" w:type="dxa"/>
          </w:tcPr>
          <w:p w14:paraId="50511C28" w14:textId="77777777" w:rsidR="00815346" w:rsidRDefault="00815346">
            <w:pPr>
              <w:pStyle w:val="TableParagraph"/>
              <w:rPr>
                <w:rFonts w:ascii="Times New Roman"/>
              </w:rPr>
            </w:pPr>
          </w:p>
        </w:tc>
        <w:tc>
          <w:tcPr>
            <w:tcW w:w="1276" w:type="dxa"/>
            <w:tcBorders>
              <w:right w:val="single" w:sz="8" w:space="0" w:color="000000"/>
            </w:tcBorders>
          </w:tcPr>
          <w:p w14:paraId="52B20A97" w14:textId="77777777" w:rsidR="00815346" w:rsidRDefault="00815346">
            <w:pPr>
              <w:pStyle w:val="TableParagraph"/>
              <w:rPr>
                <w:i/>
              </w:rPr>
            </w:pPr>
          </w:p>
          <w:p w14:paraId="134D1774" w14:textId="77777777" w:rsidR="00815346" w:rsidRDefault="00815346">
            <w:pPr>
              <w:pStyle w:val="TableParagraph"/>
              <w:rPr>
                <w:i/>
              </w:rPr>
            </w:pPr>
          </w:p>
          <w:p w14:paraId="0F897364" w14:textId="77777777" w:rsidR="00815346" w:rsidRDefault="00815346">
            <w:pPr>
              <w:pStyle w:val="TableParagraph"/>
              <w:spacing w:before="119"/>
              <w:rPr>
                <w:i/>
              </w:rPr>
            </w:pPr>
          </w:p>
          <w:p w14:paraId="271C8A49" w14:textId="77777777" w:rsidR="00815346" w:rsidRDefault="00000000">
            <w:pPr>
              <w:pStyle w:val="TableParagraph"/>
              <w:ind w:left="15"/>
              <w:jc w:val="center"/>
            </w:pPr>
            <w:r>
              <w:rPr>
                <w:spacing w:val="-2"/>
              </w:rPr>
              <w:t>EBS09676</w:t>
            </w:r>
          </w:p>
        </w:tc>
        <w:tc>
          <w:tcPr>
            <w:tcW w:w="1418" w:type="dxa"/>
            <w:tcBorders>
              <w:top w:val="single" w:sz="8" w:space="0" w:color="000000"/>
              <w:left w:val="single" w:sz="8" w:space="0" w:color="000000"/>
              <w:bottom w:val="single" w:sz="8" w:space="0" w:color="000000"/>
              <w:right w:val="single" w:sz="8" w:space="0" w:color="000000"/>
            </w:tcBorders>
          </w:tcPr>
          <w:p w14:paraId="0CF1ECE3" w14:textId="77777777" w:rsidR="00815346" w:rsidRDefault="00815346">
            <w:pPr>
              <w:pStyle w:val="TableParagraph"/>
              <w:rPr>
                <w:i/>
              </w:rPr>
            </w:pPr>
          </w:p>
          <w:p w14:paraId="38197630" w14:textId="77777777" w:rsidR="00815346" w:rsidRDefault="00815346">
            <w:pPr>
              <w:pStyle w:val="TableParagraph"/>
              <w:spacing w:before="253"/>
              <w:rPr>
                <w:i/>
              </w:rPr>
            </w:pPr>
          </w:p>
          <w:p w14:paraId="43D7F258" w14:textId="77777777" w:rsidR="00815346" w:rsidRDefault="00000000">
            <w:pPr>
              <w:pStyle w:val="TableParagraph"/>
              <w:spacing w:before="1"/>
              <w:ind w:left="13"/>
              <w:jc w:val="center"/>
            </w:pPr>
            <w:r>
              <w:rPr>
                <w:spacing w:val="-2"/>
              </w:rPr>
              <w:t>406716</w:t>
            </w:r>
          </w:p>
        </w:tc>
        <w:tc>
          <w:tcPr>
            <w:tcW w:w="1275" w:type="dxa"/>
            <w:tcBorders>
              <w:left w:val="single" w:sz="8" w:space="0" w:color="000000"/>
              <w:right w:val="single" w:sz="8" w:space="0" w:color="000000"/>
            </w:tcBorders>
          </w:tcPr>
          <w:p w14:paraId="4E78EAD1" w14:textId="77777777" w:rsidR="00815346" w:rsidRDefault="00815346">
            <w:pPr>
              <w:pStyle w:val="TableParagraph"/>
              <w:rPr>
                <w:i/>
              </w:rPr>
            </w:pPr>
          </w:p>
          <w:p w14:paraId="0FD52D65" w14:textId="77777777" w:rsidR="00815346" w:rsidRDefault="00815346">
            <w:pPr>
              <w:pStyle w:val="TableParagraph"/>
              <w:rPr>
                <w:i/>
              </w:rPr>
            </w:pPr>
          </w:p>
          <w:p w14:paraId="003B2A87" w14:textId="77777777" w:rsidR="00815346" w:rsidRDefault="00815346">
            <w:pPr>
              <w:pStyle w:val="TableParagraph"/>
              <w:spacing w:before="119"/>
              <w:rPr>
                <w:i/>
              </w:rPr>
            </w:pPr>
          </w:p>
          <w:p w14:paraId="78DB1E4F" w14:textId="77777777" w:rsidR="00815346" w:rsidRDefault="00000000">
            <w:pPr>
              <w:pStyle w:val="TableParagraph"/>
              <w:ind w:left="11"/>
              <w:jc w:val="center"/>
            </w:pPr>
            <w:r>
              <w:rPr>
                <w:spacing w:val="-2"/>
              </w:rPr>
              <w:t>unidade</w:t>
            </w:r>
          </w:p>
        </w:tc>
        <w:tc>
          <w:tcPr>
            <w:tcW w:w="5672" w:type="dxa"/>
            <w:tcBorders>
              <w:top w:val="single" w:sz="8" w:space="0" w:color="000000"/>
              <w:left w:val="single" w:sz="8" w:space="0" w:color="000000"/>
              <w:bottom w:val="single" w:sz="8" w:space="0" w:color="000000"/>
              <w:right w:val="single" w:sz="8" w:space="0" w:color="000000"/>
            </w:tcBorders>
          </w:tcPr>
          <w:p w14:paraId="0926AF6B" w14:textId="77777777" w:rsidR="00815346" w:rsidRDefault="00000000">
            <w:pPr>
              <w:pStyle w:val="TableParagraph"/>
              <w:ind w:left="106" w:right="87"/>
              <w:jc w:val="both"/>
            </w:pPr>
            <w:r>
              <w:t xml:space="preserve">Linha sangue, material: tubo flexível em PVC, modelo: catabolha com filtro, tipo pinça: pinça clamp corta-fluxo, aplicação: para máquina de proporção, tipo conector: conector dialisador rosqueado, componente: injetor lateral autocicatrizante, diâmetro: cerca de 8 mm, tipo: </w:t>
            </w:r>
            <w:r>
              <w:rPr>
                <w:b/>
              </w:rPr>
              <w:t>venoso</w:t>
            </w:r>
            <w:r>
              <w:t>, esterilidade: estéril, descartável, tipo sensor: sensor de pressão com luer lock.</w:t>
            </w:r>
          </w:p>
        </w:tc>
        <w:tc>
          <w:tcPr>
            <w:tcW w:w="1703" w:type="dxa"/>
            <w:tcBorders>
              <w:left w:val="single" w:sz="8" w:space="0" w:color="000000"/>
            </w:tcBorders>
          </w:tcPr>
          <w:p w14:paraId="2C246155" w14:textId="77777777" w:rsidR="00815346" w:rsidRDefault="00815346">
            <w:pPr>
              <w:pStyle w:val="TableParagraph"/>
              <w:rPr>
                <w:i/>
                <w:sz w:val="32"/>
              </w:rPr>
            </w:pPr>
          </w:p>
          <w:p w14:paraId="0AB6BBF8" w14:textId="77777777" w:rsidR="00815346" w:rsidRDefault="00815346">
            <w:pPr>
              <w:pStyle w:val="TableParagraph"/>
              <w:spacing w:before="5"/>
              <w:rPr>
                <w:i/>
                <w:sz w:val="32"/>
              </w:rPr>
            </w:pPr>
          </w:p>
          <w:p w14:paraId="1F55D484" w14:textId="77777777" w:rsidR="00815346" w:rsidRDefault="00000000">
            <w:pPr>
              <w:pStyle w:val="TableParagraph"/>
              <w:ind w:left="43" w:right="40"/>
              <w:jc w:val="center"/>
              <w:rPr>
                <w:b/>
                <w:sz w:val="32"/>
              </w:rPr>
            </w:pPr>
            <w:r>
              <w:rPr>
                <w:b/>
                <w:spacing w:val="-5"/>
                <w:sz w:val="32"/>
              </w:rPr>
              <w:t>SIM</w:t>
            </w:r>
          </w:p>
        </w:tc>
        <w:tc>
          <w:tcPr>
            <w:tcW w:w="1700" w:type="dxa"/>
          </w:tcPr>
          <w:p w14:paraId="3AC68101" w14:textId="77777777" w:rsidR="00815346" w:rsidRDefault="00815346">
            <w:pPr>
              <w:pStyle w:val="TableParagraph"/>
              <w:rPr>
                <w:i/>
                <w:sz w:val="32"/>
              </w:rPr>
            </w:pPr>
          </w:p>
          <w:p w14:paraId="6C4FCDEA" w14:textId="77777777" w:rsidR="00815346" w:rsidRDefault="00815346">
            <w:pPr>
              <w:pStyle w:val="TableParagraph"/>
              <w:spacing w:before="29"/>
              <w:rPr>
                <w:i/>
                <w:sz w:val="32"/>
              </w:rPr>
            </w:pPr>
          </w:p>
          <w:p w14:paraId="4C9B7FF2" w14:textId="77777777" w:rsidR="00815346" w:rsidRDefault="00000000">
            <w:pPr>
              <w:pStyle w:val="TableParagraph"/>
              <w:ind w:left="12"/>
              <w:jc w:val="center"/>
              <w:rPr>
                <w:b/>
                <w:sz w:val="32"/>
              </w:rPr>
            </w:pPr>
            <w:r>
              <w:rPr>
                <w:b/>
                <w:spacing w:val="-5"/>
                <w:sz w:val="32"/>
              </w:rPr>
              <w:t>NÃO</w:t>
            </w:r>
          </w:p>
        </w:tc>
        <w:tc>
          <w:tcPr>
            <w:tcW w:w="1703" w:type="dxa"/>
          </w:tcPr>
          <w:p w14:paraId="04883D29" w14:textId="77777777" w:rsidR="00815346" w:rsidRDefault="00815346">
            <w:pPr>
              <w:pStyle w:val="TableParagraph"/>
              <w:rPr>
                <w:i/>
                <w:sz w:val="32"/>
              </w:rPr>
            </w:pPr>
          </w:p>
          <w:p w14:paraId="799F03FD" w14:textId="77777777" w:rsidR="00815346" w:rsidRDefault="00815346">
            <w:pPr>
              <w:pStyle w:val="TableParagraph"/>
              <w:spacing w:before="5"/>
              <w:rPr>
                <w:i/>
                <w:sz w:val="32"/>
              </w:rPr>
            </w:pPr>
          </w:p>
          <w:p w14:paraId="646906A8" w14:textId="77777777" w:rsidR="00815346" w:rsidRDefault="00000000">
            <w:pPr>
              <w:pStyle w:val="TableParagraph"/>
              <w:ind w:left="12"/>
              <w:jc w:val="center"/>
              <w:rPr>
                <w:b/>
                <w:sz w:val="32"/>
              </w:rPr>
            </w:pPr>
            <w:r>
              <w:rPr>
                <w:b/>
                <w:spacing w:val="-5"/>
                <w:sz w:val="32"/>
              </w:rPr>
              <w:t>NÃO</w:t>
            </w:r>
          </w:p>
        </w:tc>
      </w:tr>
    </w:tbl>
    <w:p w14:paraId="7819516C" w14:textId="77777777" w:rsidR="00815346" w:rsidRDefault="00815346">
      <w:pPr>
        <w:pStyle w:val="TableParagraph"/>
        <w:jc w:val="center"/>
        <w:rPr>
          <w:b/>
          <w:sz w:val="32"/>
        </w:rPr>
        <w:sectPr w:rsidR="00815346">
          <w:pgSz w:w="16840" w:h="11910" w:orient="landscape"/>
          <w:pgMar w:top="540" w:right="141" w:bottom="1420" w:left="566" w:header="0" w:footer="1210" w:gutter="0"/>
          <w:cols w:space="720"/>
        </w:sectPr>
      </w:pPr>
    </w:p>
    <w:p w14:paraId="7E55820F" w14:textId="77777777" w:rsidR="00815346" w:rsidRDefault="00000000">
      <w:pPr>
        <w:pStyle w:val="Ttulo1"/>
        <w:numPr>
          <w:ilvl w:val="1"/>
          <w:numId w:val="1"/>
        </w:numPr>
        <w:tabs>
          <w:tab w:val="left" w:pos="2827"/>
          <w:tab w:val="left" w:pos="5274"/>
        </w:tabs>
        <w:spacing w:line="324" w:lineRule="auto"/>
        <w:ind w:left="5274" w:right="3680" w:hanging="2723"/>
        <w:jc w:val="left"/>
      </w:pPr>
      <w:r>
        <w:lastRenderedPageBreak/>
        <w:t>LOTE</w:t>
      </w:r>
      <w:r>
        <w:rPr>
          <w:spacing w:val="-4"/>
        </w:rPr>
        <w:t xml:space="preserve"> </w:t>
      </w:r>
      <w:r>
        <w:t>3</w:t>
      </w:r>
      <w:r>
        <w:rPr>
          <w:spacing w:val="-4"/>
        </w:rPr>
        <w:t xml:space="preserve"> </w:t>
      </w:r>
      <w:r>
        <w:t>-</w:t>
      </w:r>
      <w:r>
        <w:rPr>
          <w:spacing w:val="-3"/>
        </w:rPr>
        <w:t xml:space="preserve"> </w:t>
      </w:r>
      <w:r>
        <w:t>SOLUÇÃO</w:t>
      </w:r>
      <w:r>
        <w:rPr>
          <w:spacing w:val="-2"/>
        </w:rPr>
        <w:t xml:space="preserve"> </w:t>
      </w:r>
      <w:r>
        <w:t>POLIELETROLÍTICA</w:t>
      </w:r>
      <w:r>
        <w:rPr>
          <w:spacing w:val="-2"/>
        </w:rPr>
        <w:t xml:space="preserve"> </w:t>
      </w:r>
      <w:r>
        <w:t>ÁCIDA</w:t>
      </w:r>
      <w:r>
        <w:rPr>
          <w:spacing w:val="-2"/>
        </w:rPr>
        <w:t xml:space="preserve"> </w:t>
      </w:r>
      <w:r>
        <w:t>/</w:t>
      </w:r>
      <w:r>
        <w:rPr>
          <w:spacing w:val="-4"/>
        </w:rPr>
        <w:t xml:space="preserve"> </w:t>
      </w:r>
      <w:r>
        <w:t>BÁSICA</w:t>
      </w:r>
      <w:r>
        <w:rPr>
          <w:spacing w:val="-2"/>
        </w:rPr>
        <w:t xml:space="preserve"> </w:t>
      </w:r>
      <w:r>
        <w:t>PARA</w:t>
      </w:r>
      <w:r>
        <w:rPr>
          <w:spacing w:val="-2"/>
        </w:rPr>
        <w:t xml:space="preserve"> </w:t>
      </w:r>
      <w:r>
        <w:t>USO</w:t>
      </w:r>
      <w:r>
        <w:rPr>
          <w:spacing w:val="-5"/>
        </w:rPr>
        <w:t xml:space="preserve"> </w:t>
      </w:r>
      <w:r>
        <w:t>NA</w:t>
      </w:r>
      <w:r>
        <w:rPr>
          <w:spacing w:val="-3"/>
        </w:rPr>
        <w:t xml:space="preserve"> </w:t>
      </w:r>
      <w:r>
        <w:t>HEMODIÁLISE SOLUÇÕES DE DIÁLISE ÁCIDA / BÁSICA</w:t>
      </w:r>
    </w:p>
    <w:p w14:paraId="316B73F5" w14:textId="77777777" w:rsidR="00815346" w:rsidRDefault="00000000">
      <w:pPr>
        <w:pStyle w:val="Corpodetexto"/>
        <w:ind w:left="230" w:right="1721" w:hanging="2"/>
        <w:jc w:val="center"/>
        <w:rPr>
          <w:b/>
        </w:rPr>
      </w:pPr>
      <w:r>
        <w:t>Este lote é composto por soluções poli eletrolíticas e de bicarbonato de sódio utilizadas nas sessões de hemodiálise, incluindo aqui soluções com e sem</w:t>
      </w:r>
      <w:r>
        <w:rPr>
          <w:spacing w:val="-2"/>
        </w:rPr>
        <w:t xml:space="preserve"> </w:t>
      </w:r>
      <w:r>
        <w:t>glicose,</w:t>
      </w:r>
      <w:r>
        <w:rPr>
          <w:spacing w:val="-4"/>
        </w:rPr>
        <w:t xml:space="preserve"> </w:t>
      </w:r>
      <w:r>
        <w:t>com</w:t>
      </w:r>
      <w:r>
        <w:rPr>
          <w:spacing w:val="-2"/>
        </w:rPr>
        <w:t xml:space="preserve"> </w:t>
      </w:r>
      <w:r>
        <w:t>concentração</w:t>
      </w:r>
      <w:r>
        <w:rPr>
          <w:spacing w:val="-3"/>
        </w:rPr>
        <w:t xml:space="preserve"> </w:t>
      </w:r>
      <w:r>
        <w:t>de</w:t>
      </w:r>
      <w:r>
        <w:rPr>
          <w:spacing w:val="-1"/>
        </w:rPr>
        <w:t xml:space="preserve"> </w:t>
      </w:r>
      <w:r>
        <w:t>cálcio</w:t>
      </w:r>
      <w:r>
        <w:rPr>
          <w:spacing w:val="-3"/>
        </w:rPr>
        <w:t xml:space="preserve"> </w:t>
      </w:r>
      <w:r>
        <w:t>variável</w:t>
      </w:r>
      <w:r>
        <w:rPr>
          <w:spacing w:val="-3"/>
        </w:rPr>
        <w:t xml:space="preserve"> </w:t>
      </w:r>
      <w:r>
        <w:t>entre</w:t>
      </w:r>
      <w:r>
        <w:rPr>
          <w:spacing w:val="-2"/>
        </w:rPr>
        <w:t xml:space="preserve"> </w:t>
      </w:r>
      <w:r>
        <w:t>3.0</w:t>
      </w:r>
      <w:r>
        <w:rPr>
          <w:spacing w:val="-3"/>
        </w:rPr>
        <w:t xml:space="preserve"> </w:t>
      </w:r>
      <w:r>
        <w:t>e</w:t>
      </w:r>
      <w:r>
        <w:rPr>
          <w:spacing w:val="-1"/>
        </w:rPr>
        <w:t xml:space="preserve"> </w:t>
      </w:r>
      <w:r>
        <w:t>3,5,</w:t>
      </w:r>
      <w:r>
        <w:rPr>
          <w:spacing w:val="-1"/>
        </w:rPr>
        <w:t xml:space="preserve"> </w:t>
      </w:r>
      <w:r>
        <w:t>para</w:t>
      </w:r>
      <w:r>
        <w:rPr>
          <w:spacing w:val="-4"/>
        </w:rPr>
        <w:t xml:space="preserve"> </w:t>
      </w:r>
      <w:r>
        <w:t>evitar</w:t>
      </w:r>
      <w:r>
        <w:rPr>
          <w:spacing w:val="-2"/>
        </w:rPr>
        <w:t xml:space="preserve"> </w:t>
      </w:r>
      <w:r>
        <w:t>danos</w:t>
      </w:r>
      <w:r>
        <w:rPr>
          <w:spacing w:val="-2"/>
        </w:rPr>
        <w:t xml:space="preserve"> </w:t>
      </w:r>
      <w:r>
        <w:t>clínicos</w:t>
      </w:r>
      <w:r>
        <w:rPr>
          <w:spacing w:val="-2"/>
        </w:rPr>
        <w:t xml:space="preserve"> </w:t>
      </w:r>
      <w:r>
        <w:t>e</w:t>
      </w:r>
      <w:r>
        <w:rPr>
          <w:spacing w:val="-1"/>
        </w:rPr>
        <w:t xml:space="preserve"> </w:t>
      </w:r>
      <w:r>
        <w:t>complicações crônicas</w:t>
      </w:r>
      <w:r>
        <w:rPr>
          <w:spacing w:val="-2"/>
        </w:rPr>
        <w:t xml:space="preserve"> </w:t>
      </w:r>
      <w:r>
        <w:t>aos</w:t>
      </w:r>
      <w:r>
        <w:rPr>
          <w:spacing w:val="-2"/>
        </w:rPr>
        <w:t xml:space="preserve"> </w:t>
      </w:r>
      <w:r>
        <w:t>pacientes</w:t>
      </w:r>
      <w:r>
        <w:rPr>
          <w:spacing w:val="-1"/>
        </w:rPr>
        <w:t xml:space="preserve"> </w:t>
      </w:r>
      <w:r>
        <w:t>em</w:t>
      </w:r>
      <w:r>
        <w:rPr>
          <w:spacing w:val="-4"/>
        </w:rPr>
        <w:t xml:space="preserve"> </w:t>
      </w:r>
      <w:r>
        <w:t>hemodiálise, em especial complicações cardiovasculares</w:t>
      </w:r>
      <w:r>
        <w:rPr>
          <w:b/>
        </w:rPr>
        <w:t>.</w:t>
      </w:r>
    </w:p>
    <w:p w14:paraId="024C573F" w14:textId="77777777" w:rsidR="00815346" w:rsidRDefault="00815346">
      <w:pPr>
        <w:spacing w:before="165"/>
        <w:rPr>
          <w:b/>
          <w:i/>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815346" w14:paraId="245F9747" w14:textId="77777777">
        <w:trPr>
          <w:trHeight w:val="1075"/>
        </w:trPr>
        <w:tc>
          <w:tcPr>
            <w:tcW w:w="1244" w:type="dxa"/>
          </w:tcPr>
          <w:p w14:paraId="45BBCC2D" w14:textId="77777777" w:rsidR="00815346" w:rsidRDefault="00000000">
            <w:pPr>
              <w:pStyle w:val="TableParagraph"/>
              <w:spacing w:before="268"/>
              <w:ind w:left="424" w:right="266" w:hanging="144"/>
              <w:rPr>
                <w:b/>
              </w:rPr>
            </w:pPr>
            <w:r>
              <w:rPr>
                <w:b/>
                <w:spacing w:val="-2"/>
              </w:rPr>
              <w:t xml:space="preserve">AGHUX </w:t>
            </w:r>
            <w:r>
              <w:rPr>
                <w:b/>
                <w:spacing w:val="-4"/>
              </w:rPr>
              <w:t>(CH)</w:t>
            </w:r>
          </w:p>
        </w:tc>
        <w:tc>
          <w:tcPr>
            <w:tcW w:w="1133" w:type="dxa"/>
          </w:tcPr>
          <w:p w14:paraId="5094AE58" w14:textId="77777777" w:rsidR="00815346" w:rsidRDefault="00000000">
            <w:pPr>
              <w:pStyle w:val="TableParagraph"/>
              <w:spacing w:before="268"/>
              <w:ind w:left="212" w:right="198" w:firstLine="120"/>
              <w:rPr>
                <w:b/>
              </w:rPr>
            </w:pPr>
            <w:r>
              <w:rPr>
                <w:b/>
                <w:spacing w:val="-4"/>
              </w:rPr>
              <w:t xml:space="preserve">CÓD. </w:t>
            </w:r>
            <w:r>
              <w:rPr>
                <w:b/>
                <w:spacing w:val="-2"/>
              </w:rPr>
              <w:t>EBSERH</w:t>
            </w:r>
          </w:p>
        </w:tc>
        <w:tc>
          <w:tcPr>
            <w:tcW w:w="1419" w:type="dxa"/>
            <w:tcBorders>
              <w:bottom w:val="single" w:sz="6" w:space="0" w:color="000000"/>
            </w:tcBorders>
          </w:tcPr>
          <w:p w14:paraId="72F14832" w14:textId="77777777" w:rsidR="00815346" w:rsidRDefault="00815346">
            <w:pPr>
              <w:pStyle w:val="TableParagraph"/>
              <w:spacing w:before="134"/>
              <w:rPr>
                <w:b/>
                <w:i/>
              </w:rPr>
            </w:pPr>
          </w:p>
          <w:p w14:paraId="2D6BAB63" w14:textId="77777777" w:rsidR="00815346" w:rsidRDefault="00000000">
            <w:pPr>
              <w:pStyle w:val="TableParagraph"/>
              <w:ind w:left="9" w:right="1"/>
              <w:jc w:val="center"/>
              <w:rPr>
                <w:b/>
              </w:rPr>
            </w:pPr>
            <w:r>
              <w:rPr>
                <w:b/>
                <w:spacing w:val="-2"/>
              </w:rPr>
              <w:t>CATMAT</w:t>
            </w:r>
          </w:p>
        </w:tc>
        <w:tc>
          <w:tcPr>
            <w:tcW w:w="1278" w:type="dxa"/>
          </w:tcPr>
          <w:p w14:paraId="169ACD4F" w14:textId="77777777" w:rsidR="00815346" w:rsidRDefault="00000000">
            <w:pPr>
              <w:pStyle w:val="TableParagraph"/>
              <w:spacing w:before="133"/>
              <w:ind w:left="162" w:right="155"/>
              <w:jc w:val="center"/>
              <w:rPr>
                <w:b/>
              </w:rPr>
            </w:pPr>
            <w:r>
              <w:rPr>
                <w:b/>
                <w:spacing w:val="-2"/>
              </w:rPr>
              <w:t xml:space="preserve">UNIDADE </w:t>
            </w:r>
            <w:r>
              <w:rPr>
                <w:b/>
                <w:spacing w:val="-6"/>
              </w:rPr>
              <w:t xml:space="preserve">DE </w:t>
            </w:r>
            <w:r>
              <w:rPr>
                <w:b/>
                <w:spacing w:val="-2"/>
              </w:rPr>
              <w:t>MEDIDA</w:t>
            </w:r>
          </w:p>
        </w:tc>
        <w:tc>
          <w:tcPr>
            <w:tcW w:w="5811" w:type="dxa"/>
            <w:tcBorders>
              <w:bottom w:val="single" w:sz="8" w:space="0" w:color="000000"/>
            </w:tcBorders>
          </w:tcPr>
          <w:p w14:paraId="4BC30918" w14:textId="77777777" w:rsidR="00815346" w:rsidRDefault="00815346">
            <w:pPr>
              <w:pStyle w:val="TableParagraph"/>
              <w:spacing w:before="134"/>
              <w:rPr>
                <w:b/>
                <w:i/>
              </w:rPr>
            </w:pPr>
          </w:p>
          <w:p w14:paraId="1440BCCE" w14:textId="77777777" w:rsidR="00815346" w:rsidRDefault="00000000">
            <w:pPr>
              <w:pStyle w:val="TableParagraph"/>
              <w:ind w:left="5"/>
              <w:jc w:val="center"/>
              <w:rPr>
                <w:b/>
              </w:rPr>
            </w:pPr>
            <w:r>
              <w:rPr>
                <w:b/>
                <w:spacing w:val="-2"/>
              </w:rPr>
              <w:t>DESCRIÇÃO</w:t>
            </w:r>
          </w:p>
        </w:tc>
        <w:tc>
          <w:tcPr>
            <w:tcW w:w="1702" w:type="dxa"/>
          </w:tcPr>
          <w:p w14:paraId="1297F192" w14:textId="77777777" w:rsidR="00815346" w:rsidRDefault="00000000">
            <w:pPr>
              <w:pStyle w:val="TableParagraph"/>
              <w:spacing w:before="268"/>
              <w:ind w:left="547" w:hanging="396"/>
              <w:rPr>
                <w:b/>
              </w:rPr>
            </w:pPr>
            <w:r>
              <w:rPr>
                <w:b/>
                <w:spacing w:val="-2"/>
              </w:rPr>
              <w:t>PADRONIZADO HUCFF</w:t>
            </w:r>
          </w:p>
        </w:tc>
        <w:tc>
          <w:tcPr>
            <w:tcW w:w="1699" w:type="dxa"/>
          </w:tcPr>
          <w:p w14:paraId="6A1B337F" w14:textId="77777777" w:rsidR="00815346" w:rsidRDefault="00000000">
            <w:pPr>
              <w:pStyle w:val="TableParagraph"/>
              <w:spacing w:before="268"/>
              <w:ind w:left="535" w:hanging="384"/>
              <w:rPr>
                <w:b/>
              </w:rPr>
            </w:pPr>
            <w:r>
              <w:rPr>
                <w:b/>
                <w:spacing w:val="-2"/>
              </w:rPr>
              <w:t>PADRONIZADO IPPMG</w:t>
            </w:r>
          </w:p>
        </w:tc>
        <w:tc>
          <w:tcPr>
            <w:tcW w:w="1702" w:type="dxa"/>
          </w:tcPr>
          <w:p w14:paraId="30937797" w14:textId="77777777" w:rsidR="00815346" w:rsidRDefault="00000000">
            <w:pPr>
              <w:pStyle w:val="TableParagraph"/>
              <w:spacing w:before="268"/>
              <w:ind w:left="701" w:hanging="548"/>
              <w:rPr>
                <w:b/>
              </w:rPr>
            </w:pPr>
            <w:r>
              <w:rPr>
                <w:b/>
                <w:spacing w:val="-2"/>
              </w:rPr>
              <w:t xml:space="preserve">PADRONIZADO </w:t>
            </w:r>
            <w:r>
              <w:rPr>
                <w:b/>
                <w:spacing w:val="-6"/>
              </w:rPr>
              <w:t>ME</w:t>
            </w:r>
          </w:p>
        </w:tc>
      </w:tr>
      <w:tr w:rsidR="00815346" w14:paraId="563EB1E4" w14:textId="77777777">
        <w:trPr>
          <w:trHeight w:val="1071"/>
        </w:trPr>
        <w:tc>
          <w:tcPr>
            <w:tcW w:w="1244" w:type="dxa"/>
          </w:tcPr>
          <w:p w14:paraId="023B33D9" w14:textId="77777777" w:rsidR="00815346" w:rsidRDefault="00815346">
            <w:pPr>
              <w:pStyle w:val="TableParagraph"/>
              <w:rPr>
                <w:rFonts w:ascii="Times New Roman"/>
              </w:rPr>
            </w:pPr>
          </w:p>
        </w:tc>
        <w:tc>
          <w:tcPr>
            <w:tcW w:w="1133" w:type="dxa"/>
            <w:tcBorders>
              <w:right w:val="single" w:sz="8" w:space="0" w:color="000000"/>
            </w:tcBorders>
          </w:tcPr>
          <w:p w14:paraId="3440B006" w14:textId="77777777" w:rsidR="00815346" w:rsidRDefault="00815346">
            <w:pPr>
              <w:pStyle w:val="TableParagraph"/>
              <w:spacing w:before="133"/>
              <w:rPr>
                <w:b/>
                <w:i/>
              </w:rPr>
            </w:pPr>
          </w:p>
          <w:p w14:paraId="30ADA5C2" w14:textId="77777777" w:rsidR="00815346" w:rsidRDefault="00000000">
            <w:pPr>
              <w:pStyle w:val="TableParagraph"/>
              <w:ind w:left="13" w:right="1"/>
              <w:jc w:val="center"/>
              <w:rPr>
                <w:b/>
              </w:rPr>
            </w:pPr>
            <w:r>
              <w:rPr>
                <w:b/>
                <w:color w:val="ED0000"/>
                <w:spacing w:val="-2"/>
              </w:rPr>
              <w:t>EBF02629</w:t>
            </w:r>
          </w:p>
        </w:tc>
        <w:tc>
          <w:tcPr>
            <w:tcW w:w="1419" w:type="dxa"/>
            <w:tcBorders>
              <w:top w:val="single" w:sz="6" w:space="0" w:color="000000"/>
              <w:left w:val="single" w:sz="8" w:space="0" w:color="000000"/>
              <w:bottom w:val="single" w:sz="6" w:space="0" w:color="000000"/>
              <w:right w:val="single" w:sz="6" w:space="0" w:color="000000"/>
            </w:tcBorders>
          </w:tcPr>
          <w:p w14:paraId="10BCCA36" w14:textId="77777777" w:rsidR="00815346" w:rsidRDefault="00815346">
            <w:pPr>
              <w:pStyle w:val="TableParagraph"/>
              <w:spacing w:before="133"/>
              <w:rPr>
                <w:b/>
                <w:i/>
              </w:rPr>
            </w:pPr>
          </w:p>
          <w:p w14:paraId="35A63F14" w14:textId="77777777" w:rsidR="00815346" w:rsidRDefault="00000000">
            <w:pPr>
              <w:pStyle w:val="TableParagraph"/>
              <w:ind w:left="6"/>
              <w:jc w:val="center"/>
            </w:pPr>
            <w:r>
              <w:rPr>
                <w:spacing w:val="-2"/>
              </w:rPr>
              <w:t>442566</w:t>
            </w:r>
          </w:p>
        </w:tc>
        <w:tc>
          <w:tcPr>
            <w:tcW w:w="1278" w:type="dxa"/>
            <w:tcBorders>
              <w:left w:val="single" w:sz="6" w:space="0" w:color="000000"/>
              <w:right w:val="single" w:sz="8" w:space="0" w:color="000000"/>
            </w:tcBorders>
          </w:tcPr>
          <w:p w14:paraId="45CEA45A" w14:textId="77777777" w:rsidR="00815346" w:rsidRDefault="00815346">
            <w:pPr>
              <w:pStyle w:val="TableParagraph"/>
              <w:spacing w:before="133"/>
              <w:rPr>
                <w:b/>
                <w:i/>
              </w:rPr>
            </w:pPr>
          </w:p>
          <w:p w14:paraId="2383F27B" w14:textId="77777777" w:rsidR="00815346" w:rsidRDefault="00000000">
            <w:pPr>
              <w:pStyle w:val="TableParagraph"/>
              <w:ind w:left="7"/>
              <w:jc w:val="center"/>
            </w:pPr>
            <w:r>
              <w:t>Galão</w:t>
            </w:r>
            <w:r>
              <w:rPr>
                <w:spacing w:val="-4"/>
              </w:rPr>
              <w:t xml:space="preserve"> </w:t>
            </w:r>
            <w:r>
              <w:rPr>
                <w:spacing w:val="-5"/>
              </w:rPr>
              <w:t>5L</w:t>
            </w:r>
          </w:p>
        </w:tc>
        <w:tc>
          <w:tcPr>
            <w:tcW w:w="5811" w:type="dxa"/>
            <w:tcBorders>
              <w:top w:val="single" w:sz="8" w:space="0" w:color="000000"/>
              <w:left w:val="single" w:sz="8" w:space="0" w:color="000000"/>
              <w:bottom w:val="single" w:sz="8" w:space="0" w:color="000000"/>
              <w:right w:val="single" w:sz="8" w:space="0" w:color="000000"/>
            </w:tcBorders>
          </w:tcPr>
          <w:p w14:paraId="17FA0DBC" w14:textId="77777777" w:rsidR="00815346" w:rsidRDefault="00000000">
            <w:pPr>
              <w:pStyle w:val="TableParagraph"/>
              <w:ind w:left="101" w:right="95"/>
              <w:jc w:val="both"/>
            </w:pPr>
            <w:r>
              <w:t>Solução para hemodiálise, componentes: solução ácida de polieletrolítico, aplicação: hemodiálise. descrição adicional: solução ácida com cálcio 3.0.</w:t>
            </w:r>
          </w:p>
        </w:tc>
        <w:tc>
          <w:tcPr>
            <w:tcW w:w="1702" w:type="dxa"/>
            <w:tcBorders>
              <w:left w:val="single" w:sz="8" w:space="0" w:color="000000"/>
            </w:tcBorders>
          </w:tcPr>
          <w:p w14:paraId="6EEDAFD9" w14:textId="77777777" w:rsidR="00815346" w:rsidRDefault="00815346">
            <w:pPr>
              <w:pStyle w:val="TableParagraph"/>
              <w:spacing w:before="2"/>
              <w:rPr>
                <w:b/>
                <w:i/>
                <w:sz w:val="32"/>
              </w:rPr>
            </w:pPr>
          </w:p>
          <w:p w14:paraId="2F800DC5" w14:textId="77777777" w:rsidR="00815346" w:rsidRDefault="00000000">
            <w:pPr>
              <w:pStyle w:val="TableParagraph"/>
              <w:ind w:right="1"/>
              <w:jc w:val="center"/>
              <w:rPr>
                <w:b/>
                <w:sz w:val="32"/>
              </w:rPr>
            </w:pPr>
            <w:r>
              <w:rPr>
                <w:b/>
                <w:spacing w:val="-5"/>
                <w:sz w:val="32"/>
              </w:rPr>
              <w:t>SIM</w:t>
            </w:r>
          </w:p>
        </w:tc>
        <w:tc>
          <w:tcPr>
            <w:tcW w:w="1699" w:type="dxa"/>
          </w:tcPr>
          <w:p w14:paraId="5E9D14CF" w14:textId="77777777" w:rsidR="00815346" w:rsidRDefault="00815346">
            <w:pPr>
              <w:pStyle w:val="TableParagraph"/>
              <w:spacing w:before="149"/>
              <w:rPr>
                <w:b/>
                <w:i/>
                <w:sz w:val="32"/>
              </w:rPr>
            </w:pPr>
          </w:p>
          <w:p w14:paraId="4B3425A9" w14:textId="77777777" w:rsidR="00815346" w:rsidRDefault="00000000">
            <w:pPr>
              <w:pStyle w:val="TableParagraph"/>
              <w:ind w:left="59" w:right="51"/>
              <w:jc w:val="center"/>
              <w:rPr>
                <w:b/>
                <w:sz w:val="32"/>
              </w:rPr>
            </w:pPr>
            <w:r>
              <w:rPr>
                <w:b/>
                <w:spacing w:val="-5"/>
                <w:sz w:val="32"/>
              </w:rPr>
              <w:t>NÃO</w:t>
            </w:r>
          </w:p>
        </w:tc>
        <w:tc>
          <w:tcPr>
            <w:tcW w:w="1702" w:type="dxa"/>
          </w:tcPr>
          <w:p w14:paraId="2A95A3C8" w14:textId="77777777" w:rsidR="00815346" w:rsidRDefault="00815346">
            <w:pPr>
              <w:pStyle w:val="TableParagraph"/>
              <w:spacing w:before="2"/>
              <w:rPr>
                <w:b/>
                <w:i/>
                <w:sz w:val="32"/>
              </w:rPr>
            </w:pPr>
          </w:p>
          <w:p w14:paraId="49B8EBE6" w14:textId="77777777" w:rsidR="00815346" w:rsidRDefault="00000000">
            <w:pPr>
              <w:pStyle w:val="TableParagraph"/>
              <w:ind w:left="67" w:right="56"/>
              <w:jc w:val="center"/>
              <w:rPr>
                <w:b/>
                <w:sz w:val="32"/>
              </w:rPr>
            </w:pPr>
            <w:r>
              <w:rPr>
                <w:b/>
                <w:spacing w:val="-5"/>
                <w:sz w:val="32"/>
              </w:rPr>
              <w:t>NÃO</w:t>
            </w:r>
          </w:p>
        </w:tc>
      </w:tr>
      <w:tr w:rsidR="00815346" w14:paraId="55DAC3D8" w14:textId="77777777">
        <w:trPr>
          <w:trHeight w:val="1612"/>
        </w:trPr>
        <w:tc>
          <w:tcPr>
            <w:tcW w:w="1244" w:type="dxa"/>
          </w:tcPr>
          <w:p w14:paraId="3E3B61C7" w14:textId="77777777" w:rsidR="00815346" w:rsidRDefault="00815346">
            <w:pPr>
              <w:pStyle w:val="TableParagraph"/>
              <w:rPr>
                <w:rFonts w:ascii="Times New Roman"/>
              </w:rPr>
            </w:pPr>
          </w:p>
        </w:tc>
        <w:tc>
          <w:tcPr>
            <w:tcW w:w="1133" w:type="dxa"/>
            <w:tcBorders>
              <w:right w:val="single" w:sz="8" w:space="0" w:color="000000"/>
            </w:tcBorders>
          </w:tcPr>
          <w:p w14:paraId="0722E2FE" w14:textId="77777777" w:rsidR="00815346" w:rsidRDefault="00815346">
            <w:pPr>
              <w:pStyle w:val="TableParagraph"/>
              <w:rPr>
                <w:b/>
                <w:i/>
              </w:rPr>
            </w:pPr>
          </w:p>
          <w:p w14:paraId="606AD9A0" w14:textId="77777777" w:rsidR="00815346" w:rsidRDefault="00815346">
            <w:pPr>
              <w:pStyle w:val="TableParagraph"/>
              <w:spacing w:before="134"/>
              <w:rPr>
                <w:b/>
                <w:i/>
              </w:rPr>
            </w:pPr>
          </w:p>
          <w:p w14:paraId="7E2BC788" w14:textId="77777777" w:rsidR="00815346" w:rsidRDefault="00000000">
            <w:pPr>
              <w:pStyle w:val="TableParagraph"/>
              <w:ind w:left="13" w:right="1"/>
              <w:jc w:val="center"/>
              <w:rPr>
                <w:b/>
              </w:rPr>
            </w:pPr>
            <w:r>
              <w:rPr>
                <w:b/>
                <w:color w:val="ED0000"/>
                <w:spacing w:val="-2"/>
              </w:rPr>
              <w:t>EBF03136</w:t>
            </w:r>
          </w:p>
        </w:tc>
        <w:tc>
          <w:tcPr>
            <w:tcW w:w="1419" w:type="dxa"/>
            <w:tcBorders>
              <w:top w:val="single" w:sz="6" w:space="0" w:color="000000"/>
              <w:left w:val="single" w:sz="8" w:space="0" w:color="000000"/>
              <w:bottom w:val="single" w:sz="6" w:space="0" w:color="000000"/>
              <w:right w:val="single" w:sz="6" w:space="0" w:color="000000"/>
            </w:tcBorders>
          </w:tcPr>
          <w:p w14:paraId="7092A8A2" w14:textId="77777777" w:rsidR="00815346" w:rsidRDefault="00815346">
            <w:pPr>
              <w:pStyle w:val="TableParagraph"/>
              <w:rPr>
                <w:b/>
                <w:i/>
              </w:rPr>
            </w:pPr>
          </w:p>
          <w:p w14:paraId="455C5559" w14:textId="77777777" w:rsidR="00815346" w:rsidRDefault="00815346">
            <w:pPr>
              <w:pStyle w:val="TableParagraph"/>
              <w:spacing w:before="134"/>
              <w:rPr>
                <w:b/>
                <w:i/>
              </w:rPr>
            </w:pPr>
          </w:p>
          <w:p w14:paraId="024312F9" w14:textId="77777777" w:rsidR="00815346" w:rsidRDefault="00000000">
            <w:pPr>
              <w:pStyle w:val="TableParagraph"/>
              <w:ind w:left="6"/>
              <w:jc w:val="center"/>
            </w:pPr>
            <w:r>
              <w:rPr>
                <w:spacing w:val="-2"/>
              </w:rPr>
              <w:t>613449</w:t>
            </w:r>
          </w:p>
        </w:tc>
        <w:tc>
          <w:tcPr>
            <w:tcW w:w="1278" w:type="dxa"/>
            <w:tcBorders>
              <w:left w:val="single" w:sz="6" w:space="0" w:color="000000"/>
              <w:right w:val="single" w:sz="8" w:space="0" w:color="000000"/>
            </w:tcBorders>
          </w:tcPr>
          <w:p w14:paraId="623B938D" w14:textId="77777777" w:rsidR="00815346" w:rsidRDefault="00815346">
            <w:pPr>
              <w:pStyle w:val="TableParagraph"/>
              <w:rPr>
                <w:b/>
                <w:i/>
              </w:rPr>
            </w:pPr>
          </w:p>
          <w:p w14:paraId="229871CD" w14:textId="77777777" w:rsidR="00815346" w:rsidRDefault="00815346">
            <w:pPr>
              <w:pStyle w:val="TableParagraph"/>
              <w:spacing w:before="134"/>
              <w:rPr>
                <w:b/>
                <w:i/>
              </w:rPr>
            </w:pPr>
          </w:p>
          <w:p w14:paraId="4D528D54" w14:textId="77777777" w:rsidR="00815346" w:rsidRDefault="00000000">
            <w:pPr>
              <w:pStyle w:val="TableParagraph"/>
              <w:ind w:left="7"/>
              <w:jc w:val="center"/>
            </w:pPr>
            <w:r>
              <w:t>Galão</w:t>
            </w:r>
            <w:r>
              <w:rPr>
                <w:spacing w:val="-4"/>
              </w:rPr>
              <w:t xml:space="preserve"> </w:t>
            </w:r>
            <w:r>
              <w:rPr>
                <w:spacing w:val="-5"/>
              </w:rPr>
              <w:t>5L</w:t>
            </w:r>
          </w:p>
        </w:tc>
        <w:tc>
          <w:tcPr>
            <w:tcW w:w="5811" w:type="dxa"/>
            <w:tcBorders>
              <w:top w:val="single" w:sz="8" w:space="0" w:color="000000"/>
              <w:left w:val="single" w:sz="8" w:space="0" w:color="000000"/>
              <w:bottom w:val="single" w:sz="8" w:space="0" w:color="000000"/>
              <w:right w:val="single" w:sz="8" w:space="0" w:color="000000"/>
            </w:tcBorders>
          </w:tcPr>
          <w:p w14:paraId="7304B0C5" w14:textId="77777777" w:rsidR="00815346" w:rsidRDefault="00000000">
            <w:pPr>
              <w:pStyle w:val="TableParagraph"/>
              <w:spacing w:before="1"/>
              <w:ind w:left="101" w:right="93"/>
              <w:jc w:val="both"/>
            </w:pPr>
            <w:r>
              <w:t>Solução</w:t>
            </w:r>
            <w:r>
              <w:rPr>
                <w:spacing w:val="-13"/>
              </w:rPr>
              <w:t xml:space="preserve"> </w:t>
            </w:r>
            <w:r>
              <w:t>para</w:t>
            </w:r>
            <w:r>
              <w:rPr>
                <w:spacing w:val="-12"/>
              </w:rPr>
              <w:t xml:space="preserve"> </w:t>
            </w:r>
            <w:r>
              <w:t>hemodiálise,</w:t>
            </w:r>
            <w:r>
              <w:rPr>
                <w:spacing w:val="-13"/>
              </w:rPr>
              <w:t xml:space="preserve"> </w:t>
            </w:r>
            <w:r>
              <w:t>componentes:</w:t>
            </w:r>
            <w:r>
              <w:rPr>
                <w:spacing w:val="-11"/>
              </w:rPr>
              <w:t xml:space="preserve"> </w:t>
            </w:r>
            <w:r>
              <w:t>com</w:t>
            </w:r>
            <w:r>
              <w:rPr>
                <w:spacing w:val="-11"/>
              </w:rPr>
              <w:t xml:space="preserve"> </w:t>
            </w:r>
            <w:r>
              <w:t>lactato</w:t>
            </w:r>
            <w:r>
              <w:rPr>
                <w:spacing w:val="-13"/>
              </w:rPr>
              <w:t xml:space="preserve"> </w:t>
            </w:r>
            <w:r>
              <w:t>de</w:t>
            </w:r>
            <w:r>
              <w:rPr>
                <w:spacing w:val="-11"/>
              </w:rPr>
              <w:t xml:space="preserve"> </w:t>
            </w:r>
            <w:r>
              <w:t>sódio, cloreto de cálcio, componentes adicionais: cloreto de sódio e cloreto de magnésio, concentração: em concentrações fisiológicas, apresentação: solução estéril e apirogênica. descrição adicional: solução ácida com cálcio a 3,5.</w:t>
            </w:r>
          </w:p>
        </w:tc>
        <w:tc>
          <w:tcPr>
            <w:tcW w:w="1702" w:type="dxa"/>
            <w:tcBorders>
              <w:left w:val="single" w:sz="8" w:space="0" w:color="000000"/>
            </w:tcBorders>
          </w:tcPr>
          <w:p w14:paraId="15FE6CEE" w14:textId="77777777" w:rsidR="00815346" w:rsidRDefault="00815346">
            <w:pPr>
              <w:pStyle w:val="TableParagraph"/>
              <w:rPr>
                <w:b/>
                <w:i/>
                <w:sz w:val="32"/>
              </w:rPr>
            </w:pPr>
          </w:p>
          <w:p w14:paraId="5CA5A792" w14:textId="77777777" w:rsidR="00815346" w:rsidRDefault="00815346">
            <w:pPr>
              <w:pStyle w:val="TableParagraph"/>
              <w:spacing w:before="8"/>
              <w:rPr>
                <w:b/>
                <w:i/>
                <w:sz w:val="32"/>
              </w:rPr>
            </w:pPr>
          </w:p>
          <w:p w14:paraId="5A1A8652" w14:textId="77777777" w:rsidR="00815346" w:rsidRDefault="00000000">
            <w:pPr>
              <w:pStyle w:val="TableParagraph"/>
              <w:ind w:right="1"/>
              <w:jc w:val="center"/>
              <w:rPr>
                <w:b/>
                <w:sz w:val="32"/>
              </w:rPr>
            </w:pPr>
            <w:r>
              <w:rPr>
                <w:b/>
                <w:spacing w:val="-5"/>
                <w:sz w:val="32"/>
              </w:rPr>
              <w:t>SIM</w:t>
            </w:r>
          </w:p>
        </w:tc>
        <w:tc>
          <w:tcPr>
            <w:tcW w:w="1699" w:type="dxa"/>
          </w:tcPr>
          <w:p w14:paraId="469FE269" w14:textId="77777777" w:rsidR="00815346" w:rsidRDefault="00815346">
            <w:pPr>
              <w:pStyle w:val="TableParagraph"/>
              <w:rPr>
                <w:b/>
                <w:i/>
                <w:sz w:val="32"/>
              </w:rPr>
            </w:pPr>
          </w:p>
          <w:p w14:paraId="7EBDC230" w14:textId="77777777" w:rsidR="00815346" w:rsidRDefault="00815346">
            <w:pPr>
              <w:pStyle w:val="TableParagraph"/>
              <w:spacing w:before="32"/>
              <w:rPr>
                <w:b/>
                <w:i/>
                <w:sz w:val="32"/>
              </w:rPr>
            </w:pPr>
          </w:p>
          <w:p w14:paraId="50CFA8CB" w14:textId="77777777" w:rsidR="00815346" w:rsidRDefault="00000000">
            <w:pPr>
              <w:pStyle w:val="TableParagraph"/>
              <w:ind w:left="59" w:right="51"/>
              <w:jc w:val="center"/>
              <w:rPr>
                <w:b/>
                <w:sz w:val="32"/>
              </w:rPr>
            </w:pPr>
            <w:r>
              <w:rPr>
                <w:b/>
                <w:spacing w:val="-5"/>
                <w:sz w:val="32"/>
              </w:rPr>
              <w:t>NÃO</w:t>
            </w:r>
          </w:p>
        </w:tc>
        <w:tc>
          <w:tcPr>
            <w:tcW w:w="1702" w:type="dxa"/>
          </w:tcPr>
          <w:p w14:paraId="498B493D" w14:textId="77777777" w:rsidR="00815346" w:rsidRDefault="00815346">
            <w:pPr>
              <w:pStyle w:val="TableParagraph"/>
              <w:rPr>
                <w:b/>
                <w:i/>
                <w:sz w:val="32"/>
              </w:rPr>
            </w:pPr>
          </w:p>
          <w:p w14:paraId="7F858CA9" w14:textId="77777777" w:rsidR="00815346" w:rsidRDefault="00815346">
            <w:pPr>
              <w:pStyle w:val="TableParagraph"/>
              <w:spacing w:before="8"/>
              <w:rPr>
                <w:b/>
                <w:i/>
                <w:sz w:val="32"/>
              </w:rPr>
            </w:pPr>
          </w:p>
          <w:p w14:paraId="417237FD" w14:textId="77777777" w:rsidR="00815346" w:rsidRDefault="00000000">
            <w:pPr>
              <w:pStyle w:val="TableParagraph"/>
              <w:ind w:left="67" w:right="56"/>
              <w:jc w:val="center"/>
              <w:rPr>
                <w:b/>
                <w:sz w:val="32"/>
              </w:rPr>
            </w:pPr>
            <w:r>
              <w:rPr>
                <w:b/>
                <w:spacing w:val="-5"/>
                <w:sz w:val="32"/>
              </w:rPr>
              <w:t>NÃO</w:t>
            </w:r>
          </w:p>
        </w:tc>
      </w:tr>
      <w:tr w:rsidR="00815346" w14:paraId="37CEA76F" w14:textId="77777777">
        <w:trPr>
          <w:trHeight w:val="1343"/>
        </w:trPr>
        <w:tc>
          <w:tcPr>
            <w:tcW w:w="1244" w:type="dxa"/>
          </w:tcPr>
          <w:p w14:paraId="449814A1" w14:textId="77777777" w:rsidR="00815346" w:rsidRDefault="00815346">
            <w:pPr>
              <w:pStyle w:val="TableParagraph"/>
              <w:rPr>
                <w:rFonts w:ascii="Times New Roman"/>
              </w:rPr>
            </w:pPr>
          </w:p>
        </w:tc>
        <w:tc>
          <w:tcPr>
            <w:tcW w:w="1133" w:type="dxa"/>
            <w:tcBorders>
              <w:right w:val="single" w:sz="8" w:space="0" w:color="000000"/>
            </w:tcBorders>
          </w:tcPr>
          <w:p w14:paraId="195C3231" w14:textId="77777777" w:rsidR="00815346" w:rsidRDefault="00815346">
            <w:pPr>
              <w:pStyle w:val="TableParagraph"/>
              <w:spacing w:before="267"/>
              <w:rPr>
                <w:b/>
                <w:i/>
              </w:rPr>
            </w:pPr>
          </w:p>
          <w:p w14:paraId="00FE4324" w14:textId="77777777" w:rsidR="00815346" w:rsidRDefault="00000000">
            <w:pPr>
              <w:pStyle w:val="TableParagraph"/>
              <w:spacing w:before="1"/>
              <w:ind w:left="13" w:right="1"/>
              <w:jc w:val="center"/>
              <w:rPr>
                <w:b/>
              </w:rPr>
            </w:pPr>
            <w:r>
              <w:rPr>
                <w:b/>
                <w:color w:val="ED0000"/>
                <w:spacing w:val="-2"/>
              </w:rPr>
              <w:t>EBF02627</w:t>
            </w:r>
          </w:p>
        </w:tc>
        <w:tc>
          <w:tcPr>
            <w:tcW w:w="1419" w:type="dxa"/>
            <w:tcBorders>
              <w:top w:val="single" w:sz="6" w:space="0" w:color="000000"/>
              <w:left w:val="single" w:sz="8" w:space="0" w:color="000000"/>
              <w:bottom w:val="single" w:sz="6" w:space="0" w:color="000000"/>
              <w:right w:val="single" w:sz="6" w:space="0" w:color="000000"/>
            </w:tcBorders>
          </w:tcPr>
          <w:p w14:paraId="35627E8A" w14:textId="77777777" w:rsidR="00815346" w:rsidRDefault="00815346">
            <w:pPr>
              <w:pStyle w:val="TableParagraph"/>
              <w:spacing w:before="267"/>
              <w:rPr>
                <w:b/>
                <w:i/>
              </w:rPr>
            </w:pPr>
          </w:p>
          <w:p w14:paraId="1E9D5265" w14:textId="77777777" w:rsidR="00815346" w:rsidRDefault="00000000">
            <w:pPr>
              <w:pStyle w:val="TableParagraph"/>
              <w:spacing w:before="1"/>
              <w:ind w:left="6"/>
              <w:jc w:val="center"/>
            </w:pPr>
            <w:r>
              <w:rPr>
                <w:spacing w:val="-2"/>
              </w:rPr>
              <w:t>613448</w:t>
            </w:r>
          </w:p>
        </w:tc>
        <w:tc>
          <w:tcPr>
            <w:tcW w:w="1278" w:type="dxa"/>
            <w:tcBorders>
              <w:left w:val="single" w:sz="6" w:space="0" w:color="000000"/>
              <w:right w:val="single" w:sz="8" w:space="0" w:color="000000"/>
            </w:tcBorders>
          </w:tcPr>
          <w:p w14:paraId="146EBEF7" w14:textId="77777777" w:rsidR="00815346" w:rsidRDefault="00815346">
            <w:pPr>
              <w:pStyle w:val="TableParagraph"/>
              <w:spacing w:before="267"/>
              <w:rPr>
                <w:b/>
                <w:i/>
              </w:rPr>
            </w:pPr>
          </w:p>
          <w:p w14:paraId="77A0CE23" w14:textId="77777777" w:rsidR="00815346" w:rsidRDefault="00000000">
            <w:pPr>
              <w:pStyle w:val="TableParagraph"/>
              <w:spacing w:before="1"/>
              <w:ind w:left="7"/>
              <w:jc w:val="center"/>
            </w:pPr>
            <w:r>
              <w:t>Galão</w:t>
            </w:r>
            <w:r>
              <w:rPr>
                <w:spacing w:val="-4"/>
              </w:rPr>
              <w:t xml:space="preserve"> </w:t>
            </w:r>
            <w:r>
              <w:rPr>
                <w:spacing w:val="-5"/>
              </w:rPr>
              <w:t>5L</w:t>
            </w:r>
          </w:p>
        </w:tc>
        <w:tc>
          <w:tcPr>
            <w:tcW w:w="5811" w:type="dxa"/>
            <w:tcBorders>
              <w:top w:val="single" w:sz="8" w:space="0" w:color="000000"/>
              <w:left w:val="single" w:sz="8" w:space="0" w:color="000000"/>
              <w:bottom w:val="single" w:sz="8" w:space="0" w:color="000000"/>
              <w:right w:val="single" w:sz="8" w:space="0" w:color="000000"/>
            </w:tcBorders>
          </w:tcPr>
          <w:p w14:paraId="6F110EB2" w14:textId="77777777" w:rsidR="00815346" w:rsidRDefault="00000000">
            <w:pPr>
              <w:pStyle w:val="TableParagraph"/>
              <w:ind w:left="101" w:right="92"/>
              <w:jc w:val="both"/>
            </w:pPr>
            <w:r>
              <w:t>Solução para hemodiálise, componentes: com glicose, cloreto de</w:t>
            </w:r>
            <w:r>
              <w:rPr>
                <w:spacing w:val="-4"/>
              </w:rPr>
              <w:t xml:space="preserve"> </w:t>
            </w:r>
            <w:r>
              <w:t>cálcio,</w:t>
            </w:r>
            <w:r>
              <w:rPr>
                <w:spacing w:val="-4"/>
              </w:rPr>
              <w:t xml:space="preserve"> </w:t>
            </w:r>
            <w:r>
              <w:t>sódio</w:t>
            </w:r>
            <w:r>
              <w:rPr>
                <w:spacing w:val="-6"/>
              </w:rPr>
              <w:t xml:space="preserve"> </w:t>
            </w:r>
            <w:r>
              <w:t>e</w:t>
            </w:r>
            <w:r>
              <w:rPr>
                <w:spacing w:val="-4"/>
              </w:rPr>
              <w:t xml:space="preserve"> </w:t>
            </w:r>
            <w:r>
              <w:t>potássio,</w:t>
            </w:r>
            <w:r>
              <w:rPr>
                <w:spacing w:val="-6"/>
              </w:rPr>
              <w:t xml:space="preserve"> </w:t>
            </w:r>
            <w:r>
              <w:t>forma</w:t>
            </w:r>
            <w:r>
              <w:rPr>
                <w:spacing w:val="-4"/>
              </w:rPr>
              <w:t xml:space="preserve"> </w:t>
            </w:r>
            <w:r>
              <w:t>farmacêutica:</w:t>
            </w:r>
            <w:r>
              <w:rPr>
                <w:spacing w:val="-6"/>
              </w:rPr>
              <w:t xml:space="preserve"> </w:t>
            </w:r>
            <w:r>
              <w:t>solução</w:t>
            </w:r>
            <w:r>
              <w:rPr>
                <w:spacing w:val="-3"/>
              </w:rPr>
              <w:t xml:space="preserve"> </w:t>
            </w:r>
            <w:r>
              <w:t>estéril e apirogênica, concentração: em concentrações fisiológicas. descrição adicional: solução ácida com glicose.</w:t>
            </w:r>
          </w:p>
        </w:tc>
        <w:tc>
          <w:tcPr>
            <w:tcW w:w="1702" w:type="dxa"/>
            <w:tcBorders>
              <w:left w:val="single" w:sz="8" w:space="0" w:color="000000"/>
            </w:tcBorders>
          </w:tcPr>
          <w:p w14:paraId="7C6DB7C6" w14:textId="77777777" w:rsidR="00815346" w:rsidRDefault="00815346">
            <w:pPr>
              <w:pStyle w:val="TableParagraph"/>
              <w:rPr>
                <w:b/>
                <w:i/>
                <w:sz w:val="32"/>
              </w:rPr>
            </w:pPr>
          </w:p>
          <w:p w14:paraId="1830238A" w14:textId="77777777" w:rsidR="00815346" w:rsidRDefault="00815346">
            <w:pPr>
              <w:pStyle w:val="TableParagraph"/>
              <w:spacing w:before="8"/>
              <w:rPr>
                <w:b/>
                <w:i/>
                <w:sz w:val="32"/>
              </w:rPr>
            </w:pPr>
          </w:p>
          <w:p w14:paraId="09D01B4F" w14:textId="77777777" w:rsidR="00815346" w:rsidRDefault="00000000">
            <w:pPr>
              <w:pStyle w:val="TableParagraph"/>
              <w:ind w:right="1"/>
              <w:jc w:val="center"/>
              <w:rPr>
                <w:b/>
                <w:sz w:val="32"/>
              </w:rPr>
            </w:pPr>
            <w:r>
              <w:rPr>
                <w:b/>
                <w:spacing w:val="-5"/>
                <w:sz w:val="32"/>
              </w:rPr>
              <w:t>SIM</w:t>
            </w:r>
          </w:p>
        </w:tc>
        <w:tc>
          <w:tcPr>
            <w:tcW w:w="1699" w:type="dxa"/>
          </w:tcPr>
          <w:p w14:paraId="0FB465B1" w14:textId="77777777" w:rsidR="00815346" w:rsidRDefault="00815346">
            <w:pPr>
              <w:pStyle w:val="TableParagraph"/>
              <w:rPr>
                <w:b/>
                <w:i/>
                <w:sz w:val="32"/>
              </w:rPr>
            </w:pPr>
          </w:p>
          <w:p w14:paraId="16ADEF6D" w14:textId="77777777" w:rsidR="00815346" w:rsidRDefault="00815346">
            <w:pPr>
              <w:pStyle w:val="TableParagraph"/>
              <w:spacing w:before="32"/>
              <w:rPr>
                <w:b/>
                <w:i/>
                <w:sz w:val="32"/>
              </w:rPr>
            </w:pPr>
          </w:p>
          <w:p w14:paraId="29C6DDF3" w14:textId="77777777" w:rsidR="00815346" w:rsidRDefault="00000000">
            <w:pPr>
              <w:pStyle w:val="TableParagraph"/>
              <w:ind w:left="59" w:right="51"/>
              <w:jc w:val="center"/>
              <w:rPr>
                <w:b/>
                <w:sz w:val="32"/>
              </w:rPr>
            </w:pPr>
            <w:r>
              <w:rPr>
                <w:b/>
                <w:spacing w:val="-5"/>
                <w:sz w:val="32"/>
              </w:rPr>
              <w:t>NÃO</w:t>
            </w:r>
          </w:p>
        </w:tc>
        <w:tc>
          <w:tcPr>
            <w:tcW w:w="1702" w:type="dxa"/>
          </w:tcPr>
          <w:p w14:paraId="4D3D7357" w14:textId="77777777" w:rsidR="00815346" w:rsidRDefault="00815346">
            <w:pPr>
              <w:pStyle w:val="TableParagraph"/>
              <w:rPr>
                <w:b/>
                <w:i/>
                <w:sz w:val="32"/>
              </w:rPr>
            </w:pPr>
          </w:p>
          <w:p w14:paraId="497EB60F" w14:textId="77777777" w:rsidR="00815346" w:rsidRDefault="00815346">
            <w:pPr>
              <w:pStyle w:val="TableParagraph"/>
              <w:spacing w:before="8"/>
              <w:rPr>
                <w:b/>
                <w:i/>
                <w:sz w:val="32"/>
              </w:rPr>
            </w:pPr>
          </w:p>
          <w:p w14:paraId="1D1B350B" w14:textId="77777777" w:rsidR="00815346" w:rsidRDefault="00000000">
            <w:pPr>
              <w:pStyle w:val="TableParagraph"/>
              <w:ind w:left="67" w:right="56"/>
              <w:jc w:val="center"/>
              <w:rPr>
                <w:b/>
                <w:sz w:val="32"/>
              </w:rPr>
            </w:pPr>
            <w:r>
              <w:rPr>
                <w:b/>
                <w:spacing w:val="-5"/>
                <w:sz w:val="32"/>
              </w:rPr>
              <w:t>NÃO</w:t>
            </w:r>
          </w:p>
        </w:tc>
      </w:tr>
      <w:tr w:rsidR="00815346" w14:paraId="63D982FC" w14:textId="77777777">
        <w:trPr>
          <w:trHeight w:val="1074"/>
        </w:trPr>
        <w:tc>
          <w:tcPr>
            <w:tcW w:w="1244" w:type="dxa"/>
          </w:tcPr>
          <w:p w14:paraId="0DFA2F42" w14:textId="77777777" w:rsidR="00815346" w:rsidRDefault="00815346">
            <w:pPr>
              <w:pStyle w:val="TableParagraph"/>
              <w:rPr>
                <w:rFonts w:ascii="Times New Roman"/>
              </w:rPr>
            </w:pPr>
          </w:p>
        </w:tc>
        <w:tc>
          <w:tcPr>
            <w:tcW w:w="1133" w:type="dxa"/>
            <w:tcBorders>
              <w:right w:val="single" w:sz="8" w:space="0" w:color="000000"/>
            </w:tcBorders>
          </w:tcPr>
          <w:p w14:paraId="51F3B9F6" w14:textId="77777777" w:rsidR="00815346" w:rsidRDefault="00815346">
            <w:pPr>
              <w:pStyle w:val="TableParagraph"/>
              <w:spacing w:before="133"/>
              <w:rPr>
                <w:b/>
                <w:i/>
              </w:rPr>
            </w:pPr>
          </w:p>
          <w:p w14:paraId="0E31FB0C" w14:textId="77777777" w:rsidR="00815346" w:rsidRDefault="00000000">
            <w:pPr>
              <w:pStyle w:val="TableParagraph"/>
              <w:ind w:left="13" w:right="1"/>
              <w:jc w:val="center"/>
              <w:rPr>
                <w:b/>
              </w:rPr>
            </w:pPr>
            <w:r>
              <w:rPr>
                <w:b/>
                <w:color w:val="ED0000"/>
                <w:spacing w:val="-2"/>
              </w:rPr>
              <w:t>EBF02665</w:t>
            </w:r>
          </w:p>
        </w:tc>
        <w:tc>
          <w:tcPr>
            <w:tcW w:w="1419" w:type="dxa"/>
            <w:tcBorders>
              <w:top w:val="single" w:sz="6" w:space="0" w:color="000000"/>
              <w:left w:val="single" w:sz="8" w:space="0" w:color="000000"/>
              <w:bottom w:val="single" w:sz="6" w:space="0" w:color="000000"/>
              <w:right w:val="single" w:sz="6" w:space="0" w:color="000000"/>
            </w:tcBorders>
          </w:tcPr>
          <w:p w14:paraId="2E78A552" w14:textId="77777777" w:rsidR="00815346" w:rsidRDefault="00815346">
            <w:pPr>
              <w:pStyle w:val="TableParagraph"/>
              <w:spacing w:before="133"/>
              <w:rPr>
                <w:b/>
                <w:i/>
              </w:rPr>
            </w:pPr>
          </w:p>
          <w:p w14:paraId="656B09D6" w14:textId="77777777" w:rsidR="00815346" w:rsidRDefault="00000000">
            <w:pPr>
              <w:pStyle w:val="TableParagraph"/>
              <w:ind w:left="6"/>
              <w:jc w:val="center"/>
            </w:pPr>
            <w:r>
              <w:rPr>
                <w:spacing w:val="-2"/>
              </w:rPr>
              <w:t>613067</w:t>
            </w:r>
          </w:p>
        </w:tc>
        <w:tc>
          <w:tcPr>
            <w:tcW w:w="1278" w:type="dxa"/>
            <w:tcBorders>
              <w:left w:val="single" w:sz="6" w:space="0" w:color="000000"/>
              <w:right w:val="single" w:sz="8" w:space="0" w:color="000000"/>
            </w:tcBorders>
          </w:tcPr>
          <w:p w14:paraId="566548C8" w14:textId="77777777" w:rsidR="00815346" w:rsidRDefault="00815346">
            <w:pPr>
              <w:pStyle w:val="TableParagraph"/>
              <w:spacing w:before="133"/>
              <w:rPr>
                <w:b/>
                <w:i/>
              </w:rPr>
            </w:pPr>
          </w:p>
          <w:p w14:paraId="06A60C08" w14:textId="77777777" w:rsidR="00815346" w:rsidRDefault="00000000">
            <w:pPr>
              <w:pStyle w:val="TableParagraph"/>
              <w:ind w:left="7"/>
              <w:jc w:val="center"/>
            </w:pPr>
            <w:r>
              <w:t>Galão</w:t>
            </w:r>
            <w:r>
              <w:rPr>
                <w:spacing w:val="-4"/>
              </w:rPr>
              <w:t xml:space="preserve"> </w:t>
            </w:r>
            <w:r>
              <w:rPr>
                <w:spacing w:val="-5"/>
              </w:rPr>
              <w:t>5L</w:t>
            </w:r>
          </w:p>
        </w:tc>
        <w:tc>
          <w:tcPr>
            <w:tcW w:w="5811" w:type="dxa"/>
            <w:tcBorders>
              <w:top w:val="single" w:sz="8" w:space="0" w:color="000000"/>
              <w:left w:val="single" w:sz="8" w:space="0" w:color="000000"/>
              <w:bottom w:val="single" w:sz="8" w:space="0" w:color="000000"/>
              <w:right w:val="single" w:sz="8" w:space="0" w:color="000000"/>
            </w:tcBorders>
          </w:tcPr>
          <w:p w14:paraId="2B284D8C" w14:textId="77777777" w:rsidR="00815346" w:rsidRDefault="00000000">
            <w:pPr>
              <w:pStyle w:val="TableParagraph"/>
              <w:ind w:left="101" w:right="93"/>
              <w:jc w:val="both"/>
            </w:pPr>
            <w:r>
              <w:t>Solução</w:t>
            </w:r>
            <w:r>
              <w:rPr>
                <w:spacing w:val="-10"/>
              </w:rPr>
              <w:t xml:space="preserve"> </w:t>
            </w:r>
            <w:r>
              <w:t>para</w:t>
            </w:r>
            <w:r>
              <w:rPr>
                <w:spacing w:val="-11"/>
              </w:rPr>
              <w:t xml:space="preserve"> </w:t>
            </w:r>
            <w:r>
              <w:t>hemodiálise,</w:t>
            </w:r>
            <w:r>
              <w:rPr>
                <w:spacing w:val="-13"/>
              </w:rPr>
              <w:t xml:space="preserve"> </w:t>
            </w:r>
            <w:r>
              <w:t>componentes:</w:t>
            </w:r>
            <w:r>
              <w:rPr>
                <w:spacing w:val="-8"/>
              </w:rPr>
              <w:t xml:space="preserve"> </w:t>
            </w:r>
            <w:r>
              <w:t>bicarbonato</w:t>
            </w:r>
            <w:r>
              <w:rPr>
                <w:spacing w:val="-10"/>
              </w:rPr>
              <w:t xml:space="preserve"> </w:t>
            </w:r>
            <w:r>
              <w:t>de</w:t>
            </w:r>
            <w:r>
              <w:rPr>
                <w:spacing w:val="-10"/>
              </w:rPr>
              <w:t xml:space="preserve"> </w:t>
            </w:r>
            <w:r>
              <w:t>sódio a 8,4% componentes adicionais: fração básica, forma farmacêutica: solução estéril e apirogênica.</w:t>
            </w:r>
          </w:p>
        </w:tc>
        <w:tc>
          <w:tcPr>
            <w:tcW w:w="1702" w:type="dxa"/>
            <w:tcBorders>
              <w:left w:val="single" w:sz="8" w:space="0" w:color="000000"/>
            </w:tcBorders>
          </w:tcPr>
          <w:p w14:paraId="4433C801" w14:textId="77777777" w:rsidR="00815346" w:rsidRDefault="00815346">
            <w:pPr>
              <w:pStyle w:val="TableParagraph"/>
              <w:spacing w:before="2"/>
              <w:rPr>
                <w:b/>
                <w:i/>
                <w:sz w:val="32"/>
              </w:rPr>
            </w:pPr>
          </w:p>
          <w:p w14:paraId="118CA788" w14:textId="77777777" w:rsidR="00815346" w:rsidRDefault="00000000">
            <w:pPr>
              <w:pStyle w:val="TableParagraph"/>
              <w:ind w:right="1"/>
              <w:jc w:val="center"/>
              <w:rPr>
                <w:b/>
                <w:sz w:val="32"/>
              </w:rPr>
            </w:pPr>
            <w:r>
              <w:rPr>
                <w:b/>
                <w:spacing w:val="-5"/>
                <w:sz w:val="32"/>
              </w:rPr>
              <w:t>SIM</w:t>
            </w:r>
          </w:p>
        </w:tc>
        <w:tc>
          <w:tcPr>
            <w:tcW w:w="1699" w:type="dxa"/>
          </w:tcPr>
          <w:p w14:paraId="5C03C5BA" w14:textId="77777777" w:rsidR="00815346" w:rsidRDefault="00815346">
            <w:pPr>
              <w:pStyle w:val="TableParagraph"/>
              <w:spacing w:before="151"/>
              <w:rPr>
                <w:b/>
                <w:i/>
                <w:sz w:val="32"/>
              </w:rPr>
            </w:pPr>
          </w:p>
          <w:p w14:paraId="17C548B0" w14:textId="77777777" w:rsidR="00815346" w:rsidRDefault="00000000">
            <w:pPr>
              <w:pStyle w:val="TableParagraph"/>
              <w:ind w:left="59" w:right="51"/>
              <w:jc w:val="center"/>
              <w:rPr>
                <w:b/>
                <w:sz w:val="32"/>
              </w:rPr>
            </w:pPr>
            <w:r>
              <w:rPr>
                <w:b/>
                <w:spacing w:val="-5"/>
                <w:sz w:val="32"/>
              </w:rPr>
              <w:t>NÃO</w:t>
            </w:r>
          </w:p>
        </w:tc>
        <w:tc>
          <w:tcPr>
            <w:tcW w:w="1702" w:type="dxa"/>
          </w:tcPr>
          <w:p w14:paraId="068252CB" w14:textId="77777777" w:rsidR="00815346" w:rsidRDefault="00815346">
            <w:pPr>
              <w:pStyle w:val="TableParagraph"/>
              <w:spacing w:before="2"/>
              <w:rPr>
                <w:b/>
                <w:i/>
                <w:sz w:val="32"/>
              </w:rPr>
            </w:pPr>
          </w:p>
          <w:p w14:paraId="50AEFAD4" w14:textId="77777777" w:rsidR="00815346" w:rsidRDefault="00000000">
            <w:pPr>
              <w:pStyle w:val="TableParagraph"/>
              <w:ind w:left="67" w:right="56"/>
              <w:jc w:val="center"/>
              <w:rPr>
                <w:b/>
                <w:sz w:val="32"/>
              </w:rPr>
            </w:pPr>
            <w:r>
              <w:rPr>
                <w:b/>
                <w:spacing w:val="-5"/>
                <w:sz w:val="32"/>
              </w:rPr>
              <w:t>NÃO</w:t>
            </w:r>
          </w:p>
        </w:tc>
      </w:tr>
    </w:tbl>
    <w:p w14:paraId="2A82F3EF" w14:textId="77777777" w:rsidR="00815346" w:rsidRDefault="00815346">
      <w:pPr>
        <w:pStyle w:val="TableParagraph"/>
        <w:jc w:val="center"/>
        <w:rPr>
          <w:b/>
          <w:sz w:val="32"/>
        </w:rPr>
        <w:sectPr w:rsidR="00815346">
          <w:pgSz w:w="16840" w:h="11910" w:orient="landscape"/>
          <w:pgMar w:top="540" w:right="141" w:bottom="1420" w:left="566" w:header="0" w:footer="1210" w:gutter="0"/>
          <w:cols w:space="720"/>
        </w:sectPr>
      </w:pPr>
    </w:p>
    <w:p w14:paraId="7CD4F15C" w14:textId="77777777" w:rsidR="00815346" w:rsidRDefault="00000000">
      <w:pPr>
        <w:pStyle w:val="Ttulo1"/>
        <w:numPr>
          <w:ilvl w:val="1"/>
          <w:numId w:val="1"/>
        </w:numPr>
        <w:tabs>
          <w:tab w:val="left" w:pos="3106"/>
        </w:tabs>
        <w:spacing w:before="62"/>
        <w:ind w:left="3106" w:hanging="279"/>
        <w:jc w:val="left"/>
        <w:rPr>
          <w:rFonts w:ascii="Times New Roman" w:hAnsi="Times New Roman"/>
        </w:rPr>
      </w:pPr>
      <w:r>
        <w:rPr>
          <w:rFonts w:ascii="Times New Roman" w:hAnsi="Times New Roman"/>
        </w:rPr>
        <w:lastRenderedPageBreak/>
        <w:t>LOTE</w:t>
      </w:r>
      <w:r>
        <w:rPr>
          <w:rFonts w:ascii="Times New Roman" w:hAnsi="Times New Roman"/>
          <w:spacing w:val="-10"/>
        </w:rPr>
        <w:t xml:space="preserve"> </w:t>
      </w:r>
      <w:r>
        <w:rPr>
          <w:rFonts w:ascii="Times New Roman" w:hAnsi="Times New Roman"/>
        </w:rPr>
        <w:t>4</w:t>
      </w:r>
      <w:r>
        <w:rPr>
          <w:rFonts w:ascii="Times New Roman" w:hAnsi="Times New Roman"/>
          <w:spacing w:val="-2"/>
        </w:rPr>
        <w:t xml:space="preserve"> </w:t>
      </w:r>
      <w:r>
        <w:rPr>
          <w:rFonts w:ascii="Times New Roman" w:hAnsi="Times New Roman"/>
        </w:rPr>
        <w:t>-</w:t>
      </w:r>
      <w:r>
        <w:rPr>
          <w:rFonts w:ascii="Times New Roman" w:hAnsi="Times New Roman"/>
          <w:spacing w:val="-5"/>
        </w:rPr>
        <w:t xml:space="preserve"> </w:t>
      </w:r>
      <w:r>
        <w:rPr>
          <w:rFonts w:ascii="Times New Roman" w:hAnsi="Times New Roman"/>
        </w:rPr>
        <w:t>AGULHAS</w:t>
      </w:r>
      <w:r>
        <w:rPr>
          <w:rFonts w:ascii="Times New Roman" w:hAnsi="Times New Roman"/>
          <w:spacing w:val="-6"/>
        </w:rPr>
        <w:t xml:space="preserve"> </w:t>
      </w:r>
      <w:r>
        <w:rPr>
          <w:rFonts w:ascii="Times New Roman" w:hAnsi="Times New Roman"/>
        </w:rPr>
        <w:t>PARA</w:t>
      </w:r>
      <w:r>
        <w:rPr>
          <w:rFonts w:ascii="Times New Roman" w:hAnsi="Times New Roman"/>
          <w:spacing w:val="-3"/>
        </w:rPr>
        <w:t xml:space="preserve"> </w:t>
      </w:r>
      <w:r>
        <w:rPr>
          <w:rFonts w:ascii="Times New Roman" w:hAnsi="Times New Roman"/>
        </w:rPr>
        <w:t>PUNÇÃO</w:t>
      </w:r>
      <w:r>
        <w:rPr>
          <w:rFonts w:ascii="Times New Roman" w:hAnsi="Times New Roman"/>
          <w:spacing w:val="-6"/>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FÍSTULA</w:t>
      </w:r>
      <w:r>
        <w:rPr>
          <w:rFonts w:ascii="Times New Roman" w:hAnsi="Times New Roman"/>
          <w:spacing w:val="-3"/>
        </w:rPr>
        <w:t xml:space="preserve"> </w:t>
      </w:r>
      <w:r>
        <w:rPr>
          <w:rFonts w:ascii="Times New Roman" w:hAnsi="Times New Roman"/>
        </w:rPr>
        <w:t>PARA</w:t>
      </w:r>
      <w:r>
        <w:rPr>
          <w:rFonts w:ascii="Times New Roman" w:hAnsi="Times New Roman"/>
          <w:spacing w:val="-2"/>
        </w:rPr>
        <w:t xml:space="preserve"> HEMODIÁLISE</w:t>
      </w:r>
    </w:p>
    <w:p w14:paraId="103C58F3" w14:textId="77777777" w:rsidR="00815346" w:rsidRDefault="00000000">
      <w:pPr>
        <w:pStyle w:val="Corpodetexto"/>
        <w:spacing w:before="256" w:line="312" w:lineRule="auto"/>
        <w:ind w:left="3663" w:right="1635" w:hanging="2713"/>
        <w:rPr>
          <w:rFonts w:ascii="Times New Roman" w:hAnsi="Times New Roman"/>
        </w:rPr>
      </w:pPr>
      <w:r>
        <w:rPr>
          <w:rFonts w:ascii="Times New Roman" w:hAnsi="Times New Roman"/>
        </w:rPr>
        <w:t>Este</w:t>
      </w:r>
      <w:r>
        <w:rPr>
          <w:rFonts w:ascii="Times New Roman" w:hAnsi="Times New Roman"/>
          <w:spacing w:val="-1"/>
        </w:rPr>
        <w:t xml:space="preserve"> </w:t>
      </w:r>
      <w:r>
        <w:rPr>
          <w:rFonts w:ascii="Times New Roman" w:hAnsi="Times New Roman"/>
        </w:rPr>
        <w:t>lote</w:t>
      </w:r>
      <w:r>
        <w:rPr>
          <w:rFonts w:ascii="Times New Roman" w:hAnsi="Times New Roman"/>
          <w:spacing w:val="-1"/>
        </w:rPr>
        <w:t xml:space="preserve"> </w:t>
      </w:r>
      <w:r>
        <w:rPr>
          <w:rFonts w:ascii="Times New Roman" w:hAnsi="Times New Roman"/>
        </w:rPr>
        <w:t>é</w:t>
      </w:r>
      <w:r>
        <w:rPr>
          <w:rFonts w:ascii="Times New Roman" w:hAnsi="Times New Roman"/>
          <w:spacing w:val="-3"/>
        </w:rPr>
        <w:t xml:space="preserve"> </w:t>
      </w:r>
      <w:r>
        <w:rPr>
          <w:rFonts w:ascii="Times New Roman" w:hAnsi="Times New Roman"/>
        </w:rPr>
        <w:t>constituído</w:t>
      </w:r>
      <w:r>
        <w:rPr>
          <w:rFonts w:ascii="Times New Roman" w:hAnsi="Times New Roman"/>
          <w:spacing w:val="-1"/>
        </w:rPr>
        <w:t xml:space="preserve"> </w:t>
      </w:r>
      <w:r>
        <w:rPr>
          <w:rFonts w:ascii="Times New Roman" w:hAnsi="Times New Roman"/>
        </w:rPr>
        <w:t>de</w:t>
      </w:r>
      <w:r>
        <w:rPr>
          <w:rFonts w:ascii="Times New Roman" w:hAnsi="Times New Roman"/>
          <w:spacing w:val="-1"/>
        </w:rPr>
        <w:t xml:space="preserve"> </w:t>
      </w:r>
      <w:r>
        <w:rPr>
          <w:rFonts w:ascii="Times New Roman" w:hAnsi="Times New Roman"/>
        </w:rPr>
        <w:t>material</w:t>
      </w:r>
      <w:r>
        <w:rPr>
          <w:rFonts w:ascii="Times New Roman" w:hAnsi="Times New Roman"/>
          <w:spacing w:val="-1"/>
        </w:rPr>
        <w:t xml:space="preserve"> </w:t>
      </w:r>
      <w:r>
        <w:rPr>
          <w:rFonts w:ascii="Times New Roman" w:hAnsi="Times New Roman"/>
        </w:rPr>
        <w:t>tipo</w:t>
      </w:r>
      <w:r>
        <w:rPr>
          <w:rFonts w:ascii="Times New Roman" w:hAnsi="Times New Roman"/>
          <w:spacing w:val="-1"/>
        </w:rPr>
        <w:t xml:space="preserve"> </w:t>
      </w:r>
      <w:r>
        <w:rPr>
          <w:rFonts w:ascii="Times New Roman" w:hAnsi="Times New Roman"/>
        </w:rPr>
        <w:t>agulhas</w:t>
      </w:r>
      <w:r>
        <w:rPr>
          <w:rFonts w:ascii="Times New Roman" w:hAnsi="Times New Roman"/>
          <w:spacing w:val="-2"/>
        </w:rPr>
        <w:t xml:space="preserve"> </w:t>
      </w:r>
      <w:r>
        <w:rPr>
          <w:rFonts w:ascii="Times New Roman" w:hAnsi="Times New Roman"/>
        </w:rPr>
        <w:t>específicas</w:t>
      </w:r>
      <w:r>
        <w:rPr>
          <w:rFonts w:ascii="Times New Roman" w:hAnsi="Times New Roman"/>
          <w:spacing w:val="-2"/>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tamanhos</w:t>
      </w:r>
      <w:r>
        <w:rPr>
          <w:rFonts w:ascii="Times New Roman" w:hAnsi="Times New Roman"/>
          <w:spacing w:val="-2"/>
        </w:rPr>
        <w:t xml:space="preserve"> </w:t>
      </w:r>
      <w:r>
        <w:rPr>
          <w:rFonts w:ascii="Times New Roman" w:hAnsi="Times New Roman"/>
        </w:rPr>
        <w:t>variados</w:t>
      </w:r>
      <w:r>
        <w:rPr>
          <w:rFonts w:ascii="Times New Roman" w:hAnsi="Times New Roman"/>
          <w:spacing w:val="-2"/>
        </w:rPr>
        <w:t xml:space="preserve"> </w:t>
      </w:r>
      <w:r>
        <w:rPr>
          <w:rFonts w:ascii="Times New Roman" w:hAnsi="Times New Roman"/>
        </w:rPr>
        <w:t>e</w:t>
      </w:r>
      <w:r>
        <w:rPr>
          <w:rFonts w:ascii="Times New Roman" w:hAnsi="Times New Roman"/>
          <w:spacing w:val="-2"/>
        </w:rPr>
        <w:t xml:space="preserve"> </w:t>
      </w:r>
      <w:r>
        <w:rPr>
          <w:rFonts w:ascii="Times New Roman" w:hAnsi="Times New Roman"/>
        </w:rPr>
        <w:t>para</w:t>
      </w:r>
      <w:r>
        <w:rPr>
          <w:rFonts w:ascii="Times New Roman" w:hAnsi="Times New Roman"/>
          <w:spacing w:val="-1"/>
        </w:rPr>
        <w:t xml:space="preserve"> </w:t>
      </w:r>
      <w:r>
        <w:rPr>
          <w:rFonts w:ascii="Times New Roman" w:hAnsi="Times New Roman"/>
        </w:rPr>
        <w:t>serem</w:t>
      </w:r>
      <w:r>
        <w:rPr>
          <w:rFonts w:ascii="Times New Roman" w:hAnsi="Times New Roman"/>
          <w:spacing w:val="-2"/>
        </w:rPr>
        <w:t xml:space="preserve"> </w:t>
      </w:r>
      <w:r>
        <w:rPr>
          <w:rFonts w:ascii="Times New Roman" w:hAnsi="Times New Roman"/>
        </w:rPr>
        <w:t>usadas</w:t>
      </w:r>
      <w:r>
        <w:rPr>
          <w:rFonts w:ascii="Times New Roman" w:hAnsi="Times New Roman"/>
          <w:spacing w:val="-2"/>
        </w:rPr>
        <w:t xml:space="preserve"> </w:t>
      </w:r>
      <w:r>
        <w:rPr>
          <w:rFonts w:ascii="Times New Roman" w:hAnsi="Times New Roman"/>
        </w:rPr>
        <w:t>na</w:t>
      </w:r>
      <w:r>
        <w:rPr>
          <w:rFonts w:ascii="Times New Roman" w:hAnsi="Times New Roman"/>
          <w:spacing w:val="-1"/>
        </w:rPr>
        <w:t xml:space="preserve"> </w:t>
      </w:r>
      <w:r>
        <w:rPr>
          <w:rFonts w:ascii="Times New Roman" w:hAnsi="Times New Roman"/>
        </w:rPr>
        <w:t>punção</w:t>
      </w:r>
      <w:r>
        <w:rPr>
          <w:rFonts w:ascii="Times New Roman" w:hAnsi="Times New Roman"/>
          <w:spacing w:val="-1"/>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FAV</w:t>
      </w:r>
      <w:r>
        <w:rPr>
          <w:rFonts w:ascii="Times New Roman" w:hAnsi="Times New Roman"/>
          <w:spacing w:val="-2"/>
        </w:rPr>
        <w:t xml:space="preserve"> </w:t>
      </w:r>
      <w:r>
        <w:rPr>
          <w:rFonts w:ascii="Times New Roman" w:hAnsi="Times New Roman"/>
        </w:rPr>
        <w:t>para</w:t>
      </w:r>
      <w:r>
        <w:rPr>
          <w:rFonts w:ascii="Times New Roman" w:hAnsi="Times New Roman"/>
          <w:spacing w:val="-1"/>
        </w:rPr>
        <w:t xml:space="preserve"> </w:t>
      </w:r>
      <w:r>
        <w:rPr>
          <w:rFonts w:ascii="Times New Roman" w:hAnsi="Times New Roman"/>
        </w:rPr>
        <w:t>hemodiálise devendo ter uniformização para evitar danos aos acessos vasculares dos pacientes.</w:t>
      </w:r>
    </w:p>
    <w:p w14:paraId="762D25EF" w14:textId="77777777" w:rsidR="00815346" w:rsidRDefault="00815346">
      <w:pPr>
        <w:pStyle w:val="Corpodetexto"/>
        <w:spacing w:before="217"/>
        <w:rPr>
          <w:rFonts w:ascii="Times New Roman"/>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815346" w14:paraId="4F020CE6" w14:textId="77777777">
        <w:trPr>
          <w:trHeight w:val="1075"/>
        </w:trPr>
        <w:tc>
          <w:tcPr>
            <w:tcW w:w="1244" w:type="dxa"/>
          </w:tcPr>
          <w:p w14:paraId="3D1542DA" w14:textId="77777777" w:rsidR="00815346" w:rsidRDefault="00815346">
            <w:pPr>
              <w:pStyle w:val="TableParagraph"/>
              <w:spacing w:before="14"/>
              <w:rPr>
                <w:rFonts w:ascii="Times New Roman"/>
                <w:i/>
              </w:rPr>
            </w:pPr>
          </w:p>
          <w:p w14:paraId="73B276F0" w14:textId="77777777" w:rsidR="00815346" w:rsidRDefault="00000000">
            <w:pPr>
              <w:pStyle w:val="TableParagraph"/>
              <w:spacing w:before="1"/>
              <w:ind w:left="424" w:right="266" w:hanging="144"/>
              <w:rPr>
                <w:b/>
              </w:rPr>
            </w:pPr>
            <w:r>
              <w:rPr>
                <w:b/>
                <w:spacing w:val="-2"/>
              </w:rPr>
              <w:t xml:space="preserve">AGHUX </w:t>
            </w:r>
            <w:r>
              <w:rPr>
                <w:b/>
                <w:spacing w:val="-4"/>
              </w:rPr>
              <w:t>(CH)</w:t>
            </w:r>
          </w:p>
        </w:tc>
        <w:tc>
          <w:tcPr>
            <w:tcW w:w="1133" w:type="dxa"/>
          </w:tcPr>
          <w:p w14:paraId="2089DBE9" w14:textId="77777777" w:rsidR="00815346" w:rsidRDefault="00815346">
            <w:pPr>
              <w:pStyle w:val="TableParagraph"/>
              <w:spacing w:before="14"/>
              <w:rPr>
                <w:rFonts w:ascii="Times New Roman"/>
                <w:i/>
              </w:rPr>
            </w:pPr>
          </w:p>
          <w:p w14:paraId="63C643E6" w14:textId="77777777" w:rsidR="00815346" w:rsidRDefault="00000000">
            <w:pPr>
              <w:pStyle w:val="TableParagraph"/>
              <w:spacing w:before="1"/>
              <w:ind w:left="212" w:right="198" w:firstLine="120"/>
              <w:rPr>
                <w:b/>
              </w:rPr>
            </w:pPr>
            <w:r>
              <w:rPr>
                <w:b/>
                <w:spacing w:val="-4"/>
              </w:rPr>
              <w:t xml:space="preserve">CÓD. </w:t>
            </w:r>
            <w:r>
              <w:rPr>
                <w:b/>
                <w:spacing w:val="-2"/>
              </w:rPr>
              <w:t>EBSERH</w:t>
            </w:r>
          </w:p>
        </w:tc>
        <w:tc>
          <w:tcPr>
            <w:tcW w:w="1419" w:type="dxa"/>
            <w:tcBorders>
              <w:bottom w:val="single" w:sz="8" w:space="0" w:color="000000"/>
            </w:tcBorders>
          </w:tcPr>
          <w:p w14:paraId="4827A89E" w14:textId="77777777" w:rsidR="00815346" w:rsidRDefault="00815346">
            <w:pPr>
              <w:pStyle w:val="TableParagraph"/>
              <w:spacing w:before="149"/>
              <w:rPr>
                <w:rFonts w:ascii="Times New Roman"/>
                <w:i/>
              </w:rPr>
            </w:pPr>
          </w:p>
          <w:p w14:paraId="347C9BFA" w14:textId="77777777" w:rsidR="00815346" w:rsidRDefault="00000000">
            <w:pPr>
              <w:pStyle w:val="TableParagraph"/>
              <w:ind w:left="9" w:right="1"/>
              <w:jc w:val="center"/>
              <w:rPr>
                <w:b/>
              </w:rPr>
            </w:pPr>
            <w:r>
              <w:rPr>
                <w:b/>
                <w:spacing w:val="-2"/>
              </w:rPr>
              <w:t>CATMAT</w:t>
            </w:r>
          </w:p>
        </w:tc>
        <w:tc>
          <w:tcPr>
            <w:tcW w:w="1278" w:type="dxa"/>
          </w:tcPr>
          <w:p w14:paraId="2B7892D9" w14:textId="77777777" w:rsidR="00815346" w:rsidRDefault="00000000">
            <w:pPr>
              <w:pStyle w:val="TableParagraph"/>
              <w:spacing w:before="133"/>
              <w:ind w:left="162" w:right="155"/>
              <w:jc w:val="center"/>
              <w:rPr>
                <w:b/>
              </w:rPr>
            </w:pPr>
            <w:r>
              <w:rPr>
                <w:b/>
                <w:spacing w:val="-2"/>
              </w:rPr>
              <w:t xml:space="preserve">UNIDADE </w:t>
            </w:r>
            <w:r>
              <w:rPr>
                <w:b/>
                <w:spacing w:val="-6"/>
              </w:rPr>
              <w:t xml:space="preserve">DE </w:t>
            </w:r>
            <w:r>
              <w:rPr>
                <w:b/>
                <w:spacing w:val="-2"/>
              </w:rPr>
              <w:t>MEDIDA</w:t>
            </w:r>
          </w:p>
        </w:tc>
        <w:tc>
          <w:tcPr>
            <w:tcW w:w="5811" w:type="dxa"/>
            <w:tcBorders>
              <w:bottom w:val="single" w:sz="8" w:space="0" w:color="000000"/>
            </w:tcBorders>
          </w:tcPr>
          <w:p w14:paraId="4BA65E2E" w14:textId="77777777" w:rsidR="00815346" w:rsidRDefault="00815346">
            <w:pPr>
              <w:pStyle w:val="TableParagraph"/>
              <w:spacing w:before="149"/>
              <w:rPr>
                <w:rFonts w:ascii="Times New Roman"/>
                <w:i/>
              </w:rPr>
            </w:pPr>
          </w:p>
          <w:p w14:paraId="4877F243" w14:textId="77777777" w:rsidR="00815346" w:rsidRDefault="00000000">
            <w:pPr>
              <w:pStyle w:val="TableParagraph"/>
              <w:ind w:left="5"/>
              <w:jc w:val="center"/>
              <w:rPr>
                <w:b/>
              </w:rPr>
            </w:pPr>
            <w:r>
              <w:rPr>
                <w:b/>
                <w:spacing w:val="-2"/>
              </w:rPr>
              <w:t>DESCRIÇÃO</w:t>
            </w:r>
          </w:p>
        </w:tc>
        <w:tc>
          <w:tcPr>
            <w:tcW w:w="1702" w:type="dxa"/>
          </w:tcPr>
          <w:p w14:paraId="3C95CF3A" w14:textId="77777777" w:rsidR="00815346" w:rsidRDefault="00815346">
            <w:pPr>
              <w:pStyle w:val="TableParagraph"/>
              <w:spacing w:before="14"/>
              <w:rPr>
                <w:rFonts w:ascii="Times New Roman"/>
                <w:i/>
              </w:rPr>
            </w:pPr>
          </w:p>
          <w:p w14:paraId="5A3BCA92" w14:textId="77777777" w:rsidR="00815346" w:rsidRDefault="00000000">
            <w:pPr>
              <w:pStyle w:val="TableParagraph"/>
              <w:spacing w:before="1"/>
              <w:ind w:left="547" w:hanging="396"/>
              <w:rPr>
                <w:b/>
              </w:rPr>
            </w:pPr>
            <w:r>
              <w:rPr>
                <w:b/>
                <w:spacing w:val="-2"/>
              </w:rPr>
              <w:t>PADRONIZADO HUCFF</w:t>
            </w:r>
          </w:p>
        </w:tc>
        <w:tc>
          <w:tcPr>
            <w:tcW w:w="1699" w:type="dxa"/>
          </w:tcPr>
          <w:p w14:paraId="42D72F76" w14:textId="77777777" w:rsidR="00815346" w:rsidRDefault="00815346">
            <w:pPr>
              <w:pStyle w:val="TableParagraph"/>
              <w:spacing w:before="14"/>
              <w:rPr>
                <w:rFonts w:ascii="Times New Roman"/>
                <w:i/>
              </w:rPr>
            </w:pPr>
          </w:p>
          <w:p w14:paraId="54449556" w14:textId="77777777" w:rsidR="00815346" w:rsidRDefault="00000000">
            <w:pPr>
              <w:pStyle w:val="TableParagraph"/>
              <w:spacing w:before="1"/>
              <w:ind w:left="535" w:hanging="384"/>
              <w:rPr>
                <w:b/>
              </w:rPr>
            </w:pPr>
            <w:r>
              <w:rPr>
                <w:b/>
                <w:spacing w:val="-2"/>
              </w:rPr>
              <w:t>PADRONIZADO IPPMG</w:t>
            </w:r>
          </w:p>
        </w:tc>
        <w:tc>
          <w:tcPr>
            <w:tcW w:w="1702" w:type="dxa"/>
          </w:tcPr>
          <w:p w14:paraId="6621EB6B" w14:textId="77777777" w:rsidR="00815346" w:rsidRDefault="00815346">
            <w:pPr>
              <w:pStyle w:val="TableParagraph"/>
              <w:spacing w:before="14"/>
              <w:rPr>
                <w:rFonts w:ascii="Times New Roman"/>
                <w:i/>
              </w:rPr>
            </w:pPr>
          </w:p>
          <w:p w14:paraId="3E514648" w14:textId="77777777" w:rsidR="00815346" w:rsidRDefault="00000000">
            <w:pPr>
              <w:pStyle w:val="TableParagraph"/>
              <w:spacing w:before="1"/>
              <w:ind w:left="701" w:hanging="548"/>
              <w:rPr>
                <w:b/>
              </w:rPr>
            </w:pPr>
            <w:r>
              <w:rPr>
                <w:b/>
                <w:spacing w:val="-2"/>
              </w:rPr>
              <w:t xml:space="preserve">PADRONIZADO </w:t>
            </w:r>
            <w:r>
              <w:rPr>
                <w:b/>
                <w:spacing w:val="-6"/>
              </w:rPr>
              <w:t>ME</w:t>
            </w:r>
          </w:p>
        </w:tc>
      </w:tr>
      <w:tr w:rsidR="00815346" w14:paraId="5450D568" w14:textId="77777777">
        <w:trPr>
          <w:trHeight w:val="2051"/>
        </w:trPr>
        <w:tc>
          <w:tcPr>
            <w:tcW w:w="1244" w:type="dxa"/>
          </w:tcPr>
          <w:p w14:paraId="1CB5BE1B" w14:textId="77777777" w:rsidR="00815346" w:rsidRDefault="00815346">
            <w:pPr>
              <w:pStyle w:val="TableParagraph"/>
              <w:rPr>
                <w:rFonts w:ascii="Times New Roman"/>
                <w:sz w:val="24"/>
              </w:rPr>
            </w:pPr>
          </w:p>
        </w:tc>
        <w:tc>
          <w:tcPr>
            <w:tcW w:w="1133" w:type="dxa"/>
            <w:tcBorders>
              <w:right w:val="single" w:sz="8" w:space="0" w:color="000000"/>
            </w:tcBorders>
          </w:tcPr>
          <w:p w14:paraId="034AD087" w14:textId="77777777" w:rsidR="00815346" w:rsidRDefault="00815346">
            <w:pPr>
              <w:pStyle w:val="TableParagraph"/>
              <w:rPr>
                <w:rFonts w:ascii="Times New Roman"/>
                <w:i/>
              </w:rPr>
            </w:pPr>
          </w:p>
          <w:p w14:paraId="682E7FCA" w14:textId="77777777" w:rsidR="00815346" w:rsidRDefault="00815346">
            <w:pPr>
              <w:pStyle w:val="TableParagraph"/>
              <w:rPr>
                <w:rFonts w:ascii="Times New Roman"/>
                <w:i/>
              </w:rPr>
            </w:pPr>
          </w:p>
          <w:p w14:paraId="5AE963CA" w14:textId="77777777" w:rsidR="00815346" w:rsidRDefault="00815346">
            <w:pPr>
              <w:pStyle w:val="TableParagraph"/>
              <w:spacing w:before="132"/>
              <w:rPr>
                <w:rFonts w:ascii="Times New Roman"/>
                <w:i/>
              </w:rPr>
            </w:pPr>
          </w:p>
          <w:p w14:paraId="46A63372" w14:textId="77777777" w:rsidR="00815346" w:rsidRDefault="00000000">
            <w:pPr>
              <w:pStyle w:val="TableParagraph"/>
              <w:ind w:left="13" w:right="1"/>
              <w:jc w:val="center"/>
            </w:pPr>
            <w:r>
              <w:rPr>
                <w:spacing w:val="-2"/>
              </w:rPr>
              <w:t>EBS03064</w:t>
            </w:r>
          </w:p>
        </w:tc>
        <w:tc>
          <w:tcPr>
            <w:tcW w:w="1419" w:type="dxa"/>
            <w:tcBorders>
              <w:top w:val="single" w:sz="8" w:space="0" w:color="000000"/>
              <w:left w:val="single" w:sz="8" w:space="0" w:color="000000"/>
              <w:bottom w:val="single" w:sz="8" w:space="0" w:color="000000"/>
              <w:right w:val="single" w:sz="8" w:space="0" w:color="000000"/>
            </w:tcBorders>
          </w:tcPr>
          <w:p w14:paraId="711067F0" w14:textId="77777777" w:rsidR="00815346" w:rsidRDefault="00815346">
            <w:pPr>
              <w:pStyle w:val="TableParagraph"/>
              <w:rPr>
                <w:rFonts w:ascii="Times New Roman"/>
                <w:i/>
              </w:rPr>
            </w:pPr>
          </w:p>
          <w:p w14:paraId="1D7065FD" w14:textId="77777777" w:rsidR="00815346" w:rsidRDefault="00815346">
            <w:pPr>
              <w:pStyle w:val="TableParagraph"/>
              <w:spacing w:before="251"/>
              <w:rPr>
                <w:rFonts w:ascii="Times New Roman"/>
                <w:i/>
              </w:rPr>
            </w:pPr>
          </w:p>
          <w:p w14:paraId="7C0561DD" w14:textId="77777777" w:rsidR="00815346" w:rsidRDefault="00000000">
            <w:pPr>
              <w:pStyle w:val="TableParagraph"/>
              <w:ind w:left="9" w:right="1"/>
              <w:jc w:val="center"/>
            </w:pPr>
            <w:r>
              <w:rPr>
                <w:spacing w:val="-2"/>
              </w:rPr>
              <w:t>439888</w:t>
            </w:r>
          </w:p>
        </w:tc>
        <w:tc>
          <w:tcPr>
            <w:tcW w:w="1278" w:type="dxa"/>
            <w:tcBorders>
              <w:left w:val="single" w:sz="8" w:space="0" w:color="000000"/>
              <w:right w:val="single" w:sz="8" w:space="0" w:color="000000"/>
            </w:tcBorders>
          </w:tcPr>
          <w:p w14:paraId="75885C02" w14:textId="77777777" w:rsidR="00815346" w:rsidRDefault="00815346">
            <w:pPr>
              <w:pStyle w:val="TableParagraph"/>
              <w:rPr>
                <w:rFonts w:ascii="Times New Roman"/>
                <w:i/>
              </w:rPr>
            </w:pPr>
          </w:p>
          <w:p w14:paraId="0B3EBB55" w14:textId="77777777" w:rsidR="00815346" w:rsidRDefault="00815346">
            <w:pPr>
              <w:pStyle w:val="TableParagraph"/>
              <w:rPr>
                <w:rFonts w:ascii="Times New Roman"/>
                <w:i/>
              </w:rPr>
            </w:pPr>
          </w:p>
          <w:p w14:paraId="00A55013" w14:textId="77777777" w:rsidR="00815346" w:rsidRDefault="00815346">
            <w:pPr>
              <w:pStyle w:val="TableParagraph"/>
              <w:spacing w:before="132"/>
              <w:rPr>
                <w:rFonts w:ascii="Times New Roman"/>
                <w:i/>
              </w:rPr>
            </w:pPr>
          </w:p>
          <w:p w14:paraId="60FD921C" w14:textId="77777777" w:rsidR="00815346" w:rsidRDefault="00000000">
            <w:pPr>
              <w:pStyle w:val="TableParagraph"/>
              <w:ind w:left="4"/>
              <w:jc w:val="center"/>
            </w:pPr>
            <w:r>
              <w:rPr>
                <w:spacing w:val="-2"/>
              </w:rPr>
              <w:t>Unidade</w:t>
            </w:r>
          </w:p>
        </w:tc>
        <w:tc>
          <w:tcPr>
            <w:tcW w:w="5811" w:type="dxa"/>
            <w:tcBorders>
              <w:top w:val="single" w:sz="8" w:space="0" w:color="000000"/>
              <w:left w:val="single" w:sz="8" w:space="0" w:color="000000"/>
              <w:bottom w:val="single" w:sz="8" w:space="0" w:color="000000"/>
              <w:right w:val="single" w:sz="8" w:space="0" w:color="000000"/>
            </w:tcBorders>
          </w:tcPr>
          <w:p w14:paraId="7ADB38A0" w14:textId="77777777" w:rsidR="00815346" w:rsidRDefault="00000000">
            <w:pPr>
              <w:pStyle w:val="TableParagraph"/>
              <w:spacing w:before="1"/>
              <w:ind w:left="101" w:right="94"/>
              <w:jc w:val="both"/>
              <w:rPr>
                <w:sz w:val="24"/>
              </w:rPr>
            </w:pPr>
            <w:r>
              <w:rPr>
                <w:sz w:val="24"/>
              </w:rPr>
              <w:t>Agulha material: aço inoxidável, aplicação: para fístula arterio venosa, tipo ponta agulha: com bisel trifacetado, conector: conector luer lock ou slip, protetor, adicional: tubo extensor com clamp, dimensões: 16 gau tipo uso: descartável, estéril, embalagem individual, tipo fixação: com asa de fixação.</w:t>
            </w:r>
          </w:p>
        </w:tc>
        <w:tc>
          <w:tcPr>
            <w:tcW w:w="1702" w:type="dxa"/>
            <w:tcBorders>
              <w:left w:val="single" w:sz="8" w:space="0" w:color="000000"/>
            </w:tcBorders>
          </w:tcPr>
          <w:p w14:paraId="4718527A" w14:textId="77777777" w:rsidR="00815346" w:rsidRDefault="00815346">
            <w:pPr>
              <w:pStyle w:val="TableParagraph"/>
              <w:spacing w:before="25"/>
              <w:rPr>
                <w:rFonts w:ascii="Times New Roman"/>
                <w:i/>
                <w:sz w:val="32"/>
              </w:rPr>
            </w:pPr>
          </w:p>
          <w:p w14:paraId="0B20F202" w14:textId="77777777" w:rsidR="00815346" w:rsidRDefault="00000000">
            <w:pPr>
              <w:pStyle w:val="TableParagraph"/>
              <w:ind w:right="1"/>
              <w:jc w:val="center"/>
              <w:rPr>
                <w:b/>
                <w:sz w:val="32"/>
              </w:rPr>
            </w:pPr>
            <w:r>
              <w:rPr>
                <w:b/>
                <w:spacing w:val="-5"/>
                <w:sz w:val="32"/>
              </w:rPr>
              <w:t>SIM</w:t>
            </w:r>
          </w:p>
        </w:tc>
        <w:tc>
          <w:tcPr>
            <w:tcW w:w="1699" w:type="dxa"/>
          </w:tcPr>
          <w:p w14:paraId="09F0E87C" w14:textId="77777777" w:rsidR="00815346" w:rsidRDefault="00815346">
            <w:pPr>
              <w:pStyle w:val="TableParagraph"/>
              <w:spacing w:before="174"/>
              <w:rPr>
                <w:rFonts w:ascii="Times New Roman"/>
                <w:i/>
                <w:sz w:val="32"/>
              </w:rPr>
            </w:pPr>
          </w:p>
          <w:p w14:paraId="7A138189" w14:textId="77777777" w:rsidR="00815346" w:rsidRDefault="00000000">
            <w:pPr>
              <w:pStyle w:val="TableParagraph"/>
              <w:ind w:left="59" w:right="51"/>
              <w:jc w:val="center"/>
              <w:rPr>
                <w:b/>
                <w:sz w:val="32"/>
              </w:rPr>
            </w:pPr>
            <w:r>
              <w:rPr>
                <w:b/>
                <w:spacing w:val="-5"/>
                <w:sz w:val="32"/>
              </w:rPr>
              <w:t>NÃO</w:t>
            </w:r>
          </w:p>
        </w:tc>
        <w:tc>
          <w:tcPr>
            <w:tcW w:w="1702" w:type="dxa"/>
          </w:tcPr>
          <w:p w14:paraId="595D5037" w14:textId="77777777" w:rsidR="00815346" w:rsidRDefault="00815346">
            <w:pPr>
              <w:pStyle w:val="TableParagraph"/>
              <w:spacing w:before="25"/>
              <w:rPr>
                <w:rFonts w:ascii="Times New Roman"/>
                <w:i/>
                <w:sz w:val="32"/>
              </w:rPr>
            </w:pPr>
          </w:p>
          <w:p w14:paraId="6BDB3A1A" w14:textId="77777777" w:rsidR="00815346" w:rsidRDefault="00000000">
            <w:pPr>
              <w:pStyle w:val="TableParagraph"/>
              <w:ind w:left="67" w:right="56"/>
              <w:jc w:val="center"/>
              <w:rPr>
                <w:b/>
                <w:sz w:val="32"/>
              </w:rPr>
            </w:pPr>
            <w:r>
              <w:rPr>
                <w:b/>
                <w:spacing w:val="-5"/>
                <w:sz w:val="32"/>
              </w:rPr>
              <w:t>NÃO</w:t>
            </w:r>
          </w:p>
        </w:tc>
      </w:tr>
      <w:tr w:rsidR="00815346" w14:paraId="7EEF43E3" w14:textId="77777777">
        <w:trPr>
          <w:trHeight w:val="2077"/>
        </w:trPr>
        <w:tc>
          <w:tcPr>
            <w:tcW w:w="1244" w:type="dxa"/>
          </w:tcPr>
          <w:p w14:paraId="3C17C83B" w14:textId="77777777" w:rsidR="00815346" w:rsidRDefault="00815346">
            <w:pPr>
              <w:pStyle w:val="TableParagraph"/>
              <w:rPr>
                <w:rFonts w:ascii="Times New Roman"/>
                <w:sz w:val="24"/>
              </w:rPr>
            </w:pPr>
          </w:p>
        </w:tc>
        <w:tc>
          <w:tcPr>
            <w:tcW w:w="1133" w:type="dxa"/>
            <w:tcBorders>
              <w:right w:val="single" w:sz="8" w:space="0" w:color="000000"/>
            </w:tcBorders>
          </w:tcPr>
          <w:p w14:paraId="776943EA" w14:textId="77777777" w:rsidR="00815346" w:rsidRDefault="00815346">
            <w:pPr>
              <w:pStyle w:val="TableParagraph"/>
              <w:rPr>
                <w:rFonts w:ascii="Times New Roman"/>
                <w:i/>
              </w:rPr>
            </w:pPr>
          </w:p>
          <w:p w14:paraId="1C5F68F6" w14:textId="77777777" w:rsidR="00815346" w:rsidRDefault="00815346">
            <w:pPr>
              <w:pStyle w:val="TableParagraph"/>
              <w:rPr>
                <w:rFonts w:ascii="Times New Roman"/>
                <w:i/>
              </w:rPr>
            </w:pPr>
          </w:p>
          <w:p w14:paraId="134A7013" w14:textId="77777777" w:rsidR="00815346" w:rsidRDefault="00815346">
            <w:pPr>
              <w:pStyle w:val="TableParagraph"/>
              <w:spacing w:before="144"/>
              <w:rPr>
                <w:rFonts w:ascii="Times New Roman"/>
                <w:i/>
              </w:rPr>
            </w:pPr>
          </w:p>
          <w:p w14:paraId="29BA400D" w14:textId="77777777" w:rsidR="00815346" w:rsidRDefault="00000000">
            <w:pPr>
              <w:pStyle w:val="TableParagraph"/>
              <w:ind w:left="13" w:right="1"/>
              <w:jc w:val="center"/>
            </w:pPr>
            <w:r>
              <w:rPr>
                <w:spacing w:val="-2"/>
              </w:rPr>
              <w:t>EBS03065</w:t>
            </w:r>
          </w:p>
        </w:tc>
        <w:tc>
          <w:tcPr>
            <w:tcW w:w="1419" w:type="dxa"/>
            <w:tcBorders>
              <w:top w:val="single" w:sz="8" w:space="0" w:color="000000"/>
              <w:left w:val="single" w:sz="8" w:space="0" w:color="000000"/>
              <w:bottom w:val="single" w:sz="8" w:space="0" w:color="000000"/>
              <w:right w:val="single" w:sz="8" w:space="0" w:color="000000"/>
            </w:tcBorders>
          </w:tcPr>
          <w:p w14:paraId="69380092" w14:textId="77777777" w:rsidR="00815346" w:rsidRDefault="00815346">
            <w:pPr>
              <w:pStyle w:val="TableParagraph"/>
              <w:rPr>
                <w:rFonts w:ascii="Times New Roman"/>
                <w:i/>
              </w:rPr>
            </w:pPr>
          </w:p>
          <w:p w14:paraId="247AD6AE" w14:textId="77777777" w:rsidR="00815346" w:rsidRDefault="00815346">
            <w:pPr>
              <w:pStyle w:val="TableParagraph"/>
              <w:rPr>
                <w:rFonts w:ascii="Times New Roman"/>
                <w:i/>
              </w:rPr>
            </w:pPr>
          </w:p>
          <w:p w14:paraId="178A8B6F" w14:textId="77777777" w:rsidR="00815346" w:rsidRDefault="00815346">
            <w:pPr>
              <w:pStyle w:val="TableParagraph"/>
              <w:spacing w:before="46"/>
              <w:rPr>
                <w:rFonts w:ascii="Times New Roman"/>
                <w:i/>
              </w:rPr>
            </w:pPr>
          </w:p>
          <w:p w14:paraId="3913D9F9" w14:textId="77777777" w:rsidR="00815346" w:rsidRDefault="00000000">
            <w:pPr>
              <w:pStyle w:val="TableParagraph"/>
              <w:ind w:left="9" w:right="1"/>
              <w:jc w:val="center"/>
            </w:pPr>
            <w:r>
              <w:rPr>
                <w:spacing w:val="-2"/>
              </w:rPr>
              <w:t>439887</w:t>
            </w:r>
          </w:p>
        </w:tc>
        <w:tc>
          <w:tcPr>
            <w:tcW w:w="1278" w:type="dxa"/>
            <w:tcBorders>
              <w:left w:val="single" w:sz="8" w:space="0" w:color="000000"/>
              <w:right w:val="single" w:sz="8" w:space="0" w:color="000000"/>
            </w:tcBorders>
          </w:tcPr>
          <w:p w14:paraId="499DE539" w14:textId="77777777" w:rsidR="00815346" w:rsidRDefault="00815346">
            <w:pPr>
              <w:pStyle w:val="TableParagraph"/>
              <w:rPr>
                <w:rFonts w:ascii="Times New Roman"/>
                <w:i/>
              </w:rPr>
            </w:pPr>
          </w:p>
          <w:p w14:paraId="496F8549" w14:textId="77777777" w:rsidR="00815346" w:rsidRDefault="00815346">
            <w:pPr>
              <w:pStyle w:val="TableParagraph"/>
              <w:rPr>
                <w:rFonts w:ascii="Times New Roman"/>
                <w:i/>
              </w:rPr>
            </w:pPr>
          </w:p>
          <w:p w14:paraId="56592998" w14:textId="77777777" w:rsidR="00815346" w:rsidRDefault="00815346">
            <w:pPr>
              <w:pStyle w:val="TableParagraph"/>
              <w:spacing w:before="144"/>
              <w:rPr>
                <w:rFonts w:ascii="Times New Roman"/>
                <w:i/>
              </w:rPr>
            </w:pPr>
          </w:p>
          <w:p w14:paraId="359D9186" w14:textId="77777777" w:rsidR="00815346" w:rsidRDefault="00000000">
            <w:pPr>
              <w:pStyle w:val="TableParagraph"/>
              <w:ind w:left="4" w:right="2"/>
              <w:jc w:val="center"/>
            </w:pPr>
            <w:r>
              <w:rPr>
                <w:spacing w:val="-2"/>
              </w:rPr>
              <w:t>unidade</w:t>
            </w:r>
          </w:p>
        </w:tc>
        <w:tc>
          <w:tcPr>
            <w:tcW w:w="5811" w:type="dxa"/>
            <w:tcBorders>
              <w:top w:val="single" w:sz="8" w:space="0" w:color="000000"/>
              <w:left w:val="single" w:sz="8" w:space="0" w:color="000000"/>
              <w:bottom w:val="single" w:sz="8" w:space="0" w:color="000000"/>
              <w:right w:val="single" w:sz="8" w:space="0" w:color="000000"/>
            </w:tcBorders>
          </w:tcPr>
          <w:p w14:paraId="78E48B55" w14:textId="77777777" w:rsidR="00815346" w:rsidRDefault="00000000">
            <w:pPr>
              <w:pStyle w:val="TableParagraph"/>
              <w:ind w:left="101" w:right="88"/>
              <w:jc w:val="both"/>
              <w:rPr>
                <w:sz w:val="24"/>
              </w:rPr>
            </w:pPr>
            <w:r>
              <w:rPr>
                <w:sz w:val="24"/>
              </w:rPr>
              <w:t xml:space="preserve">Agulha, material aço inoxidável, aplicação para fístula arterio venosa, tipo ponta agulha com bisel trifacetado, dimensões 17, tipo fixação com asa de fixação, adicional tubo extensor com clamp, conector luer lock ou slip, protetor, tipo uso descartável, estéril, embalagem </w:t>
            </w:r>
            <w:r>
              <w:rPr>
                <w:spacing w:val="-2"/>
                <w:sz w:val="24"/>
              </w:rPr>
              <w:t>individual.</w:t>
            </w:r>
          </w:p>
        </w:tc>
        <w:tc>
          <w:tcPr>
            <w:tcW w:w="1702" w:type="dxa"/>
            <w:tcBorders>
              <w:left w:val="single" w:sz="8" w:space="0" w:color="000000"/>
            </w:tcBorders>
          </w:tcPr>
          <w:p w14:paraId="72C22AEB" w14:textId="77777777" w:rsidR="00815346" w:rsidRDefault="00815346">
            <w:pPr>
              <w:pStyle w:val="TableParagraph"/>
              <w:spacing w:before="25"/>
              <w:rPr>
                <w:rFonts w:ascii="Times New Roman"/>
                <w:i/>
                <w:sz w:val="32"/>
              </w:rPr>
            </w:pPr>
          </w:p>
          <w:p w14:paraId="1DF58112" w14:textId="77777777" w:rsidR="00815346" w:rsidRDefault="00000000">
            <w:pPr>
              <w:pStyle w:val="TableParagraph"/>
              <w:ind w:right="1"/>
              <w:jc w:val="center"/>
              <w:rPr>
                <w:b/>
                <w:sz w:val="32"/>
              </w:rPr>
            </w:pPr>
            <w:r>
              <w:rPr>
                <w:b/>
                <w:spacing w:val="-5"/>
                <w:sz w:val="32"/>
              </w:rPr>
              <w:t>SIM</w:t>
            </w:r>
          </w:p>
        </w:tc>
        <w:tc>
          <w:tcPr>
            <w:tcW w:w="1699" w:type="dxa"/>
          </w:tcPr>
          <w:p w14:paraId="6E654137" w14:textId="77777777" w:rsidR="00815346" w:rsidRDefault="00815346">
            <w:pPr>
              <w:pStyle w:val="TableParagraph"/>
              <w:spacing w:before="174"/>
              <w:rPr>
                <w:rFonts w:ascii="Times New Roman"/>
                <w:i/>
                <w:sz w:val="32"/>
              </w:rPr>
            </w:pPr>
          </w:p>
          <w:p w14:paraId="3D83C53B" w14:textId="77777777" w:rsidR="00815346" w:rsidRDefault="00000000">
            <w:pPr>
              <w:pStyle w:val="TableParagraph"/>
              <w:ind w:left="59" w:right="51"/>
              <w:jc w:val="center"/>
              <w:rPr>
                <w:b/>
                <w:sz w:val="32"/>
              </w:rPr>
            </w:pPr>
            <w:r>
              <w:rPr>
                <w:b/>
                <w:spacing w:val="-5"/>
                <w:sz w:val="32"/>
              </w:rPr>
              <w:t>NÃO</w:t>
            </w:r>
          </w:p>
        </w:tc>
        <w:tc>
          <w:tcPr>
            <w:tcW w:w="1702" w:type="dxa"/>
          </w:tcPr>
          <w:p w14:paraId="033231CB" w14:textId="77777777" w:rsidR="00815346" w:rsidRDefault="00815346">
            <w:pPr>
              <w:pStyle w:val="TableParagraph"/>
              <w:spacing w:before="25"/>
              <w:rPr>
                <w:rFonts w:ascii="Times New Roman"/>
                <w:i/>
                <w:sz w:val="32"/>
              </w:rPr>
            </w:pPr>
          </w:p>
          <w:p w14:paraId="37ACE58E" w14:textId="77777777" w:rsidR="00815346" w:rsidRDefault="00000000">
            <w:pPr>
              <w:pStyle w:val="TableParagraph"/>
              <w:ind w:left="11" w:right="60"/>
              <w:jc w:val="center"/>
              <w:rPr>
                <w:b/>
                <w:sz w:val="32"/>
              </w:rPr>
            </w:pPr>
            <w:r>
              <w:rPr>
                <w:b/>
                <w:spacing w:val="-5"/>
                <w:sz w:val="32"/>
              </w:rPr>
              <w:t>NÃO</w:t>
            </w:r>
          </w:p>
        </w:tc>
      </w:tr>
    </w:tbl>
    <w:p w14:paraId="3C0C615D" w14:textId="77777777" w:rsidR="00815346" w:rsidRDefault="00815346">
      <w:pPr>
        <w:pStyle w:val="TableParagraph"/>
        <w:jc w:val="center"/>
        <w:rPr>
          <w:b/>
          <w:sz w:val="32"/>
        </w:rPr>
        <w:sectPr w:rsidR="00815346">
          <w:pgSz w:w="16840" w:h="11910" w:orient="landscape"/>
          <w:pgMar w:top="500" w:right="141" w:bottom="1420" w:left="566" w:header="0" w:footer="1210" w:gutter="0"/>
          <w:cols w:space="720"/>
        </w:sectPr>
      </w:pPr>
    </w:p>
    <w:p w14:paraId="41FFF70A" w14:textId="77777777" w:rsidR="00815346" w:rsidRDefault="00000000">
      <w:pPr>
        <w:pStyle w:val="Ttulo1"/>
        <w:numPr>
          <w:ilvl w:val="1"/>
          <w:numId w:val="1"/>
        </w:numPr>
        <w:tabs>
          <w:tab w:val="left" w:pos="1907"/>
        </w:tabs>
        <w:spacing w:before="62"/>
        <w:ind w:left="1907" w:hanging="359"/>
        <w:jc w:val="left"/>
        <w:rPr>
          <w:rFonts w:ascii="Times New Roman" w:hAnsi="Times New Roman"/>
        </w:rPr>
      </w:pPr>
      <w:r>
        <w:rPr>
          <w:rFonts w:ascii="Times New Roman" w:hAnsi="Times New Roman"/>
        </w:rPr>
        <w:lastRenderedPageBreak/>
        <w:t>LOTE</w:t>
      </w:r>
      <w:r>
        <w:rPr>
          <w:rFonts w:ascii="Times New Roman" w:hAnsi="Times New Roman"/>
          <w:spacing w:val="-7"/>
        </w:rPr>
        <w:t xml:space="preserve"> </w:t>
      </w:r>
      <w:r>
        <w:rPr>
          <w:rFonts w:ascii="Times New Roman" w:hAnsi="Times New Roman"/>
        </w:rPr>
        <w:t>5</w:t>
      </w:r>
      <w:r>
        <w:rPr>
          <w:rFonts w:ascii="Times New Roman" w:hAnsi="Times New Roman"/>
          <w:spacing w:val="-4"/>
        </w:rPr>
        <w:t xml:space="preserve"> </w:t>
      </w:r>
      <w:r>
        <w:rPr>
          <w:rFonts w:ascii="Times New Roman" w:hAnsi="Times New Roman"/>
        </w:rPr>
        <w:t>-</w:t>
      </w:r>
      <w:r>
        <w:rPr>
          <w:rFonts w:ascii="Times New Roman" w:hAnsi="Times New Roman"/>
          <w:spacing w:val="-7"/>
        </w:rPr>
        <w:t xml:space="preserve"> </w:t>
      </w:r>
      <w:r>
        <w:rPr>
          <w:rFonts w:ascii="Times New Roman" w:hAnsi="Times New Roman"/>
        </w:rPr>
        <w:t>CATETERES</w:t>
      </w:r>
      <w:r>
        <w:rPr>
          <w:rFonts w:ascii="Times New Roman" w:hAnsi="Times New Roman"/>
          <w:spacing w:val="-7"/>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DUPLO</w:t>
      </w:r>
      <w:r>
        <w:rPr>
          <w:rFonts w:ascii="Times New Roman" w:hAnsi="Times New Roman"/>
          <w:spacing w:val="-4"/>
        </w:rPr>
        <w:t xml:space="preserve"> </w:t>
      </w:r>
      <w:r>
        <w:rPr>
          <w:rFonts w:ascii="Times New Roman" w:hAnsi="Times New Roman"/>
        </w:rPr>
        <w:t>E</w:t>
      </w:r>
      <w:r>
        <w:rPr>
          <w:rFonts w:ascii="Times New Roman" w:hAnsi="Times New Roman"/>
          <w:spacing w:val="-8"/>
        </w:rPr>
        <w:t xml:space="preserve"> </w:t>
      </w:r>
      <w:r>
        <w:rPr>
          <w:rFonts w:ascii="Times New Roman" w:hAnsi="Times New Roman"/>
        </w:rPr>
        <w:t>TRIPLO-LÚMEN</w:t>
      </w:r>
      <w:r>
        <w:rPr>
          <w:rFonts w:ascii="Times New Roman" w:hAnsi="Times New Roman"/>
          <w:spacing w:val="-3"/>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CURTA</w:t>
      </w:r>
      <w:r>
        <w:rPr>
          <w:rFonts w:ascii="Times New Roman" w:hAnsi="Times New Roman"/>
          <w:spacing w:val="-3"/>
        </w:rPr>
        <w:t xml:space="preserve"> </w:t>
      </w:r>
      <w:r>
        <w:rPr>
          <w:rFonts w:ascii="Times New Roman" w:hAnsi="Times New Roman"/>
        </w:rPr>
        <w:t>PERMANÊNCIA</w:t>
      </w:r>
      <w:r>
        <w:rPr>
          <w:rFonts w:ascii="Times New Roman" w:hAnsi="Times New Roman"/>
          <w:spacing w:val="-6"/>
        </w:rPr>
        <w:t xml:space="preserve"> </w:t>
      </w:r>
      <w:r>
        <w:rPr>
          <w:rFonts w:ascii="Times New Roman" w:hAnsi="Times New Roman"/>
          <w:spacing w:val="-4"/>
        </w:rPr>
        <w:t>PARA</w:t>
      </w:r>
    </w:p>
    <w:p w14:paraId="13B514B3" w14:textId="77777777" w:rsidR="00815346" w:rsidRDefault="00000000">
      <w:pPr>
        <w:spacing w:before="96"/>
        <w:ind w:left="6661"/>
        <w:rPr>
          <w:rFonts w:ascii="Times New Roman" w:hAnsi="Times New Roman"/>
          <w:b/>
          <w:sz w:val="28"/>
        </w:rPr>
      </w:pPr>
      <w:r>
        <w:rPr>
          <w:rFonts w:ascii="Times New Roman" w:hAnsi="Times New Roman"/>
          <w:b/>
          <w:spacing w:val="-2"/>
          <w:sz w:val="28"/>
        </w:rPr>
        <w:t>HEMODIÁLISE</w:t>
      </w:r>
    </w:p>
    <w:p w14:paraId="24E7D73E" w14:textId="77777777" w:rsidR="00815346" w:rsidRDefault="00815346">
      <w:pPr>
        <w:pStyle w:val="Corpodetexto"/>
        <w:spacing w:before="13"/>
        <w:rPr>
          <w:rFonts w:ascii="Times New Roman"/>
          <w:b/>
          <w:i w:val="0"/>
          <w:sz w:val="28"/>
        </w:rPr>
      </w:pPr>
    </w:p>
    <w:p w14:paraId="6D39328C" w14:textId="77777777" w:rsidR="00815346" w:rsidRDefault="00000000">
      <w:pPr>
        <w:pStyle w:val="Corpodetexto"/>
        <w:ind w:left="869" w:right="1637" w:hanging="2"/>
        <w:jc w:val="center"/>
      </w:pPr>
      <w:r>
        <w:t>Este lote é constituído por cateteres de curta permanência para HD, uso provisório, tamanhos variados, usados nas sessões de hemodiálise, devendo</w:t>
      </w:r>
      <w:r>
        <w:rPr>
          <w:spacing w:val="-4"/>
        </w:rPr>
        <w:t xml:space="preserve"> </w:t>
      </w:r>
      <w:r>
        <w:t>ser</w:t>
      </w:r>
      <w:r>
        <w:rPr>
          <w:spacing w:val="-3"/>
        </w:rPr>
        <w:t xml:space="preserve"> </w:t>
      </w:r>
      <w:r>
        <w:t>padronizados</w:t>
      </w:r>
      <w:r>
        <w:rPr>
          <w:spacing w:val="-3"/>
        </w:rPr>
        <w:t xml:space="preserve"> </w:t>
      </w:r>
      <w:r>
        <w:t>para</w:t>
      </w:r>
      <w:r>
        <w:rPr>
          <w:spacing w:val="-5"/>
        </w:rPr>
        <w:t xml:space="preserve"> </w:t>
      </w:r>
      <w:r>
        <w:t>evitar</w:t>
      </w:r>
      <w:r>
        <w:rPr>
          <w:spacing w:val="-3"/>
        </w:rPr>
        <w:t xml:space="preserve"> </w:t>
      </w:r>
      <w:r>
        <w:t>desperdício</w:t>
      </w:r>
      <w:r>
        <w:rPr>
          <w:spacing w:val="-4"/>
        </w:rPr>
        <w:t xml:space="preserve"> </w:t>
      </w:r>
      <w:r>
        <w:t>e</w:t>
      </w:r>
      <w:r>
        <w:rPr>
          <w:spacing w:val="-2"/>
        </w:rPr>
        <w:t xml:space="preserve"> </w:t>
      </w:r>
      <w:r>
        <w:t>complicações</w:t>
      </w:r>
      <w:r>
        <w:rPr>
          <w:spacing w:val="-2"/>
        </w:rPr>
        <w:t xml:space="preserve"> </w:t>
      </w:r>
      <w:r>
        <w:t>clínica</w:t>
      </w:r>
      <w:r>
        <w:rPr>
          <w:spacing w:val="-4"/>
        </w:rPr>
        <w:t xml:space="preserve"> </w:t>
      </w:r>
      <w:r>
        <w:t>ou</w:t>
      </w:r>
      <w:r>
        <w:rPr>
          <w:spacing w:val="-4"/>
        </w:rPr>
        <w:t xml:space="preserve"> </w:t>
      </w:r>
      <w:r>
        <w:t>cirúrgicas</w:t>
      </w:r>
      <w:r>
        <w:rPr>
          <w:spacing w:val="-3"/>
        </w:rPr>
        <w:t xml:space="preserve"> </w:t>
      </w:r>
      <w:r>
        <w:t>para</w:t>
      </w:r>
      <w:r>
        <w:rPr>
          <w:spacing w:val="-4"/>
        </w:rPr>
        <w:t xml:space="preserve"> </w:t>
      </w:r>
      <w:r>
        <w:t>os</w:t>
      </w:r>
      <w:r>
        <w:rPr>
          <w:spacing w:val="-3"/>
        </w:rPr>
        <w:t xml:space="preserve"> </w:t>
      </w:r>
      <w:r>
        <w:t>pacientes</w:t>
      </w:r>
      <w:r>
        <w:rPr>
          <w:spacing w:val="-2"/>
        </w:rPr>
        <w:t xml:space="preserve"> </w:t>
      </w:r>
      <w:r>
        <w:t>em</w:t>
      </w:r>
      <w:r>
        <w:rPr>
          <w:spacing w:val="-3"/>
        </w:rPr>
        <w:t xml:space="preserve"> </w:t>
      </w:r>
      <w:r>
        <w:t>hemodiálise e</w:t>
      </w:r>
      <w:r>
        <w:rPr>
          <w:spacing w:val="-4"/>
        </w:rPr>
        <w:t xml:space="preserve"> </w:t>
      </w:r>
      <w:r>
        <w:t>evitar</w:t>
      </w:r>
      <w:r>
        <w:rPr>
          <w:spacing w:val="-3"/>
        </w:rPr>
        <w:t xml:space="preserve"> </w:t>
      </w:r>
      <w:r>
        <w:t>variação</w:t>
      </w:r>
      <w:r>
        <w:rPr>
          <w:spacing w:val="-4"/>
        </w:rPr>
        <w:t xml:space="preserve"> </w:t>
      </w:r>
      <w:r>
        <w:t>de modelos que possam causar dificuldades técnicas</w:t>
      </w:r>
      <w:r>
        <w:rPr>
          <w:spacing w:val="-2"/>
        </w:rPr>
        <w:t xml:space="preserve"> </w:t>
      </w:r>
      <w:r>
        <w:t>nos procedimentos, podem ser aceitos</w:t>
      </w:r>
      <w:r>
        <w:rPr>
          <w:spacing w:val="-2"/>
        </w:rPr>
        <w:t xml:space="preserve"> </w:t>
      </w:r>
      <w:r>
        <w:t>cateteres</w:t>
      </w:r>
      <w:r>
        <w:rPr>
          <w:spacing w:val="-2"/>
        </w:rPr>
        <w:t xml:space="preserve"> </w:t>
      </w:r>
      <w:r>
        <w:t>com tamanhos e diâmetros próximos dos descritivos e na dependência de parecer técnico do serviço de nefrologia.</w:t>
      </w:r>
    </w:p>
    <w:p w14:paraId="46551A92" w14:textId="77777777" w:rsidR="00815346" w:rsidRDefault="00815346">
      <w:pPr>
        <w:spacing w:before="29" w:after="1"/>
        <w:rPr>
          <w:i/>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815346" w14:paraId="2C603F41" w14:textId="77777777">
        <w:trPr>
          <w:trHeight w:val="1073"/>
        </w:trPr>
        <w:tc>
          <w:tcPr>
            <w:tcW w:w="1244" w:type="dxa"/>
          </w:tcPr>
          <w:p w14:paraId="49E93AAA" w14:textId="77777777" w:rsidR="00815346" w:rsidRDefault="00000000">
            <w:pPr>
              <w:pStyle w:val="TableParagraph"/>
              <w:spacing w:before="268"/>
              <w:ind w:left="424" w:right="266" w:hanging="144"/>
              <w:rPr>
                <w:b/>
              </w:rPr>
            </w:pPr>
            <w:r>
              <w:rPr>
                <w:b/>
                <w:spacing w:val="-2"/>
              </w:rPr>
              <w:t xml:space="preserve">AGHUX </w:t>
            </w:r>
            <w:r>
              <w:rPr>
                <w:b/>
                <w:spacing w:val="-4"/>
              </w:rPr>
              <w:t>(CH)</w:t>
            </w:r>
          </w:p>
        </w:tc>
        <w:tc>
          <w:tcPr>
            <w:tcW w:w="1133" w:type="dxa"/>
          </w:tcPr>
          <w:p w14:paraId="137C6D9E" w14:textId="77777777" w:rsidR="00815346" w:rsidRDefault="00000000">
            <w:pPr>
              <w:pStyle w:val="TableParagraph"/>
              <w:spacing w:before="268"/>
              <w:ind w:left="212" w:right="198" w:firstLine="120"/>
              <w:rPr>
                <w:b/>
              </w:rPr>
            </w:pPr>
            <w:r>
              <w:rPr>
                <w:b/>
                <w:spacing w:val="-4"/>
              </w:rPr>
              <w:t xml:space="preserve">CÓD. </w:t>
            </w:r>
            <w:r>
              <w:rPr>
                <w:b/>
                <w:spacing w:val="-2"/>
              </w:rPr>
              <w:t>EBSERH</w:t>
            </w:r>
          </w:p>
        </w:tc>
        <w:tc>
          <w:tcPr>
            <w:tcW w:w="1419" w:type="dxa"/>
          </w:tcPr>
          <w:p w14:paraId="2786026B" w14:textId="77777777" w:rsidR="00815346" w:rsidRDefault="00815346">
            <w:pPr>
              <w:pStyle w:val="TableParagraph"/>
              <w:spacing w:before="134"/>
              <w:rPr>
                <w:i/>
              </w:rPr>
            </w:pPr>
          </w:p>
          <w:p w14:paraId="5B17894D" w14:textId="77777777" w:rsidR="00815346" w:rsidRDefault="00000000">
            <w:pPr>
              <w:pStyle w:val="TableParagraph"/>
              <w:ind w:left="9" w:right="1"/>
              <w:jc w:val="center"/>
              <w:rPr>
                <w:b/>
              </w:rPr>
            </w:pPr>
            <w:r>
              <w:rPr>
                <w:b/>
                <w:spacing w:val="-2"/>
              </w:rPr>
              <w:t>CATMAT</w:t>
            </w:r>
          </w:p>
        </w:tc>
        <w:tc>
          <w:tcPr>
            <w:tcW w:w="1278" w:type="dxa"/>
          </w:tcPr>
          <w:p w14:paraId="30FB4549" w14:textId="77777777" w:rsidR="00815346" w:rsidRDefault="00000000">
            <w:pPr>
              <w:pStyle w:val="TableParagraph"/>
              <w:spacing w:before="134"/>
              <w:ind w:left="162" w:right="155"/>
              <w:jc w:val="center"/>
              <w:rPr>
                <w:b/>
              </w:rPr>
            </w:pPr>
            <w:r>
              <w:rPr>
                <w:b/>
                <w:spacing w:val="-2"/>
              </w:rPr>
              <w:t xml:space="preserve">UNIDADE </w:t>
            </w:r>
            <w:r>
              <w:rPr>
                <w:b/>
                <w:spacing w:val="-6"/>
              </w:rPr>
              <w:t xml:space="preserve">DE </w:t>
            </w:r>
            <w:r>
              <w:rPr>
                <w:b/>
                <w:spacing w:val="-2"/>
              </w:rPr>
              <w:t>MEDIDA</w:t>
            </w:r>
          </w:p>
        </w:tc>
        <w:tc>
          <w:tcPr>
            <w:tcW w:w="5811" w:type="dxa"/>
          </w:tcPr>
          <w:p w14:paraId="329DD417" w14:textId="77777777" w:rsidR="00815346" w:rsidRDefault="00815346">
            <w:pPr>
              <w:pStyle w:val="TableParagraph"/>
              <w:spacing w:before="134"/>
              <w:rPr>
                <w:i/>
              </w:rPr>
            </w:pPr>
          </w:p>
          <w:p w14:paraId="6BDE56A3" w14:textId="77777777" w:rsidR="00815346" w:rsidRDefault="00000000">
            <w:pPr>
              <w:pStyle w:val="TableParagraph"/>
              <w:ind w:left="5"/>
              <w:jc w:val="center"/>
              <w:rPr>
                <w:b/>
              </w:rPr>
            </w:pPr>
            <w:r>
              <w:rPr>
                <w:b/>
                <w:spacing w:val="-2"/>
              </w:rPr>
              <w:t>DESCRIÇÃO</w:t>
            </w:r>
          </w:p>
        </w:tc>
        <w:tc>
          <w:tcPr>
            <w:tcW w:w="1702" w:type="dxa"/>
          </w:tcPr>
          <w:p w14:paraId="4BAE94B7" w14:textId="77777777" w:rsidR="00815346" w:rsidRDefault="00000000">
            <w:pPr>
              <w:pStyle w:val="TableParagraph"/>
              <w:spacing w:before="268"/>
              <w:ind w:left="547" w:hanging="396"/>
              <w:rPr>
                <w:b/>
              </w:rPr>
            </w:pPr>
            <w:r>
              <w:rPr>
                <w:b/>
                <w:spacing w:val="-2"/>
              </w:rPr>
              <w:t>PADRONIZADO HUCFF</w:t>
            </w:r>
          </w:p>
        </w:tc>
        <w:tc>
          <w:tcPr>
            <w:tcW w:w="1699" w:type="dxa"/>
          </w:tcPr>
          <w:p w14:paraId="038C00BC" w14:textId="77777777" w:rsidR="00815346" w:rsidRDefault="00000000">
            <w:pPr>
              <w:pStyle w:val="TableParagraph"/>
              <w:spacing w:before="268"/>
              <w:ind w:left="535" w:hanging="384"/>
              <w:rPr>
                <w:b/>
              </w:rPr>
            </w:pPr>
            <w:r>
              <w:rPr>
                <w:b/>
                <w:spacing w:val="-2"/>
              </w:rPr>
              <w:t>PADRONIZADO IPPMG</w:t>
            </w:r>
          </w:p>
        </w:tc>
        <w:tc>
          <w:tcPr>
            <w:tcW w:w="1702" w:type="dxa"/>
          </w:tcPr>
          <w:p w14:paraId="2D04CE04" w14:textId="77777777" w:rsidR="00815346" w:rsidRDefault="00000000">
            <w:pPr>
              <w:pStyle w:val="TableParagraph"/>
              <w:spacing w:before="268"/>
              <w:ind w:left="701" w:hanging="548"/>
              <w:rPr>
                <w:b/>
              </w:rPr>
            </w:pPr>
            <w:r>
              <w:rPr>
                <w:b/>
                <w:spacing w:val="-2"/>
              </w:rPr>
              <w:t xml:space="preserve">PADRONIZADO </w:t>
            </w:r>
            <w:r>
              <w:rPr>
                <w:b/>
                <w:spacing w:val="-6"/>
              </w:rPr>
              <w:t>ME</w:t>
            </w:r>
          </w:p>
        </w:tc>
      </w:tr>
      <w:tr w:rsidR="00815346" w14:paraId="58A3977D" w14:textId="77777777">
        <w:trPr>
          <w:trHeight w:val="2150"/>
        </w:trPr>
        <w:tc>
          <w:tcPr>
            <w:tcW w:w="1244" w:type="dxa"/>
          </w:tcPr>
          <w:p w14:paraId="03676540" w14:textId="77777777" w:rsidR="00815346" w:rsidRDefault="00815346">
            <w:pPr>
              <w:pStyle w:val="TableParagraph"/>
              <w:rPr>
                <w:rFonts w:ascii="Times New Roman"/>
              </w:rPr>
            </w:pPr>
          </w:p>
        </w:tc>
        <w:tc>
          <w:tcPr>
            <w:tcW w:w="1133" w:type="dxa"/>
            <w:tcBorders>
              <w:right w:val="single" w:sz="8" w:space="0" w:color="000000"/>
            </w:tcBorders>
          </w:tcPr>
          <w:p w14:paraId="30A40A6A" w14:textId="77777777" w:rsidR="00815346" w:rsidRDefault="00815346">
            <w:pPr>
              <w:pStyle w:val="TableParagraph"/>
              <w:rPr>
                <w:i/>
              </w:rPr>
            </w:pPr>
          </w:p>
          <w:p w14:paraId="203046E6" w14:textId="77777777" w:rsidR="00815346" w:rsidRDefault="00815346">
            <w:pPr>
              <w:pStyle w:val="TableParagraph"/>
              <w:rPr>
                <w:i/>
              </w:rPr>
            </w:pPr>
          </w:p>
          <w:p w14:paraId="771C967B" w14:textId="77777777" w:rsidR="00815346" w:rsidRDefault="00815346">
            <w:pPr>
              <w:pStyle w:val="TableParagraph"/>
              <w:spacing w:before="134"/>
              <w:rPr>
                <w:i/>
              </w:rPr>
            </w:pPr>
          </w:p>
          <w:p w14:paraId="1EC5DDFA" w14:textId="77777777" w:rsidR="00815346" w:rsidRDefault="00000000">
            <w:pPr>
              <w:pStyle w:val="TableParagraph"/>
              <w:ind w:left="13" w:right="1"/>
              <w:jc w:val="center"/>
            </w:pPr>
            <w:r>
              <w:rPr>
                <w:spacing w:val="-2"/>
              </w:rPr>
              <w:t>EBS04953</w:t>
            </w:r>
          </w:p>
        </w:tc>
        <w:tc>
          <w:tcPr>
            <w:tcW w:w="1419" w:type="dxa"/>
            <w:tcBorders>
              <w:left w:val="single" w:sz="8" w:space="0" w:color="000000"/>
              <w:bottom w:val="single" w:sz="8" w:space="0" w:color="000000"/>
              <w:right w:val="single" w:sz="8" w:space="0" w:color="000000"/>
            </w:tcBorders>
          </w:tcPr>
          <w:p w14:paraId="27E18BE0" w14:textId="77777777" w:rsidR="00815346" w:rsidRDefault="00815346">
            <w:pPr>
              <w:pStyle w:val="TableParagraph"/>
              <w:rPr>
                <w:i/>
              </w:rPr>
            </w:pPr>
          </w:p>
          <w:p w14:paraId="12BFD1DE" w14:textId="77777777" w:rsidR="00815346" w:rsidRDefault="00815346">
            <w:pPr>
              <w:pStyle w:val="TableParagraph"/>
              <w:spacing w:before="268"/>
              <w:rPr>
                <w:i/>
              </w:rPr>
            </w:pPr>
          </w:p>
          <w:p w14:paraId="63E2DBAE" w14:textId="77777777" w:rsidR="00815346" w:rsidRDefault="00000000">
            <w:pPr>
              <w:pStyle w:val="TableParagraph"/>
              <w:ind w:left="9" w:right="1"/>
              <w:jc w:val="center"/>
            </w:pPr>
            <w:r>
              <w:rPr>
                <w:spacing w:val="-2"/>
              </w:rPr>
              <w:t>436597</w:t>
            </w:r>
          </w:p>
        </w:tc>
        <w:tc>
          <w:tcPr>
            <w:tcW w:w="1278" w:type="dxa"/>
            <w:tcBorders>
              <w:left w:val="single" w:sz="8" w:space="0" w:color="000000"/>
              <w:right w:val="single" w:sz="8" w:space="0" w:color="000000"/>
            </w:tcBorders>
          </w:tcPr>
          <w:p w14:paraId="11129E98" w14:textId="77777777" w:rsidR="00815346" w:rsidRDefault="00815346">
            <w:pPr>
              <w:pStyle w:val="TableParagraph"/>
              <w:rPr>
                <w:i/>
              </w:rPr>
            </w:pPr>
          </w:p>
          <w:p w14:paraId="125AF4C7" w14:textId="77777777" w:rsidR="00815346" w:rsidRDefault="00815346">
            <w:pPr>
              <w:pStyle w:val="TableParagraph"/>
              <w:rPr>
                <w:i/>
              </w:rPr>
            </w:pPr>
          </w:p>
          <w:p w14:paraId="466D3BAD" w14:textId="77777777" w:rsidR="00815346" w:rsidRDefault="00815346">
            <w:pPr>
              <w:pStyle w:val="TableParagraph"/>
              <w:spacing w:before="134"/>
              <w:rPr>
                <w:i/>
              </w:rPr>
            </w:pPr>
          </w:p>
          <w:p w14:paraId="67973D54" w14:textId="77777777" w:rsidR="00815346" w:rsidRDefault="00000000">
            <w:pPr>
              <w:pStyle w:val="TableParagraph"/>
              <w:ind w:left="4"/>
              <w:jc w:val="center"/>
            </w:pPr>
            <w:r>
              <w:rPr>
                <w:spacing w:val="-2"/>
              </w:rPr>
              <w:t>Unidade</w:t>
            </w:r>
          </w:p>
        </w:tc>
        <w:tc>
          <w:tcPr>
            <w:tcW w:w="5811" w:type="dxa"/>
            <w:tcBorders>
              <w:left w:val="single" w:sz="8" w:space="0" w:color="000000"/>
              <w:bottom w:val="single" w:sz="8" w:space="0" w:color="000000"/>
              <w:right w:val="single" w:sz="8" w:space="0" w:color="000000"/>
            </w:tcBorders>
          </w:tcPr>
          <w:p w14:paraId="3018A56B" w14:textId="77777777" w:rsidR="00815346" w:rsidRDefault="00000000">
            <w:pPr>
              <w:pStyle w:val="TableParagraph"/>
              <w:spacing w:before="1"/>
              <w:ind w:left="101" w:right="150"/>
              <w:jc w:val="both"/>
            </w:pPr>
            <w:r>
              <w:t>Cateter</w:t>
            </w:r>
            <w:r>
              <w:rPr>
                <w:spacing w:val="-2"/>
              </w:rPr>
              <w:t xml:space="preserve"> </w:t>
            </w:r>
            <w:r>
              <w:t>para</w:t>
            </w:r>
            <w:r>
              <w:rPr>
                <w:spacing w:val="-3"/>
              </w:rPr>
              <w:t xml:space="preserve"> </w:t>
            </w:r>
            <w:r>
              <w:t>terapia</w:t>
            </w:r>
            <w:r>
              <w:rPr>
                <w:spacing w:val="-3"/>
              </w:rPr>
              <w:t xml:space="preserve"> </w:t>
            </w:r>
            <w:r>
              <w:t>renal,</w:t>
            </w:r>
            <w:r>
              <w:rPr>
                <w:spacing w:val="-5"/>
              </w:rPr>
              <w:t xml:space="preserve"> </w:t>
            </w:r>
            <w:r>
              <w:t>durabilidade:</w:t>
            </w:r>
            <w:r>
              <w:rPr>
                <w:spacing w:val="-1"/>
              </w:rPr>
              <w:t xml:space="preserve"> </w:t>
            </w:r>
            <w:r>
              <w:t>temporário,</w:t>
            </w:r>
            <w:r>
              <w:rPr>
                <w:spacing w:val="-5"/>
              </w:rPr>
              <w:t xml:space="preserve"> </w:t>
            </w:r>
            <w:r>
              <w:t>modelo: duplo lúmen, matéria prima: poliuretano radiopaco, comprimento:</w:t>
            </w:r>
            <w:r>
              <w:rPr>
                <w:spacing w:val="-5"/>
              </w:rPr>
              <w:t xml:space="preserve"> </w:t>
            </w:r>
            <w:r>
              <w:t>cerca</w:t>
            </w:r>
            <w:r>
              <w:rPr>
                <w:spacing w:val="-3"/>
              </w:rPr>
              <w:t xml:space="preserve"> </w:t>
            </w:r>
            <w:r>
              <w:t>de</w:t>
            </w:r>
            <w:r>
              <w:rPr>
                <w:spacing w:val="-5"/>
              </w:rPr>
              <w:t xml:space="preserve"> </w:t>
            </w:r>
            <w:r>
              <w:t>15</w:t>
            </w:r>
            <w:r>
              <w:rPr>
                <w:spacing w:val="-7"/>
              </w:rPr>
              <w:t xml:space="preserve"> </w:t>
            </w:r>
            <w:r>
              <w:t>cm,</w:t>
            </w:r>
            <w:r>
              <w:rPr>
                <w:spacing w:val="-6"/>
              </w:rPr>
              <w:t xml:space="preserve"> </w:t>
            </w:r>
            <w:r>
              <w:t>componente</w:t>
            </w:r>
            <w:r>
              <w:rPr>
                <w:spacing w:val="-3"/>
              </w:rPr>
              <w:t xml:space="preserve"> </w:t>
            </w:r>
            <w:r>
              <w:t>i:</w:t>
            </w:r>
            <w:r>
              <w:rPr>
                <w:spacing w:val="-5"/>
              </w:rPr>
              <w:t xml:space="preserve"> </w:t>
            </w:r>
            <w:r>
              <w:t>kit</w:t>
            </w:r>
            <w:r>
              <w:rPr>
                <w:spacing w:val="-6"/>
              </w:rPr>
              <w:t xml:space="preserve"> </w:t>
            </w:r>
            <w:r>
              <w:t>com</w:t>
            </w:r>
            <w:r>
              <w:rPr>
                <w:spacing w:val="-4"/>
              </w:rPr>
              <w:t xml:space="preserve"> </w:t>
            </w:r>
            <w:r>
              <w:t>fio</w:t>
            </w:r>
            <w:r>
              <w:rPr>
                <w:spacing w:val="-3"/>
              </w:rPr>
              <w:t xml:space="preserve"> </w:t>
            </w:r>
            <w:r>
              <w:t>guia, dilatador</w:t>
            </w:r>
            <w:r>
              <w:rPr>
                <w:spacing w:val="-13"/>
              </w:rPr>
              <w:t xml:space="preserve"> </w:t>
            </w:r>
            <w:r>
              <w:t>e</w:t>
            </w:r>
            <w:r>
              <w:rPr>
                <w:spacing w:val="-12"/>
              </w:rPr>
              <w:t xml:space="preserve"> </w:t>
            </w:r>
            <w:r>
              <w:t>agulha,</w:t>
            </w:r>
            <w:r>
              <w:rPr>
                <w:spacing w:val="-13"/>
              </w:rPr>
              <w:t xml:space="preserve"> </w:t>
            </w:r>
            <w:r>
              <w:t>componente</w:t>
            </w:r>
            <w:r>
              <w:rPr>
                <w:spacing w:val="-12"/>
              </w:rPr>
              <w:t xml:space="preserve"> </w:t>
            </w:r>
            <w:r>
              <w:t>iii:</w:t>
            </w:r>
            <w:r>
              <w:rPr>
                <w:spacing w:val="-13"/>
              </w:rPr>
              <w:t xml:space="preserve"> </w:t>
            </w:r>
            <w:r>
              <w:t>clamps</w:t>
            </w:r>
            <w:r>
              <w:rPr>
                <w:spacing w:val="-12"/>
              </w:rPr>
              <w:t xml:space="preserve"> </w:t>
            </w:r>
            <w:r>
              <w:t>com</w:t>
            </w:r>
            <w:r>
              <w:rPr>
                <w:spacing w:val="-13"/>
              </w:rPr>
              <w:t xml:space="preserve"> </w:t>
            </w:r>
            <w:r>
              <w:t>cores</w:t>
            </w:r>
            <w:r>
              <w:rPr>
                <w:spacing w:val="-12"/>
              </w:rPr>
              <w:t xml:space="preserve"> </w:t>
            </w:r>
            <w:r>
              <w:t>distintas, características adicionais i: conectores com tampa, diâmetro: cerca</w:t>
            </w:r>
            <w:r>
              <w:rPr>
                <w:spacing w:val="-6"/>
              </w:rPr>
              <w:t xml:space="preserve"> </w:t>
            </w:r>
            <w:r>
              <w:t>de</w:t>
            </w:r>
            <w:r>
              <w:rPr>
                <w:spacing w:val="-8"/>
              </w:rPr>
              <w:t xml:space="preserve"> </w:t>
            </w:r>
            <w:r>
              <w:t>12</w:t>
            </w:r>
            <w:r>
              <w:rPr>
                <w:spacing w:val="-8"/>
              </w:rPr>
              <w:t xml:space="preserve"> </w:t>
            </w:r>
            <w:r>
              <w:t>french,</w:t>
            </w:r>
            <w:r>
              <w:rPr>
                <w:spacing w:val="-7"/>
              </w:rPr>
              <w:t xml:space="preserve"> </w:t>
            </w:r>
            <w:r>
              <w:t>tipo</w:t>
            </w:r>
            <w:r>
              <w:rPr>
                <w:spacing w:val="-5"/>
              </w:rPr>
              <w:t xml:space="preserve"> </w:t>
            </w:r>
            <w:r>
              <w:t>uso:</w:t>
            </w:r>
            <w:r>
              <w:rPr>
                <w:spacing w:val="-6"/>
              </w:rPr>
              <w:t xml:space="preserve"> </w:t>
            </w:r>
            <w:r>
              <w:t>hemodiálise,</w:t>
            </w:r>
            <w:r>
              <w:rPr>
                <w:spacing w:val="-8"/>
              </w:rPr>
              <w:t xml:space="preserve"> </w:t>
            </w:r>
            <w:r>
              <w:t>esterilidade:</w:t>
            </w:r>
            <w:r>
              <w:rPr>
                <w:spacing w:val="-5"/>
              </w:rPr>
              <w:t xml:space="preserve"> </w:t>
            </w:r>
            <w:r>
              <w:t>estéril, uso único.</w:t>
            </w:r>
          </w:p>
        </w:tc>
        <w:tc>
          <w:tcPr>
            <w:tcW w:w="1702" w:type="dxa"/>
            <w:tcBorders>
              <w:left w:val="single" w:sz="8" w:space="0" w:color="000000"/>
            </w:tcBorders>
          </w:tcPr>
          <w:p w14:paraId="3C8ED4E9" w14:textId="77777777" w:rsidR="00815346" w:rsidRDefault="00815346">
            <w:pPr>
              <w:pStyle w:val="TableParagraph"/>
              <w:spacing w:before="5"/>
              <w:rPr>
                <w:i/>
                <w:sz w:val="32"/>
              </w:rPr>
            </w:pPr>
          </w:p>
          <w:p w14:paraId="4E8ABCB8" w14:textId="77777777" w:rsidR="00815346" w:rsidRDefault="00000000">
            <w:pPr>
              <w:pStyle w:val="TableParagraph"/>
              <w:ind w:right="1"/>
              <w:jc w:val="center"/>
              <w:rPr>
                <w:b/>
                <w:sz w:val="32"/>
              </w:rPr>
            </w:pPr>
            <w:r>
              <w:rPr>
                <w:b/>
                <w:spacing w:val="-5"/>
                <w:sz w:val="32"/>
              </w:rPr>
              <w:t>SIM</w:t>
            </w:r>
          </w:p>
        </w:tc>
        <w:tc>
          <w:tcPr>
            <w:tcW w:w="1699" w:type="dxa"/>
          </w:tcPr>
          <w:p w14:paraId="3B76C306" w14:textId="77777777" w:rsidR="00815346" w:rsidRDefault="00815346">
            <w:pPr>
              <w:pStyle w:val="TableParagraph"/>
              <w:spacing w:before="151"/>
              <w:rPr>
                <w:i/>
                <w:sz w:val="32"/>
              </w:rPr>
            </w:pPr>
          </w:p>
          <w:p w14:paraId="56249166" w14:textId="77777777" w:rsidR="00815346" w:rsidRDefault="00000000">
            <w:pPr>
              <w:pStyle w:val="TableParagraph"/>
              <w:ind w:left="59" w:right="51"/>
              <w:jc w:val="center"/>
              <w:rPr>
                <w:b/>
                <w:sz w:val="32"/>
              </w:rPr>
            </w:pPr>
            <w:r>
              <w:rPr>
                <w:b/>
                <w:spacing w:val="-5"/>
                <w:sz w:val="32"/>
              </w:rPr>
              <w:t>NÃO</w:t>
            </w:r>
          </w:p>
        </w:tc>
        <w:tc>
          <w:tcPr>
            <w:tcW w:w="1702" w:type="dxa"/>
          </w:tcPr>
          <w:p w14:paraId="53EAD630" w14:textId="77777777" w:rsidR="00815346" w:rsidRDefault="00815346">
            <w:pPr>
              <w:pStyle w:val="TableParagraph"/>
              <w:spacing w:before="5"/>
              <w:rPr>
                <w:i/>
                <w:sz w:val="32"/>
              </w:rPr>
            </w:pPr>
          </w:p>
          <w:p w14:paraId="7327CAFF" w14:textId="77777777" w:rsidR="00815346" w:rsidRDefault="00000000">
            <w:pPr>
              <w:pStyle w:val="TableParagraph"/>
              <w:ind w:left="67" w:right="56"/>
              <w:jc w:val="center"/>
              <w:rPr>
                <w:b/>
                <w:sz w:val="32"/>
              </w:rPr>
            </w:pPr>
            <w:r>
              <w:rPr>
                <w:b/>
                <w:spacing w:val="-5"/>
                <w:sz w:val="32"/>
              </w:rPr>
              <w:t>NÃO</w:t>
            </w:r>
          </w:p>
        </w:tc>
      </w:tr>
      <w:tr w:rsidR="00815346" w14:paraId="0E46B21F" w14:textId="77777777">
        <w:trPr>
          <w:trHeight w:val="2147"/>
        </w:trPr>
        <w:tc>
          <w:tcPr>
            <w:tcW w:w="1244" w:type="dxa"/>
          </w:tcPr>
          <w:p w14:paraId="16F7842F" w14:textId="77777777" w:rsidR="00815346" w:rsidRDefault="00815346">
            <w:pPr>
              <w:pStyle w:val="TableParagraph"/>
              <w:rPr>
                <w:rFonts w:ascii="Times New Roman"/>
              </w:rPr>
            </w:pPr>
          </w:p>
        </w:tc>
        <w:tc>
          <w:tcPr>
            <w:tcW w:w="1133" w:type="dxa"/>
            <w:tcBorders>
              <w:right w:val="single" w:sz="8" w:space="0" w:color="000000"/>
            </w:tcBorders>
          </w:tcPr>
          <w:p w14:paraId="3096B686" w14:textId="77777777" w:rsidR="00815346" w:rsidRDefault="00815346">
            <w:pPr>
              <w:pStyle w:val="TableParagraph"/>
              <w:rPr>
                <w:i/>
              </w:rPr>
            </w:pPr>
          </w:p>
          <w:p w14:paraId="20E4F60B" w14:textId="77777777" w:rsidR="00815346" w:rsidRDefault="00815346">
            <w:pPr>
              <w:pStyle w:val="TableParagraph"/>
              <w:rPr>
                <w:i/>
              </w:rPr>
            </w:pPr>
          </w:p>
          <w:p w14:paraId="0ABFC2CA" w14:textId="77777777" w:rsidR="00815346" w:rsidRDefault="00815346">
            <w:pPr>
              <w:pStyle w:val="TableParagraph"/>
              <w:spacing w:before="134"/>
              <w:rPr>
                <w:i/>
              </w:rPr>
            </w:pPr>
          </w:p>
          <w:p w14:paraId="79A07B19" w14:textId="77777777" w:rsidR="00815346" w:rsidRDefault="00000000">
            <w:pPr>
              <w:pStyle w:val="TableParagraph"/>
              <w:ind w:left="13" w:right="1"/>
              <w:jc w:val="center"/>
            </w:pPr>
            <w:r>
              <w:rPr>
                <w:spacing w:val="-2"/>
              </w:rPr>
              <w:t>EBS04955</w:t>
            </w:r>
          </w:p>
        </w:tc>
        <w:tc>
          <w:tcPr>
            <w:tcW w:w="1419" w:type="dxa"/>
            <w:tcBorders>
              <w:top w:val="single" w:sz="8" w:space="0" w:color="000000"/>
              <w:left w:val="single" w:sz="8" w:space="0" w:color="000000"/>
              <w:bottom w:val="single" w:sz="8" w:space="0" w:color="000000"/>
              <w:right w:val="single" w:sz="8" w:space="0" w:color="000000"/>
            </w:tcBorders>
          </w:tcPr>
          <w:p w14:paraId="1C9F655F" w14:textId="77777777" w:rsidR="00815346" w:rsidRDefault="00815346">
            <w:pPr>
              <w:pStyle w:val="TableParagraph"/>
              <w:rPr>
                <w:i/>
              </w:rPr>
            </w:pPr>
          </w:p>
          <w:p w14:paraId="2A00A795" w14:textId="77777777" w:rsidR="00815346" w:rsidRDefault="00815346">
            <w:pPr>
              <w:pStyle w:val="TableParagraph"/>
              <w:spacing w:before="268"/>
              <w:rPr>
                <w:i/>
              </w:rPr>
            </w:pPr>
          </w:p>
          <w:p w14:paraId="7629D033" w14:textId="77777777" w:rsidR="00815346" w:rsidRDefault="00000000">
            <w:pPr>
              <w:pStyle w:val="TableParagraph"/>
              <w:ind w:left="9" w:right="1"/>
              <w:jc w:val="center"/>
            </w:pPr>
            <w:r>
              <w:rPr>
                <w:spacing w:val="-2"/>
              </w:rPr>
              <w:t>437118</w:t>
            </w:r>
          </w:p>
        </w:tc>
        <w:tc>
          <w:tcPr>
            <w:tcW w:w="1278" w:type="dxa"/>
            <w:tcBorders>
              <w:left w:val="single" w:sz="8" w:space="0" w:color="000000"/>
              <w:right w:val="single" w:sz="8" w:space="0" w:color="000000"/>
            </w:tcBorders>
          </w:tcPr>
          <w:p w14:paraId="3D2522E6" w14:textId="77777777" w:rsidR="00815346" w:rsidRDefault="00815346">
            <w:pPr>
              <w:pStyle w:val="TableParagraph"/>
              <w:rPr>
                <w:i/>
              </w:rPr>
            </w:pPr>
          </w:p>
          <w:p w14:paraId="54B89A75" w14:textId="77777777" w:rsidR="00815346" w:rsidRDefault="00815346">
            <w:pPr>
              <w:pStyle w:val="TableParagraph"/>
              <w:rPr>
                <w:i/>
              </w:rPr>
            </w:pPr>
          </w:p>
          <w:p w14:paraId="490A7097" w14:textId="77777777" w:rsidR="00815346" w:rsidRDefault="00815346">
            <w:pPr>
              <w:pStyle w:val="TableParagraph"/>
              <w:spacing w:before="134"/>
              <w:rPr>
                <w:i/>
              </w:rPr>
            </w:pPr>
          </w:p>
          <w:p w14:paraId="308E34E3" w14:textId="77777777" w:rsidR="00815346" w:rsidRDefault="00000000">
            <w:pPr>
              <w:pStyle w:val="TableParagraph"/>
              <w:ind w:left="4" w:right="2"/>
              <w:jc w:val="center"/>
            </w:pPr>
            <w:r>
              <w:rPr>
                <w:spacing w:val="-2"/>
              </w:rPr>
              <w:t>unidade</w:t>
            </w:r>
          </w:p>
        </w:tc>
        <w:tc>
          <w:tcPr>
            <w:tcW w:w="5811" w:type="dxa"/>
            <w:tcBorders>
              <w:top w:val="single" w:sz="8" w:space="0" w:color="000000"/>
              <w:left w:val="single" w:sz="8" w:space="0" w:color="000000"/>
              <w:bottom w:val="single" w:sz="8" w:space="0" w:color="000000"/>
              <w:right w:val="single" w:sz="8" w:space="0" w:color="000000"/>
            </w:tcBorders>
          </w:tcPr>
          <w:p w14:paraId="5A8FAEBF" w14:textId="77777777" w:rsidR="00815346" w:rsidRDefault="00000000">
            <w:pPr>
              <w:pStyle w:val="TableParagraph"/>
              <w:ind w:left="101" w:right="150"/>
              <w:jc w:val="both"/>
            </w:pPr>
            <w:r>
              <w:t>Cateter</w:t>
            </w:r>
            <w:r>
              <w:rPr>
                <w:spacing w:val="-2"/>
              </w:rPr>
              <w:t xml:space="preserve"> </w:t>
            </w:r>
            <w:r>
              <w:t>para</w:t>
            </w:r>
            <w:r>
              <w:rPr>
                <w:spacing w:val="-3"/>
              </w:rPr>
              <w:t xml:space="preserve"> </w:t>
            </w:r>
            <w:r>
              <w:t>terapia</w:t>
            </w:r>
            <w:r>
              <w:rPr>
                <w:spacing w:val="-3"/>
              </w:rPr>
              <w:t xml:space="preserve"> </w:t>
            </w:r>
            <w:r>
              <w:t>renal,</w:t>
            </w:r>
            <w:r>
              <w:rPr>
                <w:spacing w:val="-5"/>
              </w:rPr>
              <w:t xml:space="preserve"> </w:t>
            </w:r>
            <w:r>
              <w:t>durabilidade:</w:t>
            </w:r>
            <w:r>
              <w:rPr>
                <w:spacing w:val="-1"/>
              </w:rPr>
              <w:t xml:space="preserve"> </w:t>
            </w:r>
            <w:r>
              <w:t>temporário,</w:t>
            </w:r>
            <w:r>
              <w:rPr>
                <w:spacing w:val="-5"/>
              </w:rPr>
              <w:t xml:space="preserve"> </w:t>
            </w:r>
            <w:r>
              <w:t>modelo: duplo lúmen, matéria prima: poliuretano radiopaco, comprimento:</w:t>
            </w:r>
            <w:r>
              <w:rPr>
                <w:spacing w:val="-5"/>
              </w:rPr>
              <w:t xml:space="preserve"> </w:t>
            </w:r>
            <w:r>
              <w:t>cerca</w:t>
            </w:r>
            <w:r>
              <w:rPr>
                <w:spacing w:val="-3"/>
              </w:rPr>
              <w:t xml:space="preserve"> </w:t>
            </w:r>
            <w:r>
              <w:t>de</w:t>
            </w:r>
            <w:r>
              <w:rPr>
                <w:spacing w:val="-5"/>
              </w:rPr>
              <w:t xml:space="preserve"> </w:t>
            </w:r>
            <w:r>
              <w:t>20</w:t>
            </w:r>
            <w:r>
              <w:rPr>
                <w:spacing w:val="-7"/>
              </w:rPr>
              <w:t xml:space="preserve"> </w:t>
            </w:r>
            <w:r>
              <w:t>cm,</w:t>
            </w:r>
            <w:r>
              <w:rPr>
                <w:spacing w:val="-6"/>
              </w:rPr>
              <w:t xml:space="preserve"> </w:t>
            </w:r>
            <w:r>
              <w:t>componente</w:t>
            </w:r>
            <w:r>
              <w:rPr>
                <w:spacing w:val="-3"/>
              </w:rPr>
              <w:t xml:space="preserve"> </w:t>
            </w:r>
            <w:r>
              <w:t>i:</w:t>
            </w:r>
            <w:r>
              <w:rPr>
                <w:spacing w:val="-5"/>
              </w:rPr>
              <w:t xml:space="preserve"> </w:t>
            </w:r>
            <w:r>
              <w:t>kit</w:t>
            </w:r>
            <w:r>
              <w:rPr>
                <w:spacing w:val="-6"/>
              </w:rPr>
              <w:t xml:space="preserve"> </w:t>
            </w:r>
            <w:r>
              <w:t>com</w:t>
            </w:r>
            <w:r>
              <w:rPr>
                <w:spacing w:val="-4"/>
              </w:rPr>
              <w:t xml:space="preserve"> </w:t>
            </w:r>
            <w:r>
              <w:t>fio</w:t>
            </w:r>
            <w:r>
              <w:rPr>
                <w:spacing w:val="-3"/>
              </w:rPr>
              <w:t xml:space="preserve"> </w:t>
            </w:r>
            <w:r>
              <w:t>guia, dilatador</w:t>
            </w:r>
            <w:r>
              <w:rPr>
                <w:spacing w:val="-13"/>
              </w:rPr>
              <w:t xml:space="preserve"> </w:t>
            </w:r>
            <w:r>
              <w:t>e</w:t>
            </w:r>
            <w:r>
              <w:rPr>
                <w:spacing w:val="-12"/>
              </w:rPr>
              <w:t xml:space="preserve"> </w:t>
            </w:r>
            <w:r>
              <w:t>agulha,</w:t>
            </w:r>
            <w:r>
              <w:rPr>
                <w:spacing w:val="-13"/>
              </w:rPr>
              <w:t xml:space="preserve"> </w:t>
            </w:r>
            <w:r>
              <w:t>componente</w:t>
            </w:r>
            <w:r>
              <w:rPr>
                <w:spacing w:val="-12"/>
              </w:rPr>
              <w:t xml:space="preserve"> </w:t>
            </w:r>
            <w:r>
              <w:t>iii:</w:t>
            </w:r>
            <w:r>
              <w:rPr>
                <w:spacing w:val="-13"/>
              </w:rPr>
              <w:t xml:space="preserve"> </w:t>
            </w:r>
            <w:r>
              <w:t>clamps</w:t>
            </w:r>
            <w:r>
              <w:rPr>
                <w:spacing w:val="-12"/>
              </w:rPr>
              <w:t xml:space="preserve"> </w:t>
            </w:r>
            <w:r>
              <w:t>com</w:t>
            </w:r>
            <w:r>
              <w:rPr>
                <w:spacing w:val="-13"/>
              </w:rPr>
              <w:t xml:space="preserve"> </w:t>
            </w:r>
            <w:r>
              <w:t>cores</w:t>
            </w:r>
            <w:r>
              <w:rPr>
                <w:spacing w:val="-12"/>
              </w:rPr>
              <w:t xml:space="preserve"> </w:t>
            </w:r>
            <w:r>
              <w:t>distintas, características adicionais i: conectores com tampa, diâmetro: cerca</w:t>
            </w:r>
            <w:r>
              <w:rPr>
                <w:spacing w:val="-6"/>
              </w:rPr>
              <w:t xml:space="preserve"> </w:t>
            </w:r>
            <w:r>
              <w:t>de</w:t>
            </w:r>
            <w:r>
              <w:rPr>
                <w:spacing w:val="-8"/>
              </w:rPr>
              <w:t xml:space="preserve"> </w:t>
            </w:r>
            <w:r>
              <w:t>12</w:t>
            </w:r>
            <w:r>
              <w:rPr>
                <w:spacing w:val="-8"/>
              </w:rPr>
              <w:t xml:space="preserve"> </w:t>
            </w:r>
            <w:r>
              <w:t>french,</w:t>
            </w:r>
            <w:r>
              <w:rPr>
                <w:spacing w:val="-7"/>
              </w:rPr>
              <w:t xml:space="preserve"> </w:t>
            </w:r>
            <w:r>
              <w:t>tipo</w:t>
            </w:r>
            <w:r>
              <w:rPr>
                <w:spacing w:val="-5"/>
              </w:rPr>
              <w:t xml:space="preserve"> </w:t>
            </w:r>
            <w:r>
              <w:t>uso:</w:t>
            </w:r>
            <w:r>
              <w:rPr>
                <w:spacing w:val="-6"/>
              </w:rPr>
              <w:t xml:space="preserve"> </w:t>
            </w:r>
            <w:r>
              <w:t>hemodiálise,</w:t>
            </w:r>
            <w:r>
              <w:rPr>
                <w:spacing w:val="-8"/>
              </w:rPr>
              <w:t xml:space="preserve"> </w:t>
            </w:r>
            <w:r>
              <w:t>esterilidade:</w:t>
            </w:r>
            <w:r>
              <w:rPr>
                <w:spacing w:val="-5"/>
              </w:rPr>
              <w:t xml:space="preserve"> </w:t>
            </w:r>
            <w:r>
              <w:t>estéril, uso único.</w:t>
            </w:r>
          </w:p>
        </w:tc>
        <w:tc>
          <w:tcPr>
            <w:tcW w:w="1702" w:type="dxa"/>
            <w:tcBorders>
              <w:left w:val="single" w:sz="8" w:space="0" w:color="000000"/>
            </w:tcBorders>
          </w:tcPr>
          <w:p w14:paraId="552FBDC3" w14:textId="77777777" w:rsidR="00815346" w:rsidRDefault="00815346">
            <w:pPr>
              <w:pStyle w:val="TableParagraph"/>
              <w:rPr>
                <w:i/>
                <w:sz w:val="32"/>
              </w:rPr>
            </w:pPr>
          </w:p>
          <w:p w14:paraId="238FBCA8" w14:textId="77777777" w:rsidR="00815346" w:rsidRDefault="00815346">
            <w:pPr>
              <w:pStyle w:val="TableParagraph"/>
              <w:spacing w:before="3"/>
              <w:rPr>
                <w:i/>
                <w:sz w:val="32"/>
              </w:rPr>
            </w:pPr>
          </w:p>
          <w:p w14:paraId="5C453233" w14:textId="77777777" w:rsidR="00815346" w:rsidRDefault="00000000">
            <w:pPr>
              <w:pStyle w:val="TableParagraph"/>
              <w:ind w:right="1"/>
              <w:jc w:val="center"/>
              <w:rPr>
                <w:b/>
                <w:sz w:val="32"/>
              </w:rPr>
            </w:pPr>
            <w:r>
              <w:rPr>
                <w:b/>
                <w:spacing w:val="-5"/>
                <w:sz w:val="32"/>
              </w:rPr>
              <w:t>SIM</w:t>
            </w:r>
          </w:p>
        </w:tc>
        <w:tc>
          <w:tcPr>
            <w:tcW w:w="1699" w:type="dxa"/>
          </w:tcPr>
          <w:p w14:paraId="65A3BF11" w14:textId="77777777" w:rsidR="00815346" w:rsidRDefault="00815346">
            <w:pPr>
              <w:pStyle w:val="TableParagraph"/>
              <w:rPr>
                <w:i/>
                <w:sz w:val="32"/>
              </w:rPr>
            </w:pPr>
          </w:p>
          <w:p w14:paraId="55E5E8A2" w14:textId="77777777" w:rsidR="00815346" w:rsidRDefault="00815346">
            <w:pPr>
              <w:pStyle w:val="TableParagraph"/>
              <w:spacing w:before="149"/>
              <w:rPr>
                <w:i/>
                <w:sz w:val="32"/>
              </w:rPr>
            </w:pPr>
          </w:p>
          <w:p w14:paraId="701A798C" w14:textId="77777777" w:rsidR="00815346" w:rsidRDefault="00000000">
            <w:pPr>
              <w:pStyle w:val="TableParagraph"/>
              <w:ind w:left="59" w:right="51"/>
              <w:jc w:val="center"/>
              <w:rPr>
                <w:b/>
                <w:sz w:val="32"/>
              </w:rPr>
            </w:pPr>
            <w:r>
              <w:rPr>
                <w:b/>
                <w:spacing w:val="-5"/>
                <w:sz w:val="32"/>
              </w:rPr>
              <w:t>NÃO</w:t>
            </w:r>
          </w:p>
        </w:tc>
        <w:tc>
          <w:tcPr>
            <w:tcW w:w="1702" w:type="dxa"/>
          </w:tcPr>
          <w:p w14:paraId="42B5E2E0" w14:textId="77777777" w:rsidR="00815346" w:rsidRDefault="00815346">
            <w:pPr>
              <w:pStyle w:val="TableParagraph"/>
              <w:rPr>
                <w:i/>
                <w:sz w:val="32"/>
              </w:rPr>
            </w:pPr>
          </w:p>
          <w:p w14:paraId="56CD7E52" w14:textId="77777777" w:rsidR="00815346" w:rsidRDefault="00815346">
            <w:pPr>
              <w:pStyle w:val="TableParagraph"/>
              <w:spacing w:before="3"/>
              <w:rPr>
                <w:i/>
                <w:sz w:val="32"/>
              </w:rPr>
            </w:pPr>
          </w:p>
          <w:p w14:paraId="2473EC8D" w14:textId="77777777" w:rsidR="00815346" w:rsidRDefault="00000000">
            <w:pPr>
              <w:pStyle w:val="TableParagraph"/>
              <w:ind w:left="67" w:right="56"/>
              <w:jc w:val="center"/>
              <w:rPr>
                <w:b/>
                <w:sz w:val="32"/>
              </w:rPr>
            </w:pPr>
            <w:r>
              <w:rPr>
                <w:b/>
                <w:spacing w:val="-5"/>
                <w:sz w:val="32"/>
              </w:rPr>
              <w:t>NÃO</w:t>
            </w:r>
          </w:p>
        </w:tc>
      </w:tr>
      <w:tr w:rsidR="00815346" w14:paraId="15742C3E" w14:textId="77777777">
        <w:trPr>
          <w:trHeight w:val="1881"/>
        </w:trPr>
        <w:tc>
          <w:tcPr>
            <w:tcW w:w="1244" w:type="dxa"/>
          </w:tcPr>
          <w:p w14:paraId="492BFB05" w14:textId="77777777" w:rsidR="00815346" w:rsidRDefault="00815346">
            <w:pPr>
              <w:pStyle w:val="TableParagraph"/>
              <w:rPr>
                <w:rFonts w:ascii="Times New Roman"/>
              </w:rPr>
            </w:pPr>
          </w:p>
        </w:tc>
        <w:tc>
          <w:tcPr>
            <w:tcW w:w="1133" w:type="dxa"/>
            <w:tcBorders>
              <w:right w:val="single" w:sz="8" w:space="0" w:color="000000"/>
            </w:tcBorders>
          </w:tcPr>
          <w:p w14:paraId="3749CBA7" w14:textId="77777777" w:rsidR="00815346" w:rsidRDefault="00815346">
            <w:pPr>
              <w:pStyle w:val="TableParagraph"/>
              <w:rPr>
                <w:i/>
              </w:rPr>
            </w:pPr>
          </w:p>
          <w:p w14:paraId="2516A188" w14:textId="77777777" w:rsidR="00815346" w:rsidRDefault="00815346">
            <w:pPr>
              <w:pStyle w:val="TableParagraph"/>
              <w:spacing w:before="268"/>
              <w:rPr>
                <w:i/>
              </w:rPr>
            </w:pPr>
          </w:p>
          <w:p w14:paraId="703FAC67" w14:textId="77777777" w:rsidR="00815346" w:rsidRDefault="00000000">
            <w:pPr>
              <w:pStyle w:val="TableParagraph"/>
              <w:ind w:left="13" w:right="1"/>
              <w:jc w:val="center"/>
            </w:pPr>
            <w:r>
              <w:rPr>
                <w:spacing w:val="-2"/>
              </w:rPr>
              <w:t>EBS14775</w:t>
            </w:r>
          </w:p>
        </w:tc>
        <w:tc>
          <w:tcPr>
            <w:tcW w:w="1419" w:type="dxa"/>
            <w:tcBorders>
              <w:top w:val="single" w:sz="8" w:space="0" w:color="000000"/>
              <w:left w:val="single" w:sz="8" w:space="0" w:color="000000"/>
              <w:bottom w:val="single" w:sz="8" w:space="0" w:color="000000"/>
              <w:right w:val="single" w:sz="8" w:space="0" w:color="000000"/>
            </w:tcBorders>
          </w:tcPr>
          <w:p w14:paraId="55C5EEFE" w14:textId="77777777" w:rsidR="00815346" w:rsidRDefault="00815346">
            <w:pPr>
              <w:pStyle w:val="TableParagraph"/>
              <w:rPr>
                <w:i/>
              </w:rPr>
            </w:pPr>
          </w:p>
          <w:p w14:paraId="256E5E9E" w14:textId="77777777" w:rsidR="00815346" w:rsidRDefault="00815346">
            <w:pPr>
              <w:pStyle w:val="TableParagraph"/>
              <w:spacing w:before="133"/>
              <w:rPr>
                <w:i/>
              </w:rPr>
            </w:pPr>
          </w:p>
          <w:p w14:paraId="16308CCC" w14:textId="77777777" w:rsidR="00815346" w:rsidRDefault="00000000">
            <w:pPr>
              <w:pStyle w:val="TableParagraph"/>
              <w:spacing w:before="1"/>
              <w:ind w:left="9" w:right="1"/>
              <w:jc w:val="center"/>
            </w:pPr>
            <w:r>
              <w:rPr>
                <w:spacing w:val="-2"/>
              </w:rPr>
              <w:t>413956</w:t>
            </w:r>
          </w:p>
        </w:tc>
        <w:tc>
          <w:tcPr>
            <w:tcW w:w="1278" w:type="dxa"/>
            <w:tcBorders>
              <w:left w:val="single" w:sz="8" w:space="0" w:color="000000"/>
              <w:right w:val="single" w:sz="8" w:space="0" w:color="000000"/>
            </w:tcBorders>
          </w:tcPr>
          <w:p w14:paraId="5F9626D4" w14:textId="77777777" w:rsidR="00815346" w:rsidRDefault="00815346">
            <w:pPr>
              <w:pStyle w:val="TableParagraph"/>
              <w:rPr>
                <w:i/>
              </w:rPr>
            </w:pPr>
          </w:p>
          <w:p w14:paraId="1E5C801D" w14:textId="77777777" w:rsidR="00815346" w:rsidRDefault="00815346">
            <w:pPr>
              <w:pStyle w:val="TableParagraph"/>
              <w:spacing w:before="268"/>
              <w:rPr>
                <w:i/>
              </w:rPr>
            </w:pPr>
          </w:p>
          <w:p w14:paraId="5DAB9DFE" w14:textId="77777777" w:rsidR="00815346" w:rsidRDefault="00000000">
            <w:pPr>
              <w:pStyle w:val="TableParagraph"/>
              <w:ind w:left="4" w:right="2"/>
              <w:jc w:val="center"/>
            </w:pPr>
            <w:r>
              <w:rPr>
                <w:spacing w:val="-2"/>
              </w:rPr>
              <w:t>unidade</w:t>
            </w:r>
          </w:p>
        </w:tc>
        <w:tc>
          <w:tcPr>
            <w:tcW w:w="5811" w:type="dxa"/>
            <w:tcBorders>
              <w:top w:val="single" w:sz="8" w:space="0" w:color="000000"/>
              <w:left w:val="single" w:sz="8" w:space="0" w:color="000000"/>
              <w:bottom w:val="single" w:sz="8" w:space="0" w:color="000000"/>
              <w:right w:val="single" w:sz="8" w:space="0" w:color="000000"/>
            </w:tcBorders>
          </w:tcPr>
          <w:p w14:paraId="1BD901BA" w14:textId="77777777" w:rsidR="00815346" w:rsidRDefault="00000000">
            <w:pPr>
              <w:pStyle w:val="TableParagraph"/>
              <w:spacing w:before="1"/>
              <w:ind w:left="101" w:right="151"/>
              <w:jc w:val="both"/>
            </w:pPr>
            <w:r>
              <w:t>Cateter</w:t>
            </w:r>
            <w:r>
              <w:rPr>
                <w:spacing w:val="-2"/>
              </w:rPr>
              <w:t xml:space="preserve"> </w:t>
            </w:r>
            <w:r>
              <w:t>para</w:t>
            </w:r>
            <w:r>
              <w:rPr>
                <w:spacing w:val="-3"/>
              </w:rPr>
              <w:t xml:space="preserve"> </w:t>
            </w:r>
            <w:r>
              <w:t>terapia</w:t>
            </w:r>
            <w:r>
              <w:rPr>
                <w:spacing w:val="-3"/>
              </w:rPr>
              <w:t xml:space="preserve"> </w:t>
            </w:r>
            <w:r>
              <w:t>renal,</w:t>
            </w:r>
            <w:r>
              <w:rPr>
                <w:spacing w:val="-5"/>
              </w:rPr>
              <w:t xml:space="preserve"> </w:t>
            </w:r>
            <w:r>
              <w:t>durabilidade:</w:t>
            </w:r>
            <w:r>
              <w:rPr>
                <w:spacing w:val="-1"/>
              </w:rPr>
              <w:t xml:space="preserve"> </w:t>
            </w:r>
            <w:r>
              <w:t>temporário,</w:t>
            </w:r>
            <w:r>
              <w:rPr>
                <w:spacing w:val="-5"/>
              </w:rPr>
              <w:t xml:space="preserve"> </w:t>
            </w:r>
            <w:r>
              <w:t>modelo: triplo lúmen, reto, matéria prima: poliuretano radiopaco, comprimento: 20 cm componente i: kit com fio guia em j, dilatador e agulha 18g. componente iii: clamps com cores distintas, características adicionais i: conectores com tampa, diâmetro:</w:t>
            </w:r>
            <w:r>
              <w:rPr>
                <w:spacing w:val="16"/>
              </w:rPr>
              <w:t xml:space="preserve"> </w:t>
            </w:r>
            <w:r>
              <w:t>12</w:t>
            </w:r>
            <w:r>
              <w:rPr>
                <w:spacing w:val="18"/>
              </w:rPr>
              <w:t xml:space="preserve"> </w:t>
            </w:r>
            <w:r>
              <w:t>french,</w:t>
            </w:r>
            <w:r>
              <w:rPr>
                <w:spacing w:val="20"/>
              </w:rPr>
              <w:t xml:space="preserve"> </w:t>
            </w:r>
            <w:r>
              <w:t>tipo</w:t>
            </w:r>
            <w:r>
              <w:rPr>
                <w:spacing w:val="16"/>
              </w:rPr>
              <w:t xml:space="preserve"> </w:t>
            </w:r>
            <w:r>
              <w:t>uso:</w:t>
            </w:r>
            <w:r>
              <w:rPr>
                <w:spacing w:val="19"/>
              </w:rPr>
              <w:t xml:space="preserve"> </w:t>
            </w:r>
            <w:r>
              <w:t>hemodiálise,</w:t>
            </w:r>
            <w:r>
              <w:rPr>
                <w:spacing w:val="18"/>
              </w:rPr>
              <w:t xml:space="preserve"> </w:t>
            </w:r>
            <w:r>
              <w:t>tipo</w:t>
            </w:r>
            <w:r>
              <w:rPr>
                <w:spacing w:val="19"/>
              </w:rPr>
              <w:t xml:space="preserve"> </w:t>
            </w:r>
            <w:r>
              <w:t>fixação:</w:t>
            </w:r>
            <w:r>
              <w:rPr>
                <w:spacing w:val="19"/>
              </w:rPr>
              <w:t xml:space="preserve"> </w:t>
            </w:r>
            <w:r>
              <w:rPr>
                <w:spacing w:val="-5"/>
              </w:rPr>
              <w:t>asa</w:t>
            </w:r>
          </w:p>
          <w:p w14:paraId="6F23F7FC" w14:textId="77777777" w:rsidR="00815346" w:rsidRDefault="00000000">
            <w:pPr>
              <w:pStyle w:val="TableParagraph"/>
              <w:spacing w:line="249" w:lineRule="exact"/>
              <w:ind w:left="101"/>
              <w:jc w:val="both"/>
            </w:pPr>
            <w:r>
              <w:t>distal</w:t>
            </w:r>
            <w:r>
              <w:rPr>
                <w:spacing w:val="-3"/>
              </w:rPr>
              <w:t xml:space="preserve"> </w:t>
            </w:r>
            <w:r>
              <w:t>para</w:t>
            </w:r>
            <w:r>
              <w:rPr>
                <w:spacing w:val="-3"/>
              </w:rPr>
              <w:t xml:space="preserve"> </w:t>
            </w:r>
            <w:r>
              <w:t>fixação</w:t>
            </w:r>
            <w:r>
              <w:rPr>
                <w:spacing w:val="-5"/>
              </w:rPr>
              <w:t xml:space="preserve"> </w:t>
            </w:r>
            <w:r>
              <w:t>à</w:t>
            </w:r>
            <w:r>
              <w:rPr>
                <w:spacing w:val="-3"/>
              </w:rPr>
              <w:t xml:space="preserve"> </w:t>
            </w:r>
            <w:r>
              <w:t>pele,</w:t>
            </w:r>
            <w:r>
              <w:rPr>
                <w:spacing w:val="-3"/>
              </w:rPr>
              <w:t xml:space="preserve"> </w:t>
            </w:r>
            <w:r>
              <w:t>esterilidade:</w:t>
            </w:r>
            <w:r>
              <w:rPr>
                <w:spacing w:val="-4"/>
              </w:rPr>
              <w:t xml:space="preserve"> </w:t>
            </w:r>
            <w:r>
              <w:t>estéril,</w:t>
            </w:r>
            <w:r>
              <w:rPr>
                <w:spacing w:val="-3"/>
              </w:rPr>
              <w:t xml:space="preserve"> </w:t>
            </w:r>
            <w:r>
              <w:t>uso</w:t>
            </w:r>
            <w:r>
              <w:rPr>
                <w:spacing w:val="-1"/>
              </w:rPr>
              <w:t xml:space="preserve"> </w:t>
            </w:r>
            <w:r>
              <w:rPr>
                <w:spacing w:val="-2"/>
              </w:rPr>
              <w:t>único.</w:t>
            </w:r>
          </w:p>
        </w:tc>
        <w:tc>
          <w:tcPr>
            <w:tcW w:w="1702" w:type="dxa"/>
            <w:tcBorders>
              <w:left w:val="single" w:sz="8" w:space="0" w:color="000000"/>
            </w:tcBorders>
          </w:tcPr>
          <w:p w14:paraId="51ED8052" w14:textId="77777777" w:rsidR="00815346" w:rsidRDefault="00815346">
            <w:pPr>
              <w:pStyle w:val="TableParagraph"/>
              <w:spacing w:before="5"/>
              <w:rPr>
                <w:i/>
                <w:sz w:val="32"/>
              </w:rPr>
            </w:pPr>
          </w:p>
          <w:p w14:paraId="1F60BAB5" w14:textId="77777777" w:rsidR="00815346" w:rsidRDefault="00000000">
            <w:pPr>
              <w:pStyle w:val="TableParagraph"/>
              <w:ind w:right="1"/>
              <w:jc w:val="center"/>
              <w:rPr>
                <w:b/>
                <w:sz w:val="32"/>
              </w:rPr>
            </w:pPr>
            <w:r>
              <w:rPr>
                <w:b/>
                <w:spacing w:val="-5"/>
                <w:sz w:val="32"/>
              </w:rPr>
              <w:t>SIM</w:t>
            </w:r>
          </w:p>
        </w:tc>
        <w:tc>
          <w:tcPr>
            <w:tcW w:w="1699" w:type="dxa"/>
          </w:tcPr>
          <w:p w14:paraId="5CE78154" w14:textId="77777777" w:rsidR="00815346" w:rsidRDefault="00815346">
            <w:pPr>
              <w:pStyle w:val="TableParagraph"/>
              <w:spacing w:before="151"/>
              <w:rPr>
                <w:i/>
                <w:sz w:val="32"/>
              </w:rPr>
            </w:pPr>
          </w:p>
          <w:p w14:paraId="3859499C" w14:textId="77777777" w:rsidR="00815346" w:rsidRDefault="00000000">
            <w:pPr>
              <w:pStyle w:val="TableParagraph"/>
              <w:ind w:left="59" w:right="51"/>
              <w:jc w:val="center"/>
              <w:rPr>
                <w:b/>
                <w:sz w:val="32"/>
              </w:rPr>
            </w:pPr>
            <w:r>
              <w:rPr>
                <w:b/>
                <w:spacing w:val="-5"/>
                <w:sz w:val="32"/>
              </w:rPr>
              <w:t>NÃO</w:t>
            </w:r>
          </w:p>
        </w:tc>
        <w:tc>
          <w:tcPr>
            <w:tcW w:w="1702" w:type="dxa"/>
          </w:tcPr>
          <w:p w14:paraId="5469B432" w14:textId="77777777" w:rsidR="00815346" w:rsidRDefault="00815346">
            <w:pPr>
              <w:pStyle w:val="TableParagraph"/>
              <w:spacing w:before="5"/>
              <w:rPr>
                <w:i/>
                <w:sz w:val="32"/>
              </w:rPr>
            </w:pPr>
          </w:p>
          <w:p w14:paraId="7632C9C9" w14:textId="77777777" w:rsidR="00815346" w:rsidRDefault="00000000">
            <w:pPr>
              <w:pStyle w:val="TableParagraph"/>
              <w:ind w:left="67" w:right="56"/>
              <w:jc w:val="center"/>
              <w:rPr>
                <w:b/>
                <w:sz w:val="32"/>
              </w:rPr>
            </w:pPr>
            <w:r>
              <w:rPr>
                <w:b/>
                <w:spacing w:val="-5"/>
                <w:sz w:val="32"/>
              </w:rPr>
              <w:t>NÃO</w:t>
            </w:r>
          </w:p>
        </w:tc>
      </w:tr>
    </w:tbl>
    <w:p w14:paraId="24D202B1" w14:textId="77777777" w:rsidR="00815346" w:rsidRDefault="00815346">
      <w:pPr>
        <w:pStyle w:val="TableParagraph"/>
        <w:jc w:val="center"/>
        <w:rPr>
          <w:b/>
          <w:sz w:val="32"/>
        </w:rPr>
        <w:sectPr w:rsidR="00815346">
          <w:pgSz w:w="16840" w:h="11910" w:orient="landscape"/>
          <w:pgMar w:top="500" w:right="141" w:bottom="1400" w:left="566" w:header="0" w:footer="1210"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815346" w14:paraId="3E82EB01" w14:textId="77777777">
        <w:trPr>
          <w:trHeight w:val="2149"/>
        </w:trPr>
        <w:tc>
          <w:tcPr>
            <w:tcW w:w="1244" w:type="dxa"/>
          </w:tcPr>
          <w:p w14:paraId="27BE14AC" w14:textId="77777777" w:rsidR="00815346" w:rsidRDefault="00815346">
            <w:pPr>
              <w:pStyle w:val="TableParagraph"/>
              <w:rPr>
                <w:rFonts w:ascii="Times New Roman"/>
              </w:rPr>
            </w:pPr>
          </w:p>
        </w:tc>
        <w:tc>
          <w:tcPr>
            <w:tcW w:w="1133" w:type="dxa"/>
            <w:tcBorders>
              <w:right w:val="single" w:sz="8" w:space="0" w:color="000000"/>
            </w:tcBorders>
          </w:tcPr>
          <w:p w14:paraId="422BD231" w14:textId="77777777" w:rsidR="00815346" w:rsidRDefault="00815346">
            <w:pPr>
              <w:pStyle w:val="TableParagraph"/>
              <w:rPr>
                <w:i/>
              </w:rPr>
            </w:pPr>
          </w:p>
          <w:p w14:paraId="262B751F" w14:textId="77777777" w:rsidR="00815346" w:rsidRDefault="00815346">
            <w:pPr>
              <w:pStyle w:val="TableParagraph"/>
              <w:rPr>
                <w:i/>
              </w:rPr>
            </w:pPr>
          </w:p>
          <w:p w14:paraId="6C38FF80" w14:textId="77777777" w:rsidR="00815346" w:rsidRDefault="00815346">
            <w:pPr>
              <w:pStyle w:val="TableParagraph"/>
              <w:spacing w:before="134"/>
              <w:rPr>
                <w:i/>
              </w:rPr>
            </w:pPr>
          </w:p>
          <w:p w14:paraId="61AEB826" w14:textId="77777777" w:rsidR="00815346" w:rsidRDefault="00000000">
            <w:pPr>
              <w:pStyle w:val="TableParagraph"/>
              <w:ind w:left="121"/>
            </w:pPr>
            <w:r>
              <w:rPr>
                <w:spacing w:val="-2"/>
              </w:rPr>
              <w:t>EBS03089</w:t>
            </w:r>
          </w:p>
        </w:tc>
        <w:tc>
          <w:tcPr>
            <w:tcW w:w="1419" w:type="dxa"/>
            <w:tcBorders>
              <w:top w:val="single" w:sz="8" w:space="0" w:color="000000"/>
              <w:left w:val="single" w:sz="8" w:space="0" w:color="000000"/>
              <w:bottom w:val="single" w:sz="8" w:space="0" w:color="000000"/>
              <w:right w:val="single" w:sz="8" w:space="0" w:color="000000"/>
            </w:tcBorders>
          </w:tcPr>
          <w:p w14:paraId="06DB8451" w14:textId="77777777" w:rsidR="00815346" w:rsidRDefault="00815346">
            <w:pPr>
              <w:pStyle w:val="TableParagraph"/>
              <w:rPr>
                <w:i/>
              </w:rPr>
            </w:pPr>
          </w:p>
          <w:p w14:paraId="2E6FCA3B" w14:textId="77777777" w:rsidR="00815346" w:rsidRDefault="00815346">
            <w:pPr>
              <w:pStyle w:val="TableParagraph"/>
              <w:rPr>
                <w:i/>
              </w:rPr>
            </w:pPr>
          </w:p>
          <w:p w14:paraId="11ADF2C2" w14:textId="77777777" w:rsidR="00815346" w:rsidRDefault="00815346">
            <w:pPr>
              <w:pStyle w:val="TableParagraph"/>
              <w:rPr>
                <w:i/>
              </w:rPr>
            </w:pPr>
          </w:p>
          <w:p w14:paraId="5946AE3A" w14:textId="77777777" w:rsidR="00815346" w:rsidRDefault="00000000">
            <w:pPr>
              <w:pStyle w:val="TableParagraph"/>
              <w:ind w:left="368"/>
            </w:pPr>
            <w:r>
              <w:rPr>
                <w:spacing w:val="-2"/>
              </w:rPr>
              <w:t>435191</w:t>
            </w:r>
          </w:p>
        </w:tc>
        <w:tc>
          <w:tcPr>
            <w:tcW w:w="1278" w:type="dxa"/>
            <w:tcBorders>
              <w:left w:val="single" w:sz="8" w:space="0" w:color="000000"/>
              <w:right w:val="single" w:sz="8" w:space="0" w:color="000000"/>
            </w:tcBorders>
          </w:tcPr>
          <w:p w14:paraId="0796D84A" w14:textId="77777777" w:rsidR="00815346" w:rsidRDefault="00815346">
            <w:pPr>
              <w:pStyle w:val="TableParagraph"/>
              <w:rPr>
                <w:i/>
              </w:rPr>
            </w:pPr>
          </w:p>
          <w:p w14:paraId="40F453F8" w14:textId="77777777" w:rsidR="00815346" w:rsidRDefault="00815346">
            <w:pPr>
              <w:pStyle w:val="TableParagraph"/>
              <w:rPr>
                <w:i/>
              </w:rPr>
            </w:pPr>
          </w:p>
          <w:p w14:paraId="784616B3" w14:textId="77777777" w:rsidR="00815346" w:rsidRDefault="00815346">
            <w:pPr>
              <w:pStyle w:val="TableParagraph"/>
              <w:spacing w:before="134"/>
              <w:rPr>
                <w:i/>
              </w:rPr>
            </w:pPr>
          </w:p>
          <w:p w14:paraId="33E1C76A" w14:textId="77777777" w:rsidR="00815346" w:rsidRDefault="00000000">
            <w:pPr>
              <w:pStyle w:val="TableParagraph"/>
              <w:ind w:left="267"/>
            </w:pPr>
            <w:r>
              <w:rPr>
                <w:spacing w:val="-2"/>
              </w:rPr>
              <w:t>unidade</w:t>
            </w:r>
          </w:p>
        </w:tc>
        <w:tc>
          <w:tcPr>
            <w:tcW w:w="5811" w:type="dxa"/>
            <w:tcBorders>
              <w:top w:val="single" w:sz="8" w:space="0" w:color="000000"/>
              <w:left w:val="single" w:sz="8" w:space="0" w:color="000000"/>
              <w:bottom w:val="single" w:sz="8" w:space="0" w:color="000000"/>
              <w:right w:val="single" w:sz="8" w:space="0" w:color="000000"/>
            </w:tcBorders>
          </w:tcPr>
          <w:p w14:paraId="77AC070B" w14:textId="77777777" w:rsidR="00815346" w:rsidRDefault="00000000">
            <w:pPr>
              <w:pStyle w:val="TableParagraph"/>
              <w:ind w:left="101" w:right="150"/>
              <w:jc w:val="both"/>
            </w:pPr>
            <w:r>
              <w:t>Cateter</w:t>
            </w:r>
            <w:r>
              <w:rPr>
                <w:spacing w:val="-2"/>
              </w:rPr>
              <w:t xml:space="preserve"> </w:t>
            </w:r>
            <w:r>
              <w:t>para</w:t>
            </w:r>
            <w:r>
              <w:rPr>
                <w:spacing w:val="-3"/>
              </w:rPr>
              <w:t xml:space="preserve"> </w:t>
            </w:r>
            <w:r>
              <w:t>terapia</w:t>
            </w:r>
            <w:r>
              <w:rPr>
                <w:spacing w:val="-3"/>
              </w:rPr>
              <w:t xml:space="preserve"> </w:t>
            </w:r>
            <w:r>
              <w:t>renal,</w:t>
            </w:r>
            <w:r>
              <w:rPr>
                <w:spacing w:val="-5"/>
              </w:rPr>
              <w:t xml:space="preserve"> </w:t>
            </w:r>
            <w:r>
              <w:t>durabilidade:</w:t>
            </w:r>
            <w:r>
              <w:rPr>
                <w:spacing w:val="-1"/>
              </w:rPr>
              <w:t xml:space="preserve"> </w:t>
            </w:r>
            <w:r>
              <w:t>temporário,</w:t>
            </w:r>
            <w:r>
              <w:rPr>
                <w:spacing w:val="-5"/>
              </w:rPr>
              <w:t xml:space="preserve"> </w:t>
            </w:r>
            <w:r>
              <w:t>modelo: triplo lúmen, reto, matéria prima: poliuretano radiopaco, comprimento:</w:t>
            </w:r>
            <w:r>
              <w:rPr>
                <w:spacing w:val="-5"/>
              </w:rPr>
              <w:t xml:space="preserve"> </w:t>
            </w:r>
            <w:r>
              <w:t>cerca</w:t>
            </w:r>
            <w:r>
              <w:rPr>
                <w:spacing w:val="-3"/>
              </w:rPr>
              <w:t xml:space="preserve"> </w:t>
            </w:r>
            <w:r>
              <w:t>de</w:t>
            </w:r>
            <w:r>
              <w:rPr>
                <w:spacing w:val="-5"/>
              </w:rPr>
              <w:t xml:space="preserve"> </w:t>
            </w:r>
            <w:r>
              <w:t>15</w:t>
            </w:r>
            <w:r>
              <w:rPr>
                <w:spacing w:val="-7"/>
              </w:rPr>
              <w:t xml:space="preserve"> </w:t>
            </w:r>
            <w:r>
              <w:t>cm,</w:t>
            </w:r>
            <w:r>
              <w:rPr>
                <w:spacing w:val="-6"/>
              </w:rPr>
              <w:t xml:space="preserve"> </w:t>
            </w:r>
            <w:r>
              <w:t>componente</w:t>
            </w:r>
            <w:r>
              <w:rPr>
                <w:spacing w:val="-3"/>
              </w:rPr>
              <w:t xml:space="preserve"> </w:t>
            </w:r>
            <w:r>
              <w:t>i:</w:t>
            </w:r>
            <w:r>
              <w:rPr>
                <w:spacing w:val="-5"/>
              </w:rPr>
              <w:t xml:space="preserve"> </w:t>
            </w:r>
            <w:r>
              <w:t>kit</w:t>
            </w:r>
            <w:r>
              <w:rPr>
                <w:spacing w:val="-6"/>
              </w:rPr>
              <w:t xml:space="preserve"> </w:t>
            </w:r>
            <w:r>
              <w:t>com</w:t>
            </w:r>
            <w:r>
              <w:rPr>
                <w:spacing w:val="-4"/>
              </w:rPr>
              <w:t xml:space="preserve"> </w:t>
            </w:r>
            <w:r>
              <w:t>fio</w:t>
            </w:r>
            <w:r>
              <w:rPr>
                <w:spacing w:val="-3"/>
              </w:rPr>
              <w:t xml:space="preserve"> </w:t>
            </w:r>
            <w:r>
              <w:t>guia, dilatador</w:t>
            </w:r>
            <w:r>
              <w:rPr>
                <w:spacing w:val="-13"/>
              </w:rPr>
              <w:t xml:space="preserve"> </w:t>
            </w:r>
            <w:r>
              <w:t>e</w:t>
            </w:r>
            <w:r>
              <w:rPr>
                <w:spacing w:val="-12"/>
              </w:rPr>
              <w:t xml:space="preserve"> </w:t>
            </w:r>
            <w:r>
              <w:t>agulha,</w:t>
            </w:r>
            <w:r>
              <w:rPr>
                <w:spacing w:val="-13"/>
              </w:rPr>
              <w:t xml:space="preserve"> </w:t>
            </w:r>
            <w:r>
              <w:t>componente</w:t>
            </w:r>
            <w:r>
              <w:rPr>
                <w:spacing w:val="-12"/>
              </w:rPr>
              <w:t xml:space="preserve"> </w:t>
            </w:r>
            <w:r>
              <w:t>iii:</w:t>
            </w:r>
            <w:r>
              <w:rPr>
                <w:spacing w:val="-13"/>
              </w:rPr>
              <w:t xml:space="preserve"> </w:t>
            </w:r>
            <w:r>
              <w:t>clamps</w:t>
            </w:r>
            <w:r>
              <w:rPr>
                <w:spacing w:val="-12"/>
              </w:rPr>
              <w:t xml:space="preserve"> </w:t>
            </w:r>
            <w:r>
              <w:t>com</w:t>
            </w:r>
            <w:r>
              <w:rPr>
                <w:spacing w:val="-13"/>
              </w:rPr>
              <w:t xml:space="preserve"> </w:t>
            </w:r>
            <w:r>
              <w:t>cores</w:t>
            </w:r>
            <w:r>
              <w:rPr>
                <w:spacing w:val="-12"/>
              </w:rPr>
              <w:t xml:space="preserve"> </w:t>
            </w:r>
            <w:r>
              <w:t>distintas, características adicionais i: conectores com tampa diâmetro: cerca</w:t>
            </w:r>
            <w:r>
              <w:rPr>
                <w:spacing w:val="-6"/>
              </w:rPr>
              <w:t xml:space="preserve"> </w:t>
            </w:r>
            <w:r>
              <w:t>de</w:t>
            </w:r>
            <w:r>
              <w:rPr>
                <w:spacing w:val="-8"/>
              </w:rPr>
              <w:t xml:space="preserve"> </w:t>
            </w:r>
            <w:r>
              <w:t>12</w:t>
            </w:r>
            <w:r>
              <w:rPr>
                <w:spacing w:val="-8"/>
              </w:rPr>
              <w:t xml:space="preserve"> </w:t>
            </w:r>
            <w:r>
              <w:t>french,</w:t>
            </w:r>
            <w:r>
              <w:rPr>
                <w:spacing w:val="-7"/>
              </w:rPr>
              <w:t xml:space="preserve"> </w:t>
            </w:r>
            <w:r>
              <w:t>tipo</w:t>
            </w:r>
            <w:r>
              <w:rPr>
                <w:spacing w:val="-5"/>
              </w:rPr>
              <w:t xml:space="preserve"> </w:t>
            </w:r>
            <w:r>
              <w:t>uso:</w:t>
            </w:r>
            <w:r>
              <w:rPr>
                <w:spacing w:val="-6"/>
              </w:rPr>
              <w:t xml:space="preserve"> </w:t>
            </w:r>
            <w:r>
              <w:t>hemodiálise,</w:t>
            </w:r>
            <w:r>
              <w:rPr>
                <w:spacing w:val="-8"/>
              </w:rPr>
              <w:t xml:space="preserve"> </w:t>
            </w:r>
            <w:r>
              <w:t>esterilidade:</w:t>
            </w:r>
            <w:r>
              <w:rPr>
                <w:spacing w:val="-5"/>
              </w:rPr>
              <w:t xml:space="preserve"> </w:t>
            </w:r>
            <w:r>
              <w:t>estéril, uso único.</w:t>
            </w:r>
          </w:p>
        </w:tc>
        <w:tc>
          <w:tcPr>
            <w:tcW w:w="1702" w:type="dxa"/>
            <w:tcBorders>
              <w:left w:val="single" w:sz="8" w:space="0" w:color="000000"/>
            </w:tcBorders>
          </w:tcPr>
          <w:p w14:paraId="1D973386" w14:textId="77777777" w:rsidR="00815346" w:rsidRDefault="00815346">
            <w:pPr>
              <w:pStyle w:val="TableParagraph"/>
              <w:rPr>
                <w:i/>
                <w:sz w:val="32"/>
              </w:rPr>
            </w:pPr>
          </w:p>
          <w:p w14:paraId="4CA05F57" w14:textId="77777777" w:rsidR="00815346" w:rsidRDefault="00815346">
            <w:pPr>
              <w:pStyle w:val="TableParagraph"/>
              <w:spacing w:before="3"/>
              <w:rPr>
                <w:i/>
                <w:sz w:val="32"/>
              </w:rPr>
            </w:pPr>
          </w:p>
          <w:p w14:paraId="3F766745" w14:textId="77777777" w:rsidR="00815346" w:rsidRDefault="00000000">
            <w:pPr>
              <w:pStyle w:val="TableParagraph"/>
              <w:ind w:right="1"/>
              <w:jc w:val="center"/>
              <w:rPr>
                <w:b/>
                <w:sz w:val="32"/>
              </w:rPr>
            </w:pPr>
            <w:r>
              <w:rPr>
                <w:b/>
                <w:spacing w:val="-5"/>
                <w:sz w:val="32"/>
              </w:rPr>
              <w:t>SIM</w:t>
            </w:r>
          </w:p>
        </w:tc>
        <w:tc>
          <w:tcPr>
            <w:tcW w:w="1699" w:type="dxa"/>
          </w:tcPr>
          <w:p w14:paraId="3C6493AA" w14:textId="77777777" w:rsidR="00815346" w:rsidRDefault="00815346">
            <w:pPr>
              <w:pStyle w:val="TableParagraph"/>
              <w:rPr>
                <w:i/>
                <w:sz w:val="32"/>
              </w:rPr>
            </w:pPr>
          </w:p>
          <w:p w14:paraId="7981B32D" w14:textId="77777777" w:rsidR="00815346" w:rsidRDefault="00815346">
            <w:pPr>
              <w:pStyle w:val="TableParagraph"/>
              <w:spacing w:before="150"/>
              <w:rPr>
                <w:i/>
                <w:sz w:val="32"/>
              </w:rPr>
            </w:pPr>
          </w:p>
          <w:p w14:paraId="7FC3BE0E" w14:textId="77777777" w:rsidR="00815346" w:rsidRDefault="00000000">
            <w:pPr>
              <w:pStyle w:val="TableParagraph"/>
              <w:ind w:left="537"/>
              <w:rPr>
                <w:b/>
                <w:sz w:val="32"/>
              </w:rPr>
            </w:pPr>
            <w:r>
              <w:rPr>
                <w:b/>
                <w:spacing w:val="-5"/>
                <w:sz w:val="32"/>
              </w:rPr>
              <w:t>NÃO</w:t>
            </w:r>
          </w:p>
        </w:tc>
        <w:tc>
          <w:tcPr>
            <w:tcW w:w="1702" w:type="dxa"/>
          </w:tcPr>
          <w:p w14:paraId="135F10E8" w14:textId="77777777" w:rsidR="00815346" w:rsidRDefault="00815346">
            <w:pPr>
              <w:pStyle w:val="TableParagraph"/>
              <w:rPr>
                <w:i/>
                <w:sz w:val="32"/>
              </w:rPr>
            </w:pPr>
          </w:p>
          <w:p w14:paraId="41184476" w14:textId="77777777" w:rsidR="00815346" w:rsidRDefault="00815346">
            <w:pPr>
              <w:pStyle w:val="TableParagraph"/>
              <w:spacing w:before="3"/>
              <w:rPr>
                <w:i/>
                <w:sz w:val="32"/>
              </w:rPr>
            </w:pPr>
          </w:p>
          <w:p w14:paraId="5B0734D6" w14:textId="77777777" w:rsidR="00815346" w:rsidRDefault="00000000">
            <w:pPr>
              <w:pStyle w:val="TableParagraph"/>
              <w:ind w:left="540"/>
              <w:rPr>
                <w:b/>
                <w:sz w:val="32"/>
              </w:rPr>
            </w:pPr>
            <w:r>
              <w:rPr>
                <w:b/>
                <w:spacing w:val="-5"/>
                <w:sz w:val="32"/>
              </w:rPr>
              <w:t>NÃO</w:t>
            </w:r>
          </w:p>
        </w:tc>
      </w:tr>
    </w:tbl>
    <w:p w14:paraId="3F7E6978" w14:textId="77777777" w:rsidR="00815346" w:rsidRDefault="00815346">
      <w:pPr>
        <w:pStyle w:val="TableParagraph"/>
        <w:rPr>
          <w:b/>
          <w:sz w:val="32"/>
        </w:rPr>
        <w:sectPr w:rsidR="00815346">
          <w:type w:val="continuous"/>
          <w:pgSz w:w="16840" w:h="11910" w:orient="landscape"/>
          <w:pgMar w:top="540" w:right="141" w:bottom="1420" w:left="566" w:header="0" w:footer="1210" w:gutter="0"/>
          <w:cols w:space="720"/>
        </w:sectPr>
      </w:pPr>
    </w:p>
    <w:p w14:paraId="6FA0EDD8" w14:textId="77777777" w:rsidR="00815346" w:rsidRDefault="00000000">
      <w:pPr>
        <w:pStyle w:val="Ttulo1"/>
        <w:numPr>
          <w:ilvl w:val="1"/>
          <w:numId w:val="1"/>
        </w:numPr>
        <w:tabs>
          <w:tab w:val="left" w:pos="2319"/>
        </w:tabs>
        <w:spacing w:before="62"/>
        <w:ind w:left="2319" w:hanging="358"/>
        <w:jc w:val="left"/>
      </w:pPr>
      <w:r>
        <w:rPr>
          <w:rFonts w:ascii="Times New Roman" w:hAnsi="Times New Roman"/>
        </w:rPr>
        <w:lastRenderedPageBreak/>
        <w:t>LOTE</w:t>
      </w:r>
      <w:r>
        <w:rPr>
          <w:rFonts w:ascii="Times New Roman" w:hAnsi="Times New Roman"/>
          <w:spacing w:val="-7"/>
        </w:rPr>
        <w:t xml:space="preserve"> </w:t>
      </w:r>
      <w:r>
        <w:rPr>
          <w:rFonts w:ascii="Times New Roman" w:hAnsi="Times New Roman"/>
        </w:rPr>
        <w:t>6</w:t>
      </w:r>
      <w:r>
        <w:rPr>
          <w:rFonts w:ascii="Times New Roman" w:hAnsi="Times New Roman"/>
          <w:spacing w:val="-3"/>
        </w:rPr>
        <w:t xml:space="preserve"> </w:t>
      </w:r>
      <w:r>
        <w:rPr>
          <w:rFonts w:ascii="Times New Roman" w:hAnsi="Times New Roman"/>
        </w:rPr>
        <w:t>-</w:t>
      </w:r>
      <w:r>
        <w:rPr>
          <w:rFonts w:ascii="Times New Roman" w:hAnsi="Times New Roman"/>
          <w:spacing w:val="-4"/>
        </w:rPr>
        <w:t xml:space="preserve"> </w:t>
      </w:r>
      <w:r>
        <w:t>CATETERES</w:t>
      </w:r>
      <w:r>
        <w:rPr>
          <w:spacing w:val="-4"/>
        </w:rPr>
        <w:t xml:space="preserve"> </w:t>
      </w:r>
      <w:r>
        <w:t>DE</w:t>
      </w:r>
      <w:r>
        <w:rPr>
          <w:spacing w:val="-3"/>
        </w:rPr>
        <w:t xml:space="preserve"> </w:t>
      </w:r>
      <w:r>
        <w:t>LONGA</w:t>
      </w:r>
      <w:r>
        <w:rPr>
          <w:spacing w:val="-3"/>
        </w:rPr>
        <w:t xml:space="preserve"> </w:t>
      </w:r>
      <w:r>
        <w:t>PERMANÊNCIA</w:t>
      </w:r>
      <w:r>
        <w:rPr>
          <w:spacing w:val="-3"/>
        </w:rPr>
        <w:t xml:space="preserve"> </w:t>
      </w:r>
      <w:r>
        <w:t>PARA</w:t>
      </w:r>
      <w:r>
        <w:rPr>
          <w:spacing w:val="-2"/>
        </w:rPr>
        <w:t xml:space="preserve"> </w:t>
      </w:r>
      <w:r>
        <w:t>ACESSO</w:t>
      </w:r>
      <w:r>
        <w:rPr>
          <w:spacing w:val="-6"/>
        </w:rPr>
        <w:t xml:space="preserve"> </w:t>
      </w:r>
      <w:r>
        <w:t>VASCULAR</w:t>
      </w:r>
      <w:r>
        <w:rPr>
          <w:spacing w:val="-4"/>
        </w:rPr>
        <w:t xml:space="preserve"> </w:t>
      </w:r>
      <w:r>
        <w:t>NA</w:t>
      </w:r>
      <w:r>
        <w:rPr>
          <w:spacing w:val="-3"/>
        </w:rPr>
        <w:t xml:space="preserve"> </w:t>
      </w:r>
      <w:r>
        <w:rPr>
          <w:spacing w:val="-2"/>
        </w:rPr>
        <w:t>HEMODIÁLISE</w:t>
      </w:r>
    </w:p>
    <w:p w14:paraId="0BD15BBA" w14:textId="77777777" w:rsidR="00815346" w:rsidRDefault="00000000">
      <w:pPr>
        <w:spacing w:before="120"/>
        <w:ind w:left="307" w:right="1808" w:firstLine="1"/>
        <w:jc w:val="center"/>
        <w:rPr>
          <w:rFonts w:ascii="Times New Roman" w:hAnsi="Times New Roman"/>
          <w:i/>
          <w:sz w:val="28"/>
        </w:rPr>
      </w:pPr>
      <w:r>
        <w:rPr>
          <w:rFonts w:ascii="Times New Roman" w:hAnsi="Times New Roman"/>
          <w:i/>
          <w:sz w:val="28"/>
        </w:rPr>
        <w:t>Cateteres de longa permanência para utilização nas sessões de hemodiálise, este lote é composto de cateteres de longa permanência para</w:t>
      </w:r>
      <w:r>
        <w:rPr>
          <w:rFonts w:ascii="Times New Roman" w:hAnsi="Times New Roman"/>
          <w:i/>
          <w:spacing w:val="-3"/>
          <w:sz w:val="28"/>
        </w:rPr>
        <w:t xml:space="preserve"> </w:t>
      </w:r>
      <w:r>
        <w:rPr>
          <w:rFonts w:ascii="Times New Roman" w:hAnsi="Times New Roman"/>
          <w:i/>
          <w:sz w:val="28"/>
        </w:rPr>
        <w:t>uso em</w:t>
      </w:r>
      <w:r>
        <w:rPr>
          <w:rFonts w:ascii="Times New Roman" w:hAnsi="Times New Roman"/>
          <w:i/>
          <w:spacing w:val="-3"/>
          <w:sz w:val="28"/>
        </w:rPr>
        <w:t xml:space="preserve"> </w:t>
      </w:r>
      <w:r>
        <w:rPr>
          <w:rFonts w:ascii="Times New Roman" w:hAnsi="Times New Roman"/>
          <w:i/>
          <w:sz w:val="28"/>
        </w:rPr>
        <w:t>pacientes da hemodiálise,</w:t>
      </w:r>
      <w:r>
        <w:rPr>
          <w:rFonts w:ascii="Times New Roman" w:hAnsi="Times New Roman"/>
          <w:i/>
          <w:spacing w:val="-4"/>
          <w:sz w:val="28"/>
        </w:rPr>
        <w:t xml:space="preserve"> </w:t>
      </w:r>
      <w:r>
        <w:rPr>
          <w:rFonts w:ascii="Times New Roman" w:hAnsi="Times New Roman"/>
          <w:i/>
          <w:sz w:val="28"/>
        </w:rPr>
        <w:t>devendo</w:t>
      </w:r>
      <w:r>
        <w:rPr>
          <w:rFonts w:ascii="Times New Roman" w:hAnsi="Times New Roman"/>
          <w:i/>
          <w:spacing w:val="-3"/>
          <w:sz w:val="28"/>
        </w:rPr>
        <w:t xml:space="preserve"> </w:t>
      </w:r>
      <w:r>
        <w:rPr>
          <w:rFonts w:ascii="Times New Roman" w:hAnsi="Times New Roman"/>
          <w:i/>
          <w:sz w:val="28"/>
        </w:rPr>
        <w:t>ser padronizados em</w:t>
      </w:r>
      <w:r>
        <w:rPr>
          <w:rFonts w:ascii="Times New Roman" w:hAnsi="Times New Roman"/>
          <w:i/>
          <w:spacing w:val="-3"/>
          <w:sz w:val="28"/>
        </w:rPr>
        <w:t xml:space="preserve"> </w:t>
      </w:r>
      <w:r>
        <w:rPr>
          <w:rFonts w:ascii="Times New Roman" w:hAnsi="Times New Roman"/>
          <w:i/>
          <w:sz w:val="28"/>
        </w:rPr>
        <w:t>modelos e</w:t>
      </w:r>
      <w:r>
        <w:rPr>
          <w:rFonts w:ascii="Times New Roman" w:hAnsi="Times New Roman"/>
          <w:i/>
          <w:spacing w:val="-4"/>
          <w:sz w:val="28"/>
        </w:rPr>
        <w:t xml:space="preserve"> </w:t>
      </w:r>
      <w:r>
        <w:rPr>
          <w:rFonts w:ascii="Times New Roman" w:hAnsi="Times New Roman"/>
          <w:i/>
          <w:sz w:val="28"/>
        </w:rPr>
        <w:t>tamanhos</w:t>
      </w:r>
      <w:r>
        <w:rPr>
          <w:rFonts w:ascii="Times New Roman" w:hAnsi="Times New Roman"/>
          <w:i/>
          <w:spacing w:val="-3"/>
          <w:sz w:val="28"/>
        </w:rPr>
        <w:t xml:space="preserve"> </w:t>
      </w:r>
      <w:r>
        <w:rPr>
          <w:rFonts w:ascii="Times New Roman" w:hAnsi="Times New Roman"/>
          <w:i/>
          <w:sz w:val="28"/>
        </w:rPr>
        <w:t>distintos para evitar desperdício</w:t>
      </w:r>
      <w:r>
        <w:rPr>
          <w:rFonts w:ascii="Times New Roman" w:hAnsi="Times New Roman"/>
          <w:i/>
          <w:spacing w:val="-2"/>
          <w:sz w:val="28"/>
        </w:rPr>
        <w:t xml:space="preserve"> </w:t>
      </w:r>
      <w:r>
        <w:rPr>
          <w:rFonts w:ascii="Times New Roman" w:hAnsi="Times New Roman"/>
          <w:i/>
          <w:sz w:val="28"/>
        </w:rPr>
        <w:t>e</w:t>
      </w:r>
      <w:r>
        <w:rPr>
          <w:rFonts w:ascii="Times New Roman" w:hAnsi="Times New Roman"/>
          <w:i/>
          <w:spacing w:val="-4"/>
          <w:sz w:val="28"/>
        </w:rPr>
        <w:t xml:space="preserve"> </w:t>
      </w:r>
      <w:r>
        <w:rPr>
          <w:rFonts w:ascii="Times New Roman" w:hAnsi="Times New Roman"/>
          <w:i/>
          <w:sz w:val="28"/>
        </w:rPr>
        <w:t>complicações</w:t>
      </w:r>
      <w:r>
        <w:rPr>
          <w:rFonts w:ascii="Times New Roman" w:hAnsi="Times New Roman"/>
          <w:i/>
          <w:spacing w:val="-2"/>
          <w:sz w:val="28"/>
        </w:rPr>
        <w:t xml:space="preserve"> </w:t>
      </w:r>
      <w:r>
        <w:rPr>
          <w:rFonts w:ascii="Times New Roman" w:hAnsi="Times New Roman"/>
          <w:i/>
          <w:sz w:val="28"/>
        </w:rPr>
        <w:t>clínicas</w:t>
      </w:r>
      <w:r>
        <w:rPr>
          <w:rFonts w:ascii="Times New Roman" w:hAnsi="Times New Roman"/>
          <w:i/>
          <w:spacing w:val="-6"/>
          <w:sz w:val="28"/>
        </w:rPr>
        <w:t xml:space="preserve"> </w:t>
      </w:r>
      <w:r>
        <w:rPr>
          <w:rFonts w:ascii="Times New Roman" w:hAnsi="Times New Roman"/>
          <w:i/>
          <w:sz w:val="28"/>
        </w:rPr>
        <w:t>ou</w:t>
      </w:r>
      <w:r>
        <w:rPr>
          <w:rFonts w:ascii="Times New Roman" w:hAnsi="Times New Roman"/>
          <w:i/>
          <w:spacing w:val="-2"/>
          <w:sz w:val="28"/>
        </w:rPr>
        <w:t xml:space="preserve"> </w:t>
      </w:r>
      <w:r>
        <w:rPr>
          <w:rFonts w:ascii="Times New Roman" w:hAnsi="Times New Roman"/>
          <w:i/>
          <w:sz w:val="28"/>
        </w:rPr>
        <w:t>cirúrgicas</w:t>
      </w:r>
      <w:r>
        <w:rPr>
          <w:rFonts w:ascii="Times New Roman" w:hAnsi="Times New Roman"/>
          <w:i/>
          <w:spacing w:val="-2"/>
          <w:sz w:val="28"/>
        </w:rPr>
        <w:t xml:space="preserve"> </w:t>
      </w:r>
      <w:r>
        <w:rPr>
          <w:rFonts w:ascii="Times New Roman" w:hAnsi="Times New Roman"/>
          <w:i/>
          <w:sz w:val="28"/>
        </w:rPr>
        <w:t>nos</w:t>
      </w:r>
      <w:r>
        <w:rPr>
          <w:rFonts w:ascii="Times New Roman" w:hAnsi="Times New Roman"/>
          <w:i/>
          <w:spacing w:val="-2"/>
          <w:sz w:val="28"/>
        </w:rPr>
        <w:t xml:space="preserve"> </w:t>
      </w:r>
      <w:r>
        <w:rPr>
          <w:rFonts w:ascii="Times New Roman" w:hAnsi="Times New Roman"/>
          <w:i/>
          <w:sz w:val="28"/>
        </w:rPr>
        <w:t>pacientes</w:t>
      </w:r>
      <w:r>
        <w:rPr>
          <w:rFonts w:ascii="Times New Roman" w:hAnsi="Times New Roman"/>
          <w:i/>
          <w:spacing w:val="-4"/>
          <w:sz w:val="28"/>
        </w:rPr>
        <w:t xml:space="preserve"> </w:t>
      </w:r>
      <w:r>
        <w:rPr>
          <w:rFonts w:ascii="Times New Roman" w:hAnsi="Times New Roman"/>
          <w:i/>
          <w:sz w:val="28"/>
        </w:rPr>
        <w:t>dependentes</w:t>
      </w:r>
      <w:r>
        <w:rPr>
          <w:rFonts w:ascii="Times New Roman" w:hAnsi="Times New Roman"/>
          <w:i/>
          <w:spacing w:val="-5"/>
          <w:sz w:val="28"/>
        </w:rPr>
        <w:t xml:space="preserve"> </w:t>
      </w:r>
      <w:r>
        <w:rPr>
          <w:rFonts w:ascii="Times New Roman" w:hAnsi="Times New Roman"/>
          <w:i/>
          <w:sz w:val="28"/>
        </w:rPr>
        <w:t>de</w:t>
      </w:r>
      <w:r>
        <w:rPr>
          <w:rFonts w:ascii="Times New Roman" w:hAnsi="Times New Roman"/>
          <w:i/>
          <w:spacing w:val="-3"/>
          <w:sz w:val="28"/>
        </w:rPr>
        <w:t xml:space="preserve"> </w:t>
      </w:r>
      <w:r>
        <w:rPr>
          <w:rFonts w:ascii="Times New Roman" w:hAnsi="Times New Roman"/>
          <w:i/>
          <w:sz w:val="28"/>
        </w:rPr>
        <w:t>hemodiálise</w:t>
      </w:r>
      <w:r>
        <w:rPr>
          <w:rFonts w:ascii="Times New Roman" w:hAnsi="Times New Roman"/>
          <w:i/>
          <w:spacing w:val="-3"/>
          <w:sz w:val="28"/>
        </w:rPr>
        <w:t xml:space="preserve"> </w:t>
      </w:r>
      <w:r>
        <w:rPr>
          <w:rFonts w:ascii="Times New Roman" w:hAnsi="Times New Roman"/>
          <w:i/>
          <w:sz w:val="28"/>
        </w:rPr>
        <w:t>e</w:t>
      </w:r>
      <w:r>
        <w:rPr>
          <w:rFonts w:ascii="Times New Roman" w:hAnsi="Times New Roman"/>
          <w:i/>
          <w:spacing w:val="-4"/>
          <w:sz w:val="28"/>
        </w:rPr>
        <w:t xml:space="preserve"> </w:t>
      </w:r>
      <w:r>
        <w:rPr>
          <w:rFonts w:ascii="Times New Roman" w:hAnsi="Times New Roman"/>
          <w:i/>
          <w:sz w:val="28"/>
        </w:rPr>
        <w:t>evitar</w:t>
      </w:r>
      <w:r>
        <w:rPr>
          <w:rFonts w:ascii="Times New Roman" w:hAnsi="Times New Roman"/>
          <w:i/>
          <w:spacing w:val="-6"/>
          <w:sz w:val="28"/>
        </w:rPr>
        <w:t xml:space="preserve"> </w:t>
      </w:r>
      <w:r>
        <w:rPr>
          <w:rFonts w:ascii="Times New Roman" w:hAnsi="Times New Roman"/>
          <w:i/>
          <w:sz w:val="28"/>
        </w:rPr>
        <w:t>problemas</w:t>
      </w:r>
      <w:r>
        <w:rPr>
          <w:rFonts w:ascii="Times New Roman" w:hAnsi="Times New Roman"/>
          <w:i/>
          <w:spacing w:val="-2"/>
          <w:sz w:val="28"/>
        </w:rPr>
        <w:t xml:space="preserve"> </w:t>
      </w:r>
      <w:r>
        <w:rPr>
          <w:rFonts w:ascii="Times New Roman" w:hAnsi="Times New Roman"/>
          <w:i/>
          <w:sz w:val="28"/>
        </w:rPr>
        <w:t>técnicos</w:t>
      </w:r>
      <w:r>
        <w:rPr>
          <w:rFonts w:ascii="Times New Roman" w:hAnsi="Times New Roman"/>
          <w:i/>
          <w:spacing w:val="-6"/>
          <w:sz w:val="28"/>
        </w:rPr>
        <w:t xml:space="preserve"> </w:t>
      </w:r>
      <w:r>
        <w:rPr>
          <w:rFonts w:ascii="Times New Roman" w:hAnsi="Times New Roman"/>
          <w:i/>
          <w:sz w:val="28"/>
        </w:rPr>
        <w:t>nas punções vasculares.</w:t>
      </w:r>
    </w:p>
    <w:p w14:paraId="79B8A38B" w14:textId="77777777" w:rsidR="00815346" w:rsidRDefault="00000000">
      <w:pPr>
        <w:spacing w:before="121"/>
        <w:ind w:left="178" w:right="1680"/>
        <w:jc w:val="center"/>
        <w:rPr>
          <w:rFonts w:ascii="Times New Roman" w:hAnsi="Times New Roman"/>
          <w:i/>
          <w:sz w:val="28"/>
        </w:rPr>
      </w:pPr>
      <w:r>
        <w:rPr>
          <w:rFonts w:ascii="Times New Roman" w:hAnsi="Times New Roman"/>
          <w:i/>
          <w:sz w:val="28"/>
        </w:rPr>
        <w:t>Neste</w:t>
      </w:r>
      <w:r>
        <w:rPr>
          <w:rFonts w:ascii="Times New Roman" w:hAnsi="Times New Roman"/>
          <w:i/>
          <w:spacing w:val="-3"/>
          <w:sz w:val="28"/>
        </w:rPr>
        <w:t xml:space="preserve"> </w:t>
      </w:r>
      <w:r>
        <w:rPr>
          <w:rFonts w:ascii="Times New Roman" w:hAnsi="Times New Roman"/>
          <w:i/>
          <w:sz w:val="28"/>
        </w:rPr>
        <w:t>lote</w:t>
      </w:r>
      <w:r>
        <w:rPr>
          <w:rFonts w:ascii="Times New Roman" w:hAnsi="Times New Roman"/>
          <w:i/>
          <w:spacing w:val="-3"/>
          <w:sz w:val="28"/>
        </w:rPr>
        <w:t xml:space="preserve"> </w:t>
      </w:r>
      <w:r>
        <w:rPr>
          <w:rFonts w:ascii="Times New Roman" w:hAnsi="Times New Roman"/>
          <w:i/>
          <w:sz w:val="28"/>
        </w:rPr>
        <w:t>poderão</w:t>
      </w:r>
      <w:r>
        <w:rPr>
          <w:rFonts w:ascii="Times New Roman" w:hAnsi="Times New Roman"/>
          <w:i/>
          <w:spacing w:val="-2"/>
          <w:sz w:val="28"/>
        </w:rPr>
        <w:t xml:space="preserve"> </w:t>
      </w:r>
      <w:r>
        <w:rPr>
          <w:rFonts w:ascii="Times New Roman" w:hAnsi="Times New Roman"/>
          <w:i/>
          <w:sz w:val="28"/>
        </w:rPr>
        <w:t>ser</w:t>
      </w:r>
      <w:r>
        <w:rPr>
          <w:rFonts w:ascii="Times New Roman" w:hAnsi="Times New Roman"/>
          <w:i/>
          <w:spacing w:val="-2"/>
          <w:sz w:val="28"/>
        </w:rPr>
        <w:t xml:space="preserve"> </w:t>
      </w:r>
      <w:r>
        <w:rPr>
          <w:rFonts w:ascii="Times New Roman" w:hAnsi="Times New Roman"/>
          <w:i/>
          <w:sz w:val="28"/>
        </w:rPr>
        <w:t>aceitos</w:t>
      </w:r>
      <w:r>
        <w:rPr>
          <w:rFonts w:ascii="Times New Roman" w:hAnsi="Times New Roman"/>
          <w:i/>
          <w:spacing w:val="-2"/>
          <w:sz w:val="28"/>
        </w:rPr>
        <w:t xml:space="preserve"> </w:t>
      </w:r>
      <w:r>
        <w:rPr>
          <w:rFonts w:ascii="Times New Roman" w:hAnsi="Times New Roman"/>
          <w:i/>
          <w:sz w:val="28"/>
        </w:rPr>
        <w:t>cateteres</w:t>
      </w:r>
      <w:r>
        <w:rPr>
          <w:rFonts w:ascii="Times New Roman" w:hAnsi="Times New Roman"/>
          <w:i/>
          <w:spacing w:val="-2"/>
          <w:sz w:val="28"/>
        </w:rPr>
        <w:t xml:space="preserve"> </w:t>
      </w:r>
      <w:r>
        <w:rPr>
          <w:rFonts w:ascii="Times New Roman" w:hAnsi="Times New Roman"/>
          <w:i/>
          <w:sz w:val="28"/>
        </w:rPr>
        <w:t>com</w:t>
      </w:r>
      <w:r>
        <w:rPr>
          <w:rFonts w:ascii="Times New Roman" w:hAnsi="Times New Roman"/>
          <w:i/>
          <w:spacing w:val="-2"/>
          <w:sz w:val="28"/>
        </w:rPr>
        <w:t xml:space="preserve"> </w:t>
      </w:r>
      <w:r>
        <w:rPr>
          <w:rFonts w:ascii="Times New Roman" w:hAnsi="Times New Roman"/>
          <w:i/>
          <w:sz w:val="28"/>
        </w:rPr>
        <w:t>tamanhos</w:t>
      </w:r>
      <w:r>
        <w:rPr>
          <w:rFonts w:ascii="Times New Roman" w:hAnsi="Times New Roman"/>
          <w:i/>
          <w:spacing w:val="-2"/>
          <w:sz w:val="28"/>
        </w:rPr>
        <w:t xml:space="preserve"> </w:t>
      </w:r>
      <w:r>
        <w:rPr>
          <w:rFonts w:ascii="Times New Roman" w:hAnsi="Times New Roman"/>
          <w:i/>
          <w:sz w:val="28"/>
        </w:rPr>
        <w:t>e</w:t>
      </w:r>
      <w:r>
        <w:rPr>
          <w:rFonts w:ascii="Times New Roman" w:hAnsi="Times New Roman"/>
          <w:i/>
          <w:spacing w:val="-4"/>
          <w:sz w:val="28"/>
        </w:rPr>
        <w:t xml:space="preserve"> </w:t>
      </w:r>
      <w:r>
        <w:rPr>
          <w:rFonts w:ascii="Times New Roman" w:hAnsi="Times New Roman"/>
          <w:i/>
          <w:sz w:val="28"/>
        </w:rPr>
        <w:t>diâmetros</w:t>
      </w:r>
      <w:r>
        <w:rPr>
          <w:rFonts w:ascii="Times New Roman" w:hAnsi="Times New Roman"/>
          <w:i/>
          <w:spacing w:val="-2"/>
          <w:sz w:val="28"/>
        </w:rPr>
        <w:t xml:space="preserve"> </w:t>
      </w:r>
      <w:r>
        <w:rPr>
          <w:rFonts w:ascii="Times New Roman" w:hAnsi="Times New Roman"/>
          <w:i/>
          <w:sz w:val="28"/>
        </w:rPr>
        <w:t>próximos</w:t>
      </w:r>
      <w:r>
        <w:rPr>
          <w:rFonts w:ascii="Times New Roman" w:hAnsi="Times New Roman"/>
          <w:i/>
          <w:spacing w:val="-6"/>
          <w:sz w:val="28"/>
        </w:rPr>
        <w:t xml:space="preserve"> </w:t>
      </w:r>
      <w:r>
        <w:rPr>
          <w:rFonts w:ascii="Times New Roman" w:hAnsi="Times New Roman"/>
          <w:i/>
          <w:sz w:val="28"/>
        </w:rPr>
        <w:t>dos</w:t>
      </w:r>
      <w:r>
        <w:rPr>
          <w:rFonts w:ascii="Times New Roman" w:hAnsi="Times New Roman"/>
          <w:i/>
          <w:spacing w:val="-6"/>
          <w:sz w:val="28"/>
        </w:rPr>
        <w:t xml:space="preserve"> </w:t>
      </w:r>
      <w:r>
        <w:rPr>
          <w:rFonts w:ascii="Times New Roman" w:hAnsi="Times New Roman"/>
          <w:i/>
          <w:sz w:val="28"/>
        </w:rPr>
        <w:t>descritivos,</w:t>
      </w:r>
      <w:r>
        <w:rPr>
          <w:rFonts w:ascii="Times New Roman" w:hAnsi="Times New Roman"/>
          <w:i/>
          <w:spacing w:val="-4"/>
          <w:sz w:val="28"/>
        </w:rPr>
        <w:t xml:space="preserve"> </w:t>
      </w:r>
      <w:r>
        <w:rPr>
          <w:rFonts w:ascii="Times New Roman" w:hAnsi="Times New Roman"/>
          <w:i/>
          <w:sz w:val="28"/>
        </w:rPr>
        <w:t>na</w:t>
      </w:r>
      <w:r>
        <w:rPr>
          <w:rFonts w:ascii="Times New Roman" w:hAnsi="Times New Roman"/>
          <w:i/>
          <w:spacing w:val="-2"/>
          <w:sz w:val="28"/>
        </w:rPr>
        <w:t xml:space="preserve"> </w:t>
      </w:r>
      <w:r>
        <w:rPr>
          <w:rFonts w:ascii="Times New Roman" w:hAnsi="Times New Roman"/>
          <w:i/>
          <w:sz w:val="28"/>
        </w:rPr>
        <w:t>estrita</w:t>
      </w:r>
      <w:r>
        <w:rPr>
          <w:rFonts w:ascii="Times New Roman" w:hAnsi="Times New Roman"/>
          <w:i/>
          <w:spacing w:val="-2"/>
          <w:sz w:val="28"/>
        </w:rPr>
        <w:t xml:space="preserve"> </w:t>
      </w:r>
      <w:r>
        <w:rPr>
          <w:rFonts w:ascii="Times New Roman" w:hAnsi="Times New Roman"/>
          <w:i/>
          <w:sz w:val="28"/>
        </w:rPr>
        <w:t>dependência</w:t>
      </w:r>
      <w:r>
        <w:rPr>
          <w:rFonts w:ascii="Times New Roman" w:hAnsi="Times New Roman"/>
          <w:i/>
          <w:spacing w:val="-2"/>
          <w:sz w:val="28"/>
        </w:rPr>
        <w:t xml:space="preserve"> </w:t>
      </w:r>
      <w:r>
        <w:rPr>
          <w:rFonts w:ascii="Times New Roman" w:hAnsi="Times New Roman"/>
          <w:i/>
          <w:sz w:val="28"/>
        </w:rPr>
        <w:t>da necessidade do setor e mediante parecer técnico da nefrologia.</w:t>
      </w:r>
    </w:p>
    <w:p w14:paraId="3B66F572" w14:textId="77777777" w:rsidR="00815346" w:rsidRDefault="00815346">
      <w:pPr>
        <w:pStyle w:val="Corpodetexto"/>
        <w:spacing w:before="177"/>
        <w:rPr>
          <w:rFonts w:ascii="Times New Roman"/>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815346" w14:paraId="109A0EBC" w14:textId="77777777">
        <w:trPr>
          <w:trHeight w:val="1074"/>
        </w:trPr>
        <w:tc>
          <w:tcPr>
            <w:tcW w:w="1244" w:type="dxa"/>
          </w:tcPr>
          <w:p w14:paraId="77E2EA41" w14:textId="77777777" w:rsidR="00815346" w:rsidRDefault="00815346">
            <w:pPr>
              <w:pStyle w:val="TableParagraph"/>
              <w:spacing w:before="14"/>
              <w:rPr>
                <w:rFonts w:ascii="Times New Roman"/>
                <w:i/>
              </w:rPr>
            </w:pPr>
          </w:p>
          <w:p w14:paraId="5741C9A1" w14:textId="77777777" w:rsidR="00815346" w:rsidRDefault="00000000">
            <w:pPr>
              <w:pStyle w:val="TableParagraph"/>
              <w:spacing w:before="1"/>
              <w:ind w:left="424" w:right="266" w:hanging="144"/>
              <w:rPr>
                <w:b/>
              </w:rPr>
            </w:pPr>
            <w:r>
              <w:rPr>
                <w:b/>
                <w:spacing w:val="-2"/>
              </w:rPr>
              <w:t xml:space="preserve">AGHUX </w:t>
            </w:r>
            <w:r>
              <w:rPr>
                <w:b/>
                <w:spacing w:val="-4"/>
              </w:rPr>
              <w:t>(CH)</w:t>
            </w:r>
          </w:p>
        </w:tc>
        <w:tc>
          <w:tcPr>
            <w:tcW w:w="1133" w:type="dxa"/>
          </w:tcPr>
          <w:p w14:paraId="11E115CF" w14:textId="77777777" w:rsidR="00815346" w:rsidRDefault="00815346">
            <w:pPr>
              <w:pStyle w:val="TableParagraph"/>
              <w:spacing w:before="14"/>
              <w:rPr>
                <w:rFonts w:ascii="Times New Roman"/>
                <w:i/>
              </w:rPr>
            </w:pPr>
          </w:p>
          <w:p w14:paraId="030E6465" w14:textId="77777777" w:rsidR="00815346" w:rsidRDefault="00000000">
            <w:pPr>
              <w:pStyle w:val="TableParagraph"/>
              <w:spacing w:before="1"/>
              <w:ind w:left="212" w:right="198" w:firstLine="120"/>
              <w:rPr>
                <w:b/>
              </w:rPr>
            </w:pPr>
            <w:r>
              <w:rPr>
                <w:b/>
                <w:spacing w:val="-4"/>
              </w:rPr>
              <w:t xml:space="preserve">CÓD. </w:t>
            </w:r>
            <w:r>
              <w:rPr>
                <w:b/>
                <w:spacing w:val="-2"/>
              </w:rPr>
              <w:t>EBSERH</w:t>
            </w:r>
          </w:p>
        </w:tc>
        <w:tc>
          <w:tcPr>
            <w:tcW w:w="1419" w:type="dxa"/>
            <w:tcBorders>
              <w:bottom w:val="single" w:sz="8" w:space="0" w:color="000000"/>
            </w:tcBorders>
          </w:tcPr>
          <w:p w14:paraId="5A2E2106" w14:textId="77777777" w:rsidR="00815346" w:rsidRDefault="00815346">
            <w:pPr>
              <w:pStyle w:val="TableParagraph"/>
              <w:spacing w:before="149"/>
              <w:rPr>
                <w:rFonts w:ascii="Times New Roman"/>
                <w:i/>
              </w:rPr>
            </w:pPr>
          </w:p>
          <w:p w14:paraId="36B5D513" w14:textId="77777777" w:rsidR="00815346" w:rsidRDefault="00000000">
            <w:pPr>
              <w:pStyle w:val="TableParagraph"/>
              <w:ind w:left="9" w:right="1"/>
              <w:jc w:val="center"/>
              <w:rPr>
                <w:b/>
              </w:rPr>
            </w:pPr>
            <w:r>
              <w:rPr>
                <w:b/>
                <w:spacing w:val="-2"/>
              </w:rPr>
              <w:t>CATMAT</w:t>
            </w:r>
          </w:p>
        </w:tc>
        <w:tc>
          <w:tcPr>
            <w:tcW w:w="1278" w:type="dxa"/>
          </w:tcPr>
          <w:p w14:paraId="78BC07F9" w14:textId="77777777" w:rsidR="00815346" w:rsidRDefault="00000000">
            <w:pPr>
              <w:pStyle w:val="TableParagraph"/>
              <w:spacing w:before="133"/>
              <w:ind w:left="162" w:right="155"/>
              <w:jc w:val="center"/>
              <w:rPr>
                <w:b/>
              </w:rPr>
            </w:pPr>
            <w:r>
              <w:rPr>
                <w:b/>
                <w:spacing w:val="-2"/>
              </w:rPr>
              <w:t xml:space="preserve">UNIDADE </w:t>
            </w:r>
            <w:r>
              <w:rPr>
                <w:b/>
                <w:spacing w:val="-6"/>
              </w:rPr>
              <w:t xml:space="preserve">DE </w:t>
            </w:r>
            <w:r>
              <w:rPr>
                <w:b/>
                <w:spacing w:val="-2"/>
              </w:rPr>
              <w:t>MEDIDA</w:t>
            </w:r>
          </w:p>
        </w:tc>
        <w:tc>
          <w:tcPr>
            <w:tcW w:w="5811" w:type="dxa"/>
            <w:tcBorders>
              <w:bottom w:val="single" w:sz="8" w:space="0" w:color="000000"/>
            </w:tcBorders>
          </w:tcPr>
          <w:p w14:paraId="608AE5FF" w14:textId="77777777" w:rsidR="00815346" w:rsidRDefault="00815346">
            <w:pPr>
              <w:pStyle w:val="TableParagraph"/>
              <w:spacing w:before="149"/>
              <w:rPr>
                <w:rFonts w:ascii="Times New Roman"/>
                <w:i/>
              </w:rPr>
            </w:pPr>
          </w:p>
          <w:p w14:paraId="4BA6624B" w14:textId="77777777" w:rsidR="00815346" w:rsidRDefault="00000000">
            <w:pPr>
              <w:pStyle w:val="TableParagraph"/>
              <w:ind w:left="5"/>
              <w:jc w:val="center"/>
              <w:rPr>
                <w:b/>
              </w:rPr>
            </w:pPr>
            <w:r>
              <w:rPr>
                <w:b/>
                <w:spacing w:val="-2"/>
              </w:rPr>
              <w:t>DESCRIÇÃO</w:t>
            </w:r>
          </w:p>
        </w:tc>
        <w:tc>
          <w:tcPr>
            <w:tcW w:w="1702" w:type="dxa"/>
          </w:tcPr>
          <w:p w14:paraId="4915BE59" w14:textId="77777777" w:rsidR="00815346" w:rsidRDefault="00815346">
            <w:pPr>
              <w:pStyle w:val="TableParagraph"/>
              <w:spacing w:before="14"/>
              <w:rPr>
                <w:rFonts w:ascii="Times New Roman"/>
                <w:i/>
              </w:rPr>
            </w:pPr>
          </w:p>
          <w:p w14:paraId="623433C6" w14:textId="77777777" w:rsidR="00815346" w:rsidRDefault="00000000">
            <w:pPr>
              <w:pStyle w:val="TableParagraph"/>
              <w:spacing w:before="1"/>
              <w:ind w:left="547" w:hanging="396"/>
              <w:rPr>
                <w:b/>
              </w:rPr>
            </w:pPr>
            <w:r>
              <w:rPr>
                <w:b/>
                <w:spacing w:val="-2"/>
              </w:rPr>
              <w:t>PADRONIZADO HUCFF</w:t>
            </w:r>
          </w:p>
        </w:tc>
        <w:tc>
          <w:tcPr>
            <w:tcW w:w="1699" w:type="dxa"/>
          </w:tcPr>
          <w:p w14:paraId="07B30BCC" w14:textId="77777777" w:rsidR="00815346" w:rsidRDefault="00815346">
            <w:pPr>
              <w:pStyle w:val="TableParagraph"/>
              <w:spacing w:before="14"/>
              <w:rPr>
                <w:rFonts w:ascii="Times New Roman"/>
                <w:i/>
              </w:rPr>
            </w:pPr>
          </w:p>
          <w:p w14:paraId="7AD854EB" w14:textId="77777777" w:rsidR="00815346" w:rsidRDefault="00000000">
            <w:pPr>
              <w:pStyle w:val="TableParagraph"/>
              <w:spacing w:before="1"/>
              <w:ind w:left="535" w:hanging="384"/>
              <w:rPr>
                <w:b/>
              </w:rPr>
            </w:pPr>
            <w:r>
              <w:rPr>
                <w:b/>
                <w:spacing w:val="-2"/>
              </w:rPr>
              <w:t>PADRONIZADO IPPMG</w:t>
            </w:r>
          </w:p>
        </w:tc>
        <w:tc>
          <w:tcPr>
            <w:tcW w:w="1702" w:type="dxa"/>
          </w:tcPr>
          <w:p w14:paraId="583EA3F8" w14:textId="77777777" w:rsidR="00815346" w:rsidRDefault="00815346">
            <w:pPr>
              <w:pStyle w:val="TableParagraph"/>
              <w:spacing w:before="14"/>
              <w:rPr>
                <w:rFonts w:ascii="Times New Roman"/>
                <w:i/>
              </w:rPr>
            </w:pPr>
          </w:p>
          <w:p w14:paraId="762550CF" w14:textId="77777777" w:rsidR="00815346" w:rsidRDefault="00000000">
            <w:pPr>
              <w:pStyle w:val="TableParagraph"/>
              <w:spacing w:before="1"/>
              <w:ind w:left="701" w:hanging="548"/>
              <w:rPr>
                <w:b/>
              </w:rPr>
            </w:pPr>
            <w:r>
              <w:rPr>
                <w:b/>
                <w:spacing w:val="-2"/>
              </w:rPr>
              <w:t xml:space="preserve">PADRONIZADO </w:t>
            </w:r>
            <w:r>
              <w:rPr>
                <w:b/>
                <w:spacing w:val="-6"/>
              </w:rPr>
              <w:t>ME</w:t>
            </w:r>
          </w:p>
        </w:tc>
      </w:tr>
      <w:tr w:rsidR="00815346" w14:paraId="76748526" w14:textId="77777777">
        <w:trPr>
          <w:trHeight w:val="2685"/>
        </w:trPr>
        <w:tc>
          <w:tcPr>
            <w:tcW w:w="1244" w:type="dxa"/>
          </w:tcPr>
          <w:p w14:paraId="01340DC1" w14:textId="77777777" w:rsidR="00815346" w:rsidRDefault="00815346">
            <w:pPr>
              <w:pStyle w:val="TableParagraph"/>
              <w:rPr>
                <w:rFonts w:ascii="Times New Roman"/>
                <w:sz w:val="24"/>
              </w:rPr>
            </w:pPr>
          </w:p>
        </w:tc>
        <w:tc>
          <w:tcPr>
            <w:tcW w:w="1133" w:type="dxa"/>
            <w:tcBorders>
              <w:right w:val="single" w:sz="8" w:space="0" w:color="000000"/>
            </w:tcBorders>
          </w:tcPr>
          <w:p w14:paraId="45005538" w14:textId="77777777" w:rsidR="00815346" w:rsidRDefault="00815346">
            <w:pPr>
              <w:pStyle w:val="TableParagraph"/>
              <w:rPr>
                <w:rFonts w:ascii="Times New Roman"/>
                <w:i/>
              </w:rPr>
            </w:pPr>
          </w:p>
          <w:p w14:paraId="38D21059" w14:textId="77777777" w:rsidR="00815346" w:rsidRDefault="00815346">
            <w:pPr>
              <w:pStyle w:val="TableParagraph"/>
              <w:rPr>
                <w:rFonts w:ascii="Times New Roman"/>
                <w:i/>
              </w:rPr>
            </w:pPr>
          </w:p>
          <w:p w14:paraId="6DCA04D0" w14:textId="77777777" w:rsidR="00815346" w:rsidRDefault="00815346">
            <w:pPr>
              <w:pStyle w:val="TableParagraph"/>
              <w:rPr>
                <w:rFonts w:ascii="Times New Roman"/>
                <w:i/>
              </w:rPr>
            </w:pPr>
          </w:p>
          <w:p w14:paraId="7A27A1A3" w14:textId="77777777" w:rsidR="00815346" w:rsidRDefault="00815346">
            <w:pPr>
              <w:pStyle w:val="TableParagraph"/>
              <w:spacing w:before="197"/>
              <w:rPr>
                <w:rFonts w:ascii="Times New Roman"/>
                <w:i/>
              </w:rPr>
            </w:pPr>
          </w:p>
          <w:p w14:paraId="5D70D0A4" w14:textId="77777777" w:rsidR="00815346" w:rsidRDefault="00000000">
            <w:pPr>
              <w:pStyle w:val="TableParagraph"/>
              <w:ind w:left="13" w:right="1"/>
              <w:jc w:val="center"/>
            </w:pPr>
            <w:r>
              <w:rPr>
                <w:spacing w:val="-2"/>
              </w:rPr>
              <w:t>EBS04869</w:t>
            </w:r>
          </w:p>
        </w:tc>
        <w:tc>
          <w:tcPr>
            <w:tcW w:w="1419" w:type="dxa"/>
            <w:tcBorders>
              <w:top w:val="single" w:sz="8" w:space="0" w:color="000000"/>
              <w:left w:val="single" w:sz="8" w:space="0" w:color="000000"/>
              <w:bottom w:val="single" w:sz="8" w:space="0" w:color="000000"/>
              <w:right w:val="single" w:sz="8" w:space="0" w:color="000000"/>
            </w:tcBorders>
          </w:tcPr>
          <w:p w14:paraId="4C01091B" w14:textId="77777777" w:rsidR="00815346" w:rsidRDefault="00815346">
            <w:pPr>
              <w:pStyle w:val="TableParagraph"/>
              <w:rPr>
                <w:rFonts w:ascii="Times New Roman"/>
                <w:i/>
              </w:rPr>
            </w:pPr>
          </w:p>
          <w:p w14:paraId="5EC72F5E" w14:textId="77777777" w:rsidR="00815346" w:rsidRDefault="00815346">
            <w:pPr>
              <w:pStyle w:val="TableParagraph"/>
              <w:rPr>
                <w:rFonts w:ascii="Times New Roman"/>
                <w:i/>
              </w:rPr>
            </w:pPr>
          </w:p>
          <w:p w14:paraId="1A710BD5" w14:textId="77777777" w:rsidR="00815346" w:rsidRDefault="00815346">
            <w:pPr>
              <w:pStyle w:val="TableParagraph"/>
              <w:rPr>
                <w:rFonts w:ascii="Times New Roman"/>
                <w:i/>
              </w:rPr>
            </w:pPr>
          </w:p>
          <w:p w14:paraId="7DDFA651" w14:textId="77777777" w:rsidR="00815346" w:rsidRDefault="00815346">
            <w:pPr>
              <w:pStyle w:val="TableParagraph"/>
              <w:spacing w:before="197"/>
              <w:rPr>
                <w:rFonts w:ascii="Times New Roman"/>
                <w:i/>
              </w:rPr>
            </w:pPr>
          </w:p>
          <w:p w14:paraId="07FC7D9F" w14:textId="77777777" w:rsidR="00815346" w:rsidRDefault="00000000">
            <w:pPr>
              <w:pStyle w:val="TableParagraph"/>
              <w:ind w:left="9" w:right="1"/>
              <w:jc w:val="center"/>
            </w:pPr>
            <w:r>
              <w:rPr>
                <w:spacing w:val="-2"/>
              </w:rPr>
              <w:t>430269</w:t>
            </w:r>
          </w:p>
        </w:tc>
        <w:tc>
          <w:tcPr>
            <w:tcW w:w="1278" w:type="dxa"/>
            <w:tcBorders>
              <w:left w:val="single" w:sz="8" w:space="0" w:color="000000"/>
              <w:right w:val="single" w:sz="8" w:space="0" w:color="000000"/>
            </w:tcBorders>
          </w:tcPr>
          <w:p w14:paraId="7C6BEA8A" w14:textId="77777777" w:rsidR="00815346" w:rsidRDefault="00815346">
            <w:pPr>
              <w:pStyle w:val="TableParagraph"/>
              <w:rPr>
                <w:rFonts w:ascii="Times New Roman"/>
                <w:i/>
              </w:rPr>
            </w:pPr>
          </w:p>
          <w:p w14:paraId="5311AFA9" w14:textId="77777777" w:rsidR="00815346" w:rsidRDefault="00815346">
            <w:pPr>
              <w:pStyle w:val="TableParagraph"/>
              <w:rPr>
                <w:rFonts w:ascii="Times New Roman"/>
                <w:i/>
              </w:rPr>
            </w:pPr>
          </w:p>
          <w:p w14:paraId="688CC63A" w14:textId="77777777" w:rsidR="00815346" w:rsidRDefault="00815346">
            <w:pPr>
              <w:pStyle w:val="TableParagraph"/>
              <w:rPr>
                <w:rFonts w:ascii="Times New Roman"/>
                <w:i/>
              </w:rPr>
            </w:pPr>
          </w:p>
          <w:p w14:paraId="7B9D851F" w14:textId="77777777" w:rsidR="00815346" w:rsidRDefault="00815346">
            <w:pPr>
              <w:pStyle w:val="TableParagraph"/>
              <w:spacing w:before="197"/>
              <w:rPr>
                <w:rFonts w:ascii="Times New Roman"/>
                <w:i/>
              </w:rPr>
            </w:pPr>
          </w:p>
          <w:p w14:paraId="6508DF3C" w14:textId="77777777" w:rsidR="00815346" w:rsidRDefault="00000000">
            <w:pPr>
              <w:pStyle w:val="TableParagraph"/>
              <w:ind w:left="4" w:right="2"/>
              <w:jc w:val="center"/>
            </w:pPr>
            <w:r>
              <w:rPr>
                <w:spacing w:val="-2"/>
              </w:rPr>
              <w:t>unidade</w:t>
            </w:r>
          </w:p>
        </w:tc>
        <w:tc>
          <w:tcPr>
            <w:tcW w:w="5811" w:type="dxa"/>
            <w:tcBorders>
              <w:top w:val="single" w:sz="8" w:space="0" w:color="000000"/>
              <w:left w:val="single" w:sz="8" w:space="0" w:color="000000"/>
              <w:bottom w:val="single" w:sz="8" w:space="0" w:color="000000"/>
              <w:right w:val="single" w:sz="8" w:space="0" w:color="000000"/>
            </w:tcBorders>
          </w:tcPr>
          <w:p w14:paraId="2068ED12" w14:textId="77777777" w:rsidR="00815346" w:rsidRDefault="00000000">
            <w:pPr>
              <w:pStyle w:val="TableParagraph"/>
              <w:ind w:left="101" w:right="90"/>
              <w:jc w:val="both"/>
            </w:pPr>
            <w:r>
              <w:t>Cateter para terapia renal, durabilidade: longa permanência, modelo: duplo lúmen, matéria prima: silicone radiopaco, comprimento: cerca de 20</w:t>
            </w:r>
            <w:r>
              <w:rPr>
                <w:spacing w:val="-1"/>
              </w:rPr>
              <w:t xml:space="preserve"> </w:t>
            </w:r>
            <w:r>
              <w:t>cm,</w:t>
            </w:r>
            <w:r>
              <w:rPr>
                <w:spacing w:val="-2"/>
              </w:rPr>
              <w:t xml:space="preserve"> </w:t>
            </w:r>
            <w:r>
              <w:t>componente i: kit com</w:t>
            </w:r>
            <w:r>
              <w:rPr>
                <w:spacing w:val="-1"/>
              </w:rPr>
              <w:t xml:space="preserve"> </w:t>
            </w:r>
            <w:r>
              <w:t>fio guia, introdutor e dilatador, componente ii: conector luer lock e clamp em todas vias, componente iii: aba para sutura, diâmetro:</w:t>
            </w:r>
            <w:r>
              <w:rPr>
                <w:spacing w:val="-13"/>
              </w:rPr>
              <w:t xml:space="preserve"> </w:t>
            </w:r>
            <w:r>
              <w:t>cerca</w:t>
            </w:r>
            <w:r>
              <w:rPr>
                <w:spacing w:val="-10"/>
              </w:rPr>
              <w:t xml:space="preserve"> </w:t>
            </w:r>
            <w:r>
              <w:t>de</w:t>
            </w:r>
            <w:r>
              <w:rPr>
                <w:spacing w:val="-10"/>
              </w:rPr>
              <w:t xml:space="preserve"> </w:t>
            </w:r>
            <w:r>
              <w:t>10</w:t>
            </w:r>
            <w:r>
              <w:rPr>
                <w:spacing w:val="-10"/>
              </w:rPr>
              <w:t xml:space="preserve"> </w:t>
            </w:r>
            <w:r>
              <w:t>a</w:t>
            </w:r>
            <w:r>
              <w:rPr>
                <w:spacing w:val="-11"/>
              </w:rPr>
              <w:t xml:space="preserve"> </w:t>
            </w:r>
            <w:r>
              <w:t>12,5</w:t>
            </w:r>
            <w:r>
              <w:rPr>
                <w:spacing w:val="-10"/>
              </w:rPr>
              <w:t xml:space="preserve"> </w:t>
            </w:r>
            <w:r>
              <w:t>french,</w:t>
            </w:r>
            <w:r>
              <w:rPr>
                <w:spacing w:val="-12"/>
              </w:rPr>
              <w:t xml:space="preserve"> </w:t>
            </w:r>
            <w:r>
              <w:t>tipo</w:t>
            </w:r>
            <w:r>
              <w:rPr>
                <w:spacing w:val="-10"/>
              </w:rPr>
              <w:t xml:space="preserve"> </w:t>
            </w:r>
            <w:r>
              <w:t>uso:</w:t>
            </w:r>
            <w:r>
              <w:rPr>
                <w:spacing w:val="-10"/>
              </w:rPr>
              <w:t xml:space="preserve"> </w:t>
            </w:r>
            <w:r>
              <w:t>hemodiálise,</w:t>
            </w:r>
            <w:r>
              <w:rPr>
                <w:spacing w:val="-10"/>
              </w:rPr>
              <w:t xml:space="preserve"> </w:t>
            </w:r>
            <w:r>
              <w:t xml:space="preserve">tipo fixação: único anel de poliéster para fixação, esterilidade: estéril, uso único. atenção: distância cuff-ponta cerca 20 - </w:t>
            </w:r>
            <w:r>
              <w:rPr>
                <w:spacing w:val="-2"/>
              </w:rPr>
              <w:t>23cm.</w:t>
            </w:r>
          </w:p>
        </w:tc>
        <w:tc>
          <w:tcPr>
            <w:tcW w:w="1702" w:type="dxa"/>
            <w:tcBorders>
              <w:left w:val="single" w:sz="8" w:space="0" w:color="000000"/>
            </w:tcBorders>
          </w:tcPr>
          <w:p w14:paraId="745B9112" w14:textId="77777777" w:rsidR="00815346" w:rsidRDefault="00815346">
            <w:pPr>
              <w:pStyle w:val="TableParagraph"/>
              <w:rPr>
                <w:rFonts w:ascii="Times New Roman"/>
                <w:i/>
                <w:sz w:val="32"/>
              </w:rPr>
            </w:pPr>
          </w:p>
          <w:p w14:paraId="77D94EF4" w14:textId="77777777" w:rsidR="00815346" w:rsidRDefault="00815346">
            <w:pPr>
              <w:pStyle w:val="TableParagraph"/>
              <w:spacing w:before="48"/>
              <w:rPr>
                <w:rFonts w:ascii="Times New Roman"/>
                <w:i/>
                <w:sz w:val="32"/>
              </w:rPr>
            </w:pPr>
          </w:p>
          <w:p w14:paraId="66B6EABD" w14:textId="77777777" w:rsidR="00815346" w:rsidRDefault="00000000">
            <w:pPr>
              <w:pStyle w:val="TableParagraph"/>
              <w:spacing w:before="1"/>
              <w:ind w:right="1"/>
              <w:jc w:val="center"/>
              <w:rPr>
                <w:b/>
                <w:sz w:val="32"/>
              </w:rPr>
            </w:pPr>
            <w:r>
              <w:rPr>
                <w:b/>
                <w:spacing w:val="-5"/>
                <w:sz w:val="32"/>
              </w:rPr>
              <w:t>SIM</w:t>
            </w:r>
          </w:p>
        </w:tc>
        <w:tc>
          <w:tcPr>
            <w:tcW w:w="1699" w:type="dxa"/>
          </w:tcPr>
          <w:p w14:paraId="1258377E" w14:textId="77777777" w:rsidR="00815346" w:rsidRDefault="00815346">
            <w:pPr>
              <w:pStyle w:val="TableParagraph"/>
              <w:rPr>
                <w:rFonts w:ascii="Times New Roman"/>
                <w:i/>
                <w:sz w:val="32"/>
              </w:rPr>
            </w:pPr>
          </w:p>
          <w:p w14:paraId="5D55A6A7" w14:textId="77777777" w:rsidR="00815346" w:rsidRDefault="00815346">
            <w:pPr>
              <w:pStyle w:val="TableParagraph"/>
              <w:spacing w:before="195"/>
              <w:rPr>
                <w:rFonts w:ascii="Times New Roman"/>
                <w:i/>
                <w:sz w:val="32"/>
              </w:rPr>
            </w:pPr>
          </w:p>
          <w:p w14:paraId="39E73241" w14:textId="77777777" w:rsidR="00815346" w:rsidRDefault="00000000">
            <w:pPr>
              <w:pStyle w:val="TableParagraph"/>
              <w:ind w:left="59" w:right="51"/>
              <w:jc w:val="center"/>
              <w:rPr>
                <w:b/>
                <w:sz w:val="32"/>
              </w:rPr>
            </w:pPr>
            <w:r>
              <w:rPr>
                <w:b/>
                <w:spacing w:val="-5"/>
                <w:sz w:val="32"/>
              </w:rPr>
              <w:t>NÃO</w:t>
            </w:r>
          </w:p>
        </w:tc>
        <w:tc>
          <w:tcPr>
            <w:tcW w:w="1702" w:type="dxa"/>
          </w:tcPr>
          <w:p w14:paraId="757FBC6E" w14:textId="77777777" w:rsidR="00815346" w:rsidRDefault="00815346">
            <w:pPr>
              <w:pStyle w:val="TableParagraph"/>
              <w:rPr>
                <w:rFonts w:ascii="Times New Roman"/>
                <w:i/>
                <w:sz w:val="32"/>
              </w:rPr>
            </w:pPr>
          </w:p>
          <w:p w14:paraId="406CB97A" w14:textId="77777777" w:rsidR="00815346" w:rsidRDefault="00815346">
            <w:pPr>
              <w:pStyle w:val="TableParagraph"/>
              <w:spacing w:before="48"/>
              <w:rPr>
                <w:rFonts w:ascii="Times New Roman"/>
                <w:i/>
                <w:sz w:val="32"/>
              </w:rPr>
            </w:pPr>
          </w:p>
          <w:p w14:paraId="26145E5B" w14:textId="77777777" w:rsidR="00815346" w:rsidRDefault="00000000">
            <w:pPr>
              <w:pStyle w:val="TableParagraph"/>
              <w:spacing w:before="1"/>
              <w:ind w:left="67" w:right="56"/>
              <w:jc w:val="center"/>
              <w:rPr>
                <w:b/>
                <w:sz w:val="32"/>
              </w:rPr>
            </w:pPr>
            <w:r>
              <w:rPr>
                <w:b/>
                <w:spacing w:val="-5"/>
                <w:sz w:val="32"/>
              </w:rPr>
              <w:t>NÃO</w:t>
            </w:r>
          </w:p>
        </w:tc>
      </w:tr>
      <w:tr w:rsidR="00815346" w14:paraId="037B4B99" w14:textId="77777777">
        <w:trPr>
          <w:trHeight w:val="2419"/>
        </w:trPr>
        <w:tc>
          <w:tcPr>
            <w:tcW w:w="1244" w:type="dxa"/>
          </w:tcPr>
          <w:p w14:paraId="6F24F691" w14:textId="77777777" w:rsidR="00815346" w:rsidRDefault="00815346">
            <w:pPr>
              <w:pStyle w:val="TableParagraph"/>
              <w:rPr>
                <w:rFonts w:ascii="Times New Roman"/>
                <w:sz w:val="24"/>
              </w:rPr>
            </w:pPr>
          </w:p>
        </w:tc>
        <w:tc>
          <w:tcPr>
            <w:tcW w:w="1133" w:type="dxa"/>
            <w:tcBorders>
              <w:right w:val="single" w:sz="8" w:space="0" w:color="000000"/>
            </w:tcBorders>
          </w:tcPr>
          <w:p w14:paraId="78140AF0" w14:textId="77777777" w:rsidR="00815346" w:rsidRDefault="00815346">
            <w:pPr>
              <w:pStyle w:val="TableParagraph"/>
              <w:rPr>
                <w:rFonts w:ascii="Times New Roman"/>
                <w:i/>
              </w:rPr>
            </w:pPr>
          </w:p>
          <w:p w14:paraId="33F4998A" w14:textId="77777777" w:rsidR="00815346" w:rsidRDefault="00815346">
            <w:pPr>
              <w:pStyle w:val="TableParagraph"/>
              <w:rPr>
                <w:rFonts w:ascii="Times New Roman"/>
                <w:i/>
              </w:rPr>
            </w:pPr>
          </w:p>
          <w:p w14:paraId="49B322D1" w14:textId="77777777" w:rsidR="00815346" w:rsidRDefault="00815346">
            <w:pPr>
              <w:pStyle w:val="TableParagraph"/>
              <w:rPr>
                <w:rFonts w:ascii="Times New Roman"/>
                <w:i/>
              </w:rPr>
            </w:pPr>
          </w:p>
          <w:p w14:paraId="784B840A" w14:textId="77777777" w:rsidR="00815346" w:rsidRDefault="00815346">
            <w:pPr>
              <w:pStyle w:val="TableParagraph"/>
              <w:spacing w:before="62"/>
              <w:rPr>
                <w:rFonts w:ascii="Times New Roman"/>
                <w:i/>
              </w:rPr>
            </w:pPr>
          </w:p>
          <w:p w14:paraId="041564DA" w14:textId="77777777" w:rsidR="00815346" w:rsidRDefault="00000000">
            <w:pPr>
              <w:pStyle w:val="TableParagraph"/>
              <w:spacing w:before="1"/>
              <w:ind w:left="13" w:right="1"/>
              <w:jc w:val="center"/>
            </w:pPr>
            <w:r>
              <w:rPr>
                <w:spacing w:val="-2"/>
              </w:rPr>
              <w:t>EBS04875</w:t>
            </w:r>
          </w:p>
        </w:tc>
        <w:tc>
          <w:tcPr>
            <w:tcW w:w="1419" w:type="dxa"/>
            <w:tcBorders>
              <w:top w:val="single" w:sz="8" w:space="0" w:color="000000"/>
              <w:left w:val="single" w:sz="8" w:space="0" w:color="000000"/>
              <w:bottom w:val="single" w:sz="8" w:space="0" w:color="000000"/>
              <w:right w:val="single" w:sz="8" w:space="0" w:color="000000"/>
            </w:tcBorders>
          </w:tcPr>
          <w:p w14:paraId="43CAC45B" w14:textId="77777777" w:rsidR="00815346" w:rsidRDefault="00815346">
            <w:pPr>
              <w:pStyle w:val="TableParagraph"/>
              <w:rPr>
                <w:rFonts w:ascii="Times New Roman"/>
                <w:i/>
              </w:rPr>
            </w:pPr>
          </w:p>
          <w:p w14:paraId="54DBA3A2" w14:textId="77777777" w:rsidR="00815346" w:rsidRDefault="00815346">
            <w:pPr>
              <w:pStyle w:val="TableParagraph"/>
              <w:rPr>
                <w:rFonts w:ascii="Times New Roman"/>
                <w:i/>
              </w:rPr>
            </w:pPr>
          </w:p>
          <w:p w14:paraId="0921701F" w14:textId="77777777" w:rsidR="00815346" w:rsidRDefault="00815346">
            <w:pPr>
              <w:pStyle w:val="TableParagraph"/>
              <w:rPr>
                <w:rFonts w:ascii="Times New Roman"/>
                <w:i/>
              </w:rPr>
            </w:pPr>
          </w:p>
          <w:p w14:paraId="62D708D0" w14:textId="77777777" w:rsidR="00815346" w:rsidRDefault="00815346">
            <w:pPr>
              <w:pStyle w:val="TableParagraph"/>
              <w:spacing w:before="62"/>
              <w:rPr>
                <w:rFonts w:ascii="Times New Roman"/>
                <w:i/>
              </w:rPr>
            </w:pPr>
          </w:p>
          <w:p w14:paraId="6E79EC33" w14:textId="77777777" w:rsidR="00815346" w:rsidRDefault="00000000">
            <w:pPr>
              <w:pStyle w:val="TableParagraph"/>
              <w:spacing w:before="1"/>
              <w:ind w:left="9" w:right="1"/>
              <w:jc w:val="center"/>
            </w:pPr>
            <w:r>
              <w:rPr>
                <w:spacing w:val="-2"/>
              </w:rPr>
              <w:t>424769</w:t>
            </w:r>
          </w:p>
        </w:tc>
        <w:tc>
          <w:tcPr>
            <w:tcW w:w="1278" w:type="dxa"/>
            <w:tcBorders>
              <w:left w:val="single" w:sz="8" w:space="0" w:color="000000"/>
              <w:right w:val="single" w:sz="8" w:space="0" w:color="000000"/>
            </w:tcBorders>
          </w:tcPr>
          <w:p w14:paraId="56675C28" w14:textId="77777777" w:rsidR="00815346" w:rsidRDefault="00815346">
            <w:pPr>
              <w:pStyle w:val="TableParagraph"/>
              <w:rPr>
                <w:rFonts w:ascii="Times New Roman"/>
                <w:i/>
              </w:rPr>
            </w:pPr>
          </w:p>
          <w:p w14:paraId="56475FA5" w14:textId="77777777" w:rsidR="00815346" w:rsidRDefault="00815346">
            <w:pPr>
              <w:pStyle w:val="TableParagraph"/>
              <w:rPr>
                <w:rFonts w:ascii="Times New Roman"/>
                <w:i/>
              </w:rPr>
            </w:pPr>
          </w:p>
          <w:p w14:paraId="0B2D131D" w14:textId="77777777" w:rsidR="00815346" w:rsidRDefault="00815346">
            <w:pPr>
              <w:pStyle w:val="TableParagraph"/>
              <w:rPr>
                <w:rFonts w:ascii="Times New Roman"/>
                <w:i/>
              </w:rPr>
            </w:pPr>
          </w:p>
          <w:p w14:paraId="5B42EEAA" w14:textId="77777777" w:rsidR="00815346" w:rsidRDefault="00815346">
            <w:pPr>
              <w:pStyle w:val="TableParagraph"/>
              <w:spacing w:before="62"/>
              <w:rPr>
                <w:rFonts w:ascii="Times New Roman"/>
                <w:i/>
              </w:rPr>
            </w:pPr>
          </w:p>
          <w:p w14:paraId="31CAD344" w14:textId="77777777" w:rsidR="00815346" w:rsidRDefault="00000000">
            <w:pPr>
              <w:pStyle w:val="TableParagraph"/>
              <w:spacing w:before="1"/>
              <w:ind w:left="4" w:right="2"/>
              <w:jc w:val="center"/>
            </w:pPr>
            <w:r>
              <w:rPr>
                <w:spacing w:val="-2"/>
              </w:rPr>
              <w:t>unidade</w:t>
            </w:r>
          </w:p>
        </w:tc>
        <w:tc>
          <w:tcPr>
            <w:tcW w:w="5811" w:type="dxa"/>
            <w:tcBorders>
              <w:top w:val="single" w:sz="8" w:space="0" w:color="000000"/>
              <w:left w:val="single" w:sz="8" w:space="0" w:color="000000"/>
              <w:bottom w:val="single" w:sz="8" w:space="0" w:color="000000"/>
              <w:right w:val="single" w:sz="8" w:space="0" w:color="000000"/>
            </w:tcBorders>
          </w:tcPr>
          <w:p w14:paraId="4D179392" w14:textId="77777777" w:rsidR="00815346" w:rsidRDefault="00000000">
            <w:pPr>
              <w:pStyle w:val="TableParagraph"/>
              <w:ind w:left="101" w:right="89"/>
              <w:jc w:val="both"/>
            </w:pPr>
            <w:r>
              <w:t>Cateter para terapia renal, durabilidade: longa permanência, modelo: duplo lúmen, matéria prima: silicone radiopaco, comprimento: 18 cm, componente i: kit com fio guia, introdutor e dilatador, componente ii: conector luer lock e clamp</w:t>
            </w:r>
            <w:r>
              <w:rPr>
                <w:spacing w:val="-13"/>
              </w:rPr>
              <w:t xml:space="preserve"> </w:t>
            </w:r>
            <w:r>
              <w:t>em</w:t>
            </w:r>
            <w:r>
              <w:rPr>
                <w:spacing w:val="-12"/>
              </w:rPr>
              <w:t xml:space="preserve"> </w:t>
            </w:r>
            <w:r>
              <w:t>todas</w:t>
            </w:r>
            <w:r>
              <w:rPr>
                <w:spacing w:val="-13"/>
              </w:rPr>
              <w:t xml:space="preserve"> </w:t>
            </w:r>
            <w:r>
              <w:t>vias,</w:t>
            </w:r>
            <w:r>
              <w:rPr>
                <w:spacing w:val="-12"/>
              </w:rPr>
              <w:t xml:space="preserve"> </w:t>
            </w:r>
            <w:r>
              <w:t>componente</w:t>
            </w:r>
            <w:r>
              <w:rPr>
                <w:spacing w:val="-13"/>
              </w:rPr>
              <w:t xml:space="preserve"> </w:t>
            </w:r>
            <w:r>
              <w:t>iii:</w:t>
            </w:r>
            <w:r>
              <w:rPr>
                <w:spacing w:val="-12"/>
              </w:rPr>
              <w:t xml:space="preserve"> </w:t>
            </w:r>
            <w:r>
              <w:t>aba</w:t>
            </w:r>
            <w:r>
              <w:rPr>
                <w:spacing w:val="-13"/>
              </w:rPr>
              <w:t xml:space="preserve"> </w:t>
            </w:r>
            <w:r>
              <w:t>para</w:t>
            </w:r>
            <w:r>
              <w:rPr>
                <w:spacing w:val="-12"/>
              </w:rPr>
              <w:t xml:space="preserve"> </w:t>
            </w:r>
            <w:r>
              <w:t>sutura</w:t>
            </w:r>
            <w:r>
              <w:rPr>
                <w:spacing w:val="-12"/>
              </w:rPr>
              <w:t xml:space="preserve"> </w:t>
            </w:r>
            <w:r>
              <w:t>diâmetro: 8 a 12,5 french, tipo uso: hemodiálise, tipo fixação: único anel de poliéster para fixação, esterilidade: estéril, uso único. atenção: distância cuff-ponta cerca 18 - 19cm.</w:t>
            </w:r>
          </w:p>
        </w:tc>
        <w:tc>
          <w:tcPr>
            <w:tcW w:w="1702" w:type="dxa"/>
            <w:tcBorders>
              <w:left w:val="single" w:sz="8" w:space="0" w:color="000000"/>
            </w:tcBorders>
          </w:tcPr>
          <w:p w14:paraId="1C8526E7" w14:textId="77777777" w:rsidR="00815346" w:rsidRDefault="00815346">
            <w:pPr>
              <w:pStyle w:val="TableParagraph"/>
              <w:rPr>
                <w:rFonts w:ascii="Times New Roman"/>
                <w:i/>
                <w:sz w:val="32"/>
              </w:rPr>
            </w:pPr>
          </w:p>
          <w:p w14:paraId="3B321DBF" w14:textId="77777777" w:rsidR="00815346" w:rsidRDefault="00815346">
            <w:pPr>
              <w:pStyle w:val="TableParagraph"/>
              <w:spacing w:before="49"/>
              <w:rPr>
                <w:rFonts w:ascii="Times New Roman"/>
                <w:i/>
                <w:sz w:val="32"/>
              </w:rPr>
            </w:pPr>
          </w:p>
          <w:p w14:paraId="0CABFA36" w14:textId="77777777" w:rsidR="00815346" w:rsidRDefault="00000000">
            <w:pPr>
              <w:pStyle w:val="TableParagraph"/>
              <w:ind w:right="1"/>
              <w:jc w:val="center"/>
              <w:rPr>
                <w:b/>
                <w:sz w:val="32"/>
              </w:rPr>
            </w:pPr>
            <w:r>
              <w:rPr>
                <w:b/>
                <w:spacing w:val="-5"/>
                <w:sz w:val="32"/>
              </w:rPr>
              <w:t>SIM</w:t>
            </w:r>
          </w:p>
        </w:tc>
        <w:tc>
          <w:tcPr>
            <w:tcW w:w="1699" w:type="dxa"/>
          </w:tcPr>
          <w:p w14:paraId="3CAAAA95" w14:textId="77777777" w:rsidR="00815346" w:rsidRDefault="00815346">
            <w:pPr>
              <w:pStyle w:val="TableParagraph"/>
              <w:rPr>
                <w:rFonts w:ascii="Times New Roman"/>
                <w:i/>
                <w:sz w:val="32"/>
              </w:rPr>
            </w:pPr>
          </w:p>
          <w:p w14:paraId="7A5EDC1C" w14:textId="77777777" w:rsidR="00815346" w:rsidRDefault="00815346">
            <w:pPr>
              <w:pStyle w:val="TableParagraph"/>
              <w:spacing w:before="197"/>
              <w:rPr>
                <w:rFonts w:ascii="Times New Roman"/>
                <w:i/>
                <w:sz w:val="32"/>
              </w:rPr>
            </w:pPr>
          </w:p>
          <w:p w14:paraId="242F110A" w14:textId="77777777" w:rsidR="00815346" w:rsidRDefault="00000000">
            <w:pPr>
              <w:pStyle w:val="TableParagraph"/>
              <w:spacing w:before="1"/>
              <w:ind w:left="59" w:right="51"/>
              <w:jc w:val="center"/>
              <w:rPr>
                <w:b/>
                <w:sz w:val="32"/>
              </w:rPr>
            </w:pPr>
            <w:r>
              <w:rPr>
                <w:b/>
                <w:spacing w:val="-5"/>
                <w:sz w:val="32"/>
              </w:rPr>
              <w:t>NÃO</w:t>
            </w:r>
          </w:p>
        </w:tc>
        <w:tc>
          <w:tcPr>
            <w:tcW w:w="1702" w:type="dxa"/>
          </w:tcPr>
          <w:p w14:paraId="3CAD71A4" w14:textId="77777777" w:rsidR="00815346" w:rsidRDefault="00815346">
            <w:pPr>
              <w:pStyle w:val="TableParagraph"/>
              <w:rPr>
                <w:rFonts w:ascii="Times New Roman"/>
                <w:i/>
                <w:sz w:val="32"/>
              </w:rPr>
            </w:pPr>
          </w:p>
          <w:p w14:paraId="64ED8594" w14:textId="77777777" w:rsidR="00815346" w:rsidRDefault="00815346">
            <w:pPr>
              <w:pStyle w:val="TableParagraph"/>
              <w:spacing w:before="49"/>
              <w:rPr>
                <w:rFonts w:ascii="Times New Roman"/>
                <w:i/>
                <w:sz w:val="32"/>
              </w:rPr>
            </w:pPr>
          </w:p>
          <w:p w14:paraId="072A7947" w14:textId="77777777" w:rsidR="00815346" w:rsidRDefault="00000000">
            <w:pPr>
              <w:pStyle w:val="TableParagraph"/>
              <w:ind w:left="11" w:right="60"/>
              <w:jc w:val="center"/>
              <w:rPr>
                <w:b/>
                <w:sz w:val="32"/>
              </w:rPr>
            </w:pPr>
            <w:r>
              <w:rPr>
                <w:b/>
                <w:spacing w:val="-5"/>
                <w:sz w:val="32"/>
              </w:rPr>
              <w:t>NÃO</w:t>
            </w:r>
          </w:p>
        </w:tc>
      </w:tr>
      <w:tr w:rsidR="00815346" w14:paraId="68DDA74A" w14:textId="77777777">
        <w:trPr>
          <w:trHeight w:val="563"/>
        </w:trPr>
        <w:tc>
          <w:tcPr>
            <w:tcW w:w="1244" w:type="dxa"/>
          </w:tcPr>
          <w:p w14:paraId="2C0FE5E7" w14:textId="77777777" w:rsidR="00815346" w:rsidRDefault="00815346">
            <w:pPr>
              <w:pStyle w:val="TableParagraph"/>
              <w:rPr>
                <w:rFonts w:ascii="Times New Roman"/>
                <w:sz w:val="24"/>
              </w:rPr>
            </w:pPr>
          </w:p>
        </w:tc>
        <w:tc>
          <w:tcPr>
            <w:tcW w:w="1133" w:type="dxa"/>
            <w:tcBorders>
              <w:right w:val="single" w:sz="8" w:space="0" w:color="000000"/>
            </w:tcBorders>
          </w:tcPr>
          <w:p w14:paraId="78F3A708" w14:textId="77777777" w:rsidR="00815346" w:rsidRDefault="00000000">
            <w:pPr>
              <w:pStyle w:val="TableParagraph"/>
              <w:spacing w:before="145"/>
              <w:ind w:left="13" w:right="1"/>
              <w:jc w:val="center"/>
            </w:pPr>
            <w:r>
              <w:rPr>
                <w:spacing w:val="-2"/>
              </w:rPr>
              <w:t>EBS04858</w:t>
            </w:r>
          </w:p>
        </w:tc>
        <w:tc>
          <w:tcPr>
            <w:tcW w:w="1419" w:type="dxa"/>
            <w:tcBorders>
              <w:top w:val="single" w:sz="8" w:space="0" w:color="000000"/>
              <w:left w:val="single" w:sz="8" w:space="0" w:color="000000"/>
              <w:bottom w:val="single" w:sz="8" w:space="0" w:color="000000"/>
              <w:right w:val="single" w:sz="8" w:space="0" w:color="000000"/>
            </w:tcBorders>
          </w:tcPr>
          <w:p w14:paraId="365BCF20" w14:textId="77777777" w:rsidR="00815346" w:rsidRDefault="00000000">
            <w:pPr>
              <w:pStyle w:val="TableParagraph"/>
              <w:spacing w:before="11"/>
              <w:ind w:left="9" w:right="1"/>
              <w:jc w:val="center"/>
            </w:pPr>
            <w:r>
              <w:rPr>
                <w:spacing w:val="-2"/>
              </w:rPr>
              <w:t>424768</w:t>
            </w:r>
          </w:p>
        </w:tc>
        <w:tc>
          <w:tcPr>
            <w:tcW w:w="1278" w:type="dxa"/>
            <w:tcBorders>
              <w:left w:val="single" w:sz="8" w:space="0" w:color="000000"/>
              <w:right w:val="single" w:sz="8" w:space="0" w:color="000000"/>
            </w:tcBorders>
          </w:tcPr>
          <w:p w14:paraId="7B25C3C8" w14:textId="77777777" w:rsidR="00815346" w:rsidRDefault="00000000">
            <w:pPr>
              <w:pStyle w:val="TableParagraph"/>
              <w:spacing w:before="145"/>
              <w:ind w:left="4" w:right="2"/>
              <w:jc w:val="center"/>
            </w:pPr>
            <w:r>
              <w:rPr>
                <w:spacing w:val="-2"/>
              </w:rPr>
              <w:t>unidade</w:t>
            </w:r>
          </w:p>
        </w:tc>
        <w:tc>
          <w:tcPr>
            <w:tcW w:w="5811" w:type="dxa"/>
            <w:tcBorders>
              <w:top w:val="single" w:sz="8" w:space="0" w:color="000000"/>
              <w:left w:val="single" w:sz="8" w:space="0" w:color="000000"/>
              <w:bottom w:val="single" w:sz="8" w:space="0" w:color="000000"/>
              <w:right w:val="single" w:sz="8" w:space="0" w:color="000000"/>
            </w:tcBorders>
          </w:tcPr>
          <w:p w14:paraId="72D4C298" w14:textId="77777777" w:rsidR="00815346" w:rsidRDefault="00000000">
            <w:pPr>
              <w:pStyle w:val="TableParagraph"/>
              <w:ind w:left="101"/>
            </w:pPr>
            <w:r>
              <w:t>Cateter</w:t>
            </w:r>
            <w:r>
              <w:rPr>
                <w:spacing w:val="-9"/>
              </w:rPr>
              <w:t xml:space="preserve"> </w:t>
            </w:r>
            <w:r>
              <w:t>para</w:t>
            </w:r>
            <w:r>
              <w:rPr>
                <w:spacing w:val="-10"/>
              </w:rPr>
              <w:t xml:space="preserve"> </w:t>
            </w:r>
            <w:r>
              <w:t>terapia</w:t>
            </w:r>
            <w:r>
              <w:rPr>
                <w:spacing w:val="-10"/>
              </w:rPr>
              <w:t xml:space="preserve"> </w:t>
            </w:r>
            <w:r>
              <w:t>renal,</w:t>
            </w:r>
            <w:r>
              <w:rPr>
                <w:spacing w:val="-12"/>
              </w:rPr>
              <w:t xml:space="preserve"> </w:t>
            </w:r>
            <w:r>
              <w:t>tipo</w:t>
            </w:r>
            <w:r>
              <w:rPr>
                <w:spacing w:val="-9"/>
              </w:rPr>
              <w:t xml:space="preserve"> </w:t>
            </w:r>
            <w:r>
              <w:t>uso:</w:t>
            </w:r>
            <w:r>
              <w:rPr>
                <w:spacing w:val="-9"/>
              </w:rPr>
              <w:t xml:space="preserve"> </w:t>
            </w:r>
            <w:r>
              <w:t>hemodiálise,</w:t>
            </w:r>
            <w:r>
              <w:rPr>
                <w:spacing w:val="-9"/>
              </w:rPr>
              <w:t xml:space="preserve"> </w:t>
            </w:r>
            <w:r>
              <w:t>durabilidade: longa</w:t>
            </w:r>
            <w:r>
              <w:rPr>
                <w:spacing w:val="64"/>
              </w:rPr>
              <w:t xml:space="preserve"> </w:t>
            </w:r>
            <w:r>
              <w:t>permanência,</w:t>
            </w:r>
            <w:r>
              <w:rPr>
                <w:spacing w:val="61"/>
              </w:rPr>
              <w:t xml:space="preserve"> </w:t>
            </w:r>
            <w:r>
              <w:t>modelo:</w:t>
            </w:r>
            <w:r>
              <w:rPr>
                <w:spacing w:val="64"/>
              </w:rPr>
              <w:t xml:space="preserve"> </w:t>
            </w:r>
            <w:r>
              <w:t>duplo</w:t>
            </w:r>
            <w:r>
              <w:rPr>
                <w:spacing w:val="65"/>
              </w:rPr>
              <w:t xml:space="preserve"> </w:t>
            </w:r>
            <w:r>
              <w:t>lúmen,</w:t>
            </w:r>
            <w:r>
              <w:rPr>
                <w:spacing w:val="64"/>
              </w:rPr>
              <w:t xml:space="preserve"> </w:t>
            </w:r>
            <w:r>
              <w:t>matéria</w:t>
            </w:r>
            <w:r>
              <w:rPr>
                <w:spacing w:val="65"/>
              </w:rPr>
              <w:t xml:space="preserve"> </w:t>
            </w:r>
            <w:r>
              <w:rPr>
                <w:spacing w:val="-2"/>
              </w:rPr>
              <w:t>prima:</w:t>
            </w:r>
          </w:p>
        </w:tc>
        <w:tc>
          <w:tcPr>
            <w:tcW w:w="1702" w:type="dxa"/>
            <w:tcBorders>
              <w:left w:val="single" w:sz="8" w:space="0" w:color="000000"/>
            </w:tcBorders>
          </w:tcPr>
          <w:p w14:paraId="673A33A2" w14:textId="77777777" w:rsidR="00815346" w:rsidRDefault="00000000">
            <w:pPr>
              <w:pStyle w:val="TableParagraph"/>
              <w:ind w:right="1"/>
              <w:jc w:val="center"/>
              <w:rPr>
                <w:b/>
                <w:sz w:val="32"/>
              </w:rPr>
            </w:pPr>
            <w:r>
              <w:rPr>
                <w:b/>
                <w:spacing w:val="-5"/>
                <w:sz w:val="32"/>
              </w:rPr>
              <w:t>SIM</w:t>
            </w:r>
          </w:p>
        </w:tc>
        <w:tc>
          <w:tcPr>
            <w:tcW w:w="1699" w:type="dxa"/>
          </w:tcPr>
          <w:p w14:paraId="3EDBB5C7" w14:textId="77777777" w:rsidR="00815346" w:rsidRDefault="00000000">
            <w:pPr>
              <w:pStyle w:val="TableParagraph"/>
              <w:ind w:left="59" w:right="51"/>
              <w:jc w:val="center"/>
              <w:rPr>
                <w:b/>
                <w:sz w:val="32"/>
              </w:rPr>
            </w:pPr>
            <w:r>
              <w:rPr>
                <w:b/>
                <w:spacing w:val="-5"/>
                <w:sz w:val="32"/>
              </w:rPr>
              <w:t>NÃO</w:t>
            </w:r>
          </w:p>
        </w:tc>
        <w:tc>
          <w:tcPr>
            <w:tcW w:w="1702" w:type="dxa"/>
          </w:tcPr>
          <w:p w14:paraId="0DD96AAA" w14:textId="77777777" w:rsidR="00815346" w:rsidRDefault="00000000">
            <w:pPr>
              <w:pStyle w:val="TableParagraph"/>
              <w:ind w:left="11" w:right="60"/>
              <w:jc w:val="center"/>
              <w:rPr>
                <w:b/>
                <w:sz w:val="32"/>
              </w:rPr>
            </w:pPr>
            <w:r>
              <w:rPr>
                <w:b/>
                <w:spacing w:val="-5"/>
                <w:sz w:val="32"/>
              </w:rPr>
              <w:t>NÃO</w:t>
            </w:r>
          </w:p>
        </w:tc>
      </w:tr>
    </w:tbl>
    <w:p w14:paraId="1A67B02E" w14:textId="77777777" w:rsidR="00815346" w:rsidRDefault="00815346">
      <w:pPr>
        <w:pStyle w:val="TableParagraph"/>
        <w:jc w:val="center"/>
        <w:rPr>
          <w:b/>
          <w:sz w:val="32"/>
        </w:rPr>
        <w:sectPr w:rsidR="00815346">
          <w:pgSz w:w="16840" w:h="11910" w:orient="landscape"/>
          <w:pgMar w:top="500" w:right="141" w:bottom="1420" w:left="566" w:header="0" w:footer="1210"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815346" w14:paraId="37F2D077" w14:textId="77777777">
        <w:trPr>
          <w:trHeight w:val="1878"/>
        </w:trPr>
        <w:tc>
          <w:tcPr>
            <w:tcW w:w="1244" w:type="dxa"/>
          </w:tcPr>
          <w:p w14:paraId="16DE9693" w14:textId="77777777" w:rsidR="00815346" w:rsidRDefault="00815346">
            <w:pPr>
              <w:pStyle w:val="TableParagraph"/>
              <w:rPr>
                <w:rFonts w:ascii="Times New Roman"/>
              </w:rPr>
            </w:pPr>
          </w:p>
        </w:tc>
        <w:tc>
          <w:tcPr>
            <w:tcW w:w="1133" w:type="dxa"/>
            <w:tcBorders>
              <w:right w:val="single" w:sz="8" w:space="0" w:color="000000"/>
            </w:tcBorders>
          </w:tcPr>
          <w:p w14:paraId="74435247" w14:textId="77777777" w:rsidR="00815346" w:rsidRDefault="00815346">
            <w:pPr>
              <w:pStyle w:val="TableParagraph"/>
              <w:rPr>
                <w:rFonts w:ascii="Times New Roman"/>
              </w:rPr>
            </w:pPr>
          </w:p>
        </w:tc>
        <w:tc>
          <w:tcPr>
            <w:tcW w:w="1419" w:type="dxa"/>
            <w:tcBorders>
              <w:top w:val="single" w:sz="8" w:space="0" w:color="000000"/>
              <w:left w:val="single" w:sz="8" w:space="0" w:color="000000"/>
              <w:bottom w:val="single" w:sz="8" w:space="0" w:color="000000"/>
              <w:right w:val="single" w:sz="8" w:space="0" w:color="000000"/>
            </w:tcBorders>
          </w:tcPr>
          <w:p w14:paraId="55B85591" w14:textId="77777777" w:rsidR="00815346" w:rsidRDefault="00815346">
            <w:pPr>
              <w:pStyle w:val="TableParagraph"/>
              <w:rPr>
                <w:rFonts w:ascii="Times New Roman"/>
              </w:rPr>
            </w:pPr>
          </w:p>
        </w:tc>
        <w:tc>
          <w:tcPr>
            <w:tcW w:w="1278" w:type="dxa"/>
            <w:tcBorders>
              <w:left w:val="single" w:sz="8" w:space="0" w:color="000000"/>
              <w:right w:val="single" w:sz="8" w:space="0" w:color="000000"/>
            </w:tcBorders>
          </w:tcPr>
          <w:p w14:paraId="1BB78B8C" w14:textId="77777777" w:rsidR="00815346" w:rsidRDefault="00815346">
            <w:pPr>
              <w:pStyle w:val="TableParagraph"/>
              <w:rPr>
                <w:rFonts w:ascii="Times New Roman"/>
              </w:rPr>
            </w:pPr>
          </w:p>
        </w:tc>
        <w:tc>
          <w:tcPr>
            <w:tcW w:w="5811" w:type="dxa"/>
            <w:tcBorders>
              <w:top w:val="single" w:sz="8" w:space="0" w:color="000000"/>
              <w:left w:val="single" w:sz="8" w:space="0" w:color="000000"/>
              <w:bottom w:val="single" w:sz="8" w:space="0" w:color="000000"/>
              <w:right w:val="single" w:sz="8" w:space="0" w:color="000000"/>
            </w:tcBorders>
          </w:tcPr>
          <w:p w14:paraId="6B71349A" w14:textId="77777777" w:rsidR="00815346" w:rsidRDefault="00000000">
            <w:pPr>
              <w:pStyle w:val="TableParagraph"/>
              <w:ind w:left="101" w:right="91"/>
              <w:jc w:val="both"/>
            </w:pPr>
            <w:r>
              <w:t>silicone radiopaco diâmetro: cerca de 12,5 french, comprimento:</w:t>
            </w:r>
            <w:r>
              <w:rPr>
                <w:spacing w:val="-6"/>
              </w:rPr>
              <w:t xml:space="preserve"> </w:t>
            </w:r>
            <w:r>
              <w:t>28</w:t>
            </w:r>
            <w:r>
              <w:rPr>
                <w:spacing w:val="-6"/>
              </w:rPr>
              <w:t xml:space="preserve"> </w:t>
            </w:r>
            <w:r>
              <w:t>cm,</w:t>
            </w:r>
            <w:r>
              <w:rPr>
                <w:spacing w:val="-6"/>
              </w:rPr>
              <w:t xml:space="preserve"> </w:t>
            </w:r>
            <w:r>
              <w:t>tipo</w:t>
            </w:r>
            <w:r>
              <w:rPr>
                <w:spacing w:val="-6"/>
              </w:rPr>
              <w:t xml:space="preserve"> </w:t>
            </w:r>
            <w:r>
              <w:t>fixação:</w:t>
            </w:r>
            <w:r>
              <w:rPr>
                <w:spacing w:val="-4"/>
              </w:rPr>
              <w:t xml:space="preserve"> </w:t>
            </w:r>
            <w:r>
              <w:t>anel</w:t>
            </w:r>
            <w:r>
              <w:rPr>
                <w:spacing w:val="-4"/>
              </w:rPr>
              <w:t xml:space="preserve"> </w:t>
            </w:r>
            <w:r>
              <w:t>de</w:t>
            </w:r>
            <w:r>
              <w:rPr>
                <w:spacing w:val="-6"/>
              </w:rPr>
              <w:t xml:space="preserve"> </w:t>
            </w:r>
            <w:r>
              <w:t>fixação</w:t>
            </w:r>
            <w:r>
              <w:rPr>
                <w:spacing w:val="-3"/>
              </w:rPr>
              <w:t xml:space="preserve"> </w:t>
            </w:r>
            <w:r>
              <w:t xml:space="preserve">subcutânea, componente i: kit com fio guia, introdutor e dilatador, componente ii: conector luer lock e clamp em todas vias, </w:t>
            </w:r>
            <w:r>
              <w:rPr>
                <w:spacing w:val="-2"/>
              </w:rPr>
              <w:t>componente iii: aba</w:t>
            </w:r>
            <w:r>
              <w:rPr>
                <w:spacing w:val="-3"/>
              </w:rPr>
              <w:t xml:space="preserve"> </w:t>
            </w:r>
            <w:r>
              <w:rPr>
                <w:spacing w:val="-2"/>
              </w:rPr>
              <w:t>para</w:t>
            </w:r>
            <w:r>
              <w:rPr>
                <w:spacing w:val="-6"/>
              </w:rPr>
              <w:t xml:space="preserve"> </w:t>
            </w:r>
            <w:r>
              <w:rPr>
                <w:spacing w:val="-2"/>
              </w:rPr>
              <w:t>sutura,</w:t>
            </w:r>
            <w:r>
              <w:rPr>
                <w:spacing w:val="-3"/>
              </w:rPr>
              <w:t xml:space="preserve"> </w:t>
            </w:r>
            <w:r>
              <w:rPr>
                <w:spacing w:val="-2"/>
              </w:rPr>
              <w:t>esterilidade:</w:t>
            </w:r>
            <w:r>
              <w:rPr>
                <w:spacing w:val="-4"/>
              </w:rPr>
              <w:t xml:space="preserve"> </w:t>
            </w:r>
            <w:r>
              <w:rPr>
                <w:spacing w:val="-2"/>
              </w:rPr>
              <w:t>estéril,</w:t>
            </w:r>
            <w:r>
              <w:rPr>
                <w:spacing w:val="-3"/>
              </w:rPr>
              <w:t xml:space="preserve"> </w:t>
            </w:r>
            <w:r>
              <w:rPr>
                <w:spacing w:val="-2"/>
              </w:rPr>
              <w:t xml:space="preserve">uso único. </w:t>
            </w:r>
            <w:r>
              <w:t>atenção: distância cuff-ponta cerca 26 - 28cm.</w:t>
            </w:r>
          </w:p>
        </w:tc>
        <w:tc>
          <w:tcPr>
            <w:tcW w:w="1702" w:type="dxa"/>
            <w:tcBorders>
              <w:left w:val="single" w:sz="8" w:space="0" w:color="000000"/>
            </w:tcBorders>
          </w:tcPr>
          <w:p w14:paraId="70FBE15E" w14:textId="77777777" w:rsidR="00815346" w:rsidRDefault="00815346">
            <w:pPr>
              <w:pStyle w:val="TableParagraph"/>
              <w:rPr>
                <w:rFonts w:ascii="Times New Roman"/>
              </w:rPr>
            </w:pPr>
          </w:p>
        </w:tc>
        <w:tc>
          <w:tcPr>
            <w:tcW w:w="1699" w:type="dxa"/>
          </w:tcPr>
          <w:p w14:paraId="0A01C2DF" w14:textId="77777777" w:rsidR="00815346" w:rsidRDefault="00815346">
            <w:pPr>
              <w:pStyle w:val="TableParagraph"/>
              <w:rPr>
                <w:rFonts w:ascii="Times New Roman"/>
              </w:rPr>
            </w:pPr>
          </w:p>
        </w:tc>
        <w:tc>
          <w:tcPr>
            <w:tcW w:w="1702" w:type="dxa"/>
          </w:tcPr>
          <w:p w14:paraId="009D91E6" w14:textId="77777777" w:rsidR="00815346" w:rsidRDefault="00815346">
            <w:pPr>
              <w:pStyle w:val="TableParagraph"/>
              <w:rPr>
                <w:rFonts w:ascii="Times New Roman"/>
              </w:rPr>
            </w:pPr>
          </w:p>
        </w:tc>
      </w:tr>
      <w:tr w:rsidR="00815346" w14:paraId="4CFA5931" w14:textId="77777777">
        <w:trPr>
          <w:trHeight w:val="2418"/>
        </w:trPr>
        <w:tc>
          <w:tcPr>
            <w:tcW w:w="1244" w:type="dxa"/>
          </w:tcPr>
          <w:p w14:paraId="793429A3" w14:textId="77777777" w:rsidR="00815346" w:rsidRDefault="00815346">
            <w:pPr>
              <w:pStyle w:val="TableParagraph"/>
              <w:rPr>
                <w:rFonts w:ascii="Times New Roman"/>
              </w:rPr>
            </w:pPr>
          </w:p>
        </w:tc>
        <w:tc>
          <w:tcPr>
            <w:tcW w:w="1133" w:type="dxa"/>
            <w:tcBorders>
              <w:right w:val="single" w:sz="8" w:space="0" w:color="000000"/>
            </w:tcBorders>
          </w:tcPr>
          <w:p w14:paraId="612E57A9" w14:textId="77777777" w:rsidR="00815346" w:rsidRDefault="00815346">
            <w:pPr>
              <w:pStyle w:val="TableParagraph"/>
              <w:rPr>
                <w:rFonts w:ascii="Times New Roman"/>
                <w:i/>
              </w:rPr>
            </w:pPr>
          </w:p>
          <w:p w14:paraId="49E5DB91" w14:textId="77777777" w:rsidR="00815346" w:rsidRDefault="00815346">
            <w:pPr>
              <w:pStyle w:val="TableParagraph"/>
              <w:rPr>
                <w:rFonts w:ascii="Times New Roman"/>
                <w:i/>
              </w:rPr>
            </w:pPr>
          </w:p>
          <w:p w14:paraId="1225161B" w14:textId="77777777" w:rsidR="00815346" w:rsidRDefault="00815346">
            <w:pPr>
              <w:pStyle w:val="TableParagraph"/>
              <w:rPr>
                <w:rFonts w:ascii="Times New Roman"/>
                <w:i/>
              </w:rPr>
            </w:pPr>
          </w:p>
          <w:p w14:paraId="33CDC7C6" w14:textId="77777777" w:rsidR="00815346" w:rsidRDefault="00815346">
            <w:pPr>
              <w:pStyle w:val="TableParagraph"/>
              <w:spacing w:before="62"/>
              <w:rPr>
                <w:rFonts w:ascii="Times New Roman"/>
                <w:i/>
              </w:rPr>
            </w:pPr>
          </w:p>
          <w:p w14:paraId="7875D915" w14:textId="77777777" w:rsidR="00815346" w:rsidRDefault="00000000">
            <w:pPr>
              <w:pStyle w:val="TableParagraph"/>
              <w:spacing w:before="1"/>
              <w:ind w:left="13" w:right="1"/>
              <w:jc w:val="center"/>
            </w:pPr>
            <w:r>
              <w:rPr>
                <w:spacing w:val="-2"/>
              </w:rPr>
              <w:t>EBS06189</w:t>
            </w:r>
          </w:p>
        </w:tc>
        <w:tc>
          <w:tcPr>
            <w:tcW w:w="1419" w:type="dxa"/>
            <w:tcBorders>
              <w:top w:val="single" w:sz="8" w:space="0" w:color="000000"/>
              <w:left w:val="single" w:sz="8" w:space="0" w:color="000000"/>
              <w:bottom w:val="single" w:sz="8" w:space="0" w:color="000000"/>
              <w:right w:val="single" w:sz="8" w:space="0" w:color="000000"/>
            </w:tcBorders>
          </w:tcPr>
          <w:p w14:paraId="5C15F8E2" w14:textId="77777777" w:rsidR="00815346" w:rsidRDefault="00815346">
            <w:pPr>
              <w:pStyle w:val="TableParagraph"/>
              <w:rPr>
                <w:rFonts w:ascii="Times New Roman"/>
                <w:i/>
              </w:rPr>
            </w:pPr>
          </w:p>
          <w:p w14:paraId="51F9D27D" w14:textId="77777777" w:rsidR="00815346" w:rsidRDefault="00815346">
            <w:pPr>
              <w:pStyle w:val="TableParagraph"/>
              <w:rPr>
                <w:rFonts w:ascii="Times New Roman"/>
                <w:i/>
              </w:rPr>
            </w:pPr>
          </w:p>
          <w:p w14:paraId="780CDDD3" w14:textId="77777777" w:rsidR="00815346" w:rsidRDefault="00815346">
            <w:pPr>
              <w:pStyle w:val="TableParagraph"/>
              <w:spacing w:before="181"/>
              <w:rPr>
                <w:rFonts w:ascii="Times New Roman"/>
                <w:i/>
              </w:rPr>
            </w:pPr>
          </w:p>
          <w:p w14:paraId="20A6CE62" w14:textId="77777777" w:rsidR="00815346" w:rsidRDefault="00000000">
            <w:pPr>
              <w:pStyle w:val="TableParagraph"/>
              <w:ind w:left="9" w:right="1"/>
              <w:jc w:val="center"/>
            </w:pPr>
            <w:r>
              <w:rPr>
                <w:spacing w:val="-2"/>
              </w:rPr>
              <w:t>413236</w:t>
            </w:r>
          </w:p>
        </w:tc>
        <w:tc>
          <w:tcPr>
            <w:tcW w:w="1278" w:type="dxa"/>
            <w:tcBorders>
              <w:left w:val="single" w:sz="8" w:space="0" w:color="000000"/>
              <w:right w:val="single" w:sz="8" w:space="0" w:color="000000"/>
            </w:tcBorders>
          </w:tcPr>
          <w:p w14:paraId="3A483A47" w14:textId="77777777" w:rsidR="00815346" w:rsidRDefault="00815346">
            <w:pPr>
              <w:pStyle w:val="TableParagraph"/>
              <w:rPr>
                <w:rFonts w:ascii="Times New Roman"/>
                <w:i/>
              </w:rPr>
            </w:pPr>
          </w:p>
          <w:p w14:paraId="7FF083DD" w14:textId="77777777" w:rsidR="00815346" w:rsidRDefault="00815346">
            <w:pPr>
              <w:pStyle w:val="TableParagraph"/>
              <w:rPr>
                <w:rFonts w:ascii="Times New Roman"/>
                <w:i/>
              </w:rPr>
            </w:pPr>
          </w:p>
          <w:p w14:paraId="48FFBFD4" w14:textId="77777777" w:rsidR="00815346" w:rsidRDefault="00815346">
            <w:pPr>
              <w:pStyle w:val="TableParagraph"/>
              <w:rPr>
                <w:rFonts w:ascii="Times New Roman"/>
                <w:i/>
              </w:rPr>
            </w:pPr>
          </w:p>
          <w:p w14:paraId="166EFC50" w14:textId="77777777" w:rsidR="00815346" w:rsidRDefault="00815346">
            <w:pPr>
              <w:pStyle w:val="TableParagraph"/>
              <w:spacing w:before="62"/>
              <w:rPr>
                <w:rFonts w:ascii="Times New Roman"/>
                <w:i/>
              </w:rPr>
            </w:pPr>
          </w:p>
          <w:p w14:paraId="3AD249CD" w14:textId="77777777" w:rsidR="00815346" w:rsidRDefault="00000000">
            <w:pPr>
              <w:pStyle w:val="TableParagraph"/>
              <w:spacing w:before="1"/>
              <w:ind w:left="4" w:right="2"/>
              <w:jc w:val="center"/>
            </w:pPr>
            <w:r>
              <w:rPr>
                <w:spacing w:val="-2"/>
              </w:rPr>
              <w:t>unidade</w:t>
            </w:r>
          </w:p>
        </w:tc>
        <w:tc>
          <w:tcPr>
            <w:tcW w:w="5811" w:type="dxa"/>
            <w:tcBorders>
              <w:top w:val="single" w:sz="8" w:space="0" w:color="000000"/>
              <w:left w:val="single" w:sz="8" w:space="0" w:color="000000"/>
              <w:bottom w:val="single" w:sz="8" w:space="0" w:color="000000"/>
              <w:right w:val="single" w:sz="8" w:space="0" w:color="000000"/>
            </w:tcBorders>
          </w:tcPr>
          <w:p w14:paraId="306614EA" w14:textId="77777777" w:rsidR="00815346" w:rsidRDefault="00000000">
            <w:pPr>
              <w:pStyle w:val="TableParagraph"/>
              <w:spacing w:before="1"/>
              <w:ind w:left="101" w:right="90"/>
              <w:jc w:val="both"/>
            </w:pPr>
            <w:r>
              <w:t>Cateter para terapia renal, durabilidade: longa permanência, modelo: duplo lúmen, matéria prima: poliuretano radiopaco, comprimento: cerca de 36</w:t>
            </w:r>
            <w:r>
              <w:rPr>
                <w:spacing w:val="-1"/>
              </w:rPr>
              <w:t xml:space="preserve"> </w:t>
            </w:r>
            <w:r>
              <w:t>cm,</w:t>
            </w:r>
            <w:r>
              <w:rPr>
                <w:spacing w:val="-2"/>
              </w:rPr>
              <w:t xml:space="preserve"> </w:t>
            </w:r>
            <w:r>
              <w:t>componente i: kit com</w:t>
            </w:r>
            <w:r>
              <w:rPr>
                <w:spacing w:val="-1"/>
              </w:rPr>
              <w:t xml:space="preserve"> </w:t>
            </w:r>
            <w:r>
              <w:t>fio guia, dilatador, componente ii: introdutor bipartido, características adicionais ii: com estilete tunelizador, diâmetro: cerca de 15 french,</w:t>
            </w:r>
            <w:r>
              <w:rPr>
                <w:spacing w:val="-13"/>
              </w:rPr>
              <w:t xml:space="preserve"> </w:t>
            </w:r>
            <w:r>
              <w:t>tipo</w:t>
            </w:r>
            <w:r>
              <w:rPr>
                <w:spacing w:val="-12"/>
              </w:rPr>
              <w:t xml:space="preserve"> </w:t>
            </w:r>
            <w:r>
              <w:t>uso:</w:t>
            </w:r>
            <w:r>
              <w:rPr>
                <w:spacing w:val="-13"/>
              </w:rPr>
              <w:t xml:space="preserve"> </w:t>
            </w:r>
            <w:r>
              <w:t>hemodiálise,</w:t>
            </w:r>
            <w:r>
              <w:rPr>
                <w:spacing w:val="-12"/>
              </w:rPr>
              <w:t xml:space="preserve"> </w:t>
            </w:r>
            <w:r>
              <w:t>tipo</w:t>
            </w:r>
            <w:r>
              <w:rPr>
                <w:spacing w:val="-13"/>
              </w:rPr>
              <w:t xml:space="preserve"> </w:t>
            </w:r>
            <w:r>
              <w:t>fixação:</w:t>
            </w:r>
            <w:r>
              <w:rPr>
                <w:spacing w:val="-12"/>
              </w:rPr>
              <w:t xml:space="preserve"> </w:t>
            </w:r>
            <w:r>
              <w:t>único</w:t>
            </w:r>
            <w:r>
              <w:rPr>
                <w:spacing w:val="-13"/>
              </w:rPr>
              <w:t xml:space="preserve"> </w:t>
            </w:r>
            <w:r>
              <w:t>anel</w:t>
            </w:r>
            <w:r>
              <w:rPr>
                <w:spacing w:val="-12"/>
              </w:rPr>
              <w:t xml:space="preserve"> </w:t>
            </w:r>
            <w:r>
              <w:t>poliéster, esterilidade: estéril, uso único. atenção: distância ideal cuff- ponta cerca 34 - 36cm.</w:t>
            </w:r>
          </w:p>
        </w:tc>
        <w:tc>
          <w:tcPr>
            <w:tcW w:w="1702" w:type="dxa"/>
            <w:tcBorders>
              <w:left w:val="single" w:sz="8" w:space="0" w:color="000000"/>
            </w:tcBorders>
          </w:tcPr>
          <w:p w14:paraId="573D2DDF" w14:textId="77777777" w:rsidR="00815346" w:rsidRDefault="00815346">
            <w:pPr>
              <w:pStyle w:val="TableParagraph"/>
              <w:rPr>
                <w:rFonts w:ascii="Times New Roman"/>
                <w:i/>
                <w:sz w:val="32"/>
              </w:rPr>
            </w:pPr>
          </w:p>
          <w:p w14:paraId="6115AE2F" w14:textId="77777777" w:rsidR="00815346" w:rsidRDefault="00815346">
            <w:pPr>
              <w:pStyle w:val="TableParagraph"/>
              <w:spacing w:before="49"/>
              <w:rPr>
                <w:rFonts w:ascii="Times New Roman"/>
                <w:i/>
                <w:sz w:val="32"/>
              </w:rPr>
            </w:pPr>
          </w:p>
          <w:p w14:paraId="17C829AD" w14:textId="77777777" w:rsidR="00815346" w:rsidRDefault="00000000">
            <w:pPr>
              <w:pStyle w:val="TableParagraph"/>
              <w:ind w:right="1"/>
              <w:jc w:val="center"/>
              <w:rPr>
                <w:b/>
                <w:sz w:val="32"/>
              </w:rPr>
            </w:pPr>
            <w:r>
              <w:rPr>
                <w:b/>
                <w:spacing w:val="-5"/>
                <w:sz w:val="32"/>
              </w:rPr>
              <w:t>SIM</w:t>
            </w:r>
          </w:p>
        </w:tc>
        <w:tc>
          <w:tcPr>
            <w:tcW w:w="1699" w:type="dxa"/>
          </w:tcPr>
          <w:p w14:paraId="74F39B33" w14:textId="77777777" w:rsidR="00815346" w:rsidRDefault="00815346">
            <w:pPr>
              <w:pStyle w:val="TableParagraph"/>
              <w:rPr>
                <w:rFonts w:ascii="Times New Roman"/>
                <w:i/>
                <w:sz w:val="32"/>
              </w:rPr>
            </w:pPr>
          </w:p>
          <w:p w14:paraId="4095ED10" w14:textId="77777777" w:rsidR="00815346" w:rsidRDefault="00815346">
            <w:pPr>
              <w:pStyle w:val="TableParagraph"/>
              <w:spacing w:before="197"/>
              <w:rPr>
                <w:rFonts w:ascii="Times New Roman"/>
                <w:i/>
                <w:sz w:val="32"/>
              </w:rPr>
            </w:pPr>
          </w:p>
          <w:p w14:paraId="52B44A44" w14:textId="77777777" w:rsidR="00815346" w:rsidRDefault="00000000">
            <w:pPr>
              <w:pStyle w:val="TableParagraph"/>
              <w:spacing w:before="1"/>
              <w:ind w:left="59" w:right="51"/>
              <w:jc w:val="center"/>
              <w:rPr>
                <w:b/>
                <w:sz w:val="32"/>
              </w:rPr>
            </w:pPr>
            <w:r>
              <w:rPr>
                <w:b/>
                <w:spacing w:val="-5"/>
                <w:sz w:val="32"/>
              </w:rPr>
              <w:t>NÃO</w:t>
            </w:r>
          </w:p>
        </w:tc>
        <w:tc>
          <w:tcPr>
            <w:tcW w:w="1702" w:type="dxa"/>
          </w:tcPr>
          <w:p w14:paraId="6991E92B" w14:textId="77777777" w:rsidR="00815346" w:rsidRDefault="00815346">
            <w:pPr>
              <w:pStyle w:val="TableParagraph"/>
              <w:rPr>
                <w:rFonts w:ascii="Times New Roman"/>
                <w:i/>
                <w:sz w:val="32"/>
              </w:rPr>
            </w:pPr>
          </w:p>
          <w:p w14:paraId="1DAB07FD" w14:textId="77777777" w:rsidR="00815346" w:rsidRDefault="00815346">
            <w:pPr>
              <w:pStyle w:val="TableParagraph"/>
              <w:spacing w:before="49"/>
              <w:rPr>
                <w:rFonts w:ascii="Times New Roman"/>
                <w:i/>
                <w:sz w:val="32"/>
              </w:rPr>
            </w:pPr>
          </w:p>
          <w:p w14:paraId="455E47EE" w14:textId="77777777" w:rsidR="00815346" w:rsidRDefault="00000000">
            <w:pPr>
              <w:pStyle w:val="TableParagraph"/>
              <w:ind w:left="11" w:right="60"/>
              <w:jc w:val="center"/>
              <w:rPr>
                <w:b/>
                <w:sz w:val="32"/>
              </w:rPr>
            </w:pPr>
            <w:r>
              <w:rPr>
                <w:b/>
                <w:spacing w:val="-5"/>
                <w:sz w:val="32"/>
              </w:rPr>
              <w:t>NÃO</w:t>
            </w:r>
          </w:p>
        </w:tc>
      </w:tr>
      <w:tr w:rsidR="00815346" w14:paraId="2113DA9C" w14:textId="77777777">
        <w:trPr>
          <w:trHeight w:val="2416"/>
        </w:trPr>
        <w:tc>
          <w:tcPr>
            <w:tcW w:w="1244" w:type="dxa"/>
          </w:tcPr>
          <w:p w14:paraId="3B3C7D93" w14:textId="77777777" w:rsidR="00815346" w:rsidRDefault="00815346">
            <w:pPr>
              <w:pStyle w:val="TableParagraph"/>
              <w:rPr>
                <w:rFonts w:ascii="Times New Roman"/>
              </w:rPr>
            </w:pPr>
          </w:p>
        </w:tc>
        <w:tc>
          <w:tcPr>
            <w:tcW w:w="1133" w:type="dxa"/>
            <w:tcBorders>
              <w:right w:val="single" w:sz="8" w:space="0" w:color="000000"/>
            </w:tcBorders>
          </w:tcPr>
          <w:p w14:paraId="1AAA42E7" w14:textId="77777777" w:rsidR="00815346" w:rsidRDefault="00815346">
            <w:pPr>
              <w:pStyle w:val="TableParagraph"/>
              <w:rPr>
                <w:rFonts w:ascii="Times New Roman"/>
                <w:i/>
              </w:rPr>
            </w:pPr>
          </w:p>
          <w:p w14:paraId="10D54ADF" w14:textId="77777777" w:rsidR="00815346" w:rsidRDefault="00815346">
            <w:pPr>
              <w:pStyle w:val="TableParagraph"/>
              <w:rPr>
                <w:rFonts w:ascii="Times New Roman"/>
                <w:i/>
              </w:rPr>
            </w:pPr>
          </w:p>
          <w:p w14:paraId="61A61444" w14:textId="77777777" w:rsidR="00815346" w:rsidRDefault="00815346">
            <w:pPr>
              <w:pStyle w:val="TableParagraph"/>
              <w:rPr>
                <w:rFonts w:ascii="Times New Roman"/>
                <w:i/>
              </w:rPr>
            </w:pPr>
          </w:p>
          <w:p w14:paraId="3B646AF1" w14:textId="77777777" w:rsidR="00815346" w:rsidRDefault="00815346">
            <w:pPr>
              <w:pStyle w:val="TableParagraph"/>
              <w:spacing w:before="62"/>
              <w:rPr>
                <w:rFonts w:ascii="Times New Roman"/>
                <w:i/>
              </w:rPr>
            </w:pPr>
          </w:p>
          <w:p w14:paraId="16676B28" w14:textId="77777777" w:rsidR="00815346" w:rsidRDefault="00000000">
            <w:pPr>
              <w:pStyle w:val="TableParagraph"/>
              <w:ind w:left="13" w:right="1"/>
              <w:jc w:val="center"/>
            </w:pPr>
            <w:r>
              <w:rPr>
                <w:spacing w:val="-2"/>
              </w:rPr>
              <w:t>EBS13537</w:t>
            </w:r>
          </w:p>
        </w:tc>
        <w:tc>
          <w:tcPr>
            <w:tcW w:w="1419" w:type="dxa"/>
            <w:tcBorders>
              <w:top w:val="single" w:sz="8" w:space="0" w:color="000000"/>
              <w:left w:val="single" w:sz="8" w:space="0" w:color="000000"/>
              <w:bottom w:val="single" w:sz="8" w:space="0" w:color="000000"/>
              <w:right w:val="single" w:sz="8" w:space="0" w:color="000000"/>
            </w:tcBorders>
          </w:tcPr>
          <w:p w14:paraId="18869B93" w14:textId="77777777" w:rsidR="00815346" w:rsidRDefault="00815346">
            <w:pPr>
              <w:pStyle w:val="TableParagraph"/>
              <w:rPr>
                <w:rFonts w:ascii="Times New Roman"/>
                <w:i/>
              </w:rPr>
            </w:pPr>
          </w:p>
          <w:p w14:paraId="7F0B1929" w14:textId="77777777" w:rsidR="00815346" w:rsidRDefault="00815346">
            <w:pPr>
              <w:pStyle w:val="TableParagraph"/>
              <w:rPr>
                <w:rFonts w:ascii="Times New Roman"/>
                <w:i/>
              </w:rPr>
            </w:pPr>
          </w:p>
          <w:p w14:paraId="67D13407" w14:textId="77777777" w:rsidR="00815346" w:rsidRDefault="00815346">
            <w:pPr>
              <w:pStyle w:val="TableParagraph"/>
              <w:spacing w:before="181"/>
              <w:rPr>
                <w:rFonts w:ascii="Times New Roman"/>
                <w:i/>
              </w:rPr>
            </w:pPr>
          </w:p>
          <w:p w14:paraId="5FC5CD61" w14:textId="77777777" w:rsidR="00815346" w:rsidRDefault="00000000">
            <w:pPr>
              <w:pStyle w:val="TableParagraph"/>
              <w:ind w:left="9" w:right="1"/>
              <w:jc w:val="center"/>
            </w:pPr>
            <w:r>
              <w:rPr>
                <w:spacing w:val="-2"/>
              </w:rPr>
              <w:t>413238</w:t>
            </w:r>
          </w:p>
        </w:tc>
        <w:tc>
          <w:tcPr>
            <w:tcW w:w="1278" w:type="dxa"/>
            <w:tcBorders>
              <w:left w:val="single" w:sz="8" w:space="0" w:color="000000"/>
              <w:right w:val="single" w:sz="8" w:space="0" w:color="000000"/>
            </w:tcBorders>
          </w:tcPr>
          <w:p w14:paraId="4264DE1A" w14:textId="77777777" w:rsidR="00815346" w:rsidRDefault="00815346">
            <w:pPr>
              <w:pStyle w:val="TableParagraph"/>
              <w:rPr>
                <w:rFonts w:ascii="Times New Roman"/>
                <w:i/>
              </w:rPr>
            </w:pPr>
          </w:p>
          <w:p w14:paraId="32A95972" w14:textId="77777777" w:rsidR="00815346" w:rsidRDefault="00815346">
            <w:pPr>
              <w:pStyle w:val="TableParagraph"/>
              <w:rPr>
                <w:rFonts w:ascii="Times New Roman"/>
                <w:i/>
              </w:rPr>
            </w:pPr>
          </w:p>
          <w:p w14:paraId="25D947A0" w14:textId="77777777" w:rsidR="00815346" w:rsidRDefault="00815346">
            <w:pPr>
              <w:pStyle w:val="TableParagraph"/>
              <w:rPr>
                <w:rFonts w:ascii="Times New Roman"/>
                <w:i/>
              </w:rPr>
            </w:pPr>
          </w:p>
          <w:p w14:paraId="1B9D9D78" w14:textId="77777777" w:rsidR="00815346" w:rsidRDefault="00815346">
            <w:pPr>
              <w:pStyle w:val="TableParagraph"/>
              <w:spacing w:before="62"/>
              <w:rPr>
                <w:rFonts w:ascii="Times New Roman"/>
                <w:i/>
              </w:rPr>
            </w:pPr>
          </w:p>
          <w:p w14:paraId="08AEBDFE" w14:textId="77777777" w:rsidR="00815346" w:rsidRDefault="00000000">
            <w:pPr>
              <w:pStyle w:val="TableParagraph"/>
              <w:ind w:left="4" w:right="2"/>
              <w:jc w:val="center"/>
            </w:pPr>
            <w:r>
              <w:rPr>
                <w:spacing w:val="-2"/>
              </w:rPr>
              <w:t>unidade</w:t>
            </w:r>
          </w:p>
        </w:tc>
        <w:tc>
          <w:tcPr>
            <w:tcW w:w="5811" w:type="dxa"/>
            <w:tcBorders>
              <w:top w:val="single" w:sz="8" w:space="0" w:color="000000"/>
              <w:left w:val="single" w:sz="8" w:space="0" w:color="000000"/>
              <w:bottom w:val="single" w:sz="8" w:space="0" w:color="000000"/>
              <w:right w:val="single" w:sz="8" w:space="0" w:color="000000"/>
            </w:tcBorders>
          </w:tcPr>
          <w:p w14:paraId="32BB71FF" w14:textId="77777777" w:rsidR="00815346" w:rsidRDefault="00000000">
            <w:pPr>
              <w:pStyle w:val="TableParagraph"/>
              <w:ind w:left="101" w:right="91"/>
              <w:jc w:val="both"/>
            </w:pPr>
            <w:r>
              <w:t>Cateter para terapia renal, durabilidade: longa permanência, modelo: duplo lúmen, matéria prima: poliuretano radiopaco, comprimento: cerca de 45</w:t>
            </w:r>
            <w:r>
              <w:rPr>
                <w:spacing w:val="-1"/>
              </w:rPr>
              <w:t xml:space="preserve"> </w:t>
            </w:r>
            <w:r>
              <w:t>cm,</w:t>
            </w:r>
            <w:r>
              <w:rPr>
                <w:spacing w:val="-2"/>
              </w:rPr>
              <w:t xml:space="preserve"> </w:t>
            </w:r>
            <w:r>
              <w:t>componente i: kit com</w:t>
            </w:r>
            <w:r>
              <w:rPr>
                <w:spacing w:val="-1"/>
              </w:rPr>
              <w:t xml:space="preserve"> </w:t>
            </w:r>
            <w:r>
              <w:t>fio guia, dilatador, componente ii: introdutor bipartido, características adicionais ii: com estilete tunelizador, diâmetro: cerca de 15 french,</w:t>
            </w:r>
            <w:r>
              <w:rPr>
                <w:spacing w:val="-13"/>
              </w:rPr>
              <w:t xml:space="preserve"> </w:t>
            </w:r>
            <w:r>
              <w:t>tipo</w:t>
            </w:r>
            <w:r>
              <w:rPr>
                <w:spacing w:val="-12"/>
              </w:rPr>
              <w:t xml:space="preserve"> </w:t>
            </w:r>
            <w:r>
              <w:t>uso:</w:t>
            </w:r>
            <w:r>
              <w:rPr>
                <w:spacing w:val="-13"/>
              </w:rPr>
              <w:t xml:space="preserve"> </w:t>
            </w:r>
            <w:r>
              <w:t>hemodiálise,</w:t>
            </w:r>
            <w:r>
              <w:rPr>
                <w:spacing w:val="-12"/>
              </w:rPr>
              <w:t xml:space="preserve"> </w:t>
            </w:r>
            <w:r>
              <w:t>tipo</w:t>
            </w:r>
            <w:r>
              <w:rPr>
                <w:spacing w:val="-13"/>
              </w:rPr>
              <w:t xml:space="preserve"> </w:t>
            </w:r>
            <w:r>
              <w:t>fixação:</w:t>
            </w:r>
            <w:r>
              <w:rPr>
                <w:spacing w:val="-12"/>
              </w:rPr>
              <w:t xml:space="preserve"> </w:t>
            </w:r>
            <w:r>
              <w:t>único</w:t>
            </w:r>
            <w:r>
              <w:rPr>
                <w:spacing w:val="-13"/>
              </w:rPr>
              <w:t xml:space="preserve"> </w:t>
            </w:r>
            <w:r>
              <w:t>anel</w:t>
            </w:r>
            <w:r>
              <w:rPr>
                <w:spacing w:val="-12"/>
              </w:rPr>
              <w:t xml:space="preserve"> </w:t>
            </w:r>
            <w:r>
              <w:t>poliéster, esterilidade: estéril, uso único. atenção: distância cuff-ponta cerca 40 - 45cm.</w:t>
            </w:r>
          </w:p>
        </w:tc>
        <w:tc>
          <w:tcPr>
            <w:tcW w:w="1702" w:type="dxa"/>
            <w:tcBorders>
              <w:left w:val="single" w:sz="8" w:space="0" w:color="000000"/>
            </w:tcBorders>
          </w:tcPr>
          <w:p w14:paraId="5C110A5E" w14:textId="77777777" w:rsidR="00815346" w:rsidRDefault="00815346">
            <w:pPr>
              <w:pStyle w:val="TableParagraph"/>
              <w:rPr>
                <w:rFonts w:ascii="Times New Roman"/>
                <w:i/>
                <w:sz w:val="32"/>
              </w:rPr>
            </w:pPr>
          </w:p>
          <w:p w14:paraId="14C7A3F9" w14:textId="77777777" w:rsidR="00815346" w:rsidRDefault="00815346">
            <w:pPr>
              <w:pStyle w:val="TableParagraph"/>
              <w:spacing w:before="48"/>
              <w:rPr>
                <w:rFonts w:ascii="Times New Roman"/>
                <w:i/>
                <w:sz w:val="32"/>
              </w:rPr>
            </w:pPr>
          </w:p>
          <w:p w14:paraId="49EA498B" w14:textId="77777777" w:rsidR="00815346" w:rsidRDefault="00000000">
            <w:pPr>
              <w:pStyle w:val="TableParagraph"/>
              <w:spacing w:before="1"/>
              <w:ind w:right="1"/>
              <w:jc w:val="center"/>
              <w:rPr>
                <w:b/>
                <w:sz w:val="32"/>
              </w:rPr>
            </w:pPr>
            <w:r>
              <w:rPr>
                <w:b/>
                <w:spacing w:val="-5"/>
                <w:sz w:val="32"/>
              </w:rPr>
              <w:t>SIM</w:t>
            </w:r>
          </w:p>
        </w:tc>
        <w:tc>
          <w:tcPr>
            <w:tcW w:w="1699" w:type="dxa"/>
          </w:tcPr>
          <w:p w14:paraId="3C143B47" w14:textId="77777777" w:rsidR="00815346" w:rsidRDefault="00815346">
            <w:pPr>
              <w:pStyle w:val="TableParagraph"/>
              <w:rPr>
                <w:rFonts w:ascii="Times New Roman"/>
                <w:i/>
                <w:sz w:val="32"/>
              </w:rPr>
            </w:pPr>
          </w:p>
          <w:p w14:paraId="6F32EE34" w14:textId="77777777" w:rsidR="00815346" w:rsidRDefault="00815346">
            <w:pPr>
              <w:pStyle w:val="TableParagraph"/>
              <w:spacing w:before="195"/>
              <w:rPr>
                <w:rFonts w:ascii="Times New Roman"/>
                <w:i/>
                <w:sz w:val="32"/>
              </w:rPr>
            </w:pPr>
          </w:p>
          <w:p w14:paraId="0FE931D0" w14:textId="77777777" w:rsidR="00815346" w:rsidRDefault="00000000">
            <w:pPr>
              <w:pStyle w:val="TableParagraph"/>
              <w:ind w:left="59" w:right="51"/>
              <w:jc w:val="center"/>
              <w:rPr>
                <w:b/>
                <w:sz w:val="32"/>
              </w:rPr>
            </w:pPr>
            <w:r>
              <w:rPr>
                <w:b/>
                <w:spacing w:val="-5"/>
                <w:sz w:val="32"/>
              </w:rPr>
              <w:t>NÃO</w:t>
            </w:r>
          </w:p>
        </w:tc>
        <w:tc>
          <w:tcPr>
            <w:tcW w:w="1702" w:type="dxa"/>
          </w:tcPr>
          <w:p w14:paraId="0028A1DA" w14:textId="77777777" w:rsidR="00815346" w:rsidRDefault="00815346">
            <w:pPr>
              <w:pStyle w:val="TableParagraph"/>
              <w:rPr>
                <w:rFonts w:ascii="Times New Roman"/>
                <w:i/>
                <w:sz w:val="32"/>
              </w:rPr>
            </w:pPr>
          </w:p>
          <w:p w14:paraId="31D5DEE5" w14:textId="77777777" w:rsidR="00815346" w:rsidRDefault="00815346">
            <w:pPr>
              <w:pStyle w:val="TableParagraph"/>
              <w:spacing w:before="48"/>
              <w:rPr>
                <w:rFonts w:ascii="Times New Roman"/>
                <w:i/>
                <w:sz w:val="32"/>
              </w:rPr>
            </w:pPr>
          </w:p>
          <w:p w14:paraId="74D4C198" w14:textId="77777777" w:rsidR="00815346" w:rsidRDefault="00000000">
            <w:pPr>
              <w:pStyle w:val="TableParagraph"/>
              <w:spacing w:before="1"/>
              <w:ind w:left="11" w:right="60"/>
              <w:jc w:val="center"/>
              <w:rPr>
                <w:b/>
                <w:sz w:val="32"/>
              </w:rPr>
            </w:pPr>
            <w:r>
              <w:rPr>
                <w:b/>
                <w:spacing w:val="-5"/>
                <w:sz w:val="32"/>
              </w:rPr>
              <w:t>NÃO</w:t>
            </w:r>
          </w:p>
        </w:tc>
      </w:tr>
    </w:tbl>
    <w:p w14:paraId="11B645DA" w14:textId="77777777" w:rsidR="00815346" w:rsidRDefault="00815346">
      <w:pPr>
        <w:pStyle w:val="TableParagraph"/>
        <w:jc w:val="center"/>
        <w:rPr>
          <w:b/>
          <w:sz w:val="32"/>
        </w:rPr>
        <w:sectPr w:rsidR="00815346">
          <w:type w:val="continuous"/>
          <w:pgSz w:w="16840" w:h="11910" w:orient="landscape"/>
          <w:pgMar w:top="540" w:right="141" w:bottom="1420" w:left="566" w:header="0" w:footer="1210" w:gutter="0"/>
          <w:cols w:space="720"/>
        </w:sectPr>
      </w:pPr>
    </w:p>
    <w:p w14:paraId="18A271FF" w14:textId="77777777" w:rsidR="00815346" w:rsidRDefault="00000000">
      <w:pPr>
        <w:pStyle w:val="Ttulo1"/>
        <w:numPr>
          <w:ilvl w:val="1"/>
          <w:numId w:val="1"/>
        </w:numPr>
        <w:tabs>
          <w:tab w:val="left" w:pos="1526"/>
        </w:tabs>
        <w:spacing w:line="341" w:lineRule="exact"/>
        <w:ind w:left="1526" w:hanging="359"/>
        <w:jc w:val="left"/>
        <w:rPr>
          <w:rFonts w:ascii="Times New Roman" w:hAnsi="Times New Roman"/>
          <w:sz w:val="24"/>
        </w:rPr>
      </w:pPr>
      <w:r>
        <w:lastRenderedPageBreak/>
        <w:t>MATERIAIS</w:t>
      </w:r>
      <w:r>
        <w:rPr>
          <w:spacing w:val="-7"/>
        </w:rPr>
        <w:t xml:space="preserve"> </w:t>
      </w:r>
      <w:r>
        <w:t>PARA</w:t>
      </w:r>
      <w:r>
        <w:rPr>
          <w:spacing w:val="-4"/>
        </w:rPr>
        <w:t xml:space="preserve"> </w:t>
      </w:r>
      <w:r>
        <w:t>REALIZAÇÃO</w:t>
      </w:r>
      <w:r>
        <w:rPr>
          <w:spacing w:val="-3"/>
        </w:rPr>
        <w:t xml:space="preserve"> </w:t>
      </w:r>
      <w:r>
        <w:t>DE</w:t>
      </w:r>
      <w:r>
        <w:rPr>
          <w:spacing w:val="-5"/>
        </w:rPr>
        <w:t xml:space="preserve"> </w:t>
      </w:r>
      <w:r>
        <w:t>DIÁLISE</w:t>
      </w:r>
      <w:r>
        <w:rPr>
          <w:spacing w:val="-5"/>
        </w:rPr>
        <w:t xml:space="preserve"> </w:t>
      </w:r>
      <w:r>
        <w:t>PERITONEAL</w:t>
      </w:r>
      <w:r>
        <w:rPr>
          <w:spacing w:val="-4"/>
        </w:rPr>
        <w:t xml:space="preserve"> </w:t>
      </w:r>
      <w:r>
        <w:t>AUTOMÁTICA</w:t>
      </w:r>
      <w:r>
        <w:rPr>
          <w:spacing w:val="-4"/>
        </w:rPr>
        <w:t xml:space="preserve"> </w:t>
      </w:r>
      <w:r>
        <w:t>/</w:t>
      </w:r>
      <w:r>
        <w:rPr>
          <w:spacing w:val="-5"/>
        </w:rPr>
        <w:t xml:space="preserve"> </w:t>
      </w:r>
      <w:r>
        <w:t>CAPD</w:t>
      </w:r>
      <w:r>
        <w:rPr>
          <w:spacing w:val="-3"/>
        </w:rPr>
        <w:t xml:space="preserve"> </w:t>
      </w:r>
      <w:r>
        <w:t>E</w:t>
      </w:r>
      <w:r>
        <w:rPr>
          <w:spacing w:val="-5"/>
        </w:rPr>
        <w:t xml:space="preserve"> </w:t>
      </w:r>
      <w:r>
        <w:t>DPI</w:t>
      </w:r>
      <w:r>
        <w:rPr>
          <w:spacing w:val="-5"/>
        </w:rPr>
        <w:t xml:space="preserve"> </w:t>
      </w:r>
      <w:r>
        <w:t>INTERMITENTE</w:t>
      </w:r>
      <w:r>
        <w:rPr>
          <w:spacing w:val="-4"/>
        </w:rPr>
        <w:t xml:space="preserve"> </w:t>
      </w:r>
      <w:r>
        <w:rPr>
          <w:spacing w:val="-2"/>
        </w:rPr>
        <w:t>INTRA-</w:t>
      </w:r>
    </w:p>
    <w:p w14:paraId="2AFC0726" w14:textId="77777777" w:rsidR="00815346" w:rsidRDefault="00000000">
      <w:pPr>
        <w:spacing w:line="341" w:lineRule="exact"/>
        <w:ind w:left="6942"/>
        <w:rPr>
          <w:b/>
          <w:sz w:val="28"/>
        </w:rPr>
      </w:pPr>
      <w:r>
        <w:rPr>
          <w:b/>
          <w:spacing w:val="-2"/>
          <w:sz w:val="28"/>
        </w:rPr>
        <w:t>HOSPITALAR</w:t>
      </w:r>
    </w:p>
    <w:p w14:paraId="21AB0989" w14:textId="77777777" w:rsidR="00815346" w:rsidRDefault="00000000">
      <w:pPr>
        <w:pStyle w:val="Corpodetexto"/>
        <w:spacing w:line="292" w:lineRule="exact"/>
        <w:ind w:left="912" w:right="1680"/>
        <w:jc w:val="center"/>
      </w:pPr>
      <w:r>
        <w:t>Materiais</w:t>
      </w:r>
      <w:r>
        <w:rPr>
          <w:spacing w:val="-4"/>
        </w:rPr>
        <w:t xml:space="preserve"> </w:t>
      </w:r>
      <w:r>
        <w:t>utilizados</w:t>
      </w:r>
      <w:r>
        <w:rPr>
          <w:spacing w:val="-3"/>
        </w:rPr>
        <w:t xml:space="preserve"> </w:t>
      </w:r>
      <w:r>
        <w:t>para</w:t>
      </w:r>
      <w:r>
        <w:rPr>
          <w:spacing w:val="-2"/>
        </w:rPr>
        <w:t xml:space="preserve"> </w:t>
      </w:r>
      <w:r>
        <w:t>tratamento</w:t>
      </w:r>
      <w:r>
        <w:rPr>
          <w:spacing w:val="-4"/>
        </w:rPr>
        <w:t xml:space="preserve"> </w:t>
      </w:r>
      <w:r>
        <w:t>por</w:t>
      </w:r>
      <w:r>
        <w:rPr>
          <w:spacing w:val="-3"/>
        </w:rPr>
        <w:t xml:space="preserve"> </w:t>
      </w:r>
      <w:r>
        <w:t>diálise</w:t>
      </w:r>
      <w:r>
        <w:rPr>
          <w:spacing w:val="-2"/>
        </w:rPr>
        <w:t xml:space="preserve"> </w:t>
      </w:r>
      <w:r>
        <w:t>peritoneal</w:t>
      </w:r>
      <w:r>
        <w:rPr>
          <w:spacing w:val="-3"/>
        </w:rPr>
        <w:t xml:space="preserve"> </w:t>
      </w:r>
      <w:r>
        <w:t>domiciliar</w:t>
      </w:r>
      <w:r>
        <w:rPr>
          <w:spacing w:val="3"/>
        </w:rPr>
        <w:t xml:space="preserve"> </w:t>
      </w:r>
      <w:r>
        <w:t>–</w:t>
      </w:r>
      <w:r>
        <w:rPr>
          <w:spacing w:val="-2"/>
        </w:rPr>
        <w:t xml:space="preserve"> </w:t>
      </w:r>
      <w:r>
        <w:t>DPA</w:t>
      </w:r>
      <w:r>
        <w:rPr>
          <w:spacing w:val="-2"/>
        </w:rPr>
        <w:t xml:space="preserve"> </w:t>
      </w:r>
      <w:r>
        <w:t>/</w:t>
      </w:r>
      <w:r>
        <w:rPr>
          <w:spacing w:val="-2"/>
        </w:rPr>
        <w:t xml:space="preserve"> </w:t>
      </w:r>
      <w:r>
        <w:rPr>
          <w:spacing w:val="-4"/>
        </w:rPr>
        <w:t>CAPD</w:t>
      </w:r>
    </w:p>
    <w:p w14:paraId="3999803F" w14:textId="77777777" w:rsidR="00815346" w:rsidRDefault="00000000">
      <w:pPr>
        <w:pStyle w:val="Corpodetexto"/>
        <w:spacing w:before="2"/>
        <w:ind w:left="864" w:right="1632"/>
        <w:jc w:val="center"/>
      </w:pPr>
      <w:r>
        <w:t>Este lote é</w:t>
      </w:r>
      <w:r>
        <w:rPr>
          <w:spacing w:val="-3"/>
        </w:rPr>
        <w:t xml:space="preserve"> </w:t>
      </w:r>
      <w:r>
        <w:t>constituído</w:t>
      </w:r>
      <w:r>
        <w:rPr>
          <w:spacing w:val="-2"/>
        </w:rPr>
        <w:t xml:space="preserve"> </w:t>
      </w:r>
      <w:r>
        <w:t>de materiais</w:t>
      </w:r>
      <w:r>
        <w:rPr>
          <w:spacing w:val="-1"/>
        </w:rPr>
        <w:t xml:space="preserve"> </w:t>
      </w:r>
      <w:r>
        <w:t>e insumos</w:t>
      </w:r>
      <w:r>
        <w:rPr>
          <w:spacing w:val="-1"/>
        </w:rPr>
        <w:t xml:space="preserve"> </w:t>
      </w:r>
      <w:r>
        <w:t>utilizados</w:t>
      </w:r>
      <w:r>
        <w:rPr>
          <w:spacing w:val="-1"/>
        </w:rPr>
        <w:t xml:space="preserve"> </w:t>
      </w:r>
      <w:r>
        <w:t>na</w:t>
      </w:r>
      <w:r>
        <w:rPr>
          <w:spacing w:val="-2"/>
        </w:rPr>
        <w:t xml:space="preserve"> </w:t>
      </w:r>
      <w:r>
        <w:t>diálise peritoneal,</w:t>
      </w:r>
      <w:r>
        <w:rPr>
          <w:spacing w:val="-1"/>
        </w:rPr>
        <w:t xml:space="preserve"> </w:t>
      </w:r>
      <w:r>
        <w:t>na</w:t>
      </w:r>
      <w:r>
        <w:rPr>
          <w:spacing w:val="-2"/>
        </w:rPr>
        <w:t xml:space="preserve"> </w:t>
      </w:r>
      <w:r>
        <w:t>forma</w:t>
      </w:r>
      <w:r>
        <w:rPr>
          <w:spacing w:val="-2"/>
        </w:rPr>
        <w:t xml:space="preserve"> </w:t>
      </w:r>
      <w:r>
        <w:t>de kits</w:t>
      </w:r>
      <w:r>
        <w:rPr>
          <w:spacing w:val="-1"/>
        </w:rPr>
        <w:t xml:space="preserve"> </w:t>
      </w:r>
      <w:r>
        <w:t>/ conjuntos</w:t>
      </w:r>
      <w:r>
        <w:rPr>
          <w:spacing w:val="-1"/>
        </w:rPr>
        <w:t xml:space="preserve"> </w:t>
      </w:r>
      <w:r>
        <w:t>completos</w:t>
      </w:r>
      <w:r>
        <w:rPr>
          <w:spacing w:val="-1"/>
        </w:rPr>
        <w:t xml:space="preserve"> </w:t>
      </w:r>
      <w:r>
        <w:t>para DPA e CAPD,</w:t>
      </w:r>
      <w:r>
        <w:rPr>
          <w:spacing w:val="-3"/>
        </w:rPr>
        <w:t xml:space="preserve"> </w:t>
      </w:r>
      <w:r>
        <w:t>com cessão</w:t>
      </w:r>
      <w:r>
        <w:rPr>
          <w:spacing w:val="-4"/>
        </w:rPr>
        <w:t xml:space="preserve"> </w:t>
      </w:r>
      <w:r>
        <w:t>de</w:t>
      </w:r>
      <w:r>
        <w:rPr>
          <w:spacing w:val="-2"/>
        </w:rPr>
        <w:t xml:space="preserve"> </w:t>
      </w:r>
      <w:r>
        <w:t>equipamentos, 01</w:t>
      </w:r>
      <w:r>
        <w:rPr>
          <w:spacing w:val="-2"/>
        </w:rPr>
        <w:t xml:space="preserve"> </w:t>
      </w:r>
      <w:r>
        <w:t>máquina</w:t>
      </w:r>
      <w:r>
        <w:rPr>
          <w:spacing w:val="-4"/>
        </w:rPr>
        <w:t xml:space="preserve"> </w:t>
      </w:r>
      <w:r>
        <w:t>cicladora</w:t>
      </w:r>
      <w:r>
        <w:rPr>
          <w:spacing w:val="-5"/>
        </w:rPr>
        <w:t xml:space="preserve"> </w:t>
      </w:r>
      <w:r>
        <w:t>automática</w:t>
      </w:r>
      <w:r>
        <w:rPr>
          <w:spacing w:val="-4"/>
        </w:rPr>
        <w:t xml:space="preserve"> </w:t>
      </w:r>
      <w:r>
        <w:t>por</w:t>
      </w:r>
      <w:r>
        <w:rPr>
          <w:spacing w:val="-3"/>
        </w:rPr>
        <w:t xml:space="preserve"> </w:t>
      </w:r>
      <w:r>
        <w:t>kit</w:t>
      </w:r>
      <w:r>
        <w:rPr>
          <w:spacing w:val="-2"/>
        </w:rPr>
        <w:t xml:space="preserve"> </w:t>
      </w:r>
      <w:r>
        <w:t>paciente,</w:t>
      </w:r>
      <w:r>
        <w:rPr>
          <w:spacing w:val="-3"/>
        </w:rPr>
        <w:t xml:space="preserve"> </w:t>
      </w:r>
      <w:r>
        <w:t>devendo</w:t>
      </w:r>
      <w:r>
        <w:rPr>
          <w:spacing w:val="-4"/>
        </w:rPr>
        <w:t xml:space="preserve"> </w:t>
      </w:r>
      <w:r>
        <w:t>ser</w:t>
      </w:r>
      <w:r>
        <w:rPr>
          <w:spacing w:val="-3"/>
        </w:rPr>
        <w:t xml:space="preserve"> </w:t>
      </w:r>
      <w:r>
        <w:t>adquiridos em</w:t>
      </w:r>
      <w:r>
        <w:rPr>
          <w:spacing w:val="-3"/>
        </w:rPr>
        <w:t xml:space="preserve"> </w:t>
      </w:r>
      <w:r>
        <w:t>lote</w:t>
      </w:r>
      <w:r>
        <w:rPr>
          <w:spacing w:val="-2"/>
        </w:rPr>
        <w:t xml:space="preserve"> </w:t>
      </w:r>
      <w:r>
        <w:t>único</w:t>
      </w:r>
      <w:r>
        <w:rPr>
          <w:spacing w:val="-4"/>
        </w:rPr>
        <w:t xml:space="preserve"> </w:t>
      </w:r>
      <w:r>
        <w:t>por causa</w:t>
      </w:r>
      <w:r>
        <w:rPr>
          <w:spacing w:val="-4"/>
        </w:rPr>
        <w:t xml:space="preserve"> </w:t>
      </w:r>
      <w:r>
        <w:t>da</w:t>
      </w:r>
      <w:r>
        <w:rPr>
          <w:spacing w:val="-4"/>
        </w:rPr>
        <w:t xml:space="preserve"> </w:t>
      </w:r>
      <w:r>
        <w:t>necessidade de compatibilidade das</w:t>
      </w:r>
      <w:r>
        <w:rPr>
          <w:spacing w:val="-1"/>
        </w:rPr>
        <w:t xml:space="preserve"> </w:t>
      </w:r>
      <w:r>
        <w:t>soluções de diálise entre</w:t>
      </w:r>
      <w:r>
        <w:rPr>
          <w:spacing w:val="-1"/>
        </w:rPr>
        <w:t xml:space="preserve"> </w:t>
      </w:r>
      <w:r>
        <w:t>si</w:t>
      </w:r>
      <w:r>
        <w:rPr>
          <w:spacing w:val="-1"/>
        </w:rPr>
        <w:t xml:space="preserve"> </w:t>
      </w:r>
      <w:r>
        <w:t>e com</w:t>
      </w:r>
      <w:r>
        <w:rPr>
          <w:spacing w:val="-1"/>
        </w:rPr>
        <w:t xml:space="preserve"> </w:t>
      </w:r>
      <w:r>
        <w:t>os</w:t>
      </w:r>
      <w:r>
        <w:rPr>
          <w:spacing w:val="-3"/>
        </w:rPr>
        <w:t xml:space="preserve"> </w:t>
      </w:r>
      <w:r>
        <w:t>componentes dos</w:t>
      </w:r>
      <w:r>
        <w:rPr>
          <w:spacing w:val="-1"/>
        </w:rPr>
        <w:t xml:space="preserve"> </w:t>
      </w:r>
      <w:r>
        <w:t>conjuntos, que são</w:t>
      </w:r>
      <w:r>
        <w:rPr>
          <w:spacing w:val="-2"/>
        </w:rPr>
        <w:t xml:space="preserve"> </w:t>
      </w:r>
      <w:r>
        <w:t>adquiridos</w:t>
      </w:r>
      <w:r>
        <w:rPr>
          <w:spacing w:val="-1"/>
        </w:rPr>
        <w:t xml:space="preserve"> </w:t>
      </w:r>
      <w:r>
        <w:t>com</w:t>
      </w:r>
      <w:r>
        <w:rPr>
          <w:spacing w:val="-1"/>
        </w:rPr>
        <w:t xml:space="preserve"> </w:t>
      </w:r>
      <w:r>
        <w:t>a</w:t>
      </w:r>
      <w:r>
        <w:rPr>
          <w:spacing w:val="-2"/>
        </w:rPr>
        <w:t xml:space="preserve"> </w:t>
      </w:r>
      <w:r>
        <w:t>cessão</w:t>
      </w:r>
      <w:r>
        <w:rPr>
          <w:spacing w:val="-2"/>
        </w:rPr>
        <w:t xml:space="preserve"> </w:t>
      </w:r>
      <w:r>
        <w:t>de equipamentos – 01 (uma) máquina cicladora automatizada para cada kit conjunto do paciente e como parte integrante e obrigatória dos conjuntos e conexões para realização da diálise peritoneal domiciliar.</w:t>
      </w:r>
    </w:p>
    <w:p w14:paraId="50D9C28F" w14:textId="77777777" w:rsidR="00815346" w:rsidRDefault="00000000">
      <w:pPr>
        <w:pStyle w:val="Corpodetexto"/>
        <w:ind w:left="965" w:right="1732" w:hanging="2"/>
        <w:jc w:val="center"/>
      </w:pPr>
      <w:r>
        <w:t>estes conjuntos kits são utilizados nos tratamentos da depuração do sangue dos pacientes através do peritônio e visa salvaguardar a vida dos pacientes em diálise peritoneal. os conjuntos são prescritos mensalmente pela equipe médica e</w:t>
      </w:r>
      <w:r>
        <w:rPr>
          <w:spacing w:val="-1"/>
        </w:rPr>
        <w:t xml:space="preserve"> </w:t>
      </w:r>
      <w:r>
        <w:t>enfermagem do setor e são entregues no</w:t>
      </w:r>
      <w:r>
        <w:rPr>
          <w:spacing w:val="-3"/>
        </w:rPr>
        <w:t xml:space="preserve"> </w:t>
      </w:r>
      <w:r>
        <w:t>domicílio</w:t>
      </w:r>
      <w:r>
        <w:rPr>
          <w:spacing w:val="-2"/>
        </w:rPr>
        <w:t xml:space="preserve"> </w:t>
      </w:r>
      <w:r>
        <w:t>dos</w:t>
      </w:r>
      <w:r>
        <w:rPr>
          <w:spacing w:val="-2"/>
        </w:rPr>
        <w:t xml:space="preserve"> </w:t>
      </w:r>
      <w:r>
        <w:t>pacientes</w:t>
      </w:r>
      <w:r>
        <w:rPr>
          <w:spacing w:val="-1"/>
        </w:rPr>
        <w:t xml:space="preserve"> </w:t>
      </w:r>
      <w:r>
        <w:t>pela</w:t>
      </w:r>
      <w:r>
        <w:rPr>
          <w:spacing w:val="-3"/>
        </w:rPr>
        <w:t xml:space="preserve"> </w:t>
      </w:r>
      <w:r>
        <w:t>empresa,</w:t>
      </w:r>
      <w:r>
        <w:rPr>
          <w:spacing w:val="-2"/>
        </w:rPr>
        <w:t xml:space="preserve"> </w:t>
      </w:r>
      <w:r>
        <w:t>mediante</w:t>
      </w:r>
      <w:r>
        <w:rPr>
          <w:spacing w:val="-1"/>
        </w:rPr>
        <w:t xml:space="preserve"> </w:t>
      </w:r>
      <w:r>
        <w:t>notas</w:t>
      </w:r>
      <w:r>
        <w:rPr>
          <w:spacing w:val="-2"/>
        </w:rPr>
        <w:t xml:space="preserve"> </w:t>
      </w:r>
      <w:r>
        <w:t>e</w:t>
      </w:r>
      <w:r>
        <w:rPr>
          <w:spacing w:val="-4"/>
        </w:rPr>
        <w:t xml:space="preserve"> </w:t>
      </w:r>
      <w:r>
        <w:t>com</w:t>
      </w:r>
      <w:r>
        <w:rPr>
          <w:spacing w:val="-2"/>
        </w:rPr>
        <w:t xml:space="preserve"> </w:t>
      </w:r>
      <w:r>
        <w:t>assinatura</w:t>
      </w:r>
      <w:r>
        <w:rPr>
          <w:spacing w:val="-4"/>
        </w:rPr>
        <w:t xml:space="preserve"> </w:t>
      </w:r>
      <w:r>
        <w:t>dos</w:t>
      </w:r>
      <w:r>
        <w:rPr>
          <w:spacing w:val="-2"/>
        </w:rPr>
        <w:t xml:space="preserve"> </w:t>
      </w:r>
      <w:r>
        <w:t>pacientes</w:t>
      </w:r>
      <w:r>
        <w:rPr>
          <w:spacing w:val="-1"/>
        </w:rPr>
        <w:t xml:space="preserve"> </w:t>
      </w:r>
      <w:r>
        <w:t>e</w:t>
      </w:r>
      <w:r>
        <w:rPr>
          <w:spacing w:val="-1"/>
        </w:rPr>
        <w:t xml:space="preserve"> </w:t>
      </w:r>
      <w:r>
        <w:t>posterior</w:t>
      </w:r>
      <w:r>
        <w:rPr>
          <w:spacing w:val="-2"/>
        </w:rPr>
        <w:t xml:space="preserve"> </w:t>
      </w:r>
      <w:r>
        <w:t>envio</w:t>
      </w:r>
      <w:r>
        <w:rPr>
          <w:spacing w:val="-3"/>
        </w:rPr>
        <w:t xml:space="preserve"> </w:t>
      </w:r>
      <w:r>
        <w:t>ao</w:t>
      </w:r>
      <w:r>
        <w:rPr>
          <w:spacing w:val="-3"/>
        </w:rPr>
        <w:t xml:space="preserve"> </w:t>
      </w:r>
      <w:r>
        <w:t>hospital</w:t>
      </w:r>
      <w:r>
        <w:rPr>
          <w:spacing w:val="-2"/>
        </w:rPr>
        <w:t xml:space="preserve"> </w:t>
      </w:r>
      <w:r>
        <w:t>para</w:t>
      </w:r>
      <w:r>
        <w:rPr>
          <w:spacing w:val="-1"/>
        </w:rPr>
        <w:t xml:space="preserve"> </w:t>
      </w:r>
      <w:r>
        <w:t>checagens</w:t>
      </w:r>
      <w:r>
        <w:rPr>
          <w:spacing w:val="-2"/>
        </w:rPr>
        <w:t xml:space="preserve"> </w:t>
      </w:r>
      <w:r>
        <w:t>dos tratamentos no serviço de nefrologia, almoxarifado e divisão financeira.</w:t>
      </w:r>
    </w:p>
    <w:p w14:paraId="4D09C157" w14:textId="77777777" w:rsidR="00815346" w:rsidRDefault="00815346">
      <w:pPr>
        <w:spacing w:before="168" w:after="1"/>
        <w:rPr>
          <w:i/>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993"/>
        <w:gridCol w:w="1133"/>
        <w:gridCol w:w="5671"/>
        <w:gridCol w:w="1560"/>
        <w:gridCol w:w="1557"/>
        <w:gridCol w:w="1559"/>
      </w:tblGrid>
      <w:tr w:rsidR="00815346" w14:paraId="081EFCD1" w14:textId="77777777">
        <w:trPr>
          <w:trHeight w:val="998"/>
        </w:trPr>
        <w:tc>
          <w:tcPr>
            <w:tcW w:w="1263" w:type="dxa"/>
          </w:tcPr>
          <w:p w14:paraId="0A4AF4D6" w14:textId="77777777" w:rsidR="00815346" w:rsidRDefault="00815346">
            <w:pPr>
              <w:pStyle w:val="TableParagraph"/>
              <w:spacing w:before="136"/>
              <w:rPr>
                <w:i/>
                <w:sz w:val="20"/>
              </w:rPr>
            </w:pPr>
          </w:p>
          <w:p w14:paraId="789F5B21" w14:textId="77777777" w:rsidR="00815346" w:rsidRDefault="00000000">
            <w:pPr>
              <w:pStyle w:val="TableParagraph"/>
              <w:ind w:left="119"/>
              <w:rPr>
                <w:b/>
                <w:sz w:val="20"/>
              </w:rPr>
            </w:pPr>
            <w:r>
              <w:rPr>
                <w:b/>
                <w:sz w:val="20"/>
              </w:rPr>
              <w:t>AGHUX</w:t>
            </w:r>
            <w:r>
              <w:rPr>
                <w:b/>
                <w:spacing w:val="-7"/>
                <w:sz w:val="20"/>
              </w:rPr>
              <w:t xml:space="preserve"> </w:t>
            </w:r>
            <w:r>
              <w:rPr>
                <w:b/>
                <w:spacing w:val="-4"/>
                <w:sz w:val="20"/>
              </w:rPr>
              <w:t>(CH)</w:t>
            </w:r>
          </w:p>
        </w:tc>
        <w:tc>
          <w:tcPr>
            <w:tcW w:w="1142" w:type="dxa"/>
          </w:tcPr>
          <w:p w14:paraId="1477F355" w14:textId="77777777" w:rsidR="00815346" w:rsidRDefault="00815346">
            <w:pPr>
              <w:pStyle w:val="TableParagraph"/>
              <w:spacing w:before="14"/>
              <w:rPr>
                <w:i/>
                <w:sz w:val="20"/>
              </w:rPr>
            </w:pPr>
          </w:p>
          <w:p w14:paraId="58BEBE8C" w14:textId="77777777" w:rsidR="00815346" w:rsidRDefault="00000000">
            <w:pPr>
              <w:pStyle w:val="TableParagraph"/>
              <w:ind w:left="251" w:right="232" w:firstLine="110"/>
              <w:rPr>
                <w:b/>
                <w:sz w:val="20"/>
              </w:rPr>
            </w:pPr>
            <w:r>
              <w:rPr>
                <w:b/>
                <w:spacing w:val="-4"/>
                <w:sz w:val="20"/>
              </w:rPr>
              <w:t xml:space="preserve">CÓD. </w:t>
            </w:r>
            <w:r>
              <w:rPr>
                <w:b/>
                <w:spacing w:val="-2"/>
                <w:sz w:val="20"/>
              </w:rPr>
              <w:t>EBSERH</w:t>
            </w:r>
          </w:p>
        </w:tc>
        <w:tc>
          <w:tcPr>
            <w:tcW w:w="993" w:type="dxa"/>
            <w:tcBorders>
              <w:bottom w:val="single" w:sz="8" w:space="0" w:color="000000"/>
            </w:tcBorders>
          </w:tcPr>
          <w:p w14:paraId="28A0E351" w14:textId="77777777" w:rsidR="00815346" w:rsidRDefault="00815346">
            <w:pPr>
              <w:pStyle w:val="TableParagraph"/>
              <w:spacing w:before="136"/>
              <w:rPr>
                <w:i/>
                <w:sz w:val="20"/>
              </w:rPr>
            </w:pPr>
          </w:p>
          <w:p w14:paraId="3F3D67D4" w14:textId="77777777" w:rsidR="00815346" w:rsidRDefault="00000000">
            <w:pPr>
              <w:pStyle w:val="TableParagraph"/>
              <w:ind w:left="13" w:right="5"/>
              <w:jc w:val="center"/>
              <w:rPr>
                <w:b/>
                <w:sz w:val="20"/>
              </w:rPr>
            </w:pPr>
            <w:r>
              <w:rPr>
                <w:b/>
                <w:spacing w:val="-2"/>
                <w:sz w:val="20"/>
              </w:rPr>
              <w:t>CATMAT</w:t>
            </w:r>
          </w:p>
        </w:tc>
        <w:tc>
          <w:tcPr>
            <w:tcW w:w="1133" w:type="dxa"/>
          </w:tcPr>
          <w:p w14:paraId="31C4FBD8" w14:textId="77777777" w:rsidR="00815346" w:rsidRDefault="00000000">
            <w:pPr>
              <w:pStyle w:val="TableParagraph"/>
              <w:spacing w:before="135"/>
              <w:ind w:left="136" w:right="127"/>
              <w:jc w:val="center"/>
              <w:rPr>
                <w:b/>
                <w:sz w:val="20"/>
              </w:rPr>
            </w:pPr>
            <w:r>
              <w:rPr>
                <w:b/>
                <w:spacing w:val="-2"/>
                <w:sz w:val="20"/>
              </w:rPr>
              <w:t xml:space="preserve">UNIDADE </w:t>
            </w:r>
            <w:r>
              <w:rPr>
                <w:b/>
                <w:spacing w:val="-6"/>
                <w:sz w:val="20"/>
              </w:rPr>
              <w:t>DE</w:t>
            </w:r>
            <w:r>
              <w:rPr>
                <w:b/>
                <w:spacing w:val="-2"/>
                <w:sz w:val="20"/>
              </w:rPr>
              <w:t xml:space="preserve"> MEDIDA</w:t>
            </w:r>
          </w:p>
        </w:tc>
        <w:tc>
          <w:tcPr>
            <w:tcW w:w="5671" w:type="dxa"/>
          </w:tcPr>
          <w:p w14:paraId="6CFE6069" w14:textId="77777777" w:rsidR="00815346" w:rsidRDefault="00815346">
            <w:pPr>
              <w:pStyle w:val="TableParagraph"/>
              <w:spacing w:before="136"/>
              <w:rPr>
                <w:i/>
                <w:sz w:val="20"/>
              </w:rPr>
            </w:pPr>
          </w:p>
          <w:p w14:paraId="75C59F44" w14:textId="77777777" w:rsidR="00815346" w:rsidRDefault="00000000">
            <w:pPr>
              <w:pStyle w:val="TableParagraph"/>
              <w:ind w:left="9"/>
              <w:jc w:val="center"/>
              <w:rPr>
                <w:b/>
                <w:sz w:val="20"/>
              </w:rPr>
            </w:pPr>
            <w:r>
              <w:rPr>
                <w:b/>
                <w:spacing w:val="-2"/>
                <w:sz w:val="20"/>
              </w:rPr>
              <w:t>DESCRIÇÃO</w:t>
            </w:r>
          </w:p>
        </w:tc>
        <w:tc>
          <w:tcPr>
            <w:tcW w:w="1560" w:type="dxa"/>
          </w:tcPr>
          <w:p w14:paraId="397BEF1C" w14:textId="77777777" w:rsidR="00815346" w:rsidRDefault="00815346">
            <w:pPr>
              <w:pStyle w:val="TableParagraph"/>
              <w:spacing w:before="2"/>
              <w:rPr>
                <w:i/>
                <w:sz w:val="20"/>
              </w:rPr>
            </w:pPr>
          </w:p>
          <w:p w14:paraId="6290E54E" w14:textId="77777777" w:rsidR="00815346" w:rsidRDefault="00000000">
            <w:pPr>
              <w:pStyle w:val="TableParagraph"/>
              <w:ind w:left="507" w:hanging="358"/>
              <w:rPr>
                <w:b/>
                <w:sz w:val="20"/>
              </w:rPr>
            </w:pPr>
            <w:r>
              <w:rPr>
                <w:b/>
                <w:spacing w:val="-2"/>
                <w:sz w:val="20"/>
              </w:rPr>
              <w:t>PADRONIZADO HUCFF</w:t>
            </w:r>
          </w:p>
        </w:tc>
        <w:tc>
          <w:tcPr>
            <w:tcW w:w="1557" w:type="dxa"/>
          </w:tcPr>
          <w:p w14:paraId="6BB9BCE5" w14:textId="77777777" w:rsidR="00815346" w:rsidRDefault="00815346">
            <w:pPr>
              <w:pStyle w:val="TableParagraph"/>
              <w:spacing w:before="2"/>
              <w:rPr>
                <w:i/>
                <w:sz w:val="20"/>
              </w:rPr>
            </w:pPr>
          </w:p>
          <w:p w14:paraId="4F909C0B" w14:textId="77777777" w:rsidR="00815346" w:rsidRDefault="00000000">
            <w:pPr>
              <w:pStyle w:val="TableParagraph"/>
              <w:ind w:left="496" w:hanging="346"/>
              <w:rPr>
                <w:b/>
                <w:sz w:val="20"/>
              </w:rPr>
            </w:pPr>
            <w:r>
              <w:rPr>
                <w:b/>
                <w:spacing w:val="-2"/>
                <w:sz w:val="20"/>
              </w:rPr>
              <w:t xml:space="preserve">PADRONIZADO </w:t>
            </w:r>
            <w:r>
              <w:rPr>
                <w:b/>
                <w:spacing w:val="-4"/>
                <w:sz w:val="20"/>
              </w:rPr>
              <w:t>IPPMG</w:t>
            </w:r>
          </w:p>
        </w:tc>
        <w:tc>
          <w:tcPr>
            <w:tcW w:w="1559" w:type="dxa"/>
          </w:tcPr>
          <w:p w14:paraId="79BF3FC3" w14:textId="77777777" w:rsidR="00815346" w:rsidRDefault="00815346">
            <w:pPr>
              <w:pStyle w:val="TableParagraph"/>
              <w:spacing w:before="2"/>
              <w:rPr>
                <w:i/>
                <w:sz w:val="20"/>
              </w:rPr>
            </w:pPr>
          </w:p>
          <w:p w14:paraId="38FE2004" w14:textId="77777777" w:rsidR="00815346" w:rsidRDefault="00000000">
            <w:pPr>
              <w:pStyle w:val="TableParagraph"/>
              <w:ind w:left="645" w:hanging="495"/>
              <w:rPr>
                <w:b/>
                <w:sz w:val="20"/>
              </w:rPr>
            </w:pPr>
            <w:r>
              <w:rPr>
                <w:b/>
                <w:spacing w:val="-2"/>
                <w:sz w:val="20"/>
              </w:rPr>
              <w:t xml:space="preserve">PADRONIZADO </w:t>
            </w:r>
            <w:r>
              <w:rPr>
                <w:b/>
                <w:spacing w:val="-6"/>
                <w:sz w:val="20"/>
              </w:rPr>
              <w:t>ME</w:t>
            </w:r>
          </w:p>
        </w:tc>
      </w:tr>
      <w:tr w:rsidR="00815346" w14:paraId="3EC67629" w14:textId="77777777">
        <w:trPr>
          <w:trHeight w:val="2416"/>
        </w:trPr>
        <w:tc>
          <w:tcPr>
            <w:tcW w:w="1263" w:type="dxa"/>
          </w:tcPr>
          <w:p w14:paraId="27D59CB8" w14:textId="77777777" w:rsidR="00815346" w:rsidRDefault="00815346">
            <w:pPr>
              <w:pStyle w:val="TableParagraph"/>
              <w:rPr>
                <w:rFonts w:ascii="Times New Roman"/>
              </w:rPr>
            </w:pPr>
          </w:p>
        </w:tc>
        <w:tc>
          <w:tcPr>
            <w:tcW w:w="1142" w:type="dxa"/>
            <w:tcBorders>
              <w:right w:val="single" w:sz="8" w:space="0" w:color="000000"/>
            </w:tcBorders>
          </w:tcPr>
          <w:p w14:paraId="48E9FA90" w14:textId="77777777" w:rsidR="00815346" w:rsidRDefault="00815346">
            <w:pPr>
              <w:pStyle w:val="TableParagraph"/>
              <w:rPr>
                <w:i/>
              </w:rPr>
            </w:pPr>
          </w:p>
          <w:p w14:paraId="533E373C" w14:textId="77777777" w:rsidR="00815346" w:rsidRDefault="00815346">
            <w:pPr>
              <w:pStyle w:val="TableParagraph"/>
              <w:rPr>
                <w:i/>
              </w:rPr>
            </w:pPr>
          </w:p>
          <w:p w14:paraId="14D9D93C" w14:textId="77777777" w:rsidR="00815346" w:rsidRDefault="00815346">
            <w:pPr>
              <w:pStyle w:val="TableParagraph"/>
              <w:rPr>
                <w:i/>
              </w:rPr>
            </w:pPr>
          </w:p>
          <w:p w14:paraId="046F7D83" w14:textId="77777777" w:rsidR="00815346" w:rsidRDefault="00815346">
            <w:pPr>
              <w:pStyle w:val="TableParagraph"/>
              <w:spacing w:before="2"/>
              <w:rPr>
                <w:i/>
              </w:rPr>
            </w:pPr>
          </w:p>
          <w:p w14:paraId="442EAC3C" w14:textId="77777777" w:rsidR="00815346" w:rsidRDefault="00000000">
            <w:pPr>
              <w:pStyle w:val="TableParagraph"/>
              <w:ind w:left="18"/>
              <w:jc w:val="center"/>
            </w:pPr>
            <w:r>
              <w:rPr>
                <w:spacing w:val="-2"/>
              </w:rPr>
              <w:t>EBS06223</w:t>
            </w:r>
          </w:p>
        </w:tc>
        <w:tc>
          <w:tcPr>
            <w:tcW w:w="993" w:type="dxa"/>
            <w:tcBorders>
              <w:top w:val="single" w:sz="8" w:space="0" w:color="000000"/>
              <w:left w:val="single" w:sz="8" w:space="0" w:color="000000"/>
              <w:bottom w:val="single" w:sz="8" w:space="0" w:color="000000"/>
              <w:right w:val="single" w:sz="8" w:space="0" w:color="000000"/>
            </w:tcBorders>
          </w:tcPr>
          <w:p w14:paraId="4D9242A0" w14:textId="77777777" w:rsidR="00815346" w:rsidRDefault="00815346">
            <w:pPr>
              <w:pStyle w:val="TableParagraph"/>
              <w:rPr>
                <w:i/>
              </w:rPr>
            </w:pPr>
          </w:p>
          <w:p w14:paraId="7F12E33D" w14:textId="77777777" w:rsidR="00815346" w:rsidRDefault="00815346">
            <w:pPr>
              <w:pStyle w:val="TableParagraph"/>
              <w:rPr>
                <w:i/>
              </w:rPr>
            </w:pPr>
          </w:p>
          <w:p w14:paraId="12A4A9AD" w14:textId="77777777" w:rsidR="00815346" w:rsidRDefault="00815346">
            <w:pPr>
              <w:pStyle w:val="TableParagraph"/>
              <w:rPr>
                <w:i/>
              </w:rPr>
            </w:pPr>
          </w:p>
          <w:p w14:paraId="520E17E8" w14:textId="77777777" w:rsidR="00815346" w:rsidRDefault="00815346">
            <w:pPr>
              <w:pStyle w:val="TableParagraph"/>
              <w:spacing w:before="2"/>
              <w:rPr>
                <w:i/>
              </w:rPr>
            </w:pPr>
          </w:p>
          <w:p w14:paraId="01B7F2C1" w14:textId="77777777" w:rsidR="00815346" w:rsidRDefault="00000000">
            <w:pPr>
              <w:pStyle w:val="TableParagraph"/>
              <w:ind w:left="13"/>
              <w:jc w:val="center"/>
            </w:pPr>
            <w:r>
              <w:rPr>
                <w:spacing w:val="-2"/>
              </w:rPr>
              <w:t>279866</w:t>
            </w:r>
          </w:p>
        </w:tc>
        <w:tc>
          <w:tcPr>
            <w:tcW w:w="1133" w:type="dxa"/>
            <w:tcBorders>
              <w:left w:val="single" w:sz="8" w:space="0" w:color="000000"/>
            </w:tcBorders>
          </w:tcPr>
          <w:p w14:paraId="08E896EE" w14:textId="77777777" w:rsidR="00815346" w:rsidRDefault="00815346">
            <w:pPr>
              <w:pStyle w:val="TableParagraph"/>
              <w:rPr>
                <w:i/>
              </w:rPr>
            </w:pPr>
          </w:p>
          <w:p w14:paraId="5DF2E082" w14:textId="77777777" w:rsidR="00815346" w:rsidRDefault="00815346">
            <w:pPr>
              <w:pStyle w:val="TableParagraph"/>
              <w:rPr>
                <w:i/>
              </w:rPr>
            </w:pPr>
          </w:p>
          <w:p w14:paraId="499BC6F7" w14:textId="77777777" w:rsidR="00815346" w:rsidRDefault="00815346">
            <w:pPr>
              <w:pStyle w:val="TableParagraph"/>
              <w:rPr>
                <w:i/>
              </w:rPr>
            </w:pPr>
          </w:p>
          <w:p w14:paraId="782CC3EC" w14:textId="77777777" w:rsidR="00815346" w:rsidRDefault="00815346">
            <w:pPr>
              <w:pStyle w:val="TableParagraph"/>
              <w:spacing w:before="2"/>
              <w:rPr>
                <w:i/>
              </w:rPr>
            </w:pPr>
          </w:p>
          <w:p w14:paraId="68653EE6" w14:textId="77777777" w:rsidR="00815346" w:rsidRDefault="00000000">
            <w:pPr>
              <w:pStyle w:val="TableParagraph"/>
              <w:ind w:left="13" w:right="11"/>
              <w:jc w:val="center"/>
            </w:pPr>
            <w:r>
              <w:rPr>
                <w:spacing w:val="-2"/>
              </w:rPr>
              <w:t>unidade</w:t>
            </w:r>
          </w:p>
        </w:tc>
        <w:tc>
          <w:tcPr>
            <w:tcW w:w="5671" w:type="dxa"/>
          </w:tcPr>
          <w:p w14:paraId="0F2AFBAA" w14:textId="77777777" w:rsidR="00815346" w:rsidRDefault="00000000">
            <w:pPr>
              <w:pStyle w:val="TableParagraph"/>
              <w:spacing w:before="3"/>
              <w:ind w:left="108" w:right="93"/>
              <w:jc w:val="both"/>
            </w:pPr>
            <w:r>
              <w:t xml:space="preserve">Conjunto para diálise peritoneal, componentes: kit troca/manutenção mensal para pacientes DPA/APD, componentes adicionais: protetores de extensão de catéter descartável, característica adicional: equipos de drenagem e para cicladora, composição do kit: sistema integrado de bolsas de infusão e drenagem adicional: máscaras faciais descartáveis, tipo conexão: conector luer lock, clamps </w:t>
            </w:r>
            <w:r>
              <w:rPr>
                <w:spacing w:val="-2"/>
              </w:rPr>
              <w:t>plásticos.</w:t>
            </w:r>
          </w:p>
        </w:tc>
        <w:tc>
          <w:tcPr>
            <w:tcW w:w="1560" w:type="dxa"/>
          </w:tcPr>
          <w:p w14:paraId="7F0550C4" w14:textId="77777777" w:rsidR="00815346" w:rsidRDefault="00815346">
            <w:pPr>
              <w:pStyle w:val="TableParagraph"/>
              <w:rPr>
                <w:i/>
                <w:sz w:val="32"/>
              </w:rPr>
            </w:pPr>
          </w:p>
          <w:p w14:paraId="09F86F42" w14:textId="77777777" w:rsidR="00815346" w:rsidRDefault="00815346">
            <w:pPr>
              <w:pStyle w:val="TableParagraph"/>
              <w:spacing w:before="5"/>
              <w:rPr>
                <w:i/>
                <w:sz w:val="32"/>
              </w:rPr>
            </w:pPr>
          </w:p>
          <w:p w14:paraId="1AD0FACA" w14:textId="77777777" w:rsidR="00815346" w:rsidRDefault="00000000">
            <w:pPr>
              <w:pStyle w:val="TableParagraph"/>
              <w:ind w:left="9"/>
              <w:jc w:val="center"/>
              <w:rPr>
                <w:b/>
                <w:sz w:val="32"/>
              </w:rPr>
            </w:pPr>
            <w:r>
              <w:rPr>
                <w:b/>
                <w:spacing w:val="-5"/>
                <w:sz w:val="32"/>
              </w:rPr>
              <w:t>SIM</w:t>
            </w:r>
          </w:p>
        </w:tc>
        <w:tc>
          <w:tcPr>
            <w:tcW w:w="1557" w:type="dxa"/>
          </w:tcPr>
          <w:p w14:paraId="5E31D99E" w14:textId="77777777" w:rsidR="00815346" w:rsidRDefault="00815346">
            <w:pPr>
              <w:pStyle w:val="TableParagraph"/>
              <w:rPr>
                <w:i/>
                <w:sz w:val="32"/>
              </w:rPr>
            </w:pPr>
          </w:p>
          <w:p w14:paraId="3976721E" w14:textId="77777777" w:rsidR="00815346" w:rsidRDefault="00815346">
            <w:pPr>
              <w:pStyle w:val="TableParagraph"/>
              <w:spacing w:before="154"/>
              <w:rPr>
                <w:i/>
                <w:sz w:val="32"/>
              </w:rPr>
            </w:pPr>
          </w:p>
          <w:p w14:paraId="1004BC12" w14:textId="77777777" w:rsidR="00815346" w:rsidRDefault="00000000">
            <w:pPr>
              <w:pStyle w:val="TableParagraph"/>
              <w:ind w:left="15"/>
              <w:jc w:val="center"/>
              <w:rPr>
                <w:b/>
                <w:sz w:val="32"/>
              </w:rPr>
            </w:pPr>
            <w:r>
              <w:rPr>
                <w:b/>
                <w:spacing w:val="-5"/>
                <w:sz w:val="32"/>
              </w:rPr>
              <w:t>NÃO</w:t>
            </w:r>
          </w:p>
        </w:tc>
        <w:tc>
          <w:tcPr>
            <w:tcW w:w="1559" w:type="dxa"/>
          </w:tcPr>
          <w:p w14:paraId="20AFC9D8" w14:textId="77777777" w:rsidR="00815346" w:rsidRDefault="00815346">
            <w:pPr>
              <w:pStyle w:val="TableParagraph"/>
              <w:rPr>
                <w:i/>
                <w:sz w:val="32"/>
              </w:rPr>
            </w:pPr>
          </w:p>
          <w:p w14:paraId="12DF2C01" w14:textId="77777777" w:rsidR="00815346" w:rsidRDefault="00815346">
            <w:pPr>
              <w:pStyle w:val="TableParagraph"/>
              <w:spacing w:before="5"/>
              <w:rPr>
                <w:i/>
                <w:sz w:val="32"/>
              </w:rPr>
            </w:pPr>
          </w:p>
          <w:p w14:paraId="16A7CF40" w14:textId="77777777" w:rsidR="00815346" w:rsidRDefault="00000000">
            <w:pPr>
              <w:pStyle w:val="TableParagraph"/>
              <w:ind w:left="55" w:right="41"/>
              <w:jc w:val="center"/>
              <w:rPr>
                <w:b/>
                <w:sz w:val="32"/>
              </w:rPr>
            </w:pPr>
            <w:r>
              <w:rPr>
                <w:b/>
                <w:spacing w:val="-5"/>
                <w:sz w:val="32"/>
              </w:rPr>
              <w:t>NÃO</w:t>
            </w:r>
          </w:p>
        </w:tc>
      </w:tr>
      <w:tr w:rsidR="00815346" w14:paraId="270906B3" w14:textId="77777777">
        <w:trPr>
          <w:trHeight w:val="1886"/>
        </w:trPr>
        <w:tc>
          <w:tcPr>
            <w:tcW w:w="1263" w:type="dxa"/>
          </w:tcPr>
          <w:p w14:paraId="5EAFC74D" w14:textId="77777777" w:rsidR="00815346" w:rsidRDefault="00815346">
            <w:pPr>
              <w:pStyle w:val="TableParagraph"/>
              <w:rPr>
                <w:rFonts w:ascii="Times New Roman"/>
              </w:rPr>
            </w:pPr>
          </w:p>
        </w:tc>
        <w:tc>
          <w:tcPr>
            <w:tcW w:w="1142" w:type="dxa"/>
          </w:tcPr>
          <w:p w14:paraId="187DCEF5" w14:textId="77777777" w:rsidR="00815346" w:rsidRDefault="00815346">
            <w:pPr>
              <w:pStyle w:val="TableParagraph"/>
              <w:rPr>
                <w:i/>
              </w:rPr>
            </w:pPr>
          </w:p>
          <w:p w14:paraId="2D795BC1" w14:textId="77777777" w:rsidR="00815346" w:rsidRDefault="00815346">
            <w:pPr>
              <w:pStyle w:val="TableParagraph"/>
              <w:rPr>
                <w:i/>
              </w:rPr>
            </w:pPr>
          </w:p>
          <w:p w14:paraId="23C1D148" w14:textId="77777777" w:rsidR="00815346" w:rsidRDefault="00815346">
            <w:pPr>
              <w:pStyle w:val="TableParagraph"/>
              <w:spacing w:before="4"/>
              <w:rPr>
                <w:i/>
              </w:rPr>
            </w:pPr>
          </w:p>
          <w:p w14:paraId="5D868CA6" w14:textId="77777777" w:rsidR="00815346" w:rsidRDefault="00000000">
            <w:pPr>
              <w:pStyle w:val="TableParagraph"/>
              <w:ind w:left="13"/>
              <w:jc w:val="center"/>
            </w:pPr>
            <w:r>
              <w:rPr>
                <w:spacing w:val="-2"/>
              </w:rPr>
              <w:t>EBS06224</w:t>
            </w:r>
          </w:p>
        </w:tc>
        <w:tc>
          <w:tcPr>
            <w:tcW w:w="993" w:type="dxa"/>
            <w:tcBorders>
              <w:top w:val="single" w:sz="8" w:space="0" w:color="000000"/>
            </w:tcBorders>
          </w:tcPr>
          <w:p w14:paraId="0DCE9FD0" w14:textId="77777777" w:rsidR="00815346" w:rsidRDefault="00815346">
            <w:pPr>
              <w:pStyle w:val="TableParagraph"/>
              <w:rPr>
                <w:i/>
              </w:rPr>
            </w:pPr>
          </w:p>
          <w:p w14:paraId="4AD5AA6E" w14:textId="77777777" w:rsidR="00815346" w:rsidRDefault="00815346">
            <w:pPr>
              <w:pStyle w:val="TableParagraph"/>
              <w:rPr>
                <w:i/>
              </w:rPr>
            </w:pPr>
          </w:p>
          <w:p w14:paraId="01F81CD3" w14:textId="77777777" w:rsidR="00815346" w:rsidRDefault="00815346">
            <w:pPr>
              <w:pStyle w:val="TableParagraph"/>
              <w:spacing w:before="4"/>
              <w:rPr>
                <w:i/>
              </w:rPr>
            </w:pPr>
          </w:p>
          <w:p w14:paraId="26767C7B" w14:textId="77777777" w:rsidR="00815346" w:rsidRDefault="00000000">
            <w:pPr>
              <w:pStyle w:val="TableParagraph"/>
              <w:ind w:left="13"/>
              <w:jc w:val="center"/>
            </w:pPr>
            <w:r>
              <w:rPr>
                <w:spacing w:val="-2"/>
              </w:rPr>
              <w:t>279863</w:t>
            </w:r>
          </w:p>
        </w:tc>
        <w:tc>
          <w:tcPr>
            <w:tcW w:w="1133" w:type="dxa"/>
          </w:tcPr>
          <w:p w14:paraId="2A924C82" w14:textId="77777777" w:rsidR="00815346" w:rsidRDefault="00815346">
            <w:pPr>
              <w:pStyle w:val="TableParagraph"/>
              <w:rPr>
                <w:i/>
              </w:rPr>
            </w:pPr>
          </w:p>
          <w:p w14:paraId="498DEF31" w14:textId="77777777" w:rsidR="00815346" w:rsidRDefault="00815346">
            <w:pPr>
              <w:pStyle w:val="TableParagraph"/>
              <w:rPr>
                <w:i/>
              </w:rPr>
            </w:pPr>
          </w:p>
          <w:p w14:paraId="651E0E14" w14:textId="77777777" w:rsidR="00815346" w:rsidRDefault="00815346">
            <w:pPr>
              <w:pStyle w:val="TableParagraph"/>
              <w:spacing w:before="4"/>
              <w:rPr>
                <w:i/>
              </w:rPr>
            </w:pPr>
          </w:p>
          <w:p w14:paraId="4D0F08F4" w14:textId="77777777" w:rsidR="00815346" w:rsidRDefault="00000000">
            <w:pPr>
              <w:pStyle w:val="TableParagraph"/>
              <w:ind w:left="7"/>
              <w:jc w:val="center"/>
            </w:pPr>
            <w:r>
              <w:rPr>
                <w:spacing w:val="-2"/>
              </w:rPr>
              <w:t>unidade</w:t>
            </w:r>
          </w:p>
        </w:tc>
        <w:tc>
          <w:tcPr>
            <w:tcW w:w="5671" w:type="dxa"/>
          </w:tcPr>
          <w:p w14:paraId="54D763DD" w14:textId="77777777" w:rsidR="00815346" w:rsidRDefault="00000000">
            <w:pPr>
              <w:pStyle w:val="TableParagraph"/>
              <w:spacing w:before="3"/>
              <w:ind w:left="108" w:right="96"/>
              <w:jc w:val="both"/>
            </w:pPr>
            <w:r>
              <w:t>Conjunto para diálise peritoneal, componentes: kit de troca para manutenção mensal de paciente capd, componentes adicionais: e protetores de extensão de catéter descartável, característica adicional: conector luer lock, clamps plásticos, composição do kit: sist.bolsas integradas de infusão e drenagem em y adicional: máscaras faciais descartáveis.</w:t>
            </w:r>
          </w:p>
        </w:tc>
        <w:tc>
          <w:tcPr>
            <w:tcW w:w="1560" w:type="dxa"/>
          </w:tcPr>
          <w:p w14:paraId="661EEC5A" w14:textId="77777777" w:rsidR="00815346" w:rsidRDefault="00815346">
            <w:pPr>
              <w:pStyle w:val="TableParagraph"/>
              <w:spacing w:before="5"/>
              <w:rPr>
                <w:i/>
                <w:sz w:val="32"/>
              </w:rPr>
            </w:pPr>
          </w:p>
          <w:p w14:paraId="4B5E1515" w14:textId="77777777" w:rsidR="00815346" w:rsidRDefault="00000000">
            <w:pPr>
              <w:pStyle w:val="TableParagraph"/>
              <w:ind w:left="9"/>
              <w:jc w:val="center"/>
              <w:rPr>
                <w:b/>
                <w:sz w:val="32"/>
              </w:rPr>
            </w:pPr>
            <w:r>
              <w:rPr>
                <w:b/>
                <w:spacing w:val="-5"/>
                <w:sz w:val="32"/>
              </w:rPr>
              <w:t>SIM</w:t>
            </w:r>
          </w:p>
        </w:tc>
        <w:tc>
          <w:tcPr>
            <w:tcW w:w="1557" w:type="dxa"/>
          </w:tcPr>
          <w:p w14:paraId="735B9F0B" w14:textId="77777777" w:rsidR="00815346" w:rsidRDefault="00815346">
            <w:pPr>
              <w:pStyle w:val="TableParagraph"/>
              <w:spacing w:before="276"/>
              <w:rPr>
                <w:i/>
                <w:sz w:val="32"/>
              </w:rPr>
            </w:pPr>
          </w:p>
          <w:p w14:paraId="1CF14FBA" w14:textId="77777777" w:rsidR="00815346" w:rsidRDefault="00000000">
            <w:pPr>
              <w:pStyle w:val="TableParagraph"/>
              <w:ind w:left="15"/>
              <w:jc w:val="center"/>
              <w:rPr>
                <w:b/>
                <w:sz w:val="32"/>
              </w:rPr>
            </w:pPr>
            <w:r>
              <w:rPr>
                <w:b/>
                <w:spacing w:val="-5"/>
                <w:sz w:val="32"/>
              </w:rPr>
              <w:t>NÃO</w:t>
            </w:r>
          </w:p>
        </w:tc>
        <w:tc>
          <w:tcPr>
            <w:tcW w:w="1559" w:type="dxa"/>
          </w:tcPr>
          <w:p w14:paraId="708C473E" w14:textId="77777777" w:rsidR="00815346" w:rsidRDefault="00815346">
            <w:pPr>
              <w:pStyle w:val="TableParagraph"/>
              <w:spacing w:before="5"/>
              <w:rPr>
                <w:i/>
                <w:sz w:val="32"/>
              </w:rPr>
            </w:pPr>
          </w:p>
          <w:p w14:paraId="509609F6" w14:textId="77777777" w:rsidR="00815346" w:rsidRDefault="00000000">
            <w:pPr>
              <w:pStyle w:val="TableParagraph"/>
              <w:ind w:left="14" w:right="55"/>
              <w:jc w:val="center"/>
              <w:rPr>
                <w:b/>
                <w:sz w:val="32"/>
              </w:rPr>
            </w:pPr>
            <w:r>
              <w:rPr>
                <w:b/>
                <w:spacing w:val="-5"/>
                <w:sz w:val="32"/>
              </w:rPr>
              <w:t>NÃO</w:t>
            </w:r>
          </w:p>
        </w:tc>
      </w:tr>
    </w:tbl>
    <w:p w14:paraId="2052BCD3" w14:textId="77777777" w:rsidR="00815346" w:rsidRDefault="00815346">
      <w:pPr>
        <w:pStyle w:val="TableParagraph"/>
        <w:jc w:val="center"/>
        <w:rPr>
          <w:b/>
          <w:sz w:val="32"/>
        </w:rPr>
        <w:sectPr w:rsidR="00815346">
          <w:pgSz w:w="16840" w:h="11910" w:orient="landscape"/>
          <w:pgMar w:top="540" w:right="141" w:bottom="1420" w:left="566" w:header="0" w:footer="1210" w:gutter="0"/>
          <w:cols w:space="720"/>
        </w:sectPr>
      </w:pPr>
    </w:p>
    <w:p w14:paraId="21229C2F" w14:textId="77777777" w:rsidR="00815346" w:rsidRDefault="00000000">
      <w:pPr>
        <w:spacing w:before="22"/>
        <w:ind w:left="144" w:right="1630" w:hanging="5"/>
        <w:jc w:val="center"/>
        <w:rPr>
          <w:sz w:val="24"/>
        </w:rPr>
      </w:pPr>
      <w:r>
        <w:rPr>
          <w:sz w:val="24"/>
        </w:rPr>
        <w:lastRenderedPageBreak/>
        <w:t>Lote constituído de materiais e insumos utilizados na diálise peritoneal intermitente (DPI), na forma de soluções de diálise, kits, equipos, linhas, extensores</w:t>
      </w:r>
      <w:r>
        <w:rPr>
          <w:spacing w:val="-2"/>
          <w:sz w:val="24"/>
        </w:rPr>
        <w:t xml:space="preserve"> </w:t>
      </w:r>
      <w:r>
        <w:rPr>
          <w:sz w:val="24"/>
        </w:rPr>
        <w:t>especiais,</w:t>
      </w:r>
      <w:r>
        <w:rPr>
          <w:spacing w:val="-2"/>
          <w:sz w:val="24"/>
        </w:rPr>
        <w:t xml:space="preserve"> </w:t>
      </w:r>
      <w:r>
        <w:rPr>
          <w:sz w:val="24"/>
        </w:rPr>
        <w:t>tampas</w:t>
      </w:r>
      <w:r>
        <w:rPr>
          <w:spacing w:val="-2"/>
          <w:sz w:val="24"/>
        </w:rPr>
        <w:t xml:space="preserve"> </w:t>
      </w:r>
      <w:r>
        <w:rPr>
          <w:sz w:val="24"/>
        </w:rPr>
        <w:t>especiais,</w:t>
      </w:r>
      <w:r>
        <w:rPr>
          <w:spacing w:val="-2"/>
          <w:sz w:val="24"/>
        </w:rPr>
        <w:t xml:space="preserve"> </w:t>
      </w:r>
      <w:r>
        <w:rPr>
          <w:sz w:val="24"/>
        </w:rPr>
        <w:t>necessariamente</w:t>
      </w:r>
      <w:r>
        <w:rPr>
          <w:spacing w:val="-1"/>
          <w:sz w:val="24"/>
        </w:rPr>
        <w:t xml:space="preserve"> </w:t>
      </w:r>
      <w:r>
        <w:rPr>
          <w:sz w:val="24"/>
        </w:rPr>
        <w:t>compatíveis</w:t>
      </w:r>
      <w:r>
        <w:rPr>
          <w:spacing w:val="-4"/>
          <w:sz w:val="24"/>
        </w:rPr>
        <w:t xml:space="preserve"> </w:t>
      </w:r>
      <w:r>
        <w:rPr>
          <w:sz w:val="24"/>
        </w:rPr>
        <w:t>com</w:t>
      </w:r>
      <w:r>
        <w:rPr>
          <w:spacing w:val="-2"/>
          <w:sz w:val="24"/>
        </w:rPr>
        <w:t xml:space="preserve"> </w:t>
      </w:r>
      <w:r>
        <w:rPr>
          <w:sz w:val="24"/>
        </w:rPr>
        <w:t>a</w:t>
      </w:r>
      <w:r>
        <w:rPr>
          <w:spacing w:val="-2"/>
          <w:sz w:val="24"/>
        </w:rPr>
        <w:t xml:space="preserve"> </w:t>
      </w:r>
      <w:r>
        <w:rPr>
          <w:sz w:val="24"/>
        </w:rPr>
        <w:t>funcionalidade</w:t>
      </w:r>
      <w:r>
        <w:rPr>
          <w:spacing w:val="-4"/>
          <w:sz w:val="24"/>
        </w:rPr>
        <w:t xml:space="preserve"> </w:t>
      </w:r>
      <w:r>
        <w:rPr>
          <w:sz w:val="24"/>
        </w:rPr>
        <w:t>dos</w:t>
      </w:r>
      <w:r>
        <w:rPr>
          <w:spacing w:val="-4"/>
          <w:sz w:val="24"/>
        </w:rPr>
        <w:t xml:space="preserve"> </w:t>
      </w:r>
      <w:r>
        <w:rPr>
          <w:sz w:val="24"/>
        </w:rPr>
        <w:t>itens</w:t>
      </w:r>
      <w:r>
        <w:rPr>
          <w:spacing w:val="-2"/>
          <w:sz w:val="24"/>
        </w:rPr>
        <w:t xml:space="preserve"> </w:t>
      </w:r>
      <w:r>
        <w:rPr>
          <w:sz w:val="24"/>
        </w:rPr>
        <w:t>constantes</w:t>
      </w:r>
      <w:r>
        <w:rPr>
          <w:spacing w:val="-2"/>
          <w:sz w:val="24"/>
        </w:rPr>
        <w:t xml:space="preserve"> </w:t>
      </w:r>
      <w:r>
        <w:rPr>
          <w:sz w:val="24"/>
        </w:rPr>
        <w:t>a</w:t>
      </w:r>
      <w:r>
        <w:rPr>
          <w:spacing w:val="-4"/>
          <w:sz w:val="24"/>
        </w:rPr>
        <w:t xml:space="preserve"> </w:t>
      </w:r>
      <w:r>
        <w:rPr>
          <w:sz w:val="24"/>
        </w:rPr>
        <w:t>compatibilidade</w:t>
      </w:r>
      <w:r>
        <w:rPr>
          <w:spacing w:val="-3"/>
          <w:sz w:val="24"/>
        </w:rPr>
        <w:t xml:space="preserve"> </w:t>
      </w:r>
      <w:r>
        <w:rPr>
          <w:sz w:val="24"/>
        </w:rPr>
        <w:t>das</w:t>
      </w:r>
      <w:r>
        <w:rPr>
          <w:spacing w:val="-2"/>
          <w:sz w:val="24"/>
        </w:rPr>
        <w:t xml:space="preserve"> </w:t>
      </w:r>
      <w:r>
        <w:rPr>
          <w:sz w:val="24"/>
        </w:rPr>
        <w:t>soluções</w:t>
      </w:r>
      <w:r>
        <w:rPr>
          <w:spacing w:val="-4"/>
          <w:sz w:val="24"/>
        </w:rPr>
        <w:t xml:space="preserve"> </w:t>
      </w:r>
      <w:r>
        <w:rPr>
          <w:sz w:val="24"/>
        </w:rPr>
        <w:t>de diálise e equipos é fundamental, uma vez que o tratamento é feito para salvaguardar a vida dos pacientes em diálise. Estes itens para diálise peritoneal devem ter parecer técnico obrigatório do serviço para evitar aquisição de itens inadequados e prejuízos ao paciente e ao erário. a empresa vencedora dos itens deste grupo - diálise peritoneal intermitente - obriga-se a ceder 02 (duas) máquinas cicladoras automáticas para realização</w:t>
      </w:r>
      <w:r>
        <w:rPr>
          <w:spacing w:val="-3"/>
          <w:sz w:val="24"/>
        </w:rPr>
        <w:t xml:space="preserve"> </w:t>
      </w:r>
      <w:r>
        <w:rPr>
          <w:sz w:val="24"/>
        </w:rPr>
        <w:t>das</w:t>
      </w:r>
      <w:r>
        <w:rPr>
          <w:spacing w:val="-1"/>
          <w:sz w:val="24"/>
        </w:rPr>
        <w:t xml:space="preserve"> </w:t>
      </w:r>
      <w:r>
        <w:rPr>
          <w:sz w:val="24"/>
        </w:rPr>
        <w:t>sessões</w:t>
      </w:r>
      <w:r>
        <w:rPr>
          <w:spacing w:val="-3"/>
          <w:sz w:val="24"/>
        </w:rPr>
        <w:t xml:space="preserve"> </w:t>
      </w:r>
      <w:r>
        <w:rPr>
          <w:sz w:val="24"/>
        </w:rPr>
        <w:t>de diálise</w:t>
      </w:r>
      <w:r>
        <w:rPr>
          <w:spacing w:val="-3"/>
          <w:sz w:val="24"/>
        </w:rPr>
        <w:t xml:space="preserve"> </w:t>
      </w:r>
      <w:r>
        <w:rPr>
          <w:sz w:val="24"/>
        </w:rPr>
        <w:t>peritoneal,</w:t>
      </w:r>
      <w:r>
        <w:rPr>
          <w:spacing w:val="-3"/>
          <w:sz w:val="24"/>
        </w:rPr>
        <w:t xml:space="preserve"> </w:t>
      </w:r>
      <w:r>
        <w:rPr>
          <w:sz w:val="24"/>
        </w:rPr>
        <w:t>com</w:t>
      </w:r>
      <w:r>
        <w:rPr>
          <w:spacing w:val="-2"/>
          <w:sz w:val="24"/>
        </w:rPr>
        <w:t xml:space="preserve"> </w:t>
      </w:r>
      <w:r>
        <w:rPr>
          <w:sz w:val="24"/>
        </w:rPr>
        <w:t>toda</w:t>
      </w:r>
      <w:r>
        <w:rPr>
          <w:spacing w:val="-3"/>
          <w:sz w:val="24"/>
        </w:rPr>
        <w:t xml:space="preserve"> </w:t>
      </w:r>
      <w:r>
        <w:rPr>
          <w:sz w:val="24"/>
        </w:rPr>
        <w:t>a</w:t>
      </w:r>
      <w:r>
        <w:rPr>
          <w:spacing w:val="-1"/>
          <w:sz w:val="24"/>
        </w:rPr>
        <w:t xml:space="preserve"> </w:t>
      </w:r>
      <w:r>
        <w:rPr>
          <w:sz w:val="24"/>
        </w:rPr>
        <w:t>assistência</w:t>
      </w:r>
      <w:r>
        <w:rPr>
          <w:spacing w:val="-3"/>
          <w:sz w:val="24"/>
        </w:rPr>
        <w:t xml:space="preserve"> </w:t>
      </w:r>
      <w:r>
        <w:rPr>
          <w:sz w:val="24"/>
        </w:rPr>
        <w:t>de</w:t>
      </w:r>
      <w:r>
        <w:rPr>
          <w:spacing w:val="-3"/>
          <w:sz w:val="24"/>
        </w:rPr>
        <w:t xml:space="preserve"> </w:t>
      </w:r>
      <w:r>
        <w:rPr>
          <w:sz w:val="24"/>
        </w:rPr>
        <w:t>manutenção</w:t>
      </w:r>
      <w:r>
        <w:rPr>
          <w:spacing w:val="-2"/>
          <w:sz w:val="24"/>
        </w:rPr>
        <w:t xml:space="preserve"> </w:t>
      </w:r>
      <w:r>
        <w:rPr>
          <w:sz w:val="24"/>
        </w:rPr>
        <w:t>e/ou substituição dos</w:t>
      </w:r>
      <w:r>
        <w:rPr>
          <w:spacing w:val="-3"/>
          <w:sz w:val="24"/>
        </w:rPr>
        <w:t xml:space="preserve"> </w:t>
      </w:r>
      <w:r>
        <w:rPr>
          <w:sz w:val="24"/>
        </w:rPr>
        <w:t>equipamentos</w:t>
      </w:r>
      <w:r>
        <w:rPr>
          <w:spacing w:val="-3"/>
          <w:sz w:val="24"/>
        </w:rPr>
        <w:t xml:space="preserve"> </w:t>
      </w:r>
      <w:r>
        <w:rPr>
          <w:sz w:val="24"/>
        </w:rPr>
        <w:t>defeituosos,</w:t>
      </w:r>
      <w:r>
        <w:rPr>
          <w:spacing w:val="-1"/>
          <w:sz w:val="24"/>
        </w:rPr>
        <w:t xml:space="preserve"> </w:t>
      </w:r>
      <w:r>
        <w:rPr>
          <w:sz w:val="24"/>
        </w:rPr>
        <w:t>sem</w:t>
      </w:r>
      <w:r>
        <w:rPr>
          <w:spacing w:val="-2"/>
          <w:sz w:val="24"/>
        </w:rPr>
        <w:t xml:space="preserve"> </w:t>
      </w:r>
      <w:r>
        <w:rPr>
          <w:sz w:val="24"/>
        </w:rPr>
        <w:t>qualquer ônus adicional para o complexo.</w:t>
      </w:r>
    </w:p>
    <w:p w14:paraId="47CE6D06" w14:textId="77777777" w:rsidR="00815346" w:rsidRDefault="00815346">
      <w:pPr>
        <w:spacing w:before="163"/>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993"/>
        <w:gridCol w:w="1133"/>
        <w:gridCol w:w="5671"/>
        <w:gridCol w:w="1560"/>
        <w:gridCol w:w="1557"/>
        <w:gridCol w:w="1559"/>
      </w:tblGrid>
      <w:tr w:rsidR="00815346" w14:paraId="5485957F" w14:textId="77777777">
        <w:trPr>
          <w:trHeight w:val="996"/>
        </w:trPr>
        <w:tc>
          <w:tcPr>
            <w:tcW w:w="1263" w:type="dxa"/>
          </w:tcPr>
          <w:p w14:paraId="553950A0" w14:textId="77777777" w:rsidR="00815346" w:rsidRDefault="00815346">
            <w:pPr>
              <w:pStyle w:val="TableParagraph"/>
              <w:spacing w:before="137"/>
              <w:rPr>
                <w:sz w:val="20"/>
              </w:rPr>
            </w:pPr>
          </w:p>
          <w:p w14:paraId="12D6F4FA" w14:textId="77777777" w:rsidR="00815346" w:rsidRDefault="00000000">
            <w:pPr>
              <w:pStyle w:val="TableParagraph"/>
              <w:ind w:left="119"/>
              <w:rPr>
                <w:b/>
                <w:sz w:val="20"/>
              </w:rPr>
            </w:pPr>
            <w:r>
              <w:rPr>
                <w:b/>
                <w:sz w:val="20"/>
              </w:rPr>
              <w:t>AGHUX</w:t>
            </w:r>
            <w:r>
              <w:rPr>
                <w:b/>
                <w:spacing w:val="-7"/>
                <w:sz w:val="20"/>
              </w:rPr>
              <w:t xml:space="preserve"> </w:t>
            </w:r>
            <w:r>
              <w:rPr>
                <w:b/>
                <w:spacing w:val="-4"/>
                <w:sz w:val="20"/>
              </w:rPr>
              <w:t>(CH)</w:t>
            </w:r>
          </w:p>
        </w:tc>
        <w:tc>
          <w:tcPr>
            <w:tcW w:w="1142" w:type="dxa"/>
          </w:tcPr>
          <w:p w14:paraId="5B80CF0B" w14:textId="77777777" w:rsidR="00815346" w:rsidRDefault="00815346">
            <w:pPr>
              <w:pStyle w:val="TableParagraph"/>
              <w:spacing w:before="14"/>
              <w:rPr>
                <w:sz w:val="20"/>
              </w:rPr>
            </w:pPr>
          </w:p>
          <w:p w14:paraId="7793C9FC" w14:textId="77777777" w:rsidR="00815346" w:rsidRDefault="00000000">
            <w:pPr>
              <w:pStyle w:val="TableParagraph"/>
              <w:ind w:left="251" w:right="232" w:firstLine="110"/>
              <w:rPr>
                <w:b/>
                <w:sz w:val="20"/>
              </w:rPr>
            </w:pPr>
            <w:r>
              <w:rPr>
                <w:b/>
                <w:spacing w:val="-4"/>
                <w:sz w:val="20"/>
              </w:rPr>
              <w:t xml:space="preserve">CÓD. </w:t>
            </w:r>
            <w:r>
              <w:rPr>
                <w:b/>
                <w:spacing w:val="-2"/>
                <w:sz w:val="20"/>
              </w:rPr>
              <w:t>EBSERH</w:t>
            </w:r>
          </w:p>
        </w:tc>
        <w:tc>
          <w:tcPr>
            <w:tcW w:w="993" w:type="dxa"/>
            <w:tcBorders>
              <w:bottom w:val="single" w:sz="8" w:space="0" w:color="000000"/>
            </w:tcBorders>
          </w:tcPr>
          <w:p w14:paraId="7BB8C573" w14:textId="77777777" w:rsidR="00815346" w:rsidRDefault="00815346">
            <w:pPr>
              <w:pStyle w:val="TableParagraph"/>
              <w:spacing w:before="137"/>
              <w:rPr>
                <w:sz w:val="20"/>
              </w:rPr>
            </w:pPr>
          </w:p>
          <w:p w14:paraId="7A7BC52F" w14:textId="77777777" w:rsidR="00815346" w:rsidRDefault="00000000">
            <w:pPr>
              <w:pStyle w:val="TableParagraph"/>
              <w:ind w:left="13" w:right="5"/>
              <w:jc w:val="center"/>
              <w:rPr>
                <w:b/>
                <w:sz w:val="20"/>
              </w:rPr>
            </w:pPr>
            <w:r>
              <w:rPr>
                <w:b/>
                <w:spacing w:val="-2"/>
                <w:sz w:val="20"/>
              </w:rPr>
              <w:t>CATMAT</w:t>
            </w:r>
          </w:p>
        </w:tc>
        <w:tc>
          <w:tcPr>
            <w:tcW w:w="1133" w:type="dxa"/>
          </w:tcPr>
          <w:p w14:paraId="79489861" w14:textId="77777777" w:rsidR="00815346" w:rsidRDefault="00000000">
            <w:pPr>
              <w:pStyle w:val="TableParagraph"/>
              <w:spacing w:before="136"/>
              <w:ind w:left="136" w:right="127"/>
              <w:jc w:val="center"/>
              <w:rPr>
                <w:b/>
                <w:sz w:val="20"/>
              </w:rPr>
            </w:pPr>
            <w:r>
              <w:rPr>
                <w:b/>
                <w:spacing w:val="-2"/>
                <w:sz w:val="20"/>
              </w:rPr>
              <w:t xml:space="preserve">UNIDADE </w:t>
            </w:r>
            <w:r>
              <w:rPr>
                <w:b/>
                <w:spacing w:val="-6"/>
                <w:sz w:val="20"/>
              </w:rPr>
              <w:t>DE</w:t>
            </w:r>
            <w:r>
              <w:rPr>
                <w:b/>
                <w:spacing w:val="-2"/>
                <w:sz w:val="20"/>
              </w:rPr>
              <w:t xml:space="preserve"> MEDIDA</w:t>
            </w:r>
          </w:p>
        </w:tc>
        <w:tc>
          <w:tcPr>
            <w:tcW w:w="5671" w:type="dxa"/>
          </w:tcPr>
          <w:p w14:paraId="710AA843" w14:textId="77777777" w:rsidR="00815346" w:rsidRDefault="00815346">
            <w:pPr>
              <w:pStyle w:val="TableParagraph"/>
              <w:spacing w:before="137"/>
              <w:rPr>
                <w:sz w:val="20"/>
              </w:rPr>
            </w:pPr>
          </w:p>
          <w:p w14:paraId="40E60940" w14:textId="77777777" w:rsidR="00815346" w:rsidRDefault="00000000">
            <w:pPr>
              <w:pStyle w:val="TableParagraph"/>
              <w:ind w:left="9"/>
              <w:jc w:val="center"/>
              <w:rPr>
                <w:b/>
                <w:sz w:val="20"/>
              </w:rPr>
            </w:pPr>
            <w:r>
              <w:rPr>
                <w:b/>
                <w:spacing w:val="-2"/>
                <w:sz w:val="20"/>
              </w:rPr>
              <w:t>DESCRIÇÃO</w:t>
            </w:r>
          </w:p>
        </w:tc>
        <w:tc>
          <w:tcPr>
            <w:tcW w:w="1560" w:type="dxa"/>
          </w:tcPr>
          <w:p w14:paraId="53FDC047" w14:textId="77777777" w:rsidR="00815346" w:rsidRDefault="00815346">
            <w:pPr>
              <w:pStyle w:val="TableParagraph"/>
              <w:spacing w:before="2"/>
              <w:rPr>
                <w:sz w:val="20"/>
              </w:rPr>
            </w:pPr>
          </w:p>
          <w:p w14:paraId="48C65070" w14:textId="77777777" w:rsidR="00815346" w:rsidRDefault="00000000">
            <w:pPr>
              <w:pStyle w:val="TableParagraph"/>
              <w:ind w:left="507" w:hanging="358"/>
              <w:rPr>
                <w:b/>
                <w:sz w:val="20"/>
              </w:rPr>
            </w:pPr>
            <w:r>
              <w:rPr>
                <w:b/>
                <w:spacing w:val="-2"/>
                <w:sz w:val="20"/>
              </w:rPr>
              <w:t>PADRONIZADO HUCFF</w:t>
            </w:r>
          </w:p>
        </w:tc>
        <w:tc>
          <w:tcPr>
            <w:tcW w:w="1557" w:type="dxa"/>
          </w:tcPr>
          <w:p w14:paraId="7B08C10F" w14:textId="77777777" w:rsidR="00815346" w:rsidRDefault="00815346">
            <w:pPr>
              <w:pStyle w:val="TableParagraph"/>
              <w:spacing w:before="2"/>
              <w:rPr>
                <w:sz w:val="20"/>
              </w:rPr>
            </w:pPr>
          </w:p>
          <w:p w14:paraId="19E35DA1" w14:textId="77777777" w:rsidR="00815346" w:rsidRDefault="00000000">
            <w:pPr>
              <w:pStyle w:val="TableParagraph"/>
              <w:ind w:left="496" w:hanging="346"/>
              <w:rPr>
                <w:b/>
                <w:sz w:val="20"/>
              </w:rPr>
            </w:pPr>
            <w:r>
              <w:rPr>
                <w:b/>
                <w:spacing w:val="-2"/>
                <w:sz w:val="20"/>
              </w:rPr>
              <w:t xml:space="preserve">PADRONIZADO </w:t>
            </w:r>
            <w:r>
              <w:rPr>
                <w:b/>
                <w:spacing w:val="-4"/>
                <w:sz w:val="20"/>
              </w:rPr>
              <w:t>IPPMG</w:t>
            </w:r>
          </w:p>
        </w:tc>
        <w:tc>
          <w:tcPr>
            <w:tcW w:w="1559" w:type="dxa"/>
          </w:tcPr>
          <w:p w14:paraId="428BA2A9" w14:textId="77777777" w:rsidR="00815346" w:rsidRDefault="00815346">
            <w:pPr>
              <w:pStyle w:val="TableParagraph"/>
              <w:spacing w:before="2"/>
              <w:rPr>
                <w:sz w:val="20"/>
              </w:rPr>
            </w:pPr>
          </w:p>
          <w:p w14:paraId="01EBF794" w14:textId="77777777" w:rsidR="00815346" w:rsidRDefault="00000000">
            <w:pPr>
              <w:pStyle w:val="TableParagraph"/>
              <w:ind w:left="645" w:hanging="495"/>
              <w:rPr>
                <w:b/>
                <w:sz w:val="20"/>
              </w:rPr>
            </w:pPr>
            <w:r>
              <w:rPr>
                <w:b/>
                <w:spacing w:val="-2"/>
                <w:sz w:val="20"/>
              </w:rPr>
              <w:t xml:space="preserve">PADRONIZADO </w:t>
            </w:r>
            <w:r>
              <w:rPr>
                <w:b/>
                <w:spacing w:val="-6"/>
                <w:sz w:val="20"/>
              </w:rPr>
              <w:t>ME</w:t>
            </w:r>
          </w:p>
        </w:tc>
      </w:tr>
      <w:tr w:rsidR="00815346" w14:paraId="71E9668D" w14:textId="77777777">
        <w:trPr>
          <w:trHeight w:val="1343"/>
        </w:trPr>
        <w:tc>
          <w:tcPr>
            <w:tcW w:w="1263" w:type="dxa"/>
          </w:tcPr>
          <w:p w14:paraId="23C513D7" w14:textId="77777777" w:rsidR="00815346" w:rsidRDefault="00815346">
            <w:pPr>
              <w:pStyle w:val="TableParagraph"/>
              <w:rPr>
                <w:rFonts w:ascii="Times New Roman"/>
              </w:rPr>
            </w:pPr>
          </w:p>
        </w:tc>
        <w:tc>
          <w:tcPr>
            <w:tcW w:w="1142" w:type="dxa"/>
            <w:tcBorders>
              <w:right w:val="single" w:sz="8" w:space="0" w:color="000000"/>
            </w:tcBorders>
          </w:tcPr>
          <w:p w14:paraId="5A96DC65" w14:textId="77777777" w:rsidR="00815346" w:rsidRDefault="00815346">
            <w:pPr>
              <w:pStyle w:val="TableParagraph"/>
            </w:pPr>
          </w:p>
          <w:p w14:paraId="6891FEDB" w14:textId="77777777" w:rsidR="00815346" w:rsidRDefault="00815346">
            <w:pPr>
              <w:pStyle w:val="TableParagraph"/>
              <w:spacing w:before="4"/>
            </w:pPr>
          </w:p>
          <w:p w14:paraId="43EB148A" w14:textId="77777777" w:rsidR="00815346" w:rsidRDefault="00000000">
            <w:pPr>
              <w:pStyle w:val="TableParagraph"/>
              <w:ind w:left="18"/>
              <w:jc w:val="center"/>
            </w:pPr>
            <w:r>
              <w:rPr>
                <w:spacing w:val="-2"/>
              </w:rPr>
              <w:t>EBS06221</w:t>
            </w:r>
          </w:p>
        </w:tc>
        <w:tc>
          <w:tcPr>
            <w:tcW w:w="993" w:type="dxa"/>
            <w:tcBorders>
              <w:top w:val="single" w:sz="8" w:space="0" w:color="000000"/>
              <w:left w:val="single" w:sz="8" w:space="0" w:color="000000"/>
              <w:bottom w:val="single" w:sz="8" w:space="0" w:color="000000"/>
              <w:right w:val="single" w:sz="8" w:space="0" w:color="000000"/>
            </w:tcBorders>
          </w:tcPr>
          <w:p w14:paraId="2C7FCB13" w14:textId="77777777" w:rsidR="00815346" w:rsidRDefault="00815346">
            <w:pPr>
              <w:pStyle w:val="TableParagraph"/>
              <w:spacing w:before="140"/>
            </w:pPr>
          </w:p>
          <w:p w14:paraId="3D9E62AE" w14:textId="77777777" w:rsidR="00815346" w:rsidRDefault="00000000">
            <w:pPr>
              <w:pStyle w:val="TableParagraph"/>
              <w:ind w:left="13"/>
              <w:jc w:val="center"/>
            </w:pPr>
            <w:r>
              <w:rPr>
                <w:spacing w:val="-2"/>
              </w:rPr>
              <w:t>609769</w:t>
            </w:r>
          </w:p>
        </w:tc>
        <w:tc>
          <w:tcPr>
            <w:tcW w:w="1133" w:type="dxa"/>
            <w:tcBorders>
              <w:left w:val="single" w:sz="8" w:space="0" w:color="000000"/>
            </w:tcBorders>
          </w:tcPr>
          <w:p w14:paraId="003C91B2" w14:textId="77777777" w:rsidR="00815346" w:rsidRDefault="00815346">
            <w:pPr>
              <w:pStyle w:val="TableParagraph"/>
            </w:pPr>
          </w:p>
          <w:p w14:paraId="2EADFD08" w14:textId="77777777" w:rsidR="00815346" w:rsidRDefault="00815346">
            <w:pPr>
              <w:pStyle w:val="TableParagraph"/>
              <w:spacing w:before="4"/>
            </w:pPr>
          </w:p>
          <w:p w14:paraId="63D0EB8E" w14:textId="77777777" w:rsidR="00815346" w:rsidRDefault="00000000">
            <w:pPr>
              <w:pStyle w:val="TableParagraph"/>
              <w:ind w:left="13" w:right="11"/>
              <w:jc w:val="center"/>
            </w:pPr>
            <w:r>
              <w:rPr>
                <w:spacing w:val="-2"/>
              </w:rPr>
              <w:t>unidade</w:t>
            </w:r>
          </w:p>
        </w:tc>
        <w:tc>
          <w:tcPr>
            <w:tcW w:w="5671" w:type="dxa"/>
          </w:tcPr>
          <w:p w14:paraId="60E99208" w14:textId="77777777" w:rsidR="00815346" w:rsidRDefault="00000000">
            <w:pPr>
              <w:pStyle w:val="TableParagraph"/>
              <w:spacing w:before="6"/>
              <w:ind w:left="108" w:right="95"/>
              <w:jc w:val="both"/>
            </w:pPr>
            <w:r>
              <w:t>Equipo</w:t>
            </w:r>
            <w:r>
              <w:rPr>
                <w:spacing w:val="-13"/>
              </w:rPr>
              <w:t xml:space="preserve"> </w:t>
            </w:r>
            <w:r>
              <w:t>especial,</w:t>
            </w:r>
            <w:r>
              <w:rPr>
                <w:spacing w:val="-12"/>
              </w:rPr>
              <w:t xml:space="preserve"> </w:t>
            </w:r>
            <w:r>
              <w:t>material:</w:t>
            </w:r>
            <w:r>
              <w:rPr>
                <w:spacing w:val="-13"/>
              </w:rPr>
              <w:t xml:space="preserve"> </w:t>
            </w:r>
            <w:r>
              <w:t>PVC</w:t>
            </w:r>
            <w:r>
              <w:rPr>
                <w:spacing w:val="-12"/>
              </w:rPr>
              <w:t xml:space="preserve"> </w:t>
            </w:r>
            <w:r>
              <w:t>cristal,</w:t>
            </w:r>
            <w:r>
              <w:rPr>
                <w:spacing w:val="-13"/>
              </w:rPr>
              <w:t xml:space="preserve"> </w:t>
            </w:r>
            <w:r>
              <w:t>número</w:t>
            </w:r>
            <w:r>
              <w:rPr>
                <w:spacing w:val="-12"/>
              </w:rPr>
              <w:t xml:space="preserve"> </w:t>
            </w:r>
            <w:r>
              <w:t>vias:</w:t>
            </w:r>
            <w:r>
              <w:rPr>
                <w:spacing w:val="-13"/>
              </w:rPr>
              <w:t xml:space="preserve"> </w:t>
            </w:r>
            <w:r>
              <w:t>cinco</w:t>
            </w:r>
            <w:r>
              <w:rPr>
                <w:spacing w:val="-12"/>
              </w:rPr>
              <w:t xml:space="preserve"> </w:t>
            </w:r>
            <w:r>
              <w:t>vias, aplicação: para diálise peritoneal automatizada, tipo conector:</w:t>
            </w:r>
            <w:r>
              <w:rPr>
                <w:spacing w:val="-6"/>
              </w:rPr>
              <w:t xml:space="preserve"> </w:t>
            </w:r>
            <w:r>
              <w:t>conectores</w:t>
            </w:r>
            <w:r>
              <w:rPr>
                <w:spacing w:val="-5"/>
              </w:rPr>
              <w:t xml:space="preserve"> </w:t>
            </w:r>
            <w:r>
              <w:t>luer</w:t>
            </w:r>
            <w:r>
              <w:rPr>
                <w:spacing w:val="-6"/>
              </w:rPr>
              <w:t xml:space="preserve"> </w:t>
            </w:r>
            <w:r>
              <w:t>lock,</w:t>
            </w:r>
            <w:r>
              <w:rPr>
                <w:spacing w:val="-8"/>
              </w:rPr>
              <w:t xml:space="preserve"> </w:t>
            </w:r>
            <w:r>
              <w:t>características</w:t>
            </w:r>
            <w:r>
              <w:rPr>
                <w:spacing w:val="-6"/>
              </w:rPr>
              <w:t xml:space="preserve"> </w:t>
            </w:r>
            <w:r>
              <w:t>adicionais:</w:t>
            </w:r>
            <w:r>
              <w:rPr>
                <w:spacing w:val="-6"/>
              </w:rPr>
              <w:t xml:space="preserve"> </w:t>
            </w:r>
            <w:r>
              <w:t>uso em cicladora, esterilidade:</w:t>
            </w:r>
            <w:r>
              <w:rPr>
                <w:spacing w:val="40"/>
              </w:rPr>
              <w:t xml:space="preserve"> </w:t>
            </w:r>
            <w:r>
              <w:t>estéril, descartável.</w:t>
            </w:r>
          </w:p>
        </w:tc>
        <w:tc>
          <w:tcPr>
            <w:tcW w:w="1560" w:type="dxa"/>
          </w:tcPr>
          <w:p w14:paraId="7B9428E0" w14:textId="77777777" w:rsidR="00815346" w:rsidRDefault="00815346">
            <w:pPr>
              <w:pStyle w:val="TableParagraph"/>
              <w:spacing w:before="5"/>
              <w:rPr>
                <w:sz w:val="32"/>
              </w:rPr>
            </w:pPr>
          </w:p>
          <w:p w14:paraId="7DF10FC2" w14:textId="77777777" w:rsidR="00815346" w:rsidRDefault="00000000">
            <w:pPr>
              <w:pStyle w:val="TableParagraph"/>
              <w:ind w:left="9"/>
              <w:jc w:val="center"/>
              <w:rPr>
                <w:b/>
                <w:sz w:val="32"/>
              </w:rPr>
            </w:pPr>
            <w:r>
              <w:rPr>
                <w:b/>
                <w:spacing w:val="-5"/>
                <w:sz w:val="32"/>
              </w:rPr>
              <w:t>SIM</w:t>
            </w:r>
          </w:p>
        </w:tc>
        <w:tc>
          <w:tcPr>
            <w:tcW w:w="1557" w:type="dxa"/>
          </w:tcPr>
          <w:p w14:paraId="23F68562" w14:textId="77777777" w:rsidR="00815346" w:rsidRDefault="00815346">
            <w:pPr>
              <w:pStyle w:val="TableParagraph"/>
              <w:spacing w:before="5"/>
              <w:rPr>
                <w:sz w:val="32"/>
              </w:rPr>
            </w:pPr>
          </w:p>
          <w:p w14:paraId="4367B67A" w14:textId="77777777" w:rsidR="00815346" w:rsidRDefault="00000000">
            <w:pPr>
              <w:pStyle w:val="TableParagraph"/>
              <w:ind w:left="15"/>
              <w:jc w:val="center"/>
              <w:rPr>
                <w:b/>
                <w:sz w:val="32"/>
              </w:rPr>
            </w:pPr>
            <w:r>
              <w:rPr>
                <w:b/>
                <w:spacing w:val="-5"/>
                <w:sz w:val="32"/>
              </w:rPr>
              <w:t>NÃO</w:t>
            </w:r>
          </w:p>
        </w:tc>
        <w:tc>
          <w:tcPr>
            <w:tcW w:w="1559" w:type="dxa"/>
          </w:tcPr>
          <w:p w14:paraId="7CD030CC" w14:textId="77777777" w:rsidR="00815346" w:rsidRDefault="00815346">
            <w:pPr>
              <w:pStyle w:val="TableParagraph"/>
              <w:spacing w:before="5"/>
              <w:rPr>
                <w:sz w:val="32"/>
              </w:rPr>
            </w:pPr>
          </w:p>
          <w:p w14:paraId="59ECF114" w14:textId="77777777" w:rsidR="00815346" w:rsidRDefault="00000000">
            <w:pPr>
              <w:pStyle w:val="TableParagraph"/>
              <w:ind w:left="55" w:right="41"/>
              <w:jc w:val="center"/>
              <w:rPr>
                <w:b/>
                <w:sz w:val="32"/>
              </w:rPr>
            </w:pPr>
            <w:r>
              <w:rPr>
                <w:b/>
                <w:spacing w:val="-5"/>
                <w:sz w:val="32"/>
              </w:rPr>
              <w:t>NÃO</w:t>
            </w:r>
          </w:p>
        </w:tc>
      </w:tr>
      <w:tr w:rsidR="00815346" w14:paraId="3A5D3F92" w14:textId="77777777">
        <w:trPr>
          <w:trHeight w:val="1881"/>
        </w:trPr>
        <w:tc>
          <w:tcPr>
            <w:tcW w:w="1263" w:type="dxa"/>
          </w:tcPr>
          <w:p w14:paraId="22102AB5" w14:textId="77777777" w:rsidR="00815346" w:rsidRDefault="00815346">
            <w:pPr>
              <w:pStyle w:val="TableParagraph"/>
              <w:rPr>
                <w:rFonts w:ascii="Times New Roman"/>
              </w:rPr>
            </w:pPr>
          </w:p>
        </w:tc>
        <w:tc>
          <w:tcPr>
            <w:tcW w:w="1142" w:type="dxa"/>
            <w:tcBorders>
              <w:right w:val="single" w:sz="8" w:space="0" w:color="000000"/>
            </w:tcBorders>
          </w:tcPr>
          <w:p w14:paraId="6143226A" w14:textId="77777777" w:rsidR="00815346" w:rsidRDefault="00815346">
            <w:pPr>
              <w:pStyle w:val="TableParagraph"/>
            </w:pPr>
          </w:p>
          <w:p w14:paraId="678C3358" w14:textId="77777777" w:rsidR="00815346" w:rsidRDefault="00815346">
            <w:pPr>
              <w:pStyle w:val="TableParagraph"/>
            </w:pPr>
          </w:p>
          <w:p w14:paraId="089A93F5" w14:textId="77777777" w:rsidR="00815346" w:rsidRDefault="00815346">
            <w:pPr>
              <w:pStyle w:val="TableParagraph"/>
              <w:spacing w:before="4"/>
            </w:pPr>
          </w:p>
          <w:p w14:paraId="2D2AE171" w14:textId="77777777" w:rsidR="00815346" w:rsidRDefault="00000000">
            <w:pPr>
              <w:pStyle w:val="TableParagraph"/>
              <w:spacing w:before="1"/>
              <w:ind w:left="18"/>
              <w:jc w:val="center"/>
            </w:pPr>
            <w:r>
              <w:rPr>
                <w:spacing w:val="-2"/>
              </w:rPr>
              <w:t>EBS00586</w:t>
            </w:r>
          </w:p>
        </w:tc>
        <w:tc>
          <w:tcPr>
            <w:tcW w:w="993" w:type="dxa"/>
            <w:tcBorders>
              <w:top w:val="single" w:sz="8" w:space="0" w:color="000000"/>
              <w:left w:val="single" w:sz="8" w:space="0" w:color="000000"/>
              <w:bottom w:val="single" w:sz="8" w:space="0" w:color="000000"/>
              <w:right w:val="single" w:sz="8" w:space="0" w:color="000000"/>
            </w:tcBorders>
          </w:tcPr>
          <w:p w14:paraId="611771CF" w14:textId="77777777" w:rsidR="00815346" w:rsidRDefault="00815346">
            <w:pPr>
              <w:pStyle w:val="TableParagraph"/>
            </w:pPr>
          </w:p>
          <w:p w14:paraId="5B75F028" w14:textId="77777777" w:rsidR="00815346" w:rsidRDefault="00815346">
            <w:pPr>
              <w:pStyle w:val="TableParagraph"/>
              <w:spacing w:before="139"/>
            </w:pPr>
          </w:p>
          <w:p w14:paraId="568B2631" w14:textId="77777777" w:rsidR="00815346" w:rsidRDefault="00000000">
            <w:pPr>
              <w:pStyle w:val="TableParagraph"/>
              <w:ind w:left="13"/>
              <w:jc w:val="center"/>
            </w:pPr>
            <w:r>
              <w:rPr>
                <w:spacing w:val="-2"/>
              </w:rPr>
              <w:t>479657</w:t>
            </w:r>
          </w:p>
        </w:tc>
        <w:tc>
          <w:tcPr>
            <w:tcW w:w="1133" w:type="dxa"/>
            <w:tcBorders>
              <w:left w:val="single" w:sz="8" w:space="0" w:color="000000"/>
            </w:tcBorders>
          </w:tcPr>
          <w:p w14:paraId="334502B7" w14:textId="77777777" w:rsidR="00815346" w:rsidRDefault="00815346">
            <w:pPr>
              <w:pStyle w:val="TableParagraph"/>
            </w:pPr>
          </w:p>
          <w:p w14:paraId="7985E2F2" w14:textId="77777777" w:rsidR="00815346" w:rsidRDefault="00815346">
            <w:pPr>
              <w:pStyle w:val="TableParagraph"/>
            </w:pPr>
          </w:p>
          <w:p w14:paraId="20604E29" w14:textId="77777777" w:rsidR="00815346" w:rsidRDefault="00815346">
            <w:pPr>
              <w:pStyle w:val="TableParagraph"/>
              <w:spacing w:before="4"/>
            </w:pPr>
          </w:p>
          <w:p w14:paraId="29A33245" w14:textId="77777777" w:rsidR="00815346" w:rsidRDefault="00000000">
            <w:pPr>
              <w:pStyle w:val="TableParagraph"/>
              <w:spacing w:before="1"/>
              <w:ind w:left="13" w:right="11"/>
              <w:jc w:val="center"/>
            </w:pPr>
            <w:r>
              <w:rPr>
                <w:spacing w:val="-2"/>
              </w:rPr>
              <w:t>unidade</w:t>
            </w:r>
          </w:p>
        </w:tc>
        <w:tc>
          <w:tcPr>
            <w:tcW w:w="5671" w:type="dxa"/>
          </w:tcPr>
          <w:p w14:paraId="74CC3D75" w14:textId="77777777" w:rsidR="00815346" w:rsidRDefault="00000000">
            <w:pPr>
              <w:pStyle w:val="TableParagraph"/>
              <w:spacing w:before="6"/>
              <w:ind w:left="108" w:right="93"/>
              <w:jc w:val="both"/>
            </w:pPr>
            <w:r>
              <w:t>Tampa protetora uso médico, aplicação 1: para conectores - equipo, extensor, seringa, cateter, tipo: luer lock, material: polímero, tipo uso: estéril, uso único, embalagem: embalagem individual. descrição adicional: aplicação diálise peritonial, para equipo de transferência, sistema de desconexão descartável – impregnada com PPPI.</w:t>
            </w:r>
          </w:p>
        </w:tc>
        <w:tc>
          <w:tcPr>
            <w:tcW w:w="1560" w:type="dxa"/>
          </w:tcPr>
          <w:p w14:paraId="5A5E9AC7" w14:textId="77777777" w:rsidR="00815346" w:rsidRDefault="00815346">
            <w:pPr>
              <w:pStyle w:val="TableParagraph"/>
              <w:rPr>
                <w:sz w:val="32"/>
              </w:rPr>
            </w:pPr>
          </w:p>
          <w:p w14:paraId="7A64A612" w14:textId="77777777" w:rsidR="00815346" w:rsidRDefault="00815346">
            <w:pPr>
              <w:pStyle w:val="TableParagraph"/>
              <w:spacing w:before="6"/>
              <w:rPr>
                <w:sz w:val="32"/>
              </w:rPr>
            </w:pPr>
          </w:p>
          <w:p w14:paraId="02440252" w14:textId="77777777" w:rsidR="00815346" w:rsidRDefault="00000000">
            <w:pPr>
              <w:pStyle w:val="TableParagraph"/>
              <w:ind w:left="9"/>
              <w:jc w:val="center"/>
              <w:rPr>
                <w:b/>
                <w:sz w:val="32"/>
              </w:rPr>
            </w:pPr>
            <w:r>
              <w:rPr>
                <w:b/>
                <w:spacing w:val="-5"/>
                <w:sz w:val="32"/>
              </w:rPr>
              <w:t>SIM</w:t>
            </w:r>
          </w:p>
        </w:tc>
        <w:tc>
          <w:tcPr>
            <w:tcW w:w="1557" w:type="dxa"/>
          </w:tcPr>
          <w:p w14:paraId="0619A7FC" w14:textId="77777777" w:rsidR="00815346" w:rsidRDefault="00815346">
            <w:pPr>
              <w:pStyle w:val="TableParagraph"/>
              <w:spacing w:before="276"/>
              <w:rPr>
                <w:sz w:val="32"/>
              </w:rPr>
            </w:pPr>
          </w:p>
          <w:p w14:paraId="214E17C3" w14:textId="77777777" w:rsidR="00815346" w:rsidRDefault="00000000">
            <w:pPr>
              <w:pStyle w:val="TableParagraph"/>
              <w:ind w:left="15"/>
              <w:jc w:val="center"/>
              <w:rPr>
                <w:b/>
                <w:sz w:val="32"/>
              </w:rPr>
            </w:pPr>
            <w:r>
              <w:rPr>
                <w:b/>
                <w:spacing w:val="-5"/>
                <w:sz w:val="32"/>
              </w:rPr>
              <w:t>NÃO</w:t>
            </w:r>
          </w:p>
        </w:tc>
        <w:tc>
          <w:tcPr>
            <w:tcW w:w="1559" w:type="dxa"/>
          </w:tcPr>
          <w:p w14:paraId="4BF25A90" w14:textId="77777777" w:rsidR="00815346" w:rsidRDefault="00815346">
            <w:pPr>
              <w:pStyle w:val="TableParagraph"/>
              <w:rPr>
                <w:sz w:val="32"/>
              </w:rPr>
            </w:pPr>
          </w:p>
          <w:p w14:paraId="2B8922E3" w14:textId="77777777" w:rsidR="00815346" w:rsidRDefault="00815346">
            <w:pPr>
              <w:pStyle w:val="TableParagraph"/>
              <w:spacing w:before="6"/>
              <w:rPr>
                <w:sz w:val="32"/>
              </w:rPr>
            </w:pPr>
          </w:p>
          <w:p w14:paraId="470C3515" w14:textId="77777777" w:rsidR="00815346" w:rsidRDefault="00000000">
            <w:pPr>
              <w:pStyle w:val="TableParagraph"/>
              <w:ind w:left="14" w:right="55"/>
              <w:jc w:val="center"/>
              <w:rPr>
                <w:b/>
                <w:sz w:val="32"/>
              </w:rPr>
            </w:pPr>
            <w:r>
              <w:rPr>
                <w:b/>
                <w:spacing w:val="-5"/>
                <w:sz w:val="32"/>
              </w:rPr>
              <w:t>NÃO</w:t>
            </w:r>
          </w:p>
        </w:tc>
      </w:tr>
      <w:tr w:rsidR="00815346" w14:paraId="6EE744F9" w14:textId="77777777">
        <w:trPr>
          <w:trHeight w:val="1612"/>
        </w:trPr>
        <w:tc>
          <w:tcPr>
            <w:tcW w:w="1263" w:type="dxa"/>
          </w:tcPr>
          <w:p w14:paraId="265C8ED2" w14:textId="77777777" w:rsidR="00815346" w:rsidRDefault="00815346">
            <w:pPr>
              <w:pStyle w:val="TableParagraph"/>
              <w:rPr>
                <w:rFonts w:ascii="Times New Roman"/>
              </w:rPr>
            </w:pPr>
          </w:p>
        </w:tc>
        <w:tc>
          <w:tcPr>
            <w:tcW w:w="1142" w:type="dxa"/>
            <w:tcBorders>
              <w:right w:val="single" w:sz="8" w:space="0" w:color="000000"/>
            </w:tcBorders>
          </w:tcPr>
          <w:p w14:paraId="47DFCC68" w14:textId="77777777" w:rsidR="00815346" w:rsidRDefault="00815346">
            <w:pPr>
              <w:pStyle w:val="TableParagraph"/>
            </w:pPr>
          </w:p>
          <w:p w14:paraId="6FB17B82" w14:textId="77777777" w:rsidR="00815346" w:rsidRDefault="00815346">
            <w:pPr>
              <w:pStyle w:val="TableParagraph"/>
              <w:spacing w:before="4"/>
            </w:pPr>
          </w:p>
          <w:p w14:paraId="06DC203E" w14:textId="77777777" w:rsidR="00815346" w:rsidRDefault="00000000">
            <w:pPr>
              <w:pStyle w:val="TableParagraph"/>
              <w:spacing w:before="1"/>
              <w:ind w:left="18"/>
              <w:jc w:val="center"/>
            </w:pPr>
            <w:r>
              <w:rPr>
                <w:spacing w:val="-2"/>
              </w:rPr>
              <w:t>EBS06222</w:t>
            </w:r>
          </w:p>
        </w:tc>
        <w:tc>
          <w:tcPr>
            <w:tcW w:w="993" w:type="dxa"/>
            <w:tcBorders>
              <w:top w:val="single" w:sz="8" w:space="0" w:color="000000"/>
              <w:left w:val="single" w:sz="8" w:space="0" w:color="000000"/>
              <w:bottom w:val="single" w:sz="8" w:space="0" w:color="000000"/>
              <w:right w:val="single" w:sz="8" w:space="0" w:color="000000"/>
            </w:tcBorders>
          </w:tcPr>
          <w:p w14:paraId="45CDA14C" w14:textId="77777777" w:rsidR="00815346" w:rsidRDefault="00815346">
            <w:pPr>
              <w:pStyle w:val="TableParagraph"/>
            </w:pPr>
          </w:p>
          <w:p w14:paraId="7CB1B1FA" w14:textId="77777777" w:rsidR="00815346" w:rsidRDefault="00815346">
            <w:pPr>
              <w:pStyle w:val="TableParagraph"/>
              <w:spacing w:before="139"/>
            </w:pPr>
          </w:p>
          <w:p w14:paraId="4805CE10" w14:textId="77777777" w:rsidR="00815346" w:rsidRDefault="00000000">
            <w:pPr>
              <w:pStyle w:val="TableParagraph"/>
              <w:ind w:left="13"/>
              <w:jc w:val="center"/>
            </w:pPr>
            <w:r>
              <w:rPr>
                <w:spacing w:val="-2"/>
              </w:rPr>
              <w:t>609772</w:t>
            </w:r>
          </w:p>
        </w:tc>
        <w:tc>
          <w:tcPr>
            <w:tcW w:w="1133" w:type="dxa"/>
            <w:tcBorders>
              <w:left w:val="single" w:sz="8" w:space="0" w:color="000000"/>
            </w:tcBorders>
          </w:tcPr>
          <w:p w14:paraId="21BF1A99" w14:textId="77777777" w:rsidR="00815346" w:rsidRDefault="00815346">
            <w:pPr>
              <w:pStyle w:val="TableParagraph"/>
            </w:pPr>
          </w:p>
          <w:p w14:paraId="3B6C30CE" w14:textId="77777777" w:rsidR="00815346" w:rsidRDefault="00815346">
            <w:pPr>
              <w:pStyle w:val="TableParagraph"/>
              <w:spacing w:before="139"/>
            </w:pPr>
          </w:p>
          <w:p w14:paraId="409924C7" w14:textId="77777777" w:rsidR="00815346" w:rsidRDefault="00000000">
            <w:pPr>
              <w:pStyle w:val="TableParagraph"/>
              <w:ind w:left="13" w:right="11"/>
              <w:jc w:val="center"/>
            </w:pPr>
            <w:r>
              <w:rPr>
                <w:spacing w:val="-2"/>
              </w:rPr>
              <w:t>unidade</w:t>
            </w:r>
          </w:p>
        </w:tc>
        <w:tc>
          <w:tcPr>
            <w:tcW w:w="5671" w:type="dxa"/>
          </w:tcPr>
          <w:p w14:paraId="4E24CD3E" w14:textId="77777777" w:rsidR="00815346" w:rsidRDefault="00000000">
            <w:pPr>
              <w:pStyle w:val="TableParagraph"/>
              <w:spacing w:before="3"/>
              <w:ind w:left="108" w:right="95"/>
              <w:jc w:val="both"/>
            </w:pPr>
            <w:r>
              <w:t xml:space="preserve">Equipo especial, material: PVC cristal, aplicação: para diálise peritoneal automatizada, comprimento: 4,5 a 7 m, características adicionais: extensão para drenagem, compatibilidade: uso em cicladora, esterilidade: estéril, </w:t>
            </w:r>
            <w:r>
              <w:rPr>
                <w:spacing w:val="-2"/>
              </w:rPr>
              <w:t>descartável.</w:t>
            </w:r>
          </w:p>
        </w:tc>
        <w:tc>
          <w:tcPr>
            <w:tcW w:w="1560" w:type="dxa"/>
          </w:tcPr>
          <w:p w14:paraId="74E2B363" w14:textId="77777777" w:rsidR="00815346" w:rsidRDefault="00815346">
            <w:pPr>
              <w:pStyle w:val="TableParagraph"/>
              <w:rPr>
                <w:sz w:val="32"/>
              </w:rPr>
            </w:pPr>
          </w:p>
          <w:p w14:paraId="3808E470" w14:textId="77777777" w:rsidR="00815346" w:rsidRDefault="00815346">
            <w:pPr>
              <w:pStyle w:val="TableParagraph"/>
              <w:spacing w:before="8"/>
              <w:rPr>
                <w:sz w:val="32"/>
              </w:rPr>
            </w:pPr>
          </w:p>
          <w:p w14:paraId="48305FC0" w14:textId="77777777" w:rsidR="00815346" w:rsidRDefault="00000000">
            <w:pPr>
              <w:pStyle w:val="TableParagraph"/>
              <w:ind w:left="9"/>
              <w:jc w:val="center"/>
              <w:rPr>
                <w:b/>
                <w:sz w:val="32"/>
              </w:rPr>
            </w:pPr>
            <w:r>
              <w:rPr>
                <w:b/>
                <w:spacing w:val="-5"/>
                <w:sz w:val="32"/>
              </w:rPr>
              <w:t>SIM</w:t>
            </w:r>
          </w:p>
        </w:tc>
        <w:tc>
          <w:tcPr>
            <w:tcW w:w="1557" w:type="dxa"/>
          </w:tcPr>
          <w:p w14:paraId="02D61209" w14:textId="77777777" w:rsidR="00815346" w:rsidRDefault="00815346">
            <w:pPr>
              <w:pStyle w:val="TableParagraph"/>
              <w:rPr>
                <w:sz w:val="32"/>
              </w:rPr>
            </w:pPr>
          </w:p>
          <w:p w14:paraId="697E891B" w14:textId="77777777" w:rsidR="00815346" w:rsidRDefault="00815346">
            <w:pPr>
              <w:pStyle w:val="TableParagraph"/>
              <w:spacing w:before="155"/>
              <w:rPr>
                <w:sz w:val="32"/>
              </w:rPr>
            </w:pPr>
          </w:p>
          <w:p w14:paraId="365EC699" w14:textId="77777777" w:rsidR="00815346" w:rsidRDefault="00000000">
            <w:pPr>
              <w:pStyle w:val="TableParagraph"/>
              <w:ind w:left="15"/>
              <w:jc w:val="center"/>
              <w:rPr>
                <w:b/>
                <w:sz w:val="32"/>
              </w:rPr>
            </w:pPr>
            <w:r>
              <w:rPr>
                <w:b/>
                <w:spacing w:val="-5"/>
                <w:sz w:val="32"/>
              </w:rPr>
              <w:t>NÃO</w:t>
            </w:r>
          </w:p>
        </w:tc>
        <w:tc>
          <w:tcPr>
            <w:tcW w:w="1559" w:type="dxa"/>
          </w:tcPr>
          <w:p w14:paraId="6CF5BABD" w14:textId="77777777" w:rsidR="00815346" w:rsidRDefault="00815346">
            <w:pPr>
              <w:pStyle w:val="TableParagraph"/>
              <w:rPr>
                <w:sz w:val="32"/>
              </w:rPr>
            </w:pPr>
          </w:p>
          <w:p w14:paraId="2A09D8BA" w14:textId="77777777" w:rsidR="00815346" w:rsidRDefault="00815346">
            <w:pPr>
              <w:pStyle w:val="TableParagraph"/>
              <w:spacing w:before="8"/>
              <w:rPr>
                <w:sz w:val="32"/>
              </w:rPr>
            </w:pPr>
          </w:p>
          <w:p w14:paraId="56CC18FB" w14:textId="77777777" w:rsidR="00815346" w:rsidRDefault="00000000">
            <w:pPr>
              <w:pStyle w:val="TableParagraph"/>
              <w:ind w:left="14" w:right="55"/>
              <w:jc w:val="center"/>
              <w:rPr>
                <w:b/>
                <w:sz w:val="32"/>
              </w:rPr>
            </w:pPr>
            <w:r>
              <w:rPr>
                <w:b/>
                <w:spacing w:val="-5"/>
                <w:sz w:val="32"/>
              </w:rPr>
              <w:t>NÃO</w:t>
            </w:r>
          </w:p>
        </w:tc>
      </w:tr>
      <w:tr w:rsidR="00815346" w14:paraId="797E3EDE" w14:textId="77777777">
        <w:trPr>
          <w:trHeight w:val="1343"/>
        </w:trPr>
        <w:tc>
          <w:tcPr>
            <w:tcW w:w="1263" w:type="dxa"/>
          </w:tcPr>
          <w:p w14:paraId="394E04F6" w14:textId="77777777" w:rsidR="00815346" w:rsidRDefault="00815346">
            <w:pPr>
              <w:pStyle w:val="TableParagraph"/>
              <w:rPr>
                <w:rFonts w:ascii="Times New Roman"/>
              </w:rPr>
            </w:pPr>
          </w:p>
        </w:tc>
        <w:tc>
          <w:tcPr>
            <w:tcW w:w="1142" w:type="dxa"/>
            <w:tcBorders>
              <w:right w:val="single" w:sz="8" w:space="0" w:color="000000"/>
            </w:tcBorders>
          </w:tcPr>
          <w:p w14:paraId="012118A1" w14:textId="77777777" w:rsidR="00815346" w:rsidRDefault="00815346">
            <w:pPr>
              <w:pStyle w:val="TableParagraph"/>
            </w:pPr>
          </w:p>
          <w:p w14:paraId="6DBA81FF" w14:textId="77777777" w:rsidR="00815346" w:rsidRDefault="00815346">
            <w:pPr>
              <w:pStyle w:val="TableParagraph"/>
              <w:spacing w:before="4"/>
            </w:pPr>
          </w:p>
          <w:p w14:paraId="271A059B" w14:textId="77777777" w:rsidR="00815346" w:rsidRDefault="00000000">
            <w:pPr>
              <w:pStyle w:val="TableParagraph"/>
              <w:ind w:left="18"/>
              <w:jc w:val="center"/>
              <w:rPr>
                <w:b/>
              </w:rPr>
            </w:pPr>
            <w:r>
              <w:rPr>
                <w:b/>
                <w:color w:val="ED0000"/>
                <w:spacing w:val="-2"/>
              </w:rPr>
              <w:t>EBF03152</w:t>
            </w:r>
          </w:p>
        </w:tc>
        <w:tc>
          <w:tcPr>
            <w:tcW w:w="993" w:type="dxa"/>
            <w:tcBorders>
              <w:top w:val="single" w:sz="8" w:space="0" w:color="000000"/>
              <w:left w:val="single" w:sz="8" w:space="0" w:color="000000"/>
              <w:bottom w:val="single" w:sz="8" w:space="0" w:color="000000"/>
              <w:right w:val="single" w:sz="8" w:space="0" w:color="000000"/>
            </w:tcBorders>
          </w:tcPr>
          <w:p w14:paraId="2C55D4F7" w14:textId="77777777" w:rsidR="00815346" w:rsidRDefault="00815346">
            <w:pPr>
              <w:pStyle w:val="TableParagraph"/>
              <w:spacing w:before="138"/>
            </w:pPr>
          </w:p>
          <w:p w14:paraId="73D7D068" w14:textId="77777777" w:rsidR="00815346" w:rsidRDefault="00000000">
            <w:pPr>
              <w:pStyle w:val="TableParagraph"/>
              <w:ind w:left="13"/>
              <w:jc w:val="center"/>
            </w:pPr>
            <w:r>
              <w:rPr>
                <w:spacing w:val="-2"/>
              </w:rPr>
              <w:t>449587</w:t>
            </w:r>
          </w:p>
        </w:tc>
        <w:tc>
          <w:tcPr>
            <w:tcW w:w="1133" w:type="dxa"/>
            <w:tcBorders>
              <w:left w:val="single" w:sz="8" w:space="0" w:color="000000"/>
            </w:tcBorders>
          </w:tcPr>
          <w:p w14:paraId="39632D54" w14:textId="77777777" w:rsidR="00815346" w:rsidRDefault="00815346">
            <w:pPr>
              <w:pStyle w:val="TableParagraph"/>
              <w:spacing w:before="138"/>
            </w:pPr>
          </w:p>
          <w:p w14:paraId="2CCEB99F" w14:textId="77777777" w:rsidR="00815346" w:rsidRDefault="00000000">
            <w:pPr>
              <w:pStyle w:val="TableParagraph"/>
              <w:ind w:left="13" w:right="11"/>
              <w:jc w:val="center"/>
            </w:pPr>
            <w:r>
              <w:rPr>
                <w:spacing w:val="-4"/>
              </w:rPr>
              <w:t>6000</w:t>
            </w:r>
          </w:p>
          <w:p w14:paraId="11B3D4E4" w14:textId="77777777" w:rsidR="00815346" w:rsidRDefault="00000000">
            <w:pPr>
              <w:pStyle w:val="TableParagraph"/>
              <w:ind w:left="13" w:right="8"/>
              <w:jc w:val="center"/>
            </w:pPr>
            <w:r>
              <w:rPr>
                <w:spacing w:val="-2"/>
              </w:rPr>
              <w:t>mililitros</w:t>
            </w:r>
          </w:p>
        </w:tc>
        <w:tc>
          <w:tcPr>
            <w:tcW w:w="5671" w:type="dxa"/>
          </w:tcPr>
          <w:p w14:paraId="3AFAF749" w14:textId="77777777" w:rsidR="00815346" w:rsidRDefault="00000000">
            <w:pPr>
              <w:pStyle w:val="TableParagraph"/>
              <w:spacing w:before="3"/>
              <w:ind w:left="108" w:right="95"/>
              <w:jc w:val="both"/>
            </w:pPr>
            <w:r>
              <w:t>Solução</w:t>
            </w:r>
            <w:r>
              <w:rPr>
                <w:spacing w:val="-10"/>
              </w:rPr>
              <w:t xml:space="preserve"> </w:t>
            </w:r>
            <w:r>
              <w:t>para</w:t>
            </w:r>
            <w:r>
              <w:rPr>
                <w:spacing w:val="-9"/>
              </w:rPr>
              <w:t xml:space="preserve"> </w:t>
            </w:r>
            <w:r>
              <w:t>diálise</w:t>
            </w:r>
            <w:r>
              <w:rPr>
                <w:spacing w:val="-11"/>
              </w:rPr>
              <w:t xml:space="preserve"> </w:t>
            </w:r>
            <w:r>
              <w:t>peritoneal,</w:t>
            </w:r>
            <w:r>
              <w:rPr>
                <w:spacing w:val="-9"/>
              </w:rPr>
              <w:t xml:space="preserve"> </w:t>
            </w:r>
            <w:r>
              <w:t>concentração</w:t>
            </w:r>
            <w:r>
              <w:rPr>
                <w:spacing w:val="-10"/>
              </w:rPr>
              <w:t xml:space="preserve"> </w:t>
            </w:r>
            <w:r>
              <w:t>2:</w:t>
            </w:r>
            <w:r>
              <w:rPr>
                <w:spacing w:val="-8"/>
              </w:rPr>
              <w:t xml:space="preserve"> </w:t>
            </w:r>
            <w:r>
              <w:t>100</w:t>
            </w:r>
            <w:r>
              <w:rPr>
                <w:spacing w:val="-12"/>
              </w:rPr>
              <w:t xml:space="preserve"> </w:t>
            </w:r>
            <w:r>
              <w:t>MEQ/L</w:t>
            </w:r>
            <w:r>
              <w:rPr>
                <w:spacing w:val="-10"/>
              </w:rPr>
              <w:t xml:space="preserve"> </w:t>
            </w:r>
            <w:r>
              <w:t>+ 40</w:t>
            </w:r>
            <w:r>
              <w:rPr>
                <w:spacing w:val="-2"/>
              </w:rPr>
              <w:t xml:space="preserve"> </w:t>
            </w:r>
            <w:r>
              <w:t>MEQ/L,</w:t>
            </w:r>
            <w:r>
              <w:rPr>
                <w:spacing w:val="-2"/>
              </w:rPr>
              <w:t xml:space="preserve"> </w:t>
            </w:r>
            <w:r>
              <w:t>concentração 1:</w:t>
            </w:r>
            <w:r>
              <w:rPr>
                <w:spacing w:val="-1"/>
              </w:rPr>
              <w:t xml:space="preserve"> </w:t>
            </w:r>
            <w:r>
              <w:t>cerca de</w:t>
            </w:r>
            <w:r>
              <w:rPr>
                <w:spacing w:val="-2"/>
              </w:rPr>
              <w:t xml:space="preserve"> </w:t>
            </w:r>
            <w:r>
              <w:t>2,5% +</w:t>
            </w:r>
            <w:r>
              <w:rPr>
                <w:spacing w:val="-2"/>
              </w:rPr>
              <w:t xml:space="preserve"> </w:t>
            </w:r>
            <w:r>
              <w:t>135 MEQ/L + 2,5 MEQ/L + 1 MEQ/L, características adicionais: em sistema fechado,</w:t>
            </w:r>
            <w:r>
              <w:rPr>
                <w:spacing w:val="67"/>
              </w:rPr>
              <w:t xml:space="preserve"> </w:t>
            </w:r>
            <w:r>
              <w:t>com</w:t>
            </w:r>
            <w:r>
              <w:rPr>
                <w:spacing w:val="69"/>
              </w:rPr>
              <w:t xml:space="preserve"> </w:t>
            </w:r>
            <w:r>
              <w:t>sistema</w:t>
            </w:r>
            <w:r>
              <w:rPr>
                <w:spacing w:val="70"/>
              </w:rPr>
              <w:t xml:space="preserve"> </w:t>
            </w:r>
            <w:r>
              <w:t>de</w:t>
            </w:r>
            <w:r>
              <w:rPr>
                <w:spacing w:val="68"/>
              </w:rPr>
              <w:t xml:space="preserve"> </w:t>
            </w:r>
            <w:r>
              <w:t>aplicação</w:t>
            </w:r>
            <w:r>
              <w:rPr>
                <w:spacing w:val="71"/>
              </w:rPr>
              <w:t xml:space="preserve"> </w:t>
            </w:r>
            <w:r>
              <w:t>composição:</w:t>
            </w:r>
            <w:r>
              <w:rPr>
                <w:spacing w:val="71"/>
              </w:rPr>
              <w:t xml:space="preserve"> </w:t>
            </w:r>
            <w:r>
              <w:rPr>
                <w:spacing w:val="-2"/>
              </w:rPr>
              <w:t>glicose,</w:t>
            </w:r>
          </w:p>
          <w:p w14:paraId="48ED77CC" w14:textId="77777777" w:rsidR="00815346" w:rsidRDefault="00000000">
            <w:pPr>
              <w:pStyle w:val="TableParagraph"/>
              <w:spacing w:line="246" w:lineRule="exact"/>
              <w:ind w:left="108"/>
              <w:jc w:val="both"/>
            </w:pPr>
            <w:r>
              <w:t>sódio,</w:t>
            </w:r>
            <w:r>
              <w:rPr>
                <w:spacing w:val="68"/>
              </w:rPr>
              <w:t xml:space="preserve">  </w:t>
            </w:r>
            <w:r>
              <w:t>cálcio,</w:t>
            </w:r>
            <w:r>
              <w:rPr>
                <w:spacing w:val="70"/>
              </w:rPr>
              <w:t xml:space="preserve">  </w:t>
            </w:r>
            <w:r>
              <w:t>magnésio,</w:t>
            </w:r>
            <w:r>
              <w:rPr>
                <w:spacing w:val="70"/>
              </w:rPr>
              <w:t xml:space="preserve">  </w:t>
            </w:r>
            <w:r>
              <w:t>cloreto,</w:t>
            </w:r>
            <w:r>
              <w:rPr>
                <w:spacing w:val="69"/>
              </w:rPr>
              <w:t xml:space="preserve">  </w:t>
            </w:r>
            <w:r>
              <w:t>lactato.</w:t>
            </w:r>
            <w:r>
              <w:rPr>
                <w:spacing w:val="70"/>
              </w:rPr>
              <w:t xml:space="preserve">  </w:t>
            </w:r>
            <w:r>
              <w:rPr>
                <w:spacing w:val="-2"/>
              </w:rPr>
              <w:t>descrição</w:t>
            </w:r>
          </w:p>
        </w:tc>
        <w:tc>
          <w:tcPr>
            <w:tcW w:w="1560" w:type="dxa"/>
          </w:tcPr>
          <w:p w14:paraId="5919A380" w14:textId="77777777" w:rsidR="00815346" w:rsidRDefault="00815346">
            <w:pPr>
              <w:pStyle w:val="TableParagraph"/>
              <w:spacing w:before="2"/>
              <w:rPr>
                <w:sz w:val="32"/>
              </w:rPr>
            </w:pPr>
          </w:p>
          <w:p w14:paraId="47A24FE6" w14:textId="77777777" w:rsidR="00815346" w:rsidRDefault="00000000">
            <w:pPr>
              <w:pStyle w:val="TableParagraph"/>
              <w:ind w:left="9"/>
              <w:jc w:val="center"/>
              <w:rPr>
                <w:b/>
                <w:sz w:val="32"/>
              </w:rPr>
            </w:pPr>
            <w:r>
              <w:rPr>
                <w:b/>
                <w:spacing w:val="-5"/>
                <w:sz w:val="32"/>
              </w:rPr>
              <w:t>SIM</w:t>
            </w:r>
          </w:p>
        </w:tc>
        <w:tc>
          <w:tcPr>
            <w:tcW w:w="1557" w:type="dxa"/>
          </w:tcPr>
          <w:p w14:paraId="38E001B2" w14:textId="77777777" w:rsidR="00815346" w:rsidRDefault="00815346">
            <w:pPr>
              <w:pStyle w:val="TableParagraph"/>
              <w:spacing w:before="2"/>
              <w:rPr>
                <w:sz w:val="32"/>
              </w:rPr>
            </w:pPr>
          </w:p>
          <w:p w14:paraId="04ADED06" w14:textId="77777777" w:rsidR="00815346" w:rsidRDefault="00000000">
            <w:pPr>
              <w:pStyle w:val="TableParagraph"/>
              <w:ind w:left="15"/>
              <w:jc w:val="center"/>
              <w:rPr>
                <w:b/>
                <w:sz w:val="32"/>
              </w:rPr>
            </w:pPr>
            <w:r>
              <w:rPr>
                <w:b/>
                <w:spacing w:val="-5"/>
                <w:sz w:val="32"/>
              </w:rPr>
              <w:t>NÃO</w:t>
            </w:r>
          </w:p>
        </w:tc>
        <w:tc>
          <w:tcPr>
            <w:tcW w:w="1559" w:type="dxa"/>
          </w:tcPr>
          <w:p w14:paraId="1F6AAD1D" w14:textId="77777777" w:rsidR="00815346" w:rsidRDefault="00815346">
            <w:pPr>
              <w:pStyle w:val="TableParagraph"/>
              <w:spacing w:before="5"/>
              <w:rPr>
                <w:sz w:val="32"/>
              </w:rPr>
            </w:pPr>
          </w:p>
          <w:p w14:paraId="5A7FF246" w14:textId="77777777" w:rsidR="00815346" w:rsidRDefault="00000000">
            <w:pPr>
              <w:pStyle w:val="TableParagraph"/>
              <w:ind w:left="14" w:right="55"/>
              <w:jc w:val="center"/>
              <w:rPr>
                <w:b/>
                <w:sz w:val="32"/>
              </w:rPr>
            </w:pPr>
            <w:r>
              <w:rPr>
                <w:b/>
                <w:spacing w:val="-5"/>
                <w:sz w:val="32"/>
              </w:rPr>
              <w:t>NÃO</w:t>
            </w:r>
          </w:p>
        </w:tc>
      </w:tr>
    </w:tbl>
    <w:p w14:paraId="7B3EC9E0" w14:textId="77777777" w:rsidR="00815346" w:rsidRDefault="00815346">
      <w:pPr>
        <w:pStyle w:val="TableParagraph"/>
        <w:jc w:val="center"/>
        <w:rPr>
          <w:b/>
          <w:sz w:val="32"/>
        </w:rPr>
        <w:sectPr w:rsidR="00815346">
          <w:pgSz w:w="16840" w:h="11910" w:orient="landscape"/>
          <w:pgMar w:top="540" w:right="141" w:bottom="1420" w:left="566" w:header="0" w:footer="121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993"/>
        <w:gridCol w:w="1133"/>
        <w:gridCol w:w="5671"/>
        <w:gridCol w:w="1560"/>
        <w:gridCol w:w="1557"/>
        <w:gridCol w:w="1559"/>
      </w:tblGrid>
      <w:tr w:rsidR="00815346" w14:paraId="43836D46" w14:textId="77777777">
        <w:trPr>
          <w:trHeight w:val="805"/>
        </w:trPr>
        <w:tc>
          <w:tcPr>
            <w:tcW w:w="1263" w:type="dxa"/>
          </w:tcPr>
          <w:p w14:paraId="32D380B3" w14:textId="77777777" w:rsidR="00815346" w:rsidRDefault="00815346">
            <w:pPr>
              <w:pStyle w:val="TableParagraph"/>
              <w:rPr>
                <w:rFonts w:ascii="Times New Roman"/>
              </w:rPr>
            </w:pPr>
          </w:p>
        </w:tc>
        <w:tc>
          <w:tcPr>
            <w:tcW w:w="1142" w:type="dxa"/>
            <w:tcBorders>
              <w:right w:val="single" w:sz="8" w:space="0" w:color="000000"/>
            </w:tcBorders>
          </w:tcPr>
          <w:p w14:paraId="76FD2346" w14:textId="77777777" w:rsidR="00815346" w:rsidRDefault="00815346">
            <w:pPr>
              <w:pStyle w:val="TableParagraph"/>
              <w:rPr>
                <w:rFonts w:ascii="Times New Roman"/>
              </w:rPr>
            </w:pPr>
          </w:p>
        </w:tc>
        <w:tc>
          <w:tcPr>
            <w:tcW w:w="993" w:type="dxa"/>
            <w:tcBorders>
              <w:top w:val="single" w:sz="8" w:space="0" w:color="000000"/>
              <w:left w:val="single" w:sz="8" w:space="0" w:color="000000"/>
              <w:bottom w:val="single" w:sz="8" w:space="0" w:color="000000"/>
              <w:right w:val="single" w:sz="8" w:space="0" w:color="000000"/>
            </w:tcBorders>
          </w:tcPr>
          <w:p w14:paraId="683F22DF" w14:textId="77777777" w:rsidR="00815346" w:rsidRDefault="00815346">
            <w:pPr>
              <w:pStyle w:val="TableParagraph"/>
              <w:rPr>
                <w:rFonts w:ascii="Times New Roman"/>
              </w:rPr>
            </w:pPr>
          </w:p>
        </w:tc>
        <w:tc>
          <w:tcPr>
            <w:tcW w:w="1133" w:type="dxa"/>
            <w:tcBorders>
              <w:left w:val="single" w:sz="8" w:space="0" w:color="000000"/>
            </w:tcBorders>
          </w:tcPr>
          <w:p w14:paraId="5929BB53" w14:textId="77777777" w:rsidR="00815346" w:rsidRDefault="00815346">
            <w:pPr>
              <w:pStyle w:val="TableParagraph"/>
              <w:rPr>
                <w:rFonts w:ascii="Times New Roman"/>
              </w:rPr>
            </w:pPr>
          </w:p>
        </w:tc>
        <w:tc>
          <w:tcPr>
            <w:tcW w:w="5671" w:type="dxa"/>
          </w:tcPr>
          <w:p w14:paraId="310431B9" w14:textId="77777777" w:rsidR="00815346" w:rsidRDefault="00000000">
            <w:pPr>
              <w:pStyle w:val="TableParagraph"/>
              <w:spacing w:before="3"/>
              <w:ind w:left="108" w:right="100"/>
            </w:pPr>
            <w:r>
              <w:t xml:space="preserve">complementar: solução para diálise peritoneal com glicose a </w:t>
            </w:r>
            <w:r>
              <w:rPr>
                <w:spacing w:val="-2"/>
              </w:rPr>
              <w:t>2,5%.</w:t>
            </w:r>
          </w:p>
        </w:tc>
        <w:tc>
          <w:tcPr>
            <w:tcW w:w="1560" w:type="dxa"/>
          </w:tcPr>
          <w:p w14:paraId="08F4667E" w14:textId="77777777" w:rsidR="00815346" w:rsidRDefault="00815346">
            <w:pPr>
              <w:pStyle w:val="TableParagraph"/>
              <w:rPr>
                <w:rFonts w:ascii="Times New Roman"/>
              </w:rPr>
            </w:pPr>
          </w:p>
        </w:tc>
        <w:tc>
          <w:tcPr>
            <w:tcW w:w="1557" w:type="dxa"/>
          </w:tcPr>
          <w:p w14:paraId="230CB2E9" w14:textId="77777777" w:rsidR="00815346" w:rsidRDefault="00815346">
            <w:pPr>
              <w:pStyle w:val="TableParagraph"/>
              <w:rPr>
                <w:rFonts w:ascii="Times New Roman"/>
              </w:rPr>
            </w:pPr>
          </w:p>
        </w:tc>
        <w:tc>
          <w:tcPr>
            <w:tcW w:w="1559" w:type="dxa"/>
          </w:tcPr>
          <w:p w14:paraId="393864E5" w14:textId="77777777" w:rsidR="00815346" w:rsidRDefault="00815346">
            <w:pPr>
              <w:pStyle w:val="TableParagraph"/>
              <w:rPr>
                <w:rFonts w:ascii="Times New Roman"/>
              </w:rPr>
            </w:pPr>
          </w:p>
        </w:tc>
      </w:tr>
      <w:tr w:rsidR="00815346" w14:paraId="1C2EF4D4" w14:textId="77777777">
        <w:trPr>
          <w:trHeight w:val="2147"/>
        </w:trPr>
        <w:tc>
          <w:tcPr>
            <w:tcW w:w="1263" w:type="dxa"/>
          </w:tcPr>
          <w:p w14:paraId="2403E63B" w14:textId="77777777" w:rsidR="00815346" w:rsidRDefault="00815346">
            <w:pPr>
              <w:pStyle w:val="TableParagraph"/>
              <w:rPr>
                <w:rFonts w:ascii="Times New Roman"/>
              </w:rPr>
            </w:pPr>
          </w:p>
        </w:tc>
        <w:tc>
          <w:tcPr>
            <w:tcW w:w="1142" w:type="dxa"/>
            <w:tcBorders>
              <w:right w:val="single" w:sz="8" w:space="0" w:color="000000"/>
            </w:tcBorders>
          </w:tcPr>
          <w:p w14:paraId="44A42A11" w14:textId="77777777" w:rsidR="00815346" w:rsidRDefault="00815346">
            <w:pPr>
              <w:pStyle w:val="TableParagraph"/>
              <w:rPr>
                <w:sz w:val="20"/>
              </w:rPr>
            </w:pPr>
          </w:p>
          <w:p w14:paraId="68EEB6B3" w14:textId="77777777" w:rsidR="00815346" w:rsidRDefault="00815346">
            <w:pPr>
              <w:pStyle w:val="TableParagraph"/>
              <w:rPr>
                <w:sz w:val="20"/>
              </w:rPr>
            </w:pPr>
          </w:p>
          <w:p w14:paraId="28E3D9C7" w14:textId="77777777" w:rsidR="00815346" w:rsidRDefault="00815346">
            <w:pPr>
              <w:pStyle w:val="TableParagraph"/>
              <w:spacing w:before="223"/>
              <w:rPr>
                <w:sz w:val="20"/>
              </w:rPr>
            </w:pPr>
          </w:p>
          <w:p w14:paraId="48267E96" w14:textId="77777777" w:rsidR="00815346" w:rsidRDefault="00000000">
            <w:pPr>
              <w:pStyle w:val="TableParagraph"/>
              <w:spacing w:before="1"/>
              <w:ind w:left="18" w:right="4"/>
              <w:jc w:val="center"/>
              <w:rPr>
                <w:b/>
                <w:sz w:val="20"/>
              </w:rPr>
            </w:pPr>
            <w:r>
              <w:rPr>
                <w:b/>
                <w:color w:val="ED0000"/>
                <w:spacing w:val="-2"/>
                <w:sz w:val="20"/>
              </w:rPr>
              <w:t>EBF03151</w:t>
            </w:r>
          </w:p>
        </w:tc>
        <w:tc>
          <w:tcPr>
            <w:tcW w:w="993" w:type="dxa"/>
            <w:tcBorders>
              <w:top w:val="single" w:sz="8" w:space="0" w:color="000000"/>
              <w:left w:val="single" w:sz="8" w:space="0" w:color="000000"/>
              <w:bottom w:val="single" w:sz="8" w:space="0" w:color="000000"/>
              <w:right w:val="single" w:sz="8" w:space="0" w:color="000000"/>
            </w:tcBorders>
          </w:tcPr>
          <w:p w14:paraId="07D30B6D" w14:textId="77777777" w:rsidR="00815346" w:rsidRDefault="00815346">
            <w:pPr>
              <w:pStyle w:val="TableParagraph"/>
            </w:pPr>
          </w:p>
          <w:p w14:paraId="4669FA49" w14:textId="77777777" w:rsidR="00815346" w:rsidRDefault="00815346">
            <w:pPr>
              <w:pStyle w:val="TableParagraph"/>
            </w:pPr>
          </w:p>
          <w:p w14:paraId="6AB3AA5E" w14:textId="77777777" w:rsidR="00815346" w:rsidRDefault="00815346">
            <w:pPr>
              <w:pStyle w:val="TableParagraph"/>
              <w:spacing w:before="138"/>
            </w:pPr>
          </w:p>
          <w:p w14:paraId="099BCEEA" w14:textId="77777777" w:rsidR="00815346" w:rsidRDefault="00000000">
            <w:pPr>
              <w:pStyle w:val="TableParagraph"/>
              <w:spacing w:before="1"/>
              <w:ind w:left="13"/>
              <w:jc w:val="center"/>
            </w:pPr>
            <w:r>
              <w:rPr>
                <w:spacing w:val="-2"/>
              </w:rPr>
              <w:t>449589</w:t>
            </w:r>
          </w:p>
        </w:tc>
        <w:tc>
          <w:tcPr>
            <w:tcW w:w="1133" w:type="dxa"/>
            <w:tcBorders>
              <w:left w:val="single" w:sz="8" w:space="0" w:color="000000"/>
            </w:tcBorders>
          </w:tcPr>
          <w:p w14:paraId="395D96AA" w14:textId="77777777" w:rsidR="00815346" w:rsidRDefault="00815346">
            <w:pPr>
              <w:pStyle w:val="TableParagraph"/>
            </w:pPr>
          </w:p>
          <w:p w14:paraId="5669BF50" w14:textId="77777777" w:rsidR="00815346" w:rsidRDefault="00815346">
            <w:pPr>
              <w:pStyle w:val="TableParagraph"/>
            </w:pPr>
          </w:p>
          <w:p w14:paraId="31DD4BD0" w14:textId="77777777" w:rsidR="00815346" w:rsidRDefault="00815346">
            <w:pPr>
              <w:pStyle w:val="TableParagraph"/>
              <w:spacing w:before="4"/>
            </w:pPr>
          </w:p>
          <w:p w14:paraId="11B225AF" w14:textId="77777777" w:rsidR="00815346" w:rsidRDefault="00000000">
            <w:pPr>
              <w:pStyle w:val="TableParagraph"/>
              <w:ind w:left="13" w:right="11"/>
              <w:jc w:val="center"/>
            </w:pPr>
            <w:r>
              <w:rPr>
                <w:spacing w:val="-4"/>
              </w:rPr>
              <w:t>6000</w:t>
            </w:r>
          </w:p>
          <w:p w14:paraId="7A5C6A1C" w14:textId="77777777" w:rsidR="00815346" w:rsidRDefault="00000000">
            <w:pPr>
              <w:pStyle w:val="TableParagraph"/>
              <w:ind w:left="13" w:right="8"/>
              <w:jc w:val="center"/>
            </w:pPr>
            <w:r>
              <w:rPr>
                <w:spacing w:val="-2"/>
              </w:rPr>
              <w:t>mililitros</w:t>
            </w:r>
          </w:p>
        </w:tc>
        <w:tc>
          <w:tcPr>
            <w:tcW w:w="5671" w:type="dxa"/>
          </w:tcPr>
          <w:p w14:paraId="465FB593" w14:textId="77777777" w:rsidR="00815346" w:rsidRDefault="00000000">
            <w:pPr>
              <w:pStyle w:val="TableParagraph"/>
              <w:spacing w:before="3"/>
              <w:ind w:left="108" w:right="95"/>
              <w:jc w:val="both"/>
            </w:pPr>
            <w:r>
              <w:t>Solução</w:t>
            </w:r>
            <w:r>
              <w:rPr>
                <w:spacing w:val="-10"/>
              </w:rPr>
              <w:t xml:space="preserve"> </w:t>
            </w:r>
            <w:r>
              <w:t>para</w:t>
            </w:r>
            <w:r>
              <w:rPr>
                <w:spacing w:val="-9"/>
              </w:rPr>
              <w:t xml:space="preserve"> </w:t>
            </w:r>
            <w:r>
              <w:t>diálise</w:t>
            </w:r>
            <w:r>
              <w:rPr>
                <w:spacing w:val="-11"/>
              </w:rPr>
              <w:t xml:space="preserve"> </w:t>
            </w:r>
            <w:r>
              <w:t>peritoneal,</w:t>
            </w:r>
            <w:r>
              <w:rPr>
                <w:spacing w:val="-9"/>
              </w:rPr>
              <w:t xml:space="preserve"> </w:t>
            </w:r>
            <w:r>
              <w:t>concentração</w:t>
            </w:r>
            <w:r>
              <w:rPr>
                <w:spacing w:val="-10"/>
              </w:rPr>
              <w:t xml:space="preserve"> </w:t>
            </w:r>
            <w:r>
              <w:t>2:</w:t>
            </w:r>
            <w:r>
              <w:rPr>
                <w:spacing w:val="-8"/>
              </w:rPr>
              <w:t xml:space="preserve"> </w:t>
            </w:r>
            <w:r>
              <w:t>100</w:t>
            </w:r>
            <w:r>
              <w:rPr>
                <w:spacing w:val="-12"/>
              </w:rPr>
              <w:t xml:space="preserve"> </w:t>
            </w:r>
            <w:r>
              <w:t>MEQ/L</w:t>
            </w:r>
            <w:r>
              <w:rPr>
                <w:spacing w:val="-10"/>
              </w:rPr>
              <w:t xml:space="preserve"> </w:t>
            </w:r>
            <w:r>
              <w:t>+ 40</w:t>
            </w:r>
            <w:r>
              <w:rPr>
                <w:spacing w:val="-2"/>
              </w:rPr>
              <w:t xml:space="preserve"> </w:t>
            </w:r>
            <w:r>
              <w:t>MEQ/L,</w:t>
            </w:r>
            <w:r>
              <w:rPr>
                <w:spacing w:val="-2"/>
              </w:rPr>
              <w:t xml:space="preserve"> </w:t>
            </w:r>
            <w:r>
              <w:t>concentração 1:</w:t>
            </w:r>
            <w:r>
              <w:rPr>
                <w:spacing w:val="-1"/>
              </w:rPr>
              <w:t xml:space="preserve"> </w:t>
            </w:r>
            <w:r>
              <w:t>cerca de</w:t>
            </w:r>
            <w:r>
              <w:rPr>
                <w:spacing w:val="-2"/>
              </w:rPr>
              <w:t xml:space="preserve"> </w:t>
            </w:r>
            <w:r>
              <w:t>1,5% +</w:t>
            </w:r>
            <w:r>
              <w:rPr>
                <w:spacing w:val="-2"/>
              </w:rPr>
              <w:t xml:space="preserve"> </w:t>
            </w:r>
            <w:r>
              <w:t xml:space="preserve">135 MEQ/L + 3,5 MEQ/L + 1 MEQ/L, características adicionais: em sistema fechado, com sistema de aplicação composição: glicose, sódio, cálcio, magnésio, cloreto, lactato. descrição complementar: solução para diálise peritoneal com glicose a </w:t>
            </w:r>
            <w:r>
              <w:rPr>
                <w:spacing w:val="-4"/>
              </w:rPr>
              <w:t>1,5.</w:t>
            </w:r>
          </w:p>
        </w:tc>
        <w:tc>
          <w:tcPr>
            <w:tcW w:w="1560" w:type="dxa"/>
          </w:tcPr>
          <w:p w14:paraId="60C5968D" w14:textId="77777777" w:rsidR="00815346" w:rsidRDefault="00815346">
            <w:pPr>
              <w:pStyle w:val="TableParagraph"/>
              <w:rPr>
                <w:sz w:val="32"/>
              </w:rPr>
            </w:pPr>
          </w:p>
          <w:p w14:paraId="172D8A5F" w14:textId="77777777" w:rsidR="00815346" w:rsidRDefault="00815346">
            <w:pPr>
              <w:pStyle w:val="TableParagraph"/>
              <w:spacing w:before="8"/>
              <w:rPr>
                <w:sz w:val="32"/>
              </w:rPr>
            </w:pPr>
          </w:p>
          <w:p w14:paraId="49222E9C" w14:textId="77777777" w:rsidR="00815346" w:rsidRDefault="00000000">
            <w:pPr>
              <w:pStyle w:val="TableParagraph"/>
              <w:ind w:left="9"/>
              <w:jc w:val="center"/>
              <w:rPr>
                <w:b/>
                <w:sz w:val="32"/>
              </w:rPr>
            </w:pPr>
            <w:r>
              <w:rPr>
                <w:b/>
                <w:spacing w:val="-5"/>
                <w:sz w:val="32"/>
              </w:rPr>
              <w:t>SIM</w:t>
            </w:r>
          </w:p>
        </w:tc>
        <w:tc>
          <w:tcPr>
            <w:tcW w:w="1557" w:type="dxa"/>
          </w:tcPr>
          <w:p w14:paraId="3F62F72E" w14:textId="77777777" w:rsidR="00815346" w:rsidRDefault="00815346">
            <w:pPr>
              <w:pStyle w:val="TableParagraph"/>
              <w:spacing w:before="273"/>
              <w:rPr>
                <w:sz w:val="32"/>
              </w:rPr>
            </w:pPr>
          </w:p>
          <w:p w14:paraId="52B177C0" w14:textId="77777777" w:rsidR="00815346" w:rsidRDefault="00000000">
            <w:pPr>
              <w:pStyle w:val="TableParagraph"/>
              <w:spacing w:before="1"/>
              <w:ind w:left="15"/>
              <w:jc w:val="center"/>
              <w:rPr>
                <w:b/>
                <w:sz w:val="32"/>
              </w:rPr>
            </w:pPr>
            <w:r>
              <w:rPr>
                <w:b/>
                <w:spacing w:val="-5"/>
                <w:sz w:val="32"/>
              </w:rPr>
              <w:t>NÃO</w:t>
            </w:r>
          </w:p>
        </w:tc>
        <w:tc>
          <w:tcPr>
            <w:tcW w:w="1559" w:type="dxa"/>
          </w:tcPr>
          <w:p w14:paraId="7D4BEAFF" w14:textId="77777777" w:rsidR="00815346" w:rsidRDefault="00815346">
            <w:pPr>
              <w:pStyle w:val="TableParagraph"/>
              <w:rPr>
                <w:sz w:val="32"/>
              </w:rPr>
            </w:pPr>
          </w:p>
          <w:p w14:paraId="64832834" w14:textId="77777777" w:rsidR="00815346" w:rsidRDefault="00815346">
            <w:pPr>
              <w:pStyle w:val="TableParagraph"/>
              <w:spacing w:before="8"/>
              <w:rPr>
                <w:sz w:val="32"/>
              </w:rPr>
            </w:pPr>
          </w:p>
          <w:p w14:paraId="16AA3E91" w14:textId="77777777" w:rsidR="00815346" w:rsidRDefault="00000000">
            <w:pPr>
              <w:pStyle w:val="TableParagraph"/>
              <w:ind w:left="14" w:right="55"/>
              <w:jc w:val="center"/>
              <w:rPr>
                <w:b/>
                <w:sz w:val="32"/>
              </w:rPr>
            </w:pPr>
            <w:r>
              <w:rPr>
                <w:b/>
                <w:spacing w:val="-5"/>
                <w:sz w:val="32"/>
              </w:rPr>
              <w:t>NÃO</w:t>
            </w:r>
          </w:p>
        </w:tc>
      </w:tr>
      <w:tr w:rsidR="00815346" w14:paraId="006E4F88" w14:textId="77777777">
        <w:trPr>
          <w:trHeight w:val="2149"/>
        </w:trPr>
        <w:tc>
          <w:tcPr>
            <w:tcW w:w="1263" w:type="dxa"/>
          </w:tcPr>
          <w:p w14:paraId="50732CAD" w14:textId="77777777" w:rsidR="00815346" w:rsidRDefault="00815346">
            <w:pPr>
              <w:pStyle w:val="TableParagraph"/>
              <w:rPr>
                <w:rFonts w:ascii="Times New Roman"/>
              </w:rPr>
            </w:pPr>
          </w:p>
        </w:tc>
        <w:tc>
          <w:tcPr>
            <w:tcW w:w="1142" w:type="dxa"/>
            <w:tcBorders>
              <w:right w:val="single" w:sz="8" w:space="0" w:color="000000"/>
            </w:tcBorders>
          </w:tcPr>
          <w:p w14:paraId="6D85C382" w14:textId="77777777" w:rsidR="00815346" w:rsidRDefault="00815346">
            <w:pPr>
              <w:pStyle w:val="TableParagraph"/>
              <w:rPr>
                <w:sz w:val="20"/>
              </w:rPr>
            </w:pPr>
          </w:p>
          <w:p w14:paraId="3FAA4A30" w14:textId="77777777" w:rsidR="00815346" w:rsidRDefault="00815346">
            <w:pPr>
              <w:pStyle w:val="TableParagraph"/>
              <w:rPr>
                <w:sz w:val="20"/>
              </w:rPr>
            </w:pPr>
          </w:p>
          <w:p w14:paraId="02ECE5F0" w14:textId="77777777" w:rsidR="00815346" w:rsidRDefault="00815346">
            <w:pPr>
              <w:pStyle w:val="TableParagraph"/>
              <w:spacing w:before="226"/>
              <w:rPr>
                <w:sz w:val="20"/>
              </w:rPr>
            </w:pPr>
          </w:p>
          <w:p w14:paraId="553DDB23" w14:textId="77777777" w:rsidR="00815346" w:rsidRDefault="00000000">
            <w:pPr>
              <w:pStyle w:val="TableParagraph"/>
              <w:ind w:left="18" w:right="4"/>
              <w:jc w:val="center"/>
              <w:rPr>
                <w:b/>
                <w:sz w:val="20"/>
              </w:rPr>
            </w:pPr>
            <w:r>
              <w:rPr>
                <w:b/>
                <w:color w:val="ED0000"/>
                <w:spacing w:val="-2"/>
                <w:sz w:val="20"/>
              </w:rPr>
              <w:t>EBF03153</w:t>
            </w:r>
          </w:p>
        </w:tc>
        <w:tc>
          <w:tcPr>
            <w:tcW w:w="993" w:type="dxa"/>
            <w:tcBorders>
              <w:top w:val="single" w:sz="8" w:space="0" w:color="000000"/>
              <w:left w:val="single" w:sz="8" w:space="0" w:color="000000"/>
              <w:bottom w:val="single" w:sz="8" w:space="0" w:color="000000"/>
              <w:right w:val="single" w:sz="8" w:space="0" w:color="000000"/>
            </w:tcBorders>
          </w:tcPr>
          <w:p w14:paraId="410CBB56" w14:textId="77777777" w:rsidR="00815346" w:rsidRDefault="00815346">
            <w:pPr>
              <w:pStyle w:val="TableParagraph"/>
            </w:pPr>
          </w:p>
          <w:p w14:paraId="207BB91F" w14:textId="77777777" w:rsidR="00815346" w:rsidRDefault="00815346">
            <w:pPr>
              <w:pStyle w:val="TableParagraph"/>
            </w:pPr>
          </w:p>
          <w:p w14:paraId="45799CCC" w14:textId="77777777" w:rsidR="00815346" w:rsidRDefault="00815346">
            <w:pPr>
              <w:pStyle w:val="TableParagraph"/>
              <w:spacing w:before="4"/>
            </w:pPr>
          </w:p>
          <w:p w14:paraId="65812356" w14:textId="77777777" w:rsidR="00815346" w:rsidRDefault="00000000">
            <w:pPr>
              <w:pStyle w:val="TableParagraph"/>
              <w:ind w:left="13"/>
              <w:jc w:val="center"/>
            </w:pPr>
            <w:r>
              <w:rPr>
                <w:spacing w:val="-2"/>
              </w:rPr>
              <w:t>449588</w:t>
            </w:r>
          </w:p>
        </w:tc>
        <w:tc>
          <w:tcPr>
            <w:tcW w:w="1133" w:type="dxa"/>
            <w:tcBorders>
              <w:left w:val="single" w:sz="8" w:space="0" w:color="000000"/>
            </w:tcBorders>
          </w:tcPr>
          <w:p w14:paraId="2635834B" w14:textId="77777777" w:rsidR="00815346" w:rsidRDefault="00815346">
            <w:pPr>
              <w:pStyle w:val="TableParagraph"/>
            </w:pPr>
          </w:p>
          <w:p w14:paraId="6DFAA10C" w14:textId="77777777" w:rsidR="00815346" w:rsidRDefault="00815346">
            <w:pPr>
              <w:pStyle w:val="TableParagraph"/>
            </w:pPr>
          </w:p>
          <w:p w14:paraId="43012A2B" w14:textId="77777777" w:rsidR="00815346" w:rsidRDefault="00815346">
            <w:pPr>
              <w:pStyle w:val="TableParagraph"/>
              <w:spacing w:before="4"/>
            </w:pPr>
          </w:p>
          <w:p w14:paraId="1EBB812D" w14:textId="77777777" w:rsidR="00815346" w:rsidRDefault="00000000">
            <w:pPr>
              <w:pStyle w:val="TableParagraph"/>
              <w:ind w:left="13" w:right="11"/>
              <w:jc w:val="center"/>
            </w:pPr>
            <w:r>
              <w:rPr>
                <w:spacing w:val="-4"/>
              </w:rPr>
              <w:t>6000</w:t>
            </w:r>
          </w:p>
          <w:p w14:paraId="1A574EC0" w14:textId="77777777" w:rsidR="00815346" w:rsidRDefault="00000000">
            <w:pPr>
              <w:pStyle w:val="TableParagraph"/>
              <w:ind w:left="13" w:right="8"/>
              <w:jc w:val="center"/>
            </w:pPr>
            <w:r>
              <w:rPr>
                <w:spacing w:val="-2"/>
              </w:rPr>
              <w:t>mililitros</w:t>
            </w:r>
          </w:p>
        </w:tc>
        <w:tc>
          <w:tcPr>
            <w:tcW w:w="5671" w:type="dxa"/>
          </w:tcPr>
          <w:p w14:paraId="2274E675" w14:textId="77777777" w:rsidR="00815346" w:rsidRDefault="00000000">
            <w:pPr>
              <w:pStyle w:val="TableParagraph"/>
              <w:spacing w:before="3"/>
              <w:ind w:left="108" w:right="95"/>
              <w:jc w:val="both"/>
            </w:pPr>
            <w:r>
              <w:t>Solução</w:t>
            </w:r>
            <w:r>
              <w:rPr>
                <w:spacing w:val="-10"/>
              </w:rPr>
              <w:t xml:space="preserve"> </w:t>
            </w:r>
            <w:r>
              <w:t>para</w:t>
            </w:r>
            <w:r>
              <w:rPr>
                <w:spacing w:val="-9"/>
              </w:rPr>
              <w:t xml:space="preserve"> </w:t>
            </w:r>
            <w:r>
              <w:t>diálise</w:t>
            </w:r>
            <w:r>
              <w:rPr>
                <w:spacing w:val="-11"/>
              </w:rPr>
              <w:t xml:space="preserve"> </w:t>
            </w:r>
            <w:r>
              <w:t>peritoneal,</w:t>
            </w:r>
            <w:r>
              <w:rPr>
                <w:spacing w:val="-9"/>
              </w:rPr>
              <w:t xml:space="preserve"> </w:t>
            </w:r>
            <w:r>
              <w:t>concentração</w:t>
            </w:r>
            <w:r>
              <w:rPr>
                <w:spacing w:val="-10"/>
              </w:rPr>
              <w:t xml:space="preserve"> </w:t>
            </w:r>
            <w:r>
              <w:t>2:</w:t>
            </w:r>
            <w:r>
              <w:rPr>
                <w:spacing w:val="-8"/>
              </w:rPr>
              <w:t xml:space="preserve"> </w:t>
            </w:r>
            <w:r>
              <w:t>100</w:t>
            </w:r>
            <w:r>
              <w:rPr>
                <w:spacing w:val="-12"/>
              </w:rPr>
              <w:t xml:space="preserve"> </w:t>
            </w:r>
            <w:r>
              <w:t>MEQ/L</w:t>
            </w:r>
            <w:r>
              <w:rPr>
                <w:spacing w:val="-10"/>
              </w:rPr>
              <w:t xml:space="preserve"> </w:t>
            </w:r>
            <w:r>
              <w:t>+ 40</w:t>
            </w:r>
            <w:r>
              <w:rPr>
                <w:spacing w:val="-12"/>
              </w:rPr>
              <w:t xml:space="preserve"> </w:t>
            </w:r>
            <w:r>
              <w:t>MEQ/L,</w:t>
            </w:r>
            <w:r>
              <w:rPr>
                <w:spacing w:val="-10"/>
              </w:rPr>
              <w:t xml:space="preserve"> </w:t>
            </w:r>
            <w:r>
              <w:t>concentração</w:t>
            </w:r>
            <w:r>
              <w:rPr>
                <w:spacing w:val="-11"/>
              </w:rPr>
              <w:t xml:space="preserve"> </w:t>
            </w:r>
            <w:r>
              <w:t>1:</w:t>
            </w:r>
            <w:r>
              <w:rPr>
                <w:spacing w:val="-12"/>
              </w:rPr>
              <w:t xml:space="preserve"> </w:t>
            </w:r>
            <w:r>
              <w:t>cerca</w:t>
            </w:r>
            <w:r>
              <w:rPr>
                <w:spacing w:val="-10"/>
              </w:rPr>
              <w:t xml:space="preserve"> </w:t>
            </w:r>
            <w:r>
              <w:t>de</w:t>
            </w:r>
            <w:r>
              <w:rPr>
                <w:spacing w:val="-12"/>
              </w:rPr>
              <w:t xml:space="preserve"> </w:t>
            </w:r>
            <w:r>
              <w:t>4,25%</w:t>
            </w:r>
            <w:r>
              <w:rPr>
                <w:spacing w:val="-9"/>
              </w:rPr>
              <w:t xml:space="preserve"> </w:t>
            </w:r>
            <w:r>
              <w:t>+</w:t>
            </w:r>
            <w:r>
              <w:rPr>
                <w:spacing w:val="-12"/>
              </w:rPr>
              <w:t xml:space="preserve"> </w:t>
            </w:r>
            <w:r>
              <w:t>135</w:t>
            </w:r>
            <w:r>
              <w:rPr>
                <w:spacing w:val="-12"/>
              </w:rPr>
              <w:t xml:space="preserve"> </w:t>
            </w:r>
            <w:r>
              <w:t>MEQ/L</w:t>
            </w:r>
            <w:r>
              <w:rPr>
                <w:spacing w:val="-9"/>
              </w:rPr>
              <w:t xml:space="preserve"> </w:t>
            </w:r>
            <w:r>
              <w:t>+</w:t>
            </w:r>
            <w:r>
              <w:rPr>
                <w:spacing w:val="-12"/>
              </w:rPr>
              <w:t xml:space="preserve"> </w:t>
            </w:r>
            <w:r>
              <w:t xml:space="preserve">2,5 MEQ/L + 1 MEQ/L, características adicionais: em sistema fechado, com sistema de aplicação composição: glicose, sódio, cálcio, magnésio, cloreto, lactato. descrição complementar: solução para diálise peritoneal com glicose a </w:t>
            </w:r>
            <w:r>
              <w:rPr>
                <w:spacing w:val="-2"/>
              </w:rPr>
              <w:t>4,25%.</w:t>
            </w:r>
          </w:p>
        </w:tc>
        <w:tc>
          <w:tcPr>
            <w:tcW w:w="1560" w:type="dxa"/>
          </w:tcPr>
          <w:p w14:paraId="79B9CDA6" w14:textId="77777777" w:rsidR="00815346" w:rsidRDefault="00815346">
            <w:pPr>
              <w:pStyle w:val="TableParagraph"/>
              <w:rPr>
                <w:sz w:val="32"/>
              </w:rPr>
            </w:pPr>
          </w:p>
          <w:p w14:paraId="68134D84" w14:textId="77777777" w:rsidR="00815346" w:rsidRDefault="00815346">
            <w:pPr>
              <w:pStyle w:val="TableParagraph"/>
              <w:spacing w:before="8"/>
              <w:rPr>
                <w:sz w:val="32"/>
              </w:rPr>
            </w:pPr>
          </w:p>
          <w:p w14:paraId="4791B6AA" w14:textId="77777777" w:rsidR="00815346" w:rsidRDefault="00000000">
            <w:pPr>
              <w:pStyle w:val="TableParagraph"/>
              <w:ind w:left="9"/>
              <w:jc w:val="center"/>
              <w:rPr>
                <w:b/>
                <w:sz w:val="32"/>
              </w:rPr>
            </w:pPr>
            <w:r>
              <w:rPr>
                <w:b/>
                <w:spacing w:val="-5"/>
                <w:sz w:val="32"/>
              </w:rPr>
              <w:t>SIM</w:t>
            </w:r>
          </w:p>
        </w:tc>
        <w:tc>
          <w:tcPr>
            <w:tcW w:w="1557" w:type="dxa"/>
          </w:tcPr>
          <w:p w14:paraId="3C197F4F" w14:textId="77777777" w:rsidR="00815346" w:rsidRDefault="00815346">
            <w:pPr>
              <w:pStyle w:val="TableParagraph"/>
              <w:spacing w:before="276"/>
              <w:rPr>
                <w:sz w:val="32"/>
              </w:rPr>
            </w:pPr>
          </w:p>
          <w:p w14:paraId="3935D497" w14:textId="77777777" w:rsidR="00815346" w:rsidRDefault="00000000">
            <w:pPr>
              <w:pStyle w:val="TableParagraph"/>
              <w:ind w:left="15"/>
              <w:jc w:val="center"/>
              <w:rPr>
                <w:b/>
                <w:sz w:val="32"/>
              </w:rPr>
            </w:pPr>
            <w:r>
              <w:rPr>
                <w:b/>
                <w:spacing w:val="-5"/>
                <w:sz w:val="32"/>
              </w:rPr>
              <w:t>NÃO</w:t>
            </w:r>
          </w:p>
        </w:tc>
        <w:tc>
          <w:tcPr>
            <w:tcW w:w="1559" w:type="dxa"/>
          </w:tcPr>
          <w:p w14:paraId="612964FE" w14:textId="77777777" w:rsidR="00815346" w:rsidRDefault="00815346">
            <w:pPr>
              <w:pStyle w:val="TableParagraph"/>
              <w:rPr>
                <w:sz w:val="32"/>
              </w:rPr>
            </w:pPr>
          </w:p>
          <w:p w14:paraId="0C1450B3" w14:textId="77777777" w:rsidR="00815346" w:rsidRDefault="00815346">
            <w:pPr>
              <w:pStyle w:val="TableParagraph"/>
              <w:spacing w:before="8"/>
              <w:rPr>
                <w:sz w:val="32"/>
              </w:rPr>
            </w:pPr>
          </w:p>
          <w:p w14:paraId="02689023" w14:textId="77777777" w:rsidR="00815346" w:rsidRDefault="00000000">
            <w:pPr>
              <w:pStyle w:val="TableParagraph"/>
              <w:ind w:left="14" w:right="55"/>
              <w:jc w:val="center"/>
              <w:rPr>
                <w:b/>
                <w:sz w:val="32"/>
              </w:rPr>
            </w:pPr>
            <w:r>
              <w:rPr>
                <w:b/>
                <w:spacing w:val="-5"/>
                <w:sz w:val="32"/>
              </w:rPr>
              <w:t>NÃO</w:t>
            </w:r>
          </w:p>
        </w:tc>
      </w:tr>
      <w:tr w:rsidR="00815346" w14:paraId="775E76EF" w14:textId="77777777">
        <w:trPr>
          <w:trHeight w:val="1611"/>
        </w:trPr>
        <w:tc>
          <w:tcPr>
            <w:tcW w:w="1263" w:type="dxa"/>
          </w:tcPr>
          <w:p w14:paraId="22EDCC75" w14:textId="77777777" w:rsidR="00815346" w:rsidRDefault="00815346">
            <w:pPr>
              <w:pStyle w:val="TableParagraph"/>
              <w:rPr>
                <w:rFonts w:ascii="Times New Roman"/>
              </w:rPr>
            </w:pPr>
          </w:p>
        </w:tc>
        <w:tc>
          <w:tcPr>
            <w:tcW w:w="1142" w:type="dxa"/>
            <w:tcBorders>
              <w:right w:val="single" w:sz="8" w:space="0" w:color="000000"/>
            </w:tcBorders>
          </w:tcPr>
          <w:p w14:paraId="17C969E2" w14:textId="77777777" w:rsidR="00815346" w:rsidRDefault="00815346">
            <w:pPr>
              <w:pStyle w:val="TableParagraph"/>
              <w:rPr>
                <w:sz w:val="20"/>
              </w:rPr>
            </w:pPr>
          </w:p>
          <w:p w14:paraId="24EFD171" w14:textId="77777777" w:rsidR="00815346" w:rsidRDefault="00815346">
            <w:pPr>
              <w:pStyle w:val="TableParagraph"/>
              <w:spacing w:before="79"/>
              <w:rPr>
                <w:sz w:val="20"/>
              </w:rPr>
            </w:pPr>
          </w:p>
          <w:p w14:paraId="1F429F14" w14:textId="77777777" w:rsidR="00815346" w:rsidRDefault="00000000">
            <w:pPr>
              <w:pStyle w:val="TableParagraph"/>
              <w:ind w:left="318" w:right="111" w:hanging="188"/>
              <w:rPr>
                <w:b/>
                <w:sz w:val="20"/>
              </w:rPr>
            </w:pPr>
            <w:r>
              <w:rPr>
                <w:b/>
                <w:spacing w:val="-2"/>
                <w:sz w:val="20"/>
              </w:rPr>
              <w:t>PROVPPS0 24110</w:t>
            </w:r>
          </w:p>
        </w:tc>
        <w:tc>
          <w:tcPr>
            <w:tcW w:w="993" w:type="dxa"/>
            <w:tcBorders>
              <w:top w:val="single" w:sz="8" w:space="0" w:color="000000"/>
              <w:left w:val="single" w:sz="8" w:space="0" w:color="000000"/>
              <w:bottom w:val="single" w:sz="8" w:space="0" w:color="000000"/>
              <w:right w:val="single" w:sz="8" w:space="0" w:color="000000"/>
            </w:tcBorders>
          </w:tcPr>
          <w:p w14:paraId="59DD74E1" w14:textId="77777777" w:rsidR="00815346" w:rsidRDefault="00815346">
            <w:pPr>
              <w:pStyle w:val="TableParagraph"/>
            </w:pPr>
          </w:p>
          <w:p w14:paraId="1FD9BD2F" w14:textId="77777777" w:rsidR="00815346" w:rsidRDefault="00815346">
            <w:pPr>
              <w:pStyle w:val="TableParagraph"/>
              <w:spacing w:before="4"/>
            </w:pPr>
          </w:p>
          <w:p w14:paraId="7F3B8358" w14:textId="77777777" w:rsidR="00815346" w:rsidRDefault="00000000">
            <w:pPr>
              <w:pStyle w:val="TableParagraph"/>
              <w:ind w:left="13"/>
              <w:jc w:val="center"/>
            </w:pPr>
            <w:r>
              <w:rPr>
                <w:spacing w:val="-2"/>
              </w:rPr>
              <w:t>609772</w:t>
            </w:r>
          </w:p>
        </w:tc>
        <w:tc>
          <w:tcPr>
            <w:tcW w:w="1133" w:type="dxa"/>
            <w:tcBorders>
              <w:left w:val="single" w:sz="8" w:space="0" w:color="000000"/>
            </w:tcBorders>
          </w:tcPr>
          <w:p w14:paraId="292ACDEB" w14:textId="77777777" w:rsidR="00815346" w:rsidRDefault="00815346">
            <w:pPr>
              <w:pStyle w:val="TableParagraph"/>
            </w:pPr>
          </w:p>
          <w:p w14:paraId="6A2A6917" w14:textId="77777777" w:rsidR="00815346" w:rsidRDefault="00815346">
            <w:pPr>
              <w:pStyle w:val="TableParagraph"/>
              <w:spacing w:before="138"/>
            </w:pPr>
          </w:p>
          <w:p w14:paraId="780E8473" w14:textId="77777777" w:rsidR="00815346" w:rsidRDefault="00000000">
            <w:pPr>
              <w:pStyle w:val="TableParagraph"/>
              <w:ind w:left="197"/>
            </w:pPr>
            <w:r>
              <w:rPr>
                <w:spacing w:val="-2"/>
              </w:rPr>
              <w:t>unidade</w:t>
            </w:r>
          </w:p>
        </w:tc>
        <w:tc>
          <w:tcPr>
            <w:tcW w:w="5671" w:type="dxa"/>
          </w:tcPr>
          <w:p w14:paraId="5FFC1B99" w14:textId="77777777" w:rsidR="00815346" w:rsidRDefault="00000000">
            <w:pPr>
              <w:pStyle w:val="TableParagraph"/>
              <w:spacing w:before="3"/>
              <w:ind w:left="108" w:right="96"/>
              <w:jc w:val="both"/>
            </w:pPr>
            <w:r>
              <w:t xml:space="preserve">Equipo especial, material: </w:t>
            </w:r>
            <w:r>
              <w:rPr>
                <w:b/>
              </w:rPr>
              <w:t>silicone</w:t>
            </w:r>
            <w:r>
              <w:t>, tipo pinça: trava fluxo rosqueado, aplicação: para transferência, tipo conector: conector</w:t>
            </w:r>
            <w:r>
              <w:rPr>
                <w:spacing w:val="-13"/>
              </w:rPr>
              <w:t xml:space="preserve"> </w:t>
            </w:r>
            <w:r>
              <w:t>luer</w:t>
            </w:r>
            <w:r>
              <w:rPr>
                <w:spacing w:val="-12"/>
              </w:rPr>
              <w:t xml:space="preserve"> </w:t>
            </w:r>
            <w:r>
              <w:t>macho</w:t>
            </w:r>
            <w:r>
              <w:rPr>
                <w:spacing w:val="-13"/>
              </w:rPr>
              <w:t xml:space="preserve"> </w:t>
            </w:r>
            <w:r>
              <w:t>e</w:t>
            </w:r>
            <w:r>
              <w:rPr>
                <w:spacing w:val="-12"/>
              </w:rPr>
              <w:t xml:space="preserve"> </w:t>
            </w:r>
            <w:r>
              <w:t>fêmea</w:t>
            </w:r>
            <w:r>
              <w:rPr>
                <w:spacing w:val="-13"/>
              </w:rPr>
              <w:t xml:space="preserve"> </w:t>
            </w:r>
            <w:r>
              <w:t>com</w:t>
            </w:r>
            <w:r>
              <w:rPr>
                <w:spacing w:val="-12"/>
              </w:rPr>
              <w:t xml:space="preserve"> </w:t>
            </w:r>
            <w:r>
              <w:t>tampa,</w:t>
            </w:r>
            <w:r>
              <w:rPr>
                <w:spacing w:val="-12"/>
              </w:rPr>
              <w:t xml:space="preserve"> </w:t>
            </w:r>
            <w:r>
              <w:t>comprimento:</w:t>
            </w:r>
            <w:r>
              <w:rPr>
                <w:spacing w:val="-12"/>
              </w:rPr>
              <w:t xml:space="preserve"> </w:t>
            </w:r>
            <w:r>
              <w:t>mín. 15cm, características adicionais: longa permanência, para diálise peritoneal, esterilidade: estéril, descartável.</w:t>
            </w:r>
          </w:p>
        </w:tc>
        <w:tc>
          <w:tcPr>
            <w:tcW w:w="1560" w:type="dxa"/>
          </w:tcPr>
          <w:p w14:paraId="65BBA51B" w14:textId="77777777" w:rsidR="00815346" w:rsidRDefault="00815346">
            <w:pPr>
              <w:pStyle w:val="TableParagraph"/>
              <w:spacing w:before="5"/>
              <w:rPr>
                <w:sz w:val="32"/>
              </w:rPr>
            </w:pPr>
          </w:p>
          <w:p w14:paraId="6AB9E58E" w14:textId="77777777" w:rsidR="00815346" w:rsidRDefault="00000000">
            <w:pPr>
              <w:pStyle w:val="TableParagraph"/>
              <w:ind w:left="9"/>
              <w:jc w:val="center"/>
              <w:rPr>
                <w:b/>
                <w:sz w:val="32"/>
              </w:rPr>
            </w:pPr>
            <w:r>
              <w:rPr>
                <w:b/>
                <w:spacing w:val="-5"/>
                <w:sz w:val="32"/>
              </w:rPr>
              <w:t>SIM</w:t>
            </w:r>
          </w:p>
        </w:tc>
        <w:tc>
          <w:tcPr>
            <w:tcW w:w="1557" w:type="dxa"/>
          </w:tcPr>
          <w:p w14:paraId="78A8763D" w14:textId="77777777" w:rsidR="00815346" w:rsidRDefault="00815346">
            <w:pPr>
              <w:pStyle w:val="TableParagraph"/>
              <w:spacing w:before="5"/>
              <w:rPr>
                <w:sz w:val="32"/>
              </w:rPr>
            </w:pPr>
          </w:p>
          <w:p w14:paraId="71CCF373" w14:textId="77777777" w:rsidR="00815346" w:rsidRDefault="00000000">
            <w:pPr>
              <w:pStyle w:val="TableParagraph"/>
              <w:ind w:left="15"/>
              <w:jc w:val="center"/>
              <w:rPr>
                <w:b/>
                <w:sz w:val="32"/>
              </w:rPr>
            </w:pPr>
            <w:r>
              <w:rPr>
                <w:b/>
                <w:spacing w:val="-5"/>
                <w:sz w:val="32"/>
              </w:rPr>
              <w:t>NÃO</w:t>
            </w:r>
          </w:p>
        </w:tc>
        <w:tc>
          <w:tcPr>
            <w:tcW w:w="1559" w:type="dxa"/>
          </w:tcPr>
          <w:p w14:paraId="5EA47531" w14:textId="77777777" w:rsidR="00815346" w:rsidRDefault="00815346">
            <w:pPr>
              <w:pStyle w:val="TableParagraph"/>
              <w:spacing w:before="5"/>
              <w:rPr>
                <w:sz w:val="32"/>
              </w:rPr>
            </w:pPr>
          </w:p>
          <w:p w14:paraId="6630C0B9" w14:textId="77777777" w:rsidR="00815346" w:rsidRDefault="00000000">
            <w:pPr>
              <w:pStyle w:val="TableParagraph"/>
              <w:ind w:left="14" w:right="55"/>
              <w:jc w:val="center"/>
              <w:rPr>
                <w:b/>
                <w:sz w:val="32"/>
              </w:rPr>
            </w:pPr>
            <w:r>
              <w:rPr>
                <w:b/>
                <w:spacing w:val="-5"/>
                <w:sz w:val="32"/>
              </w:rPr>
              <w:t>NÃO</w:t>
            </w:r>
          </w:p>
        </w:tc>
      </w:tr>
    </w:tbl>
    <w:p w14:paraId="7E05A715" w14:textId="77777777" w:rsidR="00815346" w:rsidRDefault="00815346">
      <w:pPr>
        <w:pStyle w:val="TableParagraph"/>
        <w:jc w:val="center"/>
        <w:rPr>
          <w:b/>
          <w:sz w:val="32"/>
        </w:rPr>
        <w:sectPr w:rsidR="00815346">
          <w:type w:val="continuous"/>
          <w:pgSz w:w="16840" w:h="11910" w:orient="landscape"/>
          <w:pgMar w:top="540" w:right="141" w:bottom="1420" w:left="566" w:header="0" w:footer="1210" w:gutter="0"/>
          <w:cols w:space="720"/>
        </w:sectPr>
      </w:pPr>
    </w:p>
    <w:p w14:paraId="39E7BF00" w14:textId="77777777" w:rsidR="00815346" w:rsidRDefault="00000000">
      <w:pPr>
        <w:pStyle w:val="Ttulo1"/>
        <w:numPr>
          <w:ilvl w:val="1"/>
          <w:numId w:val="1"/>
        </w:numPr>
        <w:tabs>
          <w:tab w:val="left" w:pos="1520"/>
        </w:tabs>
        <w:spacing w:line="341" w:lineRule="exact"/>
        <w:ind w:left="1520" w:hanging="358"/>
        <w:jc w:val="left"/>
        <w:rPr>
          <w:sz w:val="26"/>
        </w:rPr>
      </w:pPr>
      <w:r>
        <w:lastRenderedPageBreak/>
        <w:t>PUNÇÃO</w:t>
      </w:r>
      <w:r>
        <w:rPr>
          <w:spacing w:val="-6"/>
        </w:rPr>
        <w:t xml:space="preserve"> </w:t>
      </w:r>
      <w:r>
        <w:t>DE</w:t>
      </w:r>
      <w:r>
        <w:rPr>
          <w:spacing w:val="-2"/>
        </w:rPr>
        <w:t xml:space="preserve"> </w:t>
      </w:r>
      <w:r>
        <w:t>VEIA</w:t>
      </w:r>
      <w:r>
        <w:rPr>
          <w:spacing w:val="-4"/>
        </w:rPr>
        <w:t xml:space="preserve"> </w:t>
      </w:r>
      <w:r>
        <w:t>CAVA</w:t>
      </w:r>
      <w:r>
        <w:rPr>
          <w:spacing w:val="-3"/>
        </w:rPr>
        <w:t xml:space="preserve"> </w:t>
      </w:r>
      <w:r>
        <w:t>TRANSLOMBAR</w:t>
      </w:r>
      <w:r>
        <w:rPr>
          <w:spacing w:val="-1"/>
        </w:rPr>
        <w:t xml:space="preserve"> </w:t>
      </w:r>
      <w:r>
        <w:t>EM</w:t>
      </w:r>
      <w:r>
        <w:rPr>
          <w:spacing w:val="-4"/>
        </w:rPr>
        <w:t xml:space="preserve"> </w:t>
      </w:r>
      <w:r>
        <w:t>CASOS</w:t>
      </w:r>
      <w:r>
        <w:rPr>
          <w:spacing w:val="-5"/>
        </w:rPr>
        <w:t xml:space="preserve"> </w:t>
      </w:r>
      <w:r>
        <w:t>DE</w:t>
      </w:r>
      <w:r>
        <w:rPr>
          <w:spacing w:val="-2"/>
        </w:rPr>
        <w:t xml:space="preserve"> </w:t>
      </w:r>
      <w:r>
        <w:t>FALÊNCIA</w:t>
      </w:r>
      <w:r>
        <w:rPr>
          <w:spacing w:val="-4"/>
        </w:rPr>
        <w:t xml:space="preserve"> </w:t>
      </w:r>
      <w:r>
        <w:t>DE</w:t>
      </w:r>
      <w:r>
        <w:rPr>
          <w:spacing w:val="-1"/>
        </w:rPr>
        <w:t xml:space="preserve"> </w:t>
      </w:r>
      <w:r>
        <w:t>ACESSO</w:t>
      </w:r>
      <w:r>
        <w:rPr>
          <w:spacing w:val="-5"/>
        </w:rPr>
        <w:t xml:space="preserve"> </w:t>
      </w:r>
      <w:r>
        <w:t>VASCULAR</w:t>
      </w:r>
      <w:r>
        <w:rPr>
          <w:spacing w:val="-2"/>
        </w:rPr>
        <w:t xml:space="preserve"> </w:t>
      </w:r>
      <w:r>
        <w:t>–</w:t>
      </w:r>
      <w:r>
        <w:rPr>
          <w:spacing w:val="-3"/>
        </w:rPr>
        <w:t xml:space="preserve"> </w:t>
      </w:r>
      <w:r>
        <w:t>CATETER</w:t>
      </w:r>
      <w:r>
        <w:rPr>
          <w:spacing w:val="-1"/>
        </w:rPr>
        <w:t xml:space="preserve"> </w:t>
      </w:r>
      <w:r>
        <w:rPr>
          <w:spacing w:val="-2"/>
        </w:rPr>
        <w:t>LONGA</w:t>
      </w:r>
    </w:p>
    <w:p w14:paraId="0A972BE9" w14:textId="77777777" w:rsidR="00815346" w:rsidRDefault="00000000">
      <w:pPr>
        <w:spacing w:line="341" w:lineRule="exact"/>
        <w:ind w:left="6803"/>
        <w:rPr>
          <w:b/>
          <w:sz w:val="28"/>
        </w:rPr>
      </w:pPr>
      <w:r>
        <w:rPr>
          <w:b/>
          <w:spacing w:val="-2"/>
          <w:sz w:val="28"/>
        </w:rPr>
        <w:t>PERMANÊNCIA</w:t>
      </w:r>
    </w:p>
    <w:p w14:paraId="647C3301" w14:textId="77777777" w:rsidR="00815346" w:rsidRDefault="00000000">
      <w:pPr>
        <w:pStyle w:val="Corpodetexto"/>
        <w:spacing w:before="119"/>
        <w:ind w:left="276" w:right="1767" w:hanging="7"/>
        <w:jc w:val="center"/>
      </w:pPr>
      <w:r>
        <w:t>Conjunto kit de cateter tipo longa permanência modelo translombar tipo cava, item específico para pacientes graves com falência de acesso vascular.</w:t>
      </w:r>
      <w:r>
        <w:rPr>
          <w:spacing w:val="-3"/>
        </w:rPr>
        <w:t xml:space="preserve"> </w:t>
      </w:r>
      <w:r>
        <w:t>este</w:t>
      </w:r>
      <w:r>
        <w:rPr>
          <w:spacing w:val="-1"/>
        </w:rPr>
        <w:t xml:space="preserve"> </w:t>
      </w:r>
      <w:r>
        <w:t>cateter</w:t>
      </w:r>
      <w:r>
        <w:rPr>
          <w:spacing w:val="-4"/>
        </w:rPr>
        <w:t xml:space="preserve"> </w:t>
      </w:r>
      <w:r>
        <w:t>deve</w:t>
      </w:r>
      <w:r>
        <w:rPr>
          <w:spacing w:val="-1"/>
        </w:rPr>
        <w:t xml:space="preserve"> </w:t>
      </w:r>
      <w:r>
        <w:t>ser</w:t>
      </w:r>
      <w:r>
        <w:rPr>
          <w:spacing w:val="-2"/>
        </w:rPr>
        <w:t xml:space="preserve"> </w:t>
      </w:r>
      <w:r>
        <w:t>padronizado,</w:t>
      </w:r>
      <w:r>
        <w:rPr>
          <w:spacing w:val="-2"/>
        </w:rPr>
        <w:t xml:space="preserve"> </w:t>
      </w:r>
      <w:r>
        <w:t>tem</w:t>
      </w:r>
      <w:r>
        <w:rPr>
          <w:spacing w:val="-2"/>
        </w:rPr>
        <w:t xml:space="preserve"> </w:t>
      </w:r>
      <w:r>
        <w:t>tamanho</w:t>
      </w:r>
      <w:r>
        <w:rPr>
          <w:spacing w:val="-3"/>
        </w:rPr>
        <w:t xml:space="preserve"> </w:t>
      </w:r>
      <w:r>
        <w:t>e</w:t>
      </w:r>
      <w:r>
        <w:rPr>
          <w:spacing w:val="-1"/>
        </w:rPr>
        <w:t xml:space="preserve"> </w:t>
      </w:r>
      <w:r>
        <w:t>especificação</w:t>
      </w:r>
      <w:r>
        <w:rPr>
          <w:spacing w:val="-3"/>
        </w:rPr>
        <w:t xml:space="preserve"> </w:t>
      </w:r>
      <w:r>
        <w:t>exata,</w:t>
      </w:r>
      <w:r>
        <w:rPr>
          <w:spacing w:val="-2"/>
        </w:rPr>
        <w:t xml:space="preserve"> </w:t>
      </w:r>
      <w:r>
        <w:t>para</w:t>
      </w:r>
      <w:r>
        <w:rPr>
          <w:spacing w:val="-4"/>
        </w:rPr>
        <w:t xml:space="preserve"> </w:t>
      </w:r>
      <w:r>
        <w:t>evitar</w:t>
      </w:r>
      <w:r>
        <w:rPr>
          <w:spacing w:val="-2"/>
        </w:rPr>
        <w:t xml:space="preserve"> </w:t>
      </w:r>
      <w:r>
        <w:t>desperdício</w:t>
      </w:r>
      <w:r>
        <w:rPr>
          <w:spacing w:val="-3"/>
        </w:rPr>
        <w:t xml:space="preserve"> </w:t>
      </w:r>
      <w:r>
        <w:t>e</w:t>
      </w:r>
      <w:r>
        <w:rPr>
          <w:spacing w:val="-1"/>
        </w:rPr>
        <w:t xml:space="preserve"> </w:t>
      </w:r>
      <w:r>
        <w:t>complicações</w:t>
      </w:r>
      <w:r>
        <w:rPr>
          <w:spacing w:val="-1"/>
        </w:rPr>
        <w:t xml:space="preserve"> </w:t>
      </w:r>
      <w:r>
        <w:t>clínicas</w:t>
      </w:r>
      <w:r>
        <w:rPr>
          <w:spacing w:val="-2"/>
        </w:rPr>
        <w:t xml:space="preserve"> </w:t>
      </w:r>
      <w:r>
        <w:t>ou</w:t>
      </w:r>
      <w:r>
        <w:rPr>
          <w:spacing w:val="-3"/>
        </w:rPr>
        <w:t xml:space="preserve"> </w:t>
      </w:r>
      <w:r>
        <w:t>cirúrgicas</w:t>
      </w:r>
      <w:r>
        <w:rPr>
          <w:spacing w:val="-2"/>
        </w:rPr>
        <w:t xml:space="preserve"> </w:t>
      </w:r>
      <w:r>
        <w:t>aos pacientes dependentes de hemodiálise. neste item não será aceito modelo do mesmo tamanho que não tenha os itens necessários à correta realização do procedimento de implante vascular e deve ser adquirido com estrita dependência de parecer técnico da nefrologia.</w:t>
      </w:r>
    </w:p>
    <w:p w14:paraId="0BBD9165" w14:textId="77777777" w:rsidR="00815346" w:rsidRDefault="00815346">
      <w:pPr>
        <w:spacing w:before="170" w:after="1"/>
        <w:rPr>
          <w:i/>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993"/>
        <w:gridCol w:w="1133"/>
        <w:gridCol w:w="5671"/>
        <w:gridCol w:w="1560"/>
        <w:gridCol w:w="1557"/>
        <w:gridCol w:w="1559"/>
      </w:tblGrid>
      <w:tr w:rsidR="00815346" w14:paraId="571A9763" w14:textId="77777777">
        <w:trPr>
          <w:trHeight w:val="1001"/>
        </w:trPr>
        <w:tc>
          <w:tcPr>
            <w:tcW w:w="1263" w:type="dxa"/>
          </w:tcPr>
          <w:p w14:paraId="027F95FA" w14:textId="77777777" w:rsidR="00815346" w:rsidRDefault="00815346">
            <w:pPr>
              <w:pStyle w:val="TableParagraph"/>
              <w:spacing w:before="134"/>
              <w:rPr>
                <w:i/>
                <w:sz w:val="20"/>
              </w:rPr>
            </w:pPr>
          </w:p>
          <w:p w14:paraId="73A959D4" w14:textId="77777777" w:rsidR="00815346" w:rsidRDefault="00000000">
            <w:pPr>
              <w:pStyle w:val="TableParagraph"/>
              <w:ind w:left="119"/>
              <w:rPr>
                <w:b/>
                <w:sz w:val="20"/>
              </w:rPr>
            </w:pPr>
            <w:r>
              <w:rPr>
                <w:b/>
                <w:sz w:val="20"/>
              </w:rPr>
              <w:t>AGHUX</w:t>
            </w:r>
            <w:r>
              <w:rPr>
                <w:b/>
                <w:spacing w:val="-7"/>
                <w:sz w:val="20"/>
              </w:rPr>
              <w:t xml:space="preserve"> </w:t>
            </w:r>
            <w:r>
              <w:rPr>
                <w:b/>
                <w:spacing w:val="-4"/>
                <w:sz w:val="20"/>
              </w:rPr>
              <w:t>(CH)</w:t>
            </w:r>
          </w:p>
        </w:tc>
        <w:tc>
          <w:tcPr>
            <w:tcW w:w="1142" w:type="dxa"/>
          </w:tcPr>
          <w:p w14:paraId="42E81B32" w14:textId="77777777" w:rsidR="00815346" w:rsidRDefault="00815346">
            <w:pPr>
              <w:pStyle w:val="TableParagraph"/>
              <w:spacing w:before="14"/>
              <w:rPr>
                <w:i/>
                <w:sz w:val="20"/>
              </w:rPr>
            </w:pPr>
          </w:p>
          <w:p w14:paraId="5D681D69" w14:textId="77777777" w:rsidR="00815346" w:rsidRDefault="00000000">
            <w:pPr>
              <w:pStyle w:val="TableParagraph"/>
              <w:ind w:left="251" w:right="232" w:firstLine="110"/>
              <w:rPr>
                <w:b/>
                <w:sz w:val="20"/>
              </w:rPr>
            </w:pPr>
            <w:r>
              <w:rPr>
                <w:b/>
                <w:spacing w:val="-4"/>
                <w:sz w:val="20"/>
              </w:rPr>
              <w:t xml:space="preserve">CÓD. </w:t>
            </w:r>
            <w:r>
              <w:rPr>
                <w:b/>
                <w:spacing w:val="-2"/>
                <w:sz w:val="20"/>
              </w:rPr>
              <w:t>EBSERH</w:t>
            </w:r>
          </w:p>
        </w:tc>
        <w:tc>
          <w:tcPr>
            <w:tcW w:w="993" w:type="dxa"/>
          </w:tcPr>
          <w:p w14:paraId="7E3D3396" w14:textId="77777777" w:rsidR="00815346" w:rsidRDefault="00815346">
            <w:pPr>
              <w:pStyle w:val="TableParagraph"/>
              <w:spacing w:before="134"/>
              <w:rPr>
                <w:i/>
                <w:sz w:val="20"/>
              </w:rPr>
            </w:pPr>
          </w:p>
          <w:p w14:paraId="0CF0F7A8" w14:textId="77777777" w:rsidR="00815346" w:rsidRDefault="00000000">
            <w:pPr>
              <w:pStyle w:val="TableParagraph"/>
              <w:ind w:left="13" w:right="5"/>
              <w:jc w:val="center"/>
              <w:rPr>
                <w:b/>
                <w:sz w:val="20"/>
              </w:rPr>
            </w:pPr>
            <w:r>
              <w:rPr>
                <w:b/>
                <w:spacing w:val="-2"/>
                <w:sz w:val="20"/>
              </w:rPr>
              <w:t>CATMAT</w:t>
            </w:r>
          </w:p>
        </w:tc>
        <w:tc>
          <w:tcPr>
            <w:tcW w:w="1133" w:type="dxa"/>
          </w:tcPr>
          <w:p w14:paraId="1359ACBE" w14:textId="77777777" w:rsidR="00815346" w:rsidRDefault="00000000">
            <w:pPr>
              <w:pStyle w:val="TableParagraph"/>
              <w:spacing w:before="136"/>
              <w:ind w:left="136" w:right="127"/>
              <w:jc w:val="center"/>
              <w:rPr>
                <w:b/>
                <w:sz w:val="20"/>
              </w:rPr>
            </w:pPr>
            <w:r>
              <w:rPr>
                <w:b/>
                <w:spacing w:val="-2"/>
                <w:sz w:val="20"/>
              </w:rPr>
              <w:t xml:space="preserve">UNIDADE </w:t>
            </w:r>
            <w:r>
              <w:rPr>
                <w:b/>
                <w:spacing w:val="-6"/>
                <w:sz w:val="20"/>
              </w:rPr>
              <w:t>DE</w:t>
            </w:r>
            <w:r>
              <w:rPr>
                <w:b/>
                <w:spacing w:val="-2"/>
                <w:sz w:val="20"/>
              </w:rPr>
              <w:t xml:space="preserve"> MEDIDA</w:t>
            </w:r>
          </w:p>
        </w:tc>
        <w:tc>
          <w:tcPr>
            <w:tcW w:w="5671" w:type="dxa"/>
          </w:tcPr>
          <w:p w14:paraId="7244BE27" w14:textId="77777777" w:rsidR="00815346" w:rsidRDefault="00815346">
            <w:pPr>
              <w:pStyle w:val="TableParagraph"/>
              <w:spacing w:before="134"/>
              <w:rPr>
                <w:i/>
                <w:sz w:val="20"/>
              </w:rPr>
            </w:pPr>
          </w:p>
          <w:p w14:paraId="523FC2CC" w14:textId="77777777" w:rsidR="00815346" w:rsidRDefault="00000000">
            <w:pPr>
              <w:pStyle w:val="TableParagraph"/>
              <w:ind w:left="9"/>
              <w:jc w:val="center"/>
              <w:rPr>
                <w:b/>
                <w:sz w:val="20"/>
              </w:rPr>
            </w:pPr>
            <w:r>
              <w:rPr>
                <w:b/>
                <w:spacing w:val="-2"/>
                <w:sz w:val="20"/>
              </w:rPr>
              <w:t>DESCRIÇÃO</w:t>
            </w:r>
          </w:p>
        </w:tc>
        <w:tc>
          <w:tcPr>
            <w:tcW w:w="1560" w:type="dxa"/>
          </w:tcPr>
          <w:p w14:paraId="7320E3D9" w14:textId="77777777" w:rsidR="00815346" w:rsidRDefault="00815346">
            <w:pPr>
              <w:pStyle w:val="TableParagraph"/>
              <w:rPr>
                <w:i/>
                <w:sz w:val="20"/>
              </w:rPr>
            </w:pPr>
          </w:p>
          <w:p w14:paraId="4FD1F092" w14:textId="77777777" w:rsidR="00815346" w:rsidRDefault="00000000">
            <w:pPr>
              <w:pStyle w:val="TableParagraph"/>
              <w:ind w:left="507" w:hanging="358"/>
              <w:rPr>
                <w:b/>
                <w:sz w:val="20"/>
              </w:rPr>
            </w:pPr>
            <w:r>
              <w:rPr>
                <w:b/>
                <w:spacing w:val="-2"/>
                <w:sz w:val="20"/>
              </w:rPr>
              <w:t>PADRONIZADO HUCFF</w:t>
            </w:r>
          </w:p>
        </w:tc>
        <w:tc>
          <w:tcPr>
            <w:tcW w:w="1557" w:type="dxa"/>
          </w:tcPr>
          <w:p w14:paraId="4406EAE1" w14:textId="77777777" w:rsidR="00815346" w:rsidRDefault="00815346">
            <w:pPr>
              <w:pStyle w:val="TableParagraph"/>
              <w:rPr>
                <w:i/>
                <w:sz w:val="20"/>
              </w:rPr>
            </w:pPr>
          </w:p>
          <w:p w14:paraId="586D8B69" w14:textId="77777777" w:rsidR="00815346" w:rsidRDefault="00000000">
            <w:pPr>
              <w:pStyle w:val="TableParagraph"/>
              <w:ind w:left="496" w:hanging="346"/>
              <w:rPr>
                <w:b/>
                <w:sz w:val="20"/>
              </w:rPr>
            </w:pPr>
            <w:r>
              <w:rPr>
                <w:b/>
                <w:spacing w:val="-2"/>
                <w:sz w:val="20"/>
              </w:rPr>
              <w:t xml:space="preserve">PADRONIZADO </w:t>
            </w:r>
            <w:r>
              <w:rPr>
                <w:b/>
                <w:spacing w:val="-4"/>
                <w:sz w:val="20"/>
              </w:rPr>
              <w:t>IPPMG</w:t>
            </w:r>
          </w:p>
        </w:tc>
        <w:tc>
          <w:tcPr>
            <w:tcW w:w="1559" w:type="dxa"/>
          </w:tcPr>
          <w:p w14:paraId="7D8A1488" w14:textId="77777777" w:rsidR="00815346" w:rsidRDefault="00815346">
            <w:pPr>
              <w:pStyle w:val="TableParagraph"/>
              <w:rPr>
                <w:i/>
                <w:sz w:val="20"/>
              </w:rPr>
            </w:pPr>
          </w:p>
          <w:p w14:paraId="354299FF" w14:textId="77777777" w:rsidR="00815346" w:rsidRDefault="00000000">
            <w:pPr>
              <w:pStyle w:val="TableParagraph"/>
              <w:ind w:left="645" w:hanging="495"/>
              <w:rPr>
                <w:b/>
                <w:sz w:val="20"/>
              </w:rPr>
            </w:pPr>
            <w:r>
              <w:rPr>
                <w:b/>
                <w:spacing w:val="-2"/>
                <w:sz w:val="20"/>
              </w:rPr>
              <w:t xml:space="preserve">PADRONIZADO </w:t>
            </w:r>
            <w:r>
              <w:rPr>
                <w:b/>
                <w:spacing w:val="-6"/>
                <w:sz w:val="20"/>
              </w:rPr>
              <w:t>ME</w:t>
            </w:r>
          </w:p>
        </w:tc>
      </w:tr>
      <w:tr w:rsidR="00815346" w14:paraId="26E7A42E" w14:textId="77777777">
        <w:trPr>
          <w:trHeight w:val="2419"/>
        </w:trPr>
        <w:tc>
          <w:tcPr>
            <w:tcW w:w="1263" w:type="dxa"/>
          </w:tcPr>
          <w:p w14:paraId="322EA34E" w14:textId="77777777" w:rsidR="00815346" w:rsidRDefault="00815346">
            <w:pPr>
              <w:pStyle w:val="TableParagraph"/>
              <w:rPr>
                <w:rFonts w:ascii="Times New Roman"/>
              </w:rPr>
            </w:pPr>
          </w:p>
        </w:tc>
        <w:tc>
          <w:tcPr>
            <w:tcW w:w="1142" w:type="dxa"/>
          </w:tcPr>
          <w:p w14:paraId="423BC838" w14:textId="77777777" w:rsidR="00815346" w:rsidRDefault="00815346">
            <w:pPr>
              <w:pStyle w:val="TableParagraph"/>
              <w:rPr>
                <w:i/>
              </w:rPr>
            </w:pPr>
          </w:p>
          <w:p w14:paraId="0A7CE0DE" w14:textId="77777777" w:rsidR="00815346" w:rsidRDefault="00815346">
            <w:pPr>
              <w:pStyle w:val="TableParagraph"/>
              <w:rPr>
                <w:i/>
              </w:rPr>
            </w:pPr>
          </w:p>
          <w:p w14:paraId="73CB53ED" w14:textId="77777777" w:rsidR="00815346" w:rsidRDefault="00815346">
            <w:pPr>
              <w:pStyle w:val="TableParagraph"/>
              <w:rPr>
                <w:i/>
              </w:rPr>
            </w:pPr>
          </w:p>
          <w:p w14:paraId="5A5F9C8A" w14:textId="77777777" w:rsidR="00815346" w:rsidRDefault="00815346">
            <w:pPr>
              <w:pStyle w:val="TableParagraph"/>
              <w:rPr>
                <w:i/>
              </w:rPr>
            </w:pPr>
          </w:p>
          <w:p w14:paraId="21053446" w14:textId="77777777" w:rsidR="00815346" w:rsidRDefault="00000000">
            <w:pPr>
              <w:pStyle w:val="TableParagraph"/>
              <w:ind w:left="129"/>
            </w:pPr>
            <w:r>
              <w:rPr>
                <w:spacing w:val="-2"/>
              </w:rPr>
              <w:t>EBS13537</w:t>
            </w:r>
          </w:p>
        </w:tc>
        <w:tc>
          <w:tcPr>
            <w:tcW w:w="993" w:type="dxa"/>
          </w:tcPr>
          <w:p w14:paraId="5FB3289C" w14:textId="77777777" w:rsidR="00815346" w:rsidRDefault="00815346">
            <w:pPr>
              <w:pStyle w:val="TableParagraph"/>
              <w:rPr>
                <w:i/>
              </w:rPr>
            </w:pPr>
          </w:p>
          <w:p w14:paraId="7729D7F0" w14:textId="77777777" w:rsidR="00815346" w:rsidRDefault="00815346">
            <w:pPr>
              <w:pStyle w:val="TableParagraph"/>
              <w:rPr>
                <w:i/>
              </w:rPr>
            </w:pPr>
          </w:p>
          <w:p w14:paraId="1B4E0847" w14:textId="77777777" w:rsidR="00815346" w:rsidRDefault="00815346">
            <w:pPr>
              <w:pStyle w:val="TableParagraph"/>
              <w:rPr>
                <w:i/>
              </w:rPr>
            </w:pPr>
          </w:p>
          <w:p w14:paraId="1BA04976" w14:textId="77777777" w:rsidR="00815346" w:rsidRDefault="00815346">
            <w:pPr>
              <w:pStyle w:val="TableParagraph"/>
              <w:rPr>
                <w:i/>
              </w:rPr>
            </w:pPr>
          </w:p>
          <w:p w14:paraId="6F2EFA26" w14:textId="77777777" w:rsidR="00815346" w:rsidRDefault="00000000">
            <w:pPr>
              <w:pStyle w:val="TableParagraph"/>
              <w:ind w:left="13"/>
              <w:jc w:val="center"/>
            </w:pPr>
            <w:r>
              <w:rPr>
                <w:spacing w:val="-2"/>
              </w:rPr>
              <w:t>486385</w:t>
            </w:r>
          </w:p>
        </w:tc>
        <w:tc>
          <w:tcPr>
            <w:tcW w:w="1133" w:type="dxa"/>
          </w:tcPr>
          <w:p w14:paraId="783F6C2D" w14:textId="77777777" w:rsidR="00815346" w:rsidRDefault="00815346">
            <w:pPr>
              <w:pStyle w:val="TableParagraph"/>
              <w:rPr>
                <w:i/>
              </w:rPr>
            </w:pPr>
          </w:p>
          <w:p w14:paraId="3425FB9A" w14:textId="77777777" w:rsidR="00815346" w:rsidRDefault="00815346">
            <w:pPr>
              <w:pStyle w:val="TableParagraph"/>
              <w:rPr>
                <w:i/>
              </w:rPr>
            </w:pPr>
          </w:p>
          <w:p w14:paraId="30320329" w14:textId="77777777" w:rsidR="00815346" w:rsidRDefault="00815346">
            <w:pPr>
              <w:pStyle w:val="TableParagraph"/>
              <w:rPr>
                <w:i/>
              </w:rPr>
            </w:pPr>
          </w:p>
          <w:p w14:paraId="09B008ED" w14:textId="77777777" w:rsidR="00815346" w:rsidRDefault="00815346">
            <w:pPr>
              <w:pStyle w:val="TableParagraph"/>
              <w:rPr>
                <w:i/>
              </w:rPr>
            </w:pPr>
          </w:p>
          <w:p w14:paraId="41531515" w14:textId="77777777" w:rsidR="00815346" w:rsidRDefault="00000000">
            <w:pPr>
              <w:pStyle w:val="TableParagraph"/>
              <w:ind w:left="202"/>
            </w:pPr>
            <w:r>
              <w:rPr>
                <w:spacing w:val="-2"/>
              </w:rPr>
              <w:t>unidade</w:t>
            </w:r>
          </w:p>
        </w:tc>
        <w:tc>
          <w:tcPr>
            <w:tcW w:w="5671" w:type="dxa"/>
          </w:tcPr>
          <w:p w14:paraId="2B5CAE2E" w14:textId="77777777" w:rsidR="00815346" w:rsidRDefault="00000000">
            <w:pPr>
              <w:pStyle w:val="TableParagraph"/>
              <w:ind w:left="108" w:right="100"/>
            </w:pPr>
            <w:r>
              <w:t>Cateter</w:t>
            </w:r>
            <w:r>
              <w:rPr>
                <w:spacing w:val="-2"/>
              </w:rPr>
              <w:t xml:space="preserve"> </w:t>
            </w:r>
            <w:r>
              <w:t>para</w:t>
            </w:r>
            <w:r>
              <w:rPr>
                <w:spacing w:val="-2"/>
              </w:rPr>
              <w:t xml:space="preserve"> </w:t>
            </w:r>
            <w:r>
              <w:t>terapia</w:t>
            </w:r>
            <w:r>
              <w:rPr>
                <w:spacing w:val="-2"/>
              </w:rPr>
              <w:t xml:space="preserve"> </w:t>
            </w:r>
            <w:r>
              <w:t>renal,</w:t>
            </w:r>
            <w:r>
              <w:rPr>
                <w:spacing w:val="-3"/>
              </w:rPr>
              <w:t xml:space="preserve"> </w:t>
            </w:r>
            <w:r>
              <w:t>durabilidade:</w:t>
            </w:r>
            <w:r>
              <w:rPr>
                <w:spacing w:val="-1"/>
              </w:rPr>
              <w:t xml:space="preserve"> </w:t>
            </w:r>
            <w:r>
              <w:t>longa</w:t>
            </w:r>
            <w:r>
              <w:rPr>
                <w:spacing w:val="-2"/>
              </w:rPr>
              <w:t xml:space="preserve"> </w:t>
            </w:r>
            <w:r>
              <w:t>permanência, matéria</w:t>
            </w:r>
            <w:r>
              <w:rPr>
                <w:spacing w:val="-5"/>
              </w:rPr>
              <w:t xml:space="preserve"> </w:t>
            </w:r>
            <w:r>
              <w:t>prima:</w:t>
            </w:r>
            <w:r>
              <w:rPr>
                <w:spacing w:val="-5"/>
              </w:rPr>
              <w:t xml:space="preserve"> </w:t>
            </w:r>
            <w:r>
              <w:t>silicone</w:t>
            </w:r>
            <w:r>
              <w:rPr>
                <w:spacing w:val="-7"/>
              </w:rPr>
              <w:t xml:space="preserve"> </w:t>
            </w:r>
            <w:r>
              <w:t>radiopaco,</w:t>
            </w:r>
            <w:r>
              <w:rPr>
                <w:spacing w:val="-5"/>
              </w:rPr>
              <w:t xml:space="preserve"> </w:t>
            </w:r>
            <w:r>
              <w:t>comprimento:</w:t>
            </w:r>
            <w:r>
              <w:rPr>
                <w:spacing w:val="-5"/>
              </w:rPr>
              <w:t xml:space="preserve"> </w:t>
            </w:r>
            <w:r>
              <w:t>cerca</w:t>
            </w:r>
            <w:r>
              <w:rPr>
                <w:spacing w:val="-8"/>
              </w:rPr>
              <w:t xml:space="preserve"> </w:t>
            </w:r>
            <w:r>
              <w:t>de</w:t>
            </w:r>
            <w:r>
              <w:rPr>
                <w:spacing w:val="-5"/>
              </w:rPr>
              <w:t xml:space="preserve"> </w:t>
            </w:r>
            <w:r>
              <w:t>55 cm, componente i: kit com fio guia, dilatador e agulha, tipo implante:</w:t>
            </w:r>
            <w:r>
              <w:rPr>
                <w:spacing w:val="-1"/>
              </w:rPr>
              <w:t xml:space="preserve"> </w:t>
            </w:r>
            <w:r>
              <w:t>translombar,</w:t>
            </w:r>
            <w:r>
              <w:rPr>
                <w:spacing w:val="-4"/>
              </w:rPr>
              <w:t xml:space="preserve"> </w:t>
            </w:r>
            <w:r>
              <w:t>veia</w:t>
            </w:r>
            <w:r>
              <w:rPr>
                <w:spacing w:val="-1"/>
              </w:rPr>
              <w:t xml:space="preserve"> </w:t>
            </w:r>
            <w:r>
              <w:t>cava</w:t>
            </w:r>
            <w:r>
              <w:rPr>
                <w:spacing w:val="-4"/>
              </w:rPr>
              <w:t xml:space="preserve"> </w:t>
            </w:r>
            <w:r>
              <w:t>inferior,</w:t>
            </w:r>
            <w:r>
              <w:rPr>
                <w:spacing w:val="-1"/>
              </w:rPr>
              <w:t xml:space="preserve"> </w:t>
            </w:r>
            <w:r>
              <w:t>diâmetro:</w:t>
            </w:r>
            <w:r>
              <w:rPr>
                <w:spacing w:val="-3"/>
              </w:rPr>
              <w:t xml:space="preserve"> </w:t>
            </w:r>
            <w:r>
              <w:t>cerca</w:t>
            </w:r>
            <w:r>
              <w:rPr>
                <w:spacing w:val="-1"/>
              </w:rPr>
              <w:t xml:space="preserve"> </w:t>
            </w:r>
            <w:r>
              <w:t>de 15 french, tipo uso: hemodiálise, esterilidade: estéril, uso único. descrição complementar: modelo tipo com kit de punção translombar veia cava, tam 55 cm a 15 fr, distância cuff-ponta cerca de 50 cm.</w:t>
            </w:r>
          </w:p>
        </w:tc>
        <w:tc>
          <w:tcPr>
            <w:tcW w:w="1560" w:type="dxa"/>
          </w:tcPr>
          <w:p w14:paraId="1D92F59A" w14:textId="77777777" w:rsidR="00815346" w:rsidRDefault="00815346">
            <w:pPr>
              <w:pStyle w:val="TableParagraph"/>
              <w:rPr>
                <w:i/>
                <w:sz w:val="32"/>
              </w:rPr>
            </w:pPr>
          </w:p>
          <w:p w14:paraId="29E4D516" w14:textId="77777777" w:rsidR="00815346" w:rsidRDefault="00815346">
            <w:pPr>
              <w:pStyle w:val="TableParagraph"/>
              <w:spacing w:before="1"/>
              <w:rPr>
                <w:i/>
                <w:sz w:val="32"/>
              </w:rPr>
            </w:pPr>
          </w:p>
          <w:p w14:paraId="4ACF730D" w14:textId="77777777" w:rsidR="00815346" w:rsidRDefault="00000000">
            <w:pPr>
              <w:pStyle w:val="TableParagraph"/>
              <w:ind w:left="522"/>
              <w:rPr>
                <w:b/>
                <w:sz w:val="32"/>
              </w:rPr>
            </w:pPr>
            <w:r>
              <w:rPr>
                <w:b/>
                <w:spacing w:val="-5"/>
                <w:sz w:val="32"/>
              </w:rPr>
              <w:t>SIM</w:t>
            </w:r>
          </w:p>
        </w:tc>
        <w:tc>
          <w:tcPr>
            <w:tcW w:w="1557" w:type="dxa"/>
          </w:tcPr>
          <w:p w14:paraId="137D8D32" w14:textId="77777777" w:rsidR="00815346" w:rsidRDefault="00815346">
            <w:pPr>
              <w:pStyle w:val="TableParagraph"/>
              <w:rPr>
                <w:i/>
                <w:sz w:val="32"/>
              </w:rPr>
            </w:pPr>
          </w:p>
          <w:p w14:paraId="529E77FA" w14:textId="77777777" w:rsidR="00815346" w:rsidRDefault="00815346">
            <w:pPr>
              <w:pStyle w:val="TableParagraph"/>
              <w:spacing w:before="1"/>
              <w:rPr>
                <w:i/>
                <w:sz w:val="32"/>
              </w:rPr>
            </w:pPr>
          </w:p>
          <w:p w14:paraId="246D903B" w14:textId="77777777" w:rsidR="00815346" w:rsidRDefault="00000000">
            <w:pPr>
              <w:pStyle w:val="TableParagraph"/>
              <w:ind w:left="470"/>
              <w:rPr>
                <w:b/>
                <w:sz w:val="32"/>
              </w:rPr>
            </w:pPr>
            <w:r>
              <w:rPr>
                <w:b/>
                <w:spacing w:val="-5"/>
                <w:sz w:val="32"/>
              </w:rPr>
              <w:t>NÃO</w:t>
            </w:r>
          </w:p>
        </w:tc>
        <w:tc>
          <w:tcPr>
            <w:tcW w:w="1559" w:type="dxa"/>
          </w:tcPr>
          <w:p w14:paraId="1A42FC2E" w14:textId="77777777" w:rsidR="00815346" w:rsidRDefault="00815346">
            <w:pPr>
              <w:pStyle w:val="TableParagraph"/>
              <w:rPr>
                <w:i/>
                <w:sz w:val="32"/>
              </w:rPr>
            </w:pPr>
          </w:p>
          <w:p w14:paraId="16D134E6" w14:textId="77777777" w:rsidR="00815346" w:rsidRDefault="00815346">
            <w:pPr>
              <w:pStyle w:val="TableParagraph"/>
              <w:spacing w:before="1"/>
              <w:rPr>
                <w:i/>
                <w:sz w:val="32"/>
              </w:rPr>
            </w:pPr>
          </w:p>
          <w:p w14:paraId="72E71A44" w14:textId="77777777" w:rsidR="00815346" w:rsidRDefault="00000000">
            <w:pPr>
              <w:pStyle w:val="TableParagraph"/>
              <w:ind w:left="470"/>
              <w:rPr>
                <w:b/>
                <w:sz w:val="32"/>
              </w:rPr>
            </w:pPr>
            <w:r>
              <w:rPr>
                <w:b/>
                <w:spacing w:val="-5"/>
                <w:sz w:val="32"/>
              </w:rPr>
              <w:t>NÃO</w:t>
            </w:r>
          </w:p>
        </w:tc>
      </w:tr>
    </w:tbl>
    <w:p w14:paraId="1F924DC2" w14:textId="77777777" w:rsidR="00815346" w:rsidRDefault="00815346">
      <w:pPr>
        <w:pStyle w:val="TableParagraph"/>
        <w:rPr>
          <w:b/>
          <w:sz w:val="32"/>
        </w:rPr>
        <w:sectPr w:rsidR="00815346">
          <w:pgSz w:w="16840" w:h="11910" w:orient="landscape"/>
          <w:pgMar w:top="540" w:right="141" w:bottom="1420" w:left="566" w:header="0" w:footer="1210" w:gutter="0"/>
          <w:cols w:space="720"/>
        </w:sectPr>
      </w:pPr>
    </w:p>
    <w:p w14:paraId="4ABDC52C" w14:textId="77777777" w:rsidR="00815346" w:rsidRDefault="00000000">
      <w:pPr>
        <w:pStyle w:val="Ttulo1"/>
        <w:numPr>
          <w:ilvl w:val="1"/>
          <w:numId w:val="1"/>
        </w:numPr>
        <w:tabs>
          <w:tab w:val="left" w:pos="3961"/>
        </w:tabs>
        <w:ind w:left="3961" w:hanging="358"/>
        <w:jc w:val="left"/>
        <w:rPr>
          <w:sz w:val="26"/>
        </w:rPr>
      </w:pPr>
      <w:r>
        <w:lastRenderedPageBreak/>
        <w:t>TAMPA</w:t>
      </w:r>
      <w:r>
        <w:rPr>
          <w:spacing w:val="-5"/>
        </w:rPr>
        <w:t xml:space="preserve"> </w:t>
      </w:r>
      <w:r>
        <w:t>PARA</w:t>
      </w:r>
      <w:r>
        <w:rPr>
          <w:spacing w:val="-4"/>
        </w:rPr>
        <w:t xml:space="preserve"> </w:t>
      </w:r>
      <w:r>
        <w:t>FECHAMENTO</w:t>
      </w:r>
      <w:r>
        <w:rPr>
          <w:spacing w:val="-5"/>
        </w:rPr>
        <w:t xml:space="preserve"> </w:t>
      </w:r>
      <w:r>
        <w:t>DE</w:t>
      </w:r>
      <w:r>
        <w:rPr>
          <w:spacing w:val="-3"/>
        </w:rPr>
        <w:t xml:space="preserve"> </w:t>
      </w:r>
      <w:r>
        <w:t>CATETERES</w:t>
      </w:r>
      <w:r>
        <w:rPr>
          <w:spacing w:val="-5"/>
        </w:rPr>
        <w:t xml:space="preserve"> </w:t>
      </w:r>
      <w:r>
        <w:t>PARA</w:t>
      </w:r>
      <w:r>
        <w:rPr>
          <w:spacing w:val="-3"/>
        </w:rPr>
        <w:t xml:space="preserve"> </w:t>
      </w:r>
      <w:r>
        <w:rPr>
          <w:spacing w:val="-2"/>
        </w:rPr>
        <w:t>HEMODIÁLISE</w:t>
      </w:r>
    </w:p>
    <w:p w14:paraId="6D41FD93" w14:textId="77777777" w:rsidR="00815346" w:rsidRDefault="00815346">
      <w:pPr>
        <w:spacing w:before="237"/>
        <w:rPr>
          <w:b/>
          <w:sz w:val="28"/>
        </w:rPr>
      </w:pPr>
    </w:p>
    <w:p w14:paraId="17A9F361" w14:textId="77777777" w:rsidR="00815346" w:rsidRDefault="00000000">
      <w:pPr>
        <w:pStyle w:val="Corpodetexto"/>
        <w:spacing w:before="1"/>
        <w:ind w:left="194" w:right="1635" w:firstLine="108"/>
        <w:rPr>
          <w:rFonts w:ascii="Times New Roman" w:hAnsi="Times New Roman"/>
        </w:rPr>
      </w:pPr>
      <w:r>
        <w:rPr>
          <w:rFonts w:ascii="Times New Roman" w:hAnsi="Times New Roman"/>
        </w:rPr>
        <w:t>DESCRIÇÃO COMPLEMENTAR: TAMPA PROTETORA PARA FECHAMENTO DE CATETERES DUPLO OU TRIPLO-LÚMEN UTILIZADOS PARA</w:t>
      </w:r>
      <w:r>
        <w:rPr>
          <w:rFonts w:ascii="Times New Roman" w:hAnsi="Times New Roman"/>
          <w:spacing w:val="-4"/>
        </w:rPr>
        <w:t xml:space="preserve"> </w:t>
      </w:r>
      <w:r>
        <w:rPr>
          <w:rFonts w:ascii="Times New Roman" w:hAnsi="Times New Roman"/>
        </w:rPr>
        <w:t>HEMODIÁLISE,</w:t>
      </w:r>
      <w:r>
        <w:rPr>
          <w:rFonts w:ascii="Times New Roman" w:hAnsi="Times New Roman"/>
          <w:spacing w:val="-1"/>
        </w:rPr>
        <w:t xml:space="preserve"> </w:t>
      </w:r>
      <w:r>
        <w:rPr>
          <w:rFonts w:ascii="Times New Roman" w:hAnsi="Times New Roman"/>
        </w:rPr>
        <w:t>COM</w:t>
      </w:r>
      <w:r>
        <w:rPr>
          <w:rFonts w:ascii="Times New Roman" w:hAnsi="Times New Roman"/>
          <w:spacing w:val="-5"/>
        </w:rPr>
        <w:t xml:space="preserve"> </w:t>
      </w:r>
      <w:r>
        <w:rPr>
          <w:rFonts w:ascii="Times New Roman" w:hAnsi="Times New Roman"/>
        </w:rPr>
        <w:t>LUER-LOCK,</w:t>
      </w:r>
      <w:r>
        <w:rPr>
          <w:rFonts w:ascii="Times New Roman" w:hAnsi="Times New Roman"/>
          <w:spacing w:val="-3"/>
        </w:rPr>
        <w:t xml:space="preserve"> </w:t>
      </w:r>
      <w:r>
        <w:rPr>
          <w:rFonts w:ascii="Times New Roman" w:hAnsi="Times New Roman"/>
        </w:rPr>
        <w:t>ROSCA.</w:t>
      </w:r>
      <w:r>
        <w:rPr>
          <w:rFonts w:ascii="Times New Roman" w:hAnsi="Times New Roman"/>
          <w:spacing w:val="-3"/>
        </w:rPr>
        <w:t xml:space="preserve"> </w:t>
      </w:r>
      <w:r>
        <w:rPr>
          <w:rFonts w:ascii="Times New Roman" w:hAnsi="Times New Roman"/>
        </w:rPr>
        <w:t>ESTE</w:t>
      </w:r>
      <w:r>
        <w:rPr>
          <w:rFonts w:ascii="Times New Roman" w:hAnsi="Times New Roman"/>
          <w:spacing w:val="-3"/>
        </w:rPr>
        <w:t xml:space="preserve"> </w:t>
      </w:r>
      <w:r>
        <w:rPr>
          <w:rFonts w:ascii="Times New Roman" w:hAnsi="Times New Roman"/>
        </w:rPr>
        <w:t>ITEM</w:t>
      </w:r>
      <w:r>
        <w:rPr>
          <w:rFonts w:ascii="Times New Roman" w:hAnsi="Times New Roman"/>
          <w:spacing w:val="-3"/>
        </w:rPr>
        <w:t xml:space="preserve"> </w:t>
      </w:r>
      <w:r>
        <w:rPr>
          <w:rFonts w:ascii="Times New Roman" w:hAnsi="Times New Roman"/>
        </w:rPr>
        <w:t>DEVE</w:t>
      </w:r>
      <w:r>
        <w:rPr>
          <w:rFonts w:ascii="Times New Roman" w:hAnsi="Times New Roman"/>
          <w:spacing w:val="-4"/>
        </w:rPr>
        <w:t xml:space="preserve"> </w:t>
      </w:r>
      <w:r>
        <w:rPr>
          <w:rFonts w:ascii="Times New Roman" w:hAnsi="Times New Roman"/>
        </w:rPr>
        <w:t>SER</w:t>
      </w:r>
      <w:r>
        <w:rPr>
          <w:rFonts w:ascii="Times New Roman" w:hAnsi="Times New Roman"/>
          <w:spacing w:val="-3"/>
        </w:rPr>
        <w:t xml:space="preserve"> </w:t>
      </w:r>
      <w:r>
        <w:rPr>
          <w:rFonts w:ascii="Times New Roman" w:hAnsi="Times New Roman"/>
        </w:rPr>
        <w:t>DADO</w:t>
      </w:r>
      <w:r>
        <w:rPr>
          <w:rFonts w:ascii="Times New Roman" w:hAnsi="Times New Roman"/>
          <w:spacing w:val="-4"/>
        </w:rPr>
        <w:t xml:space="preserve"> </w:t>
      </w:r>
      <w:r>
        <w:rPr>
          <w:rFonts w:ascii="Times New Roman" w:hAnsi="Times New Roman"/>
        </w:rPr>
        <w:t>MEDIANTE</w:t>
      </w:r>
      <w:r>
        <w:rPr>
          <w:rFonts w:ascii="Times New Roman" w:hAnsi="Times New Roman"/>
          <w:spacing w:val="-3"/>
        </w:rPr>
        <w:t xml:space="preserve"> </w:t>
      </w:r>
      <w:r>
        <w:rPr>
          <w:rFonts w:ascii="Times New Roman" w:hAnsi="Times New Roman"/>
        </w:rPr>
        <w:t>PARECER</w:t>
      </w:r>
      <w:r>
        <w:rPr>
          <w:rFonts w:ascii="Times New Roman" w:hAnsi="Times New Roman"/>
          <w:spacing w:val="-3"/>
        </w:rPr>
        <w:t xml:space="preserve"> </w:t>
      </w:r>
      <w:r>
        <w:rPr>
          <w:rFonts w:ascii="Times New Roman" w:hAnsi="Times New Roman"/>
        </w:rPr>
        <w:t>TÉCNICO</w:t>
      </w:r>
      <w:r>
        <w:rPr>
          <w:rFonts w:ascii="Times New Roman" w:hAnsi="Times New Roman"/>
          <w:spacing w:val="-4"/>
        </w:rPr>
        <w:t xml:space="preserve"> </w:t>
      </w:r>
      <w:r>
        <w:rPr>
          <w:rFonts w:ascii="Times New Roman" w:hAnsi="Times New Roman"/>
        </w:rPr>
        <w:t>DO</w:t>
      </w:r>
      <w:r>
        <w:rPr>
          <w:rFonts w:ascii="Times New Roman" w:hAnsi="Times New Roman"/>
          <w:spacing w:val="-4"/>
        </w:rPr>
        <w:t xml:space="preserve"> </w:t>
      </w:r>
      <w:r>
        <w:rPr>
          <w:rFonts w:ascii="Times New Roman" w:hAnsi="Times New Roman"/>
        </w:rPr>
        <w:t>SETOR</w:t>
      </w:r>
      <w:r>
        <w:rPr>
          <w:rFonts w:ascii="Times New Roman" w:hAnsi="Times New Roman"/>
          <w:spacing w:val="-4"/>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DIÁLISE.</w:t>
      </w:r>
    </w:p>
    <w:p w14:paraId="6DEA9731" w14:textId="77777777" w:rsidR="00815346" w:rsidRDefault="00815346">
      <w:pPr>
        <w:pStyle w:val="Corpodetexto"/>
        <w:spacing w:before="166" w:after="1"/>
        <w:rPr>
          <w:rFonts w:ascii="Times New Roman"/>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993"/>
        <w:gridCol w:w="1133"/>
        <w:gridCol w:w="5671"/>
        <w:gridCol w:w="1560"/>
        <w:gridCol w:w="1557"/>
        <w:gridCol w:w="1559"/>
      </w:tblGrid>
      <w:tr w:rsidR="00815346" w14:paraId="46A002B5" w14:textId="77777777">
        <w:trPr>
          <w:trHeight w:val="1003"/>
        </w:trPr>
        <w:tc>
          <w:tcPr>
            <w:tcW w:w="1263" w:type="dxa"/>
          </w:tcPr>
          <w:p w14:paraId="5BB73387" w14:textId="77777777" w:rsidR="00815346" w:rsidRDefault="00815346">
            <w:pPr>
              <w:pStyle w:val="TableParagraph"/>
              <w:spacing w:before="150"/>
              <w:rPr>
                <w:rFonts w:ascii="Times New Roman"/>
                <w:i/>
                <w:sz w:val="20"/>
              </w:rPr>
            </w:pPr>
          </w:p>
          <w:p w14:paraId="1E409E48" w14:textId="77777777" w:rsidR="00815346" w:rsidRDefault="00000000">
            <w:pPr>
              <w:pStyle w:val="TableParagraph"/>
              <w:ind w:left="119"/>
              <w:rPr>
                <w:b/>
                <w:sz w:val="20"/>
              </w:rPr>
            </w:pPr>
            <w:r>
              <w:rPr>
                <w:b/>
                <w:sz w:val="20"/>
              </w:rPr>
              <w:t>AGHUX</w:t>
            </w:r>
            <w:r>
              <w:rPr>
                <w:b/>
                <w:spacing w:val="-7"/>
                <w:sz w:val="20"/>
              </w:rPr>
              <w:t xml:space="preserve"> </w:t>
            </w:r>
            <w:r>
              <w:rPr>
                <w:b/>
                <w:spacing w:val="-4"/>
                <w:sz w:val="20"/>
              </w:rPr>
              <w:t>(CH)</w:t>
            </w:r>
          </w:p>
        </w:tc>
        <w:tc>
          <w:tcPr>
            <w:tcW w:w="1142" w:type="dxa"/>
          </w:tcPr>
          <w:p w14:paraId="3004FAA3" w14:textId="77777777" w:rsidR="00815346" w:rsidRDefault="00815346">
            <w:pPr>
              <w:pStyle w:val="TableParagraph"/>
              <w:spacing w:before="28"/>
              <w:rPr>
                <w:rFonts w:ascii="Times New Roman"/>
                <w:i/>
                <w:sz w:val="20"/>
              </w:rPr>
            </w:pPr>
          </w:p>
          <w:p w14:paraId="4A1007D2" w14:textId="77777777" w:rsidR="00815346" w:rsidRDefault="00000000">
            <w:pPr>
              <w:pStyle w:val="TableParagraph"/>
              <w:ind w:left="251" w:right="232" w:firstLine="110"/>
              <w:rPr>
                <w:b/>
                <w:sz w:val="20"/>
              </w:rPr>
            </w:pPr>
            <w:r>
              <w:rPr>
                <w:b/>
                <w:spacing w:val="-4"/>
                <w:sz w:val="20"/>
              </w:rPr>
              <w:t xml:space="preserve">CÓD. </w:t>
            </w:r>
            <w:r>
              <w:rPr>
                <w:b/>
                <w:spacing w:val="-2"/>
                <w:sz w:val="20"/>
              </w:rPr>
              <w:t>EBSERH</w:t>
            </w:r>
          </w:p>
        </w:tc>
        <w:tc>
          <w:tcPr>
            <w:tcW w:w="993" w:type="dxa"/>
          </w:tcPr>
          <w:p w14:paraId="6408DD80" w14:textId="77777777" w:rsidR="00815346" w:rsidRDefault="00815346">
            <w:pPr>
              <w:pStyle w:val="TableParagraph"/>
              <w:spacing w:before="150"/>
              <w:rPr>
                <w:rFonts w:ascii="Times New Roman"/>
                <w:i/>
                <w:sz w:val="20"/>
              </w:rPr>
            </w:pPr>
          </w:p>
          <w:p w14:paraId="43266C03" w14:textId="77777777" w:rsidR="00815346" w:rsidRDefault="00000000">
            <w:pPr>
              <w:pStyle w:val="TableParagraph"/>
              <w:ind w:left="13" w:right="5"/>
              <w:jc w:val="center"/>
              <w:rPr>
                <w:b/>
                <w:sz w:val="20"/>
              </w:rPr>
            </w:pPr>
            <w:r>
              <w:rPr>
                <w:b/>
                <w:spacing w:val="-2"/>
                <w:sz w:val="20"/>
              </w:rPr>
              <w:t>CATMAT</w:t>
            </w:r>
          </w:p>
        </w:tc>
        <w:tc>
          <w:tcPr>
            <w:tcW w:w="1133" w:type="dxa"/>
          </w:tcPr>
          <w:p w14:paraId="340A9A3D" w14:textId="77777777" w:rsidR="00815346" w:rsidRDefault="00000000">
            <w:pPr>
              <w:pStyle w:val="TableParagraph"/>
              <w:spacing w:before="135"/>
              <w:ind w:left="136" w:right="127"/>
              <w:jc w:val="center"/>
              <w:rPr>
                <w:b/>
                <w:sz w:val="20"/>
              </w:rPr>
            </w:pPr>
            <w:r>
              <w:rPr>
                <w:b/>
                <w:spacing w:val="-2"/>
                <w:sz w:val="20"/>
              </w:rPr>
              <w:t xml:space="preserve">UNIDADE </w:t>
            </w:r>
            <w:r>
              <w:rPr>
                <w:b/>
                <w:spacing w:val="-6"/>
                <w:sz w:val="20"/>
              </w:rPr>
              <w:t>DE</w:t>
            </w:r>
            <w:r>
              <w:rPr>
                <w:b/>
                <w:spacing w:val="-2"/>
                <w:sz w:val="20"/>
              </w:rPr>
              <w:t xml:space="preserve"> MEDIDA</w:t>
            </w:r>
          </w:p>
        </w:tc>
        <w:tc>
          <w:tcPr>
            <w:tcW w:w="5671" w:type="dxa"/>
          </w:tcPr>
          <w:p w14:paraId="15CBE643" w14:textId="77777777" w:rsidR="00815346" w:rsidRDefault="00815346">
            <w:pPr>
              <w:pStyle w:val="TableParagraph"/>
              <w:spacing w:before="150"/>
              <w:rPr>
                <w:rFonts w:ascii="Times New Roman"/>
                <w:i/>
                <w:sz w:val="20"/>
              </w:rPr>
            </w:pPr>
          </w:p>
          <w:p w14:paraId="4A4D527C" w14:textId="77777777" w:rsidR="00815346" w:rsidRDefault="00000000">
            <w:pPr>
              <w:pStyle w:val="TableParagraph"/>
              <w:ind w:left="9"/>
              <w:jc w:val="center"/>
              <w:rPr>
                <w:b/>
                <w:sz w:val="20"/>
              </w:rPr>
            </w:pPr>
            <w:r>
              <w:rPr>
                <w:b/>
                <w:spacing w:val="-2"/>
                <w:sz w:val="20"/>
              </w:rPr>
              <w:t>DESCRIÇÃO</w:t>
            </w:r>
          </w:p>
        </w:tc>
        <w:tc>
          <w:tcPr>
            <w:tcW w:w="1560" w:type="dxa"/>
          </w:tcPr>
          <w:p w14:paraId="13623717" w14:textId="77777777" w:rsidR="00815346" w:rsidRDefault="00815346">
            <w:pPr>
              <w:pStyle w:val="TableParagraph"/>
              <w:spacing w:before="16"/>
              <w:rPr>
                <w:rFonts w:ascii="Times New Roman"/>
                <w:i/>
                <w:sz w:val="20"/>
              </w:rPr>
            </w:pPr>
          </w:p>
          <w:p w14:paraId="39E8313E" w14:textId="77777777" w:rsidR="00815346" w:rsidRDefault="00000000">
            <w:pPr>
              <w:pStyle w:val="TableParagraph"/>
              <w:ind w:left="507" w:hanging="358"/>
              <w:rPr>
                <w:b/>
                <w:sz w:val="20"/>
              </w:rPr>
            </w:pPr>
            <w:r>
              <w:rPr>
                <w:b/>
                <w:spacing w:val="-2"/>
                <w:sz w:val="20"/>
              </w:rPr>
              <w:t>PADRONIZADO HUCFF</w:t>
            </w:r>
          </w:p>
        </w:tc>
        <w:tc>
          <w:tcPr>
            <w:tcW w:w="1557" w:type="dxa"/>
          </w:tcPr>
          <w:p w14:paraId="1BB5E0BB" w14:textId="77777777" w:rsidR="00815346" w:rsidRDefault="00815346">
            <w:pPr>
              <w:pStyle w:val="TableParagraph"/>
              <w:spacing w:before="16"/>
              <w:rPr>
                <w:rFonts w:ascii="Times New Roman"/>
                <w:i/>
                <w:sz w:val="20"/>
              </w:rPr>
            </w:pPr>
          </w:p>
          <w:p w14:paraId="2B7B2B2B" w14:textId="77777777" w:rsidR="00815346" w:rsidRDefault="00000000">
            <w:pPr>
              <w:pStyle w:val="TableParagraph"/>
              <w:ind w:left="496" w:hanging="346"/>
              <w:rPr>
                <w:b/>
                <w:sz w:val="20"/>
              </w:rPr>
            </w:pPr>
            <w:r>
              <w:rPr>
                <w:b/>
                <w:spacing w:val="-2"/>
                <w:sz w:val="20"/>
              </w:rPr>
              <w:t xml:space="preserve">PADRONIZADO </w:t>
            </w:r>
            <w:r>
              <w:rPr>
                <w:b/>
                <w:spacing w:val="-4"/>
                <w:sz w:val="20"/>
              </w:rPr>
              <w:t>IPPMG</w:t>
            </w:r>
          </w:p>
        </w:tc>
        <w:tc>
          <w:tcPr>
            <w:tcW w:w="1559" w:type="dxa"/>
          </w:tcPr>
          <w:p w14:paraId="2F33E42B" w14:textId="77777777" w:rsidR="00815346" w:rsidRDefault="00815346">
            <w:pPr>
              <w:pStyle w:val="TableParagraph"/>
              <w:spacing w:before="16"/>
              <w:rPr>
                <w:rFonts w:ascii="Times New Roman"/>
                <w:i/>
                <w:sz w:val="20"/>
              </w:rPr>
            </w:pPr>
          </w:p>
          <w:p w14:paraId="74C50D66" w14:textId="77777777" w:rsidR="00815346" w:rsidRDefault="00000000">
            <w:pPr>
              <w:pStyle w:val="TableParagraph"/>
              <w:ind w:left="645" w:hanging="495"/>
              <w:rPr>
                <w:b/>
                <w:sz w:val="20"/>
              </w:rPr>
            </w:pPr>
            <w:r>
              <w:rPr>
                <w:b/>
                <w:spacing w:val="-2"/>
                <w:sz w:val="20"/>
              </w:rPr>
              <w:t xml:space="preserve">PADRONIZADO </w:t>
            </w:r>
            <w:r>
              <w:rPr>
                <w:b/>
                <w:spacing w:val="-6"/>
                <w:sz w:val="20"/>
              </w:rPr>
              <w:t>ME</w:t>
            </w:r>
          </w:p>
        </w:tc>
      </w:tr>
      <w:tr w:rsidR="00815346" w14:paraId="7E0BA525" w14:textId="77777777">
        <w:trPr>
          <w:trHeight w:val="2416"/>
        </w:trPr>
        <w:tc>
          <w:tcPr>
            <w:tcW w:w="1263" w:type="dxa"/>
          </w:tcPr>
          <w:p w14:paraId="0394AEF4" w14:textId="77777777" w:rsidR="00815346" w:rsidRDefault="00815346">
            <w:pPr>
              <w:pStyle w:val="TableParagraph"/>
              <w:rPr>
                <w:rFonts w:ascii="Times New Roman"/>
              </w:rPr>
            </w:pPr>
          </w:p>
        </w:tc>
        <w:tc>
          <w:tcPr>
            <w:tcW w:w="1142" w:type="dxa"/>
          </w:tcPr>
          <w:p w14:paraId="7A0867E8" w14:textId="77777777" w:rsidR="00815346" w:rsidRDefault="00815346">
            <w:pPr>
              <w:pStyle w:val="TableParagraph"/>
              <w:rPr>
                <w:rFonts w:ascii="Times New Roman"/>
                <w:i/>
              </w:rPr>
            </w:pPr>
          </w:p>
          <w:p w14:paraId="2F8721FF" w14:textId="77777777" w:rsidR="00815346" w:rsidRDefault="00815346">
            <w:pPr>
              <w:pStyle w:val="TableParagraph"/>
              <w:rPr>
                <w:rFonts w:ascii="Times New Roman"/>
                <w:i/>
              </w:rPr>
            </w:pPr>
          </w:p>
          <w:p w14:paraId="6E301112" w14:textId="77777777" w:rsidR="00815346" w:rsidRDefault="00815346">
            <w:pPr>
              <w:pStyle w:val="TableParagraph"/>
              <w:rPr>
                <w:rFonts w:ascii="Times New Roman"/>
                <w:i/>
              </w:rPr>
            </w:pPr>
          </w:p>
          <w:p w14:paraId="450BCCC9" w14:textId="77777777" w:rsidR="00815346" w:rsidRDefault="00815346">
            <w:pPr>
              <w:pStyle w:val="TableParagraph"/>
              <w:spacing w:before="60"/>
              <w:rPr>
                <w:rFonts w:ascii="Times New Roman"/>
                <w:i/>
              </w:rPr>
            </w:pPr>
          </w:p>
          <w:p w14:paraId="70BC0E90" w14:textId="77777777" w:rsidR="00815346" w:rsidRDefault="00000000">
            <w:pPr>
              <w:pStyle w:val="TableParagraph"/>
              <w:ind w:left="129"/>
            </w:pPr>
            <w:r>
              <w:rPr>
                <w:spacing w:val="-2"/>
              </w:rPr>
              <w:t>EBS00585</w:t>
            </w:r>
          </w:p>
        </w:tc>
        <w:tc>
          <w:tcPr>
            <w:tcW w:w="993" w:type="dxa"/>
          </w:tcPr>
          <w:p w14:paraId="79879874" w14:textId="77777777" w:rsidR="00815346" w:rsidRDefault="00815346">
            <w:pPr>
              <w:pStyle w:val="TableParagraph"/>
              <w:rPr>
                <w:rFonts w:ascii="Times New Roman"/>
                <w:i/>
              </w:rPr>
            </w:pPr>
          </w:p>
          <w:p w14:paraId="61F09AF1" w14:textId="77777777" w:rsidR="00815346" w:rsidRDefault="00815346">
            <w:pPr>
              <w:pStyle w:val="TableParagraph"/>
              <w:rPr>
                <w:rFonts w:ascii="Times New Roman"/>
                <w:i/>
              </w:rPr>
            </w:pPr>
          </w:p>
          <w:p w14:paraId="6674F2AE" w14:textId="77777777" w:rsidR="00815346" w:rsidRDefault="00815346">
            <w:pPr>
              <w:pStyle w:val="TableParagraph"/>
              <w:rPr>
                <w:rFonts w:ascii="Times New Roman"/>
                <w:i/>
              </w:rPr>
            </w:pPr>
          </w:p>
          <w:p w14:paraId="2F8EE2F7" w14:textId="77777777" w:rsidR="00815346" w:rsidRDefault="00815346">
            <w:pPr>
              <w:pStyle w:val="TableParagraph"/>
              <w:spacing w:before="60"/>
              <w:rPr>
                <w:rFonts w:ascii="Times New Roman"/>
                <w:i/>
              </w:rPr>
            </w:pPr>
          </w:p>
          <w:p w14:paraId="17A5EAD6" w14:textId="77777777" w:rsidR="00815346" w:rsidRDefault="00000000">
            <w:pPr>
              <w:pStyle w:val="TableParagraph"/>
              <w:ind w:left="13"/>
              <w:jc w:val="center"/>
            </w:pPr>
            <w:r>
              <w:rPr>
                <w:spacing w:val="-2"/>
              </w:rPr>
              <w:t>479659</w:t>
            </w:r>
          </w:p>
        </w:tc>
        <w:tc>
          <w:tcPr>
            <w:tcW w:w="1133" w:type="dxa"/>
          </w:tcPr>
          <w:p w14:paraId="532EC3B2" w14:textId="77777777" w:rsidR="00815346" w:rsidRDefault="00815346">
            <w:pPr>
              <w:pStyle w:val="TableParagraph"/>
              <w:rPr>
                <w:rFonts w:ascii="Times New Roman"/>
                <w:i/>
              </w:rPr>
            </w:pPr>
          </w:p>
          <w:p w14:paraId="44166718" w14:textId="77777777" w:rsidR="00815346" w:rsidRDefault="00815346">
            <w:pPr>
              <w:pStyle w:val="TableParagraph"/>
              <w:rPr>
                <w:rFonts w:ascii="Times New Roman"/>
                <w:i/>
              </w:rPr>
            </w:pPr>
          </w:p>
          <w:p w14:paraId="2A7DDEFC" w14:textId="77777777" w:rsidR="00815346" w:rsidRDefault="00815346">
            <w:pPr>
              <w:pStyle w:val="TableParagraph"/>
              <w:rPr>
                <w:rFonts w:ascii="Times New Roman"/>
                <w:i/>
              </w:rPr>
            </w:pPr>
          </w:p>
          <w:p w14:paraId="39E0262A" w14:textId="77777777" w:rsidR="00815346" w:rsidRDefault="00815346">
            <w:pPr>
              <w:pStyle w:val="TableParagraph"/>
              <w:spacing w:before="60"/>
              <w:rPr>
                <w:rFonts w:ascii="Times New Roman"/>
                <w:i/>
              </w:rPr>
            </w:pPr>
          </w:p>
          <w:p w14:paraId="6724F112" w14:textId="77777777" w:rsidR="00815346" w:rsidRDefault="00000000">
            <w:pPr>
              <w:pStyle w:val="TableParagraph"/>
              <w:ind w:left="202"/>
            </w:pPr>
            <w:r>
              <w:rPr>
                <w:spacing w:val="-2"/>
              </w:rPr>
              <w:t>unidade</w:t>
            </w:r>
          </w:p>
        </w:tc>
        <w:tc>
          <w:tcPr>
            <w:tcW w:w="5671" w:type="dxa"/>
          </w:tcPr>
          <w:p w14:paraId="0F413B40" w14:textId="77777777" w:rsidR="00815346" w:rsidRDefault="00000000">
            <w:pPr>
              <w:pStyle w:val="TableParagraph"/>
              <w:ind w:left="108" w:right="160"/>
            </w:pPr>
            <w:r>
              <w:t>Tampa protetora uso médico, material: polímero, embalagem: embalagem individual, aplicação 1: para conectores - equipo, extensor, seringa, cateter, tipo: luer lock e slip, tipo uso: estéril, uso único. descrição complementar: aplicação para fechamento de cateter venoso,</w:t>
            </w:r>
            <w:r>
              <w:rPr>
                <w:spacing w:val="-10"/>
              </w:rPr>
              <w:t xml:space="preserve"> </w:t>
            </w:r>
            <w:r>
              <w:t>conexão</w:t>
            </w:r>
            <w:r>
              <w:rPr>
                <w:spacing w:val="-6"/>
              </w:rPr>
              <w:t xml:space="preserve"> </w:t>
            </w:r>
            <w:r>
              <w:t>universal.</w:t>
            </w:r>
            <w:r>
              <w:rPr>
                <w:spacing w:val="-10"/>
              </w:rPr>
              <w:t xml:space="preserve"> </w:t>
            </w:r>
            <w:r>
              <w:t>descrição</w:t>
            </w:r>
            <w:r>
              <w:rPr>
                <w:spacing w:val="-6"/>
              </w:rPr>
              <w:t xml:space="preserve"> </w:t>
            </w:r>
            <w:r>
              <w:t>complementar:</w:t>
            </w:r>
            <w:r>
              <w:rPr>
                <w:spacing w:val="-7"/>
              </w:rPr>
              <w:t xml:space="preserve"> </w:t>
            </w:r>
            <w:r>
              <w:t>tampa protetora para fechamento de cateteres duplo ou triplo- lúmen utilizados para hemodiálise, com luer-lock, rosca.</w:t>
            </w:r>
          </w:p>
        </w:tc>
        <w:tc>
          <w:tcPr>
            <w:tcW w:w="1560" w:type="dxa"/>
          </w:tcPr>
          <w:p w14:paraId="548AB574" w14:textId="77777777" w:rsidR="00815346" w:rsidRDefault="00815346">
            <w:pPr>
              <w:pStyle w:val="TableParagraph"/>
              <w:rPr>
                <w:rFonts w:ascii="Times New Roman"/>
                <w:i/>
                <w:sz w:val="32"/>
              </w:rPr>
            </w:pPr>
          </w:p>
          <w:p w14:paraId="68600D9D" w14:textId="77777777" w:rsidR="00815346" w:rsidRDefault="00815346">
            <w:pPr>
              <w:pStyle w:val="TableParagraph"/>
              <w:spacing w:before="43"/>
              <w:rPr>
                <w:rFonts w:ascii="Times New Roman"/>
                <w:i/>
                <w:sz w:val="32"/>
              </w:rPr>
            </w:pPr>
          </w:p>
          <w:p w14:paraId="47F71E25" w14:textId="77777777" w:rsidR="00815346" w:rsidRDefault="00000000">
            <w:pPr>
              <w:pStyle w:val="TableParagraph"/>
              <w:spacing w:before="1"/>
              <w:ind w:left="522"/>
              <w:rPr>
                <w:b/>
                <w:sz w:val="32"/>
              </w:rPr>
            </w:pPr>
            <w:r>
              <w:rPr>
                <w:b/>
                <w:spacing w:val="-5"/>
                <w:sz w:val="32"/>
              </w:rPr>
              <w:t>SIM</w:t>
            </w:r>
          </w:p>
        </w:tc>
        <w:tc>
          <w:tcPr>
            <w:tcW w:w="1557" w:type="dxa"/>
          </w:tcPr>
          <w:p w14:paraId="6E4C50AC" w14:textId="77777777" w:rsidR="00815346" w:rsidRDefault="00815346">
            <w:pPr>
              <w:pStyle w:val="TableParagraph"/>
              <w:rPr>
                <w:rFonts w:ascii="Times New Roman"/>
                <w:i/>
                <w:sz w:val="32"/>
              </w:rPr>
            </w:pPr>
          </w:p>
          <w:p w14:paraId="00BFD185" w14:textId="77777777" w:rsidR="00815346" w:rsidRDefault="00815346">
            <w:pPr>
              <w:pStyle w:val="TableParagraph"/>
              <w:spacing w:before="43"/>
              <w:rPr>
                <w:rFonts w:ascii="Times New Roman"/>
                <w:i/>
                <w:sz w:val="32"/>
              </w:rPr>
            </w:pPr>
          </w:p>
          <w:p w14:paraId="59D598AE" w14:textId="77777777" w:rsidR="00815346" w:rsidRDefault="00000000">
            <w:pPr>
              <w:pStyle w:val="TableParagraph"/>
              <w:spacing w:before="1"/>
              <w:ind w:left="470"/>
              <w:rPr>
                <w:b/>
                <w:sz w:val="32"/>
              </w:rPr>
            </w:pPr>
            <w:r>
              <w:rPr>
                <w:b/>
                <w:spacing w:val="-5"/>
                <w:sz w:val="32"/>
              </w:rPr>
              <w:t>NÃO</w:t>
            </w:r>
          </w:p>
        </w:tc>
        <w:tc>
          <w:tcPr>
            <w:tcW w:w="1559" w:type="dxa"/>
          </w:tcPr>
          <w:p w14:paraId="724F4258" w14:textId="77777777" w:rsidR="00815346" w:rsidRDefault="00815346">
            <w:pPr>
              <w:pStyle w:val="TableParagraph"/>
              <w:rPr>
                <w:rFonts w:ascii="Times New Roman"/>
                <w:i/>
                <w:sz w:val="32"/>
              </w:rPr>
            </w:pPr>
          </w:p>
          <w:p w14:paraId="65B12E4A" w14:textId="77777777" w:rsidR="00815346" w:rsidRDefault="00815346">
            <w:pPr>
              <w:pStyle w:val="TableParagraph"/>
              <w:spacing w:before="43"/>
              <w:rPr>
                <w:rFonts w:ascii="Times New Roman"/>
                <w:i/>
                <w:sz w:val="32"/>
              </w:rPr>
            </w:pPr>
          </w:p>
          <w:p w14:paraId="5949C4B1" w14:textId="77777777" w:rsidR="00815346" w:rsidRDefault="00000000">
            <w:pPr>
              <w:pStyle w:val="TableParagraph"/>
              <w:spacing w:before="1"/>
              <w:ind w:left="470"/>
              <w:rPr>
                <w:b/>
                <w:sz w:val="32"/>
              </w:rPr>
            </w:pPr>
            <w:r>
              <w:rPr>
                <w:b/>
                <w:spacing w:val="-5"/>
                <w:sz w:val="32"/>
              </w:rPr>
              <w:t>NÃO</w:t>
            </w:r>
          </w:p>
        </w:tc>
      </w:tr>
    </w:tbl>
    <w:p w14:paraId="1FCB7D65" w14:textId="77777777" w:rsidR="00815346" w:rsidRDefault="00815346">
      <w:pPr>
        <w:pStyle w:val="TableParagraph"/>
        <w:rPr>
          <w:b/>
          <w:sz w:val="32"/>
        </w:rPr>
        <w:sectPr w:rsidR="00815346">
          <w:pgSz w:w="16840" w:h="11910" w:orient="landscape"/>
          <w:pgMar w:top="540" w:right="141" w:bottom="1420" w:left="566" w:header="0" w:footer="1210" w:gutter="0"/>
          <w:cols w:space="720"/>
        </w:sectPr>
      </w:pPr>
    </w:p>
    <w:p w14:paraId="5C965665" w14:textId="77777777" w:rsidR="00815346" w:rsidRDefault="00000000">
      <w:pPr>
        <w:pStyle w:val="Ttulo1"/>
        <w:numPr>
          <w:ilvl w:val="1"/>
          <w:numId w:val="1"/>
        </w:numPr>
        <w:tabs>
          <w:tab w:val="left" w:pos="2885"/>
        </w:tabs>
        <w:ind w:left="2885" w:hanging="358"/>
        <w:jc w:val="left"/>
        <w:rPr>
          <w:sz w:val="26"/>
        </w:rPr>
      </w:pPr>
      <w:r>
        <w:lastRenderedPageBreak/>
        <w:t>CONJUNTO</w:t>
      </w:r>
      <w:r>
        <w:rPr>
          <w:spacing w:val="-6"/>
        </w:rPr>
        <w:t xml:space="preserve"> </w:t>
      </w:r>
      <w:r>
        <w:t>KIT</w:t>
      </w:r>
      <w:r>
        <w:rPr>
          <w:spacing w:val="-6"/>
        </w:rPr>
        <w:t xml:space="preserve"> </w:t>
      </w:r>
      <w:r>
        <w:t>COMPLETO</w:t>
      </w:r>
      <w:r>
        <w:rPr>
          <w:spacing w:val="-3"/>
        </w:rPr>
        <w:t xml:space="preserve"> </w:t>
      </w:r>
      <w:r>
        <w:t>DE</w:t>
      </w:r>
      <w:r>
        <w:rPr>
          <w:spacing w:val="-6"/>
        </w:rPr>
        <w:t xml:space="preserve"> </w:t>
      </w:r>
      <w:r>
        <w:t>CATETER</w:t>
      </w:r>
      <w:r>
        <w:rPr>
          <w:spacing w:val="-3"/>
        </w:rPr>
        <w:t xml:space="preserve"> </w:t>
      </w:r>
      <w:r>
        <w:t>DE</w:t>
      </w:r>
      <w:r>
        <w:rPr>
          <w:spacing w:val="-6"/>
        </w:rPr>
        <w:t xml:space="preserve"> </w:t>
      </w:r>
      <w:r>
        <w:t>TENCKHOFF</w:t>
      </w:r>
      <w:r>
        <w:rPr>
          <w:spacing w:val="-4"/>
        </w:rPr>
        <w:t xml:space="preserve"> </w:t>
      </w:r>
      <w:r>
        <w:t>PARA</w:t>
      </w:r>
      <w:r>
        <w:rPr>
          <w:spacing w:val="-7"/>
        </w:rPr>
        <w:t xml:space="preserve"> </w:t>
      </w:r>
      <w:r>
        <w:t>DIÁLISE</w:t>
      </w:r>
      <w:r>
        <w:rPr>
          <w:spacing w:val="-5"/>
        </w:rPr>
        <w:t xml:space="preserve"> </w:t>
      </w:r>
      <w:r>
        <w:rPr>
          <w:spacing w:val="-2"/>
        </w:rPr>
        <w:t>PERITONEAL</w:t>
      </w:r>
    </w:p>
    <w:p w14:paraId="0E7D3E35" w14:textId="77777777" w:rsidR="00815346" w:rsidRDefault="00000000">
      <w:pPr>
        <w:pStyle w:val="Corpodetexto"/>
        <w:spacing w:before="119"/>
        <w:ind w:left="235" w:right="1725" w:firstLine="3"/>
        <w:jc w:val="center"/>
        <w:rPr>
          <w:rFonts w:ascii="Times New Roman" w:hAnsi="Times New Roman"/>
        </w:rPr>
      </w:pPr>
      <w:r>
        <w:rPr>
          <w:rFonts w:ascii="Times New Roman" w:hAnsi="Times New Roman"/>
        </w:rPr>
        <w:t>Item constituído por um kit com cateter p/ terapia renal, uso diálise em peritoneal, modelo de longa permanência, tipo tenckhoff, tamanhos e especificações</w:t>
      </w:r>
      <w:r>
        <w:rPr>
          <w:rFonts w:ascii="Times New Roman" w:hAnsi="Times New Roman"/>
          <w:spacing w:val="-3"/>
        </w:rPr>
        <w:t xml:space="preserve"> </w:t>
      </w:r>
      <w:r>
        <w:rPr>
          <w:rFonts w:ascii="Times New Roman" w:hAnsi="Times New Roman"/>
        </w:rPr>
        <w:t>para</w:t>
      </w:r>
      <w:r>
        <w:rPr>
          <w:rFonts w:ascii="Times New Roman" w:hAnsi="Times New Roman"/>
          <w:spacing w:val="-2"/>
        </w:rPr>
        <w:t xml:space="preserve"> </w:t>
      </w:r>
      <w:r>
        <w:rPr>
          <w:rFonts w:ascii="Times New Roman" w:hAnsi="Times New Roman"/>
        </w:rPr>
        <w:t>adulto,</w:t>
      </w:r>
      <w:r>
        <w:rPr>
          <w:rFonts w:ascii="Times New Roman" w:hAnsi="Times New Roman"/>
          <w:spacing w:val="-2"/>
        </w:rPr>
        <w:t xml:space="preserve"> </w:t>
      </w:r>
      <w:r>
        <w:rPr>
          <w:rFonts w:ascii="Times New Roman" w:hAnsi="Times New Roman"/>
        </w:rPr>
        <w:t>podendo</w:t>
      </w:r>
      <w:r>
        <w:rPr>
          <w:rFonts w:ascii="Times New Roman" w:hAnsi="Times New Roman"/>
          <w:spacing w:val="-2"/>
        </w:rPr>
        <w:t xml:space="preserve"> </w:t>
      </w:r>
      <w:r>
        <w:rPr>
          <w:rFonts w:ascii="Times New Roman" w:hAnsi="Times New Roman"/>
        </w:rPr>
        <w:t>variar</w:t>
      </w:r>
      <w:r>
        <w:rPr>
          <w:rFonts w:ascii="Times New Roman" w:hAnsi="Times New Roman"/>
          <w:spacing w:val="-2"/>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extensão,</w:t>
      </w:r>
      <w:r>
        <w:rPr>
          <w:rFonts w:ascii="Times New Roman" w:hAnsi="Times New Roman"/>
          <w:spacing w:val="-2"/>
        </w:rPr>
        <w:t xml:space="preserve"> </w:t>
      </w:r>
      <w:r>
        <w:rPr>
          <w:rFonts w:ascii="Times New Roman" w:hAnsi="Times New Roman"/>
        </w:rPr>
        <w:t>devendo</w:t>
      </w:r>
      <w:r>
        <w:rPr>
          <w:rFonts w:ascii="Times New Roman" w:hAnsi="Times New Roman"/>
          <w:spacing w:val="-2"/>
        </w:rPr>
        <w:t xml:space="preserve"> </w:t>
      </w:r>
      <w:r>
        <w:rPr>
          <w:rFonts w:ascii="Times New Roman" w:hAnsi="Times New Roman"/>
        </w:rPr>
        <w:t>ser</w:t>
      </w:r>
      <w:r>
        <w:rPr>
          <w:rFonts w:ascii="Times New Roman" w:hAnsi="Times New Roman"/>
          <w:spacing w:val="-3"/>
        </w:rPr>
        <w:t xml:space="preserve"> </w:t>
      </w:r>
      <w:r>
        <w:rPr>
          <w:rFonts w:ascii="Times New Roman" w:hAnsi="Times New Roman"/>
        </w:rPr>
        <w:t>adquirido</w:t>
      </w:r>
      <w:r>
        <w:rPr>
          <w:rFonts w:ascii="Times New Roman" w:hAnsi="Times New Roman"/>
          <w:spacing w:val="-2"/>
        </w:rPr>
        <w:t xml:space="preserve"> </w:t>
      </w:r>
      <w:r>
        <w:rPr>
          <w:rFonts w:ascii="Times New Roman" w:hAnsi="Times New Roman"/>
        </w:rPr>
        <w:t>como</w:t>
      </w:r>
      <w:r>
        <w:rPr>
          <w:rFonts w:ascii="Times New Roman" w:hAnsi="Times New Roman"/>
          <w:spacing w:val="-2"/>
        </w:rPr>
        <w:t xml:space="preserve"> </w:t>
      </w:r>
      <w:r>
        <w:rPr>
          <w:rFonts w:ascii="Times New Roman" w:hAnsi="Times New Roman"/>
        </w:rPr>
        <w:t>conjunto</w:t>
      </w:r>
      <w:r>
        <w:rPr>
          <w:rFonts w:ascii="Times New Roman" w:hAnsi="Times New Roman"/>
          <w:spacing w:val="-2"/>
        </w:rPr>
        <w:t xml:space="preserve"> </w:t>
      </w:r>
      <w:r>
        <w:rPr>
          <w:rFonts w:ascii="Times New Roman" w:hAnsi="Times New Roman"/>
        </w:rPr>
        <w:t>completo</w:t>
      </w:r>
      <w:r>
        <w:rPr>
          <w:rFonts w:ascii="Times New Roman" w:hAnsi="Times New Roman"/>
          <w:spacing w:val="-2"/>
        </w:rPr>
        <w:t xml:space="preserve"> </w:t>
      </w:r>
      <w:r>
        <w:rPr>
          <w:rFonts w:ascii="Times New Roman" w:hAnsi="Times New Roman"/>
        </w:rPr>
        <w:t>para</w:t>
      </w:r>
      <w:r>
        <w:rPr>
          <w:rFonts w:ascii="Times New Roman" w:hAnsi="Times New Roman"/>
          <w:spacing w:val="-2"/>
        </w:rPr>
        <w:t xml:space="preserve"> </w:t>
      </w:r>
      <w:r>
        <w:rPr>
          <w:rFonts w:ascii="Times New Roman" w:hAnsi="Times New Roman"/>
        </w:rPr>
        <w:t>implante com</w:t>
      </w:r>
      <w:r>
        <w:rPr>
          <w:rFonts w:ascii="Times New Roman" w:hAnsi="Times New Roman"/>
          <w:spacing w:val="-3"/>
        </w:rPr>
        <w:t xml:space="preserve"> </w:t>
      </w:r>
      <w:r>
        <w:rPr>
          <w:rFonts w:ascii="Times New Roman" w:hAnsi="Times New Roman"/>
        </w:rPr>
        <w:t>a</w:t>
      </w:r>
      <w:r>
        <w:rPr>
          <w:rFonts w:ascii="Times New Roman" w:hAnsi="Times New Roman"/>
          <w:spacing w:val="-2"/>
        </w:rPr>
        <w:t xml:space="preserve"> </w:t>
      </w:r>
      <w:r>
        <w:rPr>
          <w:rFonts w:ascii="Times New Roman" w:hAnsi="Times New Roman"/>
        </w:rPr>
        <w:t>técnica</w:t>
      </w:r>
      <w:r>
        <w:rPr>
          <w:rFonts w:ascii="Times New Roman" w:hAnsi="Times New Roman"/>
          <w:spacing w:val="-2"/>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seldinger, devendo ser licitado mediante parecer técnico obrigatório da nefrologia.</w:t>
      </w:r>
    </w:p>
    <w:p w14:paraId="75C81EBD" w14:textId="77777777" w:rsidR="00815346" w:rsidRDefault="00815346">
      <w:pPr>
        <w:pStyle w:val="Corpodetexto"/>
        <w:spacing w:before="212"/>
        <w:rPr>
          <w:rFonts w:ascii="Times New Roman"/>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993"/>
        <w:gridCol w:w="1133"/>
        <w:gridCol w:w="5671"/>
        <w:gridCol w:w="1560"/>
        <w:gridCol w:w="1557"/>
        <w:gridCol w:w="1559"/>
      </w:tblGrid>
      <w:tr w:rsidR="00815346" w14:paraId="364E606E" w14:textId="77777777">
        <w:trPr>
          <w:trHeight w:val="1001"/>
        </w:trPr>
        <w:tc>
          <w:tcPr>
            <w:tcW w:w="1263" w:type="dxa"/>
          </w:tcPr>
          <w:p w14:paraId="19502E4D" w14:textId="77777777" w:rsidR="00815346" w:rsidRDefault="00815346">
            <w:pPr>
              <w:pStyle w:val="TableParagraph"/>
              <w:spacing w:before="150"/>
              <w:rPr>
                <w:rFonts w:ascii="Times New Roman"/>
                <w:i/>
                <w:sz w:val="20"/>
              </w:rPr>
            </w:pPr>
          </w:p>
          <w:p w14:paraId="340CFA58" w14:textId="77777777" w:rsidR="00815346" w:rsidRDefault="00000000">
            <w:pPr>
              <w:pStyle w:val="TableParagraph"/>
              <w:ind w:left="119"/>
              <w:rPr>
                <w:b/>
                <w:sz w:val="20"/>
              </w:rPr>
            </w:pPr>
            <w:r>
              <w:rPr>
                <w:b/>
                <w:sz w:val="20"/>
              </w:rPr>
              <w:t>AGHUX</w:t>
            </w:r>
            <w:r>
              <w:rPr>
                <w:b/>
                <w:spacing w:val="-7"/>
                <w:sz w:val="20"/>
              </w:rPr>
              <w:t xml:space="preserve"> </w:t>
            </w:r>
            <w:r>
              <w:rPr>
                <w:b/>
                <w:spacing w:val="-4"/>
                <w:sz w:val="20"/>
              </w:rPr>
              <w:t>(CH)</w:t>
            </w:r>
          </w:p>
        </w:tc>
        <w:tc>
          <w:tcPr>
            <w:tcW w:w="1142" w:type="dxa"/>
          </w:tcPr>
          <w:p w14:paraId="70ECC88C" w14:textId="77777777" w:rsidR="00815346" w:rsidRDefault="00815346">
            <w:pPr>
              <w:pStyle w:val="TableParagraph"/>
              <w:spacing w:before="28"/>
              <w:rPr>
                <w:rFonts w:ascii="Times New Roman"/>
                <w:i/>
                <w:sz w:val="20"/>
              </w:rPr>
            </w:pPr>
          </w:p>
          <w:p w14:paraId="46D6A71C" w14:textId="77777777" w:rsidR="00815346" w:rsidRDefault="00000000">
            <w:pPr>
              <w:pStyle w:val="TableParagraph"/>
              <w:ind w:left="251" w:right="232" w:firstLine="110"/>
              <w:rPr>
                <w:b/>
                <w:sz w:val="20"/>
              </w:rPr>
            </w:pPr>
            <w:r>
              <w:rPr>
                <w:b/>
                <w:spacing w:val="-4"/>
                <w:sz w:val="20"/>
              </w:rPr>
              <w:t xml:space="preserve">CÓD. </w:t>
            </w:r>
            <w:r>
              <w:rPr>
                <w:b/>
                <w:spacing w:val="-2"/>
                <w:sz w:val="20"/>
              </w:rPr>
              <w:t>EBSERH</w:t>
            </w:r>
          </w:p>
        </w:tc>
        <w:tc>
          <w:tcPr>
            <w:tcW w:w="993" w:type="dxa"/>
          </w:tcPr>
          <w:p w14:paraId="33D5A794" w14:textId="77777777" w:rsidR="00815346" w:rsidRDefault="00815346">
            <w:pPr>
              <w:pStyle w:val="TableParagraph"/>
              <w:spacing w:before="150"/>
              <w:rPr>
                <w:rFonts w:ascii="Times New Roman"/>
                <w:i/>
                <w:sz w:val="20"/>
              </w:rPr>
            </w:pPr>
          </w:p>
          <w:p w14:paraId="268A9A68" w14:textId="77777777" w:rsidR="00815346" w:rsidRDefault="00000000">
            <w:pPr>
              <w:pStyle w:val="TableParagraph"/>
              <w:ind w:left="13" w:right="5"/>
              <w:jc w:val="center"/>
              <w:rPr>
                <w:b/>
                <w:sz w:val="20"/>
              </w:rPr>
            </w:pPr>
            <w:r>
              <w:rPr>
                <w:b/>
                <w:spacing w:val="-2"/>
                <w:sz w:val="20"/>
              </w:rPr>
              <w:t>CATMAT</w:t>
            </w:r>
          </w:p>
        </w:tc>
        <w:tc>
          <w:tcPr>
            <w:tcW w:w="1133" w:type="dxa"/>
          </w:tcPr>
          <w:p w14:paraId="2E523FC1" w14:textId="77777777" w:rsidR="00815346" w:rsidRDefault="00000000">
            <w:pPr>
              <w:pStyle w:val="TableParagraph"/>
              <w:spacing w:before="135"/>
              <w:ind w:left="136" w:right="127"/>
              <w:jc w:val="center"/>
              <w:rPr>
                <w:b/>
                <w:sz w:val="20"/>
              </w:rPr>
            </w:pPr>
            <w:r>
              <w:rPr>
                <w:b/>
                <w:spacing w:val="-2"/>
                <w:sz w:val="20"/>
              </w:rPr>
              <w:t xml:space="preserve">UNIDADE </w:t>
            </w:r>
            <w:r>
              <w:rPr>
                <w:b/>
                <w:spacing w:val="-6"/>
                <w:sz w:val="20"/>
              </w:rPr>
              <w:t>DE</w:t>
            </w:r>
            <w:r>
              <w:rPr>
                <w:b/>
                <w:spacing w:val="-2"/>
                <w:sz w:val="20"/>
              </w:rPr>
              <w:t xml:space="preserve"> MEDIDA</w:t>
            </w:r>
          </w:p>
        </w:tc>
        <w:tc>
          <w:tcPr>
            <w:tcW w:w="5671" w:type="dxa"/>
          </w:tcPr>
          <w:p w14:paraId="24649CE4" w14:textId="77777777" w:rsidR="00815346" w:rsidRDefault="00815346">
            <w:pPr>
              <w:pStyle w:val="TableParagraph"/>
              <w:spacing w:before="150"/>
              <w:rPr>
                <w:rFonts w:ascii="Times New Roman"/>
                <w:i/>
                <w:sz w:val="20"/>
              </w:rPr>
            </w:pPr>
          </w:p>
          <w:p w14:paraId="42E39F22" w14:textId="77777777" w:rsidR="00815346" w:rsidRDefault="00000000">
            <w:pPr>
              <w:pStyle w:val="TableParagraph"/>
              <w:ind w:left="9"/>
              <w:jc w:val="center"/>
              <w:rPr>
                <w:b/>
                <w:sz w:val="20"/>
              </w:rPr>
            </w:pPr>
            <w:r>
              <w:rPr>
                <w:b/>
                <w:spacing w:val="-2"/>
                <w:sz w:val="20"/>
              </w:rPr>
              <w:t>DESCRIÇÃO</w:t>
            </w:r>
          </w:p>
        </w:tc>
        <w:tc>
          <w:tcPr>
            <w:tcW w:w="1560" w:type="dxa"/>
          </w:tcPr>
          <w:p w14:paraId="315CC00E" w14:textId="77777777" w:rsidR="00815346" w:rsidRDefault="00815346">
            <w:pPr>
              <w:pStyle w:val="TableParagraph"/>
              <w:spacing w:before="16"/>
              <w:rPr>
                <w:rFonts w:ascii="Times New Roman"/>
                <w:i/>
                <w:sz w:val="20"/>
              </w:rPr>
            </w:pPr>
          </w:p>
          <w:p w14:paraId="4E40B7B8" w14:textId="77777777" w:rsidR="00815346" w:rsidRDefault="00000000">
            <w:pPr>
              <w:pStyle w:val="TableParagraph"/>
              <w:ind w:left="507" w:hanging="358"/>
              <w:rPr>
                <w:b/>
                <w:sz w:val="20"/>
              </w:rPr>
            </w:pPr>
            <w:r>
              <w:rPr>
                <w:b/>
                <w:spacing w:val="-2"/>
                <w:sz w:val="20"/>
              </w:rPr>
              <w:t>PADRONIZADO HUCFF</w:t>
            </w:r>
          </w:p>
        </w:tc>
        <w:tc>
          <w:tcPr>
            <w:tcW w:w="1557" w:type="dxa"/>
          </w:tcPr>
          <w:p w14:paraId="23D4F77F" w14:textId="77777777" w:rsidR="00815346" w:rsidRDefault="00815346">
            <w:pPr>
              <w:pStyle w:val="TableParagraph"/>
              <w:spacing w:before="16"/>
              <w:rPr>
                <w:rFonts w:ascii="Times New Roman"/>
                <w:i/>
                <w:sz w:val="20"/>
              </w:rPr>
            </w:pPr>
          </w:p>
          <w:p w14:paraId="3C277AF5" w14:textId="77777777" w:rsidR="00815346" w:rsidRDefault="00000000">
            <w:pPr>
              <w:pStyle w:val="TableParagraph"/>
              <w:ind w:left="496" w:hanging="346"/>
              <w:rPr>
                <w:b/>
                <w:sz w:val="20"/>
              </w:rPr>
            </w:pPr>
            <w:r>
              <w:rPr>
                <w:b/>
                <w:spacing w:val="-2"/>
                <w:sz w:val="20"/>
              </w:rPr>
              <w:t xml:space="preserve">PADRONIZADO </w:t>
            </w:r>
            <w:r>
              <w:rPr>
                <w:b/>
                <w:spacing w:val="-4"/>
                <w:sz w:val="20"/>
              </w:rPr>
              <w:t>IPPMG</w:t>
            </w:r>
          </w:p>
        </w:tc>
        <w:tc>
          <w:tcPr>
            <w:tcW w:w="1559" w:type="dxa"/>
          </w:tcPr>
          <w:p w14:paraId="51A4EF35" w14:textId="77777777" w:rsidR="00815346" w:rsidRDefault="00815346">
            <w:pPr>
              <w:pStyle w:val="TableParagraph"/>
              <w:spacing w:before="16"/>
              <w:rPr>
                <w:rFonts w:ascii="Times New Roman"/>
                <w:i/>
                <w:sz w:val="20"/>
              </w:rPr>
            </w:pPr>
          </w:p>
          <w:p w14:paraId="3F7994CD" w14:textId="77777777" w:rsidR="00815346" w:rsidRDefault="00000000">
            <w:pPr>
              <w:pStyle w:val="TableParagraph"/>
              <w:ind w:left="645" w:hanging="495"/>
              <w:rPr>
                <w:b/>
                <w:sz w:val="20"/>
              </w:rPr>
            </w:pPr>
            <w:r>
              <w:rPr>
                <w:b/>
                <w:spacing w:val="-2"/>
                <w:sz w:val="20"/>
              </w:rPr>
              <w:t xml:space="preserve">PADRONIZADO </w:t>
            </w:r>
            <w:r>
              <w:rPr>
                <w:b/>
                <w:spacing w:val="-6"/>
                <w:sz w:val="20"/>
              </w:rPr>
              <w:t>ME</w:t>
            </w:r>
          </w:p>
        </w:tc>
      </w:tr>
      <w:tr w:rsidR="00815346" w14:paraId="28E64AC9" w14:textId="77777777">
        <w:trPr>
          <w:trHeight w:val="2419"/>
        </w:trPr>
        <w:tc>
          <w:tcPr>
            <w:tcW w:w="1263" w:type="dxa"/>
          </w:tcPr>
          <w:p w14:paraId="77D61B46" w14:textId="77777777" w:rsidR="00815346" w:rsidRDefault="00815346">
            <w:pPr>
              <w:pStyle w:val="TableParagraph"/>
              <w:rPr>
                <w:rFonts w:ascii="Times New Roman"/>
              </w:rPr>
            </w:pPr>
          </w:p>
        </w:tc>
        <w:tc>
          <w:tcPr>
            <w:tcW w:w="1142" w:type="dxa"/>
          </w:tcPr>
          <w:p w14:paraId="6BE138EC" w14:textId="77777777" w:rsidR="00815346" w:rsidRDefault="00815346">
            <w:pPr>
              <w:pStyle w:val="TableParagraph"/>
              <w:rPr>
                <w:rFonts w:ascii="Times New Roman"/>
                <w:i/>
              </w:rPr>
            </w:pPr>
          </w:p>
          <w:p w14:paraId="3A51B689" w14:textId="77777777" w:rsidR="00815346" w:rsidRDefault="00815346">
            <w:pPr>
              <w:pStyle w:val="TableParagraph"/>
              <w:rPr>
                <w:rFonts w:ascii="Times New Roman"/>
                <w:i/>
              </w:rPr>
            </w:pPr>
          </w:p>
          <w:p w14:paraId="6BD488E6" w14:textId="77777777" w:rsidR="00815346" w:rsidRDefault="00815346">
            <w:pPr>
              <w:pStyle w:val="TableParagraph"/>
              <w:rPr>
                <w:rFonts w:ascii="Times New Roman"/>
                <w:i/>
              </w:rPr>
            </w:pPr>
          </w:p>
          <w:p w14:paraId="5394C54E" w14:textId="77777777" w:rsidR="00815346" w:rsidRDefault="00815346">
            <w:pPr>
              <w:pStyle w:val="TableParagraph"/>
              <w:spacing w:before="62"/>
              <w:rPr>
                <w:rFonts w:ascii="Times New Roman"/>
                <w:i/>
              </w:rPr>
            </w:pPr>
          </w:p>
          <w:p w14:paraId="0D6234F4" w14:textId="77777777" w:rsidR="00815346" w:rsidRDefault="00000000">
            <w:pPr>
              <w:pStyle w:val="TableParagraph"/>
              <w:ind w:left="129"/>
            </w:pPr>
            <w:r>
              <w:rPr>
                <w:spacing w:val="-2"/>
              </w:rPr>
              <w:t>EBS08144</w:t>
            </w:r>
          </w:p>
        </w:tc>
        <w:tc>
          <w:tcPr>
            <w:tcW w:w="993" w:type="dxa"/>
          </w:tcPr>
          <w:p w14:paraId="0B963289" w14:textId="77777777" w:rsidR="00815346" w:rsidRDefault="00815346">
            <w:pPr>
              <w:pStyle w:val="TableParagraph"/>
              <w:rPr>
                <w:rFonts w:ascii="Times New Roman"/>
                <w:i/>
              </w:rPr>
            </w:pPr>
          </w:p>
          <w:p w14:paraId="1C1D6699" w14:textId="77777777" w:rsidR="00815346" w:rsidRDefault="00815346">
            <w:pPr>
              <w:pStyle w:val="TableParagraph"/>
              <w:rPr>
                <w:rFonts w:ascii="Times New Roman"/>
                <w:i/>
              </w:rPr>
            </w:pPr>
          </w:p>
          <w:p w14:paraId="2EF5B13B" w14:textId="77777777" w:rsidR="00815346" w:rsidRDefault="00815346">
            <w:pPr>
              <w:pStyle w:val="TableParagraph"/>
              <w:rPr>
                <w:rFonts w:ascii="Times New Roman"/>
                <w:i/>
              </w:rPr>
            </w:pPr>
          </w:p>
          <w:p w14:paraId="229D005F" w14:textId="77777777" w:rsidR="00815346" w:rsidRDefault="00815346">
            <w:pPr>
              <w:pStyle w:val="TableParagraph"/>
              <w:spacing w:before="62"/>
              <w:rPr>
                <w:rFonts w:ascii="Times New Roman"/>
                <w:i/>
              </w:rPr>
            </w:pPr>
          </w:p>
          <w:p w14:paraId="7C24117A" w14:textId="77777777" w:rsidR="00815346" w:rsidRDefault="00000000">
            <w:pPr>
              <w:pStyle w:val="TableParagraph"/>
              <w:ind w:left="13"/>
              <w:jc w:val="center"/>
            </w:pPr>
            <w:r>
              <w:rPr>
                <w:spacing w:val="-2"/>
              </w:rPr>
              <w:t>426984</w:t>
            </w:r>
          </w:p>
        </w:tc>
        <w:tc>
          <w:tcPr>
            <w:tcW w:w="1133" w:type="dxa"/>
          </w:tcPr>
          <w:p w14:paraId="0EBF74C7" w14:textId="77777777" w:rsidR="00815346" w:rsidRDefault="00815346">
            <w:pPr>
              <w:pStyle w:val="TableParagraph"/>
              <w:rPr>
                <w:rFonts w:ascii="Times New Roman"/>
                <w:i/>
              </w:rPr>
            </w:pPr>
          </w:p>
          <w:p w14:paraId="61EFA8B8" w14:textId="77777777" w:rsidR="00815346" w:rsidRDefault="00815346">
            <w:pPr>
              <w:pStyle w:val="TableParagraph"/>
              <w:rPr>
                <w:rFonts w:ascii="Times New Roman"/>
                <w:i/>
              </w:rPr>
            </w:pPr>
          </w:p>
          <w:p w14:paraId="42287E0D" w14:textId="77777777" w:rsidR="00815346" w:rsidRDefault="00815346">
            <w:pPr>
              <w:pStyle w:val="TableParagraph"/>
              <w:rPr>
                <w:rFonts w:ascii="Times New Roman"/>
                <w:i/>
              </w:rPr>
            </w:pPr>
          </w:p>
          <w:p w14:paraId="26787F15" w14:textId="77777777" w:rsidR="00815346" w:rsidRDefault="00815346">
            <w:pPr>
              <w:pStyle w:val="TableParagraph"/>
              <w:spacing w:before="62"/>
              <w:rPr>
                <w:rFonts w:ascii="Times New Roman"/>
                <w:i/>
              </w:rPr>
            </w:pPr>
          </w:p>
          <w:p w14:paraId="77B0119B" w14:textId="77777777" w:rsidR="00815346" w:rsidRDefault="00000000">
            <w:pPr>
              <w:pStyle w:val="TableParagraph"/>
              <w:ind w:left="202"/>
            </w:pPr>
            <w:r>
              <w:rPr>
                <w:spacing w:val="-2"/>
              </w:rPr>
              <w:t>unidade</w:t>
            </w:r>
          </w:p>
        </w:tc>
        <w:tc>
          <w:tcPr>
            <w:tcW w:w="5671" w:type="dxa"/>
          </w:tcPr>
          <w:p w14:paraId="38A0645D" w14:textId="77777777" w:rsidR="00815346" w:rsidRDefault="00000000">
            <w:pPr>
              <w:pStyle w:val="TableParagraph"/>
              <w:spacing w:before="1"/>
              <w:ind w:left="108" w:right="160"/>
            </w:pPr>
            <w:r>
              <w:t xml:space="preserve">Cateter para terapia renal, tipo uso: diálise peritoneal, durabilidade: longa permanência, modelo: </w:t>
            </w:r>
            <w:r>
              <w:rPr>
                <w:b/>
              </w:rPr>
              <w:t>TENCKHOFF</w:t>
            </w:r>
            <w:r>
              <w:t>, matéria prima: silicone, comprimento: cerca de 42 cm, tipo fixação:</w:t>
            </w:r>
            <w:r>
              <w:rPr>
                <w:spacing w:val="-5"/>
              </w:rPr>
              <w:t xml:space="preserve"> </w:t>
            </w:r>
            <w:r>
              <w:t>duplo</w:t>
            </w:r>
            <w:r>
              <w:rPr>
                <w:spacing w:val="-6"/>
              </w:rPr>
              <w:t xml:space="preserve"> </w:t>
            </w:r>
            <w:r>
              <w:t>anel</w:t>
            </w:r>
            <w:r>
              <w:rPr>
                <w:spacing w:val="-5"/>
              </w:rPr>
              <w:t xml:space="preserve"> </w:t>
            </w:r>
            <w:r>
              <w:t>de</w:t>
            </w:r>
            <w:r>
              <w:rPr>
                <w:spacing w:val="-6"/>
              </w:rPr>
              <w:t xml:space="preserve"> </w:t>
            </w:r>
            <w:r>
              <w:t>poliéster</w:t>
            </w:r>
            <w:r>
              <w:rPr>
                <w:spacing w:val="-5"/>
              </w:rPr>
              <w:t xml:space="preserve"> </w:t>
            </w:r>
            <w:r>
              <w:t>para</w:t>
            </w:r>
            <w:r>
              <w:rPr>
                <w:spacing w:val="-5"/>
              </w:rPr>
              <w:t xml:space="preserve"> </w:t>
            </w:r>
            <w:r>
              <w:t>fixação,</w:t>
            </w:r>
            <w:r>
              <w:rPr>
                <w:spacing w:val="-5"/>
              </w:rPr>
              <w:t xml:space="preserve"> </w:t>
            </w:r>
            <w:r>
              <w:t>componente</w:t>
            </w:r>
            <w:r>
              <w:rPr>
                <w:spacing w:val="-5"/>
              </w:rPr>
              <w:t xml:space="preserve"> </w:t>
            </w:r>
            <w:r>
              <w:t>i: kit com clamp, tampa e conector, características adicionais ii:</w:t>
            </w:r>
            <w:r>
              <w:rPr>
                <w:spacing w:val="-2"/>
              </w:rPr>
              <w:t xml:space="preserve"> </w:t>
            </w:r>
            <w:r>
              <w:t>linha</w:t>
            </w:r>
            <w:r>
              <w:rPr>
                <w:spacing w:val="-2"/>
              </w:rPr>
              <w:t xml:space="preserve"> </w:t>
            </w:r>
            <w:r>
              <w:t>radiopaca,</w:t>
            </w:r>
            <w:r>
              <w:rPr>
                <w:spacing w:val="-2"/>
              </w:rPr>
              <w:t xml:space="preserve"> </w:t>
            </w:r>
            <w:r>
              <w:t>esterilidade:</w:t>
            </w:r>
            <w:r>
              <w:rPr>
                <w:spacing w:val="-1"/>
              </w:rPr>
              <w:t xml:space="preserve"> </w:t>
            </w:r>
            <w:r>
              <w:t>estéril,</w:t>
            </w:r>
            <w:r>
              <w:rPr>
                <w:spacing w:val="-5"/>
              </w:rPr>
              <w:t xml:space="preserve"> </w:t>
            </w:r>
            <w:r>
              <w:t>uso</w:t>
            </w:r>
            <w:r>
              <w:rPr>
                <w:spacing w:val="-4"/>
              </w:rPr>
              <w:t xml:space="preserve"> </w:t>
            </w:r>
            <w:r>
              <w:t>único.</w:t>
            </w:r>
            <w:r>
              <w:rPr>
                <w:spacing w:val="-2"/>
              </w:rPr>
              <w:t xml:space="preserve"> </w:t>
            </w:r>
            <w:r>
              <w:t>descrição complementar: cateter deve ter conjunto completo para implante com Técnica de Seldinger.</w:t>
            </w:r>
          </w:p>
        </w:tc>
        <w:tc>
          <w:tcPr>
            <w:tcW w:w="1560" w:type="dxa"/>
          </w:tcPr>
          <w:p w14:paraId="7C3723C4" w14:textId="77777777" w:rsidR="00815346" w:rsidRDefault="00815346">
            <w:pPr>
              <w:pStyle w:val="TableParagraph"/>
              <w:rPr>
                <w:rFonts w:ascii="Times New Roman"/>
                <w:i/>
                <w:sz w:val="32"/>
              </w:rPr>
            </w:pPr>
          </w:p>
          <w:p w14:paraId="6A640A31" w14:textId="77777777" w:rsidR="00815346" w:rsidRDefault="00815346">
            <w:pPr>
              <w:pStyle w:val="TableParagraph"/>
              <w:spacing w:before="46"/>
              <w:rPr>
                <w:rFonts w:ascii="Times New Roman"/>
                <w:i/>
                <w:sz w:val="32"/>
              </w:rPr>
            </w:pPr>
          </w:p>
          <w:p w14:paraId="1AE7DA89" w14:textId="77777777" w:rsidR="00815346" w:rsidRDefault="00000000">
            <w:pPr>
              <w:pStyle w:val="TableParagraph"/>
              <w:ind w:left="522"/>
              <w:rPr>
                <w:b/>
                <w:sz w:val="32"/>
              </w:rPr>
            </w:pPr>
            <w:r>
              <w:rPr>
                <w:b/>
                <w:spacing w:val="-5"/>
                <w:sz w:val="32"/>
              </w:rPr>
              <w:t>SIM</w:t>
            </w:r>
          </w:p>
        </w:tc>
        <w:tc>
          <w:tcPr>
            <w:tcW w:w="1557" w:type="dxa"/>
          </w:tcPr>
          <w:p w14:paraId="4BB7805A" w14:textId="77777777" w:rsidR="00815346" w:rsidRDefault="00815346">
            <w:pPr>
              <w:pStyle w:val="TableParagraph"/>
              <w:rPr>
                <w:rFonts w:ascii="Times New Roman"/>
                <w:i/>
                <w:sz w:val="32"/>
              </w:rPr>
            </w:pPr>
          </w:p>
          <w:p w14:paraId="59C3DA94" w14:textId="77777777" w:rsidR="00815346" w:rsidRDefault="00815346">
            <w:pPr>
              <w:pStyle w:val="TableParagraph"/>
              <w:spacing w:before="46"/>
              <w:rPr>
                <w:rFonts w:ascii="Times New Roman"/>
                <w:i/>
                <w:sz w:val="32"/>
              </w:rPr>
            </w:pPr>
          </w:p>
          <w:p w14:paraId="49A55075" w14:textId="77777777" w:rsidR="00815346" w:rsidRDefault="00000000">
            <w:pPr>
              <w:pStyle w:val="TableParagraph"/>
              <w:ind w:left="470"/>
              <w:rPr>
                <w:b/>
                <w:sz w:val="32"/>
              </w:rPr>
            </w:pPr>
            <w:r>
              <w:rPr>
                <w:b/>
                <w:spacing w:val="-5"/>
                <w:sz w:val="32"/>
              </w:rPr>
              <w:t>NÃO</w:t>
            </w:r>
          </w:p>
        </w:tc>
        <w:tc>
          <w:tcPr>
            <w:tcW w:w="1559" w:type="dxa"/>
          </w:tcPr>
          <w:p w14:paraId="660C7989" w14:textId="77777777" w:rsidR="00815346" w:rsidRDefault="00815346">
            <w:pPr>
              <w:pStyle w:val="TableParagraph"/>
              <w:rPr>
                <w:rFonts w:ascii="Times New Roman"/>
                <w:i/>
                <w:sz w:val="32"/>
              </w:rPr>
            </w:pPr>
          </w:p>
          <w:p w14:paraId="079F5F3B" w14:textId="77777777" w:rsidR="00815346" w:rsidRDefault="00815346">
            <w:pPr>
              <w:pStyle w:val="TableParagraph"/>
              <w:spacing w:before="46"/>
              <w:rPr>
                <w:rFonts w:ascii="Times New Roman"/>
                <w:i/>
                <w:sz w:val="32"/>
              </w:rPr>
            </w:pPr>
          </w:p>
          <w:p w14:paraId="0815017A" w14:textId="77777777" w:rsidR="00815346" w:rsidRDefault="00000000">
            <w:pPr>
              <w:pStyle w:val="TableParagraph"/>
              <w:ind w:left="470"/>
              <w:rPr>
                <w:b/>
                <w:sz w:val="32"/>
              </w:rPr>
            </w:pPr>
            <w:r>
              <w:rPr>
                <w:b/>
                <w:spacing w:val="-5"/>
                <w:sz w:val="32"/>
              </w:rPr>
              <w:t>NÃO</w:t>
            </w:r>
          </w:p>
        </w:tc>
      </w:tr>
    </w:tbl>
    <w:p w14:paraId="25CFD3F8" w14:textId="77777777" w:rsidR="00815346" w:rsidRDefault="00815346">
      <w:pPr>
        <w:pStyle w:val="TableParagraph"/>
        <w:rPr>
          <w:b/>
          <w:sz w:val="32"/>
        </w:rPr>
        <w:sectPr w:rsidR="00815346">
          <w:pgSz w:w="16840" w:h="11910" w:orient="landscape"/>
          <w:pgMar w:top="540" w:right="141" w:bottom="1420" w:left="566" w:header="0" w:footer="1210" w:gutter="0"/>
          <w:cols w:space="720"/>
        </w:sectPr>
      </w:pPr>
    </w:p>
    <w:p w14:paraId="3103877E" w14:textId="77777777" w:rsidR="00815346" w:rsidRDefault="00000000">
      <w:pPr>
        <w:pStyle w:val="Ttulo1"/>
        <w:numPr>
          <w:ilvl w:val="1"/>
          <w:numId w:val="1"/>
        </w:numPr>
        <w:tabs>
          <w:tab w:val="left" w:pos="967"/>
        </w:tabs>
        <w:ind w:left="967" w:hanging="358"/>
        <w:jc w:val="left"/>
        <w:rPr>
          <w:sz w:val="26"/>
        </w:rPr>
      </w:pPr>
      <w:r>
        <w:lastRenderedPageBreak/>
        <w:t>ESTERILIZANTE</w:t>
      </w:r>
      <w:r>
        <w:rPr>
          <w:spacing w:val="-6"/>
        </w:rPr>
        <w:t xml:space="preserve"> </w:t>
      </w:r>
      <w:r>
        <w:t>PARA</w:t>
      </w:r>
      <w:r>
        <w:rPr>
          <w:spacing w:val="-7"/>
        </w:rPr>
        <w:t xml:space="preserve"> </w:t>
      </w:r>
      <w:r>
        <w:t>MÁQUINA</w:t>
      </w:r>
      <w:r>
        <w:rPr>
          <w:spacing w:val="-5"/>
        </w:rPr>
        <w:t xml:space="preserve"> </w:t>
      </w:r>
      <w:r>
        <w:t>DE</w:t>
      </w:r>
      <w:r>
        <w:rPr>
          <w:spacing w:val="-2"/>
        </w:rPr>
        <w:t xml:space="preserve"> </w:t>
      </w:r>
      <w:r>
        <w:t>HEMODIÁLISE</w:t>
      </w:r>
      <w:r>
        <w:rPr>
          <w:spacing w:val="-5"/>
        </w:rPr>
        <w:t xml:space="preserve"> </w:t>
      </w:r>
      <w:r>
        <w:t>E</w:t>
      </w:r>
      <w:r>
        <w:rPr>
          <w:spacing w:val="-5"/>
        </w:rPr>
        <w:t xml:space="preserve"> </w:t>
      </w:r>
      <w:r>
        <w:t>DESINFECÇÃO</w:t>
      </w:r>
      <w:r>
        <w:rPr>
          <w:spacing w:val="-3"/>
        </w:rPr>
        <w:t xml:space="preserve"> </w:t>
      </w:r>
      <w:r>
        <w:t>DO</w:t>
      </w:r>
      <w:r>
        <w:rPr>
          <w:spacing w:val="-4"/>
        </w:rPr>
        <w:t xml:space="preserve"> </w:t>
      </w:r>
      <w:r>
        <w:t>TRATAMENTO</w:t>
      </w:r>
      <w:r>
        <w:rPr>
          <w:spacing w:val="-5"/>
        </w:rPr>
        <w:t xml:space="preserve"> </w:t>
      </w:r>
      <w:r>
        <w:t>DA</w:t>
      </w:r>
      <w:r>
        <w:rPr>
          <w:spacing w:val="-4"/>
        </w:rPr>
        <w:t xml:space="preserve"> </w:t>
      </w:r>
      <w:r>
        <w:t>ÁGUA</w:t>
      </w:r>
      <w:r>
        <w:rPr>
          <w:spacing w:val="-3"/>
        </w:rPr>
        <w:t xml:space="preserve"> </w:t>
      </w:r>
      <w:r>
        <w:t>PARA</w:t>
      </w:r>
      <w:r>
        <w:rPr>
          <w:spacing w:val="-2"/>
        </w:rPr>
        <w:t xml:space="preserve"> HEMODIÁLISE</w:t>
      </w:r>
    </w:p>
    <w:p w14:paraId="6F71C1AA" w14:textId="77777777" w:rsidR="00815346" w:rsidRDefault="00000000">
      <w:pPr>
        <w:pStyle w:val="Corpodetexto"/>
        <w:spacing w:before="292"/>
        <w:ind w:left="-1" w:right="1495"/>
        <w:jc w:val="center"/>
      </w:pPr>
      <w:r>
        <w:t>Esterilizante</w:t>
      </w:r>
      <w:r>
        <w:rPr>
          <w:spacing w:val="-7"/>
        </w:rPr>
        <w:t xml:space="preserve"> </w:t>
      </w:r>
      <w:r>
        <w:t>para</w:t>
      </w:r>
      <w:r>
        <w:rPr>
          <w:spacing w:val="-5"/>
        </w:rPr>
        <w:t xml:space="preserve"> </w:t>
      </w:r>
      <w:r>
        <w:t>máquina</w:t>
      </w:r>
      <w:r>
        <w:rPr>
          <w:spacing w:val="-3"/>
        </w:rPr>
        <w:t xml:space="preserve"> </w:t>
      </w:r>
      <w:r>
        <w:t>de</w:t>
      </w:r>
      <w:r>
        <w:rPr>
          <w:spacing w:val="-2"/>
        </w:rPr>
        <w:t xml:space="preserve"> </w:t>
      </w:r>
      <w:r>
        <w:t>hemodiálise</w:t>
      </w:r>
      <w:r>
        <w:rPr>
          <w:spacing w:val="-1"/>
        </w:rPr>
        <w:t xml:space="preserve"> </w:t>
      </w:r>
      <w:r>
        <w:t>e</w:t>
      </w:r>
      <w:r>
        <w:rPr>
          <w:spacing w:val="-2"/>
        </w:rPr>
        <w:t xml:space="preserve"> </w:t>
      </w:r>
      <w:r>
        <w:t>desinfecção</w:t>
      </w:r>
      <w:r>
        <w:rPr>
          <w:spacing w:val="-4"/>
        </w:rPr>
        <w:t xml:space="preserve"> </w:t>
      </w:r>
      <w:r>
        <w:t>do</w:t>
      </w:r>
      <w:r>
        <w:rPr>
          <w:spacing w:val="-3"/>
        </w:rPr>
        <w:t xml:space="preserve"> </w:t>
      </w:r>
      <w:r>
        <w:t>tratamento</w:t>
      </w:r>
      <w:r>
        <w:rPr>
          <w:spacing w:val="-4"/>
        </w:rPr>
        <w:t xml:space="preserve"> </w:t>
      </w:r>
      <w:r>
        <w:t>da</w:t>
      </w:r>
      <w:r>
        <w:rPr>
          <w:spacing w:val="-3"/>
        </w:rPr>
        <w:t xml:space="preserve"> </w:t>
      </w:r>
      <w:r>
        <w:t>água</w:t>
      </w:r>
      <w:r>
        <w:rPr>
          <w:spacing w:val="-4"/>
        </w:rPr>
        <w:t xml:space="preserve"> </w:t>
      </w:r>
      <w:r>
        <w:t>para</w:t>
      </w:r>
      <w:r>
        <w:rPr>
          <w:spacing w:val="-3"/>
        </w:rPr>
        <w:t xml:space="preserve"> </w:t>
      </w:r>
      <w:r>
        <w:rPr>
          <w:spacing w:val="-2"/>
        </w:rPr>
        <w:t>hemodiálise.</w:t>
      </w:r>
    </w:p>
    <w:p w14:paraId="7A1F8F3D" w14:textId="77777777" w:rsidR="00815346" w:rsidRDefault="00000000">
      <w:pPr>
        <w:pStyle w:val="Corpodetexto"/>
        <w:ind w:left="192" w:right="1680"/>
        <w:jc w:val="center"/>
      </w:pPr>
      <w:r>
        <w:t>Item</w:t>
      </w:r>
      <w:r>
        <w:rPr>
          <w:spacing w:val="-3"/>
        </w:rPr>
        <w:t xml:space="preserve"> </w:t>
      </w:r>
      <w:r>
        <w:t>composto</w:t>
      </w:r>
      <w:r>
        <w:rPr>
          <w:spacing w:val="-4"/>
        </w:rPr>
        <w:t xml:space="preserve"> </w:t>
      </w:r>
      <w:r>
        <w:t>por</w:t>
      </w:r>
      <w:r>
        <w:rPr>
          <w:spacing w:val="-3"/>
        </w:rPr>
        <w:t xml:space="preserve"> </w:t>
      </w:r>
      <w:r>
        <w:t>esterilizante</w:t>
      </w:r>
      <w:r>
        <w:rPr>
          <w:spacing w:val="-2"/>
        </w:rPr>
        <w:t xml:space="preserve"> </w:t>
      </w:r>
      <w:r>
        <w:t>para</w:t>
      </w:r>
      <w:r>
        <w:rPr>
          <w:spacing w:val="-5"/>
        </w:rPr>
        <w:t xml:space="preserve"> </w:t>
      </w:r>
      <w:r>
        <w:t>máquinas</w:t>
      </w:r>
      <w:r>
        <w:rPr>
          <w:spacing w:val="-3"/>
        </w:rPr>
        <w:t xml:space="preserve"> </w:t>
      </w:r>
      <w:r>
        <w:t>de hemodiálise</w:t>
      </w:r>
      <w:r>
        <w:rPr>
          <w:spacing w:val="-2"/>
        </w:rPr>
        <w:t xml:space="preserve"> </w:t>
      </w:r>
      <w:r>
        <w:t>e</w:t>
      </w:r>
      <w:r>
        <w:rPr>
          <w:spacing w:val="-2"/>
        </w:rPr>
        <w:t xml:space="preserve"> </w:t>
      </w:r>
      <w:r>
        <w:t>desinfecção</w:t>
      </w:r>
      <w:r>
        <w:rPr>
          <w:spacing w:val="-4"/>
        </w:rPr>
        <w:t xml:space="preserve"> </w:t>
      </w:r>
      <w:r>
        <w:t>do</w:t>
      </w:r>
      <w:r>
        <w:rPr>
          <w:spacing w:val="-4"/>
        </w:rPr>
        <w:t xml:space="preserve"> </w:t>
      </w:r>
      <w:r>
        <w:t>sistema</w:t>
      </w:r>
      <w:r>
        <w:rPr>
          <w:spacing w:val="-4"/>
        </w:rPr>
        <w:t xml:space="preserve"> </w:t>
      </w:r>
      <w:r>
        <w:t>de</w:t>
      </w:r>
      <w:r>
        <w:rPr>
          <w:spacing w:val="-2"/>
        </w:rPr>
        <w:t xml:space="preserve"> </w:t>
      </w:r>
      <w:r>
        <w:t>tratamento</w:t>
      </w:r>
      <w:r>
        <w:rPr>
          <w:spacing w:val="-4"/>
        </w:rPr>
        <w:t xml:space="preserve"> </w:t>
      </w:r>
      <w:r>
        <w:t>de</w:t>
      </w:r>
      <w:r>
        <w:rPr>
          <w:spacing w:val="-2"/>
        </w:rPr>
        <w:t xml:space="preserve"> </w:t>
      </w:r>
      <w:r>
        <w:t>água</w:t>
      </w:r>
      <w:r>
        <w:rPr>
          <w:spacing w:val="-4"/>
        </w:rPr>
        <w:t xml:space="preserve"> </w:t>
      </w:r>
      <w:r>
        <w:t>para</w:t>
      </w:r>
      <w:r>
        <w:rPr>
          <w:spacing w:val="-5"/>
        </w:rPr>
        <w:t xml:space="preserve"> </w:t>
      </w:r>
      <w:r>
        <w:t>hemodiálise, utilizado</w:t>
      </w:r>
      <w:r>
        <w:rPr>
          <w:spacing w:val="-4"/>
        </w:rPr>
        <w:t xml:space="preserve"> </w:t>
      </w:r>
      <w:r>
        <w:t>nas máquinas de hemodiálise como esterilizante e desincrustante, desfazendo os cristais de carbonato de cálcio residuais ao uso de bicarbonato.</w:t>
      </w:r>
    </w:p>
    <w:p w14:paraId="27C71A5D" w14:textId="77777777" w:rsidR="00815346" w:rsidRDefault="00000000">
      <w:pPr>
        <w:pStyle w:val="Corpodetexto"/>
        <w:ind w:left="191" w:right="1680"/>
        <w:jc w:val="center"/>
      </w:pPr>
      <w:r>
        <w:rPr>
          <w:b/>
        </w:rPr>
        <w:t>Importante</w:t>
      </w:r>
      <w:r>
        <w:t>:</w:t>
      </w:r>
      <w:r>
        <w:rPr>
          <w:spacing w:val="-3"/>
        </w:rPr>
        <w:t xml:space="preserve"> </w:t>
      </w:r>
      <w:r>
        <w:t>este item</w:t>
      </w:r>
      <w:r>
        <w:rPr>
          <w:spacing w:val="-1"/>
        </w:rPr>
        <w:t xml:space="preserve"> </w:t>
      </w:r>
      <w:r>
        <w:t>deve</w:t>
      </w:r>
      <w:r>
        <w:rPr>
          <w:spacing w:val="-2"/>
        </w:rPr>
        <w:t xml:space="preserve"> </w:t>
      </w:r>
      <w:r>
        <w:t>ter</w:t>
      </w:r>
      <w:r>
        <w:rPr>
          <w:spacing w:val="-1"/>
        </w:rPr>
        <w:t xml:space="preserve"> </w:t>
      </w:r>
      <w:r>
        <w:t>parecer</w:t>
      </w:r>
      <w:r>
        <w:rPr>
          <w:spacing w:val="-1"/>
        </w:rPr>
        <w:t xml:space="preserve"> </w:t>
      </w:r>
      <w:r>
        <w:t>técnico</w:t>
      </w:r>
      <w:r>
        <w:rPr>
          <w:spacing w:val="-2"/>
        </w:rPr>
        <w:t xml:space="preserve"> </w:t>
      </w:r>
      <w:r>
        <w:t>e</w:t>
      </w:r>
      <w:r>
        <w:rPr>
          <w:spacing w:val="-3"/>
        </w:rPr>
        <w:t xml:space="preserve"> </w:t>
      </w:r>
      <w:r>
        <w:t>poderá</w:t>
      </w:r>
      <w:r>
        <w:rPr>
          <w:spacing w:val="-2"/>
        </w:rPr>
        <w:t xml:space="preserve"> </w:t>
      </w:r>
      <w:r>
        <w:t>ser</w:t>
      </w:r>
      <w:r>
        <w:rPr>
          <w:spacing w:val="-1"/>
        </w:rPr>
        <w:t xml:space="preserve"> </w:t>
      </w:r>
      <w:r>
        <w:t>aceito</w:t>
      </w:r>
      <w:r>
        <w:rPr>
          <w:spacing w:val="-2"/>
        </w:rPr>
        <w:t xml:space="preserve"> </w:t>
      </w:r>
      <w:r>
        <w:t>em</w:t>
      </w:r>
      <w:r>
        <w:rPr>
          <w:spacing w:val="-1"/>
        </w:rPr>
        <w:t xml:space="preserve"> </w:t>
      </w:r>
      <w:r>
        <w:t>concentração</w:t>
      </w:r>
      <w:r>
        <w:rPr>
          <w:spacing w:val="-2"/>
        </w:rPr>
        <w:t xml:space="preserve"> </w:t>
      </w:r>
      <w:r>
        <w:t>próxima</w:t>
      </w:r>
      <w:r>
        <w:rPr>
          <w:spacing w:val="-2"/>
        </w:rPr>
        <w:t xml:space="preserve"> </w:t>
      </w:r>
      <w:r>
        <w:t>do descritivo</w:t>
      </w:r>
      <w:r>
        <w:rPr>
          <w:spacing w:val="-2"/>
        </w:rPr>
        <w:t xml:space="preserve"> </w:t>
      </w:r>
      <w:r>
        <w:t>e</w:t>
      </w:r>
      <w:r>
        <w:rPr>
          <w:spacing w:val="-3"/>
        </w:rPr>
        <w:t xml:space="preserve"> </w:t>
      </w:r>
      <w:r>
        <w:t>deve</w:t>
      </w:r>
      <w:r>
        <w:rPr>
          <w:spacing w:val="-3"/>
        </w:rPr>
        <w:t xml:space="preserve"> </w:t>
      </w:r>
      <w:r>
        <w:t>ser</w:t>
      </w:r>
      <w:r>
        <w:rPr>
          <w:spacing w:val="-1"/>
        </w:rPr>
        <w:t xml:space="preserve"> </w:t>
      </w:r>
      <w:r>
        <w:t>levado</w:t>
      </w:r>
      <w:r>
        <w:rPr>
          <w:spacing w:val="-2"/>
        </w:rPr>
        <w:t xml:space="preserve"> </w:t>
      </w:r>
      <w:r>
        <w:t>em</w:t>
      </w:r>
      <w:r>
        <w:rPr>
          <w:spacing w:val="-1"/>
        </w:rPr>
        <w:t xml:space="preserve"> </w:t>
      </w:r>
      <w:r>
        <w:t>consideração</w:t>
      </w:r>
      <w:r>
        <w:rPr>
          <w:spacing w:val="-2"/>
        </w:rPr>
        <w:t xml:space="preserve"> </w:t>
      </w:r>
      <w:r>
        <w:t>no parecer técnico às especificações do produto para utilização nas máquinas de hemodiálise de propriedade do HUCFF, antigas e/ou atuais, considerando, quando</w:t>
      </w:r>
      <w:r>
        <w:rPr>
          <w:spacing w:val="-1"/>
        </w:rPr>
        <w:t xml:space="preserve"> </w:t>
      </w:r>
      <w:r>
        <w:t>for o</w:t>
      </w:r>
      <w:r>
        <w:rPr>
          <w:spacing w:val="-1"/>
        </w:rPr>
        <w:t xml:space="preserve"> </w:t>
      </w:r>
      <w:r>
        <w:t>caso, exigências técnicas contidas nos prazos de garantias das máquinas, para</w:t>
      </w:r>
      <w:r>
        <w:rPr>
          <w:spacing w:val="-2"/>
        </w:rPr>
        <w:t xml:space="preserve"> </w:t>
      </w:r>
      <w:r>
        <w:t>evitar perda</w:t>
      </w:r>
      <w:r>
        <w:rPr>
          <w:spacing w:val="-1"/>
        </w:rPr>
        <w:t xml:space="preserve"> </w:t>
      </w:r>
      <w:r>
        <w:t>da mesma, em casos em haja indicação do fabricante dos equipamentos a serem tratados no setor de diálise.</w:t>
      </w:r>
    </w:p>
    <w:p w14:paraId="1C4B175D" w14:textId="77777777" w:rsidR="00815346" w:rsidRDefault="00000000">
      <w:pPr>
        <w:pStyle w:val="Corpodetexto"/>
        <w:spacing w:before="2"/>
        <w:ind w:left="221" w:right="1709" w:hanging="11"/>
        <w:jc w:val="center"/>
      </w:pPr>
      <w:r>
        <w:rPr>
          <w:b/>
        </w:rPr>
        <w:t xml:space="preserve">Atenção: </w:t>
      </w:r>
      <w:r>
        <w:t>Caso o HUCFF adquira máquinas de HD novas que tenham exigência em garantia de uso de produto exclusivo para manutenção dos equipamentos</w:t>
      </w:r>
      <w:r>
        <w:rPr>
          <w:spacing w:val="-2"/>
        </w:rPr>
        <w:t xml:space="preserve"> </w:t>
      </w:r>
      <w:r>
        <w:t>e</w:t>
      </w:r>
      <w:r>
        <w:rPr>
          <w:spacing w:val="-1"/>
        </w:rPr>
        <w:t xml:space="preserve"> </w:t>
      </w:r>
      <w:r>
        <w:t>de</w:t>
      </w:r>
      <w:r>
        <w:rPr>
          <w:spacing w:val="-1"/>
        </w:rPr>
        <w:t xml:space="preserve"> </w:t>
      </w:r>
      <w:r>
        <w:t>sua</w:t>
      </w:r>
      <w:r>
        <w:rPr>
          <w:spacing w:val="-3"/>
        </w:rPr>
        <w:t xml:space="preserve"> </w:t>
      </w:r>
      <w:r>
        <w:t>integridade</w:t>
      </w:r>
      <w:r>
        <w:rPr>
          <w:spacing w:val="-1"/>
        </w:rPr>
        <w:t xml:space="preserve"> </w:t>
      </w:r>
      <w:r>
        <w:t>funcional</w:t>
      </w:r>
      <w:r>
        <w:rPr>
          <w:spacing w:val="-2"/>
        </w:rPr>
        <w:t xml:space="preserve"> </w:t>
      </w:r>
      <w:r>
        <w:t>e</w:t>
      </w:r>
      <w:r>
        <w:rPr>
          <w:spacing w:val="-1"/>
        </w:rPr>
        <w:t xml:space="preserve"> </w:t>
      </w:r>
      <w:r>
        <w:t>técnica,</w:t>
      </w:r>
      <w:r>
        <w:rPr>
          <w:spacing w:val="-2"/>
        </w:rPr>
        <w:t xml:space="preserve"> </w:t>
      </w:r>
      <w:r>
        <w:t>o</w:t>
      </w:r>
      <w:r>
        <w:rPr>
          <w:spacing w:val="-3"/>
        </w:rPr>
        <w:t xml:space="preserve"> </w:t>
      </w:r>
      <w:r>
        <w:t>serviço</w:t>
      </w:r>
      <w:r>
        <w:rPr>
          <w:spacing w:val="-3"/>
        </w:rPr>
        <w:t xml:space="preserve"> </w:t>
      </w:r>
      <w:r>
        <w:t>poderá,</w:t>
      </w:r>
      <w:r>
        <w:rPr>
          <w:spacing w:val="-2"/>
        </w:rPr>
        <w:t xml:space="preserve"> </w:t>
      </w:r>
      <w:r>
        <w:t>mediante</w:t>
      </w:r>
      <w:r>
        <w:rPr>
          <w:spacing w:val="-1"/>
        </w:rPr>
        <w:t xml:space="preserve"> </w:t>
      </w:r>
      <w:r>
        <w:t>parecer</w:t>
      </w:r>
      <w:r>
        <w:rPr>
          <w:spacing w:val="-2"/>
        </w:rPr>
        <w:t xml:space="preserve"> </w:t>
      </w:r>
      <w:r>
        <w:t>técnico,</w:t>
      </w:r>
      <w:r>
        <w:rPr>
          <w:spacing w:val="-2"/>
        </w:rPr>
        <w:t xml:space="preserve"> </w:t>
      </w:r>
      <w:r>
        <w:t>optar</w:t>
      </w:r>
      <w:r>
        <w:rPr>
          <w:spacing w:val="-2"/>
        </w:rPr>
        <w:t xml:space="preserve"> </w:t>
      </w:r>
      <w:r>
        <w:t>por</w:t>
      </w:r>
      <w:r>
        <w:rPr>
          <w:spacing w:val="-2"/>
        </w:rPr>
        <w:t xml:space="preserve"> </w:t>
      </w:r>
      <w:r>
        <w:t>itens</w:t>
      </w:r>
      <w:r>
        <w:rPr>
          <w:spacing w:val="-2"/>
        </w:rPr>
        <w:t xml:space="preserve"> </w:t>
      </w:r>
      <w:r>
        <w:t>da</w:t>
      </w:r>
      <w:r>
        <w:rPr>
          <w:spacing w:val="-3"/>
        </w:rPr>
        <w:t xml:space="preserve"> </w:t>
      </w:r>
      <w:r>
        <w:t>licitação</w:t>
      </w:r>
      <w:r>
        <w:rPr>
          <w:spacing w:val="-3"/>
        </w:rPr>
        <w:t xml:space="preserve"> </w:t>
      </w:r>
      <w:r>
        <w:t>visando</w:t>
      </w:r>
      <w:r>
        <w:rPr>
          <w:spacing w:val="-3"/>
        </w:rPr>
        <w:t xml:space="preserve"> </w:t>
      </w:r>
      <w:r>
        <w:t>atender</w:t>
      </w:r>
      <w:r>
        <w:rPr>
          <w:spacing w:val="-2"/>
        </w:rPr>
        <w:t xml:space="preserve"> </w:t>
      </w:r>
      <w:r>
        <w:t>as exigências contidas na garantia dos equipamentos.</w:t>
      </w:r>
    </w:p>
    <w:p w14:paraId="07CBF965" w14:textId="77777777" w:rsidR="00815346" w:rsidRDefault="00815346">
      <w:pPr>
        <w:spacing w:before="31" w:after="1"/>
        <w:rPr>
          <w:i/>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993"/>
        <w:gridCol w:w="1133"/>
        <w:gridCol w:w="5671"/>
        <w:gridCol w:w="1560"/>
        <w:gridCol w:w="1557"/>
        <w:gridCol w:w="1559"/>
      </w:tblGrid>
      <w:tr w:rsidR="00815346" w14:paraId="09CFE00D" w14:textId="77777777">
        <w:trPr>
          <w:trHeight w:val="1000"/>
        </w:trPr>
        <w:tc>
          <w:tcPr>
            <w:tcW w:w="1263" w:type="dxa"/>
          </w:tcPr>
          <w:p w14:paraId="372B4A6B" w14:textId="77777777" w:rsidR="00815346" w:rsidRDefault="00815346">
            <w:pPr>
              <w:pStyle w:val="TableParagraph"/>
              <w:spacing w:before="134"/>
              <w:rPr>
                <w:i/>
                <w:sz w:val="20"/>
              </w:rPr>
            </w:pPr>
          </w:p>
          <w:p w14:paraId="12D2C397" w14:textId="77777777" w:rsidR="00815346" w:rsidRDefault="00000000">
            <w:pPr>
              <w:pStyle w:val="TableParagraph"/>
              <w:ind w:left="119"/>
              <w:rPr>
                <w:b/>
                <w:sz w:val="20"/>
              </w:rPr>
            </w:pPr>
            <w:r>
              <w:rPr>
                <w:b/>
                <w:sz w:val="20"/>
              </w:rPr>
              <w:t>AGHUX</w:t>
            </w:r>
            <w:r>
              <w:rPr>
                <w:b/>
                <w:spacing w:val="-7"/>
                <w:sz w:val="20"/>
              </w:rPr>
              <w:t xml:space="preserve"> </w:t>
            </w:r>
            <w:r>
              <w:rPr>
                <w:b/>
                <w:spacing w:val="-4"/>
                <w:sz w:val="20"/>
              </w:rPr>
              <w:t>(CH)</w:t>
            </w:r>
          </w:p>
        </w:tc>
        <w:tc>
          <w:tcPr>
            <w:tcW w:w="1142" w:type="dxa"/>
          </w:tcPr>
          <w:p w14:paraId="3AA62DBB" w14:textId="77777777" w:rsidR="00815346" w:rsidRDefault="00815346">
            <w:pPr>
              <w:pStyle w:val="TableParagraph"/>
              <w:spacing w:before="14"/>
              <w:rPr>
                <w:i/>
                <w:sz w:val="20"/>
              </w:rPr>
            </w:pPr>
          </w:p>
          <w:p w14:paraId="1435296A" w14:textId="77777777" w:rsidR="00815346" w:rsidRDefault="00000000">
            <w:pPr>
              <w:pStyle w:val="TableParagraph"/>
              <w:ind w:left="251" w:right="232" w:firstLine="110"/>
              <w:rPr>
                <w:b/>
                <w:sz w:val="20"/>
              </w:rPr>
            </w:pPr>
            <w:r>
              <w:rPr>
                <w:b/>
                <w:spacing w:val="-4"/>
                <w:sz w:val="20"/>
              </w:rPr>
              <w:t xml:space="preserve">CÓD. </w:t>
            </w:r>
            <w:r>
              <w:rPr>
                <w:b/>
                <w:spacing w:val="-2"/>
                <w:sz w:val="20"/>
              </w:rPr>
              <w:t>EBSERH</w:t>
            </w:r>
          </w:p>
        </w:tc>
        <w:tc>
          <w:tcPr>
            <w:tcW w:w="993" w:type="dxa"/>
          </w:tcPr>
          <w:p w14:paraId="5682901D" w14:textId="77777777" w:rsidR="00815346" w:rsidRDefault="00815346">
            <w:pPr>
              <w:pStyle w:val="TableParagraph"/>
              <w:spacing w:before="134"/>
              <w:rPr>
                <w:i/>
                <w:sz w:val="20"/>
              </w:rPr>
            </w:pPr>
          </w:p>
          <w:p w14:paraId="69DF82BF" w14:textId="77777777" w:rsidR="00815346" w:rsidRDefault="00000000">
            <w:pPr>
              <w:pStyle w:val="TableParagraph"/>
              <w:ind w:left="13" w:right="5"/>
              <w:jc w:val="center"/>
              <w:rPr>
                <w:b/>
                <w:sz w:val="20"/>
              </w:rPr>
            </w:pPr>
            <w:r>
              <w:rPr>
                <w:b/>
                <w:spacing w:val="-2"/>
                <w:sz w:val="20"/>
              </w:rPr>
              <w:t>CATMAT</w:t>
            </w:r>
          </w:p>
        </w:tc>
        <w:tc>
          <w:tcPr>
            <w:tcW w:w="1133" w:type="dxa"/>
          </w:tcPr>
          <w:p w14:paraId="3EA7CDE7" w14:textId="77777777" w:rsidR="00815346" w:rsidRDefault="00000000">
            <w:pPr>
              <w:pStyle w:val="TableParagraph"/>
              <w:spacing w:before="135"/>
              <w:ind w:left="136" w:right="127"/>
              <w:jc w:val="center"/>
              <w:rPr>
                <w:b/>
                <w:sz w:val="20"/>
              </w:rPr>
            </w:pPr>
            <w:r>
              <w:rPr>
                <w:b/>
                <w:spacing w:val="-2"/>
                <w:sz w:val="20"/>
              </w:rPr>
              <w:t xml:space="preserve">UNIDADE </w:t>
            </w:r>
            <w:r>
              <w:rPr>
                <w:b/>
                <w:spacing w:val="-6"/>
                <w:sz w:val="20"/>
              </w:rPr>
              <w:t>DE</w:t>
            </w:r>
            <w:r>
              <w:rPr>
                <w:b/>
                <w:spacing w:val="-2"/>
                <w:sz w:val="20"/>
              </w:rPr>
              <w:t xml:space="preserve"> MEDIDA</w:t>
            </w:r>
          </w:p>
        </w:tc>
        <w:tc>
          <w:tcPr>
            <w:tcW w:w="5671" w:type="dxa"/>
          </w:tcPr>
          <w:p w14:paraId="4692DBB4" w14:textId="77777777" w:rsidR="00815346" w:rsidRDefault="00815346">
            <w:pPr>
              <w:pStyle w:val="TableParagraph"/>
              <w:spacing w:before="134"/>
              <w:rPr>
                <w:i/>
                <w:sz w:val="20"/>
              </w:rPr>
            </w:pPr>
          </w:p>
          <w:p w14:paraId="0B03587E" w14:textId="77777777" w:rsidR="00815346" w:rsidRDefault="00000000">
            <w:pPr>
              <w:pStyle w:val="TableParagraph"/>
              <w:ind w:left="9"/>
              <w:jc w:val="center"/>
              <w:rPr>
                <w:b/>
                <w:sz w:val="20"/>
              </w:rPr>
            </w:pPr>
            <w:r>
              <w:rPr>
                <w:b/>
                <w:spacing w:val="-2"/>
                <w:sz w:val="20"/>
              </w:rPr>
              <w:t>DESCRIÇÃO</w:t>
            </w:r>
          </w:p>
        </w:tc>
        <w:tc>
          <w:tcPr>
            <w:tcW w:w="1560" w:type="dxa"/>
          </w:tcPr>
          <w:p w14:paraId="1A6693EC" w14:textId="77777777" w:rsidR="00815346" w:rsidRDefault="00000000">
            <w:pPr>
              <w:pStyle w:val="TableParagraph"/>
              <w:spacing w:before="243"/>
              <w:ind w:left="507" w:hanging="358"/>
              <w:rPr>
                <w:b/>
                <w:sz w:val="20"/>
              </w:rPr>
            </w:pPr>
            <w:r>
              <w:rPr>
                <w:b/>
                <w:spacing w:val="-2"/>
                <w:sz w:val="20"/>
              </w:rPr>
              <w:t>PADRONIZADO HUCFF</w:t>
            </w:r>
          </w:p>
        </w:tc>
        <w:tc>
          <w:tcPr>
            <w:tcW w:w="1557" w:type="dxa"/>
          </w:tcPr>
          <w:p w14:paraId="6C457669" w14:textId="77777777" w:rsidR="00815346" w:rsidRDefault="00000000">
            <w:pPr>
              <w:pStyle w:val="TableParagraph"/>
              <w:spacing w:before="243"/>
              <w:ind w:left="496" w:hanging="346"/>
              <w:rPr>
                <w:b/>
                <w:sz w:val="20"/>
              </w:rPr>
            </w:pPr>
            <w:r>
              <w:rPr>
                <w:b/>
                <w:spacing w:val="-2"/>
                <w:sz w:val="20"/>
              </w:rPr>
              <w:t xml:space="preserve">PADRONIZADO </w:t>
            </w:r>
            <w:r>
              <w:rPr>
                <w:b/>
                <w:spacing w:val="-4"/>
                <w:sz w:val="20"/>
              </w:rPr>
              <w:t>IPPMG</w:t>
            </w:r>
          </w:p>
        </w:tc>
        <w:tc>
          <w:tcPr>
            <w:tcW w:w="1559" w:type="dxa"/>
          </w:tcPr>
          <w:p w14:paraId="3FDC8465" w14:textId="77777777" w:rsidR="00815346" w:rsidRDefault="00000000">
            <w:pPr>
              <w:pStyle w:val="TableParagraph"/>
              <w:spacing w:before="243"/>
              <w:ind w:left="645" w:hanging="495"/>
              <w:rPr>
                <w:b/>
                <w:sz w:val="20"/>
              </w:rPr>
            </w:pPr>
            <w:r>
              <w:rPr>
                <w:b/>
                <w:spacing w:val="-2"/>
                <w:sz w:val="20"/>
              </w:rPr>
              <w:t xml:space="preserve">PADRONIZADO </w:t>
            </w:r>
            <w:r>
              <w:rPr>
                <w:b/>
                <w:spacing w:val="-6"/>
                <w:sz w:val="20"/>
              </w:rPr>
              <w:t>ME</w:t>
            </w:r>
          </w:p>
        </w:tc>
      </w:tr>
      <w:tr w:rsidR="00815346" w14:paraId="333AA94B" w14:textId="77777777">
        <w:trPr>
          <w:trHeight w:val="1612"/>
        </w:trPr>
        <w:tc>
          <w:tcPr>
            <w:tcW w:w="1263" w:type="dxa"/>
          </w:tcPr>
          <w:p w14:paraId="06D2FF89" w14:textId="77777777" w:rsidR="00815346" w:rsidRDefault="00815346">
            <w:pPr>
              <w:pStyle w:val="TableParagraph"/>
              <w:rPr>
                <w:rFonts w:ascii="Times New Roman"/>
              </w:rPr>
            </w:pPr>
          </w:p>
        </w:tc>
        <w:tc>
          <w:tcPr>
            <w:tcW w:w="1142" w:type="dxa"/>
          </w:tcPr>
          <w:p w14:paraId="67A1CFB5" w14:textId="77777777" w:rsidR="00815346" w:rsidRDefault="00815346">
            <w:pPr>
              <w:pStyle w:val="TableParagraph"/>
              <w:rPr>
                <w:i/>
              </w:rPr>
            </w:pPr>
          </w:p>
          <w:p w14:paraId="45AA41A6" w14:textId="77777777" w:rsidR="00815346" w:rsidRDefault="00815346">
            <w:pPr>
              <w:pStyle w:val="TableParagraph"/>
              <w:spacing w:before="134"/>
              <w:rPr>
                <w:i/>
              </w:rPr>
            </w:pPr>
          </w:p>
          <w:p w14:paraId="2FA5508D" w14:textId="77777777" w:rsidR="00815346" w:rsidRDefault="00000000">
            <w:pPr>
              <w:pStyle w:val="TableParagraph"/>
              <w:ind w:left="129"/>
            </w:pPr>
            <w:r>
              <w:rPr>
                <w:spacing w:val="-2"/>
              </w:rPr>
              <w:t>EBS06039</w:t>
            </w:r>
          </w:p>
        </w:tc>
        <w:tc>
          <w:tcPr>
            <w:tcW w:w="993" w:type="dxa"/>
          </w:tcPr>
          <w:p w14:paraId="7410037E" w14:textId="77777777" w:rsidR="00815346" w:rsidRDefault="00815346">
            <w:pPr>
              <w:pStyle w:val="TableParagraph"/>
              <w:rPr>
                <w:i/>
              </w:rPr>
            </w:pPr>
          </w:p>
          <w:p w14:paraId="2562E38C" w14:textId="77777777" w:rsidR="00815346" w:rsidRDefault="00815346">
            <w:pPr>
              <w:pStyle w:val="TableParagraph"/>
              <w:spacing w:before="134"/>
              <w:rPr>
                <w:i/>
              </w:rPr>
            </w:pPr>
          </w:p>
          <w:p w14:paraId="5DC0458E" w14:textId="77777777" w:rsidR="00815346" w:rsidRDefault="00000000">
            <w:pPr>
              <w:pStyle w:val="TableParagraph"/>
              <w:ind w:left="13"/>
              <w:jc w:val="center"/>
            </w:pPr>
            <w:r>
              <w:rPr>
                <w:spacing w:val="-2"/>
              </w:rPr>
              <w:t>423424</w:t>
            </w:r>
          </w:p>
        </w:tc>
        <w:tc>
          <w:tcPr>
            <w:tcW w:w="1133" w:type="dxa"/>
          </w:tcPr>
          <w:p w14:paraId="34392E4E" w14:textId="77777777" w:rsidR="00815346" w:rsidRDefault="00815346">
            <w:pPr>
              <w:pStyle w:val="TableParagraph"/>
              <w:rPr>
                <w:i/>
              </w:rPr>
            </w:pPr>
          </w:p>
          <w:p w14:paraId="10B23863" w14:textId="77777777" w:rsidR="00815346" w:rsidRDefault="00815346">
            <w:pPr>
              <w:pStyle w:val="TableParagraph"/>
              <w:spacing w:before="134"/>
              <w:rPr>
                <w:i/>
              </w:rPr>
            </w:pPr>
          </w:p>
          <w:p w14:paraId="2029DD79" w14:textId="77777777" w:rsidR="00815346" w:rsidRDefault="00000000">
            <w:pPr>
              <w:pStyle w:val="TableParagraph"/>
              <w:ind w:left="382"/>
            </w:pPr>
            <w:r>
              <w:rPr>
                <w:spacing w:val="-2"/>
              </w:rPr>
              <w:t>litro</w:t>
            </w:r>
          </w:p>
        </w:tc>
        <w:tc>
          <w:tcPr>
            <w:tcW w:w="5671" w:type="dxa"/>
          </w:tcPr>
          <w:p w14:paraId="01222495" w14:textId="77777777" w:rsidR="00815346" w:rsidRDefault="00000000">
            <w:pPr>
              <w:pStyle w:val="TableParagraph"/>
              <w:ind w:left="108" w:right="119"/>
            </w:pPr>
            <w:r>
              <w:t>Ácido peracético, composição: associado ao peróxido de hidrogênio e ác. acético, concentrações: cerca de 3,5% +</w:t>
            </w:r>
            <w:r>
              <w:rPr>
                <w:spacing w:val="40"/>
              </w:rPr>
              <w:t xml:space="preserve"> </w:t>
            </w:r>
            <w:r>
              <w:t>30% + 4%, forma fisica: solução aquosa. descrição complementar:</w:t>
            </w:r>
            <w:r>
              <w:rPr>
                <w:spacing w:val="-7"/>
              </w:rPr>
              <w:t xml:space="preserve"> </w:t>
            </w:r>
            <w:r>
              <w:t>conc</w:t>
            </w:r>
            <w:r>
              <w:rPr>
                <w:spacing w:val="-7"/>
              </w:rPr>
              <w:t xml:space="preserve"> </w:t>
            </w:r>
            <w:r>
              <w:t>aproximada</w:t>
            </w:r>
            <w:r>
              <w:rPr>
                <w:spacing w:val="-7"/>
              </w:rPr>
              <w:t xml:space="preserve"> </w:t>
            </w:r>
            <w:r>
              <w:t>associado</w:t>
            </w:r>
            <w:r>
              <w:rPr>
                <w:spacing w:val="-6"/>
              </w:rPr>
              <w:t xml:space="preserve"> </w:t>
            </w:r>
            <w:r>
              <w:t>com</w:t>
            </w:r>
            <w:r>
              <w:rPr>
                <w:spacing w:val="-6"/>
              </w:rPr>
              <w:t xml:space="preserve"> </w:t>
            </w:r>
            <w:r>
              <w:t>peróxido</w:t>
            </w:r>
            <w:r>
              <w:rPr>
                <w:spacing w:val="-6"/>
              </w:rPr>
              <w:t xml:space="preserve"> </w:t>
            </w:r>
            <w:r>
              <w:t>de hidrogênio. Galão de 5L.</w:t>
            </w:r>
          </w:p>
        </w:tc>
        <w:tc>
          <w:tcPr>
            <w:tcW w:w="1560" w:type="dxa"/>
          </w:tcPr>
          <w:p w14:paraId="15E20F65" w14:textId="77777777" w:rsidR="00815346" w:rsidRDefault="00815346">
            <w:pPr>
              <w:pStyle w:val="TableParagraph"/>
              <w:rPr>
                <w:i/>
                <w:sz w:val="32"/>
              </w:rPr>
            </w:pPr>
          </w:p>
          <w:p w14:paraId="1C755010" w14:textId="77777777" w:rsidR="00815346" w:rsidRDefault="00000000">
            <w:pPr>
              <w:pStyle w:val="TableParagraph"/>
              <w:spacing w:before="1"/>
              <w:ind w:left="522"/>
              <w:rPr>
                <w:b/>
                <w:sz w:val="32"/>
              </w:rPr>
            </w:pPr>
            <w:r>
              <w:rPr>
                <w:b/>
                <w:spacing w:val="-5"/>
                <w:sz w:val="32"/>
              </w:rPr>
              <w:t>SIM</w:t>
            </w:r>
          </w:p>
        </w:tc>
        <w:tc>
          <w:tcPr>
            <w:tcW w:w="1557" w:type="dxa"/>
          </w:tcPr>
          <w:p w14:paraId="5B8D47E5" w14:textId="77777777" w:rsidR="00815346" w:rsidRDefault="00815346">
            <w:pPr>
              <w:pStyle w:val="TableParagraph"/>
              <w:rPr>
                <w:i/>
                <w:sz w:val="32"/>
              </w:rPr>
            </w:pPr>
          </w:p>
          <w:p w14:paraId="560C08B9" w14:textId="77777777" w:rsidR="00815346" w:rsidRDefault="00000000">
            <w:pPr>
              <w:pStyle w:val="TableParagraph"/>
              <w:spacing w:before="1"/>
              <w:ind w:left="470"/>
              <w:rPr>
                <w:b/>
                <w:sz w:val="32"/>
              </w:rPr>
            </w:pPr>
            <w:r>
              <w:rPr>
                <w:b/>
                <w:spacing w:val="-5"/>
                <w:sz w:val="32"/>
              </w:rPr>
              <w:t>NÃO</w:t>
            </w:r>
          </w:p>
        </w:tc>
        <w:tc>
          <w:tcPr>
            <w:tcW w:w="1559" w:type="dxa"/>
          </w:tcPr>
          <w:p w14:paraId="26B7925A" w14:textId="77777777" w:rsidR="00815346" w:rsidRDefault="00815346">
            <w:pPr>
              <w:pStyle w:val="TableParagraph"/>
              <w:rPr>
                <w:i/>
                <w:sz w:val="32"/>
              </w:rPr>
            </w:pPr>
          </w:p>
          <w:p w14:paraId="6B7644CF" w14:textId="77777777" w:rsidR="00815346" w:rsidRDefault="00000000">
            <w:pPr>
              <w:pStyle w:val="TableParagraph"/>
              <w:spacing w:before="1"/>
              <w:ind w:left="470"/>
              <w:rPr>
                <w:b/>
                <w:sz w:val="32"/>
              </w:rPr>
            </w:pPr>
            <w:r>
              <w:rPr>
                <w:b/>
                <w:spacing w:val="-5"/>
                <w:sz w:val="32"/>
              </w:rPr>
              <w:t>NÃO</w:t>
            </w:r>
          </w:p>
        </w:tc>
      </w:tr>
    </w:tbl>
    <w:p w14:paraId="6C7D71E4" w14:textId="77777777" w:rsidR="00815346" w:rsidRDefault="00815346">
      <w:pPr>
        <w:pStyle w:val="TableParagraph"/>
        <w:rPr>
          <w:b/>
          <w:sz w:val="32"/>
        </w:rPr>
        <w:sectPr w:rsidR="00815346">
          <w:pgSz w:w="16840" w:h="11910" w:orient="landscape"/>
          <w:pgMar w:top="540" w:right="141" w:bottom="1420" w:left="566" w:header="0" w:footer="1210" w:gutter="0"/>
          <w:cols w:space="720"/>
        </w:sectPr>
      </w:pPr>
    </w:p>
    <w:p w14:paraId="23873B41" w14:textId="77777777" w:rsidR="00815346" w:rsidRDefault="00000000">
      <w:pPr>
        <w:pStyle w:val="Ttulo1"/>
        <w:numPr>
          <w:ilvl w:val="1"/>
          <w:numId w:val="1"/>
        </w:numPr>
        <w:tabs>
          <w:tab w:val="left" w:pos="4723"/>
        </w:tabs>
        <w:ind w:left="4723" w:hanging="359"/>
        <w:jc w:val="left"/>
        <w:rPr>
          <w:sz w:val="26"/>
        </w:rPr>
      </w:pPr>
      <w:r>
        <w:lastRenderedPageBreak/>
        <w:t>AGULHA</w:t>
      </w:r>
      <w:r>
        <w:rPr>
          <w:spacing w:val="-6"/>
        </w:rPr>
        <w:t xml:space="preserve"> </w:t>
      </w:r>
      <w:r>
        <w:t>SEMI-AUTOMÁTICA</w:t>
      </w:r>
      <w:r>
        <w:rPr>
          <w:spacing w:val="-7"/>
        </w:rPr>
        <w:t xml:space="preserve"> </w:t>
      </w:r>
      <w:r>
        <w:t>PARA</w:t>
      </w:r>
      <w:r>
        <w:rPr>
          <w:spacing w:val="-8"/>
        </w:rPr>
        <w:t xml:space="preserve"> </w:t>
      </w:r>
      <w:r>
        <w:t>BIÓPSIA</w:t>
      </w:r>
      <w:r>
        <w:rPr>
          <w:spacing w:val="-5"/>
        </w:rPr>
        <w:t xml:space="preserve"> </w:t>
      </w:r>
      <w:r>
        <w:rPr>
          <w:spacing w:val="-2"/>
        </w:rPr>
        <w:t>RENAL</w:t>
      </w:r>
    </w:p>
    <w:p w14:paraId="15F8F72B" w14:textId="77777777" w:rsidR="00815346" w:rsidRDefault="00000000">
      <w:pPr>
        <w:pStyle w:val="Corpodetexto"/>
        <w:spacing w:before="239"/>
        <w:ind w:left="3730" w:right="1635" w:hanging="3332"/>
      </w:pPr>
      <w:r>
        <w:t>Item</w:t>
      </w:r>
      <w:r>
        <w:rPr>
          <w:spacing w:val="-2"/>
        </w:rPr>
        <w:t xml:space="preserve"> </w:t>
      </w:r>
      <w:r>
        <w:t>constituído</w:t>
      </w:r>
      <w:r>
        <w:rPr>
          <w:spacing w:val="-3"/>
        </w:rPr>
        <w:t xml:space="preserve"> </w:t>
      </w:r>
      <w:r>
        <w:t>por</w:t>
      </w:r>
      <w:r>
        <w:rPr>
          <w:spacing w:val="-2"/>
        </w:rPr>
        <w:t xml:space="preserve"> </w:t>
      </w:r>
      <w:r>
        <w:t>agulhas</w:t>
      </w:r>
      <w:r>
        <w:rPr>
          <w:spacing w:val="-2"/>
        </w:rPr>
        <w:t xml:space="preserve"> </w:t>
      </w:r>
      <w:r>
        <w:t>de</w:t>
      </w:r>
      <w:r>
        <w:rPr>
          <w:spacing w:val="-1"/>
        </w:rPr>
        <w:t xml:space="preserve"> </w:t>
      </w:r>
      <w:r>
        <w:t>biópsia</w:t>
      </w:r>
      <w:r>
        <w:rPr>
          <w:spacing w:val="-3"/>
        </w:rPr>
        <w:t xml:space="preserve"> </w:t>
      </w:r>
      <w:r>
        <w:t>renal</w:t>
      </w:r>
      <w:r>
        <w:rPr>
          <w:spacing w:val="-2"/>
        </w:rPr>
        <w:t xml:space="preserve"> </w:t>
      </w:r>
      <w:r>
        <w:t>e/ou</w:t>
      </w:r>
      <w:r>
        <w:rPr>
          <w:spacing w:val="-1"/>
        </w:rPr>
        <w:t xml:space="preserve"> </w:t>
      </w:r>
      <w:r>
        <w:t>outros</w:t>
      </w:r>
      <w:r>
        <w:rPr>
          <w:spacing w:val="-2"/>
        </w:rPr>
        <w:t xml:space="preserve"> </w:t>
      </w:r>
      <w:r>
        <w:t>tecidos,</w:t>
      </w:r>
      <w:r>
        <w:rPr>
          <w:spacing w:val="-1"/>
        </w:rPr>
        <w:t xml:space="preserve"> </w:t>
      </w:r>
      <w:r>
        <w:t>ponta</w:t>
      </w:r>
      <w:r>
        <w:rPr>
          <w:spacing w:val="-3"/>
        </w:rPr>
        <w:t xml:space="preserve"> </w:t>
      </w:r>
      <w:r>
        <w:t>corte</w:t>
      </w:r>
      <w:r>
        <w:rPr>
          <w:spacing w:val="-1"/>
        </w:rPr>
        <w:t xml:space="preserve"> </w:t>
      </w:r>
      <w:r>
        <w:t>p/</w:t>
      </w:r>
      <w:r>
        <w:rPr>
          <w:spacing w:val="-1"/>
        </w:rPr>
        <w:t xml:space="preserve"> </w:t>
      </w:r>
      <w:r>
        <w:t>biópsia</w:t>
      </w:r>
      <w:r>
        <w:rPr>
          <w:spacing w:val="-3"/>
        </w:rPr>
        <w:t xml:space="preserve"> </w:t>
      </w:r>
      <w:r>
        <w:t>histológica,</w:t>
      </w:r>
      <w:r>
        <w:rPr>
          <w:spacing w:val="-2"/>
        </w:rPr>
        <w:t xml:space="preserve"> </w:t>
      </w:r>
      <w:r>
        <w:t>com</w:t>
      </w:r>
      <w:r>
        <w:rPr>
          <w:spacing w:val="-2"/>
        </w:rPr>
        <w:t xml:space="preserve"> </w:t>
      </w:r>
      <w:r>
        <w:t>disparo</w:t>
      </w:r>
      <w:r>
        <w:rPr>
          <w:spacing w:val="-3"/>
        </w:rPr>
        <w:t xml:space="preserve"> </w:t>
      </w:r>
      <w:r>
        <w:t>semiautomático</w:t>
      </w:r>
      <w:r>
        <w:rPr>
          <w:spacing w:val="-3"/>
        </w:rPr>
        <w:t xml:space="preserve"> </w:t>
      </w:r>
      <w:r>
        <w:t>e</w:t>
      </w:r>
      <w:r>
        <w:rPr>
          <w:spacing w:val="-1"/>
        </w:rPr>
        <w:t xml:space="preserve"> </w:t>
      </w:r>
      <w:r>
        <w:t>devem</w:t>
      </w:r>
      <w:r>
        <w:rPr>
          <w:spacing w:val="-2"/>
        </w:rPr>
        <w:t xml:space="preserve"> </w:t>
      </w:r>
      <w:r>
        <w:t>ser adquiridas mediante obrigatório parecer técnico do Serviço de Nefrologia.</w:t>
      </w:r>
    </w:p>
    <w:p w14:paraId="0B2EFC33" w14:textId="77777777" w:rsidR="00815346" w:rsidRDefault="00815346">
      <w:pPr>
        <w:spacing w:before="169"/>
        <w:rPr>
          <w:i/>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993"/>
        <w:gridCol w:w="1133"/>
        <w:gridCol w:w="5671"/>
        <w:gridCol w:w="1560"/>
        <w:gridCol w:w="1557"/>
        <w:gridCol w:w="1559"/>
      </w:tblGrid>
      <w:tr w:rsidR="00815346" w14:paraId="16F5CCA7" w14:textId="77777777">
        <w:trPr>
          <w:trHeight w:val="1002"/>
        </w:trPr>
        <w:tc>
          <w:tcPr>
            <w:tcW w:w="1263" w:type="dxa"/>
          </w:tcPr>
          <w:p w14:paraId="248DE042" w14:textId="77777777" w:rsidR="00815346" w:rsidRDefault="00815346">
            <w:pPr>
              <w:pStyle w:val="TableParagraph"/>
              <w:spacing w:before="136"/>
              <w:rPr>
                <w:i/>
                <w:sz w:val="20"/>
              </w:rPr>
            </w:pPr>
          </w:p>
          <w:p w14:paraId="71E11280" w14:textId="77777777" w:rsidR="00815346" w:rsidRDefault="00000000">
            <w:pPr>
              <w:pStyle w:val="TableParagraph"/>
              <w:ind w:left="119"/>
              <w:rPr>
                <w:b/>
                <w:sz w:val="20"/>
              </w:rPr>
            </w:pPr>
            <w:r>
              <w:rPr>
                <w:b/>
                <w:sz w:val="20"/>
              </w:rPr>
              <w:t>AGHUX</w:t>
            </w:r>
            <w:r>
              <w:rPr>
                <w:b/>
                <w:spacing w:val="-7"/>
                <w:sz w:val="20"/>
              </w:rPr>
              <w:t xml:space="preserve"> </w:t>
            </w:r>
            <w:r>
              <w:rPr>
                <w:b/>
                <w:spacing w:val="-4"/>
                <w:sz w:val="20"/>
              </w:rPr>
              <w:t>(CH)</w:t>
            </w:r>
          </w:p>
        </w:tc>
        <w:tc>
          <w:tcPr>
            <w:tcW w:w="1142" w:type="dxa"/>
          </w:tcPr>
          <w:p w14:paraId="628FA020" w14:textId="77777777" w:rsidR="00815346" w:rsidRDefault="00815346">
            <w:pPr>
              <w:pStyle w:val="TableParagraph"/>
              <w:spacing w:before="14"/>
              <w:rPr>
                <w:i/>
                <w:sz w:val="20"/>
              </w:rPr>
            </w:pPr>
          </w:p>
          <w:p w14:paraId="3AFECD8F" w14:textId="77777777" w:rsidR="00815346" w:rsidRDefault="00000000">
            <w:pPr>
              <w:pStyle w:val="TableParagraph"/>
              <w:ind w:left="251" w:right="232" w:firstLine="110"/>
              <w:rPr>
                <w:b/>
                <w:sz w:val="20"/>
              </w:rPr>
            </w:pPr>
            <w:r>
              <w:rPr>
                <w:b/>
                <w:spacing w:val="-4"/>
                <w:sz w:val="20"/>
              </w:rPr>
              <w:t xml:space="preserve">CÓD. </w:t>
            </w:r>
            <w:r>
              <w:rPr>
                <w:b/>
                <w:spacing w:val="-2"/>
                <w:sz w:val="20"/>
              </w:rPr>
              <w:t>EBSERH</w:t>
            </w:r>
          </w:p>
        </w:tc>
        <w:tc>
          <w:tcPr>
            <w:tcW w:w="993" w:type="dxa"/>
          </w:tcPr>
          <w:p w14:paraId="5C20A9EF" w14:textId="77777777" w:rsidR="00815346" w:rsidRDefault="00815346">
            <w:pPr>
              <w:pStyle w:val="TableParagraph"/>
              <w:spacing w:before="136"/>
              <w:rPr>
                <w:i/>
                <w:sz w:val="20"/>
              </w:rPr>
            </w:pPr>
          </w:p>
          <w:p w14:paraId="6C241E7F" w14:textId="77777777" w:rsidR="00815346" w:rsidRDefault="00000000">
            <w:pPr>
              <w:pStyle w:val="TableParagraph"/>
              <w:ind w:left="13" w:right="5"/>
              <w:jc w:val="center"/>
              <w:rPr>
                <w:b/>
                <w:sz w:val="20"/>
              </w:rPr>
            </w:pPr>
            <w:r>
              <w:rPr>
                <w:b/>
                <w:spacing w:val="-2"/>
                <w:sz w:val="20"/>
              </w:rPr>
              <w:t>CATMAT</w:t>
            </w:r>
          </w:p>
        </w:tc>
        <w:tc>
          <w:tcPr>
            <w:tcW w:w="1133" w:type="dxa"/>
          </w:tcPr>
          <w:p w14:paraId="40B2E4D3" w14:textId="77777777" w:rsidR="00815346" w:rsidRDefault="00000000">
            <w:pPr>
              <w:pStyle w:val="TableParagraph"/>
              <w:spacing w:before="135"/>
              <w:ind w:left="136" w:right="127"/>
              <w:jc w:val="center"/>
              <w:rPr>
                <w:b/>
                <w:sz w:val="20"/>
              </w:rPr>
            </w:pPr>
            <w:r>
              <w:rPr>
                <w:b/>
                <w:spacing w:val="-2"/>
                <w:sz w:val="20"/>
              </w:rPr>
              <w:t xml:space="preserve">UNIDADE </w:t>
            </w:r>
            <w:r>
              <w:rPr>
                <w:b/>
                <w:spacing w:val="-6"/>
                <w:sz w:val="20"/>
              </w:rPr>
              <w:t>DE</w:t>
            </w:r>
            <w:r>
              <w:rPr>
                <w:b/>
                <w:spacing w:val="-2"/>
                <w:sz w:val="20"/>
              </w:rPr>
              <w:t xml:space="preserve"> MEDIDA</w:t>
            </w:r>
          </w:p>
        </w:tc>
        <w:tc>
          <w:tcPr>
            <w:tcW w:w="5671" w:type="dxa"/>
          </w:tcPr>
          <w:p w14:paraId="2A0141B4" w14:textId="77777777" w:rsidR="00815346" w:rsidRDefault="00815346">
            <w:pPr>
              <w:pStyle w:val="TableParagraph"/>
              <w:spacing w:before="136"/>
              <w:rPr>
                <w:i/>
                <w:sz w:val="20"/>
              </w:rPr>
            </w:pPr>
          </w:p>
          <w:p w14:paraId="0D426212" w14:textId="77777777" w:rsidR="00815346" w:rsidRDefault="00000000">
            <w:pPr>
              <w:pStyle w:val="TableParagraph"/>
              <w:ind w:left="9"/>
              <w:jc w:val="center"/>
              <w:rPr>
                <w:b/>
                <w:sz w:val="20"/>
              </w:rPr>
            </w:pPr>
            <w:r>
              <w:rPr>
                <w:b/>
                <w:spacing w:val="-2"/>
                <w:sz w:val="20"/>
              </w:rPr>
              <w:t>DESCRIÇÃO</w:t>
            </w:r>
          </w:p>
        </w:tc>
        <w:tc>
          <w:tcPr>
            <w:tcW w:w="1560" w:type="dxa"/>
          </w:tcPr>
          <w:p w14:paraId="46B9118C" w14:textId="77777777" w:rsidR="00815346" w:rsidRDefault="00815346">
            <w:pPr>
              <w:pStyle w:val="TableParagraph"/>
              <w:spacing w:before="2"/>
              <w:rPr>
                <w:i/>
                <w:sz w:val="20"/>
              </w:rPr>
            </w:pPr>
          </w:p>
          <w:p w14:paraId="44E30CDD" w14:textId="77777777" w:rsidR="00815346" w:rsidRDefault="00000000">
            <w:pPr>
              <w:pStyle w:val="TableParagraph"/>
              <w:ind w:left="507" w:hanging="358"/>
              <w:rPr>
                <w:b/>
                <w:sz w:val="20"/>
              </w:rPr>
            </w:pPr>
            <w:r>
              <w:rPr>
                <w:b/>
                <w:spacing w:val="-2"/>
                <w:sz w:val="20"/>
              </w:rPr>
              <w:t>PADRONIZADO HUCFF</w:t>
            </w:r>
          </w:p>
        </w:tc>
        <w:tc>
          <w:tcPr>
            <w:tcW w:w="1557" w:type="dxa"/>
          </w:tcPr>
          <w:p w14:paraId="55714E6E" w14:textId="77777777" w:rsidR="00815346" w:rsidRDefault="00815346">
            <w:pPr>
              <w:pStyle w:val="TableParagraph"/>
              <w:spacing w:before="2"/>
              <w:rPr>
                <w:i/>
                <w:sz w:val="20"/>
              </w:rPr>
            </w:pPr>
          </w:p>
          <w:p w14:paraId="76DAAB1F" w14:textId="77777777" w:rsidR="00815346" w:rsidRDefault="00000000">
            <w:pPr>
              <w:pStyle w:val="TableParagraph"/>
              <w:ind w:left="496" w:hanging="346"/>
              <w:rPr>
                <w:b/>
                <w:sz w:val="20"/>
              </w:rPr>
            </w:pPr>
            <w:r>
              <w:rPr>
                <w:b/>
                <w:spacing w:val="-2"/>
                <w:sz w:val="20"/>
              </w:rPr>
              <w:t xml:space="preserve">PADRONIZADO </w:t>
            </w:r>
            <w:r>
              <w:rPr>
                <w:b/>
                <w:spacing w:val="-4"/>
                <w:sz w:val="20"/>
              </w:rPr>
              <w:t>IPPMG</w:t>
            </w:r>
          </w:p>
        </w:tc>
        <w:tc>
          <w:tcPr>
            <w:tcW w:w="1559" w:type="dxa"/>
          </w:tcPr>
          <w:p w14:paraId="3DE3CA4F" w14:textId="77777777" w:rsidR="00815346" w:rsidRDefault="00815346">
            <w:pPr>
              <w:pStyle w:val="TableParagraph"/>
              <w:spacing w:before="2"/>
              <w:rPr>
                <w:i/>
                <w:sz w:val="20"/>
              </w:rPr>
            </w:pPr>
          </w:p>
          <w:p w14:paraId="66D510E3" w14:textId="77777777" w:rsidR="00815346" w:rsidRDefault="00000000">
            <w:pPr>
              <w:pStyle w:val="TableParagraph"/>
              <w:ind w:left="645" w:hanging="495"/>
              <w:rPr>
                <w:b/>
                <w:sz w:val="20"/>
              </w:rPr>
            </w:pPr>
            <w:r>
              <w:rPr>
                <w:b/>
                <w:spacing w:val="-2"/>
                <w:sz w:val="20"/>
              </w:rPr>
              <w:t xml:space="preserve">PADRONIZADO </w:t>
            </w:r>
            <w:r>
              <w:rPr>
                <w:b/>
                <w:spacing w:val="-6"/>
                <w:sz w:val="20"/>
              </w:rPr>
              <w:t>ME</w:t>
            </w:r>
          </w:p>
        </w:tc>
      </w:tr>
      <w:tr w:rsidR="00815346" w14:paraId="17B75222" w14:textId="77777777">
        <w:trPr>
          <w:trHeight w:val="1610"/>
        </w:trPr>
        <w:tc>
          <w:tcPr>
            <w:tcW w:w="1263" w:type="dxa"/>
          </w:tcPr>
          <w:p w14:paraId="6EB8E3A1" w14:textId="77777777" w:rsidR="00815346" w:rsidRDefault="00815346">
            <w:pPr>
              <w:pStyle w:val="TableParagraph"/>
              <w:rPr>
                <w:rFonts w:ascii="Times New Roman"/>
              </w:rPr>
            </w:pPr>
          </w:p>
        </w:tc>
        <w:tc>
          <w:tcPr>
            <w:tcW w:w="1142" w:type="dxa"/>
          </w:tcPr>
          <w:p w14:paraId="460183D6" w14:textId="77777777" w:rsidR="00815346" w:rsidRDefault="00815346">
            <w:pPr>
              <w:pStyle w:val="TableParagraph"/>
              <w:rPr>
                <w:i/>
              </w:rPr>
            </w:pPr>
          </w:p>
          <w:p w14:paraId="432B7565" w14:textId="77777777" w:rsidR="00815346" w:rsidRDefault="00815346">
            <w:pPr>
              <w:pStyle w:val="TableParagraph"/>
              <w:spacing w:before="132"/>
              <w:rPr>
                <w:i/>
              </w:rPr>
            </w:pPr>
          </w:p>
          <w:p w14:paraId="7543768F" w14:textId="77777777" w:rsidR="00815346" w:rsidRDefault="00000000">
            <w:pPr>
              <w:pStyle w:val="TableParagraph"/>
              <w:ind w:left="129"/>
            </w:pPr>
            <w:r>
              <w:rPr>
                <w:spacing w:val="-2"/>
              </w:rPr>
              <w:t>EBS08106</w:t>
            </w:r>
          </w:p>
        </w:tc>
        <w:tc>
          <w:tcPr>
            <w:tcW w:w="993" w:type="dxa"/>
          </w:tcPr>
          <w:p w14:paraId="3828481B" w14:textId="77777777" w:rsidR="00815346" w:rsidRDefault="00815346">
            <w:pPr>
              <w:pStyle w:val="TableParagraph"/>
              <w:rPr>
                <w:i/>
              </w:rPr>
            </w:pPr>
          </w:p>
          <w:p w14:paraId="7C630CE5" w14:textId="77777777" w:rsidR="00815346" w:rsidRDefault="00815346">
            <w:pPr>
              <w:pStyle w:val="TableParagraph"/>
              <w:spacing w:before="132"/>
              <w:rPr>
                <w:i/>
              </w:rPr>
            </w:pPr>
          </w:p>
          <w:p w14:paraId="7EF2AC44" w14:textId="77777777" w:rsidR="00815346" w:rsidRDefault="00000000">
            <w:pPr>
              <w:pStyle w:val="TableParagraph"/>
              <w:ind w:left="13"/>
              <w:jc w:val="center"/>
            </w:pPr>
            <w:r>
              <w:rPr>
                <w:spacing w:val="-2"/>
              </w:rPr>
              <w:t>603043</w:t>
            </w:r>
          </w:p>
        </w:tc>
        <w:tc>
          <w:tcPr>
            <w:tcW w:w="1133" w:type="dxa"/>
          </w:tcPr>
          <w:p w14:paraId="3EC7AF4E" w14:textId="77777777" w:rsidR="00815346" w:rsidRDefault="00815346">
            <w:pPr>
              <w:pStyle w:val="TableParagraph"/>
              <w:rPr>
                <w:i/>
              </w:rPr>
            </w:pPr>
          </w:p>
          <w:p w14:paraId="0D9D0DE5" w14:textId="77777777" w:rsidR="00815346" w:rsidRDefault="00815346">
            <w:pPr>
              <w:pStyle w:val="TableParagraph"/>
              <w:spacing w:before="132"/>
              <w:rPr>
                <w:i/>
              </w:rPr>
            </w:pPr>
          </w:p>
          <w:p w14:paraId="5D2AB367" w14:textId="77777777" w:rsidR="00815346" w:rsidRDefault="00000000">
            <w:pPr>
              <w:pStyle w:val="TableParagraph"/>
              <w:ind w:left="202"/>
            </w:pPr>
            <w:r>
              <w:rPr>
                <w:spacing w:val="-2"/>
              </w:rPr>
              <w:t>unidade</w:t>
            </w:r>
          </w:p>
        </w:tc>
        <w:tc>
          <w:tcPr>
            <w:tcW w:w="5671" w:type="dxa"/>
          </w:tcPr>
          <w:p w14:paraId="4A314C83" w14:textId="77777777" w:rsidR="00815346" w:rsidRDefault="00000000">
            <w:pPr>
              <w:pStyle w:val="TableParagraph"/>
              <w:ind w:left="108" w:right="94"/>
              <w:jc w:val="both"/>
            </w:pPr>
            <w:r>
              <w:t>Agulha de biópsia, material: aço inoxidável, centimetrada, aplicação: para biópsia renal, conector: sistema encaixe, componente: disparo semiautomático, dimensão: 16g x 15cm, tipo ponta: corte para biopsia histológica, tipo uso: descartável, esterilidade: estéril.</w:t>
            </w:r>
          </w:p>
        </w:tc>
        <w:tc>
          <w:tcPr>
            <w:tcW w:w="1560" w:type="dxa"/>
          </w:tcPr>
          <w:p w14:paraId="60510C1D" w14:textId="77777777" w:rsidR="00815346" w:rsidRDefault="00000000">
            <w:pPr>
              <w:pStyle w:val="TableParagraph"/>
              <w:spacing w:before="389"/>
              <w:ind w:left="522"/>
              <w:rPr>
                <w:b/>
                <w:sz w:val="32"/>
              </w:rPr>
            </w:pPr>
            <w:r>
              <w:rPr>
                <w:b/>
                <w:spacing w:val="-5"/>
                <w:sz w:val="32"/>
              </w:rPr>
              <w:t>SIM</w:t>
            </w:r>
          </w:p>
        </w:tc>
        <w:tc>
          <w:tcPr>
            <w:tcW w:w="1557" w:type="dxa"/>
          </w:tcPr>
          <w:p w14:paraId="204A9C2A" w14:textId="77777777" w:rsidR="00815346" w:rsidRDefault="00000000">
            <w:pPr>
              <w:pStyle w:val="TableParagraph"/>
              <w:spacing w:before="389"/>
              <w:ind w:left="470"/>
              <w:rPr>
                <w:b/>
                <w:sz w:val="32"/>
              </w:rPr>
            </w:pPr>
            <w:r>
              <w:rPr>
                <w:b/>
                <w:spacing w:val="-5"/>
                <w:sz w:val="32"/>
              </w:rPr>
              <w:t>NÃO</w:t>
            </w:r>
          </w:p>
        </w:tc>
        <w:tc>
          <w:tcPr>
            <w:tcW w:w="1559" w:type="dxa"/>
          </w:tcPr>
          <w:p w14:paraId="6955B2C0" w14:textId="77777777" w:rsidR="00815346" w:rsidRDefault="00000000">
            <w:pPr>
              <w:pStyle w:val="TableParagraph"/>
              <w:spacing w:before="389"/>
              <w:ind w:left="470"/>
              <w:rPr>
                <w:b/>
                <w:sz w:val="32"/>
              </w:rPr>
            </w:pPr>
            <w:r>
              <w:rPr>
                <w:b/>
                <w:spacing w:val="-5"/>
                <w:sz w:val="32"/>
              </w:rPr>
              <w:t>NÃO</w:t>
            </w:r>
          </w:p>
        </w:tc>
      </w:tr>
    </w:tbl>
    <w:p w14:paraId="6ED6A8C8" w14:textId="77777777" w:rsidR="00815346" w:rsidRDefault="00815346">
      <w:pPr>
        <w:pStyle w:val="TableParagraph"/>
        <w:rPr>
          <w:b/>
          <w:sz w:val="32"/>
        </w:rPr>
        <w:sectPr w:rsidR="00815346">
          <w:pgSz w:w="16840" w:h="11910" w:orient="landscape"/>
          <w:pgMar w:top="540" w:right="141" w:bottom="1420" w:left="566" w:header="0" w:footer="1210" w:gutter="0"/>
          <w:cols w:space="720"/>
        </w:sectPr>
      </w:pPr>
    </w:p>
    <w:p w14:paraId="3C15F6F8" w14:textId="77777777" w:rsidR="00815346" w:rsidRDefault="00000000">
      <w:pPr>
        <w:pStyle w:val="Ttulo1"/>
        <w:numPr>
          <w:ilvl w:val="1"/>
          <w:numId w:val="1"/>
        </w:numPr>
        <w:tabs>
          <w:tab w:val="left" w:pos="2223"/>
        </w:tabs>
        <w:ind w:left="2223" w:hanging="358"/>
        <w:jc w:val="left"/>
        <w:rPr>
          <w:sz w:val="26"/>
        </w:rPr>
      </w:pPr>
      <w:r>
        <w:lastRenderedPageBreak/>
        <w:t>FILTRO</w:t>
      </w:r>
      <w:r>
        <w:rPr>
          <w:spacing w:val="-7"/>
        </w:rPr>
        <w:t xml:space="preserve"> </w:t>
      </w:r>
      <w:r>
        <w:t>BACTERIOLÓGICO</w:t>
      </w:r>
      <w:r>
        <w:rPr>
          <w:spacing w:val="-6"/>
        </w:rPr>
        <w:t xml:space="preserve"> </w:t>
      </w:r>
      <w:r>
        <w:t>PARA</w:t>
      </w:r>
      <w:r>
        <w:rPr>
          <w:spacing w:val="-5"/>
        </w:rPr>
        <w:t xml:space="preserve"> </w:t>
      </w:r>
      <w:r>
        <w:t>MÁQUINA</w:t>
      </w:r>
      <w:r>
        <w:rPr>
          <w:spacing w:val="-4"/>
        </w:rPr>
        <w:t xml:space="preserve"> </w:t>
      </w:r>
      <w:r>
        <w:t>DE</w:t>
      </w:r>
      <w:r>
        <w:rPr>
          <w:spacing w:val="-6"/>
        </w:rPr>
        <w:t xml:space="preserve"> </w:t>
      </w:r>
      <w:r>
        <w:t>HEMODIÁLISE</w:t>
      </w:r>
      <w:r>
        <w:rPr>
          <w:spacing w:val="-6"/>
        </w:rPr>
        <w:t xml:space="preserve"> </w:t>
      </w:r>
      <w:r>
        <w:t>MODELO</w:t>
      </w:r>
      <w:r>
        <w:rPr>
          <w:spacing w:val="-6"/>
        </w:rPr>
        <w:t xml:space="preserve"> </w:t>
      </w:r>
      <w:r>
        <w:t>FRESENIUS</w:t>
      </w:r>
      <w:r>
        <w:rPr>
          <w:spacing w:val="-6"/>
        </w:rPr>
        <w:t xml:space="preserve"> </w:t>
      </w:r>
      <w:r>
        <w:t>4008S</w:t>
      </w:r>
      <w:r>
        <w:rPr>
          <w:spacing w:val="-6"/>
        </w:rPr>
        <w:t xml:space="preserve"> </w:t>
      </w:r>
      <w:r>
        <w:t>/</w:t>
      </w:r>
      <w:r>
        <w:rPr>
          <w:spacing w:val="-3"/>
        </w:rPr>
        <w:t xml:space="preserve"> </w:t>
      </w:r>
      <w:r>
        <w:rPr>
          <w:spacing w:val="-5"/>
        </w:rPr>
        <w:t>V10</w:t>
      </w:r>
    </w:p>
    <w:p w14:paraId="31B05ABE" w14:textId="77777777" w:rsidR="00815346" w:rsidRDefault="00000000">
      <w:pPr>
        <w:pStyle w:val="Corpodetexto"/>
        <w:spacing w:before="239"/>
        <w:ind w:left="178" w:right="1665" w:hanging="6"/>
        <w:jc w:val="center"/>
      </w:pPr>
      <w:r>
        <w:t>Filtro tipo diasafe plus – para máquinas modelo Fresenius 4008s e 4008s v10 - filtro de fluido de diálise para remoção de endotoxinas e assegurar maior</w:t>
      </w:r>
      <w:r>
        <w:rPr>
          <w:spacing w:val="-2"/>
        </w:rPr>
        <w:t xml:space="preserve"> </w:t>
      </w:r>
      <w:r>
        <w:t>segurança</w:t>
      </w:r>
      <w:r>
        <w:rPr>
          <w:spacing w:val="-3"/>
        </w:rPr>
        <w:t xml:space="preserve"> </w:t>
      </w:r>
      <w:r>
        <w:t>na</w:t>
      </w:r>
      <w:r>
        <w:rPr>
          <w:spacing w:val="-3"/>
        </w:rPr>
        <w:t xml:space="preserve"> </w:t>
      </w:r>
      <w:r>
        <w:t>qualidade</w:t>
      </w:r>
      <w:r>
        <w:rPr>
          <w:spacing w:val="-1"/>
        </w:rPr>
        <w:t xml:space="preserve"> </w:t>
      </w:r>
      <w:r>
        <w:t>da</w:t>
      </w:r>
      <w:r>
        <w:rPr>
          <w:spacing w:val="-3"/>
        </w:rPr>
        <w:t xml:space="preserve"> </w:t>
      </w:r>
      <w:r>
        <w:t>água</w:t>
      </w:r>
      <w:r>
        <w:rPr>
          <w:spacing w:val="-3"/>
        </w:rPr>
        <w:t xml:space="preserve"> </w:t>
      </w:r>
      <w:r>
        <w:t>para</w:t>
      </w:r>
      <w:r>
        <w:rPr>
          <w:spacing w:val="-3"/>
        </w:rPr>
        <w:t xml:space="preserve"> </w:t>
      </w:r>
      <w:r>
        <w:t>realização</w:t>
      </w:r>
      <w:r>
        <w:rPr>
          <w:spacing w:val="-3"/>
        </w:rPr>
        <w:t xml:space="preserve"> </w:t>
      </w:r>
      <w:r>
        <w:t>das</w:t>
      </w:r>
      <w:r>
        <w:rPr>
          <w:spacing w:val="-2"/>
        </w:rPr>
        <w:t xml:space="preserve"> </w:t>
      </w:r>
      <w:r>
        <w:t>sessões</w:t>
      </w:r>
      <w:r>
        <w:rPr>
          <w:spacing w:val="-1"/>
        </w:rPr>
        <w:t xml:space="preserve"> </w:t>
      </w:r>
      <w:r>
        <w:t>de</w:t>
      </w:r>
      <w:r>
        <w:rPr>
          <w:spacing w:val="-1"/>
        </w:rPr>
        <w:t xml:space="preserve"> </w:t>
      </w:r>
      <w:r>
        <w:t>hemodiálises.</w:t>
      </w:r>
      <w:r>
        <w:rPr>
          <w:spacing w:val="-3"/>
        </w:rPr>
        <w:t xml:space="preserve"> </w:t>
      </w:r>
      <w:r>
        <w:t>as</w:t>
      </w:r>
      <w:r>
        <w:rPr>
          <w:spacing w:val="-2"/>
        </w:rPr>
        <w:t xml:space="preserve"> </w:t>
      </w:r>
      <w:r>
        <w:t>máquinas</w:t>
      </w:r>
      <w:r>
        <w:rPr>
          <w:spacing w:val="-2"/>
        </w:rPr>
        <w:t xml:space="preserve"> </w:t>
      </w:r>
      <w:r>
        <w:t>de</w:t>
      </w:r>
      <w:r>
        <w:rPr>
          <w:spacing w:val="-1"/>
        </w:rPr>
        <w:t xml:space="preserve"> </w:t>
      </w:r>
      <w:r>
        <w:t>hemodiálise</w:t>
      </w:r>
      <w:r>
        <w:rPr>
          <w:spacing w:val="-1"/>
        </w:rPr>
        <w:t xml:space="preserve"> </w:t>
      </w:r>
      <w:r>
        <w:t>são</w:t>
      </w:r>
      <w:r>
        <w:rPr>
          <w:spacing w:val="-3"/>
        </w:rPr>
        <w:t xml:space="preserve"> </w:t>
      </w:r>
      <w:r>
        <w:t>de</w:t>
      </w:r>
      <w:r>
        <w:rPr>
          <w:spacing w:val="-1"/>
        </w:rPr>
        <w:t xml:space="preserve"> </w:t>
      </w:r>
      <w:r>
        <w:t>propriedade</w:t>
      </w:r>
      <w:r>
        <w:rPr>
          <w:spacing w:val="-1"/>
        </w:rPr>
        <w:t xml:space="preserve"> </w:t>
      </w:r>
      <w:r>
        <w:t>do</w:t>
      </w:r>
      <w:r>
        <w:rPr>
          <w:spacing w:val="-3"/>
        </w:rPr>
        <w:t xml:space="preserve"> </w:t>
      </w:r>
      <w:r>
        <w:t>HUCFF</w:t>
      </w:r>
      <w:r>
        <w:rPr>
          <w:spacing w:val="-1"/>
        </w:rPr>
        <w:t xml:space="preserve"> </w:t>
      </w:r>
      <w:r>
        <w:t>e</w:t>
      </w:r>
      <w:r>
        <w:rPr>
          <w:spacing w:val="-1"/>
        </w:rPr>
        <w:t xml:space="preserve"> </w:t>
      </w:r>
      <w:r>
        <w:t>o item é específico para os modelos citados.</w:t>
      </w:r>
    </w:p>
    <w:p w14:paraId="5595EBE9" w14:textId="77777777" w:rsidR="00815346" w:rsidRDefault="00815346">
      <w:pPr>
        <w:spacing w:before="219"/>
        <w:rPr>
          <w:i/>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063"/>
        <w:gridCol w:w="1073"/>
        <w:gridCol w:w="1134"/>
        <w:gridCol w:w="5672"/>
        <w:gridCol w:w="1561"/>
        <w:gridCol w:w="1558"/>
        <w:gridCol w:w="1560"/>
      </w:tblGrid>
      <w:tr w:rsidR="00815346" w14:paraId="33F905EB" w14:textId="77777777">
        <w:trPr>
          <w:trHeight w:val="1001"/>
        </w:trPr>
        <w:tc>
          <w:tcPr>
            <w:tcW w:w="1263" w:type="dxa"/>
          </w:tcPr>
          <w:p w14:paraId="73882F05" w14:textId="77777777" w:rsidR="00815346" w:rsidRDefault="00815346">
            <w:pPr>
              <w:pStyle w:val="TableParagraph"/>
              <w:spacing w:before="134"/>
              <w:rPr>
                <w:i/>
                <w:sz w:val="20"/>
              </w:rPr>
            </w:pPr>
          </w:p>
          <w:p w14:paraId="4A80C9CD" w14:textId="77777777" w:rsidR="00815346" w:rsidRDefault="00000000">
            <w:pPr>
              <w:pStyle w:val="TableParagraph"/>
              <w:ind w:left="119"/>
              <w:rPr>
                <w:b/>
                <w:sz w:val="20"/>
              </w:rPr>
            </w:pPr>
            <w:r>
              <w:rPr>
                <w:b/>
                <w:sz w:val="20"/>
              </w:rPr>
              <w:t>AGHUX</w:t>
            </w:r>
            <w:r>
              <w:rPr>
                <w:b/>
                <w:spacing w:val="-7"/>
                <w:sz w:val="20"/>
              </w:rPr>
              <w:t xml:space="preserve"> </w:t>
            </w:r>
            <w:r>
              <w:rPr>
                <w:b/>
                <w:spacing w:val="-4"/>
                <w:sz w:val="20"/>
              </w:rPr>
              <w:t>(CH)</w:t>
            </w:r>
          </w:p>
        </w:tc>
        <w:tc>
          <w:tcPr>
            <w:tcW w:w="1063" w:type="dxa"/>
          </w:tcPr>
          <w:p w14:paraId="49CAA865" w14:textId="77777777" w:rsidR="00815346" w:rsidRDefault="00815346">
            <w:pPr>
              <w:pStyle w:val="TableParagraph"/>
              <w:spacing w:before="11"/>
              <w:rPr>
                <w:i/>
                <w:sz w:val="20"/>
              </w:rPr>
            </w:pPr>
          </w:p>
          <w:p w14:paraId="7EAB0C3F" w14:textId="77777777" w:rsidR="00815346" w:rsidRDefault="00000000">
            <w:pPr>
              <w:pStyle w:val="TableParagraph"/>
              <w:ind w:left="210" w:right="194" w:firstLine="112"/>
              <w:rPr>
                <w:b/>
                <w:sz w:val="20"/>
              </w:rPr>
            </w:pPr>
            <w:r>
              <w:rPr>
                <w:b/>
                <w:spacing w:val="-4"/>
                <w:sz w:val="20"/>
              </w:rPr>
              <w:t xml:space="preserve">CÓD. </w:t>
            </w:r>
            <w:r>
              <w:rPr>
                <w:b/>
                <w:spacing w:val="-2"/>
                <w:sz w:val="20"/>
              </w:rPr>
              <w:t>EBSERH</w:t>
            </w:r>
          </w:p>
        </w:tc>
        <w:tc>
          <w:tcPr>
            <w:tcW w:w="1073" w:type="dxa"/>
          </w:tcPr>
          <w:p w14:paraId="0301B9C3" w14:textId="77777777" w:rsidR="00815346" w:rsidRDefault="00815346">
            <w:pPr>
              <w:pStyle w:val="TableParagraph"/>
              <w:spacing w:before="134"/>
              <w:rPr>
                <w:i/>
                <w:sz w:val="20"/>
              </w:rPr>
            </w:pPr>
          </w:p>
          <w:p w14:paraId="74401E77" w14:textId="77777777" w:rsidR="00815346" w:rsidRDefault="00000000">
            <w:pPr>
              <w:pStyle w:val="TableParagraph"/>
              <w:ind w:left="10" w:right="1"/>
              <w:jc w:val="center"/>
              <w:rPr>
                <w:b/>
                <w:sz w:val="20"/>
              </w:rPr>
            </w:pPr>
            <w:r>
              <w:rPr>
                <w:b/>
                <w:spacing w:val="-2"/>
                <w:sz w:val="20"/>
              </w:rPr>
              <w:t>CATMAT</w:t>
            </w:r>
          </w:p>
        </w:tc>
        <w:tc>
          <w:tcPr>
            <w:tcW w:w="1134" w:type="dxa"/>
          </w:tcPr>
          <w:p w14:paraId="5ADDB703" w14:textId="77777777" w:rsidR="00815346" w:rsidRDefault="00000000">
            <w:pPr>
              <w:pStyle w:val="TableParagraph"/>
              <w:spacing w:before="135"/>
              <w:ind w:left="135" w:right="129"/>
              <w:jc w:val="center"/>
              <w:rPr>
                <w:b/>
                <w:sz w:val="20"/>
              </w:rPr>
            </w:pPr>
            <w:r>
              <w:rPr>
                <w:b/>
                <w:spacing w:val="-2"/>
                <w:sz w:val="20"/>
              </w:rPr>
              <w:t xml:space="preserve">UNIDADE </w:t>
            </w:r>
            <w:r>
              <w:rPr>
                <w:b/>
                <w:spacing w:val="-6"/>
                <w:sz w:val="20"/>
              </w:rPr>
              <w:t>DE</w:t>
            </w:r>
            <w:r>
              <w:rPr>
                <w:b/>
                <w:spacing w:val="-2"/>
                <w:sz w:val="20"/>
              </w:rPr>
              <w:t xml:space="preserve"> MEDIDA</w:t>
            </w:r>
          </w:p>
        </w:tc>
        <w:tc>
          <w:tcPr>
            <w:tcW w:w="5672" w:type="dxa"/>
          </w:tcPr>
          <w:p w14:paraId="06C2E1B5" w14:textId="77777777" w:rsidR="00815346" w:rsidRDefault="00815346">
            <w:pPr>
              <w:pStyle w:val="TableParagraph"/>
              <w:spacing w:before="134"/>
              <w:rPr>
                <w:i/>
                <w:sz w:val="20"/>
              </w:rPr>
            </w:pPr>
          </w:p>
          <w:p w14:paraId="7D599AA4" w14:textId="77777777" w:rsidR="00815346" w:rsidRDefault="00000000">
            <w:pPr>
              <w:pStyle w:val="TableParagraph"/>
              <w:ind w:left="16" w:right="12"/>
              <w:jc w:val="center"/>
              <w:rPr>
                <w:b/>
                <w:sz w:val="20"/>
              </w:rPr>
            </w:pPr>
            <w:r>
              <w:rPr>
                <w:b/>
                <w:spacing w:val="-2"/>
                <w:sz w:val="20"/>
              </w:rPr>
              <w:t>DESCRIÇÃO</w:t>
            </w:r>
          </w:p>
        </w:tc>
        <w:tc>
          <w:tcPr>
            <w:tcW w:w="1561" w:type="dxa"/>
          </w:tcPr>
          <w:p w14:paraId="718E8720" w14:textId="77777777" w:rsidR="00815346" w:rsidRDefault="00000000">
            <w:pPr>
              <w:pStyle w:val="TableParagraph"/>
              <w:spacing w:before="243"/>
              <w:ind w:left="504" w:hanging="358"/>
              <w:rPr>
                <w:b/>
                <w:sz w:val="20"/>
              </w:rPr>
            </w:pPr>
            <w:r>
              <w:rPr>
                <w:b/>
                <w:spacing w:val="-2"/>
                <w:sz w:val="20"/>
              </w:rPr>
              <w:t>PADRONIZADO HUCFF</w:t>
            </w:r>
          </w:p>
        </w:tc>
        <w:tc>
          <w:tcPr>
            <w:tcW w:w="1558" w:type="dxa"/>
          </w:tcPr>
          <w:p w14:paraId="03E2D914" w14:textId="77777777" w:rsidR="00815346" w:rsidRDefault="00000000">
            <w:pPr>
              <w:pStyle w:val="TableParagraph"/>
              <w:spacing w:before="243"/>
              <w:ind w:left="492" w:hanging="346"/>
              <w:rPr>
                <w:b/>
                <w:sz w:val="20"/>
              </w:rPr>
            </w:pPr>
            <w:r>
              <w:rPr>
                <w:b/>
                <w:spacing w:val="-2"/>
                <w:sz w:val="20"/>
              </w:rPr>
              <w:t xml:space="preserve">PADRONIZADO </w:t>
            </w:r>
            <w:r>
              <w:rPr>
                <w:b/>
                <w:spacing w:val="-4"/>
                <w:sz w:val="20"/>
              </w:rPr>
              <w:t>IPPMG</w:t>
            </w:r>
          </w:p>
        </w:tc>
        <w:tc>
          <w:tcPr>
            <w:tcW w:w="1560" w:type="dxa"/>
          </w:tcPr>
          <w:p w14:paraId="30AE90E2" w14:textId="77777777" w:rsidR="00815346" w:rsidRDefault="00000000">
            <w:pPr>
              <w:pStyle w:val="TableParagraph"/>
              <w:spacing w:before="243"/>
              <w:ind w:left="640" w:hanging="495"/>
              <w:rPr>
                <w:b/>
                <w:sz w:val="20"/>
              </w:rPr>
            </w:pPr>
            <w:r>
              <w:rPr>
                <w:b/>
                <w:spacing w:val="-2"/>
                <w:sz w:val="20"/>
              </w:rPr>
              <w:t xml:space="preserve">PADRONIZADO </w:t>
            </w:r>
            <w:r>
              <w:rPr>
                <w:b/>
                <w:spacing w:val="-6"/>
                <w:sz w:val="20"/>
              </w:rPr>
              <w:t>ME</w:t>
            </w:r>
          </w:p>
        </w:tc>
      </w:tr>
      <w:tr w:rsidR="00815346" w14:paraId="639C2F20" w14:textId="77777777">
        <w:trPr>
          <w:trHeight w:val="1881"/>
        </w:trPr>
        <w:tc>
          <w:tcPr>
            <w:tcW w:w="1263" w:type="dxa"/>
          </w:tcPr>
          <w:p w14:paraId="7364DDB6" w14:textId="77777777" w:rsidR="00815346" w:rsidRDefault="00815346">
            <w:pPr>
              <w:pStyle w:val="TableParagraph"/>
              <w:rPr>
                <w:rFonts w:ascii="Times New Roman"/>
              </w:rPr>
            </w:pPr>
          </w:p>
        </w:tc>
        <w:tc>
          <w:tcPr>
            <w:tcW w:w="1063" w:type="dxa"/>
          </w:tcPr>
          <w:p w14:paraId="7F9A8B0C" w14:textId="77777777" w:rsidR="00815346" w:rsidRDefault="00815346">
            <w:pPr>
              <w:pStyle w:val="TableParagraph"/>
              <w:rPr>
                <w:i/>
                <w:sz w:val="20"/>
              </w:rPr>
            </w:pPr>
          </w:p>
          <w:p w14:paraId="66D535FB" w14:textId="77777777" w:rsidR="00815346" w:rsidRDefault="00815346">
            <w:pPr>
              <w:pStyle w:val="TableParagraph"/>
              <w:spacing w:before="209"/>
              <w:rPr>
                <w:i/>
                <w:sz w:val="20"/>
              </w:rPr>
            </w:pPr>
          </w:p>
          <w:p w14:paraId="1C84CA4F" w14:textId="77777777" w:rsidR="00815346" w:rsidRDefault="00000000">
            <w:pPr>
              <w:pStyle w:val="TableParagraph"/>
              <w:ind w:left="227" w:right="127" w:hanging="87"/>
              <w:rPr>
                <w:b/>
                <w:sz w:val="20"/>
              </w:rPr>
            </w:pPr>
            <w:r>
              <w:rPr>
                <w:b/>
                <w:spacing w:val="-2"/>
                <w:sz w:val="20"/>
              </w:rPr>
              <w:t>PROVPPS 024109</w:t>
            </w:r>
          </w:p>
        </w:tc>
        <w:tc>
          <w:tcPr>
            <w:tcW w:w="1073" w:type="dxa"/>
          </w:tcPr>
          <w:p w14:paraId="2D51F04C" w14:textId="77777777" w:rsidR="00815346" w:rsidRDefault="00815346">
            <w:pPr>
              <w:pStyle w:val="TableParagraph"/>
              <w:rPr>
                <w:i/>
              </w:rPr>
            </w:pPr>
          </w:p>
          <w:p w14:paraId="3B7C64E8" w14:textId="77777777" w:rsidR="00815346" w:rsidRDefault="00815346">
            <w:pPr>
              <w:pStyle w:val="TableParagraph"/>
              <w:spacing w:before="268"/>
              <w:rPr>
                <w:i/>
              </w:rPr>
            </w:pPr>
          </w:p>
          <w:p w14:paraId="2E37F532" w14:textId="77777777" w:rsidR="00815346" w:rsidRDefault="00000000">
            <w:pPr>
              <w:pStyle w:val="TableParagraph"/>
              <w:ind w:left="10"/>
              <w:jc w:val="center"/>
            </w:pPr>
            <w:r>
              <w:rPr>
                <w:spacing w:val="-2"/>
              </w:rPr>
              <w:t>435167</w:t>
            </w:r>
          </w:p>
        </w:tc>
        <w:tc>
          <w:tcPr>
            <w:tcW w:w="1134" w:type="dxa"/>
          </w:tcPr>
          <w:p w14:paraId="33C63BA2" w14:textId="77777777" w:rsidR="00815346" w:rsidRDefault="00815346">
            <w:pPr>
              <w:pStyle w:val="TableParagraph"/>
              <w:rPr>
                <w:i/>
              </w:rPr>
            </w:pPr>
          </w:p>
          <w:p w14:paraId="56EA7FBB" w14:textId="77777777" w:rsidR="00815346" w:rsidRDefault="00815346">
            <w:pPr>
              <w:pStyle w:val="TableParagraph"/>
              <w:spacing w:before="268"/>
              <w:rPr>
                <w:i/>
              </w:rPr>
            </w:pPr>
          </w:p>
          <w:p w14:paraId="7D330684" w14:textId="77777777" w:rsidR="00815346" w:rsidRDefault="00000000">
            <w:pPr>
              <w:pStyle w:val="TableParagraph"/>
              <w:ind w:left="201"/>
            </w:pPr>
            <w:r>
              <w:rPr>
                <w:spacing w:val="-2"/>
              </w:rPr>
              <w:t>unidade</w:t>
            </w:r>
          </w:p>
        </w:tc>
        <w:tc>
          <w:tcPr>
            <w:tcW w:w="5672" w:type="dxa"/>
          </w:tcPr>
          <w:p w14:paraId="298DF123" w14:textId="77777777" w:rsidR="00815346" w:rsidRDefault="00000000">
            <w:pPr>
              <w:pStyle w:val="TableParagraph"/>
              <w:spacing w:line="268" w:lineRule="exact"/>
              <w:ind w:left="106"/>
            </w:pPr>
            <w:r>
              <w:t>Peça</w:t>
            </w:r>
            <w:r>
              <w:rPr>
                <w:spacing w:val="-5"/>
              </w:rPr>
              <w:t xml:space="preserve"> </w:t>
            </w:r>
            <w:r>
              <w:t>máquina</w:t>
            </w:r>
            <w:r>
              <w:rPr>
                <w:spacing w:val="-2"/>
              </w:rPr>
              <w:t xml:space="preserve"> hemodiálise</w:t>
            </w:r>
          </w:p>
          <w:p w14:paraId="456896DE" w14:textId="77777777" w:rsidR="00815346" w:rsidRDefault="00000000">
            <w:pPr>
              <w:pStyle w:val="TableParagraph"/>
              <w:ind w:left="106" w:right="68"/>
            </w:pPr>
            <w:r>
              <w:t>Peça</w:t>
            </w:r>
            <w:r>
              <w:rPr>
                <w:spacing w:val="-2"/>
              </w:rPr>
              <w:t xml:space="preserve"> </w:t>
            </w:r>
            <w:r>
              <w:t>/</w:t>
            </w:r>
            <w:r>
              <w:rPr>
                <w:spacing w:val="-1"/>
              </w:rPr>
              <w:t xml:space="preserve"> </w:t>
            </w:r>
            <w:r>
              <w:t>filtro</w:t>
            </w:r>
            <w:r>
              <w:rPr>
                <w:spacing w:val="-1"/>
              </w:rPr>
              <w:t xml:space="preserve"> </w:t>
            </w:r>
            <w:r>
              <w:t>para</w:t>
            </w:r>
            <w:r>
              <w:rPr>
                <w:spacing w:val="-3"/>
              </w:rPr>
              <w:t xml:space="preserve"> </w:t>
            </w:r>
            <w:r>
              <w:t>máquina</w:t>
            </w:r>
            <w:r>
              <w:rPr>
                <w:spacing w:val="-2"/>
              </w:rPr>
              <w:t xml:space="preserve"> </w:t>
            </w:r>
            <w:r>
              <w:t>hemodiálise, aplicação:</w:t>
            </w:r>
            <w:r>
              <w:rPr>
                <w:spacing w:val="-2"/>
              </w:rPr>
              <w:t xml:space="preserve"> </w:t>
            </w:r>
            <w:r>
              <w:t>máquina de</w:t>
            </w:r>
            <w:r>
              <w:rPr>
                <w:spacing w:val="-6"/>
              </w:rPr>
              <w:t xml:space="preserve"> </w:t>
            </w:r>
            <w:r>
              <w:t>hemodiálise,</w:t>
            </w:r>
            <w:r>
              <w:rPr>
                <w:spacing w:val="-8"/>
              </w:rPr>
              <w:t xml:space="preserve"> </w:t>
            </w:r>
            <w:r>
              <w:t>marca</w:t>
            </w:r>
            <w:r>
              <w:rPr>
                <w:spacing w:val="-6"/>
              </w:rPr>
              <w:t xml:space="preserve"> </w:t>
            </w:r>
            <w:r>
              <w:t>fresenius,</w:t>
            </w:r>
            <w:r>
              <w:rPr>
                <w:spacing w:val="-6"/>
              </w:rPr>
              <w:t xml:space="preserve"> </w:t>
            </w:r>
            <w:r>
              <w:t>peça:</w:t>
            </w:r>
            <w:r>
              <w:rPr>
                <w:spacing w:val="-6"/>
              </w:rPr>
              <w:t xml:space="preserve"> </w:t>
            </w:r>
            <w:r>
              <w:t>compressor</w:t>
            </w:r>
            <w:r>
              <w:rPr>
                <w:spacing w:val="-6"/>
              </w:rPr>
              <w:t xml:space="preserve"> </w:t>
            </w:r>
            <w:r>
              <w:t>diasafe. descrição complementar: filtro de fluido de diálise para remoção de endotoxinas em máquina de hemodiálise, modelo Fresenius.</w:t>
            </w:r>
          </w:p>
        </w:tc>
        <w:tc>
          <w:tcPr>
            <w:tcW w:w="1561" w:type="dxa"/>
          </w:tcPr>
          <w:p w14:paraId="5870A39B" w14:textId="77777777" w:rsidR="00815346" w:rsidRDefault="00815346">
            <w:pPr>
              <w:pStyle w:val="TableParagraph"/>
              <w:rPr>
                <w:i/>
                <w:sz w:val="32"/>
              </w:rPr>
            </w:pPr>
          </w:p>
          <w:p w14:paraId="74414CCB" w14:textId="77777777" w:rsidR="00815346" w:rsidRDefault="00000000">
            <w:pPr>
              <w:pStyle w:val="TableParagraph"/>
              <w:ind w:left="2"/>
              <w:jc w:val="center"/>
              <w:rPr>
                <w:b/>
                <w:sz w:val="32"/>
              </w:rPr>
            </w:pPr>
            <w:r>
              <w:rPr>
                <w:b/>
                <w:spacing w:val="-5"/>
                <w:sz w:val="32"/>
              </w:rPr>
              <w:t>SIM</w:t>
            </w:r>
          </w:p>
        </w:tc>
        <w:tc>
          <w:tcPr>
            <w:tcW w:w="1558" w:type="dxa"/>
          </w:tcPr>
          <w:p w14:paraId="082BFFA3" w14:textId="77777777" w:rsidR="00815346" w:rsidRDefault="00815346">
            <w:pPr>
              <w:pStyle w:val="TableParagraph"/>
              <w:rPr>
                <w:i/>
                <w:sz w:val="32"/>
              </w:rPr>
            </w:pPr>
          </w:p>
          <w:p w14:paraId="1AFAB54F" w14:textId="77777777" w:rsidR="00815346" w:rsidRDefault="00000000">
            <w:pPr>
              <w:pStyle w:val="TableParagraph"/>
              <w:ind w:left="466"/>
              <w:rPr>
                <w:b/>
                <w:sz w:val="32"/>
              </w:rPr>
            </w:pPr>
            <w:r>
              <w:rPr>
                <w:b/>
                <w:spacing w:val="-5"/>
                <w:sz w:val="32"/>
              </w:rPr>
              <w:t>NÃO</w:t>
            </w:r>
          </w:p>
        </w:tc>
        <w:tc>
          <w:tcPr>
            <w:tcW w:w="1560" w:type="dxa"/>
          </w:tcPr>
          <w:p w14:paraId="1F0A47CE" w14:textId="77777777" w:rsidR="00815346" w:rsidRDefault="00815346">
            <w:pPr>
              <w:pStyle w:val="TableParagraph"/>
              <w:rPr>
                <w:i/>
                <w:sz w:val="32"/>
              </w:rPr>
            </w:pPr>
          </w:p>
          <w:p w14:paraId="687174D6" w14:textId="77777777" w:rsidR="00815346" w:rsidRDefault="00000000">
            <w:pPr>
              <w:pStyle w:val="TableParagraph"/>
              <w:ind w:left="465"/>
              <w:rPr>
                <w:b/>
                <w:sz w:val="32"/>
              </w:rPr>
            </w:pPr>
            <w:r>
              <w:rPr>
                <w:b/>
                <w:spacing w:val="-5"/>
                <w:sz w:val="32"/>
              </w:rPr>
              <w:t>NÃO</w:t>
            </w:r>
          </w:p>
        </w:tc>
      </w:tr>
    </w:tbl>
    <w:p w14:paraId="79C8C25A" w14:textId="77777777" w:rsidR="00815346" w:rsidRDefault="00815346">
      <w:pPr>
        <w:pStyle w:val="TableParagraph"/>
        <w:rPr>
          <w:b/>
          <w:sz w:val="32"/>
        </w:rPr>
        <w:sectPr w:rsidR="00815346">
          <w:pgSz w:w="16840" w:h="11910" w:orient="landscape"/>
          <w:pgMar w:top="540" w:right="141" w:bottom="1420" w:left="566" w:header="0" w:footer="1210" w:gutter="0"/>
          <w:cols w:space="720"/>
        </w:sectPr>
      </w:pPr>
    </w:p>
    <w:p w14:paraId="25D4EDD5" w14:textId="77777777" w:rsidR="00815346" w:rsidRDefault="00000000">
      <w:pPr>
        <w:pStyle w:val="Ttulo1"/>
        <w:numPr>
          <w:ilvl w:val="1"/>
          <w:numId w:val="1"/>
        </w:numPr>
        <w:tabs>
          <w:tab w:val="left" w:pos="4350"/>
        </w:tabs>
        <w:ind w:left="4350" w:hanging="421"/>
        <w:jc w:val="left"/>
      </w:pPr>
      <w:r>
        <w:lastRenderedPageBreak/>
        <w:t>ISOLADOR</w:t>
      </w:r>
      <w:r>
        <w:rPr>
          <w:spacing w:val="-6"/>
        </w:rPr>
        <w:t xml:space="preserve"> </w:t>
      </w:r>
      <w:r>
        <w:t>DE</w:t>
      </w:r>
      <w:r>
        <w:rPr>
          <w:spacing w:val="-2"/>
        </w:rPr>
        <w:t xml:space="preserve"> </w:t>
      </w:r>
      <w:r>
        <w:t>PRESSÃO</w:t>
      </w:r>
      <w:r>
        <w:rPr>
          <w:spacing w:val="-4"/>
        </w:rPr>
        <w:t xml:space="preserve"> </w:t>
      </w:r>
      <w:r>
        <w:t>PARA</w:t>
      </w:r>
      <w:r>
        <w:rPr>
          <w:spacing w:val="-3"/>
        </w:rPr>
        <w:t xml:space="preserve"> </w:t>
      </w:r>
      <w:r>
        <w:t>SISTEMAS</w:t>
      </w:r>
      <w:r>
        <w:rPr>
          <w:spacing w:val="-4"/>
        </w:rPr>
        <w:t xml:space="preserve"> </w:t>
      </w:r>
      <w:r>
        <w:t>DE</w:t>
      </w:r>
      <w:r>
        <w:rPr>
          <w:spacing w:val="-2"/>
        </w:rPr>
        <w:t xml:space="preserve"> HEMODIÁLISE</w:t>
      </w:r>
    </w:p>
    <w:p w14:paraId="74B4D706" w14:textId="77777777" w:rsidR="00815346" w:rsidRDefault="00000000">
      <w:pPr>
        <w:pStyle w:val="Corpodetexto"/>
        <w:spacing w:before="239"/>
        <w:ind w:left="6224" w:right="1635" w:hanging="5653"/>
      </w:pPr>
      <w:r>
        <w:t>Item</w:t>
      </w:r>
      <w:r>
        <w:rPr>
          <w:spacing w:val="-2"/>
        </w:rPr>
        <w:t xml:space="preserve"> </w:t>
      </w:r>
      <w:r>
        <w:t>constituído</w:t>
      </w:r>
      <w:r>
        <w:rPr>
          <w:spacing w:val="-3"/>
        </w:rPr>
        <w:t xml:space="preserve"> </w:t>
      </w:r>
      <w:r>
        <w:t>por</w:t>
      </w:r>
      <w:r>
        <w:rPr>
          <w:spacing w:val="-2"/>
        </w:rPr>
        <w:t xml:space="preserve"> </w:t>
      </w:r>
      <w:r>
        <w:t>isoladores</w:t>
      </w:r>
      <w:r>
        <w:rPr>
          <w:spacing w:val="-2"/>
        </w:rPr>
        <w:t xml:space="preserve"> </w:t>
      </w:r>
      <w:r>
        <w:t>de</w:t>
      </w:r>
      <w:r>
        <w:rPr>
          <w:spacing w:val="-1"/>
        </w:rPr>
        <w:t xml:space="preserve"> </w:t>
      </w:r>
      <w:r>
        <w:t>pressão</w:t>
      </w:r>
      <w:r>
        <w:rPr>
          <w:spacing w:val="-3"/>
        </w:rPr>
        <w:t xml:space="preserve"> </w:t>
      </w:r>
      <w:r>
        <w:t>para</w:t>
      </w:r>
      <w:r>
        <w:rPr>
          <w:spacing w:val="-3"/>
        </w:rPr>
        <w:t xml:space="preserve"> </w:t>
      </w:r>
      <w:r>
        <w:t>uso</w:t>
      </w:r>
      <w:r>
        <w:rPr>
          <w:spacing w:val="-3"/>
        </w:rPr>
        <w:t xml:space="preserve"> </w:t>
      </w:r>
      <w:r>
        <w:t>nas</w:t>
      </w:r>
      <w:r>
        <w:rPr>
          <w:spacing w:val="-2"/>
        </w:rPr>
        <w:t xml:space="preserve"> </w:t>
      </w:r>
      <w:r>
        <w:t>máquinas</w:t>
      </w:r>
      <w:r>
        <w:rPr>
          <w:spacing w:val="-2"/>
        </w:rPr>
        <w:t xml:space="preserve"> </w:t>
      </w:r>
      <w:r>
        <w:t>e</w:t>
      </w:r>
      <w:r>
        <w:rPr>
          <w:spacing w:val="-1"/>
        </w:rPr>
        <w:t xml:space="preserve"> </w:t>
      </w:r>
      <w:r>
        <w:t>acessórios</w:t>
      </w:r>
      <w:r>
        <w:rPr>
          <w:spacing w:val="-2"/>
        </w:rPr>
        <w:t xml:space="preserve"> </w:t>
      </w:r>
      <w:r>
        <w:t>da</w:t>
      </w:r>
      <w:r>
        <w:rPr>
          <w:spacing w:val="-3"/>
        </w:rPr>
        <w:t xml:space="preserve"> </w:t>
      </w:r>
      <w:r>
        <w:t>hemodiálise,</w:t>
      </w:r>
      <w:r>
        <w:rPr>
          <w:spacing w:val="-2"/>
        </w:rPr>
        <w:t xml:space="preserve"> </w:t>
      </w:r>
      <w:r>
        <w:t>sem</w:t>
      </w:r>
      <w:r>
        <w:rPr>
          <w:spacing w:val="-2"/>
        </w:rPr>
        <w:t xml:space="preserve"> </w:t>
      </w:r>
      <w:r>
        <w:t>os</w:t>
      </w:r>
      <w:r>
        <w:rPr>
          <w:spacing w:val="-2"/>
        </w:rPr>
        <w:t xml:space="preserve"> </w:t>
      </w:r>
      <w:r>
        <w:t>quais</w:t>
      </w:r>
      <w:r>
        <w:rPr>
          <w:spacing w:val="-2"/>
        </w:rPr>
        <w:t xml:space="preserve"> </w:t>
      </w:r>
      <w:r>
        <w:t>pode</w:t>
      </w:r>
      <w:r>
        <w:rPr>
          <w:spacing w:val="-1"/>
        </w:rPr>
        <w:t xml:space="preserve"> </w:t>
      </w:r>
      <w:r>
        <w:t>haver</w:t>
      </w:r>
      <w:r>
        <w:rPr>
          <w:spacing w:val="-2"/>
        </w:rPr>
        <w:t xml:space="preserve"> </w:t>
      </w:r>
      <w:r>
        <w:t>contaminação</w:t>
      </w:r>
      <w:r>
        <w:rPr>
          <w:spacing w:val="-3"/>
        </w:rPr>
        <w:t xml:space="preserve"> </w:t>
      </w:r>
      <w:r>
        <w:t>dos pacientes e acidentes.</w:t>
      </w:r>
    </w:p>
    <w:p w14:paraId="58A9E86E" w14:textId="77777777" w:rsidR="00815346" w:rsidRDefault="00815346">
      <w:pPr>
        <w:spacing w:before="169"/>
        <w:rPr>
          <w:i/>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993"/>
        <w:gridCol w:w="1133"/>
        <w:gridCol w:w="5671"/>
        <w:gridCol w:w="1560"/>
        <w:gridCol w:w="1557"/>
        <w:gridCol w:w="1559"/>
      </w:tblGrid>
      <w:tr w:rsidR="00815346" w14:paraId="3F2B370A" w14:textId="77777777">
        <w:trPr>
          <w:trHeight w:val="1002"/>
        </w:trPr>
        <w:tc>
          <w:tcPr>
            <w:tcW w:w="1263" w:type="dxa"/>
          </w:tcPr>
          <w:p w14:paraId="0946A97E" w14:textId="77777777" w:rsidR="00815346" w:rsidRDefault="00815346">
            <w:pPr>
              <w:pStyle w:val="TableParagraph"/>
              <w:spacing w:before="136"/>
              <w:rPr>
                <w:i/>
                <w:sz w:val="20"/>
              </w:rPr>
            </w:pPr>
          </w:p>
          <w:p w14:paraId="76E0FEF7" w14:textId="77777777" w:rsidR="00815346" w:rsidRDefault="00000000">
            <w:pPr>
              <w:pStyle w:val="TableParagraph"/>
              <w:ind w:left="119"/>
              <w:rPr>
                <w:b/>
                <w:sz w:val="20"/>
              </w:rPr>
            </w:pPr>
            <w:r>
              <w:rPr>
                <w:b/>
                <w:sz w:val="20"/>
              </w:rPr>
              <w:t>AGHUX</w:t>
            </w:r>
            <w:r>
              <w:rPr>
                <w:b/>
                <w:spacing w:val="-7"/>
                <w:sz w:val="20"/>
              </w:rPr>
              <w:t xml:space="preserve"> </w:t>
            </w:r>
            <w:r>
              <w:rPr>
                <w:b/>
                <w:spacing w:val="-4"/>
                <w:sz w:val="20"/>
              </w:rPr>
              <w:t>(CH)</w:t>
            </w:r>
          </w:p>
        </w:tc>
        <w:tc>
          <w:tcPr>
            <w:tcW w:w="1142" w:type="dxa"/>
          </w:tcPr>
          <w:p w14:paraId="30A252C7" w14:textId="77777777" w:rsidR="00815346" w:rsidRDefault="00815346">
            <w:pPr>
              <w:pStyle w:val="TableParagraph"/>
              <w:spacing w:before="14"/>
              <w:rPr>
                <w:i/>
                <w:sz w:val="20"/>
              </w:rPr>
            </w:pPr>
          </w:p>
          <w:p w14:paraId="5E4E584F" w14:textId="77777777" w:rsidR="00815346" w:rsidRDefault="00000000">
            <w:pPr>
              <w:pStyle w:val="TableParagraph"/>
              <w:ind w:left="251" w:right="232" w:firstLine="110"/>
              <w:rPr>
                <w:b/>
                <w:sz w:val="20"/>
              </w:rPr>
            </w:pPr>
            <w:r>
              <w:rPr>
                <w:b/>
                <w:spacing w:val="-4"/>
                <w:sz w:val="20"/>
              </w:rPr>
              <w:t xml:space="preserve">CÓD. </w:t>
            </w:r>
            <w:r>
              <w:rPr>
                <w:b/>
                <w:spacing w:val="-2"/>
                <w:sz w:val="20"/>
              </w:rPr>
              <w:t>EBSERH</w:t>
            </w:r>
          </w:p>
        </w:tc>
        <w:tc>
          <w:tcPr>
            <w:tcW w:w="993" w:type="dxa"/>
          </w:tcPr>
          <w:p w14:paraId="7E9EBB7E" w14:textId="77777777" w:rsidR="00815346" w:rsidRDefault="00815346">
            <w:pPr>
              <w:pStyle w:val="TableParagraph"/>
              <w:spacing w:before="136"/>
              <w:rPr>
                <w:i/>
                <w:sz w:val="20"/>
              </w:rPr>
            </w:pPr>
          </w:p>
          <w:p w14:paraId="2A8BC716" w14:textId="77777777" w:rsidR="00815346" w:rsidRDefault="00000000">
            <w:pPr>
              <w:pStyle w:val="TableParagraph"/>
              <w:ind w:left="13" w:right="5"/>
              <w:jc w:val="center"/>
              <w:rPr>
                <w:b/>
                <w:sz w:val="20"/>
              </w:rPr>
            </w:pPr>
            <w:r>
              <w:rPr>
                <w:b/>
                <w:spacing w:val="-2"/>
                <w:sz w:val="20"/>
              </w:rPr>
              <w:t>CATMAT</w:t>
            </w:r>
          </w:p>
        </w:tc>
        <w:tc>
          <w:tcPr>
            <w:tcW w:w="1133" w:type="dxa"/>
          </w:tcPr>
          <w:p w14:paraId="4F6169A3" w14:textId="77777777" w:rsidR="00815346" w:rsidRDefault="00000000">
            <w:pPr>
              <w:pStyle w:val="TableParagraph"/>
              <w:spacing w:before="135"/>
              <w:ind w:left="136" w:right="127"/>
              <w:jc w:val="center"/>
              <w:rPr>
                <w:b/>
                <w:sz w:val="20"/>
              </w:rPr>
            </w:pPr>
            <w:r>
              <w:rPr>
                <w:b/>
                <w:spacing w:val="-2"/>
                <w:sz w:val="20"/>
              </w:rPr>
              <w:t xml:space="preserve">UNIDADE </w:t>
            </w:r>
            <w:r>
              <w:rPr>
                <w:b/>
                <w:spacing w:val="-6"/>
                <w:sz w:val="20"/>
              </w:rPr>
              <w:t>DE</w:t>
            </w:r>
            <w:r>
              <w:rPr>
                <w:b/>
                <w:spacing w:val="-2"/>
                <w:sz w:val="20"/>
              </w:rPr>
              <w:t xml:space="preserve"> MEDIDA</w:t>
            </w:r>
          </w:p>
        </w:tc>
        <w:tc>
          <w:tcPr>
            <w:tcW w:w="5671" w:type="dxa"/>
          </w:tcPr>
          <w:p w14:paraId="671E7977" w14:textId="77777777" w:rsidR="00815346" w:rsidRDefault="00815346">
            <w:pPr>
              <w:pStyle w:val="TableParagraph"/>
              <w:spacing w:before="136"/>
              <w:rPr>
                <w:i/>
                <w:sz w:val="20"/>
              </w:rPr>
            </w:pPr>
          </w:p>
          <w:p w14:paraId="1726AF9C" w14:textId="77777777" w:rsidR="00815346" w:rsidRDefault="00000000">
            <w:pPr>
              <w:pStyle w:val="TableParagraph"/>
              <w:ind w:left="9"/>
              <w:jc w:val="center"/>
              <w:rPr>
                <w:b/>
                <w:sz w:val="20"/>
              </w:rPr>
            </w:pPr>
            <w:r>
              <w:rPr>
                <w:b/>
                <w:spacing w:val="-2"/>
                <w:sz w:val="20"/>
              </w:rPr>
              <w:t>DESCRIÇÃO</w:t>
            </w:r>
          </w:p>
        </w:tc>
        <w:tc>
          <w:tcPr>
            <w:tcW w:w="1560" w:type="dxa"/>
          </w:tcPr>
          <w:p w14:paraId="422BC44B" w14:textId="77777777" w:rsidR="00815346" w:rsidRDefault="00815346">
            <w:pPr>
              <w:pStyle w:val="TableParagraph"/>
              <w:spacing w:before="2"/>
              <w:rPr>
                <w:i/>
                <w:sz w:val="20"/>
              </w:rPr>
            </w:pPr>
          </w:p>
          <w:p w14:paraId="24165C2C" w14:textId="77777777" w:rsidR="00815346" w:rsidRDefault="00000000">
            <w:pPr>
              <w:pStyle w:val="TableParagraph"/>
              <w:ind w:left="507" w:hanging="358"/>
              <w:rPr>
                <w:b/>
                <w:sz w:val="20"/>
              </w:rPr>
            </w:pPr>
            <w:r>
              <w:rPr>
                <w:b/>
                <w:spacing w:val="-2"/>
                <w:sz w:val="20"/>
              </w:rPr>
              <w:t>PADRONIZADO HUCFF</w:t>
            </w:r>
          </w:p>
        </w:tc>
        <w:tc>
          <w:tcPr>
            <w:tcW w:w="1557" w:type="dxa"/>
          </w:tcPr>
          <w:p w14:paraId="08DABF2E" w14:textId="77777777" w:rsidR="00815346" w:rsidRDefault="00815346">
            <w:pPr>
              <w:pStyle w:val="TableParagraph"/>
              <w:spacing w:before="2"/>
              <w:rPr>
                <w:i/>
                <w:sz w:val="20"/>
              </w:rPr>
            </w:pPr>
          </w:p>
          <w:p w14:paraId="4AE50E38" w14:textId="77777777" w:rsidR="00815346" w:rsidRDefault="00000000">
            <w:pPr>
              <w:pStyle w:val="TableParagraph"/>
              <w:ind w:left="496" w:hanging="346"/>
              <w:rPr>
                <w:b/>
                <w:sz w:val="20"/>
              </w:rPr>
            </w:pPr>
            <w:r>
              <w:rPr>
                <w:b/>
                <w:spacing w:val="-2"/>
                <w:sz w:val="20"/>
              </w:rPr>
              <w:t xml:space="preserve">PADRONIZADO </w:t>
            </w:r>
            <w:r>
              <w:rPr>
                <w:b/>
                <w:spacing w:val="-4"/>
                <w:sz w:val="20"/>
              </w:rPr>
              <w:t>IPPMG</w:t>
            </w:r>
          </w:p>
        </w:tc>
        <w:tc>
          <w:tcPr>
            <w:tcW w:w="1559" w:type="dxa"/>
          </w:tcPr>
          <w:p w14:paraId="505F5143" w14:textId="77777777" w:rsidR="00815346" w:rsidRDefault="00815346">
            <w:pPr>
              <w:pStyle w:val="TableParagraph"/>
              <w:spacing w:before="2"/>
              <w:rPr>
                <w:i/>
                <w:sz w:val="20"/>
              </w:rPr>
            </w:pPr>
          </w:p>
          <w:p w14:paraId="73BD45C9" w14:textId="77777777" w:rsidR="00815346" w:rsidRDefault="00000000">
            <w:pPr>
              <w:pStyle w:val="TableParagraph"/>
              <w:ind w:left="645" w:hanging="495"/>
              <w:rPr>
                <w:b/>
                <w:sz w:val="20"/>
              </w:rPr>
            </w:pPr>
            <w:r>
              <w:rPr>
                <w:b/>
                <w:spacing w:val="-2"/>
                <w:sz w:val="20"/>
              </w:rPr>
              <w:t xml:space="preserve">PADRONIZADO </w:t>
            </w:r>
            <w:r>
              <w:rPr>
                <w:b/>
                <w:spacing w:val="-6"/>
                <w:sz w:val="20"/>
              </w:rPr>
              <w:t>ME</w:t>
            </w:r>
          </w:p>
        </w:tc>
      </w:tr>
      <w:tr w:rsidR="00815346" w14:paraId="15368021" w14:textId="77777777">
        <w:trPr>
          <w:trHeight w:val="1073"/>
        </w:trPr>
        <w:tc>
          <w:tcPr>
            <w:tcW w:w="1263" w:type="dxa"/>
          </w:tcPr>
          <w:p w14:paraId="77EB60C2" w14:textId="77777777" w:rsidR="00815346" w:rsidRDefault="00815346">
            <w:pPr>
              <w:pStyle w:val="TableParagraph"/>
              <w:rPr>
                <w:rFonts w:ascii="Times New Roman"/>
              </w:rPr>
            </w:pPr>
          </w:p>
        </w:tc>
        <w:tc>
          <w:tcPr>
            <w:tcW w:w="1142" w:type="dxa"/>
          </w:tcPr>
          <w:p w14:paraId="1BEBE26C" w14:textId="77777777" w:rsidR="00815346" w:rsidRDefault="00815346">
            <w:pPr>
              <w:pStyle w:val="TableParagraph"/>
              <w:spacing w:before="131"/>
              <w:rPr>
                <w:i/>
              </w:rPr>
            </w:pPr>
          </w:p>
          <w:p w14:paraId="435A0B19" w14:textId="77777777" w:rsidR="00815346" w:rsidRDefault="00000000">
            <w:pPr>
              <w:pStyle w:val="TableParagraph"/>
              <w:spacing w:before="1"/>
              <w:ind w:left="129"/>
            </w:pPr>
            <w:r>
              <w:rPr>
                <w:spacing w:val="-2"/>
              </w:rPr>
              <w:t>EBS03111</w:t>
            </w:r>
          </w:p>
        </w:tc>
        <w:tc>
          <w:tcPr>
            <w:tcW w:w="993" w:type="dxa"/>
          </w:tcPr>
          <w:p w14:paraId="70688AF5" w14:textId="77777777" w:rsidR="00815346" w:rsidRDefault="00815346">
            <w:pPr>
              <w:pStyle w:val="TableParagraph"/>
              <w:spacing w:before="131"/>
              <w:rPr>
                <w:i/>
              </w:rPr>
            </w:pPr>
          </w:p>
          <w:p w14:paraId="75A7C0C7" w14:textId="77777777" w:rsidR="00815346" w:rsidRDefault="00000000">
            <w:pPr>
              <w:pStyle w:val="TableParagraph"/>
              <w:spacing w:before="1"/>
              <w:ind w:left="13"/>
              <w:jc w:val="center"/>
            </w:pPr>
            <w:r>
              <w:rPr>
                <w:spacing w:val="-2"/>
              </w:rPr>
              <w:t>318871</w:t>
            </w:r>
          </w:p>
        </w:tc>
        <w:tc>
          <w:tcPr>
            <w:tcW w:w="1133" w:type="dxa"/>
          </w:tcPr>
          <w:p w14:paraId="3F9B8229" w14:textId="77777777" w:rsidR="00815346" w:rsidRDefault="00815346">
            <w:pPr>
              <w:pStyle w:val="TableParagraph"/>
              <w:spacing w:before="131"/>
              <w:rPr>
                <w:i/>
              </w:rPr>
            </w:pPr>
          </w:p>
          <w:p w14:paraId="4BDD4013" w14:textId="77777777" w:rsidR="00815346" w:rsidRDefault="00000000">
            <w:pPr>
              <w:pStyle w:val="TableParagraph"/>
              <w:spacing w:before="1"/>
              <w:ind w:left="202"/>
            </w:pPr>
            <w:r>
              <w:rPr>
                <w:spacing w:val="-2"/>
              </w:rPr>
              <w:t>unidade</w:t>
            </w:r>
          </w:p>
        </w:tc>
        <w:tc>
          <w:tcPr>
            <w:tcW w:w="5671" w:type="dxa"/>
          </w:tcPr>
          <w:p w14:paraId="01F0094D" w14:textId="77777777" w:rsidR="00815346" w:rsidRDefault="00000000">
            <w:pPr>
              <w:pStyle w:val="TableParagraph"/>
              <w:ind w:left="108" w:right="100"/>
            </w:pPr>
            <w:r>
              <w:t>Isolador pressão, material: PVC - cloreto de polivinila, aplicação:</w:t>
            </w:r>
            <w:r>
              <w:rPr>
                <w:spacing w:val="-6"/>
              </w:rPr>
              <w:t xml:space="preserve"> </w:t>
            </w:r>
            <w:r>
              <w:t>uso</w:t>
            </w:r>
            <w:r>
              <w:rPr>
                <w:spacing w:val="-5"/>
              </w:rPr>
              <w:t xml:space="preserve"> </w:t>
            </w:r>
            <w:r>
              <w:t>em</w:t>
            </w:r>
            <w:r>
              <w:rPr>
                <w:spacing w:val="-7"/>
              </w:rPr>
              <w:t xml:space="preserve"> </w:t>
            </w:r>
            <w:r>
              <w:t>máquina</w:t>
            </w:r>
            <w:r>
              <w:rPr>
                <w:spacing w:val="-9"/>
              </w:rPr>
              <w:t xml:space="preserve"> </w:t>
            </w:r>
            <w:r>
              <w:t>hemodiálise,</w:t>
            </w:r>
            <w:r>
              <w:rPr>
                <w:spacing w:val="-8"/>
              </w:rPr>
              <w:t xml:space="preserve"> </w:t>
            </w:r>
            <w:r>
              <w:t>tipo</w:t>
            </w:r>
            <w:r>
              <w:rPr>
                <w:spacing w:val="-8"/>
              </w:rPr>
              <w:t xml:space="preserve"> </w:t>
            </w:r>
            <w:r>
              <w:t>conector: conector luer lock, esterilidade: estéril.</w:t>
            </w:r>
          </w:p>
        </w:tc>
        <w:tc>
          <w:tcPr>
            <w:tcW w:w="1560" w:type="dxa"/>
          </w:tcPr>
          <w:p w14:paraId="70A16DC4" w14:textId="77777777" w:rsidR="00815346" w:rsidRDefault="00000000">
            <w:pPr>
              <w:pStyle w:val="TableParagraph"/>
              <w:spacing w:before="389"/>
              <w:ind w:left="522"/>
              <w:rPr>
                <w:b/>
                <w:sz w:val="32"/>
              </w:rPr>
            </w:pPr>
            <w:r>
              <w:rPr>
                <w:b/>
                <w:spacing w:val="-5"/>
                <w:sz w:val="32"/>
              </w:rPr>
              <w:t>SIM</w:t>
            </w:r>
          </w:p>
        </w:tc>
        <w:tc>
          <w:tcPr>
            <w:tcW w:w="1557" w:type="dxa"/>
          </w:tcPr>
          <w:p w14:paraId="7BFCEB24" w14:textId="77777777" w:rsidR="00815346" w:rsidRDefault="00000000">
            <w:pPr>
              <w:pStyle w:val="TableParagraph"/>
              <w:spacing w:before="389"/>
              <w:ind w:left="470"/>
              <w:rPr>
                <w:b/>
                <w:sz w:val="32"/>
              </w:rPr>
            </w:pPr>
            <w:r>
              <w:rPr>
                <w:b/>
                <w:spacing w:val="-5"/>
                <w:sz w:val="32"/>
              </w:rPr>
              <w:t>NÃO</w:t>
            </w:r>
          </w:p>
        </w:tc>
        <w:tc>
          <w:tcPr>
            <w:tcW w:w="1559" w:type="dxa"/>
          </w:tcPr>
          <w:p w14:paraId="30D5CD6C" w14:textId="77777777" w:rsidR="00815346" w:rsidRDefault="00000000">
            <w:pPr>
              <w:pStyle w:val="TableParagraph"/>
              <w:spacing w:before="389"/>
              <w:ind w:left="470"/>
              <w:rPr>
                <w:b/>
                <w:sz w:val="32"/>
              </w:rPr>
            </w:pPr>
            <w:r>
              <w:rPr>
                <w:b/>
                <w:spacing w:val="-5"/>
                <w:sz w:val="32"/>
              </w:rPr>
              <w:t>NÃO</w:t>
            </w:r>
          </w:p>
        </w:tc>
      </w:tr>
    </w:tbl>
    <w:p w14:paraId="66DE27EF" w14:textId="77777777" w:rsidR="00815346" w:rsidRDefault="00815346">
      <w:pPr>
        <w:pStyle w:val="TableParagraph"/>
        <w:rPr>
          <w:b/>
          <w:sz w:val="32"/>
        </w:rPr>
        <w:sectPr w:rsidR="00815346">
          <w:pgSz w:w="16840" w:h="11910" w:orient="landscape"/>
          <w:pgMar w:top="540" w:right="141" w:bottom="1420" w:left="566" w:header="0" w:footer="1210" w:gutter="0"/>
          <w:cols w:space="720"/>
        </w:sectPr>
      </w:pPr>
    </w:p>
    <w:p w14:paraId="73AEF3A2" w14:textId="77777777" w:rsidR="00815346" w:rsidRDefault="00000000">
      <w:pPr>
        <w:pStyle w:val="Ttulo1"/>
        <w:numPr>
          <w:ilvl w:val="1"/>
          <w:numId w:val="1"/>
        </w:numPr>
        <w:tabs>
          <w:tab w:val="left" w:pos="3325"/>
        </w:tabs>
        <w:ind w:left="3325" w:hanging="358"/>
        <w:jc w:val="left"/>
        <w:rPr>
          <w:sz w:val="26"/>
        </w:rPr>
      </w:pPr>
      <w:r>
        <w:lastRenderedPageBreak/>
        <w:t>CATETER</w:t>
      </w:r>
      <w:r>
        <w:rPr>
          <w:spacing w:val="-4"/>
        </w:rPr>
        <w:t xml:space="preserve"> </w:t>
      </w:r>
      <w:r>
        <w:t>CURTA</w:t>
      </w:r>
      <w:r>
        <w:rPr>
          <w:spacing w:val="-4"/>
        </w:rPr>
        <w:t xml:space="preserve"> </w:t>
      </w:r>
      <w:r>
        <w:t>PERMANÊNCIA</w:t>
      </w:r>
      <w:r>
        <w:rPr>
          <w:spacing w:val="-5"/>
        </w:rPr>
        <w:t xml:space="preserve"> </w:t>
      </w:r>
      <w:r>
        <w:t>PARA</w:t>
      </w:r>
      <w:r>
        <w:rPr>
          <w:spacing w:val="-4"/>
        </w:rPr>
        <w:t xml:space="preserve"> </w:t>
      </w:r>
      <w:r>
        <w:t>HEMODIÁLISE</w:t>
      </w:r>
      <w:r>
        <w:rPr>
          <w:spacing w:val="-5"/>
        </w:rPr>
        <w:t xml:space="preserve"> </w:t>
      </w:r>
      <w:r>
        <w:t>MODELO</w:t>
      </w:r>
      <w:r>
        <w:rPr>
          <w:spacing w:val="-7"/>
        </w:rPr>
        <w:t xml:space="preserve"> </w:t>
      </w:r>
      <w:r>
        <w:rPr>
          <w:spacing w:val="-2"/>
        </w:rPr>
        <w:t>PEDIÁTRICO</w:t>
      </w:r>
    </w:p>
    <w:p w14:paraId="19C578B4" w14:textId="77777777" w:rsidR="00815346" w:rsidRDefault="00000000">
      <w:pPr>
        <w:pStyle w:val="Corpodetexto"/>
        <w:spacing w:before="239"/>
        <w:ind w:left="3046" w:right="1635" w:hanging="2890"/>
      </w:pPr>
      <w:r>
        <w:t>Item</w:t>
      </w:r>
      <w:r>
        <w:rPr>
          <w:spacing w:val="-3"/>
        </w:rPr>
        <w:t xml:space="preserve"> </w:t>
      </w:r>
      <w:r>
        <w:t>constituído</w:t>
      </w:r>
      <w:r>
        <w:rPr>
          <w:spacing w:val="-4"/>
        </w:rPr>
        <w:t xml:space="preserve"> </w:t>
      </w:r>
      <w:r>
        <w:t>por</w:t>
      </w:r>
      <w:r>
        <w:rPr>
          <w:spacing w:val="-3"/>
        </w:rPr>
        <w:t xml:space="preserve"> </w:t>
      </w:r>
      <w:r>
        <w:t>cateter</w:t>
      </w:r>
      <w:r>
        <w:rPr>
          <w:spacing w:val="-3"/>
        </w:rPr>
        <w:t xml:space="preserve"> </w:t>
      </w:r>
      <w:r>
        <w:t>tipo</w:t>
      </w:r>
      <w:r>
        <w:rPr>
          <w:spacing w:val="-4"/>
        </w:rPr>
        <w:t xml:space="preserve"> </w:t>
      </w:r>
      <w:r>
        <w:t>uso</w:t>
      </w:r>
      <w:r>
        <w:rPr>
          <w:spacing w:val="-4"/>
        </w:rPr>
        <w:t xml:space="preserve"> </w:t>
      </w:r>
      <w:r>
        <w:t>hemodiálise,</w:t>
      </w:r>
      <w:r>
        <w:rPr>
          <w:spacing w:val="-3"/>
        </w:rPr>
        <w:t xml:space="preserve"> </w:t>
      </w:r>
      <w:r>
        <w:t>pediátrico,</w:t>
      </w:r>
      <w:r>
        <w:rPr>
          <w:spacing w:val="-3"/>
        </w:rPr>
        <w:t xml:space="preserve"> </w:t>
      </w:r>
      <w:r>
        <w:t>para</w:t>
      </w:r>
      <w:r>
        <w:rPr>
          <w:spacing w:val="-4"/>
        </w:rPr>
        <w:t xml:space="preserve"> </w:t>
      </w:r>
      <w:r>
        <w:t>uso</w:t>
      </w:r>
      <w:r>
        <w:rPr>
          <w:spacing w:val="-4"/>
        </w:rPr>
        <w:t xml:space="preserve"> </w:t>
      </w:r>
      <w:r>
        <w:t>em</w:t>
      </w:r>
      <w:r>
        <w:rPr>
          <w:spacing w:val="-3"/>
        </w:rPr>
        <w:t xml:space="preserve"> </w:t>
      </w:r>
      <w:r>
        <w:t>pacientes</w:t>
      </w:r>
      <w:r>
        <w:rPr>
          <w:spacing w:val="-2"/>
        </w:rPr>
        <w:t xml:space="preserve"> </w:t>
      </w:r>
      <w:r>
        <w:t>pediátricos</w:t>
      </w:r>
      <w:r>
        <w:rPr>
          <w:spacing w:val="-3"/>
        </w:rPr>
        <w:t xml:space="preserve"> </w:t>
      </w:r>
      <w:r>
        <w:t>ou</w:t>
      </w:r>
      <w:r>
        <w:rPr>
          <w:spacing w:val="-4"/>
        </w:rPr>
        <w:t xml:space="preserve"> </w:t>
      </w:r>
      <w:r>
        <w:t>de</w:t>
      </w:r>
      <w:r>
        <w:rPr>
          <w:spacing w:val="-2"/>
        </w:rPr>
        <w:t xml:space="preserve"> </w:t>
      </w:r>
      <w:r>
        <w:t>pacientes</w:t>
      </w:r>
      <w:r>
        <w:rPr>
          <w:spacing w:val="-2"/>
        </w:rPr>
        <w:t xml:space="preserve"> </w:t>
      </w:r>
      <w:r>
        <w:t>de</w:t>
      </w:r>
      <w:r>
        <w:rPr>
          <w:spacing w:val="-2"/>
        </w:rPr>
        <w:t xml:space="preserve"> </w:t>
      </w:r>
      <w:r>
        <w:t>baixo</w:t>
      </w:r>
      <w:r>
        <w:rPr>
          <w:spacing w:val="-4"/>
        </w:rPr>
        <w:t xml:space="preserve"> </w:t>
      </w:r>
      <w:r>
        <w:t>peso da</w:t>
      </w:r>
      <w:r>
        <w:rPr>
          <w:spacing w:val="-4"/>
        </w:rPr>
        <w:t xml:space="preserve"> </w:t>
      </w:r>
      <w:r>
        <w:t>diálise</w:t>
      </w:r>
      <w:r>
        <w:rPr>
          <w:spacing w:val="-2"/>
        </w:rPr>
        <w:t xml:space="preserve"> </w:t>
      </w:r>
      <w:r>
        <w:t>internados ou ambulatoriais do HUCFF. este item deve ter parecer técnico do serviço de nefrologia.</w:t>
      </w:r>
    </w:p>
    <w:p w14:paraId="47B445C4" w14:textId="77777777" w:rsidR="00815346" w:rsidRDefault="00815346">
      <w:pPr>
        <w:spacing w:before="197" w:after="1"/>
        <w:rPr>
          <w:i/>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993"/>
        <w:gridCol w:w="1133"/>
        <w:gridCol w:w="5671"/>
        <w:gridCol w:w="1560"/>
        <w:gridCol w:w="1557"/>
        <w:gridCol w:w="1559"/>
      </w:tblGrid>
      <w:tr w:rsidR="00815346" w14:paraId="08CCC150" w14:textId="77777777">
        <w:trPr>
          <w:trHeight w:val="1002"/>
        </w:trPr>
        <w:tc>
          <w:tcPr>
            <w:tcW w:w="1263" w:type="dxa"/>
          </w:tcPr>
          <w:p w14:paraId="69E548C4" w14:textId="77777777" w:rsidR="00815346" w:rsidRDefault="00815346">
            <w:pPr>
              <w:pStyle w:val="TableParagraph"/>
              <w:spacing w:before="136"/>
              <w:rPr>
                <w:i/>
                <w:sz w:val="20"/>
              </w:rPr>
            </w:pPr>
          </w:p>
          <w:p w14:paraId="1C257BDE" w14:textId="77777777" w:rsidR="00815346" w:rsidRDefault="00000000">
            <w:pPr>
              <w:pStyle w:val="TableParagraph"/>
              <w:ind w:left="119"/>
              <w:rPr>
                <w:b/>
                <w:sz w:val="20"/>
              </w:rPr>
            </w:pPr>
            <w:r>
              <w:rPr>
                <w:b/>
                <w:sz w:val="20"/>
              </w:rPr>
              <w:t>AGHUX</w:t>
            </w:r>
            <w:r>
              <w:rPr>
                <w:b/>
                <w:spacing w:val="-7"/>
                <w:sz w:val="20"/>
              </w:rPr>
              <w:t xml:space="preserve"> </w:t>
            </w:r>
            <w:r>
              <w:rPr>
                <w:b/>
                <w:spacing w:val="-4"/>
                <w:sz w:val="20"/>
              </w:rPr>
              <w:t>(CH)</w:t>
            </w:r>
          </w:p>
        </w:tc>
        <w:tc>
          <w:tcPr>
            <w:tcW w:w="1142" w:type="dxa"/>
          </w:tcPr>
          <w:p w14:paraId="650DC65E" w14:textId="77777777" w:rsidR="00815346" w:rsidRDefault="00815346">
            <w:pPr>
              <w:pStyle w:val="TableParagraph"/>
              <w:spacing w:before="14"/>
              <w:rPr>
                <w:i/>
                <w:sz w:val="20"/>
              </w:rPr>
            </w:pPr>
          </w:p>
          <w:p w14:paraId="5C7FF25E" w14:textId="77777777" w:rsidR="00815346" w:rsidRDefault="00000000">
            <w:pPr>
              <w:pStyle w:val="TableParagraph"/>
              <w:ind w:left="251" w:right="232" w:firstLine="110"/>
              <w:rPr>
                <w:b/>
                <w:sz w:val="20"/>
              </w:rPr>
            </w:pPr>
            <w:r>
              <w:rPr>
                <w:b/>
                <w:spacing w:val="-4"/>
                <w:sz w:val="20"/>
              </w:rPr>
              <w:t xml:space="preserve">CÓD. </w:t>
            </w:r>
            <w:r>
              <w:rPr>
                <w:b/>
                <w:spacing w:val="-2"/>
                <w:sz w:val="20"/>
              </w:rPr>
              <w:t>EBSERH</w:t>
            </w:r>
          </w:p>
        </w:tc>
        <w:tc>
          <w:tcPr>
            <w:tcW w:w="993" w:type="dxa"/>
          </w:tcPr>
          <w:p w14:paraId="3381E168" w14:textId="77777777" w:rsidR="00815346" w:rsidRDefault="00815346">
            <w:pPr>
              <w:pStyle w:val="TableParagraph"/>
              <w:spacing w:before="136"/>
              <w:rPr>
                <w:i/>
                <w:sz w:val="20"/>
              </w:rPr>
            </w:pPr>
          </w:p>
          <w:p w14:paraId="18B123C8" w14:textId="77777777" w:rsidR="00815346" w:rsidRDefault="00000000">
            <w:pPr>
              <w:pStyle w:val="TableParagraph"/>
              <w:ind w:left="13" w:right="5"/>
              <w:jc w:val="center"/>
              <w:rPr>
                <w:b/>
                <w:sz w:val="20"/>
              </w:rPr>
            </w:pPr>
            <w:r>
              <w:rPr>
                <w:b/>
                <w:spacing w:val="-2"/>
                <w:sz w:val="20"/>
              </w:rPr>
              <w:t>CATMAT</w:t>
            </w:r>
          </w:p>
        </w:tc>
        <w:tc>
          <w:tcPr>
            <w:tcW w:w="1133" w:type="dxa"/>
          </w:tcPr>
          <w:p w14:paraId="5EB670B1" w14:textId="77777777" w:rsidR="00815346" w:rsidRDefault="00000000">
            <w:pPr>
              <w:pStyle w:val="TableParagraph"/>
              <w:spacing w:before="135"/>
              <w:ind w:left="136" w:right="127"/>
              <w:jc w:val="center"/>
              <w:rPr>
                <w:b/>
                <w:sz w:val="20"/>
              </w:rPr>
            </w:pPr>
            <w:r>
              <w:rPr>
                <w:b/>
                <w:spacing w:val="-2"/>
                <w:sz w:val="20"/>
              </w:rPr>
              <w:t xml:space="preserve">UNIDADE </w:t>
            </w:r>
            <w:r>
              <w:rPr>
                <w:b/>
                <w:spacing w:val="-6"/>
                <w:sz w:val="20"/>
              </w:rPr>
              <w:t>DE</w:t>
            </w:r>
            <w:r>
              <w:rPr>
                <w:b/>
                <w:spacing w:val="-2"/>
                <w:sz w:val="20"/>
              </w:rPr>
              <w:t xml:space="preserve"> MEDIDA</w:t>
            </w:r>
          </w:p>
        </w:tc>
        <w:tc>
          <w:tcPr>
            <w:tcW w:w="5671" w:type="dxa"/>
          </w:tcPr>
          <w:p w14:paraId="180E299E" w14:textId="77777777" w:rsidR="00815346" w:rsidRDefault="00815346">
            <w:pPr>
              <w:pStyle w:val="TableParagraph"/>
              <w:spacing w:before="136"/>
              <w:rPr>
                <w:i/>
                <w:sz w:val="20"/>
              </w:rPr>
            </w:pPr>
          </w:p>
          <w:p w14:paraId="725F5AC7" w14:textId="77777777" w:rsidR="00815346" w:rsidRDefault="00000000">
            <w:pPr>
              <w:pStyle w:val="TableParagraph"/>
              <w:ind w:left="9"/>
              <w:jc w:val="center"/>
              <w:rPr>
                <w:b/>
                <w:sz w:val="20"/>
              </w:rPr>
            </w:pPr>
            <w:r>
              <w:rPr>
                <w:b/>
                <w:spacing w:val="-2"/>
                <w:sz w:val="20"/>
              </w:rPr>
              <w:t>DESCRIÇÃO</w:t>
            </w:r>
          </w:p>
        </w:tc>
        <w:tc>
          <w:tcPr>
            <w:tcW w:w="1560" w:type="dxa"/>
          </w:tcPr>
          <w:p w14:paraId="4F2A6FF7" w14:textId="77777777" w:rsidR="00815346" w:rsidRDefault="00815346">
            <w:pPr>
              <w:pStyle w:val="TableParagraph"/>
              <w:spacing w:before="2"/>
              <w:rPr>
                <w:i/>
                <w:sz w:val="20"/>
              </w:rPr>
            </w:pPr>
          </w:p>
          <w:p w14:paraId="2A163152" w14:textId="77777777" w:rsidR="00815346" w:rsidRDefault="00000000">
            <w:pPr>
              <w:pStyle w:val="TableParagraph"/>
              <w:ind w:left="507" w:hanging="358"/>
              <w:rPr>
                <w:b/>
                <w:sz w:val="20"/>
              </w:rPr>
            </w:pPr>
            <w:r>
              <w:rPr>
                <w:b/>
                <w:spacing w:val="-2"/>
                <w:sz w:val="20"/>
              </w:rPr>
              <w:t>PADRONIZADO HUCFF</w:t>
            </w:r>
          </w:p>
        </w:tc>
        <w:tc>
          <w:tcPr>
            <w:tcW w:w="1557" w:type="dxa"/>
          </w:tcPr>
          <w:p w14:paraId="306EE16B" w14:textId="77777777" w:rsidR="00815346" w:rsidRDefault="00815346">
            <w:pPr>
              <w:pStyle w:val="TableParagraph"/>
              <w:spacing w:before="2"/>
              <w:rPr>
                <w:i/>
                <w:sz w:val="20"/>
              </w:rPr>
            </w:pPr>
          </w:p>
          <w:p w14:paraId="28CA9C6A" w14:textId="77777777" w:rsidR="00815346" w:rsidRDefault="00000000">
            <w:pPr>
              <w:pStyle w:val="TableParagraph"/>
              <w:ind w:left="496" w:hanging="346"/>
              <w:rPr>
                <w:b/>
                <w:sz w:val="20"/>
              </w:rPr>
            </w:pPr>
            <w:r>
              <w:rPr>
                <w:b/>
                <w:spacing w:val="-2"/>
                <w:sz w:val="20"/>
              </w:rPr>
              <w:t xml:space="preserve">PADRONIZADO </w:t>
            </w:r>
            <w:r>
              <w:rPr>
                <w:b/>
                <w:spacing w:val="-4"/>
                <w:sz w:val="20"/>
              </w:rPr>
              <w:t>IPPMG</w:t>
            </w:r>
          </w:p>
        </w:tc>
        <w:tc>
          <w:tcPr>
            <w:tcW w:w="1559" w:type="dxa"/>
          </w:tcPr>
          <w:p w14:paraId="7FDF607A" w14:textId="77777777" w:rsidR="00815346" w:rsidRDefault="00815346">
            <w:pPr>
              <w:pStyle w:val="TableParagraph"/>
              <w:spacing w:before="2"/>
              <w:rPr>
                <w:i/>
                <w:sz w:val="20"/>
              </w:rPr>
            </w:pPr>
          </w:p>
          <w:p w14:paraId="37851D95" w14:textId="77777777" w:rsidR="00815346" w:rsidRDefault="00000000">
            <w:pPr>
              <w:pStyle w:val="TableParagraph"/>
              <w:ind w:left="645" w:hanging="495"/>
              <w:rPr>
                <w:b/>
                <w:sz w:val="20"/>
              </w:rPr>
            </w:pPr>
            <w:r>
              <w:rPr>
                <w:b/>
                <w:spacing w:val="-2"/>
                <w:sz w:val="20"/>
              </w:rPr>
              <w:t xml:space="preserve">PADRONIZADO </w:t>
            </w:r>
            <w:r>
              <w:rPr>
                <w:b/>
                <w:spacing w:val="-6"/>
                <w:sz w:val="20"/>
              </w:rPr>
              <w:t>ME</w:t>
            </w:r>
          </w:p>
        </w:tc>
      </w:tr>
      <w:tr w:rsidR="00815346" w14:paraId="779A74F9" w14:textId="77777777">
        <w:trPr>
          <w:trHeight w:val="1879"/>
        </w:trPr>
        <w:tc>
          <w:tcPr>
            <w:tcW w:w="1263" w:type="dxa"/>
          </w:tcPr>
          <w:p w14:paraId="3220C7EB" w14:textId="77777777" w:rsidR="00815346" w:rsidRDefault="00815346">
            <w:pPr>
              <w:pStyle w:val="TableParagraph"/>
              <w:rPr>
                <w:rFonts w:ascii="Times New Roman"/>
              </w:rPr>
            </w:pPr>
          </w:p>
        </w:tc>
        <w:tc>
          <w:tcPr>
            <w:tcW w:w="1142" w:type="dxa"/>
          </w:tcPr>
          <w:p w14:paraId="2EA26281" w14:textId="77777777" w:rsidR="00815346" w:rsidRDefault="00815346">
            <w:pPr>
              <w:pStyle w:val="TableParagraph"/>
              <w:rPr>
                <w:i/>
              </w:rPr>
            </w:pPr>
          </w:p>
          <w:p w14:paraId="26A9CA6D" w14:textId="77777777" w:rsidR="00815346" w:rsidRDefault="00815346">
            <w:pPr>
              <w:pStyle w:val="TableParagraph"/>
              <w:spacing w:before="266"/>
              <w:rPr>
                <w:i/>
              </w:rPr>
            </w:pPr>
          </w:p>
          <w:p w14:paraId="5AC79016" w14:textId="77777777" w:rsidR="00815346" w:rsidRDefault="00000000">
            <w:pPr>
              <w:pStyle w:val="TableParagraph"/>
              <w:ind w:left="129"/>
            </w:pPr>
            <w:r>
              <w:rPr>
                <w:spacing w:val="-2"/>
              </w:rPr>
              <w:t>EBS04852</w:t>
            </w:r>
          </w:p>
        </w:tc>
        <w:tc>
          <w:tcPr>
            <w:tcW w:w="993" w:type="dxa"/>
          </w:tcPr>
          <w:p w14:paraId="34EF89B0" w14:textId="77777777" w:rsidR="00815346" w:rsidRDefault="00815346">
            <w:pPr>
              <w:pStyle w:val="TableParagraph"/>
              <w:rPr>
                <w:i/>
              </w:rPr>
            </w:pPr>
          </w:p>
          <w:p w14:paraId="6481FBC7" w14:textId="77777777" w:rsidR="00815346" w:rsidRDefault="00815346">
            <w:pPr>
              <w:pStyle w:val="TableParagraph"/>
              <w:spacing w:before="266"/>
              <w:rPr>
                <w:i/>
              </w:rPr>
            </w:pPr>
          </w:p>
          <w:p w14:paraId="69A4EF23" w14:textId="77777777" w:rsidR="00815346" w:rsidRDefault="00000000">
            <w:pPr>
              <w:pStyle w:val="TableParagraph"/>
              <w:ind w:left="13"/>
              <w:jc w:val="center"/>
            </w:pPr>
            <w:r>
              <w:rPr>
                <w:spacing w:val="-2"/>
              </w:rPr>
              <w:t>421250</w:t>
            </w:r>
          </w:p>
        </w:tc>
        <w:tc>
          <w:tcPr>
            <w:tcW w:w="1133" w:type="dxa"/>
          </w:tcPr>
          <w:p w14:paraId="7776F67E" w14:textId="77777777" w:rsidR="00815346" w:rsidRDefault="00815346">
            <w:pPr>
              <w:pStyle w:val="TableParagraph"/>
              <w:rPr>
                <w:i/>
              </w:rPr>
            </w:pPr>
          </w:p>
          <w:p w14:paraId="29DB2561" w14:textId="77777777" w:rsidR="00815346" w:rsidRDefault="00815346">
            <w:pPr>
              <w:pStyle w:val="TableParagraph"/>
              <w:spacing w:before="266"/>
              <w:rPr>
                <w:i/>
              </w:rPr>
            </w:pPr>
          </w:p>
          <w:p w14:paraId="5735B967" w14:textId="77777777" w:rsidR="00815346" w:rsidRDefault="00000000">
            <w:pPr>
              <w:pStyle w:val="TableParagraph"/>
              <w:ind w:left="202"/>
            </w:pPr>
            <w:r>
              <w:rPr>
                <w:spacing w:val="-2"/>
              </w:rPr>
              <w:t>unidade</w:t>
            </w:r>
          </w:p>
        </w:tc>
        <w:tc>
          <w:tcPr>
            <w:tcW w:w="5671" w:type="dxa"/>
          </w:tcPr>
          <w:p w14:paraId="431682FA" w14:textId="77777777" w:rsidR="00815346" w:rsidRDefault="00000000">
            <w:pPr>
              <w:pStyle w:val="TableParagraph"/>
              <w:ind w:left="108" w:right="103"/>
            </w:pPr>
            <w:r>
              <w:t>Cateter para terapia renal, durabilidade: temporário, modelo:</w:t>
            </w:r>
            <w:r>
              <w:rPr>
                <w:spacing w:val="-7"/>
              </w:rPr>
              <w:t xml:space="preserve"> </w:t>
            </w:r>
            <w:r>
              <w:t>duplo</w:t>
            </w:r>
            <w:r>
              <w:rPr>
                <w:spacing w:val="-7"/>
              </w:rPr>
              <w:t xml:space="preserve"> </w:t>
            </w:r>
            <w:r>
              <w:t>lúmen,</w:t>
            </w:r>
            <w:r>
              <w:rPr>
                <w:spacing w:val="-9"/>
              </w:rPr>
              <w:t xml:space="preserve"> </w:t>
            </w:r>
            <w:r>
              <w:t>matéria</w:t>
            </w:r>
            <w:r>
              <w:rPr>
                <w:spacing w:val="-7"/>
              </w:rPr>
              <w:t xml:space="preserve"> </w:t>
            </w:r>
            <w:r>
              <w:t>prima:</w:t>
            </w:r>
            <w:r>
              <w:rPr>
                <w:spacing w:val="-7"/>
              </w:rPr>
              <w:t xml:space="preserve"> </w:t>
            </w:r>
            <w:r>
              <w:t>poliuretano</w:t>
            </w:r>
            <w:r>
              <w:rPr>
                <w:spacing w:val="-6"/>
              </w:rPr>
              <w:t xml:space="preserve"> </w:t>
            </w:r>
            <w:r>
              <w:t>radiopaco, comprimento: cerca de 12 cm, componente iii: clamps com cores distintas, diâmetro: cerca de 9 french, tamanho: pediátrico, tipo uso: hemodiálise, tipo fixação: aba para sutura e fixação esterilidade: estéril, uso único.</w:t>
            </w:r>
          </w:p>
        </w:tc>
        <w:tc>
          <w:tcPr>
            <w:tcW w:w="1560" w:type="dxa"/>
          </w:tcPr>
          <w:p w14:paraId="51AB9380" w14:textId="77777777" w:rsidR="00815346" w:rsidRDefault="00815346">
            <w:pPr>
              <w:pStyle w:val="TableParagraph"/>
              <w:spacing w:before="389"/>
              <w:rPr>
                <w:i/>
                <w:sz w:val="32"/>
              </w:rPr>
            </w:pPr>
          </w:p>
          <w:p w14:paraId="3E4677CE" w14:textId="77777777" w:rsidR="00815346" w:rsidRDefault="00000000">
            <w:pPr>
              <w:pStyle w:val="TableParagraph"/>
              <w:spacing w:before="1"/>
              <w:ind w:left="522"/>
              <w:rPr>
                <w:b/>
                <w:sz w:val="32"/>
              </w:rPr>
            </w:pPr>
            <w:r>
              <w:rPr>
                <w:b/>
                <w:spacing w:val="-5"/>
                <w:sz w:val="32"/>
              </w:rPr>
              <w:t>SIM</w:t>
            </w:r>
          </w:p>
        </w:tc>
        <w:tc>
          <w:tcPr>
            <w:tcW w:w="1557" w:type="dxa"/>
          </w:tcPr>
          <w:p w14:paraId="306EFFAA" w14:textId="77777777" w:rsidR="00815346" w:rsidRDefault="00815346">
            <w:pPr>
              <w:pStyle w:val="TableParagraph"/>
              <w:spacing w:before="389"/>
              <w:rPr>
                <w:i/>
                <w:sz w:val="32"/>
              </w:rPr>
            </w:pPr>
          </w:p>
          <w:p w14:paraId="2D52F0D4" w14:textId="77777777" w:rsidR="00815346" w:rsidRDefault="00000000">
            <w:pPr>
              <w:pStyle w:val="TableParagraph"/>
              <w:spacing w:before="1"/>
              <w:ind w:left="470"/>
              <w:rPr>
                <w:b/>
                <w:sz w:val="32"/>
              </w:rPr>
            </w:pPr>
            <w:r>
              <w:rPr>
                <w:b/>
                <w:spacing w:val="-5"/>
                <w:sz w:val="32"/>
              </w:rPr>
              <w:t>NÃO</w:t>
            </w:r>
          </w:p>
        </w:tc>
        <w:tc>
          <w:tcPr>
            <w:tcW w:w="1559" w:type="dxa"/>
          </w:tcPr>
          <w:p w14:paraId="61EDC736" w14:textId="77777777" w:rsidR="00815346" w:rsidRDefault="00815346">
            <w:pPr>
              <w:pStyle w:val="TableParagraph"/>
              <w:spacing w:before="389"/>
              <w:rPr>
                <w:i/>
                <w:sz w:val="32"/>
              </w:rPr>
            </w:pPr>
          </w:p>
          <w:p w14:paraId="7A00466B" w14:textId="77777777" w:rsidR="00815346" w:rsidRDefault="00000000">
            <w:pPr>
              <w:pStyle w:val="TableParagraph"/>
              <w:spacing w:before="1"/>
              <w:ind w:left="470"/>
              <w:rPr>
                <w:b/>
                <w:sz w:val="32"/>
              </w:rPr>
            </w:pPr>
            <w:r>
              <w:rPr>
                <w:b/>
                <w:spacing w:val="-5"/>
                <w:sz w:val="32"/>
              </w:rPr>
              <w:t>NÃO</w:t>
            </w:r>
          </w:p>
        </w:tc>
      </w:tr>
    </w:tbl>
    <w:p w14:paraId="7B866944" w14:textId="77777777" w:rsidR="00815346" w:rsidRDefault="00815346">
      <w:pPr>
        <w:pStyle w:val="TableParagraph"/>
        <w:rPr>
          <w:b/>
          <w:sz w:val="32"/>
        </w:rPr>
        <w:sectPr w:rsidR="00815346">
          <w:pgSz w:w="16840" w:h="11910" w:orient="landscape"/>
          <w:pgMar w:top="540" w:right="141" w:bottom="1420" w:left="566" w:header="0" w:footer="1210" w:gutter="0"/>
          <w:cols w:space="720"/>
        </w:sectPr>
      </w:pPr>
    </w:p>
    <w:p w14:paraId="6E815CCC" w14:textId="77777777" w:rsidR="00815346" w:rsidRDefault="00815346">
      <w:pPr>
        <w:rPr>
          <w:i/>
          <w:sz w:val="28"/>
        </w:rPr>
      </w:pPr>
    </w:p>
    <w:p w14:paraId="73D1EB21" w14:textId="77777777" w:rsidR="00815346" w:rsidRDefault="00815346">
      <w:pPr>
        <w:rPr>
          <w:i/>
          <w:sz w:val="28"/>
        </w:rPr>
      </w:pPr>
    </w:p>
    <w:p w14:paraId="573635EA" w14:textId="77777777" w:rsidR="00815346" w:rsidRDefault="00815346">
      <w:pPr>
        <w:rPr>
          <w:i/>
          <w:sz w:val="28"/>
        </w:rPr>
      </w:pPr>
    </w:p>
    <w:p w14:paraId="55BF459F" w14:textId="77777777" w:rsidR="00815346" w:rsidRDefault="00815346">
      <w:pPr>
        <w:rPr>
          <w:i/>
          <w:sz w:val="28"/>
        </w:rPr>
      </w:pPr>
    </w:p>
    <w:p w14:paraId="25DEC905" w14:textId="77777777" w:rsidR="00815346" w:rsidRDefault="00815346">
      <w:pPr>
        <w:rPr>
          <w:i/>
          <w:sz w:val="28"/>
        </w:rPr>
      </w:pPr>
    </w:p>
    <w:p w14:paraId="6ED279A3" w14:textId="77777777" w:rsidR="00815346" w:rsidRDefault="00815346">
      <w:pPr>
        <w:spacing w:before="266"/>
        <w:rPr>
          <w:i/>
          <w:sz w:val="28"/>
        </w:rPr>
      </w:pPr>
    </w:p>
    <w:p w14:paraId="1B916498" w14:textId="77777777" w:rsidR="00815346" w:rsidRDefault="00000000">
      <w:pPr>
        <w:ind w:left="141" w:right="1635"/>
        <w:rPr>
          <w:rFonts w:ascii="Times New Roman" w:hAnsi="Times New Roman"/>
          <w:sz w:val="28"/>
        </w:rPr>
      </w:pPr>
      <w:r>
        <w:rPr>
          <w:rFonts w:ascii="Times New Roman" w:hAnsi="Times New Roman"/>
          <w:sz w:val="28"/>
        </w:rPr>
        <w:t>Todos os itens devem, obrigatoriamente, serem licitados mediante parecer técnico do Serviço de Nefrologia sobre cada um dos itens citados, visando evitar a aquisição de materiais que tenham incompatibilidades entre si e com os kits conjuntos para</w:t>
      </w:r>
      <w:r>
        <w:rPr>
          <w:rFonts w:ascii="Times New Roman" w:hAnsi="Times New Roman"/>
          <w:spacing w:val="40"/>
          <w:sz w:val="28"/>
        </w:rPr>
        <w:t xml:space="preserve"> </w:t>
      </w:r>
      <w:r>
        <w:rPr>
          <w:rFonts w:ascii="Times New Roman" w:hAnsi="Times New Roman"/>
          <w:sz w:val="28"/>
        </w:rPr>
        <w:t>CRRT</w:t>
      </w:r>
      <w:r>
        <w:rPr>
          <w:rFonts w:ascii="Times New Roman" w:hAnsi="Times New Roman"/>
          <w:spacing w:val="-1"/>
          <w:sz w:val="28"/>
        </w:rPr>
        <w:t xml:space="preserve"> </w:t>
      </w:r>
      <w:r>
        <w:rPr>
          <w:rFonts w:ascii="Times New Roman" w:hAnsi="Times New Roman"/>
          <w:sz w:val="28"/>
        </w:rPr>
        <w:t>e</w:t>
      </w:r>
      <w:r>
        <w:rPr>
          <w:rFonts w:ascii="Times New Roman" w:hAnsi="Times New Roman"/>
          <w:spacing w:val="-2"/>
          <w:sz w:val="28"/>
        </w:rPr>
        <w:t xml:space="preserve"> </w:t>
      </w:r>
      <w:r>
        <w:rPr>
          <w:rFonts w:ascii="Times New Roman" w:hAnsi="Times New Roman"/>
          <w:sz w:val="28"/>
        </w:rPr>
        <w:t>com</w:t>
      </w:r>
      <w:r>
        <w:rPr>
          <w:rFonts w:ascii="Times New Roman" w:hAnsi="Times New Roman"/>
          <w:spacing w:val="-1"/>
          <w:sz w:val="28"/>
        </w:rPr>
        <w:t xml:space="preserve"> </w:t>
      </w:r>
      <w:r>
        <w:rPr>
          <w:rFonts w:ascii="Times New Roman" w:hAnsi="Times New Roman"/>
          <w:sz w:val="28"/>
        </w:rPr>
        <w:t>as funcionalidades e</w:t>
      </w:r>
      <w:r>
        <w:rPr>
          <w:rFonts w:ascii="Times New Roman" w:hAnsi="Times New Roman"/>
          <w:spacing w:val="-5"/>
          <w:sz w:val="28"/>
        </w:rPr>
        <w:t xml:space="preserve"> </w:t>
      </w:r>
      <w:r>
        <w:rPr>
          <w:rFonts w:ascii="Times New Roman" w:hAnsi="Times New Roman"/>
          <w:sz w:val="28"/>
        </w:rPr>
        <w:t>protocolos</w:t>
      </w:r>
      <w:r>
        <w:rPr>
          <w:rFonts w:ascii="Times New Roman" w:hAnsi="Times New Roman"/>
          <w:spacing w:val="-4"/>
          <w:sz w:val="28"/>
        </w:rPr>
        <w:t xml:space="preserve"> </w:t>
      </w:r>
      <w:r>
        <w:rPr>
          <w:rFonts w:ascii="Times New Roman" w:hAnsi="Times New Roman"/>
          <w:sz w:val="28"/>
        </w:rPr>
        <w:t>das máquinas</w:t>
      </w:r>
      <w:r>
        <w:rPr>
          <w:rFonts w:ascii="Times New Roman" w:hAnsi="Times New Roman"/>
          <w:spacing w:val="-3"/>
          <w:sz w:val="28"/>
        </w:rPr>
        <w:t xml:space="preserve"> </w:t>
      </w:r>
      <w:r>
        <w:rPr>
          <w:rFonts w:ascii="Times New Roman" w:hAnsi="Times New Roman"/>
          <w:sz w:val="28"/>
        </w:rPr>
        <w:t>de</w:t>
      </w:r>
      <w:r>
        <w:rPr>
          <w:rFonts w:ascii="Times New Roman" w:hAnsi="Times New Roman"/>
          <w:spacing w:val="-1"/>
          <w:sz w:val="28"/>
        </w:rPr>
        <w:t xml:space="preserve"> </w:t>
      </w:r>
      <w:r>
        <w:rPr>
          <w:rFonts w:ascii="Times New Roman" w:hAnsi="Times New Roman"/>
          <w:sz w:val="28"/>
        </w:rPr>
        <w:t>hemodiálise</w:t>
      </w:r>
      <w:r>
        <w:rPr>
          <w:rFonts w:ascii="Times New Roman" w:hAnsi="Times New Roman"/>
          <w:spacing w:val="-1"/>
          <w:sz w:val="28"/>
        </w:rPr>
        <w:t xml:space="preserve"> </w:t>
      </w:r>
      <w:r>
        <w:rPr>
          <w:rFonts w:ascii="Times New Roman" w:hAnsi="Times New Roman"/>
          <w:sz w:val="28"/>
        </w:rPr>
        <w:t>contínua</w:t>
      </w:r>
      <w:r>
        <w:rPr>
          <w:rFonts w:ascii="Times New Roman" w:hAnsi="Times New Roman"/>
          <w:spacing w:val="-1"/>
          <w:sz w:val="28"/>
        </w:rPr>
        <w:t xml:space="preserve"> </w:t>
      </w:r>
      <w:r>
        <w:rPr>
          <w:rFonts w:ascii="Times New Roman" w:hAnsi="Times New Roman"/>
          <w:sz w:val="28"/>
        </w:rPr>
        <w:t>cedidas/comodatadas</w:t>
      </w:r>
      <w:r>
        <w:rPr>
          <w:rFonts w:ascii="Times New Roman" w:hAnsi="Times New Roman"/>
          <w:spacing w:val="-3"/>
          <w:sz w:val="28"/>
        </w:rPr>
        <w:t xml:space="preserve"> </w:t>
      </w:r>
      <w:r>
        <w:rPr>
          <w:rFonts w:ascii="Times New Roman" w:hAnsi="Times New Roman"/>
          <w:sz w:val="28"/>
        </w:rPr>
        <w:t>na</w:t>
      </w:r>
      <w:r>
        <w:rPr>
          <w:rFonts w:ascii="Times New Roman" w:hAnsi="Times New Roman"/>
          <w:spacing w:val="-1"/>
          <w:sz w:val="28"/>
        </w:rPr>
        <w:t xml:space="preserve"> </w:t>
      </w:r>
      <w:r>
        <w:rPr>
          <w:rFonts w:ascii="Times New Roman" w:hAnsi="Times New Roman"/>
          <w:sz w:val="28"/>
        </w:rPr>
        <w:t>aquisição</w:t>
      </w:r>
      <w:r>
        <w:rPr>
          <w:rFonts w:ascii="Times New Roman" w:hAnsi="Times New Roman"/>
          <w:spacing w:val="-4"/>
          <w:sz w:val="28"/>
        </w:rPr>
        <w:t xml:space="preserve"> </w:t>
      </w:r>
      <w:r>
        <w:rPr>
          <w:rFonts w:ascii="Times New Roman" w:hAnsi="Times New Roman"/>
          <w:sz w:val="28"/>
        </w:rPr>
        <w:t>do</w:t>
      </w:r>
      <w:r>
        <w:rPr>
          <w:rFonts w:ascii="Times New Roman" w:hAnsi="Times New Roman"/>
          <w:spacing w:val="-4"/>
          <w:sz w:val="28"/>
        </w:rPr>
        <w:t xml:space="preserve"> </w:t>
      </w:r>
      <w:r>
        <w:rPr>
          <w:rFonts w:ascii="Times New Roman" w:hAnsi="Times New Roman"/>
          <w:sz w:val="28"/>
        </w:rPr>
        <w:t>item.</w:t>
      </w:r>
    </w:p>
    <w:p w14:paraId="33CCD0CB" w14:textId="77777777" w:rsidR="00815346" w:rsidRDefault="00000000">
      <w:pPr>
        <w:spacing w:before="119"/>
        <w:ind w:left="141" w:right="1635"/>
        <w:rPr>
          <w:rFonts w:ascii="Times New Roman" w:hAnsi="Times New Roman"/>
          <w:sz w:val="28"/>
        </w:rPr>
      </w:pPr>
      <w:r>
        <w:rPr>
          <w:rFonts w:ascii="Times New Roman" w:hAnsi="Times New Roman"/>
          <w:sz w:val="28"/>
        </w:rPr>
        <w:t>Este fato evitará erros de aquisição de materiais e insumos, ajudará no adequado funcionamento das máquinas e protocolos funcionais</w:t>
      </w:r>
      <w:r>
        <w:rPr>
          <w:rFonts w:ascii="Times New Roman" w:hAnsi="Times New Roman"/>
          <w:spacing w:val="-1"/>
          <w:sz w:val="28"/>
        </w:rPr>
        <w:t xml:space="preserve"> </w:t>
      </w:r>
      <w:r>
        <w:rPr>
          <w:rFonts w:ascii="Times New Roman" w:hAnsi="Times New Roman"/>
          <w:sz w:val="28"/>
        </w:rPr>
        <w:t>das</w:t>
      </w:r>
      <w:r>
        <w:rPr>
          <w:rFonts w:ascii="Times New Roman" w:hAnsi="Times New Roman"/>
          <w:spacing w:val="-1"/>
          <w:sz w:val="28"/>
        </w:rPr>
        <w:t xml:space="preserve"> </w:t>
      </w:r>
      <w:r>
        <w:rPr>
          <w:rFonts w:ascii="Times New Roman" w:hAnsi="Times New Roman"/>
          <w:sz w:val="28"/>
        </w:rPr>
        <w:t>mesmas</w:t>
      </w:r>
      <w:r>
        <w:rPr>
          <w:rFonts w:ascii="Times New Roman" w:hAnsi="Times New Roman"/>
          <w:spacing w:val="-1"/>
          <w:sz w:val="28"/>
        </w:rPr>
        <w:t xml:space="preserve"> </w:t>
      </w:r>
      <w:r>
        <w:rPr>
          <w:rFonts w:ascii="Times New Roman" w:hAnsi="Times New Roman"/>
          <w:sz w:val="28"/>
        </w:rPr>
        <w:t>e</w:t>
      </w:r>
      <w:r>
        <w:rPr>
          <w:rFonts w:ascii="Times New Roman" w:hAnsi="Times New Roman"/>
          <w:spacing w:val="-3"/>
          <w:sz w:val="28"/>
        </w:rPr>
        <w:t xml:space="preserve"> </w:t>
      </w:r>
      <w:r>
        <w:rPr>
          <w:rFonts w:ascii="Times New Roman" w:hAnsi="Times New Roman"/>
          <w:sz w:val="28"/>
        </w:rPr>
        <w:t>permitirá</w:t>
      </w:r>
      <w:r>
        <w:rPr>
          <w:rFonts w:ascii="Times New Roman" w:hAnsi="Times New Roman"/>
          <w:spacing w:val="-2"/>
          <w:sz w:val="28"/>
        </w:rPr>
        <w:t xml:space="preserve"> </w:t>
      </w:r>
      <w:r>
        <w:rPr>
          <w:rFonts w:ascii="Times New Roman" w:hAnsi="Times New Roman"/>
          <w:sz w:val="28"/>
        </w:rPr>
        <w:t>a</w:t>
      </w:r>
      <w:r>
        <w:rPr>
          <w:rFonts w:ascii="Times New Roman" w:hAnsi="Times New Roman"/>
          <w:spacing w:val="-3"/>
          <w:sz w:val="28"/>
        </w:rPr>
        <w:t xml:space="preserve"> </w:t>
      </w:r>
      <w:r>
        <w:rPr>
          <w:rFonts w:ascii="Times New Roman" w:hAnsi="Times New Roman"/>
          <w:sz w:val="28"/>
        </w:rPr>
        <w:t>realização</w:t>
      </w:r>
      <w:r>
        <w:rPr>
          <w:rFonts w:ascii="Times New Roman" w:hAnsi="Times New Roman"/>
          <w:spacing w:val="-4"/>
          <w:sz w:val="28"/>
        </w:rPr>
        <w:t xml:space="preserve"> </w:t>
      </w:r>
      <w:r>
        <w:rPr>
          <w:rFonts w:ascii="Times New Roman" w:hAnsi="Times New Roman"/>
          <w:sz w:val="28"/>
        </w:rPr>
        <w:t>dos</w:t>
      </w:r>
      <w:r>
        <w:rPr>
          <w:rFonts w:ascii="Times New Roman" w:hAnsi="Times New Roman"/>
          <w:spacing w:val="-5"/>
          <w:sz w:val="28"/>
        </w:rPr>
        <w:t xml:space="preserve"> </w:t>
      </w:r>
      <w:r>
        <w:rPr>
          <w:rFonts w:ascii="Times New Roman" w:hAnsi="Times New Roman"/>
          <w:sz w:val="28"/>
        </w:rPr>
        <w:t>procedimentos</w:t>
      </w:r>
      <w:r>
        <w:rPr>
          <w:rFonts w:ascii="Times New Roman" w:hAnsi="Times New Roman"/>
          <w:spacing w:val="-5"/>
          <w:sz w:val="28"/>
        </w:rPr>
        <w:t xml:space="preserve"> </w:t>
      </w:r>
      <w:r>
        <w:rPr>
          <w:rFonts w:ascii="Times New Roman" w:hAnsi="Times New Roman"/>
          <w:sz w:val="28"/>
        </w:rPr>
        <w:t>de</w:t>
      </w:r>
      <w:r>
        <w:rPr>
          <w:rFonts w:ascii="Times New Roman" w:hAnsi="Times New Roman"/>
          <w:spacing w:val="-2"/>
          <w:sz w:val="28"/>
        </w:rPr>
        <w:t xml:space="preserve"> </w:t>
      </w:r>
      <w:r>
        <w:rPr>
          <w:rFonts w:ascii="Times New Roman" w:hAnsi="Times New Roman"/>
          <w:sz w:val="28"/>
        </w:rPr>
        <w:t>hemodiálise</w:t>
      </w:r>
      <w:r>
        <w:rPr>
          <w:rFonts w:ascii="Times New Roman" w:hAnsi="Times New Roman"/>
          <w:spacing w:val="-2"/>
          <w:sz w:val="28"/>
        </w:rPr>
        <w:t xml:space="preserve"> </w:t>
      </w:r>
      <w:r>
        <w:rPr>
          <w:rFonts w:ascii="Times New Roman" w:hAnsi="Times New Roman"/>
          <w:sz w:val="28"/>
        </w:rPr>
        <w:t>contínua</w:t>
      </w:r>
      <w:r>
        <w:rPr>
          <w:rFonts w:ascii="Times New Roman" w:hAnsi="Times New Roman"/>
          <w:spacing w:val="-2"/>
          <w:sz w:val="28"/>
        </w:rPr>
        <w:t xml:space="preserve"> </w:t>
      </w:r>
      <w:r>
        <w:rPr>
          <w:rFonts w:ascii="Times New Roman" w:hAnsi="Times New Roman"/>
          <w:sz w:val="28"/>
        </w:rPr>
        <w:t>e</w:t>
      </w:r>
      <w:r>
        <w:rPr>
          <w:rFonts w:ascii="Times New Roman" w:hAnsi="Times New Roman"/>
          <w:spacing w:val="-3"/>
          <w:sz w:val="28"/>
        </w:rPr>
        <w:t xml:space="preserve"> </w:t>
      </w:r>
      <w:r>
        <w:rPr>
          <w:rFonts w:ascii="Times New Roman" w:hAnsi="Times New Roman"/>
          <w:sz w:val="28"/>
        </w:rPr>
        <w:t>correlatos</w:t>
      </w:r>
      <w:r>
        <w:rPr>
          <w:rFonts w:ascii="Times New Roman" w:hAnsi="Times New Roman"/>
          <w:spacing w:val="-1"/>
          <w:sz w:val="28"/>
        </w:rPr>
        <w:t xml:space="preserve"> </w:t>
      </w:r>
      <w:r>
        <w:rPr>
          <w:rFonts w:ascii="Times New Roman" w:hAnsi="Times New Roman"/>
          <w:sz w:val="28"/>
        </w:rPr>
        <w:t>com</w:t>
      </w:r>
      <w:r>
        <w:rPr>
          <w:rFonts w:ascii="Times New Roman" w:hAnsi="Times New Roman"/>
          <w:spacing w:val="-2"/>
          <w:sz w:val="28"/>
        </w:rPr>
        <w:t xml:space="preserve"> </w:t>
      </w:r>
      <w:r>
        <w:rPr>
          <w:rFonts w:ascii="Times New Roman" w:hAnsi="Times New Roman"/>
          <w:sz w:val="28"/>
        </w:rPr>
        <w:t>maior</w:t>
      </w:r>
      <w:r>
        <w:rPr>
          <w:rFonts w:ascii="Times New Roman" w:hAnsi="Times New Roman"/>
          <w:spacing w:val="-2"/>
          <w:sz w:val="28"/>
        </w:rPr>
        <w:t xml:space="preserve"> </w:t>
      </w:r>
      <w:r>
        <w:rPr>
          <w:rFonts w:ascii="Times New Roman" w:hAnsi="Times New Roman"/>
          <w:sz w:val="28"/>
        </w:rPr>
        <w:t>eficácia</w:t>
      </w:r>
      <w:r>
        <w:rPr>
          <w:rFonts w:ascii="Times New Roman" w:hAnsi="Times New Roman"/>
          <w:spacing w:val="-2"/>
          <w:sz w:val="28"/>
        </w:rPr>
        <w:t xml:space="preserve"> </w:t>
      </w:r>
      <w:r>
        <w:rPr>
          <w:rFonts w:ascii="Times New Roman" w:hAnsi="Times New Roman"/>
          <w:sz w:val="28"/>
        </w:rPr>
        <w:t>e segurança para os pacientes graves. Esta medida, garantirá o tratamento mais adequado possível aos pacientes e a proteção contra perdas de materiais e prejuízos ao complexo e ao erário como um todo.</w:t>
      </w:r>
    </w:p>
    <w:p w14:paraId="5372D0B7" w14:textId="77777777" w:rsidR="00815346" w:rsidRDefault="00815346">
      <w:pPr>
        <w:pStyle w:val="Corpodetexto"/>
        <w:spacing w:before="1"/>
        <w:rPr>
          <w:rFonts w:ascii="Times New Roman"/>
          <w:i w:val="0"/>
          <w:sz w:val="28"/>
        </w:rPr>
      </w:pPr>
    </w:p>
    <w:p w14:paraId="76BDD591" w14:textId="77777777" w:rsidR="00815346" w:rsidRDefault="00000000">
      <w:pPr>
        <w:ind w:left="141" w:right="1635"/>
        <w:rPr>
          <w:rFonts w:ascii="Times New Roman" w:hAnsi="Times New Roman"/>
          <w:sz w:val="28"/>
        </w:rPr>
      </w:pPr>
      <w:r>
        <w:rPr>
          <w:rFonts w:ascii="Times New Roman" w:hAnsi="Times New Roman"/>
          <w:sz w:val="28"/>
        </w:rPr>
        <w:t>A administração do serviço de nefrologia poderá, sem prejuízos para o melhor atendimento possível ao paciente, analisar os itens</w:t>
      </w:r>
      <w:r>
        <w:rPr>
          <w:rFonts w:ascii="Times New Roman" w:hAnsi="Times New Roman"/>
          <w:spacing w:val="-1"/>
          <w:sz w:val="28"/>
        </w:rPr>
        <w:t xml:space="preserve"> </w:t>
      </w:r>
      <w:r>
        <w:rPr>
          <w:rFonts w:ascii="Times New Roman" w:hAnsi="Times New Roman"/>
          <w:sz w:val="28"/>
        </w:rPr>
        <w:t>dos</w:t>
      </w:r>
      <w:r>
        <w:rPr>
          <w:rFonts w:ascii="Times New Roman" w:hAnsi="Times New Roman"/>
          <w:spacing w:val="-4"/>
          <w:sz w:val="28"/>
        </w:rPr>
        <w:t xml:space="preserve"> </w:t>
      </w:r>
      <w:r>
        <w:rPr>
          <w:rFonts w:ascii="Times New Roman" w:hAnsi="Times New Roman"/>
          <w:sz w:val="28"/>
        </w:rPr>
        <w:t>grupos</w:t>
      </w:r>
      <w:r>
        <w:rPr>
          <w:rFonts w:ascii="Times New Roman" w:hAnsi="Times New Roman"/>
          <w:spacing w:val="-2"/>
          <w:sz w:val="28"/>
        </w:rPr>
        <w:t xml:space="preserve"> </w:t>
      </w:r>
      <w:r>
        <w:rPr>
          <w:rFonts w:ascii="Times New Roman" w:hAnsi="Times New Roman"/>
          <w:sz w:val="28"/>
        </w:rPr>
        <w:t>em</w:t>
      </w:r>
      <w:r>
        <w:rPr>
          <w:rFonts w:ascii="Times New Roman" w:hAnsi="Times New Roman"/>
          <w:spacing w:val="-2"/>
          <w:sz w:val="28"/>
        </w:rPr>
        <w:t xml:space="preserve"> </w:t>
      </w:r>
      <w:r>
        <w:rPr>
          <w:rFonts w:ascii="Times New Roman" w:hAnsi="Times New Roman"/>
          <w:sz w:val="28"/>
        </w:rPr>
        <w:t>conjunto</w:t>
      </w:r>
      <w:r>
        <w:rPr>
          <w:rFonts w:ascii="Times New Roman" w:hAnsi="Times New Roman"/>
          <w:spacing w:val="-5"/>
          <w:sz w:val="28"/>
        </w:rPr>
        <w:t xml:space="preserve"> </w:t>
      </w:r>
      <w:r>
        <w:rPr>
          <w:rFonts w:ascii="Times New Roman" w:hAnsi="Times New Roman"/>
          <w:sz w:val="28"/>
        </w:rPr>
        <w:t>desde</w:t>
      </w:r>
      <w:r>
        <w:rPr>
          <w:rFonts w:ascii="Times New Roman" w:hAnsi="Times New Roman"/>
          <w:spacing w:val="-2"/>
          <w:sz w:val="28"/>
        </w:rPr>
        <w:t xml:space="preserve"> </w:t>
      </w:r>
      <w:r>
        <w:rPr>
          <w:rFonts w:ascii="Times New Roman" w:hAnsi="Times New Roman"/>
          <w:sz w:val="28"/>
        </w:rPr>
        <w:t>que</w:t>
      </w:r>
      <w:r>
        <w:rPr>
          <w:rFonts w:ascii="Times New Roman" w:hAnsi="Times New Roman"/>
          <w:spacing w:val="-5"/>
          <w:sz w:val="28"/>
        </w:rPr>
        <w:t xml:space="preserve"> </w:t>
      </w:r>
      <w:r>
        <w:rPr>
          <w:rFonts w:ascii="Times New Roman" w:hAnsi="Times New Roman"/>
          <w:sz w:val="28"/>
        </w:rPr>
        <w:t>haja</w:t>
      </w:r>
      <w:r>
        <w:rPr>
          <w:rFonts w:ascii="Times New Roman" w:hAnsi="Times New Roman"/>
          <w:spacing w:val="-2"/>
          <w:sz w:val="28"/>
        </w:rPr>
        <w:t xml:space="preserve"> </w:t>
      </w:r>
      <w:r>
        <w:rPr>
          <w:rFonts w:ascii="Times New Roman" w:hAnsi="Times New Roman"/>
          <w:sz w:val="28"/>
        </w:rPr>
        <w:t>compatibilidades</w:t>
      </w:r>
      <w:r>
        <w:rPr>
          <w:rFonts w:ascii="Times New Roman" w:hAnsi="Times New Roman"/>
          <w:spacing w:val="-1"/>
          <w:sz w:val="28"/>
        </w:rPr>
        <w:t xml:space="preserve"> </w:t>
      </w:r>
      <w:r>
        <w:rPr>
          <w:rFonts w:ascii="Times New Roman" w:hAnsi="Times New Roman"/>
          <w:sz w:val="28"/>
        </w:rPr>
        <w:t>entre</w:t>
      </w:r>
      <w:r>
        <w:rPr>
          <w:rFonts w:ascii="Times New Roman" w:hAnsi="Times New Roman"/>
          <w:spacing w:val="-2"/>
          <w:sz w:val="28"/>
        </w:rPr>
        <w:t xml:space="preserve"> </w:t>
      </w:r>
      <w:r>
        <w:rPr>
          <w:rFonts w:ascii="Times New Roman" w:hAnsi="Times New Roman"/>
          <w:sz w:val="28"/>
        </w:rPr>
        <w:t>eles,</w:t>
      </w:r>
      <w:r>
        <w:rPr>
          <w:rFonts w:ascii="Times New Roman" w:hAnsi="Times New Roman"/>
          <w:spacing w:val="-3"/>
          <w:sz w:val="28"/>
        </w:rPr>
        <w:t xml:space="preserve"> </w:t>
      </w:r>
      <w:r>
        <w:rPr>
          <w:rFonts w:ascii="Times New Roman" w:hAnsi="Times New Roman"/>
          <w:sz w:val="28"/>
        </w:rPr>
        <w:t>apresenta</w:t>
      </w:r>
      <w:r>
        <w:rPr>
          <w:rFonts w:ascii="Times New Roman" w:hAnsi="Times New Roman"/>
          <w:spacing w:val="-2"/>
          <w:sz w:val="28"/>
        </w:rPr>
        <w:t xml:space="preserve"> </w:t>
      </w:r>
      <w:r>
        <w:rPr>
          <w:rFonts w:ascii="Times New Roman" w:hAnsi="Times New Roman"/>
          <w:sz w:val="28"/>
        </w:rPr>
        <w:t>o</w:t>
      </w:r>
      <w:r>
        <w:rPr>
          <w:rFonts w:ascii="Times New Roman" w:hAnsi="Times New Roman"/>
          <w:spacing w:val="-5"/>
          <w:sz w:val="28"/>
        </w:rPr>
        <w:t xml:space="preserve"> </w:t>
      </w:r>
      <w:r>
        <w:rPr>
          <w:rFonts w:ascii="Times New Roman" w:hAnsi="Times New Roman"/>
          <w:sz w:val="28"/>
        </w:rPr>
        <w:t>menor</w:t>
      </w:r>
      <w:r>
        <w:rPr>
          <w:rFonts w:ascii="Times New Roman" w:hAnsi="Times New Roman"/>
          <w:spacing w:val="-2"/>
          <w:sz w:val="28"/>
        </w:rPr>
        <w:t xml:space="preserve"> </w:t>
      </w:r>
      <w:r>
        <w:rPr>
          <w:rFonts w:ascii="Times New Roman" w:hAnsi="Times New Roman"/>
          <w:sz w:val="28"/>
        </w:rPr>
        <w:t>preço,</w:t>
      </w:r>
      <w:r>
        <w:rPr>
          <w:rFonts w:ascii="Times New Roman" w:hAnsi="Times New Roman"/>
          <w:spacing w:val="-3"/>
          <w:sz w:val="28"/>
        </w:rPr>
        <w:t xml:space="preserve"> </w:t>
      </w:r>
      <w:r>
        <w:rPr>
          <w:rFonts w:ascii="Times New Roman" w:hAnsi="Times New Roman"/>
          <w:sz w:val="28"/>
        </w:rPr>
        <w:t>nas</w:t>
      </w:r>
      <w:r>
        <w:rPr>
          <w:rFonts w:ascii="Times New Roman" w:hAnsi="Times New Roman"/>
          <w:spacing w:val="-1"/>
          <w:sz w:val="28"/>
        </w:rPr>
        <w:t xml:space="preserve"> </w:t>
      </w:r>
      <w:r>
        <w:rPr>
          <w:rFonts w:ascii="Times New Roman" w:hAnsi="Times New Roman"/>
          <w:sz w:val="28"/>
        </w:rPr>
        <w:t>quantidades</w:t>
      </w:r>
      <w:r>
        <w:rPr>
          <w:rFonts w:ascii="Times New Roman" w:hAnsi="Times New Roman"/>
          <w:spacing w:val="-4"/>
          <w:sz w:val="28"/>
        </w:rPr>
        <w:t xml:space="preserve"> </w:t>
      </w:r>
      <w:r>
        <w:rPr>
          <w:rFonts w:ascii="Times New Roman" w:hAnsi="Times New Roman"/>
          <w:sz w:val="28"/>
        </w:rPr>
        <w:t>necessárias para realização de cada sessão de hemodiálise contínua com padrão de 72h, conforme as rotinas científicas, poderá selecionar atendam às necessidades do serviço com maior eficácia e segurança e menor custo.</w:t>
      </w:r>
    </w:p>
    <w:sectPr w:rsidR="00815346">
      <w:pgSz w:w="16840" w:h="11910" w:orient="landscape"/>
      <w:pgMar w:top="1340" w:right="141" w:bottom="1420" w:left="566" w:header="0" w:footer="12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32452" w14:textId="77777777" w:rsidR="00191B3B" w:rsidRDefault="00191B3B">
      <w:r>
        <w:separator/>
      </w:r>
    </w:p>
  </w:endnote>
  <w:endnote w:type="continuationSeparator" w:id="0">
    <w:p w14:paraId="35EF57D7" w14:textId="77777777" w:rsidR="00191B3B" w:rsidRDefault="0019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1123" w14:textId="3F4B2D07" w:rsidR="001636E9" w:rsidRPr="004F0EF7" w:rsidRDefault="001636E9" w:rsidP="001636E9">
    <w:r w:rsidRPr="000C0241">
      <w:t>CATÁLOGO HOMOLOGADO CONFORME SEI nº</w:t>
    </w:r>
    <w:r>
      <w:t xml:space="preserve"> </w:t>
    </w:r>
    <w:r w:rsidRPr="001636E9">
      <w:t>23877.016098/2025-70</w:t>
    </w:r>
  </w:p>
  <w:p w14:paraId="3C04E7FE" w14:textId="13F84884" w:rsidR="001636E9" w:rsidRDefault="001636E9">
    <w:pPr>
      <w:pStyle w:val="Rodap"/>
    </w:pPr>
  </w:p>
  <w:p w14:paraId="77FF32B8" w14:textId="77777777" w:rsidR="001636E9" w:rsidRDefault="001636E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B0EB" w14:textId="77777777" w:rsidR="00815346" w:rsidRDefault="00000000">
    <w:pPr>
      <w:pStyle w:val="Corpodetexto"/>
      <w:spacing w:line="14" w:lineRule="auto"/>
      <w:rPr>
        <w:i w:val="0"/>
        <w:sz w:val="20"/>
      </w:rPr>
    </w:pPr>
    <w:r>
      <w:rPr>
        <w:i w:val="0"/>
        <w:noProof/>
        <w:sz w:val="20"/>
      </w:rPr>
      <mc:AlternateContent>
        <mc:Choice Requires="wps">
          <w:drawing>
            <wp:anchor distT="0" distB="0" distL="0" distR="0" simplePos="0" relativeHeight="486334976" behindDoc="1" locked="0" layoutInCell="1" allowOverlap="1" wp14:anchorId="0A02E1C8" wp14:editId="2B9C72CD">
              <wp:simplePos x="0" y="0"/>
              <wp:positionH relativeFrom="page">
                <wp:posOffset>9402318</wp:posOffset>
              </wp:positionH>
              <wp:positionV relativeFrom="page">
                <wp:posOffset>6645656</wp:posOffset>
              </wp:positionV>
              <wp:extent cx="21907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14:paraId="3FA3C07E" w14:textId="77777777" w:rsidR="00815346" w:rsidRDefault="00000000">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12</w:t>
                          </w:r>
                          <w:r>
                            <w:rPr>
                              <w:spacing w:val="-5"/>
                              <w:sz w:val="24"/>
                            </w:rPr>
                            <w:fldChar w:fldCharType="end"/>
                          </w:r>
                        </w:p>
                      </w:txbxContent>
                    </wps:txbx>
                    <wps:bodyPr wrap="square" lIns="0" tIns="0" rIns="0" bIns="0" rtlCol="0">
                      <a:noAutofit/>
                    </wps:bodyPr>
                  </wps:wsp>
                </a:graphicData>
              </a:graphic>
            </wp:anchor>
          </w:drawing>
        </mc:Choice>
        <mc:Fallback>
          <w:pict>
            <v:shapetype w14:anchorId="0A02E1C8" id="_x0000_t202" coordsize="21600,21600" o:spt="202" path="m,l,21600r21600,l21600,xe">
              <v:stroke joinstyle="miter"/>
              <v:path gradientshapeok="t" o:connecttype="rect"/>
            </v:shapetype>
            <v:shape id="Textbox 3" o:spid="_x0000_s1027" type="#_x0000_t202" style="position:absolute;margin-left:740.35pt;margin-top:523.3pt;width:17.25pt;height:14pt;z-index:-1698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" filled="f" stroked="f">
              <v:textbox inset="0,0,0,0">
                <w:txbxContent>
                  <w:p w14:paraId="3FA3C07E" w14:textId="77777777" w:rsidR="00815346" w:rsidRDefault="00000000">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12</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1C1F0" w14:textId="77777777" w:rsidR="00191B3B" w:rsidRDefault="00191B3B">
      <w:r>
        <w:separator/>
      </w:r>
    </w:p>
  </w:footnote>
  <w:footnote w:type="continuationSeparator" w:id="0">
    <w:p w14:paraId="4848F90E" w14:textId="77777777" w:rsidR="00191B3B" w:rsidRDefault="00191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7DF3"/>
    <w:multiLevelType w:val="hybridMultilevel"/>
    <w:tmpl w:val="3870A17E"/>
    <w:lvl w:ilvl="0" w:tplc="D3586C38">
      <w:start w:val="1"/>
      <w:numFmt w:val="decimal"/>
      <w:lvlText w:val="%1."/>
      <w:lvlJc w:val="left"/>
      <w:pPr>
        <w:ind w:left="862" w:hanging="360"/>
        <w:jc w:val="left"/>
      </w:pPr>
      <w:rPr>
        <w:rFonts w:ascii="Times New Roman" w:eastAsia="Times New Roman" w:hAnsi="Times New Roman" w:cs="Times New Roman" w:hint="default"/>
        <w:b/>
        <w:bCs/>
        <w:i w:val="0"/>
        <w:iCs w:val="0"/>
        <w:spacing w:val="0"/>
        <w:w w:val="100"/>
        <w:sz w:val="24"/>
        <w:szCs w:val="24"/>
        <w:lang w:val="pt-PT" w:eastAsia="en-US" w:bidi="ar-SA"/>
      </w:rPr>
    </w:lvl>
    <w:lvl w:ilvl="1" w:tplc="26249CD0">
      <w:start w:val="1"/>
      <w:numFmt w:val="decimal"/>
      <w:lvlText w:val="%2."/>
      <w:lvlJc w:val="left"/>
      <w:pPr>
        <w:ind w:left="6709" w:hanging="360"/>
        <w:jc w:val="right"/>
      </w:pPr>
      <w:rPr>
        <w:rFonts w:hint="default"/>
        <w:spacing w:val="0"/>
        <w:w w:val="94"/>
        <w:lang w:val="pt-PT" w:eastAsia="en-US" w:bidi="ar-SA"/>
      </w:rPr>
    </w:lvl>
    <w:lvl w:ilvl="2" w:tplc="5666D9D0">
      <w:numFmt w:val="bullet"/>
      <w:lvlText w:val="•"/>
      <w:lvlJc w:val="left"/>
      <w:pPr>
        <w:ind w:left="7747" w:hanging="360"/>
      </w:pPr>
      <w:rPr>
        <w:rFonts w:hint="default"/>
        <w:lang w:val="pt-PT" w:eastAsia="en-US" w:bidi="ar-SA"/>
      </w:rPr>
    </w:lvl>
    <w:lvl w:ilvl="3" w:tplc="89447CA6">
      <w:numFmt w:val="bullet"/>
      <w:lvlText w:val="•"/>
      <w:lvlJc w:val="left"/>
      <w:pPr>
        <w:ind w:left="8795" w:hanging="360"/>
      </w:pPr>
      <w:rPr>
        <w:rFonts w:hint="default"/>
        <w:lang w:val="pt-PT" w:eastAsia="en-US" w:bidi="ar-SA"/>
      </w:rPr>
    </w:lvl>
    <w:lvl w:ilvl="4" w:tplc="59B272CC">
      <w:numFmt w:val="bullet"/>
      <w:lvlText w:val="•"/>
      <w:lvlJc w:val="left"/>
      <w:pPr>
        <w:ind w:left="9843" w:hanging="360"/>
      </w:pPr>
      <w:rPr>
        <w:rFonts w:hint="default"/>
        <w:lang w:val="pt-PT" w:eastAsia="en-US" w:bidi="ar-SA"/>
      </w:rPr>
    </w:lvl>
    <w:lvl w:ilvl="5" w:tplc="82126B30">
      <w:numFmt w:val="bullet"/>
      <w:lvlText w:val="•"/>
      <w:lvlJc w:val="left"/>
      <w:pPr>
        <w:ind w:left="10891" w:hanging="360"/>
      </w:pPr>
      <w:rPr>
        <w:rFonts w:hint="default"/>
        <w:lang w:val="pt-PT" w:eastAsia="en-US" w:bidi="ar-SA"/>
      </w:rPr>
    </w:lvl>
    <w:lvl w:ilvl="6" w:tplc="A5067848">
      <w:numFmt w:val="bullet"/>
      <w:lvlText w:val="•"/>
      <w:lvlJc w:val="left"/>
      <w:pPr>
        <w:ind w:left="11939" w:hanging="360"/>
      </w:pPr>
      <w:rPr>
        <w:rFonts w:hint="default"/>
        <w:lang w:val="pt-PT" w:eastAsia="en-US" w:bidi="ar-SA"/>
      </w:rPr>
    </w:lvl>
    <w:lvl w:ilvl="7" w:tplc="EFF8B260">
      <w:numFmt w:val="bullet"/>
      <w:lvlText w:val="•"/>
      <w:lvlJc w:val="left"/>
      <w:pPr>
        <w:ind w:left="12987" w:hanging="360"/>
      </w:pPr>
      <w:rPr>
        <w:rFonts w:hint="default"/>
        <w:lang w:val="pt-PT" w:eastAsia="en-US" w:bidi="ar-SA"/>
      </w:rPr>
    </w:lvl>
    <w:lvl w:ilvl="8" w:tplc="864A2AA2">
      <w:numFmt w:val="bullet"/>
      <w:lvlText w:val="•"/>
      <w:lvlJc w:val="left"/>
      <w:pPr>
        <w:ind w:left="14035" w:hanging="360"/>
      </w:pPr>
      <w:rPr>
        <w:rFonts w:hint="default"/>
        <w:lang w:val="pt-PT" w:eastAsia="en-US" w:bidi="ar-SA"/>
      </w:rPr>
    </w:lvl>
  </w:abstractNum>
  <w:num w:numId="1" w16cid:durableId="205962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15346"/>
    <w:rsid w:val="001636E9"/>
    <w:rsid w:val="00191B3B"/>
    <w:rsid w:val="00245BB3"/>
    <w:rsid w:val="008153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8993"/>
  <w15:docId w15:val="{DFA76A37-7BAD-4B5D-BD44-46F7CB3E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spacing w:before="22"/>
      <w:ind w:left="967" w:hanging="358"/>
      <w:outlineLvl w:val="0"/>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i/>
      <w:iCs/>
      <w:sz w:val="24"/>
      <w:szCs w:val="24"/>
    </w:rPr>
  </w:style>
  <w:style w:type="paragraph" w:styleId="Ttulo">
    <w:name w:val="Title"/>
    <w:basedOn w:val="Normal"/>
    <w:uiPriority w:val="10"/>
    <w:qFormat/>
    <w:pPr>
      <w:ind w:left="1143"/>
    </w:pPr>
    <w:rPr>
      <w:rFonts w:ascii="Cambria" w:eastAsia="Cambria" w:hAnsi="Cambria" w:cs="Cambria"/>
      <w:b/>
      <w:bCs/>
      <w:sz w:val="52"/>
      <w:szCs w:val="52"/>
    </w:rPr>
  </w:style>
  <w:style w:type="paragraph" w:styleId="PargrafodaLista">
    <w:name w:val="List Paragraph"/>
    <w:basedOn w:val="Normal"/>
    <w:uiPriority w:val="1"/>
    <w:qFormat/>
    <w:pPr>
      <w:spacing w:before="22"/>
      <w:ind w:left="861"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1636E9"/>
    <w:pPr>
      <w:tabs>
        <w:tab w:val="center" w:pos="4252"/>
        <w:tab w:val="right" w:pos="8504"/>
      </w:tabs>
    </w:pPr>
  </w:style>
  <w:style w:type="character" w:customStyle="1" w:styleId="CabealhoChar">
    <w:name w:val="Cabeçalho Char"/>
    <w:basedOn w:val="Fontepargpadro"/>
    <w:link w:val="Cabealho"/>
    <w:uiPriority w:val="99"/>
    <w:rsid w:val="001636E9"/>
    <w:rPr>
      <w:rFonts w:ascii="Calibri" w:eastAsia="Calibri" w:hAnsi="Calibri" w:cs="Calibri"/>
      <w:lang w:val="pt-PT"/>
    </w:rPr>
  </w:style>
  <w:style w:type="paragraph" w:styleId="Rodap">
    <w:name w:val="footer"/>
    <w:basedOn w:val="Normal"/>
    <w:link w:val="RodapChar"/>
    <w:uiPriority w:val="99"/>
    <w:unhideWhenUsed/>
    <w:rsid w:val="001636E9"/>
    <w:pPr>
      <w:tabs>
        <w:tab w:val="center" w:pos="4252"/>
        <w:tab w:val="right" w:pos="8504"/>
      </w:tabs>
    </w:pPr>
  </w:style>
  <w:style w:type="character" w:customStyle="1" w:styleId="RodapChar">
    <w:name w:val="Rodapé Char"/>
    <w:basedOn w:val="Fontepargpadro"/>
    <w:link w:val="Rodap"/>
    <w:uiPriority w:val="99"/>
    <w:rsid w:val="001636E9"/>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4899</Words>
  <Characters>26459</Characters>
  <Application>Microsoft Office Word</Application>
  <DocSecurity>0</DocSecurity>
  <Lines>220</Lines>
  <Paragraphs>62</Paragraphs>
  <ScaleCrop>false</ScaleCrop>
  <Company/>
  <LinksUpToDate>false</LinksUpToDate>
  <CharactersWithSpaces>31296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Soraya L F Gomes</dc:creator>
  <cp:lastModifiedBy>Danielle Soraya Lourenco Fernandes</cp:lastModifiedBy>
  <cp:revision>2</cp:revision>
  <dcterms:created xsi:type="dcterms:W3CDTF">2025-11-18T19:48:00Z</dcterms:created>
  <dcterms:modified xsi:type="dcterms:W3CDTF">2025-11-24T20:19:00Z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Creator">
    <vt:lpwstr>Microsoft® Word para Microsoft 365</vt:lpwstr>
  </property>
  <property fmtid="{D5CDD505-2E9C-101B-9397-08002B2CF9AE}" pid="4" name="LastSaved">
    <vt:filetime>2025-11-18T00:00:00Z</vt:filetime>
  </property>
  <property fmtid="{D5CDD505-2E9C-101B-9397-08002B2CF9AE}" pid="5" name="Producer">
    <vt:lpwstr>Microsoft® Word para Microsoft 365</vt:lpwstr>
  </property>
</Properties>
</file>