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5E1" w14:textId="77777777" w:rsidR="001B3D02" w:rsidRDefault="00000000">
      <w:pPr>
        <w:pStyle w:val="Corpodetexto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1BE8FA" wp14:editId="28C5BCA0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558165" cy="27533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275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2753360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2752979"/>
                              </a:lnTo>
                              <a:lnTo>
                                <a:pt x="557784" y="2752979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8560" id="Graphic 1" o:spid="_x0000_s1026" style="position:absolute;margin-left:0;margin-top:190.15pt;width:43.95pt;height:21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165,275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" path="m557784,l,,,2752979r557784,l557784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4E21F11" wp14:editId="31CE99F5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AFA9" w14:textId="77777777" w:rsidR="001B3D02" w:rsidRDefault="001B3D02">
      <w:pPr>
        <w:pStyle w:val="Corpodetexto"/>
        <w:rPr>
          <w:rFonts w:ascii="Times New Roman"/>
          <w:sz w:val="48"/>
        </w:rPr>
      </w:pPr>
    </w:p>
    <w:p w14:paraId="6EFD8E7B" w14:textId="77777777" w:rsidR="001B3D02" w:rsidRDefault="001B3D02">
      <w:pPr>
        <w:pStyle w:val="Corpodetexto"/>
        <w:rPr>
          <w:rFonts w:ascii="Times New Roman"/>
          <w:sz w:val="48"/>
        </w:rPr>
      </w:pPr>
    </w:p>
    <w:p w14:paraId="104FE558" w14:textId="77777777" w:rsidR="001B3D02" w:rsidRDefault="001B3D02">
      <w:pPr>
        <w:pStyle w:val="Corpodetexto"/>
        <w:spacing w:before="290"/>
        <w:rPr>
          <w:rFonts w:ascii="Times New Roman"/>
          <w:sz w:val="48"/>
        </w:rPr>
      </w:pPr>
    </w:p>
    <w:p w14:paraId="641E20BB" w14:textId="77777777" w:rsidR="001B3D02" w:rsidRDefault="00000000">
      <w:pPr>
        <w:ind w:left="1251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PRODUTOS</w:t>
      </w:r>
      <w:r>
        <w:rPr>
          <w:b/>
          <w:color w:val="073762"/>
          <w:spacing w:val="-4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3"/>
          <w:sz w:val="48"/>
        </w:rPr>
        <w:t xml:space="preserve"> </w:t>
      </w:r>
      <w:r>
        <w:rPr>
          <w:b/>
          <w:color w:val="073762"/>
          <w:spacing w:val="-2"/>
          <w:sz w:val="48"/>
        </w:rPr>
        <w:t>SAÚDE</w:t>
      </w:r>
    </w:p>
    <w:p w14:paraId="72DA95E0" w14:textId="77777777" w:rsidR="001B3D02" w:rsidRDefault="00000000">
      <w:pPr>
        <w:spacing w:before="222" w:line="1360" w:lineRule="atLeast"/>
        <w:ind w:left="1251" w:right="3740"/>
        <w:rPr>
          <w:b/>
          <w:sz w:val="56"/>
        </w:rPr>
      </w:pPr>
      <w:r>
        <w:rPr>
          <w:b/>
          <w:color w:val="073762"/>
          <w:sz w:val="56"/>
        </w:rPr>
        <w:t>C</w:t>
      </w:r>
      <w:r>
        <w:rPr>
          <w:b/>
          <w:color w:val="073762"/>
          <w:sz w:val="45"/>
        </w:rPr>
        <w:t xml:space="preserve">ATÁLOGO DE </w:t>
      </w:r>
      <w:r>
        <w:rPr>
          <w:b/>
          <w:color w:val="073762"/>
          <w:sz w:val="56"/>
        </w:rPr>
        <w:t>M</w:t>
      </w:r>
      <w:r>
        <w:rPr>
          <w:b/>
          <w:color w:val="073762"/>
          <w:sz w:val="45"/>
        </w:rPr>
        <w:t xml:space="preserve">ATERIAIS DE USO </w:t>
      </w:r>
      <w:r>
        <w:rPr>
          <w:b/>
          <w:color w:val="073762"/>
          <w:sz w:val="56"/>
        </w:rPr>
        <w:t>H</w:t>
      </w:r>
      <w:r>
        <w:rPr>
          <w:b/>
          <w:color w:val="073762"/>
          <w:sz w:val="45"/>
        </w:rPr>
        <w:t xml:space="preserve">OSPITALAR </w:t>
      </w:r>
      <w:r>
        <w:rPr>
          <w:b/>
          <w:color w:val="073762"/>
          <w:sz w:val="56"/>
        </w:rPr>
        <w:t>UNIDADE</w:t>
      </w:r>
      <w:r>
        <w:rPr>
          <w:b/>
          <w:color w:val="073762"/>
          <w:spacing w:val="-9"/>
          <w:sz w:val="56"/>
        </w:rPr>
        <w:t xml:space="preserve"> </w:t>
      </w:r>
      <w:r>
        <w:rPr>
          <w:b/>
          <w:color w:val="073762"/>
          <w:sz w:val="56"/>
        </w:rPr>
        <w:t>DE</w:t>
      </w:r>
      <w:r>
        <w:rPr>
          <w:b/>
          <w:color w:val="073762"/>
          <w:spacing w:val="-9"/>
          <w:sz w:val="56"/>
        </w:rPr>
        <w:t xml:space="preserve"> </w:t>
      </w:r>
      <w:r>
        <w:rPr>
          <w:b/>
          <w:color w:val="073762"/>
          <w:sz w:val="56"/>
        </w:rPr>
        <w:t>ANÁLISES</w:t>
      </w:r>
      <w:r>
        <w:rPr>
          <w:b/>
          <w:color w:val="073762"/>
          <w:spacing w:val="-11"/>
          <w:sz w:val="56"/>
        </w:rPr>
        <w:t xml:space="preserve"> </w:t>
      </w:r>
      <w:r>
        <w:rPr>
          <w:b/>
          <w:color w:val="073762"/>
          <w:sz w:val="56"/>
        </w:rPr>
        <w:t>CLÍNICAS</w:t>
      </w:r>
      <w:r>
        <w:rPr>
          <w:b/>
          <w:color w:val="073762"/>
          <w:spacing w:val="-11"/>
          <w:sz w:val="56"/>
        </w:rPr>
        <w:t xml:space="preserve"> </w:t>
      </w:r>
      <w:r>
        <w:rPr>
          <w:b/>
          <w:color w:val="073762"/>
          <w:sz w:val="56"/>
        </w:rPr>
        <w:t>(ULAC)</w:t>
      </w:r>
    </w:p>
    <w:p w14:paraId="46B49A73" w14:textId="77777777" w:rsidR="001B3D02" w:rsidRDefault="00000000">
      <w:pPr>
        <w:spacing w:before="9"/>
        <w:ind w:left="1251"/>
        <w:rPr>
          <w:b/>
          <w:sz w:val="56"/>
        </w:rPr>
      </w:pPr>
      <w:r>
        <w:rPr>
          <w:b/>
          <w:i/>
          <w:color w:val="073762"/>
          <w:spacing w:val="-2"/>
          <w:sz w:val="56"/>
        </w:rPr>
        <w:t>LABORATÓRIO</w:t>
      </w:r>
      <w:r>
        <w:rPr>
          <w:b/>
          <w:i/>
          <w:color w:val="073762"/>
          <w:spacing w:val="-30"/>
          <w:sz w:val="56"/>
        </w:rPr>
        <w:t xml:space="preserve"> </w:t>
      </w:r>
      <w:r>
        <w:rPr>
          <w:b/>
          <w:i/>
          <w:color w:val="073762"/>
          <w:spacing w:val="-2"/>
          <w:sz w:val="56"/>
        </w:rPr>
        <w:t>DE</w:t>
      </w:r>
      <w:r>
        <w:rPr>
          <w:b/>
          <w:i/>
          <w:color w:val="073762"/>
          <w:spacing w:val="-30"/>
          <w:sz w:val="56"/>
        </w:rPr>
        <w:t xml:space="preserve"> </w:t>
      </w:r>
      <w:r>
        <w:rPr>
          <w:b/>
          <w:color w:val="073762"/>
          <w:spacing w:val="-2"/>
          <w:sz w:val="56"/>
        </w:rPr>
        <w:t>IMUNOLOGIA</w:t>
      </w:r>
      <w:r>
        <w:rPr>
          <w:b/>
          <w:color w:val="073762"/>
          <w:spacing w:val="-22"/>
          <w:sz w:val="56"/>
        </w:rPr>
        <w:t xml:space="preserve"> </w:t>
      </w:r>
      <w:r>
        <w:rPr>
          <w:b/>
          <w:color w:val="073762"/>
          <w:spacing w:val="-2"/>
          <w:sz w:val="56"/>
        </w:rPr>
        <w:t>AMBULATORIAL</w:t>
      </w:r>
    </w:p>
    <w:p w14:paraId="19961328" w14:textId="77777777" w:rsidR="001B3D02" w:rsidRDefault="001B3D02">
      <w:pPr>
        <w:pStyle w:val="Corpodetexto"/>
        <w:spacing w:before="582"/>
        <w:rPr>
          <w:b/>
          <w:sz w:val="56"/>
        </w:rPr>
      </w:pPr>
    </w:p>
    <w:p w14:paraId="2D69B628" w14:textId="77777777" w:rsidR="001B3D02" w:rsidRDefault="00000000">
      <w:pPr>
        <w:spacing w:before="1" w:line="242" w:lineRule="auto"/>
        <w:ind w:left="7316" w:right="3740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4B7DE117" w14:textId="77777777" w:rsidR="001B3D02" w:rsidRDefault="001B3D02">
      <w:pPr>
        <w:spacing w:line="242" w:lineRule="auto"/>
        <w:rPr>
          <w:b/>
          <w:i/>
          <w:sz w:val="36"/>
        </w:rPr>
        <w:sectPr w:rsidR="001B3D02">
          <w:footerReference w:type="default" r:id="rId8"/>
          <w:type w:val="continuous"/>
          <w:pgSz w:w="16840" w:h="11910" w:orient="landscape"/>
          <w:pgMar w:top="760" w:right="0" w:bottom="280" w:left="566" w:header="720" w:footer="720" w:gutter="0"/>
          <w:cols w:space="720"/>
        </w:sectPr>
      </w:pPr>
    </w:p>
    <w:p w14:paraId="373110EA" w14:textId="77777777" w:rsidR="001B3D02" w:rsidRDefault="00000000">
      <w:pPr>
        <w:pStyle w:val="Corpodetexto"/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DF50A1E" wp14:editId="1C9210FE">
                <wp:extent cx="6365875" cy="2952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875" cy="295275"/>
                          <a:chOff x="0" y="0"/>
                          <a:chExt cx="6365875" cy="29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635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0" y="282575"/>
                                </a:move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A3CDE" id="Group 4" o:spid="_x0000_s1026" style="width:501.25pt;height:23.25pt;mso-position-horizontal-relative:char;mso-position-vertical-relative:line" coordsize="6365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">
                <v:shape id="Graphic 5" o:spid="_x0000_s1027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" path="m6353175,l,,,282575r6353175,l6353175,xe" fillcolor="#1f487c" stroked="f">
                  <v:path arrowok="t"/>
                </v:shape>
                <v:shape id="Graphic 6" o:spid="_x0000_s1028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" path="m,282575r6353175,l6353175,,,,,282575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7062A783" w14:textId="77777777" w:rsidR="001B3D02" w:rsidRDefault="00000000">
      <w:pPr>
        <w:spacing w:before="86"/>
        <w:ind w:left="3" w:right="1633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13C149DF" w14:textId="77777777" w:rsidR="001B3D02" w:rsidRDefault="00000000">
      <w:pPr>
        <w:spacing w:before="2"/>
        <w:ind w:left="6" w:right="1633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793BBE75" w14:textId="77777777" w:rsidR="001B3D02" w:rsidRDefault="001B3D02">
      <w:pPr>
        <w:pStyle w:val="Corpodetexto"/>
        <w:rPr>
          <w:b/>
          <w:sz w:val="24"/>
        </w:rPr>
      </w:pPr>
    </w:p>
    <w:p w14:paraId="04069587" w14:textId="77777777" w:rsidR="001B3D02" w:rsidRDefault="001B3D02">
      <w:pPr>
        <w:pStyle w:val="Corpodetexto"/>
        <w:rPr>
          <w:b/>
          <w:sz w:val="24"/>
        </w:rPr>
      </w:pPr>
    </w:p>
    <w:p w14:paraId="0BA31BCF" w14:textId="77777777" w:rsidR="001B3D02" w:rsidRDefault="001B3D02">
      <w:pPr>
        <w:pStyle w:val="Corpodetexto"/>
        <w:rPr>
          <w:b/>
          <w:sz w:val="24"/>
        </w:rPr>
      </w:pPr>
    </w:p>
    <w:p w14:paraId="0B6E9DC8" w14:textId="77777777" w:rsidR="001B3D02" w:rsidRDefault="001B3D02">
      <w:pPr>
        <w:pStyle w:val="Corpodetexto"/>
        <w:rPr>
          <w:b/>
          <w:sz w:val="24"/>
        </w:rPr>
      </w:pPr>
    </w:p>
    <w:p w14:paraId="2DA7C35F" w14:textId="77777777" w:rsidR="001B3D02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por:</w:t>
      </w:r>
    </w:p>
    <w:p w14:paraId="17FED274" w14:textId="77777777" w:rsidR="001B3D02" w:rsidRDefault="00000000">
      <w:pPr>
        <w:ind w:left="4790" w:right="642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25DC75CC" w14:textId="77777777" w:rsidR="001B3D02" w:rsidRDefault="00000000">
      <w:pPr>
        <w:ind w:left="5905" w:right="7533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159FDBCB" w14:textId="77777777" w:rsidR="001B3D02" w:rsidRDefault="00000000">
      <w:pPr>
        <w:ind w:left="5862" w:right="7490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0BFB591" w14:textId="77777777" w:rsidR="001B3D02" w:rsidRDefault="00000000">
      <w:pPr>
        <w:spacing w:before="1"/>
        <w:ind w:left="4" w:right="1633"/>
        <w:jc w:val="center"/>
        <w:rPr>
          <w:sz w:val="24"/>
        </w:rPr>
      </w:pPr>
      <w:r>
        <w:rPr>
          <w:sz w:val="24"/>
        </w:rPr>
        <w:t>Drª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Solange </w:t>
      </w:r>
      <w:r>
        <w:rPr>
          <w:spacing w:val="-2"/>
          <w:sz w:val="24"/>
        </w:rPr>
        <w:t>Valle</w:t>
      </w:r>
    </w:p>
    <w:p w14:paraId="45A545B4" w14:textId="77777777" w:rsidR="001B3D02" w:rsidRDefault="001B3D02">
      <w:pPr>
        <w:pStyle w:val="Corpodetexto"/>
        <w:rPr>
          <w:sz w:val="24"/>
        </w:rPr>
      </w:pPr>
    </w:p>
    <w:p w14:paraId="706FF5E9" w14:textId="77777777" w:rsidR="001B3D02" w:rsidRDefault="001B3D02">
      <w:pPr>
        <w:pStyle w:val="Corpodetexto"/>
        <w:rPr>
          <w:sz w:val="24"/>
        </w:rPr>
      </w:pPr>
    </w:p>
    <w:p w14:paraId="1239DE96" w14:textId="77777777" w:rsidR="001B3D02" w:rsidRDefault="001B3D02">
      <w:pPr>
        <w:pStyle w:val="Corpodetexto"/>
        <w:rPr>
          <w:sz w:val="24"/>
        </w:rPr>
      </w:pPr>
    </w:p>
    <w:p w14:paraId="511CEC8B" w14:textId="77777777" w:rsidR="001B3D02" w:rsidRDefault="001B3D02">
      <w:pPr>
        <w:pStyle w:val="Corpodetexto"/>
        <w:rPr>
          <w:sz w:val="24"/>
        </w:rPr>
      </w:pPr>
    </w:p>
    <w:p w14:paraId="5DAB7858" w14:textId="77777777" w:rsidR="001B3D02" w:rsidRDefault="001B3D02">
      <w:pPr>
        <w:pStyle w:val="Corpodetexto"/>
        <w:rPr>
          <w:sz w:val="24"/>
        </w:rPr>
      </w:pPr>
    </w:p>
    <w:p w14:paraId="1634BEBC" w14:textId="77777777" w:rsidR="001B3D02" w:rsidRDefault="001B3D02">
      <w:pPr>
        <w:pStyle w:val="Corpodetexto"/>
        <w:rPr>
          <w:sz w:val="24"/>
        </w:rPr>
      </w:pPr>
    </w:p>
    <w:p w14:paraId="0085E1F5" w14:textId="77777777" w:rsidR="001B3D02" w:rsidRDefault="001B3D02">
      <w:pPr>
        <w:pStyle w:val="Corpodetexto"/>
        <w:rPr>
          <w:sz w:val="24"/>
        </w:rPr>
      </w:pPr>
    </w:p>
    <w:p w14:paraId="2B3A1533" w14:textId="77777777" w:rsidR="001B3D02" w:rsidRDefault="001B3D02">
      <w:pPr>
        <w:pStyle w:val="Corpodetexto"/>
        <w:rPr>
          <w:sz w:val="24"/>
        </w:rPr>
      </w:pPr>
    </w:p>
    <w:p w14:paraId="6E4C0AE9" w14:textId="77777777" w:rsidR="001B3D02" w:rsidRDefault="001B3D02">
      <w:pPr>
        <w:pStyle w:val="Corpodetexto"/>
        <w:rPr>
          <w:sz w:val="24"/>
        </w:rPr>
      </w:pPr>
    </w:p>
    <w:p w14:paraId="764B79A0" w14:textId="77777777" w:rsidR="001B3D02" w:rsidRDefault="001B3D02">
      <w:pPr>
        <w:pStyle w:val="Corpodetexto"/>
        <w:spacing w:before="291"/>
        <w:rPr>
          <w:sz w:val="24"/>
        </w:rPr>
      </w:pPr>
    </w:p>
    <w:p w14:paraId="4885E3CA" w14:textId="77777777" w:rsidR="001B3D02" w:rsidRDefault="00000000">
      <w:pPr>
        <w:ind w:left="7" w:right="1633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53808F2D" w14:textId="77777777" w:rsidR="001B3D02" w:rsidRDefault="00000000">
      <w:pPr>
        <w:spacing w:before="1"/>
        <w:ind w:right="1633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0601A68A" w14:textId="77777777" w:rsidR="001B3D02" w:rsidRDefault="001B3D02">
      <w:pPr>
        <w:jc w:val="center"/>
        <w:rPr>
          <w:sz w:val="24"/>
        </w:rPr>
        <w:sectPr w:rsidR="001B3D02">
          <w:footerReference w:type="default" r:id="rId9"/>
          <w:pgSz w:w="16840" w:h="11910" w:orient="landscape"/>
          <w:pgMar w:top="740" w:right="0" w:bottom="1420" w:left="566" w:header="0" w:footer="1221" w:gutter="0"/>
          <w:pgNumType w:start="2"/>
          <w:cols w:space="720"/>
        </w:sectPr>
      </w:pPr>
    </w:p>
    <w:p w14:paraId="085EB2E9" w14:textId="77777777" w:rsidR="001B3D02" w:rsidRDefault="001B3D02">
      <w:pPr>
        <w:pStyle w:val="Corpodetexto"/>
        <w:rPr>
          <w:sz w:val="20"/>
        </w:rPr>
      </w:pPr>
    </w:p>
    <w:p w14:paraId="34023FA8" w14:textId="77777777" w:rsidR="001B3D02" w:rsidRDefault="001B3D02">
      <w:pPr>
        <w:pStyle w:val="Corpodetexto"/>
        <w:rPr>
          <w:sz w:val="20"/>
        </w:rPr>
      </w:pPr>
    </w:p>
    <w:p w14:paraId="5550CD8C" w14:textId="77777777" w:rsidR="001B3D02" w:rsidRDefault="001B3D02">
      <w:pPr>
        <w:pStyle w:val="Corpodetexto"/>
        <w:rPr>
          <w:sz w:val="20"/>
        </w:rPr>
      </w:pPr>
    </w:p>
    <w:p w14:paraId="17EA5292" w14:textId="77777777" w:rsidR="001B3D02" w:rsidRDefault="001B3D02">
      <w:pPr>
        <w:pStyle w:val="Corpodetexto"/>
        <w:rPr>
          <w:sz w:val="20"/>
        </w:rPr>
      </w:pPr>
    </w:p>
    <w:p w14:paraId="136E754C" w14:textId="77777777" w:rsidR="001B3D02" w:rsidRDefault="001B3D02">
      <w:pPr>
        <w:pStyle w:val="Corpodetexto"/>
        <w:rPr>
          <w:sz w:val="20"/>
        </w:rPr>
      </w:pPr>
    </w:p>
    <w:p w14:paraId="0F969850" w14:textId="77777777" w:rsidR="001B3D02" w:rsidRDefault="001B3D02">
      <w:pPr>
        <w:pStyle w:val="Corpodetexto"/>
        <w:rPr>
          <w:sz w:val="20"/>
        </w:rPr>
      </w:pPr>
    </w:p>
    <w:p w14:paraId="1F5DF547" w14:textId="77777777" w:rsidR="001B3D02" w:rsidRDefault="001B3D02">
      <w:pPr>
        <w:pStyle w:val="Corpodetexto"/>
        <w:rPr>
          <w:sz w:val="20"/>
        </w:rPr>
      </w:pPr>
    </w:p>
    <w:p w14:paraId="729771D1" w14:textId="77777777" w:rsidR="001B3D02" w:rsidRDefault="001B3D02">
      <w:pPr>
        <w:pStyle w:val="Corpodetexto"/>
        <w:rPr>
          <w:sz w:val="20"/>
        </w:rPr>
      </w:pPr>
    </w:p>
    <w:p w14:paraId="36F654A4" w14:textId="77777777" w:rsidR="001B3D02" w:rsidRDefault="001B3D02">
      <w:pPr>
        <w:pStyle w:val="Corpodetexto"/>
        <w:rPr>
          <w:sz w:val="20"/>
        </w:rPr>
      </w:pPr>
    </w:p>
    <w:p w14:paraId="2319D8D8" w14:textId="77777777" w:rsidR="001B3D02" w:rsidRDefault="001B3D02">
      <w:pPr>
        <w:pStyle w:val="Corpodetexto"/>
        <w:rPr>
          <w:sz w:val="20"/>
        </w:rPr>
      </w:pPr>
    </w:p>
    <w:p w14:paraId="31A091F7" w14:textId="77777777" w:rsidR="001B3D02" w:rsidRDefault="001B3D02">
      <w:pPr>
        <w:pStyle w:val="Corpodetexto"/>
        <w:rPr>
          <w:sz w:val="20"/>
        </w:rPr>
      </w:pPr>
    </w:p>
    <w:p w14:paraId="780C6CBF" w14:textId="77777777" w:rsidR="001B3D02" w:rsidRDefault="001B3D02">
      <w:pPr>
        <w:pStyle w:val="Corpodetexto"/>
        <w:spacing w:before="210"/>
        <w:rPr>
          <w:sz w:val="20"/>
        </w:rPr>
      </w:pPr>
    </w:p>
    <w:p w14:paraId="0FB4C830" w14:textId="77777777" w:rsidR="001B3D02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A2AFED" wp14:editId="3E43CDCC">
                <wp:extent cx="6908800" cy="1240790"/>
                <wp:effectExtent l="9525" t="0" r="0" b="698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0" cy="1240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DA32B" w14:textId="77777777" w:rsidR="001B3D02" w:rsidRDefault="00000000">
                            <w:pPr>
                              <w:pStyle w:val="Corpodetexto"/>
                              <w:spacing w:before="71"/>
                              <w:ind w:left="192" w:right="195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1719A7B4" w14:textId="77777777" w:rsidR="001B3D02" w:rsidRDefault="00000000">
                            <w:pPr>
                              <w:pStyle w:val="Corpodetexto"/>
                              <w:spacing w:before="1"/>
                              <w:ind w:left="256" w:right="265" w:firstLine="6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2AFE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" filled="f">
                <v:path arrowok="t"/>
                <v:textbox inset="0,0,0,0">
                  <w:txbxContent>
                    <w:p w14:paraId="666DA32B" w14:textId="77777777" w:rsidR="001B3D02" w:rsidRDefault="00000000">
                      <w:pPr>
                        <w:pStyle w:val="Corpodetexto"/>
                        <w:spacing w:before="71"/>
                        <w:ind w:left="192" w:right="195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1719A7B4" w14:textId="77777777" w:rsidR="001B3D02" w:rsidRDefault="00000000">
                      <w:pPr>
                        <w:pStyle w:val="Corpodetexto"/>
                        <w:spacing w:before="1"/>
                        <w:ind w:left="256" w:right="265" w:firstLine="6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08306" w14:textId="77777777" w:rsidR="001B3D02" w:rsidRDefault="001B3D02">
      <w:pPr>
        <w:pStyle w:val="Corpodetexto"/>
        <w:rPr>
          <w:sz w:val="20"/>
        </w:rPr>
        <w:sectPr w:rsidR="001B3D02">
          <w:pgSz w:w="16840" w:h="11910" w:orient="landscape"/>
          <w:pgMar w:top="1340" w:right="0" w:bottom="1420" w:left="566" w:header="0" w:footer="1221" w:gutter="0"/>
          <w:cols w:space="720"/>
        </w:sectPr>
      </w:pPr>
    </w:p>
    <w:p w14:paraId="685F4FC0" w14:textId="77777777" w:rsidR="001B3D02" w:rsidRDefault="00000000">
      <w:pPr>
        <w:spacing w:before="75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2B835909" w14:textId="77777777" w:rsidR="001B3D02" w:rsidRDefault="00000000">
      <w:pPr>
        <w:pStyle w:val="Corpodetexto"/>
        <w:spacing w:before="4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3AD583" wp14:editId="4E1DEA97">
                <wp:simplePos x="0" y="0"/>
                <wp:positionH relativeFrom="page">
                  <wp:posOffset>431291</wp:posOffset>
                </wp:positionH>
                <wp:positionV relativeFrom="paragraph">
                  <wp:posOffset>77735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84E1" id="Graphic 8" o:spid="_x0000_s1026" style="position:absolute;margin-left:33.95pt;margin-top:6.1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68FB7167" w14:textId="77777777" w:rsidR="001B3D02" w:rsidRDefault="00000000">
      <w:pPr>
        <w:pStyle w:val="PargrafodaLista"/>
        <w:numPr>
          <w:ilvl w:val="0"/>
          <w:numId w:val="1"/>
        </w:numPr>
        <w:tabs>
          <w:tab w:val="left" w:pos="1181"/>
        </w:tabs>
        <w:spacing w:before="177"/>
        <w:ind w:hanging="319"/>
        <w:rPr>
          <w:b/>
          <w:sz w:val="32"/>
        </w:rPr>
      </w:pPr>
      <w:r>
        <w:rPr>
          <w:b/>
          <w:sz w:val="32"/>
        </w:rPr>
        <w:t>ITENS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113A7308" w14:textId="77777777" w:rsidR="001B3D02" w:rsidRDefault="001B3D02">
      <w:pPr>
        <w:pStyle w:val="PargrafodaLista"/>
        <w:rPr>
          <w:b/>
          <w:sz w:val="32"/>
        </w:rPr>
        <w:sectPr w:rsidR="001B3D02">
          <w:pgSz w:w="16840" w:h="11910" w:orient="landscape"/>
          <w:pgMar w:top="900" w:right="0" w:bottom="1420" w:left="566" w:header="0" w:footer="1221" w:gutter="0"/>
          <w:cols w:space="720"/>
        </w:sectPr>
      </w:pPr>
    </w:p>
    <w:p w14:paraId="0A5BC1FE" w14:textId="77777777" w:rsidR="001B3D02" w:rsidRDefault="00000000">
      <w:pPr>
        <w:pStyle w:val="PargrafodaLista"/>
        <w:numPr>
          <w:ilvl w:val="1"/>
          <w:numId w:val="1"/>
        </w:numPr>
        <w:tabs>
          <w:tab w:val="left" w:pos="6799"/>
        </w:tabs>
        <w:ind w:left="6799" w:hanging="318"/>
        <w:rPr>
          <w:b/>
          <w:sz w:val="32"/>
        </w:rPr>
      </w:pPr>
      <w:r>
        <w:rPr>
          <w:b/>
          <w:sz w:val="32"/>
        </w:rPr>
        <w:lastRenderedPageBreak/>
        <w:t>ITENS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7D2DD6B5" w14:textId="77777777" w:rsidR="001B3D02" w:rsidRDefault="001B3D02">
      <w:pPr>
        <w:pStyle w:val="Corpodetexto"/>
        <w:spacing w:before="218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4"/>
        <w:gridCol w:w="917"/>
        <w:gridCol w:w="1066"/>
        <w:gridCol w:w="1076"/>
      </w:tblGrid>
      <w:tr w:rsidR="001B3D02" w14:paraId="08B85AE5" w14:textId="77777777">
        <w:trPr>
          <w:trHeight w:val="1074"/>
        </w:trPr>
        <w:tc>
          <w:tcPr>
            <w:tcW w:w="1131" w:type="dxa"/>
          </w:tcPr>
          <w:p w14:paraId="6292C8C0" w14:textId="77777777" w:rsidR="001B3D02" w:rsidRDefault="00000000">
            <w:pPr>
              <w:pStyle w:val="TableParagraph"/>
              <w:spacing w:before="268"/>
              <w:ind w:left="369" w:right="21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15" w:type="dxa"/>
          </w:tcPr>
          <w:p w14:paraId="342C5647" w14:textId="77777777" w:rsidR="001B3D02" w:rsidRDefault="00000000">
            <w:pPr>
              <w:pStyle w:val="TableParagraph"/>
              <w:spacing w:before="268"/>
              <w:ind w:left="304" w:right="28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36" w:type="dxa"/>
          </w:tcPr>
          <w:p w14:paraId="23F6A42E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48055001" w14:textId="77777777" w:rsidR="001B3D02" w:rsidRDefault="0000000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0EDB014B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02CD664D" w14:textId="77777777" w:rsidR="001B3D02" w:rsidRDefault="00000000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1CDA5976" w14:textId="77777777" w:rsidR="001B3D02" w:rsidRDefault="00000000">
            <w:pPr>
              <w:pStyle w:val="TableParagraph"/>
              <w:spacing w:before="268"/>
              <w:ind w:left="307" w:right="110" w:hanging="180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7FA6D444" w14:textId="77777777" w:rsidR="001B3D02" w:rsidRDefault="00000000">
            <w:pPr>
              <w:pStyle w:val="TableParagraph"/>
              <w:spacing w:before="268"/>
              <w:ind w:left="160" w:right="114" w:hanging="24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6" w:type="dxa"/>
          </w:tcPr>
          <w:p w14:paraId="3E2A21B9" w14:textId="77777777" w:rsidR="001B3D02" w:rsidRDefault="00000000">
            <w:pPr>
              <w:pStyle w:val="TableParagraph"/>
              <w:spacing w:before="268"/>
              <w:ind w:left="217" w:right="192" w:hanging="10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6" w:type="dxa"/>
          </w:tcPr>
          <w:p w14:paraId="715C9B22" w14:textId="77777777" w:rsidR="001B3D02" w:rsidRDefault="00000000">
            <w:pPr>
              <w:pStyle w:val="TableParagraph"/>
              <w:spacing w:before="268"/>
              <w:ind w:left="385" w:right="198" w:hanging="174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1B3D02" w14:paraId="2DDF0444" w14:textId="77777777">
        <w:trPr>
          <w:trHeight w:val="537"/>
        </w:trPr>
        <w:tc>
          <w:tcPr>
            <w:tcW w:w="1131" w:type="dxa"/>
          </w:tcPr>
          <w:p w14:paraId="2383BA44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F8D8997" w14:textId="77777777" w:rsidR="001B3D02" w:rsidRDefault="00000000">
            <w:pPr>
              <w:pStyle w:val="TableParagraph"/>
              <w:spacing w:before="133"/>
              <w:ind w:left="13"/>
              <w:jc w:val="center"/>
            </w:pPr>
            <w:r>
              <w:rPr>
                <w:spacing w:val="-2"/>
              </w:rPr>
              <w:t>EBS08688</w:t>
            </w:r>
          </w:p>
        </w:tc>
        <w:tc>
          <w:tcPr>
            <w:tcW w:w="1236" w:type="dxa"/>
          </w:tcPr>
          <w:p w14:paraId="43E412E3" w14:textId="77777777" w:rsidR="001B3D02" w:rsidRDefault="00000000">
            <w:pPr>
              <w:pStyle w:val="TableParagraph"/>
              <w:spacing w:before="133"/>
              <w:ind w:left="15"/>
              <w:jc w:val="center"/>
            </w:pPr>
            <w:r>
              <w:rPr>
                <w:spacing w:val="-2"/>
              </w:rPr>
              <w:t>280840</w:t>
            </w:r>
          </w:p>
        </w:tc>
        <w:tc>
          <w:tcPr>
            <w:tcW w:w="7830" w:type="dxa"/>
          </w:tcPr>
          <w:p w14:paraId="1FB56EAD" w14:textId="77777777" w:rsidR="001B3D02" w:rsidRDefault="00000000">
            <w:pPr>
              <w:pStyle w:val="TableParagraph"/>
              <w:spacing w:line="268" w:lineRule="exact"/>
              <w:ind w:left="107"/>
            </w:pPr>
            <w:r>
              <w:t>Antígeno,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epitélio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gato,</w:t>
            </w:r>
            <w:r>
              <w:rPr>
                <w:spacing w:val="-5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teste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puntura.</w:t>
            </w:r>
          </w:p>
        </w:tc>
        <w:tc>
          <w:tcPr>
            <w:tcW w:w="1304" w:type="dxa"/>
          </w:tcPr>
          <w:p w14:paraId="0E639F05" w14:textId="77777777" w:rsidR="001B3D02" w:rsidRDefault="00000000">
            <w:pPr>
              <w:pStyle w:val="TableParagraph"/>
              <w:spacing w:before="133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1ED830D3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6D5D65B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48D5ABE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68E90FA1" w14:textId="77777777">
        <w:trPr>
          <w:trHeight w:val="537"/>
        </w:trPr>
        <w:tc>
          <w:tcPr>
            <w:tcW w:w="1131" w:type="dxa"/>
          </w:tcPr>
          <w:p w14:paraId="5FB364FD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0363846" w14:textId="77777777" w:rsidR="001B3D02" w:rsidRDefault="00000000">
            <w:pPr>
              <w:pStyle w:val="TableParagraph"/>
              <w:spacing w:before="134"/>
              <w:ind w:left="13"/>
              <w:jc w:val="center"/>
            </w:pPr>
            <w:r>
              <w:rPr>
                <w:spacing w:val="-2"/>
              </w:rPr>
              <w:t>EBS08686</w:t>
            </w:r>
          </w:p>
        </w:tc>
        <w:tc>
          <w:tcPr>
            <w:tcW w:w="1236" w:type="dxa"/>
          </w:tcPr>
          <w:p w14:paraId="3B197A4C" w14:textId="77777777" w:rsidR="001B3D02" w:rsidRDefault="00000000">
            <w:pPr>
              <w:pStyle w:val="TableParagraph"/>
              <w:spacing w:before="134"/>
              <w:ind w:left="15"/>
              <w:jc w:val="center"/>
            </w:pPr>
            <w:r>
              <w:rPr>
                <w:spacing w:val="-2"/>
              </w:rPr>
              <w:t>280841</w:t>
            </w:r>
          </w:p>
        </w:tc>
        <w:tc>
          <w:tcPr>
            <w:tcW w:w="7830" w:type="dxa"/>
          </w:tcPr>
          <w:p w14:paraId="5B75772C" w14:textId="77777777" w:rsidR="001B3D02" w:rsidRDefault="00000000">
            <w:pPr>
              <w:pStyle w:val="TableParagraph"/>
              <w:spacing w:line="268" w:lineRule="exact"/>
              <w:ind w:left="107"/>
            </w:pPr>
            <w:r>
              <w:t>Antígeno,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epitélio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cão,</w:t>
            </w:r>
            <w:r>
              <w:rPr>
                <w:spacing w:val="-3"/>
              </w:rPr>
              <w:t xml:space="preserve"> </w:t>
            </w:r>
            <w:r>
              <w:t>aplicação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teste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puntura.</w:t>
            </w:r>
          </w:p>
        </w:tc>
        <w:tc>
          <w:tcPr>
            <w:tcW w:w="1304" w:type="dxa"/>
          </w:tcPr>
          <w:p w14:paraId="4469B8BD" w14:textId="77777777" w:rsidR="001B3D02" w:rsidRDefault="00000000">
            <w:pPr>
              <w:pStyle w:val="TableParagraph"/>
              <w:spacing w:before="134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26E0F7C3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F8DCA29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D9143F7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02B0E997" w14:textId="77777777">
        <w:trPr>
          <w:trHeight w:val="537"/>
        </w:trPr>
        <w:tc>
          <w:tcPr>
            <w:tcW w:w="1131" w:type="dxa"/>
          </w:tcPr>
          <w:p w14:paraId="50097678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612B16A" w14:textId="77777777" w:rsidR="001B3D02" w:rsidRDefault="00000000">
            <w:pPr>
              <w:pStyle w:val="TableParagraph"/>
              <w:spacing w:before="133"/>
              <w:ind w:left="13"/>
              <w:jc w:val="center"/>
            </w:pPr>
            <w:r>
              <w:rPr>
                <w:spacing w:val="-2"/>
              </w:rPr>
              <w:t>EBS08679</w:t>
            </w:r>
          </w:p>
        </w:tc>
        <w:tc>
          <w:tcPr>
            <w:tcW w:w="1236" w:type="dxa"/>
          </w:tcPr>
          <w:p w14:paraId="662CDE7C" w14:textId="77777777" w:rsidR="001B3D02" w:rsidRDefault="00000000">
            <w:pPr>
              <w:pStyle w:val="TableParagraph"/>
              <w:spacing w:before="133"/>
              <w:ind w:left="15"/>
              <w:jc w:val="center"/>
            </w:pPr>
            <w:r>
              <w:rPr>
                <w:spacing w:val="-2"/>
              </w:rPr>
              <w:t>280848</w:t>
            </w:r>
          </w:p>
        </w:tc>
        <w:tc>
          <w:tcPr>
            <w:tcW w:w="7830" w:type="dxa"/>
          </w:tcPr>
          <w:p w14:paraId="626036FA" w14:textId="77777777" w:rsidR="001B3D02" w:rsidRDefault="00000000">
            <w:pPr>
              <w:pStyle w:val="TableParagraph"/>
              <w:spacing w:line="268" w:lineRule="exact"/>
              <w:ind w:left="107"/>
            </w:pPr>
            <w:r>
              <w:t>Antígeno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fungos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2"/>
              </w:rPr>
              <w:t xml:space="preserve"> </w:t>
            </w:r>
            <w:r>
              <w:t>(mix),</w:t>
            </w:r>
            <w:r>
              <w:rPr>
                <w:spacing w:val="-5"/>
              </w:rPr>
              <w:t xml:space="preserve"> </w:t>
            </w:r>
            <w:r>
              <w:t>aplicação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teste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puntura.</w:t>
            </w:r>
          </w:p>
        </w:tc>
        <w:tc>
          <w:tcPr>
            <w:tcW w:w="1304" w:type="dxa"/>
          </w:tcPr>
          <w:p w14:paraId="2029FF4C" w14:textId="77777777" w:rsidR="001B3D02" w:rsidRDefault="00000000">
            <w:pPr>
              <w:pStyle w:val="TableParagraph"/>
              <w:spacing w:before="133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0633BE5C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A1A884C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6EB79EA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043B1E5E" w14:textId="77777777">
        <w:trPr>
          <w:trHeight w:val="1466"/>
        </w:trPr>
        <w:tc>
          <w:tcPr>
            <w:tcW w:w="1131" w:type="dxa"/>
          </w:tcPr>
          <w:p w14:paraId="57FE08B1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7A0490B" w14:textId="77777777" w:rsidR="001B3D02" w:rsidRDefault="001B3D02">
            <w:pPr>
              <w:pStyle w:val="TableParagraph"/>
              <w:rPr>
                <w:b/>
              </w:rPr>
            </w:pPr>
          </w:p>
          <w:p w14:paraId="6B1EF433" w14:textId="77777777" w:rsidR="001B3D02" w:rsidRDefault="001B3D02">
            <w:pPr>
              <w:pStyle w:val="TableParagraph"/>
              <w:spacing w:before="59"/>
              <w:rPr>
                <w:b/>
              </w:rPr>
            </w:pPr>
          </w:p>
          <w:p w14:paraId="1D8B3420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EBS14264</w:t>
            </w:r>
          </w:p>
        </w:tc>
        <w:tc>
          <w:tcPr>
            <w:tcW w:w="1236" w:type="dxa"/>
          </w:tcPr>
          <w:p w14:paraId="005B832D" w14:textId="77777777" w:rsidR="001B3D02" w:rsidRDefault="001B3D02">
            <w:pPr>
              <w:pStyle w:val="TableParagraph"/>
              <w:rPr>
                <w:b/>
              </w:rPr>
            </w:pPr>
          </w:p>
          <w:p w14:paraId="51C3F6C4" w14:textId="77777777" w:rsidR="001B3D02" w:rsidRDefault="001B3D02">
            <w:pPr>
              <w:pStyle w:val="TableParagraph"/>
              <w:spacing w:before="59"/>
              <w:rPr>
                <w:b/>
              </w:rPr>
            </w:pPr>
          </w:p>
          <w:p w14:paraId="65DE977E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321409</w:t>
            </w:r>
          </w:p>
        </w:tc>
        <w:tc>
          <w:tcPr>
            <w:tcW w:w="7830" w:type="dxa"/>
          </w:tcPr>
          <w:p w14:paraId="2766A048" w14:textId="77777777" w:rsidR="001B3D02" w:rsidRDefault="00000000">
            <w:pPr>
              <w:pStyle w:val="TableParagraph"/>
              <w:spacing w:before="61"/>
              <w:ind w:left="107" w:right="97"/>
              <w:jc w:val="both"/>
            </w:pPr>
            <w:r>
              <w:t>Antígeno, tipo de barata, aplicação p/teste de puntura, aspecto físico líquido. complemento:</w:t>
            </w:r>
            <w:r>
              <w:rPr>
                <w:spacing w:val="-9"/>
              </w:rPr>
              <w:t xml:space="preserve"> </w:t>
            </w:r>
            <w:r>
              <w:t>antígeno,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barata</w:t>
            </w:r>
            <w:r>
              <w:rPr>
                <w:spacing w:val="-7"/>
              </w:rPr>
              <w:t xml:space="preserve"> </w:t>
            </w:r>
            <w:r>
              <w:t>(periplanete</w:t>
            </w:r>
            <w:r>
              <w:rPr>
                <w:spacing w:val="-9"/>
              </w:rPr>
              <w:t xml:space="preserve"> </w:t>
            </w:r>
            <w:r>
              <w:t>americana),</w:t>
            </w:r>
            <w:r>
              <w:rPr>
                <w:spacing w:val="-7"/>
              </w:rPr>
              <w:t xml:space="preserve"> </w:t>
            </w: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p/teste</w:t>
            </w:r>
            <w:r>
              <w:rPr>
                <w:spacing w:val="-7"/>
              </w:rPr>
              <w:t xml:space="preserve"> </w:t>
            </w:r>
            <w:r>
              <w:t>de puntura, aspecto físico líquido complemento: antígeno, tipo de barata (blatella germânica) p/teste de puntura, aspecto físico líquido.</w:t>
            </w:r>
          </w:p>
        </w:tc>
        <w:tc>
          <w:tcPr>
            <w:tcW w:w="1304" w:type="dxa"/>
          </w:tcPr>
          <w:p w14:paraId="271FA607" w14:textId="77777777" w:rsidR="001B3D02" w:rsidRDefault="001B3D02">
            <w:pPr>
              <w:pStyle w:val="TableParagraph"/>
              <w:rPr>
                <w:b/>
              </w:rPr>
            </w:pPr>
          </w:p>
          <w:p w14:paraId="0431130B" w14:textId="77777777" w:rsidR="001B3D02" w:rsidRDefault="001B3D02">
            <w:pPr>
              <w:pStyle w:val="TableParagraph"/>
              <w:spacing w:before="59"/>
              <w:rPr>
                <w:b/>
              </w:rPr>
            </w:pPr>
          </w:p>
          <w:p w14:paraId="69B43ED2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42DAF679" w14:textId="77777777" w:rsidR="001B3D02" w:rsidRDefault="00000000">
            <w:pPr>
              <w:pStyle w:val="TableParagraph"/>
              <w:spacing w:before="388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52E6748" w14:textId="77777777" w:rsidR="001B3D02" w:rsidRDefault="00000000">
            <w:pPr>
              <w:pStyle w:val="TableParagraph"/>
              <w:spacing w:before="388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03D2181" w14:textId="77777777" w:rsidR="001B3D02" w:rsidRDefault="00000000">
            <w:pPr>
              <w:pStyle w:val="TableParagraph"/>
              <w:spacing w:before="388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2C3E6F61" w14:textId="77777777">
        <w:trPr>
          <w:trHeight w:val="805"/>
        </w:trPr>
        <w:tc>
          <w:tcPr>
            <w:tcW w:w="1131" w:type="dxa"/>
          </w:tcPr>
          <w:p w14:paraId="6B08C115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9E420AA" w14:textId="77777777" w:rsidR="001B3D02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EBS08681</w:t>
            </w:r>
          </w:p>
        </w:tc>
        <w:tc>
          <w:tcPr>
            <w:tcW w:w="1236" w:type="dxa"/>
          </w:tcPr>
          <w:p w14:paraId="4FC5F219" w14:textId="77777777" w:rsidR="001B3D02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321412</w:t>
            </w:r>
          </w:p>
        </w:tc>
        <w:tc>
          <w:tcPr>
            <w:tcW w:w="7830" w:type="dxa"/>
          </w:tcPr>
          <w:p w14:paraId="77E588D6" w14:textId="77777777" w:rsidR="001B3D02" w:rsidRDefault="00000000">
            <w:pPr>
              <w:pStyle w:val="TableParagraph"/>
              <w:ind w:left="107"/>
            </w:pPr>
            <w:r>
              <w:t>Antígeno,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blomia</w:t>
            </w:r>
            <w:r>
              <w:rPr>
                <w:spacing w:val="40"/>
              </w:rPr>
              <w:t xml:space="preserve"> </w:t>
            </w:r>
            <w:r>
              <w:t>tropicalis,</w:t>
            </w:r>
            <w:r>
              <w:rPr>
                <w:spacing w:val="40"/>
              </w:rPr>
              <w:t xml:space="preserve"> </w:t>
            </w:r>
            <w:r>
              <w:t>aplicação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teste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puntura,</w:t>
            </w:r>
            <w:r>
              <w:rPr>
                <w:spacing w:val="40"/>
              </w:rPr>
              <w:t xml:space="preserve"> </w:t>
            </w:r>
            <w:r>
              <w:t>aspecto</w:t>
            </w:r>
            <w:r>
              <w:rPr>
                <w:spacing w:val="40"/>
              </w:rPr>
              <w:t xml:space="preserve"> </w:t>
            </w:r>
            <w:r>
              <w:t xml:space="preserve">físico </w:t>
            </w:r>
            <w:r>
              <w:rPr>
                <w:spacing w:val="-2"/>
              </w:rPr>
              <w:t>líquido.</w:t>
            </w:r>
          </w:p>
        </w:tc>
        <w:tc>
          <w:tcPr>
            <w:tcW w:w="1304" w:type="dxa"/>
          </w:tcPr>
          <w:p w14:paraId="3BBF7F31" w14:textId="77777777" w:rsidR="001B3D02" w:rsidRDefault="00000000">
            <w:pPr>
              <w:pStyle w:val="TableParagraph"/>
              <w:spacing w:before="268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3C7F419C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904CA18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7CA0569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1704929C" w14:textId="77777777">
        <w:trPr>
          <w:trHeight w:val="899"/>
        </w:trPr>
        <w:tc>
          <w:tcPr>
            <w:tcW w:w="1131" w:type="dxa"/>
          </w:tcPr>
          <w:p w14:paraId="724394BB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25ADC87D" w14:textId="77777777" w:rsidR="001B3D02" w:rsidRDefault="001B3D02">
            <w:pPr>
              <w:pStyle w:val="TableParagraph"/>
              <w:spacing w:before="47"/>
              <w:rPr>
                <w:b/>
              </w:rPr>
            </w:pPr>
          </w:p>
          <w:p w14:paraId="16F1354F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EBS08693</w:t>
            </w:r>
          </w:p>
        </w:tc>
        <w:tc>
          <w:tcPr>
            <w:tcW w:w="1236" w:type="dxa"/>
          </w:tcPr>
          <w:p w14:paraId="3E96DFA1" w14:textId="77777777" w:rsidR="001B3D02" w:rsidRDefault="001B3D02">
            <w:pPr>
              <w:pStyle w:val="TableParagraph"/>
              <w:spacing w:before="47"/>
              <w:rPr>
                <w:b/>
              </w:rPr>
            </w:pPr>
          </w:p>
          <w:p w14:paraId="3D0E0BB7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321416</w:t>
            </w:r>
          </w:p>
        </w:tc>
        <w:tc>
          <w:tcPr>
            <w:tcW w:w="7830" w:type="dxa"/>
          </w:tcPr>
          <w:p w14:paraId="5EE4385B" w14:textId="77777777" w:rsidR="001B3D02" w:rsidRDefault="00000000">
            <w:pPr>
              <w:pStyle w:val="TableParagraph"/>
              <w:spacing w:before="47"/>
              <w:ind w:left="107"/>
            </w:pPr>
            <w:r>
              <w:t>Antígeno,</w:t>
            </w:r>
            <w:r>
              <w:rPr>
                <w:spacing w:val="34"/>
              </w:rPr>
              <w:t xml:space="preserve"> </w:t>
            </w:r>
            <w:r>
              <w:t>tipo</w:t>
            </w:r>
            <w:r>
              <w:rPr>
                <w:spacing w:val="37"/>
              </w:rPr>
              <w:t xml:space="preserve"> </w:t>
            </w:r>
            <w:r>
              <w:t>dermatophagoides</w:t>
            </w:r>
            <w:r>
              <w:rPr>
                <w:spacing w:val="34"/>
              </w:rPr>
              <w:t xml:space="preserve"> </w:t>
            </w:r>
            <w:r>
              <w:t>pteronyssinus,</w:t>
            </w:r>
            <w:r>
              <w:rPr>
                <w:spacing w:val="34"/>
              </w:rPr>
              <w:t xml:space="preserve"> </w:t>
            </w:r>
            <w:r>
              <w:t>aplicação</w:t>
            </w:r>
            <w:r>
              <w:rPr>
                <w:spacing w:val="34"/>
              </w:rPr>
              <w:t xml:space="preserve"> </w:t>
            </w:r>
            <w:r>
              <w:t>para</w:t>
            </w:r>
            <w:r>
              <w:rPr>
                <w:spacing w:val="31"/>
              </w:rPr>
              <w:t xml:space="preserve"> </w:t>
            </w:r>
            <w:r>
              <w:t>teste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puntura, aspecto físico líquido</w:t>
            </w:r>
          </w:p>
        </w:tc>
        <w:tc>
          <w:tcPr>
            <w:tcW w:w="1304" w:type="dxa"/>
          </w:tcPr>
          <w:p w14:paraId="7452E2D5" w14:textId="77777777" w:rsidR="001B3D02" w:rsidRDefault="001B3D02">
            <w:pPr>
              <w:pStyle w:val="TableParagraph"/>
              <w:spacing w:before="47"/>
              <w:rPr>
                <w:b/>
              </w:rPr>
            </w:pPr>
          </w:p>
          <w:p w14:paraId="2AD4F52C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46CE731F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92359CE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C39231A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01F59E80" w14:textId="77777777">
        <w:trPr>
          <w:trHeight w:val="976"/>
        </w:trPr>
        <w:tc>
          <w:tcPr>
            <w:tcW w:w="1131" w:type="dxa"/>
          </w:tcPr>
          <w:p w14:paraId="25792F4F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3518ABDD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0E85FFAD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EBS08692</w:t>
            </w:r>
          </w:p>
        </w:tc>
        <w:tc>
          <w:tcPr>
            <w:tcW w:w="1236" w:type="dxa"/>
          </w:tcPr>
          <w:p w14:paraId="45AE40C7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48F7DD39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321417</w:t>
            </w:r>
          </w:p>
        </w:tc>
        <w:tc>
          <w:tcPr>
            <w:tcW w:w="7830" w:type="dxa"/>
          </w:tcPr>
          <w:p w14:paraId="67EE9FC2" w14:textId="77777777" w:rsidR="001B3D02" w:rsidRDefault="00000000">
            <w:pPr>
              <w:pStyle w:val="TableParagraph"/>
              <w:spacing w:before="86"/>
              <w:ind w:left="107"/>
            </w:pPr>
            <w:r>
              <w:t>Antígeno, tipo dermatophagoides farinae, aplicação para teste de puntura, aspecto físico líquido.</w:t>
            </w:r>
          </w:p>
        </w:tc>
        <w:tc>
          <w:tcPr>
            <w:tcW w:w="1304" w:type="dxa"/>
          </w:tcPr>
          <w:p w14:paraId="4873BD54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1B330FEB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10F65A07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5E88619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46D58D4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20E4E4AB" w14:textId="77777777">
        <w:trPr>
          <w:trHeight w:val="976"/>
        </w:trPr>
        <w:tc>
          <w:tcPr>
            <w:tcW w:w="1131" w:type="dxa"/>
          </w:tcPr>
          <w:p w14:paraId="46CE540A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747ADEAC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28BD5190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EBS11711</w:t>
            </w:r>
          </w:p>
        </w:tc>
        <w:tc>
          <w:tcPr>
            <w:tcW w:w="1236" w:type="dxa"/>
          </w:tcPr>
          <w:p w14:paraId="01EEDC81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438DF683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338042</w:t>
            </w:r>
          </w:p>
        </w:tc>
        <w:tc>
          <w:tcPr>
            <w:tcW w:w="7830" w:type="dxa"/>
          </w:tcPr>
          <w:p w14:paraId="3836DB88" w14:textId="77777777" w:rsidR="001B3D02" w:rsidRDefault="00000000">
            <w:pPr>
              <w:pStyle w:val="TableParagraph"/>
              <w:spacing w:before="87" w:line="237" w:lineRule="auto"/>
              <w:ind w:left="107"/>
            </w:pPr>
            <w:r>
              <w:t xml:space="preserve">Antígeno, tipo: aspergilus fumigatos, aplicação: para teste de puntura, aspecto físico </w:t>
            </w:r>
            <w:r>
              <w:rPr>
                <w:spacing w:val="-2"/>
              </w:rPr>
              <w:t>líquido.</w:t>
            </w:r>
          </w:p>
        </w:tc>
        <w:tc>
          <w:tcPr>
            <w:tcW w:w="1304" w:type="dxa"/>
          </w:tcPr>
          <w:p w14:paraId="2B90B604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69A38779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41912CDC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972D015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4A59F81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17F6192A" w14:textId="77777777">
        <w:trPr>
          <w:trHeight w:val="976"/>
        </w:trPr>
        <w:tc>
          <w:tcPr>
            <w:tcW w:w="1131" w:type="dxa"/>
          </w:tcPr>
          <w:p w14:paraId="08252E92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5783E3B" w14:textId="77777777" w:rsidR="001B3D02" w:rsidRDefault="00000000">
            <w:pPr>
              <w:pStyle w:val="TableParagraph"/>
              <w:spacing w:before="217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3280</w:t>
            </w:r>
          </w:p>
        </w:tc>
        <w:tc>
          <w:tcPr>
            <w:tcW w:w="1236" w:type="dxa"/>
          </w:tcPr>
          <w:p w14:paraId="40F810D6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07AAAC73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338043</w:t>
            </w:r>
          </w:p>
        </w:tc>
        <w:tc>
          <w:tcPr>
            <w:tcW w:w="7830" w:type="dxa"/>
          </w:tcPr>
          <w:p w14:paraId="39A66EED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25"/>
              </w:rPr>
              <w:t xml:space="preserve"> </w:t>
            </w:r>
            <w:r>
              <w:t>tipo:</w:t>
            </w:r>
            <w:r>
              <w:rPr>
                <w:spacing w:val="28"/>
              </w:rPr>
              <w:t xml:space="preserve"> </w:t>
            </w:r>
            <w:r>
              <w:t>cladosporium</w:t>
            </w:r>
            <w:r>
              <w:rPr>
                <w:spacing w:val="28"/>
              </w:rPr>
              <w:t xml:space="preserve"> </w:t>
            </w:r>
            <w:r>
              <w:t>herbarum,</w:t>
            </w:r>
            <w:r>
              <w:rPr>
                <w:spacing w:val="25"/>
              </w:rPr>
              <w:t xml:space="preserve"> </w:t>
            </w:r>
            <w:r>
              <w:t>aplicação: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7"/>
              </w:rPr>
              <w:t xml:space="preserve"> </w:t>
            </w:r>
            <w:r>
              <w:t>teste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puntura,</w:t>
            </w:r>
            <w:r>
              <w:rPr>
                <w:spacing w:val="25"/>
              </w:rPr>
              <w:t xml:space="preserve"> </w:t>
            </w:r>
            <w:r>
              <w:t>aspecto físico: líquido.</w:t>
            </w:r>
          </w:p>
        </w:tc>
        <w:tc>
          <w:tcPr>
            <w:tcW w:w="1304" w:type="dxa"/>
          </w:tcPr>
          <w:p w14:paraId="40FA47F3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5CA7048D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0E6675CF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BC23ED9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5F1CA99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73021F8" w14:textId="77777777" w:rsidR="001B3D02" w:rsidRDefault="001B3D02">
      <w:pPr>
        <w:pStyle w:val="TableParagraph"/>
        <w:jc w:val="center"/>
        <w:rPr>
          <w:b/>
          <w:sz w:val="32"/>
        </w:rPr>
        <w:sectPr w:rsidR="001B3D02">
          <w:pgSz w:w="16840" w:h="11910" w:orient="landscape"/>
          <w:pgMar w:top="64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4"/>
        <w:gridCol w:w="917"/>
        <w:gridCol w:w="1066"/>
        <w:gridCol w:w="1076"/>
      </w:tblGrid>
      <w:tr w:rsidR="001B3D02" w14:paraId="669A19F4" w14:textId="77777777">
        <w:trPr>
          <w:trHeight w:val="570"/>
        </w:trPr>
        <w:tc>
          <w:tcPr>
            <w:tcW w:w="1131" w:type="dxa"/>
          </w:tcPr>
          <w:p w14:paraId="6C940C65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6AC6EB7" w14:textId="77777777" w:rsidR="001B3D02" w:rsidRDefault="00000000">
            <w:pPr>
              <w:pStyle w:val="TableParagraph"/>
              <w:spacing w:before="150"/>
              <w:ind w:left="13"/>
              <w:jc w:val="center"/>
            </w:pPr>
            <w:r>
              <w:rPr>
                <w:spacing w:val="-2"/>
              </w:rPr>
              <w:t>EBS08690</w:t>
            </w:r>
          </w:p>
        </w:tc>
        <w:tc>
          <w:tcPr>
            <w:tcW w:w="1236" w:type="dxa"/>
          </w:tcPr>
          <w:p w14:paraId="202004E0" w14:textId="77777777" w:rsidR="001B3D02" w:rsidRDefault="00000000">
            <w:pPr>
              <w:pStyle w:val="TableParagraph"/>
              <w:spacing w:before="150"/>
              <w:ind w:left="15"/>
              <w:jc w:val="center"/>
            </w:pPr>
            <w:r>
              <w:rPr>
                <w:spacing w:val="-2"/>
              </w:rPr>
              <w:t>377706</w:t>
            </w:r>
          </w:p>
        </w:tc>
        <w:tc>
          <w:tcPr>
            <w:tcW w:w="7830" w:type="dxa"/>
          </w:tcPr>
          <w:p w14:paraId="0767C72A" w14:textId="77777777" w:rsidR="001B3D02" w:rsidRDefault="00000000">
            <w:pPr>
              <w:pStyle w:val="TableParagraph"/>
              <w:spacing w:before="16"/>
              <w:ind w:left="107"/>
            </w:pPr>
            <w:r>
              <w:t>Antígeno,</w:t>
            </w:r>
            <w:r>
              <w:rPr>
                <w:spacing w:val="-7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penas</w:t>
            </w:r>
            <w:r>
              <w:rPr>
                <w:spacing w:val="-4"/>
              </w:rPr>
              <w:t xml:space="preserve"> </w:t>
            </w:r>
            <w:r>
              <w:t>(mix),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teste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puntura,</w:t>
            </w:r>
            <w:r>
              <w:rPr>
                <w:spacing w:val="-4"/>
              </w:rPr>
              <w:t xml:space="preserve"> </w:t>
            </w:r>
            <w:r>
              <w:t>aspecto</w:t>
            </w:r>
            <w:r>
              <w:rPr>
                <w:spacing w:val="-3"/>
              </w:rPr>
              <w:t xml:space="preserve"> </w:t>
            </w:r>
            <w:r>
              <w:t>físico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líquido.</w:t>
            </w:r>
          </w:p>
        </w:tc>
        <w:tc>
          <w:tcPr>
            <w:tcW w:w="1304" w:type="dxa"/>
          </w:tcPr>
          <w:p w14:paraId="33505C2B" w14:textId="77777777" w:rsidR="001B3D02" w:rsidRDefault="00000000">
            <w:pPr>
              <w:pStyle w:val="TableParagraph"/>
              <w:spacing w:before="150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2CECA328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D3BFE97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1A29E27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6C29B940" w14:textId="77777777">
        <w:trPr>
          <w:trHeight w:val="806"/>
        </w:trPr>
        <w:tc>
          <w:tcPr>
            <w:tcW w:w="1131" w:type="dxa"/>
          </w:tcPr>
          <w:p w14:paraId="40E29309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F2FA19A" w14:textId="77777777" w:rsidR="001B3D02" w:rsidRDefault="00000000">
            <w:pPr>
              <w:pStyle w:val="TableParagraph"/>
              <w:spacing w:before="134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3281</w:t>
            </w:r>
          </w:p>
        </w:tc>
        <w:tc>
          <w:tcPr>
            <w:tcW w:w="1236" w:type="dxa"/>
          </w:tcPr>
          <w:p w14:paraId="715768E9" w14:textId="77777777" w:rsidR="001B3D02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377709</w:t>
            </w:r>
          </w:p>
        </w:tc>
        <w:tc>
          <w:tcPr>
            <w:tcW w:w="7830" w:type="dxa"/>
          </w:tcPr>
          <w:p w14:paraId="416095ED" w14:textId="77777777" w:rsidR="001B3D02" w:rsidRDefault="00000000">
            <w:pPr>
              <w:pStyle w:val="TableParagraph"/>
              <w:ind w:left="107"/>
            </w:pPr>
            <w:r>
              <w:t xml:space="preserve">Antígeno, tipo: alternaria alternata. aplicação: para teste de puntura, aspecto físico </w:t>
            </w:r>
            <w:r>
              <w:rPr>
                <w:spacing w:val="-2"/>
              </w:rPr>
              <w:t>líquido</w:t>
            </w:r>
          </w:p>
        </w:tc>
        <w:tc>
          <w:tcPr>
            <w:tcW w:w="1304" w:type="dxa"/>
          </w:tcPr>
          <w:p w14:paraId="31647280" w14:textId="77777777" w:rsidR="001B3D02" w:rsidRDefault="00000000">
            <w:pPr>
              <w:pStyle w:val="TableParagraph"/>
              <w:spacing w:before="268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75896453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2DABD76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CA334B5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454F123E" w14:textId="77777777">
        <w:trPr>
          <w:trHeight w:val="805"/>
        </w:trPr>
        <w:tc>
          <w:tcPr>
            <w:tcW w:w="1131" w:type="dxa"/>
          </w:tcPr>
          <w:p w14:paraId="17B4C09E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0C4E2453" w14:textId="77777777" w:rsidR="001B3D02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2"/>
              </w:rPr>
              <w:t>EBS08689</w:t>
            </w:r>
          </w:p>
        </w:tc>
        <w:tc>
          <w:tcPr>
            <w:tcW w:w="1236" w:type="dxa"/>
          </w:tcPr>
          <w:p w14:paraId="2CD43D19" w14:textId="77777777" w:rsidR="001B3D02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2"/>
              </w:rPr>
              <w:t>377720</w:t>
            </w:r>
          </w:p>
        </w:tc>
        <w:tc>
          <w:tcPr>
            <w:tcW w:w="7830" w:type="dxa"/>
          </w:tcPr>
          <w:p w14:paraId="6538C3B8" w14:textId="77777777" w:rsidR="001B3D02" w:rsidRDefault="00000000">
            <w:pPr>
              <w:pStyle w:val="TableParagraph"/>
              <w:ind w:left="107"/>
            </w:pPr>
            <w:r>
              <w:t>Antígeno,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pólem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gramíneas</w:t>
            </w:r>
            <w:r>
              <w:rPr>
                <w:spacing w:val="80"/>
              </w:rPr>
              <w:t xml:space="preserve"> </w:t>
            </w:r>
            <w:r>
              <w:t>(mix),</w:t>
            </w:r>
            <w:r>
              <w:rPr>
                <w:spacing w:val="80"/>
              </w:rPr>
              <w:t xml:space="preserve"> </w:t>
            </w:r>
            <w:r>
              <w:t>aplicação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teste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puntura, características adicionais: 50u, ml dose de 0,1 ml- ppd aspecto físico liquido.</w:t>
            </w:r>
          </w:p>
        </w:tc>
        <w:tc>
          <w:tcPr>
            <w:tcW w:w="1304" w:type="dxa"/>
          </w:tcPr>
          <w:p w14:paraId="4DB9494D" w14:textId="77777777" w:rsidR="001B3D02" w:rsidRDefault="00000000">
            <w:pPr>
              <w:pStyle w:val="TableParagraph"/>
              <w:spacing w:before="268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583DF88C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C74EA13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C44C53B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1C1BD3A5" w14:textId="77777777">
        <w:trPr>
          <w:trHeight w:val="1073"/>
        </w:trPr>
        <w:tc>
          <w:tcPr>
            <w:tcW w:w="1131" w:type="dxa"/>
          </w:tcPr>
          <w:p w14:paraId="057BBC01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76E81FEB" w14:textId="77777777" w:rsidR="001B3D02" w:rsidRDefault="001B3D02">
            <w:pPr>
              <w:pStyle w:val="TableParagraph"/>
              <w:spacing w:before="1"/>
              <w:rPr>
                <w:b/>
              </w:rPr>
            </w:pPr>
          </w:p>
          <w:p w14:paraId="421D64FF" w14:textId="77777777" w:rsidR="001B3D02" w:rsidRDefault="00000000">
            <w:pPr>
              <w:pStyle w:val="TableParagraph"/>
              <w:spacing w:line="237" w:lineRule="auto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3282</w:t>
            </w:r>
          </w:p>
        </w:tc>
        <w:tc>
          <w:tcPr>
            <w:tcW w:w="1236" w:type="dxa"/>
          </w:tcPr>
          <w:p w14:paraId="7CB85064" w14:textId="77777777" w:rsidR="001B3D02" w:rsidRDefault="001B3D02">
            <w:pPr>
              <w:pStyle w:val="TableParagraph"/>
              <w:spacing w:before="131"/>
              <w:rPr>
                <w:b/>
              </w:rPr>
            </w:pPr>
          </w:p>
          <w:p w14:paraId="45F110A7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377724</w:t>
            </w:r>
          </w:p>
        </w:tc>
        <w:tc>
          <w:tcPr>
            <w:tcW w:w="7830" w:type="dxa"/>
          </w:tcPr>
          <w:p w14:paraId="4C18A81D" w14:textId="77777777" w:rsidR="001B3D02" w:rsidRDefault="00000000">
            <w:pPr>
              <w:pStyle w:val="TableParagraph"/>
              <w:ind w:left="107" w:right="96"/>
              <w:jc w:val="both"/>
            </w:pPr>
            <w:r>
              <w:t>Antígeno, tipo tricofitina, aplicação para teste de contato, aspecto físico líquido. complemento: antígeno, tipo tricofitina, aplicação humana, teste intradérmico, aspecto líquido.</w:t>
            </w:r>
          </w:p>
        </w:tc>
        <w:tc>
          <w:tcPr>
            <w:tcW w:w="1304" w:type="dxa"/>
          </w:tcPr>
          <w:p w14:paraId="68F64B61" w14:textId="77777777" w:rsidR="001B3D02" w:rsidRDefault="001B3D02">
            <w:pPr>
              <w:pStyle w:val="TableParagraph"/>
              <w:spacing w:before="131"/>
              <w:rPr>
                <w:b/>
              </w:rPr>
            </w:pPr>
          </w:p>
          <w:p w14:paraId="4BB6C931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3E51276E" w14:textId="77777777" w:rsidR="001B3D02" w:rsidRDefault="00000000">
            <w:pPr>
              <w:pStyle w:val="TableParagraph"/>
              <w:spacing w:before="388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A627D81" w14:textId="77777777" w:rsidR="001B3D02" w:rsidRDefault="00000000">
            <w:pPr>
              <w:pStyle w:val="TableParagraph"/>
              <w:spacing w:before="388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F758FD6" w14:textId="77777777" w:rsidR="001B3D02" w:rsidRDefault="00000000">
            <w:pPr>
              <w:pStyle w:val="TableParagraph"/>
              <w:spacing w:before="388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49C63359" w14:textId="77777777">
        <w:trPr>
          <w:trHeight w:val="1074"/>
        </w:trPr>
        <w:tc>
          <w:tcPr>
            <w:tcW w:w="1131" w:type="dxa"/>
          </w:tcPr>
          <w:p w14:paraId="72931EAE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10CECD4" w14:textId="77777777" w:rsidR="001B3D02" w:rsidRDefault="00000000">
            <w:pPr>
              <w:pStyle w:val="TableParagraph"/>
              <w:spacing w:before="268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3283</w:t>
            </w:r>
          </w:p>
        </w:tc>
        <w:tc>
          <w:tcPr>
            <w:tcW w:w="1236" w:type="dxa"/>
          </w:tcPr>
          <w:p w14:paraId="37E63EFB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170B0558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377726</w:t>
            </w:r>
          </w:p>
        </w:tc>
        <w:tc>
          <w:tcPr>
            <w:tcW w:w="7830" w:type="dxa"/>
          </w:tcPr>
          <w:p w14:paraId="1CD8B280" w14:textId="77777777" w:rsidR="001B3D02" w:rsidRDefault="00000000">
            <w:pPr>
              <w:pStyle w:val="TableParagraph"/>
              <w:ind w:left="107" w:right="97"/>
              <w:jc w:val="both"/>
            </w:pPr>
            <w:r>
              <w:t>Antígeno, tipo estreptodornase, aplicação para teste de contato, aspecto físico líquido, complemento: antígeno, tipo estreptodornase, aplicação humana, teste intradérmico, aspecto físico líquido.</w:t>
            </w:r>
          </w:p>
        </w:tc>
        <w:tc>
          <w:tcPr>
            <w:tcW w:w="1304" w:type="dxa"/>
          </w:tcPr>
          <w:p w14:paraId="40448E73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2119A33A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6F97AC8D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28C39E2D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397EF0C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26BAA33C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11502A5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7E136993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4D4D1D70" w14:textId="77777777">
        <w:trPr>
          <w:trHeight w:val="1075"/>
        </w:trPr>
        <w:tc>
          <w:tcPr>
            <w:tcW w:w="1131" w:type="dxa"/>
          </w:tcPr>
          <w:p w14:paraId="53ACBC6A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24C51B9B" w14:textId="77777777" w:rsidR="001B3D02" w:rsidRDefault="00000000">
            <w:pPr>
              <w:pStyle w:val="TableParagraph"/>
              <w:spacing w:before="268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3284</w:t>
            </w:r>
          </w:p>
        </w:tc>
        <w:tc>
          <w:tcPr>
            <w:tcW w:w="1236" w:type="dxa"/>
          </w:tcPr>
          <w:p w14:paraId="38C0CEC5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57C91DA7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377727</w:t>
            </w:r>
          </w:p>
        </w:tc>
        <w:tc>
          <w:tcPr>
            <w:tcW w:w="7830" w:type="dxa"/>
          </w:tcPr>
          <w:p w14:paraId="59837173" w14:textId="77777777" w:rsidR="001B3D02" w:rsidRDefault="00000000">
            <w:pPr>
              <w:pStyle w:val="TableParagraph"/>
              <w:ind w:left="107" w:right="96"/>
              <w:jc w:val="both"/>
            </w:pPr>
            <w:r>
              <w:t>Antígeno,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estreptoquinase,</w:t>
            </w:r>
            <w:r>
              <w:rPr>
                <w:spacing w:val="-11"/>
              </w:rPr>
              <w:t xml:space="preserve"> </w:t>
            </w:r>
            <w:r>
              <w:t>aplicação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teste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contato,</w:t>
            </w:r>
            <w:r>
              <w:rPr>
                <w:spacing w:val="-11"/>
              </w:rPr>
              <w:t xml:space="preserve"> </w:t>
            </w:r>
            <w:r>
              <w:t>aspecto</w:t>
            </w:r>
            <w:r>
              <w:rPr>
                <w:spacing w:val="-10"/>
              </w:rPr>
              <w:t xml:space="preserve"> </w:t>
            </w:r>
            <w:r>
              <w:t>físico</w:t>
            </w:r>
            <w:r>
              <w:rPr>
                <w:spacing w:val="-10"/>
              </w:rPr>
              <w:t xml:space="preserve"> </w:t>
            </w:r>
            <w:r>
              <w:t>líquido complemento: antígeno, tipo estreptoquinase, aplicação p/teste intradérmico, aspecto físico líquido.</w:t>
            </w:r>
          </w:p>
        </w:tc>
        <w:tc>
          <w:tcPr>
            <w:tcW w:w="1304" w:type="dxa"/>
          </w:tcPr>
          <w:p w14:paraId="22A42431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0E0D365C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2BEB10A2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73E9ECF1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033CE70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0E838651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6C48CFE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D61D5A0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791CFC02" w14:textId="77777777">
        <w:trPr>
          <w:trHeight w:val="976"/>
        </w:trPr>
        <w:tc>
          <w:tcPr>
            <w:tcW w:w="1131" w:type="dxa"/>
          </w:tcPr>
          <w:p w14:paraId="226F2203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C789C24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5A0ADCC1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EBS08668</w:t>
            </w:r>
          </w:p>
        </w:tc>
        <w:tc>
          <w:tcPr>
            <w:tcW w:w="1236" w:type="dxa"/>
          </w:tcPr>
          <w:p w14:paraId="6DC3C37C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0A2F510E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384616</w:t>
            </w:r>
          </w:p>
        </w:tc>
        <w:tc>
          <w:tcPr>
            <w:tcW w:w="7830" w:type="dxa"/>
          </w:tcPr>
          <w:p w14:paraId="544533DE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30"/>
              </w:rPr>
              <w:t xml:space="preserve"> </w:t>
            </w:r>
            <w:r>
              <w:t>tipo</w:t>
            </w:r>
            <w:r>
              <w:rPr>
                <w:spacing w:val="31"/>
              </w:rPr>
              <w:t xml:space="preserve"> </w:t>
            </w:r>
            <w:r>
              <w:t>bateria</w:t>
            </w:r>
            <w:r>
              <w:rPr>
                <w:spacing w:val="29"/>
              </w:rPr>
              <w:t xml:space="preserve"> </w:t>
            </w:r>
            <w:r>
              <w:t>padrão</w:t>
            </w:r>
            <w:r>
              <w:rPr>
                <w:spacing w:val="30"/>
              </w:rPr>
              <w:t xml:space="preserve"> </w:t>
            </w:r>
            <w:r>
              <w:t>com</w:t>
            </w:r>
            <w:r>
              <w:rPr>
                <w:spacing w:val="31"/>
              </w:rPr>
              <w:t xml:space="preserve"> </w:t>
            </w:r>
            <w:r>
              <w:t>30</w:t>
            </w:r>
            <w:r>
              <w:rPr>
                <w:spacing w:val="30"/>
              </w:rPr>
              <w:t xml:space="preserve"> </w:t>
            </w:r>
            <w:r>
              <w:t>antígenos,</w:t>
            </w:r>
            <w:r>
              <w:rPr>
                <w:spacing w:val="27"/>
              </w:rPr>
              <w:t xml:space="preserve"> </w:t>
            </w:r>
            <w:r>
              <w:t>aplicação</w:t>
            </w:r>
            <w:r>
              <w:rPr>
                <w:spacing w:val="28"/>
              </w:rPr>
              <w:t xml:space="preserve"> </w:t>
            </w:r>
            <w:r>
              <w:t>para</w:t>
            </w:r>
            <w:r>
              <w:rPr>
                <w:spacing w:val="29"/>
              </w:rPr>
              <w:t xml:space="preserve"> </w:t>
            </w:r>
            <w:r>
              <w:t>teste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contato, características adicionais: provas clássicas, aspecto físico líquido.</w:t>
            </w:r>
          </w:p>
        </w:tc>
        <w:tc>
          <w:tcPr>
            <w:tcW w:w="1304" w:type="dxa"/>
          </w:tcPr>
          <w:p w14:paraId="7DE3A4CF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21369F40" w14:textId="77777777" w:rsidR="001B3D02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7880C14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49442D16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7828C51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464DEBC6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365AD76F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56078242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57499DF8" w14:textId="77777777">
        <w:trPr>
          <w:trHeight w:val="974"/>
        </w:trPr>
        <w:tc>
          <w:tcPr>
            <w:tcW w:w="1131" w:type="dxa"/>
          </w:tcPr>
          <w:p w14:paraId="67FCD75A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9DE96FF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1B53A5C8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EBS08682</w:t>
            </w:r>
          </w:p>
        </w:tc>
        <w:tc>
          <w:tcPr>
            <w:tcW w:w="1236" w:type="dxa"/>
          </w:tcPr>
          <w:p w14:paraId="730BA7C5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213020A9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388154</w:t>
            </w:r>
          </w:p>
        </w:tc>
        <w:tc>
          <w:tcPr>
            <w:tcW w:w="7830" w:type="dxa"/>
          </w:tcPr>
          <w:p w14:paraId="4E61C30B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controle</w:t>
            </w:r>
            <w:r>
              <w:rPr>
                <w:spacing w:val="-2"/>
              </w:rPr>
              <w:t xml:space="preserve"> </w:t>
            </w:r>
            <w:r>
              <w:t>positivo</w:t>
            </w:r>
            <w:r>
              <w:rPr>
                <w:spacing w:val="-3"/>
              </w:rPr>
              <w:t xml:space="preserve"> </w:t>
            </w:r>
            <w:r>
              <w:t>(fosfato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histamina),</w:t>
            </w:r>
            <w:r>
              <w:rPr>
                <w:spacing w:val="-2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p/teste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puntura, características adicionais 50u/ml, aspecto físico líquido.</w:t>
            </w:r>
          </w:p>
        </w:tc>
        <w:tc>
          <w:tcPr>
            <w:tcW w:w="1304" w:type="dxa"/>
          </w:tcPr>
          <w:p w14:paraId="17845A0F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4B7FBBDA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7E568231" w14:textId="77777777" w:rsidR="001B3D02" w:rsidRDefault="00000000">
            <w:pPr>
              <w:pStyle w:val="TableParagraph"/>
              <w:spacing w:before="388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7CD967F" w14:textId="77777777" w:rsidR="001B3D02" w:rsidRDefault="00000000">
            <w:pPr>
              <w:pStyle w:val="TableParagraph"/>
              <w:spacing w:before="388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5137A5B" w14:textId="77777777" w:rsidR="001B3D02" w:rsidRDefault="00000000">
            <w:pPr>
              <w:pStyle w:val="TableParagraph"/>
              <w:spacing w:before="388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5FC6B695" w14:textId="77777777">
        <w:trPr>
          <w:trHeight w:val="976"/>
        </w:trPr>
        <w:tc>
          <w:tcPr>
            <w:tcW w:w="1131" w:type="dxa"/>
          </w:tcPr>
          <w:p w14:paraId="3E3E13AD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E85B2DB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1A2B61B0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EBS11712</w:t>
            </w:r>
          </w:p>
        </w:tc>
        <w:tc>
          <w:tcPr>
            <w:tcW w:w="1236" w:type="dxa"/>
          </w:tcPr>
          <w:p w14:paraId="0D4F6698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3A1F9DE6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388155</w:t>
            </w:r>
          </w:p>
        </w:tc>
        <w:tc>
          <w:tcPr>
            <w:tcW w:w="7830" w:type="dxa"/>
          </w:tcPr>
          <w:p w14:paraId="69F961BC" w14:textId="77777777" w:rsidR="001B3D02" w:rsidRDefault="00000000">
            <w:pPr>
              <w:pStyle w:val="TableParagraph"/>
              <w:spacing w:before="220"/>
              <w:ind w:left="107"/>
            </w:pPr>
            <w:r>
              <w:t>Antígeno,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controle</w:t>
            </w:r>
            <w:r>
              <w:rPr>
                <w:spacing w:val="-5"/>
              </w:rPr>
              <w:t xml:space="preserve"> </w:t>
            </w:r>
            <w:r>
              <w:t>negativo,</w:t>
            </w:r>
            <w:r>
              <w:rPr>
                <w:spacing w:val="-5"/>
              </w:rPr>
              <w:t xml:space="preserve"> </w:t>
            </w:r>
            <w:r>
              <w:t>aplicação</w:t>
            </w:r>
            <w:r>
              <w:rPr>
                <w:spacing w:val="-6"/>
              </w:rPr>
              <w:t xml:space="preserve"> </w:t>
            </w:r>
            <w:r>
              <w:t>p/teste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puntura,</w:t>
            </w:r>
            <w:r>
              <w:rPr>
                <w:spacing w:val="-4"/>
              </w:rPr>
              <w:t xml:space="preserve"> </w:t>
            </w:r>
            <w:r>
              <w:t>aspecto</w:t>
            </w:r>
            <w:r>
              <w:rPr>
                <w:spacing w:val="-4"/>
              </w:rPr>
              <w:t xml:space="preserve"> </w:t>
            </w:r>
            <w:r>
              <w:t>físico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líquido.</w:t>
            </w:r>
          </w:p>
        </w:tc>
        <w:tc>
          <w:tcPr>
            <w:tcW w:w="1304" w:type="dxa"/>
          </w:tcPr>
          <w:p w14:paraId="1F2759B1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43A8A076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37209B72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8F83050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4626D56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F097B3F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9C9F528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3CECE21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61CD55DD" w14:textId="77777777">
        <w:trPr>
          <w:trHeight w:val="976"/>
        </w:trPr>
        <w:tc>
          <w:tcPr>
            <w:tcW w:w="1131" w:type="dxa"/>
          </w:tcPr>
          <w:p w14:paraId="65574FDD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19FB40A" w14:textId="77777777" w:rsidR="001B3D02" w:rsidRDefault="00000000">
            <w:pPr>
              <w:pStyle w:val="TableParagraph"/>
              <w:spacing w:before="220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3285</w:t>
            </w:r>
          </w:p>
        </w:tc>
        <w:tc>
          <w:tcPr>
            <w:tcW w:w="1236" w:type="dxa"/>
          </w:tcPr>
          <w:p w14:paraId="46CACCE8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6D23C1FC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394121</w:t>
            </w:r>
          </w:p>
        </w:tc>
        <w:tc>
          <w:tcPr>
            <w:tcW w:w="7830" w:type="dxa"/>
          </w:tcPr>
          <w:p w14:paraId="0FD5DB5C" w14:textId="77777777" w:rsidR="001B3D02" w:rsidRDefault="00000000">
            <w:pPr>
              <w:pStyle w:val="TableParagraph"/>
              <w:spacing w:before="85"/>
              <w:ind w:left="107"/>
            </w:pPr>
            <w:r>
              <w:t>Antígeno, tipo bacteriano, staphylococcus aureus, aplicação para</w:t>
            </w:r>
            <w:r>
              <w:rPr>
                <w:spacing w:val="-1"/>
              </w:rPr>
              <w:t xml:space="preserve"> </w:t>
            </w:r>
            <w:r>
              <w:t>teste intradérmico, aspecto físico líquido.</w:t>
            </w:r>
          </w:p>
        </w:tc>
        <w:tc>
          <w:tcPr>
            <w:tcW w:w="1304" w:type="dxa"/>
          </w:tcPr>
          <w:p w14:paraId="1A4D00D0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1724DB5F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7C007AA3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396DC915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3C80CDC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6CA232C7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2582FAD9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2CDE28BB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D63E783" w14:textId="77777777" w:rsidR="001B3D02" w:rsidRDefault="001B3D02">
      <w:pPr>
        <w:pStyle w:val="TableParagraph"/>
        <w:jc w:val="center"/>
        <w:rPr>
          <w:b/>
          <w:sz w:val="32"/>
        </w:rPr>
        <w:sectPr w:rsidR="001B3D02">
          <w:type w:val="continuous"/>
          <w:pgSz w:w="16840" w:h="11910" w:orient="landscape"/>
          <w:pgMar w:top="120" w:right="0" w:bottom="1837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4"/>
        <w:gridCol w:w="917"/>
        <w:gridCol w:w="1066"/>
        <w:gridCol w:w="1076"/>
      </w:tblGrid>
      <w:tr w:rsidR="001B3D02" w14:paraId="29A45A34" w14:textId="77777777">
        <w:trPr>
          <w:trHeight w:val="1075"/>
        </w:trPr>
        <w:tc>
          <w:tcPr>
            <w:tcW w:w="1131" w:type="dxa"/>
          </w:tcPr>
          <w:p w14:paraId="1CB55978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74361201" w14:textId="77777777" w:rsidR="001B3D02" w:rsidRDefault="00000000">
            <w:pPr>
              <w:pStyle w:val="TableParagraph"/>
              <w:spacing w:before="268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3286</w:t>
            </w:r>
          </w:p>
        </w:tc>
        <w:tc>
          <w:tcPr>
            <w:tcW w:w="1236" w:type="dxa"/>
          </w:tcPr>
          <w:p w14:paraId="595DA028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77D5F8AB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405358</w:t>
            </w:r>
          </w:p>
        </w:tc>
        <w:tc>
          <w:tcPr>
            <w:tcW w:w="7830" w:type="dxa"/>
          </w:tcPr>
          <w:p w14:paraId="66B1A5AA" w14:textId="77777777" w:rsidR="001B3D02" w:rsidRDefault="00000000">
            <w:pPr>
              <w:pStyle w:val="TableParagraph"/>
              <w:ind w:left="107" w:right="100"/>
              <w:jc w:val="both"/>
            </w:pPr>
            <w:r>
              <w:t>Antígeno, tipo: candidina, aplicação: para teste de puntura, aspecto físico líquido complemento: antígeno, tipo candidina, aplicação humana, teste intradérmico, aspecto físico líquido.</w:t>
            </w:r>
          </w:p>
        </w:tc>
        <w:tc>
          <w:tcPr>
            <w:tcW w:w="1304" w:type="dxa"/>
          </w:tcPr>
          <w:p w14:paraId="482D5A2D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0EE94E03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27627E84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089C54FD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07528E0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59AE17B4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06D037D3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7CFA4E8C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2AE8765C" w14:textId="77777777">
        <w:trPr>
          <w:trHeight w:val="976"/>
        </w:trPr>
        <w:tc>
          <w:tcPr>
            <w:tcW w:w="1131" w:type="dxa"/>
          </w:tcPr>
          <w:p w14:paraId="212554C9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303258F8" w14:textId="77777777" w:rsidR="001B3D02" w:rsidRDefault="00000000">
            <w:pPr>
              <w:pStyle w:val="TableParagraph"/>
              <w:spacing w:before="217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3287</w:t>
            </w:r>
          </w:p>
        </w:tc>
        <w:tc>
          <w:tcPr>
            <w:tcW w:w="1236" w:type="dxa"/>
          </w:tcPr>
          <w:p w14:paraId="168BF38B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120ADFFC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405603</w:t>
            </w:r>
          </w:p>
        </w:tc>
        <w:tc>
          <w:tcPr>
            <w:tcW w:w="7830" w:type="dxa"/>
          </w:tcPr>
          <w:p w14:paraId="463F7AC6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penicillium</w:t>
            </w:r>
            <w:r>
              <w:rPr>
                <w:spacing w:val="40"/>
              </w:rPr>
              <w:t xml:space="preserve"> </w:t>
            </w:r>
            <w:r>
              <w:t>notatum</w:t>
            </w:r>
            <w:r>
              <w:rPr>
                <w:spacing w:val="40"/>
              </w:rPr>
              <w:t xml:space="preserve"> </w:t>
            </w:r>
            <w:r>
              <w:t>(var.chrysogenum),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teste</w:t>
            </w:r>
            <w:r>
              <w:rPr>
                <w:spacing w:val="40"/>
              </w:rPr>
              <w:t xml:space="preserve"> </w:t>
            </w:r>
            <w:r>
              <w:t>de puntura, aspecto físico líquido.</w:t>
            </w:r>
          </w:p>
        </w:tc>
        <w:tc>
          <w:tcPr>
            <w:tcW w:w="1304" w:type="dxa"/>
          </w:tcPr>
          <w:p w14:paraId="0C55C890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51FBEC7E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48AC6FBF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A47C14A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DCEF1A0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7185461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B69CB22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44A28C2D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50582FEB" w14:textId="77777777">
        <w:trPr>
          <w:trHeight w:val="976"/>
        </w:trPr>
        <w:tc>
          <w:tcPr>
            <w:tcW w:w="1131" w:type="dxa"/>
          </w:tcPr>
          <w:p w14:paraId="3311835C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41E93564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2AB2166B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EBF03130</w:t>
            </w:r>
          </w:p>
        </w:tc>
        <w:tc>
          <w:tcPr>
            <w:tcW w:w="1236" w:type="dxa"/>
          </w:tcPr>
          <w:p w14:paraId="0D12DF97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281859BB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483359</w:t>
            </w:r>
          </w:p>
        </w:tc>
        <w:tc>
          <w:tcPr>
            <w:tcW w:w="7830" w:type="dxa"/>
          </w:tcPr>
          <w:p w14:paraId="49372569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mosquito</w:t>
            </w:r>
            <w:r>
              <w:rPr>
                <w:spacing w:val="-13"/>
              </w:rPr>
              <w:t xml:space="preserve"> </w:t>
            </w:r>
            <w:r>
              <w:t>salivar</w:t>
            </w:r>
            <w:r>
              <w:rPr>
                <w:spacing w:val="-12"/>
              </w:rPr>
              <w:t xml:space="preserve"> </w:t>
            </w:r>
            <w:r>
              <w:t>“insetos”</w:t>
            </w:r>
            <w:r>
              <w:rPr>
                <w:spacing w:val="-13"/>
              </w:rPr>
              <w:t xml:space="preserve"> </w:t>
            </w:r>
            <w:r>
              <w:t>solução</w:t>
            </w:r>
            <w:r>
              <w:rPr>
                <w:spacing w:val="-12"/>
              </w:rPr>
              <w:t xml:space="preserve"> </w:t>
            </w:r>
            <w:r>
              <w:t>1:10</w:t>
            </w:r>
            <w:r>
              <w:rPr>
                <w:spacing w:val="-13"/>
              </w:rPr>
              <w:t xml:space="preserve"> </w:t>
            </w:r>
            <w:r>
              <w:t>(10-1)</w:t>
            </w:r>
            <w:r>
              <w:rPr>
                <w:spacing w:val="-12"/>
              </w:rPr>
              <w:t xml:space="preserve"> </w:t>
            </w:r>
            <w:r>
              <w:t>concentrado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depósito com diluente aquoso, unidade: frasco com 6ml.</w:t>
            </w:r>
          </w:p>
        </w:tc>
        <w:tc>
          <w:tcPr>
            <w:tcW w:w="1304" w:type="dxa"/>
          </w:tcPr>
          <w:p w14:paraId="63A31C1D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037A5EC1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0891B9E7" w14:textId="77777777" w:rsidR="001B3D02" w:rsidRDefault="00000000">
            <w:pPr>
              <w:pStyle w:val="TableParagraph"/>
              <w:spacing w:before="388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99597B3" w14:textId="77777777" w:rsidR="001B3D02" w:rsidRDefault="00000000">
            <w:pPr>
              <w:pStyle w:val="TableParagraph"/>
              <w:spacing w:before="388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AE9A47D" w14:textId="77777777" w:rsidR="001B3D02" w:rsidRDefault="00000000">
            <w:pPr>
              <w:pStyle w:val="TableParagraph"/>
              <w:spacing w:before="388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297DBD94" w14:textId="77777777">
        <w:trPr>
          <w:trHeight w:val="974"/>
        </w:trPr>
        <w:tc>
          <w:tcPr>
            <w:tcW w:w="1131" w:type="dxa"/>
          </w:tcPr>
          <w:p w14:paraId="62332269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EBC0064" w14:textId="77777777" w:rsidR="001B3D02" w:rsidRDefault="00000000">
            <w:pPr>
              <w:pStyle w:val="TableParagraph"/>
              <w:spacing w:before="218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3290</w:t>
            </w:r>
          </w:p>
        </w:tc>
        <w:tc>
          <w:tcPr>
            <w:tcW w:w="1236" w:type="dxa"/>
          </w:tcPr>
          <w:p w14:paraId="6D67EBE5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46D19BCA" w14:textId="77777777" w:rsidR="001B3D02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2"/>
              </w:rPr>
              <w:t>483360</w:t>
            </w:r>
          </w:p>
        </w:tc>
        <w:tc>
          <w:tcPr>
            <w:tcW w:w="7830" w:type="dxa"/>
          </w:tcPr>
          <w:p w14:paraId="725267ED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ácaros</w:t>
            </w:r>
            <w:r>
              <w:rPr>
                <w:spacing w:val="-3"/>
              </w:rPr>
              <w:t xml:space="preserve"> </w:t>
            </w:r>
            <w:r>
              <w:t>mix,</w:t>
            </w:r>
            <w:r>
              <w:rPr>
                <w:spacing w:val="-5"/>
              </w:rPr>
              <w:t xml:space="preserve"> </w:t>
            </w:r>
            <w:r>
              <w:t>solução</w:t>
            </w:r>
            <w:r>
              <w:rPr>
                <w:spacing w:val="-2"/>
              </w:rPr>
              <w:t xml:space="preserve"> </w:t>
            </w:r>
            <w:r>
              <w:t>1:10</w:t>
            </w:r>
            <w:r>
              <w:rPr>
                <w:spacing w:val="-3"/>
              </w:rPr>
              <w:t xml:space="preserve"> </w:t>
            </w:r>
            <w:r>
              <w:t>(10-1)</w:t>
            </w:r>
            <w:r>
              <w:rPr>
                <w:spacing w:val="-5"/>
              </w:rPr>
              <w:t xml:space="preserve"> </w:t>
            </w:r>
            <w:r>
              <w:t>concentrado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depósito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diluente aquoso, unidade: frasco com 6ml.</w:t>
            </w:r>
          </w:p>
        </w:tc>
        <w:tc>
          <w:tcPr>
            <w:tcW w:w="1304" w:type="dxa"/>
          </w:tcPr>
          <w:p w14:paraId="5E69DD3E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1E596DF7" w14:textId="77777777" w:rsidR="001B3D02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67DC596C" w14:textId="77777777" w:rsidR="001B3D02" w:rsidRDefault="00000000">
            <w:pPr>
              <w:pStyle w:val="TableParagraph"/>
              <w:spacing w:before="389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B5F6306" w14:textId="77777777" w:rsidR="001B3D02" w:rsidRDefault="00000000">
            <w:pPr>
              <w:pStyle w:val="TableParagraph"/>
              <w:spacing w:before="389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5668809" w14:textId="77777777" w:rsidR="001B3D02" w:rsidRDefault="00000000">
            <w:pPr>
              <w:pStyle w:val="TableParagraph"/>
              <w:spacing w:before="389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02E5CBCE" w14:textId="77777777">
        <w:trPr>
          <w:trHeight w:val="976"/>
        </w:trPr>
        <w:tc>
          <w:tcPr>
            <w:tcW w:w="1131" w:type="dxa"/>
          </w:tcPr>
          <w:p w14:paraId="57DE975A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11614791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5C03406B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EBF03090</w:t>
            </w:r>
          </w:p>
        </w:tc>
        <w:tc>
          <w:tcPr>
            <w:tcW w:w="1236" w:type="dxa"/>
          </w:tcPr>
          <w:p w14:paraId="03CB324D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255556E4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624425</w:t>
            </w:r>
          </w:p>
        </w:tc>
        <w:tc>
          <w:tcPr>
            <w:tcW w:w="7830" w:type="dxa"/>
          </w:tcPr>
          <w:p w14:paraId="55F33507" w14:textId="77777777" w:rsidR="001B3D02" w:rsidRDefault="00000000">
            <w:pPr>
              <w:pStyle w:val="TableParagraph"/>
              <w:spacing w:before="85"/>
              <w:ind w:left="107"/>
            </w:pPr>
            <w:r>
              <w:t>Diluente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vacina,</w:t>
            </w:r>
            <w:r>
              <w:rPr>
                <w:spacing w:val="80"/>
              </w:rPr>
              <w:t xml:space="preserve"> </w:t>
            </w:r>
            <w:r>
              <w:t>aspecto</w:t>
            </w:r>
            <w:r>
              <w:rPr>
                <w:spacing w:val="80"/>
              </w:rPr>
              <w:t xml:space="preserve"> </w:t>
            </w:r>
            <w:r>
              <w:t>físico</w:t>
            </w:r>
            <w:r>
              <w:rPr>
                <w:spacing w:val="80"/>
              </w:rPr>
              <w:t xml:space="preserve"> </w:t>
            </w:r>
            <w:r>
              <w:t>líquido,</w:t>
            </w:r>
            <w:r>
              <w:rPr>
                <w:spacing w:val="80"/>
              </w:rPr>
              <w:t xml:space="preserve"> </w:t>
            </w:r>
            <w:r>
              <w:t>esterilidade</w:t>
            </w:r>
            <w:r>
              <w:rPr>
                <w:spacing w:val="80"/>
              </w:rPr>
              <w:t xml:space="preserve"> </w:t>
            </w:r>
            <w:r>
              <w:t>estéril,</w:t>
            </w:r>
            <w:r>
              <w:rPr>
                <w:spacing w:val="80"/>
              </w:rPr>
              <w:t xml:space="preserve"> </w:t>
            </w:r>
            <w:r>
              <w:t>características adicionais: salina fenolada frasco com 6ml.</w:t>
            </w:r>
          </w:p>
        </w:tc>
        <w:tc>
          <w:tcPr>
            <w:tcW w:w="1304" w:type="dxa"/>
          </w:tcPr>
          <w:p w14:paraId="6E464354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1891DC0A" w14:textId="77777777" w:rsidR="001B3D02" w:rsidRDefault="00000000">
            <w:pPr>
              <w:pStyle w:val="TableParagraph"/>
              <w:ind w:left="12" w:right="1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EB31C1D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284A4C05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5531A3B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20222F0A" w14:textId="77777777" w:rsidR="001B3D02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5A7351CC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515DDAC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642E09A2" w14:textId="77777777">
        <w:trPr>
          <w:trHeight w:val="976"/>
        </w:trPr>
        <w:tc>
          <w:tcPr>
            <w:tcW w:w="1131" w:type="dxa"/>
          </w:tcPr>
          <w:p w14:paraId="44C859C7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5290D1F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22E94956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EBF03402</w:t>
            </w:r>
          </w:p>
        </w:tc>
        <w:tc>
          <w:tcPr>
            <w:tcW w:w="1236" w:type="dxa"/>
          </w:tcPr>
          <w:p w14:paraId="6AAF315F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5E05EE24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455973</w:t>
            </w:r>
          </w:p>
        </w:tc>
        <w:tc>
          <w:tcPr>
            <w:tcW w:w="7830" w:type="dxa"/>
          </w:tcPr>
          <w:p w14:paraId="248DB2BF" w14:textId="77777777" w:rsidR="001B3D02" w:rsidRDefault="00000000">
            <w:pPr>
              <w:pStyle w:val="TableParagraph"/>
              <w:spacing w:before="86"/>
              <w:ind w:left="107"/>
            </w:pPr>
            <w:r>
              <w:t>Antígeno,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corynebacterium</w:t>
            </w:r>
            <w:r>
              <w:rPr>
                <w:spacing w:val="-8"/>
              </w:rPr>
              <w:t xml:space="preserve"> </w:t>
            </w:r>
            <w:r>
              <w:t>parvum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candidina,</w:t>
            </w:r>
            <w:r>
              <w:rPr>
                <w:spacing w:val="-8"/>
              </w:rPr>
              <w:t xml:space="preserve"> </w:t>
            </w:r>
            <w:r>
              <w:t>solução</w:t>
            </w:r>
            <w:r>
              <w:rPr>
                <w:spacing w:val="-10"/>
              </w:rPr>
              <w:t xml:space="preserve"> </w:t>
            </w:r>
            <w:r>
              <w:t>1:10</w:t>
            </w:r>
            <w:r>
              <w:rPr>
                <w:spacing w:val="-8"/>
              </w:rPr>
              <w:t xml:space="preserve"> </w:t>
            </w:r>
            <w:r>
              <w:t>(10-1)</w:t>
            </w:r>
            <w:r>
              <w:rPr>
                <w:spacing w:val="-11"/>
              </w:rPr>
              <w:t xml:space="preserve"> </w:t>
            </w:r>
            <w:r>
              <w:t>concentrado de depósito com diluente aquoso, unidade frasco com 6ml.</w:t>
            </w:r>
          </w:p>
        </w:tc>
        <w:tc>
          <w:tcPr>
            <w:tcW w:w="1304" w:type="dxa"/>
          </w:tcPr>
          <w:p w14:paraId="6B0F10CB" w14:textId="77777777" w:rsidR="001B3D02" w:rsidRDefault="001B3D02">
            <w:pPr>
              <w:pStyle w:val="TableParagraph"/>
              <w:spacing w:before="86"/>
              <w:rPr>
                <w:b/>
              </w:rPr>
            </w:pPr>
          </w:p>
          <w:p w14:paraId="3C04198F" w14:textId="77777777" w:rsidR="001B3D02" w:rsidRDefault="00000000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04554650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567729DA" w14:textId="77777777" w:rsidR="001B3D02" w:rsidRDefault="00000000">
            <w:pPr>
              <w:pStyle w:val="TableParagraph"/>
              <w:spacing w:before="1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48D7247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3165DEB7" w14:textId="77777777" w:rsidR="001B3D02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2C1DF2EA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3FCCC15" w14:textId="77777777" w:rsidR="001B3D02" w:rsidRDefault="00000000">
            <w:pPr>
              <w:pStyle w:val="TableParagraph"/>
              <w:spacing w:before="1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1E7EF7E0" w14:textId="77777777">
        <w:trPr>
          <w:trHeight w:val="976"/>
        </w:trPr>
        <w:tc>
          <w:tcPr>
            <w:tcW w:w="1131" w:type="dxa"/>
          </w:tcPr>
          <w:p w14:paraId="55347B0B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961441D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037EF4B1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EBS12421</w:t>
            </w:r>
          </w:p>
        </w:tc>
        <w:tc>
          <w:tcPr>
            <w:tcW w:w="1236" w:type="dxa"/>
          </w:tcPr>
          <w:p w14:paraId="387DC9D9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4CB54F5D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604207</w:t>
            </w:r>
          </w:p>
        </w:tc>
        <w:tc>
          <w:tcPr>
            <w:tcW w:w="7830" w:type="dxa"/>
          </w:tcPr>
          <w:p w14:paraId="62B29234" w14:textId="77777777" w:rsidR="001B3D02" w:rsidRDefault="00000000">
            <w:pPr>
              <w:pStyle w:val="TableParagraph"/>
              <w:spacing w:before="85"/>
              <w:ind w:left="107"/>
            </w:pPr>
            <w:r>
              <w:t>Antígeno,</w:t>
            </w:r>
            <w:r>
              <w:rPr>
                <w:spacing w:val="35"/>
              </w:rPr>
              <w:t xml:space="preserve"> </w:t>
            </w:r>
            <w:r>
              <w:t>tipo</w:t>
            </w:r>
            <w:r>
              <w:rPr>
                <w:spacing w:val="36"/>
              </w:rPr>
              <w:t xml:space="preserve"> </w:t>
            </w:r>
            <w:r>
              <w:t>cosmético,</w:t>
            </w:r>
            <w:r>
              <w:rPr>
                <w:spacing w:val="33"/>
              </w:rPr>
              <w:t xml:space="preserve"> </w:t>
            </w:r>
            <w:r>
              <w:t>com</w:t>
            </w:r>
            <w:r>
              <w:rPr>
                <w:spacing w:val="35"/>
              </w:rPr>
              <w:t xml:space="preserve"> </w:t>
            </w:r>
            <w:r>
              <w:t>até</w:t>
            </w:r>
            <w:r>
              <w:rPr>
                <w:spacing w:val="35"/>
              </w:rPr>
              <w:t xml:space="preserve"> </w:t>
            </w:r>
            <w:r>
              <w:t>10</w:t>
            </w:r>
            <w:r>
              <w:rPr>
                <w:spacing w:val="35"/>
              </w:rPr>
              <w:t xml:space="preserve"> </w:t>
            </w:r>
            <w:r>
              <w:t>antígenos</w:t>
            </w:r>
            <w:r>
              <w:rPr>
                <w:spacing w:val="35"/>
              </w:rPr>
              <w:t xml:space="preserve"> </w:t>
            </w:r>
            <w:r>
              <w:t>aplicação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34"/>
              </w:rPr>
              <w:t xml:space="preserve"> </w:t>
            </w:r>
            <w:r>
              <w:t>teste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contato; características adicionais: conjunto completo, aspecto líquido.</w:t>
            </w:r>
          </w:p>
        </w:tc>
        <w:tc>
          <w:tcPr>
            <w:tcW w:w="1304" w:type="dxa"/>
          </w:tcPr>
          <w:p w14:paraId="779FB28C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4491A703" w14:textId="77777777" w:rsidR="001B3D02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2C0E533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5D259776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6308414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0E47B08F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F4D27C0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7DFAEDBA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57E1665C" w14:textId="77777777">
        <w:trPr>
          <w:trHeight w:val="976"/>
        </w:trPr>
        <w:tc>
          <w:tcPr>
            <w:tcW w:w="1131" w:type="dxa"/>
          </w:tcPr>
          <w:p w14:paraId="07F8173B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39FF784" w14:textId="77777777" w:rsidR="001B3D02" w:rsidRDefault="00000000">
            <w:pPr>
              <w:pStyle w:val="TableParagraph"/>
              <w:spacing w:before="217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3291</w:t>
            </w:r>
          </w:p>
        </w:tc>
        <w:tc>
          <w:tcPr>
            <w:tcW w:w="1236" w:type="dxa"/>
          </w:tcPr>
          <w:p w14:paraId="3AE76EED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5B974A1F" w14:textId="77777777" w:rsidR="001B3D02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2"/>
              </w:rPr>
              <w:t>399055</w:t>
            </w:r>
          </w:p>
        </w:tc>
        <w:tc>
          <w:tcPr>
            <w:tcW w:w="7830" w:type="dxa"/>
          </w:tcPr>
          <w:p w14:paraId="560360CD" w14:textId="77777777" w:rsidR="001B3D02" w:rsidRDefault="00000000">
            <w:pPr>
              <w:pStyle w:val="TableParagraph"/>
              <w:spacing w:before="83"/>
              <w:ind w:left="107"/>
            </w:pPr>
            <w:r>
              <w:t>Antígeno,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bacteriano,</w:t>
            </w:r>
            <w:r>
              <w:rPr>
                <w:spacing w:val="40"/>
              </w:rPr>
              <w:t xml:space="preserve"> </w:t>
            </w:r>
            <w:r>
              <w:t>streptococcus</w:t>
            </w:r>
            <w:r>
              <w:rPr>
                <w:spacing w:val="40"/>
              </w:rPr>
              <w:t xml:space="preserve"> </w:t>
            </w:r>
            <w:r>
              <w:t>beta-hemoliticus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teste</w:t>
            </w:r>
            <w:r>
              <w:rPr>
                <w:spacing w:val="40"/>
              </w:rPr>
              <w:t xml:space="preserve"> </w:t>
            </w:r>
            <w:r>
              <w:t>intradérmico aspecto físico: líquido</w:t>
            </w:r>
          </w:p>
        </w:tc>
        <w:tc>
          <w:tcPr>
            <w:tcW w:w="1304" w:type="dxa"/>
          </w:tcPr>
          <w:p w14:paraId="5AA574A2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187854BA" w14:textId="77777777" w:rsidR="001B3D02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917" w:type="dxa"/>
          </w:tcPr>
          <w:p w14:paraId="5B57304C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AE4AD73" w14:textId="77777777" w:rsidR="001B3D02" w:rsidRDefault="00000000">
            <w:pPr>
              <w:pStyle w:val="TableParagraph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DEE672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F3BA32C" w14:textId="77777777" w:rsidR="001B3D02" w:rsidRDefault="00000000">
            <w:pPr>
              <w:pStyle w:val="TableParagraph"/>
              <w:ind w:left="2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DEF76EB" w14:textId="77777777" w:rsidR="001B3D02" w:rsidRDefault="001B3D0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6B20E74" w14:textId="77777777" w:rsidR="001B3D02" w:rsidRDefault="00000000">
            <w:pPr>
              <w:pStyle w:val="TableParagraph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42EB15E9" w14:textId="77777777">
        <w:trPr>
          <w:trHeight w:val="1074"/>
        </w:trPr>
        <w:tc>
          <w:tcPr>
            <w:tcW w:w="1131" w:type="dxa"/>
          </w:tcPr>
          <w:p w14:paraId="7D20B8AD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B59BC35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6C9624BA" w14:textId="77777777" w:rsidR="001B3D02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EBS09674</w:t>
            </w:r>
          </w:p>
        </w:tc>
        <w:tc>
          <w:tcPr>
            <w:tcW w:w="1236" w:type="dxa"/>
          </w:tcPr>
          <w:p w14:paraId="570BEDED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7FB38EC3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439407</w:t>
            </w:r>
          </w:p>
        </w:tc>
        <w:tc>
          <w:tcPr>
            <w:tcW w:w="7830" w:type="dxa"/>
          </w:tcPr>
          <w:p w14:paraId="2678BDBC" w14:textId="77777777" w:rsidR="001B3D02" w:rsidRDefault="00000000">
            <w:pPr>
              <w:pStyle w:val="TableParagraph"/>
              <w:ind w:left="107" w:right="97"/>
              <w:jc w:val="both"/>
            </w:pPr>
            <w:r>
              <w:t>Papel</w:t>
            </w:r>
            <w:r>
              <w:rPr>
                <w:spacing w:val="-6"/>
              </w:rPr>
              <w:t xml:space="preserve"> </w:t>
            </w:r>
            <w:r>
              <w:t>protetor,</w:t>
            </w:r>
            <w:r>
              <w:rPr>
                <w:spacing w:val="-5"/>
              </w:rPr>
              <w:t xml:space="preserve"> </w:t>
            </w:r>
            <w:r>
              <w:t>outros</w:t>
            </w:r>
            <w:r>
              <w:rPr>
                <w:spacing w:val="-6"/>
              </w:rPr>
              <w:t xml:space="preserve"> </w:t>
            </w:r>
            <w:r>
              <w:t>componentes: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câmaras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alumínio.</w:t>
            </w:r>
            <w:r>
              <w:rPr>
                <w:spacing w:val="-3"/>
              </w:rPr>
              <w:t xml:space="preserve"> </w:t>
            </w:r>
            <w:r>
              <w:t>dimensões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 xml:space="preserve">mm. Características adicionais: p/ teste de contato, conjunto completo, esterilidade uso </w:t>
            </w:r>
            <w:r>
              <w:rPr>
                <w:spacing w:val="-2"/>
              </w:rPr>
              <w:t>único.</w:t>
            </w:r>
          </w:p>
        </w:tc>
        <w:tc>
          <w:tcPr>
            <w:tcW w:w="1304" w:type="dxa"/>
          </w:tcPr>
          <w:p w14:paraId="0113A88C" w14:textId="77777777" w:rsidR="001B3D02" w:rsidRDefault="001B3D02">
            <w:pPr>
              <w:pStyle w:val="TableParagraph"/>
              <w:spacing w:before="133"/>
              <w:rPr>
                <w:b/>
              </w:rPr>
            </w:pPr>
          </w:p>
          <w:p w14:paraId="6A35AEC4" w14:textId="77777777" w:rsidR="001B3D02" w:rsidRDefault="00000000">
            <w:pPr>
              <w:pStyle w:val="TableParagraph"/>
              <w:ind w:left="12" w:right="4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87E7FFB" w14:textId="77777777" w:rsidR="001B3D02" w:rsidRDefault="00000000">
            <w:pPr>
              <w:pStyle w:val="TableParagraph"/>
              <w:spacing w:before="388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80078E8" w14:textId="77777777" w:rsidR="001B3D02" w:rsidRDefault="00000000">
            <w:pPr>
              <w:pStyle w:val="TableParagraph"/>
              <w:spacing w:before="388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652B2303" w14:textId="77777777" w:rsidR="001B3D02" w:rsidRDefault="00000000">
            <w:pPr>
              <w:pStyle w:val="TableParagraph"/>
              <w:spacing w:before="388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1B3D02" w14:paraId="0BB26AE6" w14:textId="77777777">
        <w:trPr>
          <w:trHeight w:val="976"/>
        </w:trPr>
        <w:tc>
          <w:tcPr>
            <w:tcW w:w="1131" w:type="dxa"/>
          </w:tcPr>
          <w:p w14:paraId="4FB47418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58D69E80" w14:textId="77777777" w:rsidR="001B3D02" w:rsidRDefault="00000000">
            <w:pPr>
              <w:pStyle w:val="TableParagraph"/>
              <w:spacing w:before="217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3289</w:t>
            </w:r>
          </w:p>
        </w:tc>
        <w:tc>
          <w:tcPr>
            <w:tcW w:w="1236" w:type="dxa"/>
          </w:tcPr>
          <w:p w14:paraId="3C8B6FEA" w14:textId="77777777" w:rsidR="001B3D02" w:rsidRDefault="001B3D02">
            <w:pPr>
              <w:pStyle w:val="TableParagraph"/>
              <w:spacing w:before="83"/>
              <w:rPr>
                <w:b/>
              </w:rPr>
            </w:pPr>
          </w:p>
          <w:p w14:paraId="4C512E90" w14:textId="77777777" w:rsidR="001B3D02" w:rsidRDefault="0000000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475106</w:t>
            </w:r>
          </w:p>
        </w:tc>
        <w:tc>
          <w:tcPr>
            <w:tcW w:w="7830" w:type="dxa"/>
          </w:tcPr>
          <w:p w14:paraId="617419E2" w14:textId="77777777" w:rsidR="001B3D02" w:rsidRDefault="00000000">
            <w:pPr>
              <w:pStyle w:val="TableParagraph"/>
              <w:spacing w:before="83"/>
              <w:ind w:left="107"/>
            </w:pPr>
            <w:r>
              <w:t>Bocal</w:t>
            </w:r>
            <w:r>
              <w:rPr>
                <w:spacing w:val="-7"/>
              </w:rPr>
              <w:t xml:space="preserve"> </w:t>
            </w:r>
            <w:r>
              <w:t>descartável,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p/equipamento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pico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fluxo</w:t>
            </w:r>
            <w:r>
              <w:rPr>
                <w:spacing w:val="-5"/>
              </w:rPr>
              <w:t xml:space="preserve"> </w:t>
            </w:r>
            <w:r>
              <w:t>mini</w:t>
            </w:r>
            <w:r>
              <w:rPr>
                <w:spacing w:val="-4"/>
              </w:rPr>
              <w:t xml:space="preserve"> </w:t>
            </w:r>
            <w:r>
              <w:t>wright,</w:t>
            </w:r>
            <w:r>
              <w:rPr>
                <w:spacing w:val="-4"/>
              </w:rPr>
              <w:t xml:space="preserve"> </w:t>
            </w:r>
            <w:r>
              <w:t>dimensões: diâmetro interno 2,5 cm externo 2,9 cm, compr. 6,5 cm</w:t>
            </w:r>
          </w:p>
        </w:tc>
        <w:tc>
          <w:tcPr>
            <w:tcW w:w="1304" w:type="dxa"/>
          </w:tcPr>
          <w:p w14:paraId="3E11EF8F" w14:textId="77777777" w:rsidR="001B3D02" w:rsidRDefault="00000000">
            <w:pPr>
              <w:pStyle w:val="TableParagraph"/>
              <w:spacing w:before="83"/>
              <w:ind w:left="12"/>
              <w:jc w:val="center"/>
            </w:pPr>
            <w:r>
              <w:t>pacote</w:t>
            </w:r>
            <w:r>
              <w:rPr>
                <w:spacing w:val="-13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100</w:t>
            </w:r>
          </w:p>
          <w:p w14:paraId="51200F79" w14:textId="77777777" w:rsidR="001B3D02" w:rsidRDefault="00000000">
            <w:pPr>
              <w:pStyle w:val="TableParagraph"/>
              <w:spacing w:before="1"/>
              <w:ind w:left="12" w:right="4"/>
              <w:jc w:val="center"/>
            </w:pPr>
            <w:r>
              <w:rPr>
                <w:spacing w:val="-2"/>
              </w:rPr>
              <w:t>unidades</w:t>
            </w:r>
          </w:p>
        </w:tc>
        <w:tc>
          <w:tcPr>
            <w:tcW w:w="917" w:type="dxa"/>
          </w:tcPr>
          <w:p w14:paraId="55FE7C95" w14:textId="77777777" w:rsidR="001B3D02" w:rsidRDefault="00000000">
            <w:pPr>
              <w:pStyle w:val="TableParagraph"/>
              <w:spacing w:before="389"/>
              <w:ind w:right="4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EFE41FD" w14:textId="77777777" w:rsidR="001B3D02" w:rsidRDefault="00000000">
            <w:pPr>
              <w:pStyle w:val="TableParagraph"/>
              <w:spacing w:before="389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1B3642EE" w14:textId="77777777" w:rsidR="001B3D02" w:rsidRDefault="00000000">
            <w:pPr>
              <w:pStyle w:val="TableParagraph"/>
              <w:spacing w:before="389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6BBA324" w14:textId="77777777" w:rsidR="001B3D02" w:rsidRDefault="001B3D02">
      <w:pPr>
        <w:pStyle w:val="TableParagraph"/>
        <w:jc w:val="center"/>
        <w:rPr>
          <w:b/>
          <w:sz w:val="32"/>
        </w:rPr>
        <w:sectPr w:rsidR="001B3D02">
          <w:type w:val="continuous"/>
          <w:pgSz w:w="16840" w:h="11910" w:orient="landscape"/>
          <w:pgMar w:top="120" w:right="0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15"/>
        <w:gridCol w:w="1236"/>
        <w:gridCol w:w="7830"/>
        <w:gridCol w:w="1304"/>
        <w:gridCol w:w="917"/>
        <w:gridCol w:w="1066"/>
        <w:gridCol w:w="1076"/>
      </w:tblGrid>
      <w:tr w:rsidR="001B3D02" w14:paraId="67AACD8A" w14:textId="77777777">
        <w:trPr>
          <w:trHeight w:val="976"/>
        </w:trPr>
        <w:tc>
          <w:tcPr>
            <w:tcW w:w="1131" w:type="dxa"/>
          </w:tcPr>
          <w:p w14:paraId="776E6EA5" w14:textId="77777777" w:rsidR="001B3D02" w:rsidRDefault="001B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5" w:type="dxa"/>
          </w:tcPr>
          <w:p w14:paraId="6297B696" w14:textId="77777777" w:rsidR="001B3D02" w:rsidRDefault="00000000">
            <w:pPr>
              <w:pStyle w:val="TableParagraph"/>
              <w:spacing w:before="220"/>
              <w:ind w:left="434" w:hanging="305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3288</w:t>
            </w:r>
          </w:p>
        </w:tc>
        <w:tc>
          <w:tcPr>
            <w:tcW w:w="1236" w:type="dxa"/>
          </w:tcPr>
          <w:p w14:paraId="71448210" w14:textId="77777777" w:rsidR="001B3D02" w:rsidRDefault="001B3D02">
            <w:pPr>
              <w:pStyle w:val="TableParagraph"/>
              <w:spacing w:before="85"/>
              <w:rPr>
                <w:b/>
              </w:rPr>
            </w:pPr>
          </w:p>
          <w:p w14:paraId="6C3E9D64" w14:textId="77777777" w:rsidR="001B3D02" w:rsidRDefault="00000000">
            <w:pPr>
              <w:pStyle w:val="TableParagraph"/>
              <w:ind w:left="285"/>
            </w:pPr>
            <w:r>
              <w:rPr>
                <w:spacing w:val="-2"/>
              </w:rPr>
              <w:t>467051</w:t>
            </w:r>
          </w:p>
        </w:tc>
        <w:tc>
          <w:tcPr>
            <w:tcW w:w="7830" w:type="dxa"/>
          </w:tcPr>
          <w:p w14:paraId="3928EFA7" w14:textId="77777777" w:rsidR="001B3D02" w:rsidRDefault="00000000">
            <w:pPr>
              <w:pStyle w:val="TableParagraph"/>
              <w:spacing w:before="85"/>
              <w:ind w:left="107"/>
            </w:pPr>
            <w:r>
              <w:t>Puntor,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1"/>
              </w:rPr>
              <w:t xml:space="preserve"> </w:t>
            </w:r>
            <w:r>
              <w:t>plástico,</w:t>
            </w:r>
            <w:r>
              <w:rPr>
                <w:spacing w:val="-1"/>
              </w:rPr>
              <w:t xml:space="preserve"> </w:t>
            </w:r>
            <w:r>
              <w:t>componentes com ponta em plástico,</w:t>
            </w:r>
            <w:r>
              <w:rPr>
                <w:spacing w:val="-1"/>
              </w:rPr>
              <w:t xml:space="preserve"> </w:t>
            </w:r>
            <w:r>
              <w:t>tipo uso descartável, esterilidade estéril.</w:t>
            </w:r>
          </w:p>
        </w:tc>
        <w:tc>
          <w:tcPr>
            <w:tcW w:w="1304" w:type="dxa"/>
          </w:tcPr>
          <w:p w14:paraId="727EA9EA" w14:textId="77777777" w:rsidR="001B3D02" w:rsidRDefault="00000000">
            <w:pPr>
              <w:pStyle w:val="TableParagraph"/>
              <w:spacing w:before="220"/>
              <w:ind w:left="108" w:firstLine="16"/>
            </w:pPr>
            <w:r>
              <w:t>cartela</w:t>
            </w:r>
            <w:r>
              <w:rPr>
                <w:spacing w:val="-13"/>
              </w:rPr>
              <w:t xml:space="preserve"> </w:t>
            </w:r>
            <w:r>
              <w:t xml:space="preserve">com 10 </w:t>
            </w:r>
            <w:r>
              <w:rPr>
                <w:spacing w:val="-2"/>
              </w:rPr>
              <w:t>unidades</w:t>
            </w:r>
          </w:p>
        </w:tc>
        <w:tc>
          <w:tcPr>
            <w:tcW w:w="917" w:type="dxa"/>
          </w:tcPr>
          <w:p w14:paraId="00496475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1A9F8617" w14:textId="77777777" w:rsidR="001B3D02" w:rsidRDefault="00000000">
            <w:pPr>
              <w:pStyle w:val="TableParagraph"/>
              <w:ind w:left="17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4E7F2ED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015F5CC1" w14:textId="77777777" w:rsidR="001B3D02" w:rsidRDefault="00000000">
            <w:pPr>
              <w:pStyle w:val="TableParagraph"/>
              <w:ind w:left="24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6" w:type="dxa"/>
          </w:tcPr>
          <w:p w14:paraId="4275F7F5" w14:textId="77777777" w:rsidR="001B3D02" w:rsidRDefault="001B3D02">
            <w:pPr>
              <w:pStyle w:val="TableParagraph"/>
              <w:rPr>
                <w:b/>
                <w:sz w:val="32"/>
              </w:rPr>
            </w:pPr>
          </w:p>
          <w:p w14:paraId="42B65369" w14:textId="77777777" w:rsidR="001B3D02" w:rsidRDefault="00000000">
            <w:pPr>
              <w:pStyle w:val="TableParagraph"/>
              <w:ind w:left="19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E9C24A4" w14:textId="77777777" w:rsidR="001B3D02" w:rsidRDefault="001B3D02">
      <w:pPr>
        <w:pStyle w:val="Corpodetexto"/>
        <w:rPr>
          <w:b/>
          <w:sz w:val="22"/>
        </w:rPr>
      </w:pPr>
    </w:p>
    <w:p w14:paraId="67366491" w14:textId="77777777" w:rsidR="001B3D02" w:rsidRDefault="001B3D02">
      <w:pPr>
        <w:pStyle w:val="Corpodetexto"/>
        <w:spacing w:before="236"/>
        <w:rPr>
          <w:b/>
          <w:sz w:val="22"/>
        </w:rPr>
      </w:pPr>
    </w:p>
    <w:p w14:paraId="2CBD0956" w14:textId="77777777" w:rsidR="001B3D02" w:rsidRDefault="00000000">
      <w:pPr>
        <w:spacing w:before="1"/>
        <w:ind w:left="4229"/>
        <w:rPr>
          <w:rFonts w:ascii="Arial" w:hAnsi="Arial"/>
          <w:b/>
        </w:rPr>
      </w:pPr>
      <w:r>
        <w:rPr>
          <w:rFonts w:ascii="Arial" w:hAnsi="Arial"/>
          <w:b/>
        </w:rPr>
        <w:t>CONTATO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PARECER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TÉCNICO:</w:t>
      </w:r>
      <w:r>
        <w:rPr>
          <w:rFonts w:ascii="Arial" w:hAnsi="Arial"/>
          <w:b/>
          <w:spacing w:val="52"/>
        </w:rPr>
        <w:t xml:space="preserve"> </w:t>
      </w:r>
      <w:hyperlink r:id="rId10">
        <w:r>
          <w:rPr>
            <w:rFonts w:ascii="Arial" w:hAnsi="Arial"/>
            <w:b/>
            <w:spacing w:val="-2"/>
          </w:rPr>
          <w:t>solangervalle@gmail.com</w:t>
        </w:r>
      </w:hyperlink>
    </w:p>
    <w:sectPr w:rsidR="001B3D02">
      <w:type w:val="continuous"/>
      <w:pgSz w:w="16840" w:h="11910" w:orient="landscape"/>
      <w:pgMar w:top="120" w:right="0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6FD8" w14:textId="77777777" w:rsidR="00B33770" w:rsidRDefault="00B33770">
      <w:r>
        <w:separator/>
      </w:r>
    </w:p>
  </w:endnote>
  <w:endnote w:type="continuationSeparator" w:id="0">
    <w:p w14:paraId="17B8FCE6" w14:textId="77777777" w:rsidR="00B33770" w:rsidRDefault="00B3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11E3" w14:textId="005A778B" w:rsidR="004C03ED" w:rsidRPr="004F0EF7" w:rsidRDefault="004C03ED" w:rsidP="004C03ED">
    <w:r w:rsidRPr="000C0241">
      <w:t>CATÁLOGO HOMOLOGADO CONFORME SEI nº</w:t>
    </w:r>
    <w:r>
      <w:t xml:space="preserve"> </w:t>
    </w:r>
    <w:r w:rsidRPr="004C03ED">
      <w:t>23877.020083/2025-14</w:t>
    </w:r>
  </w:p>
  <w:p w14:paraId="47EBBCB4" w14:textId="5D860657" w:rsidR="004C03ED" w:rsidRDefault="004C03ED">
    <w:pPr>
      <w:pStyle w:val="Rodap"/>
    </w:pPr>
  </w:p>
  <w:p w14:paraId="622A35E5" w14:textId="77777777" w:rsidR="004C03ED" w:rsidRDefault="004C03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3C6" w14:textId="77777777" w:rsidR="001B3D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4784" behindDoc="1" locked="0" layoutInCell="1" allowOverlap="1" wp14:anchorId="2712F695" wp14:editId="1D8A871A">
              <wp:simplePos x="0" y="0"/>
              <wp:positionH relativeFrom="page">
                <wp:posOffset>9453118</wp:posOffset>
              </wp:positionH>
              <wp:positionV relativeFrom="page">
                <wp:posOffset>6645656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2ACAE" w14:textId="77777777" w:rsidR="001B3D02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2F6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4.35pt;margin-top:523.3pt;width:13.1pt;height:14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GcFsX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3WSppvojRNLOAcye57W&#10;yRZIPe82CQda5PR/j+IP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QZwWxeIAAAAP&#10;AQAADwAAAAAAAAAAAAAAAADsAwAAZHJzL2Rvd25yZXYueG1sUEsFBgAAAAAEAAQA8wAAAPsEAAAA&#10;AA==&#10;" filled="f" stroked="f">
              <v:textbox inset="0,0,0,0">
                <w:txbxContent>
                  <w:p w14:paraId="2E02ACAE" w14:textId="77777777" w:rsidR="001B3D02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C642" w14:textId="77777777" w:rsidR="00B33770" w:rsidRDefault="00B33770">
      <w:r>
        <w:separator/>
      </w:r>
    </w:p>
  </w:footnote>
  <w:footnote w:type="continuationSeparator" w:id="0">
    <w:p w14:paraId="28A15038" w14:textId="77777777" w:rsidR="00B33770" w:rsidRDefault="00B3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71AAB"/>
    <w:multiLevelType w:val="hybridMultilevel"/>
    <w:tmpl w:val="78A861B2"/>
    <w:lvl w:ilvl="0" w:tplc="54FEEAE4">
      <w:start w:val="1"/>
      <w:numFmt w:val="decimal"/>
      <w:lvlText w:val="%1."/>
      <w:lvlJc w:val="left"/>
      <w:pPr>
        <w:ind w:left="1181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1" w:tplc="E370FC60">
      <w:start w:val="1"/>
      <w:numFmt w:val="decimal"/>
      <w:lvlText w:val="%2."/>
      <w:lvlJc w:val="left"/>
      <w:pPr>
        <w:ind w:left="680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9356B2EA">
      <w:numFmt w:val="bullet"/>
      <w:lvlText w:val="•"/>
      <w:lvlJc w:val="left"/>
      <w:pPr>
        <w:ind w:left="7852" w:hanging="320"/>
      </w:pPr>
      <w:rPr>
        <w:rFonts w:hint="default"/>
        <w:lang w:val="pt-PT" w:eastAsia="en-US" w:bidi="ar-SA"/>
      </w:rPr>
    </w:lvl>
    <w:lvl w:ilvl="3" w:tplc="2FAEAFBE">
      <w:numFmt w:val="bullet"/>
      <w:lvlText w:val="•"/>
      <w:lvlJc w:val="left"/>
      <w:pPr>
        <w:ind w:left="8904" w:hanging="320"/>
      </w:pPr>
      <w:rPr>
        <w:rFonts w:hint="default"/>
        <w:lang w:val="pt-PT" w:eastAsia="en-US" w:bidi="ar-SA"/>
      </w:rPr>
    </w:lvl>
    <w:lvl w:ilvl="4" w:tplc="97A0477C">
      <w:numFmt w:val="bullet"/>
      <w:lvlText w:val="•"/>
      <w:lvlJc w:val="left"/>
      <w:pPr>
        <w:ind w:left="9957" w:hanging="320"/>
      </w:pPr>
      <w:rPr>
        <w:rFonts w:hint="default"/>
        <w:lang w:val="pt-PT" w:eastAsia="en-US" w:bidi="ar-SA"/>
      </w:rPr>
    </w:lvl>
    <w:lvl w:ilvl="5" w:tplc="C35EA904">
      <w:numFmt w:val="bullet"/>
      <w:lvlText w:val="•"/>
      <w:lvlJc w:val="left"/>
      <w:pPr>
        <w:ind w:left="11009" w:hanging="320"/>
      </w:pPr>
      <w:rPr>
        <w:rFonts w:hint="default"/>
        <w:lang w:val="pt-PT" w:eastAsia="en-US" w:bidi="ar-SA"/>
      </w:rPr>
    </w:lvl>
    <w:lvl w:ilvl="6" w:tplc="7AF6B508">
      <w:numFmt w:val="bullet"/>
      <w:lvlText w:val="•"/>
      <w:lvlJc w:val="left"/>
      <w:pPr>
        <w:ind w:left="12062" w:hanging="320"/>
      </w:pPr>
      <w:rPr>
        <w:rFonts w:hint="default"/>
        <w:lang w:val="pt-PT" w:eastAsia="en-US" w:bidi="ar-SA"/>
      </w:rPr>
    </w:lvl>
    <w:lvl w:ilvl="7" w:tplc="8C10CDE2">
      <w:numFmt w:val="bullet"/>
      <w:lvlText w:val="•"/>
      <w:lvlJc w:val="left"/>
      <w:pPr>
        <w:ind w:left="13114" w:hanging="320"/>
      </w:pPr>
      <w:rPr>
        <w:rFonts w:hint="default"/>
        <w:lang w:val="pt-PT" w:eastAsia="en-US" w:bidi="ar-SA"/>
      </w:rPr>
    </w:lvl>
    <w:lvl w:ilvl="8" w:tplc="06EC1042">
      <w:numFmt w:val="bullet"/>
      <w:lvlText w:val="•"/>
      <w:lvlJc w:val="left"/>
      <w:pPr>
        <w:ind w:left="14167" w:hanging="320"/>
      </w:pPr>
      <w:rPr>
        <w:rFonts w:hint="default"/>
        <w:lang w:val="pt-PT" w:eastAsia="en-US" w:bidi="ar-SA"/>
      </w:rPr>
    </w:lvl>
  </w:abstractNum>
  <w:num w:numId="1" w16cid:durableId="203367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D02"/>
    <w:rsid w:val="001B3D02"/>
    <w:rsid w:val="00245BB3"/>
    <w:rsid w:val="004C03ED"/>
    <w:rsid w:val="00B3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01DD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6"/>
      <w:ind w:left="1181" w:hanging="3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C03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3E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03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E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langervalle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2025-11-18T19:22:00Z</dcterms:created>
  <dcterms:modified xsi:type="dcterms:W3CDTF">2025-11-24T20:06:00Z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